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B4" w:rsidRPr="009563B4" w:rsidRDefault="009563B4" w:rsidP="009563B4">
      <w:pPr>
        <w:jc w:val="center"/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FFFFF"/>
        </w:rPr>
      </w:pPr>
      <w:r w:rsidRPr="009563B4">
        <w:rPr>
          <w:rFonts w:ascii="Times New Roman" w:hAnsi="Times New Roman" w:cs="Times New Roman"/>
          <w:b/>
          <w:color w:val="414141"/>
          <w:sz w:val="24"/>
          <w:szCs w:val="24"/>
          <w:shd w:val="clear" w:color="auto" w:fill="FFFFFF"/>
        </w:rPr>
        <w:t>УВЕДОМЛЕНИЕ О ПУБЛИЧНЫХ КОНСУЛЬТАЦИЯХ</w:t>
      </w:r>
    </w:p>
    <w:p w:rsidR="009563B4" w:rsidRDefault="009563B4" w:rsidP="00956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Настоящим Управление муниципальным имуществом администрации Кольского района 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извещает  о  начале  проведения  публичных консультаций и сборе предложений заинтересованных лиц по проекту муниципального нормативного правового акта  - 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проекта решения Совета депутатов Кольского района «О внесении изменений в Положение о порядке сдачи в аренду объектов муниципального недвижимого имущества Кольского района, утвержденное решением Совета депутатов Кольского района №29/14 от 16.10.2008 «Об утверждении Положения о</w:t>
      </w:r>
      <w:proofErr w:type="gramEnd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proofErr w:type="gramStart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порядке</w:t>
      </w:r>
      <w:proofErr w:type="gramEnd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сдачи в аренду объектов муниципального недвижимого имущества Кольского района» (далее – проект).  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Предложения принимаются по адресу: Мурманская область, г. Кола, пр. </w:t>
      </w:r>
      <w:proofErr w:type="gramStart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Советский</w:t>
      </w:r>
      <w:proofErr w:type="gramEnd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, д. 50, 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 также по адресу электронной почты </w:t>
      </w:r>
      <w:hyperlink r:id="rId5" w:history="1">
        <w:r w:rsidRPr="009563B4">
          <w:rPr>
            <w:rStyle w:val="a3"/>
            <w:rFonts w:ascii="Times New Roman" w:hAnsi="Times New Roman" w:cs="Times New Roman"/>
            <w:color w:val="093F8E"/>
            <w:sz w:val="24"/>
            <w:szCs w:val="24"/>
            <w:shd w:val="clear" w:color="auto" w:fill="FFFFFF"/>
          </w:rPr>
          <w:t>kumi@akolr.gov-murman.ru</w:t>
        </w:r>
      </w:hyperlink>
    </w:p>
    <w:p w:rsidR="009563B4" w:rsidRDefault="009563B4" w:rsidP="009563B4">
      <w:pPr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Сроки приема предложений: не позднее 10 апреля 2017 года.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Перечень вопросов:</w:t>
      </w:r>
    </w:p>
    <w:p w:rsidR="00FB6181" w:rsidRPr="009563B4" w:rsidRDefault="009563B4" w:rsidP="00956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- вводят ли положения опубликованного с настоящим уведомлением проекта решения Совета депутатов Кольского района «О внесении изменений в Положение о порядке сдачи в аренду объектов муниципального недвижимого имущества Кольского района, утвержденное решением Совета депутатов Кольского района №29/14 от 16.10.2008 «Об утверждении Положения о порядке сдачи в аренду объектов муниципального недвижимого имущества Кольского района» (далее – проект) избыточные обязанности, запреты и ограничения</w:t>
      </w:r>
      <w:proofErr w:type="gramEnd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для субъектов предпринимательской и инвестиционной деятельности или способствуют их введению;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- способствуют ли положения проекта возникновению необоснованных расходов субъектов предпринимательской и инвестиционной деятельности;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- способствуют ли положения проекта  возникновению необоснованных расходов бюджета Кольского района</w:t>
      </w:r>
      <w:proofErr w:type="gramStart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.</w:t>
      </w:r>
      <w:proofErr w:type="gramEnd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- </w:t>
      </w:r>
      <w:proofErr w:type="gramStart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и</w:t>
      </w:r>
      <w:proofErr w:type="gramEnd"/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меются ли в проекте положения необоснованно затрудняющие осуществление предпринимательской и инвестиционной деятельности. 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При ответе на указанные выше вопросы следует указать на конкретные положения проекта, а также обосновать ответ или предложение.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 </w:t>
      </w:r>
      <w:r w:rsidRPr="009563B4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9563B4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Приложение: проект решения Совета депутатов Кольского района «О внесении изменений в Положение о порядке сдачи в аренду объектов муниципального недвижимого имущества Кольского района, утвержденное решением Совета депутатов Кольского района №29/14 от 16.10.2008 «Об утверждении Положения о порядке сдачи в аренду объектов муниципального недвижимого имущества Кольского района»</w:t>
      </w:r>
      <w:bookmarkStart w:id="0" w:name="_GoBack"/>
      <w:bookmarkEnd w:id="0"/>
    </w:p>
    <w:sectPr w:rsidR="00FB6181" w:rsidRPr="0095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C2"/>
    <w:rsid w:val="008E35C2"/>
    <w:rsid w:val="009563B4"/>
    <w:rsid w:val="00F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3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akolr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>Администрация Кольского района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2017-04-17T12:01:00Z</dcterms:created>
  <dcterms:modified xsi:type="dcterms:W3CDTF">2017-04-17T12:02:00Z</dcterms:modified>
</cp:coreProperties>
</file>