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C42" w:rsidRPr="00A91DBD" w:rsidRDefault="00466C42" w:rsidP="00A91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A91DBD">
        <w:rPr>
          <w:rFonts w:ascii="Times New Roman" w:eastAsia="Calibri" w:hAnsi="Times New Roman" w:cs="Times New Roman"/>
          <w:b/>
          <w:sz w:val="20"/>
          <w:szCs w:val="20"/>
        </w:rPr>
        <w:t>Сообщение о возможном установлении публичного сервитута</w:t>
      </w:r>
      <w:r w:rsidR="00C228B5" w:rsidRPr="00A91DB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061D4" w:rsidRPr="00A91DBD">
        <w:rPr>
          <w:rFonts w:ascii="Times New Roman" w:eastAsia="Calibri" w:hAnsi="Times New Roman" w:cs="Times New Roman"/>
          <w:b/>
          <w:sz w:val="20"/>
          <w:szCs w:val="20"/>
        </w:rPr>
        <w:t xml:space="preserve">№ </w:t>
      </w:r>
      <w:r w:rsidR="00BC293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5905</w:t>
      </w:r>
      <w:r w:rsidR="005D6EFB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от </w:t>
      </w:r>
      <w:r w:rsidR="00BC293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25</w:t>
      </w:r>
      <w:r w:rsidR="00F06AB0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.</w:t>
      </w:r>
      <w:r w:rsidR="00BC293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06</w:t>
      </w:r>
      <w:r w:rsidR="00F06AB0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.20</w:t>
      </w:r>
      <w:r w:rsidR="00A91DBD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2</w:t>
      </w:r>
      <w:r w:rsidR="00AF3880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4</w:t>
      </w:r>
      <w:r w:rsidR="006B0F35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г.</w:t>
      </w:r>
    </w:p>
    <w:p w:rsidR="00466C42" w:rsidRPr="00A91DBD" w:rsidRDefault="00466C42" w:rsidP="0046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7"/>
      </w:tblGrid>
      <w:tr w:rsidR="003061D4" w:rsidRPr="00A91DBD" w:rsidTr="00476D5C">
        <w:tc>
          <w:tcPr>
            <w:tcW w:w="4786" w:type="dxa"/>
            <w:shd w:val="clear" w:color="auto" w:fill="auto"/>
          </w:tcPr>
          <w:p w:rsidR="00466C42" w:rsidRPr="00A91DBD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BC2938" w:rsidRDefault="00466C42" w:rsidP="00BC2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Кольского района </w:t>
            </w:r>
            <w:r w:rsidR="002213FA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полномочий, предусмотренных </w:t>
            </w:r>
          </w:p>
          <w:p w:rsidR="00466C42" w:rsidRPr="00A91DBD" w:rsidRDefault="002213FA" w:rsidP="00BC2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r w:rsidR="00124DE4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ст. 39.38. Земельного кодекса </w:t>
            </w:r>
            <w:r w:rsidR="00A91DBD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</w:tr>
      <w:tr w:rsidR="003061D4" w:rsidRPr="00A91DBD" w:rsidTr="00476D5C">
        <w:trPr>
          <w:trHeight w:val="675"/>
        </w:trPr>
        <w:tc>
          <w:tcPr>
            <w:tcW w:w="4786" w:type="dxa"/>
            <w:shd w:val="clear" w:color="auto" w:fill="auto"/>
          </w:tcPr>
          <w:p w:rsidR="00466C42" w:rsidRPr="00A91DBD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установления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466C42" w:rsidRPr="00A91DBD" w:rsidRDefault="00BC2938" w:rsidP="00BC2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C2938">
              <w:rPr>
                <w:rFonts w:ascii="Times New Roman" w:eastAsia="Calibri" w:hAnsi="Times New Roman" w:cs="Times New Roman"/>
                <w:sz w:val="20"/>
                <w:szCs w:val="20"/>
              </w:rPr>
              <w:t>троительство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 w:rsidRPr="00BC29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эксплуатация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C2938">
              <w:rPr>
                <w:rFonts w:ascii="Times New Roman" w:eastAsia="Calibri" w:hAnsi="Times New Roman" w:cs="Times New Roman"/>
                <w:sz w:val="20"/>
                <w:szCs w:val="20"/>
              </w:rPr>
              <w:t>объектов электросетевого хозяйства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A91DBD">
              <w:rPr>
                <w:rFonts w:ascii="Times New Roman" w:eastAsia="Calibri" w:hAnsi="Times New Roman" w:cs="Times New Roman"/>
                <w:sz w:val="20"/>
                <w:szCs w:val="20"/>
              </w:rPr>
              <w:t>в целях исполнения договор</w:t>
            </w:r>
            <w:r w:rsidR="0002018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осуществлении технологического присоединения к электрическим сетям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29017-10-20/ОКТ, </w:t>
            </w:r>
            <w:r w:rsidR="004843AA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п. 1 ст. 39.37. Земельного кодекса </w:t>
            </w:r>
            <w:r w:rsidR="00A91DBD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  <w:r w:rsidR="004843AA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00D3F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620B" w:rsidRPr="00A91DBD" w:rsidTr="00476D5C">
        <w:trPr>
          <w:trHeight w:val="675"/>
        </w:trPr>
        <w:tc>
          <w:tcPr>
            <w:tcW w:w="4786" w:type="dxa"/>
            <w:shd w:val="clear" w:color="auto" w:fill="auto"/>
          </w:tcPr>
          <w:p w:rsidR="00E6620B" w:rsidRPr="00A91DBD" w:rsidRDefault="00E6620B" w:rsidP="00D9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представившем ходатайство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B404B2" w:rsidRDefault="00D62A8A" w:rsidP="00A91DB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Мурманская дистанция электроснабжения -СП Октябрьской дирекции по электроснабжению -СП Трансэнерго-филиала ОАО «РЖД»</w:t>
            </w:r>
          </w:p>
          <w:p w:rsidR="00E6620B" w:rsidRPr="00A91DBD" w:rsidRDefault="00B404B2" w:rsidP="00A91DB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1DBD" w:rsidRPr="00A91DBD">
              <w:rPr>
                <w:rFonts w:ascii="Times New Roman" w:hAnsi="Times New Roman" w:cs="Times New Roman"/>
                <w:sz w:val="20"/>
                <w:szCs w:val="20"/>
              </w:rPr>
              <w:t xml:space="preserve">(ИНН: </w:t>
            </w:r>
            <w:r w:rsidR="00D62A8A">
              <w:rPr>
                <w:rFonts w:ascii="Times New Roman" w:hAnsi="Times New Roman" w:cs="Times New Roman"/>
                <w:sz w:val="20"/>
                <w:szCs w:val="20"/>
              </w:rPr>
              <w:t>7708503727</w:t>
            </w:r>
            <w:r w:rsidR="00A91DBD" w:rsidRPr="00A91DBD">
              <w:rPr>
                <w:rFonts w:ascii="Times New Roman" w:hAnsi="Times New Roman" w:cs="Times New Roman"/>
                <w:sz w:val="20"/>
                <w:szCs w:val="20"/>
              </w:rPr>
              <w:t xml:space="preserve">, ОГРН: </w:t>
            </w:r>
            <w:r w:rsidR="00D62A8A">
              <w:rPr>
                <w:rFonts w:ascii="Times New Roman" w:hAnsi="Times New Roman" w:cs="Times New Roman"/>
                <w:sz w:val="20"/>
                <w:szCs w:val="20"/>
              </w:rPr>
              <w:t>1037739877295</w:t>
            </w:r>
            <w:r w:rsidR="00A91DBD" w:rsidRPr="00A91D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5067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Мурманская область, МО </w:t>
            </w:r>
            <w:r w:rsidR="0002018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F968BC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.п. </w:t>
            </w:r>
            <w:r w:rsidR="00B404B2">
              <w:rPr>
                <w:rFonts w:ascii="Times New Roman" w:eastAsia="Calibri" w:hAnsi="Times New Roman" w:cs="Times New Roman"/>
                <w:sz w:val="20"/>
                <w:szCs w:val="20"/>
              </w:rPr>
              <w:t>Пушной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Кольского района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      </w:r>
          </w:p>
        </w:tc>
        <w:tc>
          <w:tcPr>
            <w:tcW w:w="5067" w:type="dxa"/>
            <w:shd w:val="clear" w:color="auto" w:fill="auto"/>
          </w:tcPr>
          <w:p w:rsidR="00CD48C7" w:rsidRPr="00A91DBD" w:rsidRDefault="00131D81" w:rsidP="00131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</w:t>
            </w:r>
            <w:r w:rsidR="00CD48C7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https://akolr.gov-murman.ru </w:t>
            </w:r>
          </w:p>
          <w:p w:rsidR="00CD48C7" w:rsidRPr="00A91DBD" w:rsidRDefault="00131D81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2) г. Кола, пр. Советский, д. 50</w:t>
            </w:r>
          </w:p>
          <w:p w:rsidR="00131D81" w:rsidRPr="00A91DBD" w:rsidRDefault="00BA6E5B" w:rsidP="00A9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ср.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9:00 до 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:00 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 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:00 до 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  <w:p w:rsidR="00E6620B" w:rsidRPr="00A91DBD" w:rsidRDefault="00E6620B" w:rsidP="00A9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тел.: (81553) 3-57-56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F968BC" w:rsidRPr="00A91DBD" w:rsidRDefault="00F968BC" w:rsidP="00E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Кола, пр. Советский, д. 50,</w:t>
            </w:r>
          </w:p>
          <w:p w:rsidR="00E6620B" w:rsidRPr="00A91DBD" w:rsidRDefault="00F968BC" w:rsidP="00A9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 кабинет № 21 (тел. 81553-3-33-50)</w:t>
            </w:r>
          </w:p>
          <w:p w:rsidR="00E6620B" w:rsidRPr="00A91DBD" w:rsidRDefault="00E6620B" w:rsidP="00E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подачи заявлений </w:t>
            </w:r>
            <w:r w:rsidR="00801059" w:rsidRPr="00A91DB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 течение пятнадцати дней со дня опубликования сообщения</w:t>
            </w: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пн. – </w:t>
            </w:r>
            <w:proofErr w:type="spellStart"/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четв</w:t>
            </w:r>
            <w:proofErr w:type="spellEnd"/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 9:00 до 17:00 </w:t>
            </w:r>
          </w:p>
          <w:p w:rsidR="00E6620B" w:rsidRPr="00A91DBD" w:rsidRDefault="00E6620B" w:rsidP="00A9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пятн</w:t>
            </w:r>
            <w:proofErr w:type="spellEnd"/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. с 9:00 до 15:00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официальные сайты в информационно-телекоммуникационной сети </w:t>
            </w:r>
            <w:r w:rsidR="004E6E6D"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</w:t>
            </w:r>
            <w:r w:rsidR="004E6E6D"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="00027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иные источники опубликования</w:t>
            </w:r>
            <w:r w:rsidR="002829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027C9E" w:rsidRDefault="00027C9E" w:rsidP="00027C9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9E">
              <w:rPr>
                <w:rFonts w:ascii="Times New Roman" w:hAnsi="Times New Roman" w:cs="Times New Roman"/>
              </w:rPr>
              <w:t xml:space="preserve">1. </w:t>
            </w:r>
            <w:hyperlink r:id="rId6" w:history="1">
              <w:r w:rsidRPr="00027C9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https://akolr.gov-murman.ru/</w:t>
              </w:r>
            </w:hyperlink>
          </w:p>
          <w:p w:rsidR="00027C9E" w:rsidRPr="00027C9E" w:rsidRDefault="00027C9E" w:rsidP="00027C9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9E">
              <w:rPr>
                <w:rFonts w:ascii="Times New Roman" w:hAnsi="Times New Roman" w:cs="Times New Roman"/>
              </w:rPr>
              <w:t>2. районная газета «Кольское слово»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D62A8A" w:rsidRPr="00D62A8A" w:rsidRDefault="00D62A8A" w:rsidP="00D6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A8A">
              <w:rPr>
                <w:rFonts w:ascii="Times New Roman" w:eastAsia="Calibri" w:hAnsi="Times New Roman" w:cs="Times New Roman"/>
                <w:sz w:val="20"/>
                <w:szCs w:val="20"/>
              </w:rPr>
              <w:t>Генеральный план сельского поселения Пушной Кольского района утвержден решением Совета депутатов Кольского района от 27.07.2017 № 10/9</w:t>
            </w:r>
          </w:p>
          <w:p w:rsidR="00D62A8A" w:rsidRDefault="00D62A8A" w:rsidP="00D6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A8A">
              <w:rPr>
                <w:rFonts w:ascii="Times New Roman" w:eastAsia="Calibri" w:hAnsi="Times New Roman" w:cs="Times New Roman"/>
                <w:sz w:val="20"/>
                <w:szCs w:val="20"/>
              </w:rPr>
              <w:t>Правила землепользования и застройки сельского поселения Пушной Кольского района, утвержденные Приказом Министерства градостроительства и благоустройства Мурманской области от 28.06.2023 № 86.</w:t>
            </w:r>
          </w:p>
          <w:p w:rsidR="0028292C" w:rsidRPr="00A91DBD" w:rsidRDefault="00AF3880" w:rsidP="00AF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64F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об официальных сайтах в информационно-телекоммуникационной сети </w:t>
            </w:r>
            <w:r w:rsidR="00EB540D"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Интернет</w:t>
            </w:r>
            <w:r w:rsidR="00EB540D"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626219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7" w:history="1">
              <w:r w:rsidR="00124DE4" w:rsidRPr="00A91DB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https://akolr.gov-murman.ru</w:t>
              </w:r>
            </w:hyperlink>
          </w:p>
          <w:p w:rsidR="005737D1" w:rsidRPr="00A91DBD" w:rsidRDefault="005737D1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описание местоположения границ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со схемой границ публичного сервитута</w:t>
            </w:r>
            <w:r w:rsidR="00E503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площадь </w:t>
            </w:r>
            <w:r w:rsidR="00D62A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480 </w:t>
            </w:r>
            <w:proofErr w:type="spellStart"/>
            <w:r w:rsidR="00E503DE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E503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5067" w:type="dxa"/>
            <w:shd w:val="clear" w:color="auto" w:fill="auto"/>
          </w:tcPr>
          <w:p w:rsidR="005158B9" w:rsidRPr="00A91DBD" w:rsidRDefault="00A4320E" w:rsidP="0047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51:</w:t>
            </w:r>
            <w:r w:rsidR="00D62A8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 w:rsidR="00D55CD5">
              <w:rPr>
                <w:rFonts w:ascii="Times New Roman" w:eastAsia="Calibri" w:hAnsi="Times New Roman" w:cs="Times New Roman"/>
                <w:sz w:val="20"/>
                <w:szCs w:val="20"/>
              </w:rPr>
              <w:t>:0000000:</w:t>
            </w:r>
            <w:r w:rsidR="00D62A8A">
              <w:rPr>
                <w:rFonts w:ascii="Times New Roman" w:eastAsia="Calibri" w:hAnsi="Times New Roman" w:cs="Times New Roman"/>
                <w:sz w:val="20"/>
                <w:szCs w:val="20"/>
              </w:rPr>
              <w:t>11831</w:t>
            </w:r>
          </w:p>
        </w:tc>
      </w:tr>
    </w:tbl>
    <w:p w:rsidR="00E86E28" w:rsidRPr="00A91DBD" w:rsidRDefault="00E86E28" w:rsidP="00476D5C">
      <w:pPr>
        <w:rPr>
          <w:rFonts w:ascii="Times New Roman" w:hAnsi="Times New Roman" w:cs="Times New Roman"/>
          <w:sz w:val="20"/>
          <w:szCs w:val="20"/>
        </w:rPr>
      </w:pPr>
    </w:p>
    <w:sectPr w:rsidR="00E86E28" w:rsidRPr="00A91DBD" w:rsidSect="00476D5C">
      <w:pgSz w:w="11905" w:h="16838"/>
      <w:pgMar w:top="426" w:right="709" w:bottom="851" w:left="155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BD1"/>
    <w:multiLevelType w:val="hybridMultilevel"/>
    <w:tmpl w:val="2C504B94"/>
    <w:lvl w:ilvl="0" w:tplc="D222D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E1DF0"/>
    <w:multiLevelType w:val="hybridMultilevel"/>
    <w:tmpl w:val="512EADE2"/>
    <w:lvl w:ilvl="0" w:tplc="C55AC092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175F5E36"/>
    <w:multiLevelType w:val="hybridMultilevel"/>
    <w:tmpl w:val="6B646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767B"/>
    <w:multiLevelType w:val="hybridMultilevel"/>
    <w:tmpl w:val="686C6C2E"/>
    <w:lvl w:ilvl="0" w:tplc="82848C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7770"/>
    <w:multiLevelType w:val="hybridMultilevel"/>
    <w:tmpl w:val="C846A4AA"/>
    <w:lvl w:ilvl="0" w:tplc="82AEE5B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14B"/>
    <w:rsid w:val="00020180"/>
    <w:rsid w:val="00027C9E"/>
    <w:rsid w:val="00044CAF"/>
    <w:rsid w:val="00054B28"/>
    <w:rsid w:val="000D3D26"/>
    <w:rsid w:val="000E076B"/>
    <w:rsid w:val="00124DE4"/>
    <w:rsid w:val="00131D81"/>
    <w:rsid w:val="00175B42"/>
    <w:rsid w:val="00181629"/>
    <w:rsid w:val="00187CBF"/>
    <w:rsid w:val="001C6A6F"/>
    <w:rsid w:val="001D0B92"/>
    <w:rsid w:val="002213FA"/>
    <w:rsid w:val="0028292C"/>
    <w:rsid w:val="002F2A78"/>
    <w:rsid w:val="002F330A"/>
    <w:rsid w:val="003061D4"/>
    <w:rsid w:val="00316208"/>
    <w:rsid w:val="00326A95"/>
    <w:rsid w:val="00390F97"/>
    <w:rsid w:val="003A6EFA"/>
    <w:rsid w:val="003D3DB2"/>
    <w:rsid w:val="00466C42"/>
    <w:rsid w:val="00476D5C"/>
    <w:rsid w:val="004843AA"/>
    <w:rsid w:val="004E6E6D"/>
    <w:rsid w:val="005158B9"/>
    <w:rsid w:val="0052567A"/>
    <w:rsid w:val="00532C99"/>
    <w:rsid w:val="00545392"/>
    <w:rsid w:val="005737D1"/>
    <w:rsid w:val="005A28E1"/>
    <w:rsid w:val="005B3D54"/>
    <w:rsid w:val="005D6EFB"/>
    <w:rsid w:val="00626219"/>
    <w:rsid w:val="006B0F35"/>
    <w:rsid w:val="006B1803"/>
    <w:rsid w:val="00771883"/>
    <w:rsid w:val="007A66F9"/>
    <w:rsid w:val="007C1CF3"/>
    <w:rsid w:val="007D64E9"/>
    <w:rsid w:val="00801059"/>
    <w:rsid w:val="00840989"/>
    <w:rsid w:val="00871F25"/>
    <w:rsid w:val="008B1236"/>
    <w:rsid w:val="008B5794"/>
    <w:rsid w:val="0095558B"/>
    <w:rsid w:val="009834C8"/>
    <w:rsid w:val="0098353E"/>
    <w:rsid w:val="009B6414"/>
    <w:rsid w:val="00A4320E"/>
    <w:rsid w:val="00A91DBD"/>
    <w:rsid w:val="00AF3880"/>
    <w:rsid w:val="00B404B2"/>
    <w:rsid w:val="00B47A95"/>
    <w:rsid w:val="00BA6E5B"/>
    <w:rsid w:val="00BC2938"/>
    <w:rsid w:val="00BD7C20"/>
    <w:rsid w:val="00BF4889"/>
    <w:rsid w:val="00C03A8B"/>
    <w:rsid w:val="00C228B5"/>
    <w:rsid w:val="00CD48C7"/>
    <w:rsid w:val="00D465D9"/>
    <w:rsid w:val="00D55CD5"/>
    <w:rsid w:val="00D62A8A"/>
    <w:rsid w:val="00D97077"/>
    <w:rsid w:val="00DA7AFB"/>
    <w:rsid w:val="00E503DE"/>
    <w:rsid w:val="00E6620B"/>
    <w:rsid w:val="00E86E28"/>
    <w:rsid w:val="00EA65E0"/>
    <w:rsid w:val="00EB540D"/>
    <w:rsid w:val="00EC7E06"/>
    <w:rsid w:val="00EE73B5"/>
    <w:rsid w:val="00F00D3F"/>
    <w:rsid w:val="00F06AB0"/>
    <w:rsid w:val="00F433D7"/>
    <w:rsid w:val="00F7114B"/>
    <w:rsid w:val="00F968BC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A31AA-45B2-4519-8FB1-8725607F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8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A7AFB"/>
    <w:rPr>
      <w:color w:val="0000FF" w:themeColor="hyperlink"/>
      <w:u w:val="single"/>
    </w:rPr>
  </w:style>
  <w:style w:type="paragraph" w:styleId="a8">
    <w:name w:val="No Spacing"/>
    <w:uiPriority w:val="1"/>
    <w:qFormat/>
    <w:rsid w:val="00E6620B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F96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kolr.gov-murm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kolr.gov-murm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1825-0113-4A15-A020-52494941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uzr18</cp:lastModifiedBy>
  <cp:revision>2</cp:revision>
  <cp:lastPrinted>2023-06-05T08:55:00Z</cp:lastPrinted>
  <dcterms:created xsi:type="dcterms:W3CDTF">2024-07-05T06:32:00Z</dcterms:created>
  <dcterms:modified xsi:type="dcterms:W3CDTF">2024-07-05T06:32:00Z</dcterms:modified>
</cp:coreProperties>
</file>