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42" w:rsidRPr="00E5463D" w:rsidRDefault="005840F8" w:rsidP="00550333">
      <w:pPr>
        <w:suppressAutoHyphens/>
        <w:autoSpaceDE w:val="0"/>
        <w:autoSpaceDN w:val="0"/>
        <w:adjustRightInd w:val="0"/>
        <w:jc w:val="center"/>
        <w:rPr>
          <w:b/>
          <w:bCs/>
          <w:sz w:val="36"/>
          <w:szCs w:val="36"/>
          <w:lang w:val="en-US"/>
        </w:rPr>
      </w:pPr>
      <w:bookmarkStart w:id="0" w:name="_GoBack"/>
      <w:bookmarkEnd w:id="0"/>
      <w:r w:rsidRPr="00E5463D">
        <w:rPr>
          <w:b/>
          <w:bCs/>
          <w:noProof/>
          <w:sz w:val="36"/>
          <w:szCs w:val="36"/>
        </w:rPr>
        <w:drawing>
          <wp:inline distT="0" distB="0" distL="0" distR="0" wp14:anchorId="73F38A16" wp14:editId="61055804">
            <wp:extent cx="673100" cy="802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802005"/>
                    </a:xfrm>
                    <a:prstGeom prst="rect">
                      <a:avLst/>
                    </a:prstGeom>
                    <a:noFill/>
                    <a:ln>
                      <a:noFill/>
                    </a:ln>
                  </pic:spPr>
                </pic:pic>
              </a:graphicData>
            </a:graphic>
          </wp:inline>
        </w:drawing>
      </w:r>
    </w:p>
    <w:p w:rsidR="00115C42" w:rsidRPr="00E5463D" w:rsidRDefault="00A506BE" w:rsidP="00550333">
      <w:pPr>
        <w:suppressAutoHyphens/>
        <w:autoSpaceDE w:val="0"/>
        <w:autoSpaceDN w:val="0"/>
        <w:adjustRightInd w:val="0"/>
        <w:jc w:val="center"/>
        <w:rPr>
          <w:b/>
          <w:bCs/>
          <w:sz w:val="28"/>
          <w:szCs w:val="28"/>
        </w:rPr>
      </w:pPr>
      <w:r w:rsidRPr="00E5463D">
        <w:rPr>
          <w:b/>
          <w:bCs/>
          <w:sz w:val="28"/>
          <w:szCs w:val="28"/>
        </w:rPr>
        <w:t>Мурманская область</w:t>
      </w:r>
    </w:p>
    <w:p w:rsidR="00115C42" w:rsidRPr="00E5463D" w:rsidRDefault="00115C42" w:rsidP="00550333">
      <w:pPr>
        <w:suppressAutoHyphens/>
        <w:autoSpaceDE w:val="0"/>
        <w:autoSpaceDN w:val="0"/>
        <w:adjustRightInd w:val="0"/>
        <w:jc w:val="center"/>
        <w:rPr>
          <w:b/>
          <w:bCs/>
          <w:sz w:val="30"/>
          <w:szCs w:val="30"/>
        </w:rPr>
      </w:pPr>
      <w:r w:rsidRPr="00E5463D">
        <w:rPr>
          <w:b/>
          <w:bCs/>
          <w:sz w:val="36"/>
          <w:szCs w:val="36"/>
        </w:rPr>
        <w:t>Администрация Кольского района</w:t>
      </w:r>
    </w:p>
    <w:p w:rsidR="00115C42" w:rsidRPr="00E5463D" w:rsidRDefault="00115C42" w:rsidP="00550333">
      <w:pPr>
        <w:tabs>
          <w:tab w:val="left" w:pos="709"/>
        </w:tabs>
        <w:suppressAutoHyphens/>
        <w:autoSpaceDE w:val="0"/>
        <w:autoSpaceDN w:val="0"/>
        <w:adjustRightInd w:val="0"/>
        <w:jc w:val="center"/>
        <w:rPr>
          <w:b/>
          <w:bCs/>
          <w:sz w:val="36"/>
          <w:szCs w:val="36"/>
        </w:rPr>
      </w:pPr>
    </w:p>
    <w:p w:rsidR="00125CB1" w:rsidRPr="00E5463D" w:rsidRDefault="00125CB1" w:rsidP="00550333">
      <w:pPr>
        <w:suppressAutoHyphens/>
        <w:jc w:val="center"/>
        <w:rPr>
          <w:b/>
          <w:bCs/>
          <w:sz w:val="40"/>
          <w:szCs w:val="40"/>
        </w:rPr>
      </w:pPr>
      <w:r w:rsidRPr="00E5463D">
        <w:rPr>
          <w:b/>
          <w:bCs/>
          <w:sz w:val="40"/>
          <w:szCs w:val="40"/>
        </w:rPr>
        <w:t>П О С Т А Н О В Л Е Н И Е</w:t>
      </w:r>
    </w:p>
    <w:p w:rsidR="00115C42" w:rsidRPr="00E5463D" w:rsidRDefault="00115C42" w:rsidP="00550333">
      <w:pPr>
        <w:suppressAutoHyphens/>
        <w:autoSpaceDE w:val="0"/>
        <w:autoSpaceDN w:val="0"/>
        <w:adjustRightInd w:val="0"/>
        <w:jc w:val="center"/>
        <w:rPr>
          <w:b/>
          <w:bCs/>
          <w:sz w:val="40"/>
          <w:szCs w:val="40"/>
        </w:rPr>
      </w:pPr>
    </w:p>
    <w:p w:rsidR="00622E24" w:rsidRPr="00967C3F" w:rsidRDefault="009C715B" w:rsidP="00622E24">
      <w:pPr>
        <w:tabs>
          <w:tab w:val="left" w:pos="709"/>
        </w:tabs>
        <w:ind w:right="425" w:firstLine="709"/>
        <w:jc w:val="both"/>
        <w:rPr>
          <w:b/>
          <w:bCs/>
          <w:sz w:val="28"/>
          <w:szCs w:val="28"/>
        </w:rPr>
      </w:pPr>
      <w:r>
        <w:rPr>
          <w:b/>
          <w:bCs/>
          <w:sz w:val="28"/>
          <w:szCs w:val="28"/>
        </w:rPr>
        <w:t>о</w:t>
      </w:r>
      <w:r w:rsidR="00510A3E">
        <w:rPr>
          <w:b/>
          <w:bCs/>
          <w:sz w:val="28"/>
          <w:szCs w:val="28"/>
        </w:rPr>
        <w:t>т</w:t>
      </w:r>
      <w:r>
        <w:rPr>
          <w:b/>
          <w:bCs/>
          <w:sz w:val="28"/>
          <w:szCs w:val="28"/>
        </w:rPr>
        <w:t xml:space="preserve"> </w:t>
      </w:r>
      <w:r w:rsidR="00DD6DC5">
        <w:rPr>
          <w:b/>
          <w:bCs/>
          <w:sz w:val="28"/>
          <w:szCs w:val="28"/>
        </w:rPr>
        <w:t>22.06.2020</w:t>
      </w:r>
      <w:r w:rsidR="00622E24" w:rsidRPr="00967C3F">
        <w:rPr>
          <w:b/>
          <w:bCs/>
          <w:sz w:val="28"/>
          <w:szCs w:val="28"/>
        </w:rPr>
        <w:tab/>
      </w:r>
      <w:r w:rsidR="00622E24" w:rsidRPr="00967C3F">
        <w:rPr>
          <w:b/>
          <w:bCs/>
          <w:sz w:val="28"/>
          <w:szCs w:val="28"/>
        </w:rPr>
        <w:tab/>
      </w:r>
      <w:r w:rsidR="00DD6DC5">
        <w:rPr>
          <w:b/>
          <w:bCs/>
          <w:sz w:val="28"/>
          <w:szCs w:val="28"/>
        </w:rPr>
        <w:t xml:space="preserve">          </w:t>
      </w:r>
      <w:r w:rsidR="00622E24" w:rsidRPr="00967C3F">
        <w:rPr>
          <w:b/>
          <w:bCs/>
          <w:sz w:val="28"/>
          <w:szCs w:val="28"/>
        </w:rPr>
        <w:t>г. Кола</w:t>
      </w:r>
      <w:r w:rsidR="00622E24" w:rsidRPr="00967C3F">
        <w:rPr>
          <w:b/>
          <w:bCs/>
          <w:sz w:val="28"/>
          <w:szCs w:val="28"/>
        </w:rPr>
        <w:tab/>
      </w:r>
      <w:r w:rsidR="00622E24" w:rsidRPr="00967C3F">
        <w:rPr>
          <w:b/>
          <w:bCs/>
          <w:sz w:val="28"/>
          <w:szCs w:val="28"/>
        </w:rPr>
        <w:tab/>
      </w:r>
      <w:r w:rsidR="00622E24" w:rsidRPr="00967C3F">
        <w:rPr>
          <w:b/>
          <w:bCs/>
          <w:sz w:val="28"/>
          <w:szCs w:val="28"/>
        </w:rPr>
        <w:tab/>
      </w:r>
      <w:r w:rsidR="00622E24" w:rsidRPr="00967C3F">
        <w:rPr>
          <w:b/>
          <w:bCs/>
          <w:sz w:val="28"/>
          <w:szCs w:val="28"/>
        </w:rPr>
        <w:tab/>
        <w:t xml:space="preserve">№ </w:t>
      </w:r>
      <w:r w:rsidR="00DD6DC5">
        <w:rPr>
          <w:b/>
          <w:bCs/>
          <w:sz w:val="28"/>
          <w:szCs w:val="28"/>
        </w:rPr>
        <w:t>755</w:t>
      </w:r>
    </w:p>
    <w:p w:rsidR="0015606F" w:rsidRPr="00E5463D" w:rsidRDefault="0015606F" w:rsidP="00550333">
      <w:pPr>
        <w:suppressAutoHyphens/>
        <w:jc w:val="center"/>
        <w:rPr>
          <w:b/>
          <w:sz w:val="28"/>
          <w:szCs w:val="28"/>
        </w:rPr>
      </w:pPr>
    </w:p>
    <w:p w:rsidR="00FD3A5D" w:rsidRPr="00402E2F" w:rsidRDefault="00FD3A5D" w:rsidP="0032184F">
      <w:pPr>
        <w:tabs>
          <w:tab w:val="left" w:pos="709"/>
        </w:tabs>
        <w:suppressAutoHyphens/>
        <w:jc w:val="center"/>
        <w:rPr>
          <w:b/>
          <w:sz w:val="28"/>
          <w:szCs w:val="28"/>
        </w:rPr>
      </w:pPr>
      <w:r w:rsidRPr="00402E2F">
        <w:rPr>
          <w:b/>
          <w:sz w:val="28"/>
          <w:szCs w:val="28"/>
        </w:rPr>
        <w:t>О внесении изменений в муниципальную программу</w:t>
      </w:r>
    </w:p>
    <w:p w:rsidR="00FD3A5D" w:rsidRPr="00402E2F" w:rsidRDefault="00FD3A5D" w:rsidP="00550333">
      <w:pPr>
        <w:suppressAutoHyphens/>
        <w:overflowPunct w:val="0"/>
        <w:autoSpaceDE w:val="0"/>
        <w:autoSpaceDN w:val="0"/>
        <w:adjustRightInd w:val="0"/>
        <w:jc w:val="center"/>
        <w:textAlignment w:val="baseline"/>
        <w:rPr>
          <w:b/>
          <w:sz w:val="28"/>
          <w:szCs w:val="28"/>
        </w:rPr>
      </w:pPr>
      <w:r w:rsidRPr="00402E2F">
        <w:rPr>
          <w:b/>
          <w:sz w:val="28"/>
          <w:szCs w:val="28"/>
        </w:rPr>
        <w:t>«Развитие коммунальной инфраструктуры» на 2017-2020 годы,</w:t>
      </w:r>
    </w:p>
    <w:p w:rsidR="005840F8" w:rsidRPr="00402E2F" w:rsidRDefault="00FD3A5D" w:rsidP="00550333">
      <w:pPr>
        <w:suppressAutoHyphens/>
        <w:overflowPunct w:val="0"/>
        <w:autoSpaceDE w:val="0"/>
        <w:autoSpaceDN w:val="0"/>
        <w:adjustRightInd w:val="0"/>
        <w:jc w:val="center"/>
        <w:textAlignment w:val="baseline"/>
        <w:rPr>
          <w:b/>
          <w:sz w:val="28"/>
          <w:szCs w:val="28"/>
        </w:rPr>
      </w:pPr>
      <w:r w:rsidRPr="00402E2F">
        <w:rPr>
          <w:b/>
          <w:sz w:val="28"/>
          <w:szCs w:val="28"/>
        </w:rPr>
        <w:t xml:space="preserve">утвержденную постановлением администрации </w:t>
      </w:r>
    </w:p>
    <w:p w:rsidR="003775FD" w:rsidRPr="00402E2F" w:rsidRDefault="00FD3A5D" w:rsidP="00550333">
      <w:pPr>
        <w:suppressAutoHyphens/>
        <w:overflowPunct w:val="0"/>
        <w:autoSpaceDE w:val="0"/>
        <w:autoSpaceDN w:val="0"/>
        <w:adjustRightInd w:val="0"/>
        <w:jc w:val="center"/>
        <w:textAlignment w:val="baseline"/>
        <w:rPr>
          <w:b/>
          <w:sz w:val="28"/>
          <w:szCs w:val="28"/>
        </w:rPr>
      </w:pPr>
      <w:r w:rsidRPr="00402E2F">
        <w:rPr>
          <w:b/>
          <w:sz w:val="28"/>
          <w:szCs w:val="28"/>
        </w:rPr>
        <w:t>Кольского района</w:t>
      </w:r>
      <w:r w:rsidR="006F75B3" w:rsidRPr="00402E2F">
        <w:rPr>
          <w:b/>
          <w:sz w:val="28"/>
          <w:szCs w:val="28"/>
        </w:rPr>
        <w:t xml:space="preserve"> </w:t>
      </w:r>
      <w:r w:rsidRPr="00402E2F">
        <w:rPr>
          <w:b/>
          <w:sz w:val="28"/>
          <w:szCs w:val="28"/>
        </w:rPr>
        <w:t>от 23.11.2016 № 872</w:t>
      </w:r>
    </w:p>
    <w:p w:rsidR="00C62A7E" w:rsidRPr="00402E2F" w:rsidRDefault="00C62A7E" w:rsidP="0066713C">
      <w:pPr>
        <w:tabs>
          <w:tab w:val="left" w:pos="709"/>
        </w:tabs>
        <w:suppressAutoHyphens/>
        <w:overflowPunct w:val="0"/>
        <w:autoSpaceDE w:val="0"/>
        <w:autoSpaceDN w:val="0"/>
        <w:adjustRightInd w:val="0"/>
        <w:jc w:val="center"/>
        <w:textAlignment w:val="baseline"/>
        <w:rPr>
          <w:b/>
          <w:sz w:val="28"/>
          <w:szCs w:val="28"/>
        </w:rPr>
      </w:pPr>
    </w:p>
    <w:p w:rsidR="00C62A7E" w:rsidRPr="00402E2F" w:rsidRDefault="00C62A7E" w:rsidP="00550333">
      <w:pPr>
        <w:suppressAutoHyphens/>
        <w:overflowPunct w:val="0"/>
        <w:autoSpaceDE w:val="0"/>
        <w:autoSpaceDN w:val="0"/>
        <w:adjustRightInd w:val="0"/>
        <w:jc w:val="center"/>
        <w:textAlignment w:val="baseline"/>
        <w:rPr>
          <w:bCs/>
          <w:sz w:val="28"/>
          <w:szCs w:val="28"/>
        </w:rPr>
      </w:pPr>
    </w:p>
    <w:p w:rsidR="00111E80" w:rsidRPr="00402E2F" w:rsidRDefault="0057690C" w:rsidP="005B4700">
      <w:pPr>
        <w:tabs>
          <w:tab w:val="left" w:pos="709"/>
          <w:tab w:val="left" w:pos="8931"/>
        </w:tabs>
        <w:suppressAutoHyphens/>
        <w:ind w:firstLine="709"/>
        <w:jc w:val="both"/>
        <w:rPr>
          <w:sz w:val="28"/>
          <w:szCs w:val="28"/>
        </w:rPr>
      </w:pPr>
      <w:r w:rsidRPr="00402E2F">
        <w:rPr>
          <w:sz w:val="28"/>
          <w:szCs w:val="28"/>
        </w:rPr>
        <w:t>В соответствии со статьей 179 Бюджетного кодекса Российской Федерации, постановлением администрации Кольского района</w:t>
      </w:r>
      <w:r w:rsidR="00ED5473" w:rsidRPr="00402E2F">
        <w:rPr>
          <w:sz w:val="28"/>
          <w:szCs w:val="28"/>
        </w:rPr>
        <w:t xml:space="preserve"> </w:t>
      </w:r>
      <w:r w:rsidR="00D047B8" w:rsidRPr="00402E2F">
        <w:rPr>
          <w:sz w:val="28"/>
          <w:szCs w:val="28"/>
        </w:rPr>
        <w:t xml:space="preserve">от 24.09.2013 </w:t>
      </w:r>
      <w:r w:rsidR="00402E2F">
        <w:rPr>
          <w:sz w:val="28"/>
          <w:szCs w:val="28"/>
        </w:rPr>
        <w:br/>
      </w:r>
      <w:r w:rsidR="00D047B8" w:rsidRPr="00402E2F">
        <w:rPr>
          <w:sz w:val="28"/>
          <w:szCs w:val="28"/>
        </w:rPr>
        <w:t>№ 1349 «Об утверждении Порядка формирования и реализации муниципальных</w:t>
      </w:r>
      <w:r w:rsidR="00052F2E" w:rsidRPr="00402E2F">
        <w:rPr>
          <w:sz w:val="28"/>
          <w:szCs w:val="28"/>
        </w:rPr>
        <w:t xml:space="preserve"> </w:t>
      </w:r>
      <w:r w:rsidRPr="00402E2F">
        <w:rPr>
          <w:sz w:val="28"/>
          <w:szCs w:val="28"/>
        </w:rPr>
        <w:t xml:space="preserve">программ» и в целях уточнения </w:t>
      </w:r>
      <w:r w:rsidR="00535219">
        <w:rPr>
          <w:sz w:val="28"/>
          <w:szCs w:val="28"/>
        </w:rPr>
        <w:t>наименования</w:t>
      </w:r>
      <w:r w:rsidRPr="00402E2F">
        <w:rPr>
          <w:sz w:val="28"/>
          <w:szCs w:val="28"/>
        </w:rPr>
        <w:t xml:space="preserve"> </w:t>
      </w:r>
      <w:r w:rsidR="00535219">
        <w:rPr>
          <w:sz w:val="28"/>
          <w:szCs w:val="28"/>
        </w:rPr>
        <w:t xml:space="preserve">мероприятия </w:t>
      </w:r>
      <w:r w:rsidRPr="00402E2F">
        <w:rPr>
          <w:sz w:val="28"/>
          <w:szCs w:val="28"/>
        </w:rPr>
        <w:t>муниципальной программы,</w:t>
      </w:r>
      <w:r w:rsidR="00D047B8" w:rsidRPr="00402E2F">
        <w:rPr>
          <w:sz w:val="28"/>
          <w:szCs w:val="28"/>
        </w:rPr>
        <w:t xml:space="preserve"> </w:t>
      </w:r>
      <w:r w:rsidR="00111E80" w:rsidRPr="00402E2F">
        <w:rPr>
          <w:sz w:val="28"/>
          <w:szCs w:val="28"/>
        </w:rPr>
        <w:t>администрация</w:t>
      </w:r>
      <w:r w:rsidR="00087D16" w:rsidRPr="00402E2F">
        <w:rPr>
          <w:sz w:val="28"/>
          <w:szCs w:val="28"/>
        </w:rPr>
        <w:t xml:space="preserve"> </w:t>
      </w:r>
      <w:r w:rsidR="00111E80" w:rsidRPr="00402E2F">
        <w:rPr>
          <w:b/>
          <w:i/>
          <w:sz w:val="28"/>
          <w:szCs w:val="28"/>
        </w:rPr>
        <w:t>п о с т а н о в л я е т</w:t>
      </w:r>
      <w:r w:rsidR="00111E80" w:rsidRPr="00402E2F">
        <w:rPr>
          <w:i/>
          <w:sz w:val="28"/>
          <w:szCs w:val="28"/>
        </w:rPr>
        <w:t>:</w:t>
      </w:r>
    </w:p>
    <w:p w:rsidR="00FD3A5D" w:rsidRPr="00402E2F" w:rsidRDefault="00FD3A5D" w:rsidP="00550333">
      <w:pPr>
        <w:suppressAutoHyphens/>
        <w:ind w:firstLine="709"/>
        <w:jc w:val="both"/>
        <w:rPr>
          <w:sz w:val="28"/>
          <w:szCs w:val="28"/>
        </w:rPr>
      </w:pPr>
    </w:p>
    <w:p w:rsidR="00FD3A5D" w:rsidRPr="00402E2F" w:rsidRDefault="00FD3A5D" w:rsidP="00550333">
      <w:pPr>
        <w:tabs>
          <w:tab w:val="left" w:pos="993"/>
          <w:tab w:val="left" w:pos="1418"/>
        </w:tabs>
        <w:suppressAutoHyphens/>
        <w:overflowPunct w:val="0"/>
        <w:autoSpaceDE w:val="0"/>
        <w:autoSpaceDN w:val="0"/>
        <w:adjustRightInd w:val="0"/>
        <w:ind w:firstLine="709"/>
        <w:jc w:val="both"/>
        <w:textAlignment w:val="baseline"/>
        <w:rPr>
          <w:sz w:val="28"/>
          <w:szCs w:val="28"/>
        </w:rPr>
      </w:pPr>
      <w:r w:rsidRPr="00402E2F">
        <w:rPr>
          <w:sz w:val="28"/>
          <w:szCs w:val="28"/>
        </w:rPr>
        <w:t xml:space="preserve">1. Внести изменения в муниципальную программу «Развитие коммунальной инфраструктуры» на 2017-2020 годы», утвержденную постановлением администрации Кольского района от 23.11.2016 № 872 </w:t>
      </w:r>
      <w:r w:rsidR="00402E2F">
        <w:rPr>
          <w:sz w:val="28"/>
          <w:szCs w:val="28"/>
        </w:rPr>
        <w:br/>
      </w:r>
      <w:r w:rsidRPr="00402E2F">
        <w:rPr>
          <w:sz w:val="28"/>
          <w:szCs w:val="28"/>
        </w:rPr>
        <w:t>«Об утверждении муниципальной программы «Развитие коммунальной инфраструктуры» на 2017-2020</w:t>
      </w:r>
      <w:r w:rsidR="002C796B">
        <w:rPr>
          <w:sz w:val="28"/>
          <w:szCs w:val="28"/>
        </w:rPr>
        <w:t xml:space="preserve"> </w:t>
      </w:r>
      <w:r w:rsidRPr="00402E2F">
        <w:rPr>
          <w:sz w:val="28"/>
          <w:szCs w:val="28"/>
        </w:rPr>
        <w:t xml:space="preserve">гг.» (в редакции постановления администрации Кольского района от </w:t>
      </w:r>
      <w:r w:rsidR="00CB47F0">
        <w:rPr>
          <w:sz w:val="28"/>
          <w:szCs w:val="28"/>
        </w:rPr>
        <w:t>10</w:t>
      </w:r>
      <w:r w:rsidR="00A8672A" w:rsidRPr="00402E2F">
        <w:rPr>
          <w:sz w:val="28"/>
          <w:szCs w:val="28"/>
        </w:rPr>
        <w:t>.</w:t>
      </w:r>
      <w:r w:rsidR="00067D71">
        <w:rPr>
          <w:sz w:val="28"/>
          <w:szCs w:val="28"/>
        </w:rPr>
        <w:t>0</w:t>
      </w:r>
      <w:r w:rsidR="00117CC9">
        <w:rPr>
          <w:sz w:val="28"/>
          <w:szCs w:val="28"/>
        </w:rPr>
        <w:t>6</w:t>
      </w:r>
      <w:r w:rsidR="004B618D" w:rsidRPr="00402E2F">
        <w:rPr>
          <w:sz w:val="28"/>
          <w:szCs w:val="28"/>
        </w:rPr>
        <w:t>.20</w:t>
      </w:r>
      <w:r w:rsidR="00067D71">
        <w:rPr>
          <w:sz w:val="28"/>
          <w:szCs w:val="28"/>
        </w:rPr>
        <w:t>20</w:t>
      </w:r>
      <w:r w:rsidRPr="00402E2F">
        <w:rPr>
          <w:sz w:val="28"/>
          <w:szCs w:val="28"/>
        </w:rPr>
        <w:t xml:space="preserve"> №</w:t>
      </w:r>
      <w:r w:rsidR="00C67A30" w:rsidRPr="00402E2F">
        <w:rPr>
          <w:sz w:val="28"/>
          <w:szCs w:val="28"/>
        </w:rPr>
        <w:t xml:space="preserve"> </w:t>
      </w:r>
      <w:r w:rsidR="00117CC9">
        <w:rPr>
          <w:sz w:val="28"/>
          <w:szCs w:val="28"/>
        </w:rPr>
        <w:t>7</w:t>
      </w:r>
      <w:r w:rsidR="00CB47F0">
        <w:rPr>
          <w:sz w:val="28"/>
          <w:szCs w:val="28"/>
        </w:rPr>
        <w:t>16</w:t>
      </w:r>
      <w:r w:rsidR="009F35A3" w:rsidRPr="00402E2F">
        <w:rPr>
          <w:sz w:val="28"/>
          <w:szCs w:val="28"/>
        </w:rPr>
        <w:t>)</w:t>
      </w:r>
      <w:r w:rsidRPr="00402E2F">
        <w:rPr>
          <w:sz w:val="28"/>
          <w:szCs w:val="28"/>
        </w:rPr>
        <w:t>, изложив ее в прилагаемой редакции.</w:t>
      </w:r>
    </w:p>
    <w:p w:rsidR="00FD3A5D" w:rsidRPr="00402E2F" w:rsidRDefault="00FD3A5D" w:rsidP="00550333">
      <w:pPr>
        <w:suppressAutoHyphens/>
        <w:ind w:firstLine="709"/>
        <w:jc w:val="both"/>
        <w:rPr>
          <w:sz w:val="28"/>
          <w:szCs w:val="28"/>
        </w:rPr>
      </w:pPr>
    </w:p>
    <w:p w:rsidR="00FD3A5D" w:rsidRPr="00402E2F" w:rsidRDefault="00FD3A5D" w:rsidP="00550333">
      <w:pPr>
        <w:suppressAutoHyphens/>
        <w:ind w:firstLine="709"/>
        <w:jc w:val="both"/>
        <w:rPr>
          <w:sz w:val="28"/>
          <w:szCs w:val="28"/>
          <w:lang w:eastAsia="x-none"/>
        </w:rPr>
      </w:pPr>
      <w:r w:rsidRPr="00402E2F">
        <w:rPr>
          <w:sz w:val="28"/>
          <w:szCs w:val="28"/>
        </w:rPr>
        <w:t xml:space="preserve">2. </w:t>
      </w:r>
      <w:r w:rsidRPr="00402E2F">
        <w:rPr>
          <w:sz w:val="28"/>
          <w:szCs w:val="28"/>
          <w:lang w:eastAsia="x-none"/>
        </w:rPr>
        <w:t>Настоящее постановление разместить на официальном сайте органов местного самоуправления муниципального образования Кольский район в сети «Интернет».</w:t>
      </w:r>
    </w:p>
    <w:p w:rsidR="00FD3A5D" w:rsidRPr="00402E2F" w:rsidRDefault="00FD3A5D" w:rsidP="00550333">
      <w:pPr>
        <w:tabs>
          <w:tab w:val="left" w:pos="709"/>
        </w:tabs>
        <w:suppressAutoHyphens/>
        <w:ind w:firstLine="709"/>
        <w:jc w:val="both"/>
        <w:rPr>
          <w:sz w:val="28"/>
          <w:szCs w:val="28"/>
        </w:rPr>
      </w:pPr>
    </w:p>
    <w:p w:rsidR="00BD5D4D" w:rsidRPr="00402E2F" w:rsidRDefault="00BD5D4D" w:rsidP="00BD5D4D">
      <w:pPr>
        <w:tabs>
          <w:tab w:val="left" w:pos="8931"/>
        </w:tabs>
        <w:suppressAutoHyphens/>
        <w:overflowPunct w:val="0"/>
        <w:autoSpaceDE w:val="0"/>
        <w:autoSpaceDN w:val="0"/>
        <w:adjustRightInd w:val="0"/>
        <w:ind w:firstLine="709"/>
        <w:jc w:val="both"/>
        <w:textAlignment w:val="baseline"/>
        <w:rPr>
          <w:sz w:val="28"/>
          <w:szCs w:val="28"/>
        </w:rPr>
      </w:pPr>
      <w:r w:rsidRPr="00402E2F">
        <w:rPr>
          <w:sz w:val="28"/>
          <w:szCs w:val="28"/>
          <w:lang w:eastAsia="x-none"/>
        </w:rPr>
        <w:t xml:space="preserve">3. Контроль за исполнением настоящего постановления возложить </w:t>
      </w:r>
      <w:r w:rsidR="00402E2F">
        <w:rPr>
          <w:sz w:val="28"/>
          <w:szCs w:val="28"/>
          <w:lang w:eastAsia="x-none"/>
        </w:rPr>
        <w:br/>
      </w:r>
      <w:r w:rsidRPr="00402E2F">
        <w:rPr>
          <w:sz w:val="28"/>
          <w:szCs w:val="28"/>
          <w:lang w:eastAsia="x-none"/>
        </w:rPr>
        <w:t>на заместителя Главы администрации Кольского района Сергуна С.Ф.</w:t>
      </w:r>
    </w:p>
    <w:p w:rsidR="00A506BE" w:rsidRPr="00402E2F" w:rsidRDefault="00A506BE" w:rsidP="00550333">
      <w:pPr>
        <w:tabs>
          <w:tab w:val="left" w:pos="709"/>
          <w:tab w:val="left" w:pos="9356"/>
        </w:tabs>
        <w:suppressAutoHyphens/>
        <w:jc w:val="both"/>
        <w:rPr>
          <w:bCs/>
          <w:sz w:val="28"/>
          <w:szCs w:val="28"/>
        </w:rPr>
      </w:pPr>
    </w:p>
    <w:p w:rsidR="0032184F" w:rsidRPr="00402E2F" w:rsidRDefault="0032184F" w:rsidP="0032184F">
      <w:pPr>
        <w:tabs>
          <w:tab w:val="left" w:pos="709"/>
          <w:tab w:val="left" w:pos="8931"/>
          <w:tab w:val="left" w:pos="9356"/>
        </w:tabs>
        <w:suppressAutoHyphens/>
        <w:jc w:val="both"/>
        <w:rPr>
          <w:bCs/>
          <w:sz w:val="28"/>
          <w:szCs w:val="28"/>
        </w:rPr>
      </w:pPr>
    </w:p>
    <w:p w:rsidR="003775FD" w:rsidRPr="00402E2F" w:rsidRDefault="003775FD" w:rsidP="00550333">
      <w:pPr>
        <w:tabs>
          <w:tab w:val="left" w:pos="709"/>
          <w:tab w:val="left" w:pos="8931"/>
          <w:tab w:val="left" w:pos="9356"/>
        </w:tabs>
        <w:suppressAutoHyphens/>
        <w:jc w:val="both"/>
        <w:rPr>
          <w:bCs/>
          <w:sz w:val="28"/>
          <w:szCs w:val="28"/>
        </w:rPr>
      </w:pPr>
    </w:p>
    <w:p w:rsidR="005A0B30" w:rsidRDefault="00C30C4A" w:rsidP="003B4F24">
      <w:pPr>
        <w:tabs>
          <w:tab w:val="left" w:pos="720"/>
          <w:tab w:val="left" w:pos="8931"/>
          <w:tab w:val="left" w:pos="9214"/>
        </w:tabs>
        <w:suppressAutoHyphens/>
        <w:ind w:right="424" w:firstLine="709"/>
        <w:jc w:val="both"/>
        <w:rPr>
          <w:sz w:val="28"/>
          <w:szCs w:val="28"/>
        </w:rPr>
      </w:pPr>
      <w:r w:rsidRPr="00402E2F">
        <w:rPr>
          <w:sz w:val="28"/>
          <w:szCs w:val="28"/>
        </w:rPr>
        <w:t>Глав</w:t>
      </w:r>
      <w:r w:rsidR="00410606" w:rsidRPr="00402E2F">
        <w:rPr>
          <w:sz w:val="28"/>
          <w:szCs w:val="28"/>
        </w:rPr>
        <w:t>а</w:t>
      </w:r>
      <w:r w:rsidR="00FD3A5D" w:rsidRPr="00402E2F">
        <w:rPr>
          <w:sz w:val="28"/>
          <w:szCs w:val="28"/>
        </w:rPr>
        <w:t xml:space="preserve"> </w:t>
      </w:r>
      <w:r w:rsidR="00007E3B" w:rsidRPr="00402E2F">
        <w:rPr>
          <w:sz w:val="28"/>
          <w:szCs w:val="28"/>
        </w:rPr>
        <w:t>администрации</w:t>
      </w:r>
      <w:r w:rsidR="003775FD" w:rsidRPr="00402E2F">
        <w:rPr>
          <w:sz w:val="28"/>
          <w:szCs w:val="28"/>
        </w:rPr>
        <w:t xml:space="preserve">    </w:t>
      </w:r>
      <w:r w:rsidR="00C62A7E" w:rsidRPr="00402E2F">
        <w:rPr>
          <w:sz w:val="28"/>
          <w:szCs w:val="28"/>
        </w:rPr>
        <w:t xml:space="preserve">   </w:t>
      </w:r>
      <w:r w:rsidR="0032184F" w:rsidRPr="00402E2F">
        <w:rPr>
          <w:sz w:val="28"/>
          <w:szCs w:val="28"/>
        </w:rPr>
        <w:t xml:space="preserve"> </w:t>
      </w:r>
      <w:r w:rsidR="00C62A7E" w:rsidRPr="00402E2F">
        <w:rPr>
          <w:sz w:val="28"/>
          <w:szCs w:val="28"/>
        </w:rPr>
        <w:t xml:space="preserve">  </w:t>
      </w:r>
      <w:r w:rsidR="00D02B48" w:rsidRPr="00402E2F">
        <w:rPr>
          <w:sz w:val="28"/>
          <w:szCs w:val="28"/>
        </w:rPr>
        <w:t xml:space="preserve">                                   </w:t>
      </w:r>
      <w:r w:rsidR="003B4F24">
        <w:rPr>
          <w:sz w:val="28"/>
          <w:szCs w:val="28"/>
        </w:rPr>
        <w:t xml:space="preserve"> </w:t>
      </w:r>
      <w:r w:rsidR="00ED5D0A" w:rsidRPr="00402E2F">
        <w:rPr>
          <w:sz w:val="28"/>
          <w:szCs w:val="28"/>
        </w:rPr>
        <w:t xml:space="preserve">    </w:t>
      </w:r>
      <w:r w:rsidR="00622E24">
        <w:rPr>
          <w:sz w:val="28"/>
          <w:szCs w:val="28"/>
        </w:rPr>
        <w:t xml:space="preserve">   </w:t>
      </w:r>
      <w:r w:rsidR="00410606" w:rsidRPr="00402E2F">
        <w:rPr>
          <w:sz w:val="28"/>
          <w:szCs w:val="28"/>
        </w:rPr>
        <w:t>А.П.</w:t>
      </w:r>
      <w:r w:rsidR="00D02B48" w:rsidRPr="00402E2F">
        <w:rPr>
          <w:sz w:val="28"/>
          <w:szCs w:val="28"/>
        </w:rPr>
        <w:t xml:space="preserve"> </w:t>
      </w:r>
      <w:r w:rsidR="00410606" w:rsidRPr="00402E2F">
        <w:rPr>
          <w:sz w:val="28"/>
          <w:szCs w:val="28"/>
        </w:rPr>
        <w:t>Лихолат</w:t>
      </w:r>
    </w:p>
    <w:p w:rsidR="00402E2F" w:rsidRDefault="00402E2F" w:rsidP="00ED5D0A">
      <w:pPr>
        <w:tabs>
          <w:tab w:val="left" w:pos="720"/>
          <w:tab w:val="left" w:pos="9214"/>
        </w:tabs>
        <w:suppressAutoHyphens/>
        <w:ind w:right="424" w:firstLine="709"/>
        <w:jc w:val="both"/>
        <w:rPr>
          <w:sz w:val="28"/>
          <w:szCs w:val="28"/>
        </w:rPr>
      </w:pPr>
    </w:p>
    <w:p w:rsidR="00FD3A5D" w:rsidRPr="00E5463D" w:rsidRDefault="00FD3A5D" w:rsidP="00550333">
      <w:pPr>
        <w:tabs>
          <w:tab w:val="left" w:pos="720"/>
        </w:tabs>
        <w:suppressAutoHyphens/>
        <w:ind w:firstLine="709"/>
        <w:jc w:val="both"/>
        <w:rPr>
          <w:sz w:val="25"/>
          <w:szCs w:val="25"/>
        </w:rPr>
        <w:sectPr w:rsidR="00FD3A5D" w:rsidRPr="00E5463D" w:rsidSect="00C95738">
          <w:headerReference w:type="default" r:id="rId10"/>
          <w:pgSz w:w="11906" w:h="16838"/>
          <w:pgMar w:top="1418" w:right="709" w:bottom="1134" w:left="1559" w:header="720" w:footer="720" w:gutter="0"/>
          <w:pgNumType w:start="1"/>
          <w:cols w:space="720"/>
          <w:noEndnote/>
          <w:titlePg/>
          <w:docGrid w:linePitch="326"/>
        </w:sectPr>
      </w:pPr>
    </w:p>
    <w:p w:rsidR="003A7DA6" w:rsidRPr="00E5463D" w:rsidRDefault="003A7DA6" w:rsidP="003A7DA6">
      <w:pPr>
        <w:suppressAutoHyphens/>
        <w:ind w:left="5529"/>
        <w:jc w:val="center"/>
        <w:rPr>
          <w:lang w:eastAsia="x-none"/>
        </w:rPr>
      </w:pPr>
      <w:r w:rsidRPr="00E5463D">
        <w:rPr>
          <w:lang w:eastAsia="x-none"/>
        </w:rPr>
        <w:lastRenderedPageBreak/>
        <w:t>Приложение</w:t>
      </w:r>
    </w:p>
    <w:p w:rsidR="003A7DA6" w:rsidRPr="00E5463D" w:rsidRDefault="003A7DA6" w:rsidP="003A7DA6">
      <w:pPr>
        <w:suppressAutoHyphens/>
        <w:ind w:left="5529"/>
        <w:jc w:val="center"/>
        <w:rPr>
          <w:lang w:eastAsia="x-none"/>
        </w:rPr>
      </w:pPr>
      <w:r w:rsidRPr="00E5463D">
        <w:rPr>
          <w:lang w:eastAsia="x-none"/>
        </w:rPr>
        <w:t>к постановлению</w:t>
      </w:r>
    </w:p>
    <w:p w:rsidR="003A7DA6" w:rsidRPr="00E5463D" w:rsidRDefault="003A7DA6" w:rsidP="003A7DA6">
      <w:pPr>
        <w:suppressAutoHyphens/>
        <w:ind w:left="5529"/>
        <w:jc w:val="center"/>
        <w:rPr>
          <w:lang w:eastAsia="x-none"/>
        </w:rPr>
      </w:pPr>
      <w:r w:rsidRPr="00E5463D">
        <w:rPr>
          <w:lang w:eastAsia="x-none"/>
        </w:rPr>
        <w:t>администрации Кольского района</w:t>
      </w:r>
    </w:p>
    <w:p w:rsidR="00FD3A5D" w:rsidRPr="00E5463D" w:rsidRDefault="003A7DA6" w:rsidP="003A7DA6">
      <w:pPr>
        <w:suppressAutoHyphens/>
        <w:ind w:left="5529"/>
        <w:jc w:val="center"/>
        <w:rPr>
          <w:lang w:eastAsia="x-none"/>
        </w:rPr>
      </w:pPr>
      <w:r w:rsidRPr="00E5463D">
        <w:rPr>
          <w:lang w:eastAsia="x-none"/>
        </w:rPr>
        <w:t>от</w:t>
      </w:r>
      <w:r w:rsidR="00402E2F">
        <w:rPr>
          <w:lang w:eastAsia="x-none"/>
        </w:rPr>
        <w:t xml:space="preserve"> </w:t>
      </w:r>
      <w:r w:rsidR="00DD6DC5">
        <w:rPr>
          <w:lang w:eastAsia="x-none"/>
        </w:rPr>
        <w:t>22.06.2020</w:t>
      </w:r>
      <w:r w:rsidR="000F370B">
        <w:rPr>
          <w:lang w:eastAsia="x-none"/>
        </w:rPr>
        <w:t xml:space="preserve"> </w:t>
      </w:r>
      <w:r w:rsidRPr="00E5463D">
        <w:rPr>
          <w:lang w:eastAsia="x-none"/>
        </w:rPr>
        <w:t>№</w:t>
      </w:r>
      <w:r w:rsidR="00DA633D" w:rsidRPr="00E5463D">
        <w:rPr>
          <w:lang w:eastAsia="x-none"/>
        </w:rPr>
        <w:t xml:space="preserve"> </w:t>
      </w:r>
      <w:r w:rsidR="00DD6DC5">
        <w:rPr>
          <w:lang w:eastAsia="x-none"/>
        </w:rPr>
        <w:t>755</w:t>
      </w:r>
    </w:p>
    <w:p w:rsidR="00FD3A5D" w:rsidRPr="00E5463D" w:rsidRDefault="00FD3A5D" w:rsidP="00550333">
      <w:pPr>
        <w:suppressAutoHyphens/>
        <w:jc w:val="center"/>
        <w:rPr>
          <w:lang w:eastAsia="x-none"/>
        </w:rPr>
      </w:pPr>
    </w:p>
    <w:p w:rsidR="00FD3A5D" w:rsidRPr="00E5463D" w:rsidRDefault="00FD3A5D" w:rsidP="00550333">
      <w:pPr>
        <w:suppressAutoHyphens/>
        <w:jc w:val="center"/>
        <w:rPr>
          <w:lang w:eastAsia="x-none"/>
        </w:rPr>
      </w:pPr>
    </w:p>
    <w:p w:rsidR="00FD3A5D" w:rsidRPr="00E5463D" w:rsidRDefault="00FD3A5D" w:rsidP="00550333">
      <w:pPr>
        <w:suppressAutoHyphens/>
        <w:jc w:val="center"/>
        <w:rPr>
          <w:b/>
        </w:rPr>
      </w:pPr>
      <w:r w:rsidRPr="00E5463D">
        <w:rPr>
          <w:b/>
        </w:rPr>
        <w:t>Муниципальная программа</w:t>
      </w:r>
    </w:p>
    <w:p w:rsidR="00FD3A5D" w:rsidRPr="00E5463D" w:rsidRDefault="00FD3A5D" w:rsidP="00550333">
      <w:pPr>
        <w:suppressAutoHyphens/>
        <w:jc w:val="center"/>
        <w:rPr>
          <w:b/>
        </w:rPr>
      </w:pPr>
      <w:r w:rsidRPr="00E5463D">
        <w:rPr>
          <w:b/>
        </w:rPr>
        <w:t>«Развитие коммунальной инфраструктуры» на 2017-2020 годы»</w:t>
      </w:r>
    </w:p>
    <w:p w:rsidR="00FD3A5D" w:rsidRPr="00E5463D" w:rsidRDefault="00FD3A5D" w:rsidP="00550333">
      <w:pPr>
        <w:suppressAutoHyphens/>
        <w:jc w:val="center"/>
        <w:rPr>
          <w:b/>
        </w:rPr>
      </w:pPr>
    </w:p>
    <w:p w:rsidR="00ED5D0A" w:rsidRPr="00E5463D" w:rsidRDefault="00ED5D0A" w:rsidP="00550333">
      <w:pPr>
        <w:suppressAutoHyphens/>
        <w:jc w:val="center"/>
        <w:rPr>
          <w:b/>
        </w:rPr>
      </w:pPr>
    </w:p>
    <w:p w:rsidR="00FD3A5D" w:rsidRPr="00E5463D" w:rsidRDefault="00FD3A5D" w:rsidP="00550333">
      <w:pPr>
        <w:suppressAutoHyphens/>
        <w:jc w:val="center"/>
        <w:rPr>
          <w:b/>
        </w:rPr>
      </w:pPr>
      <w:r w:rsidRPr="00E5463D">
        <w:rPr>
          <w:b/>
        </w:rPr>
        <w:t>ПАСПОРТ</w:t>
      </w:r>
    </w:p>
    <w:p w:rsidR="00FD3A5D" w:rsidRPr="00E5463D" w:rsidRDefault="00FD3A5D" w:rsidP="00550333">
      <w:pPr>
        <w:suppressAutoHyphens/>
        <w:jc w:val="center"/>
        <w:rPr>
          <w:b/>
        </w:rPr>
      </w:pPr>
      <w:r w:rsidRPr="00E5463D">
        <w:rPr>
          <w:b/>
        </w:rPr>
        <w:t>муниципальной программы</w:t>
      </w:r>
    </w:p>
    <w:p w:rsidR="00FD3A5D" w:rsidRPr="00E5463D" w:rsidRDefault="00FD3A5D" w:rsidP="00550333">
      <w:pPr>
        <w:suppressAutoHyphens/>
        <w:jc w:val="center"/>
        <w:rPr>
          <w:b/>
        </w:rPr>
      </w:pPr>
      <w:r w:rsidRPr="00E5463D">
        <w:rPr>
          <w:b/>
        </w:rPr>
        <w:t>«Развитие коммунальной инфраструктуры» на 2017-2020 годы</w:t>
      </w:r>
    </w:p>
    <w:p w:rsidR="00FD3A5D" w:rsidRPr="00E5463D" w:rsidRDefault="00FD3A5D" w:rsidP="00550333">
      <w:pPr>
        <w:suppressAutoHyphens/>
        <w:jc w:val="center"/>
        <w:rPr>
          <w:b/>
        </w:rPr>
      </w:pPr>
    </w:p>
    <w:p w:rsidR="00ED5D0A" w:rsidRPr="00E5463D" w:rsidRDefault="00ED5D0A" w:rsidP="00550333">
      <w:pPr>
        <w:suppressAutoHyphens/>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6804"/>
      </w:tblGrid>
      <w:tr w:rsidR="00FD3A5D" w:rsidRPr="00E5463D" w:rsidTr="009002B1">
        <w:trPr>
          <w:trHeight w:val="2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t>Цели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ED5D0A" w:rsidRPr="00E5463D" w:rsidRDefault="00FD3A5D" w:rsidP="00ED5D0A">
            <w:pPr>
              <w:widowControl w:val="0"/>
              <w:tabs>
                <w:tab w:val="left" w:pos="67"/>
              </w:tabs>
              <w:suppressAutoHyphens/>
              <w:ind w:left="67"/>
              <w:jc w:val="both"/>
              <w:rPr>
                <w:color w:val="000000"/>
              </w:rPr>
            </w:pPr>
            <w:r w:rsidRPr="00E5463D">
              <w:rPr>
                <w:color w:val="000000"/>
              </w:rPr>
              <w:t>1. Создание безопасных и благоприятных условий проживания граждан в муниципальном жилищном фонде Кольского района.</w:t>
            </w:r>
          </w:p>
          <w:p w:rsidR="00FD3A5D" w:rsidRPr="00E5463D" w:rsidRDefault="00FD3A5D" w:rsidP="00ED5D0A">
            <w:pPr>
              <w:widowControl w:val="0"/>
              <w:tabs>
                <w:tab w:val="left" w:pos="67"/>
              </w:tabs>
              <w:suppressAutoHyphens/>
              <w:ind w:left="67"/>
              <w:jc w:val="both"/>
              <w:rPr>
                <w:color w:val="000000"/>
              </w:rPr>
            </w:pPr>
            <w:r w:rsidRPr="00E5463D">
              <w:rPr>
                <w:color w:val="000000"/>
              </w:rPr>
              <w:t>2. Обеспечение полномочий учредителя муниципальных унитарных предприятий.</w:t>
            </w:r>
          </w:p>
          <w:p w:rsidR="00FD3A5D" w:rsidRPr="00E5463D" w:rsidRDefault="00FD3A5D" w:rsidP="00550333">
            <w:pPr>
              <w:tabs>
                <w:tab w:val="left" w:pos="67"/>
              </w:tabs>
              <w:suppressAutoHyphens/>
              <w:ind w:left="67"/>
              <w:jc w:val="both"/>
              <w:rPr>
                <w:color w:val="000000"/>
              </w:rPr>
            </w:pPr>
            <w:r w:rsidRPr="00E5463D">
              <w:rPr>
                <w:color w:val="000000"/>
              </w:rPr>
              <w:t>3.Обеспечение бесперебойного качественного электроснабжения, теплоснабжения, водоснабжения населения, водоотведения.</w:t>
            </w:r>
          </w:p>
          <w:p w:rsidR="00FD3A5D" w:rsidRPr="00E5463D" w:rsidRDefault="00FD3A5D" w:rsidP="00550333">
            <w:pPr>
              <w:tabs>
                <w:tab w:val="left" w:pos="67"/>
              </w:tabs>
              <w:suppressAutoHyphens/>
              <w:ind w:left="67"/>
              <w:jc w:val="both"/>
            </w:pPr>
            <w:r w:rsidRPr="00E5463D">
              <w:rPr>
                <w:color w:val="000000"/>
              </w:rPr>
              <w:t xml:space="preserve">4. </w:t>
            </w:r>
            <w:r w:rsidRPr="00E5463D">
              <w:t>Обеспечение своевременной и качественной подготовки объектов жилищно-коммунального хозяйства, расположенных на территории сельских поселений Кольского района, к устойчивой работе в отопительный период.</w:t>
            </w:r>
          </w:p>
          <w:p w:rsidR="002F7F88" w:rsidRPr="00E5463D" w:rsidRDefault="00FD3A5D" w:rsidP="00550333">
            <w:pPr>
              <w:tabs>
                <w:tab w:val="left" w:pos="67"/>
              </w:tabs>
              <w:suppressAutoHyphens/>
              <w:ind w:left="67"/>
              <w:jc w:val="both"/>
              <w:rPr>
                <w:color w:val="000000"/>
              </w:rPr>
            </w:pPr>
            <w:r w:rsidRPr="00E5463D">
              <w:rPr>
                <w:color w:val="000000"/>
              </w:rPr>
              <w:t>5.</w:t>
            </w:r>
            <w:r w:rsidR="002F7F88" w:rsidRPr="00E5463D">
              <w:t xml:space="preserve"> </w:t>
            </w:r>
            <w:r w:rsidR="002F7F88" w:rsidRPr="00E5463D">
              <w:rPr>
                <w:color w:val="000000"/>
              </w:rPr>
              <w:t>Снятие социально-экономической напряженности из-за неудовлетворительных условий проживания в 45-ти квартирном жилом доме населенного пункта ж.-д. ст. Нял и удовлетворение потребности отдельных категорий граждан в жилых помещениях на территории Кольского района Мурманской области.</w:t>
            </w:r>
          </w:p>
          <w:p w:rsidR="00FF38F0" w:rsidRPr="00E5463D" w:rsidRDefault="00FF38F0" w:rsidP="00550333">
            <w:pPr>
              <w:tabs>
                <w:tab w:val="left" w:pos="67"/>
              </w:tabs>
              <w:suppressAutoHyphens/>
              <w:ind w:left="67"/>
              <w:jc w:val="both"/>
              <w:rPr>
                <w:color w:val="000000"/>
              </w:rPr>
            </w:pPr>
            <w:r w:rsidRPr="00E5463D">
              <w:rPr>
                <w:color w:val="000000"/>
              </w:rPr>
              <w:t>6. Снос ветхого и аварийного жилищного фонда на территории сельск</w:t>
            </w:r>
            <w:r w:rsidR="00E6200F" w:rsidRPr="00E5463D">
              <w:rPr>
                <w:color w:val="000000"/>
              </w:rPr>
              <w:t xml:space="preserve">их </w:t>
            </w:r>
            <w:r w:rsidRPr="00E5463D">
              <w:rPr>
                <w:color w:val="000000"/>
              </w:rPr>
              <w:t>поселени</w:t>
            </w:r>
            <w:r w:rsidR="00E6200F" w:rsidRPr="00E5463D">
              <w:rPr>
                <w:color w:val="000000"/>
              </w:rPr>
              <w:t>й</w:t>
            </w:r>
            <w:r w:rsidRPr="00E5463D">
              <w:rPr>
                <w:color w:val="000000"/>
              </w:rPr>
              <w:t xml:space="preserve"> Кольского района, в связи с физическим износом в процессе его эксплуатации.</w:t>
            </w:r>
          </w:p>
          <w:p w:rsidR="00717ED7" w:rsidRPr="00E5463D" w:rsidRDefault="00717ED7" w:rsidP="00090E92">
            <w:pPr>
              <w:tabs>
                <w:tab w:val="left" w:pos="67"/>
              </w:tabs>
              <w:suppressAutoHyphens/>
              <w:ind w:left="67"/>
              <w:jc w:val="both"/>
              <w:rPr>
                <w:color w:val="000000"/>
              </w:rPr>
            </w:pPr>
            <w:r w:rsidRPr="00E5463D">
              <w:rPr>
                <w:color w:val="000000"/>
              </w:rPr>
              <w:t xml:space="preserve">7. </w:t>
            </w:r>
            <w:r w:rsidR="00090E92" w:rsidRPr="00E5463D">
              <w:t>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r w:rsidRPr="00E5463D">
              <w:rPr>
                <w:color w:val="000000"/>
              </w:rPr>
              <w:t>.</w:t>
            </w:r>
          </w:p>
          <w:p w:rsidR="00FE500C" w:rsidRPr="00E5463D" w:rsidRDefault="00FE500C" w:rsidP="00090E92">
            <w:pPr>
              <w:tabs>
                <w:tab w:val="left" w:pos="67"/>
              </w:tabs>
              <w:suppressAutoHyphens/>
              <w:ind w:left="67"/>
              <w:jc w:val="both"/>
              <w:rPr>
                <w:color w:val="000000"/>
              </w:rPr>
            </w:pPr>
            <w:r w:rsidRPr="00E5463D">
              <w:rPr>
                <w:color w:val="000000"/>
              </w:rPr>
              <w:t>8.</w:t>
            </w:r>
            <w:r w:rsidR="00365FF1" w:rsidRPr="00E5463D">
              <w:t xml:space="preserve"> </w:t>
            </w:r>
            <w:r w:rsidR="00365FF1" w:rsidRPr="00E5463D">
              <w:rPr>
                <w:color w:val="000000"/>
              </w:rPr>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p>
          <w:p w:rsidR="00FE500C" w:rsidRPr="00E5463D" w:rsidRDefault="00012B76" w:rsidP="00472CE4">
            <w:pPr>
              <w:tabs>
                <w:tab w:val="left" w:pos="67"/>
              </w:tabs>
              <w:suppressAutoHyphens/>
              <w:ind w:left="67"/>
              <w:jc w:val="both"/>
              <w:rPr>
                <w:color w:val="000000"/>
              </w:rPr>
            </w:pPr>
            <w:r w:rsidRPr="00E5463D">
              <w:rPr>
                <w:color w:val="000000"/>
              </w:rPr>
              <w:t>9.Обеспечение бесперебойного качественного электроснабжения, теплоснабжения, водоснабжения населения, водоотведения</w:t>
            </w:r>
            <w:r w:rsidR="00472CE4" w:rsidRPr="00E5463D">
              <w:rPr>
                <w:color w:val="000000"/>
              </w:rPr>
              <w:t xml:space="preserve">, сбора и вывоза мусора </w:t>
            </w:r>
            <w:r w:rsidRPr="00E5463D">
              <w:rPr>
                <w:color w:val="000000"/>
              </w:rPr>
              <w:t>в границах населённых пунктов сельских поселений Кольского района.</w:t>
            </w:r>
          </w:p>
        </w:tc>
      </w:tr>
      <w:tr w:rsidR="00FD3A5D" w:rsidRPr="00E5463D" w:rsidTr="009002B1">
        <w:trPr>
          <w:trHeight w:val="20"/>
          <w:tblCellSpacing w:w="5" w:type="nil"/>
        </w:trPr>
        <w:tc>
          <w:tcPr>
            <w:tcW w:w="2835" w:type="dxa"/>
            <w:tcBorders>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t>Задачи программы</w:t>
            </w:r>
          </w:p>
        </w:tc>
        <w:tc>
          <w:tcPr>
            <w:tcW w:w="6804" w:type="dxa"/>
            <w:tcBorders>
              <w:left w:val="single" w:sz="4" w:space="0" w:color="auto"/>
              <w:bottom w:val="single" w:sz="4" w:space="0" w:color="auto"/>
              <w:right w:val="single" w:sz="4" w:space="0" w:color="auto"/>
            </w:tcBorders>
            <w:vAlign w:val="center"/>
          </w:tcPr>
          <w:p w:rsidR="00FD3A5D" w:rsidRPr="00E5463D" w:rsidRDefault="00FD3A5D" w:rsidP="004D7C66">
            <w:pPr>
              <w:tabs>
                <w:tab w:val="left" w:pos="67"/>
              </w:tabs>
              <w:suppressAutoHyphens/>
              <w:ind w:left="67"/>
              <w:jc w:val="both"/>
              <w:rPr>
                <w:color w:val="000000"/>
              </w:rPr>
            </w:pPr>
            <w:r w:rsidRPr="00E5463D">
              <w:rPr>
                <w:color w:val="000000"/>
              </w:rPr>
              <w:t>1. Содержание и ремонт муниципального жилищного фонда Кольского района.</w:t>
            </w:r>
          </w:p>
          <w:p w:rsidR="00FD3A5D" w:rsidRPr="00E5463D" w:rsidRDefault="00FD3A5D" w:rsidP="004D7C66">
            <w:pPr>
              <w:tabs>
                <w:tab w:val="left" w:pos="67"/>
              </w:tabs>
              <w:suppressAutoHyphens/>
              <w:ind w:left="67"/>
              <w:jc w:val="both"/>
            </w:pPr>
            <w:r w:rsidRPr="00E5463D">
              <w:t>2. Формирование уставного фонда муниципальных унитарных предприятий.</w:t>
            </w:r>
          </w:p>
          <w:p w:rsidR="009F35A3" w:rsidRPr="00E5463D" w:rsidRDefault="009F35A3" w:rsidP="004D7C66">
            <w:pPr>
              <w:tabs>
                <w:tab w:val="left" w:pos="67"/>
              </w:tabs>
              <w:suppressAutoHyphens/>
              <w:ind w:left="67"/>
              <w:jc w:val="both"/>
            </w:pPr>
            <w:r w:rsidRPr="00E5463D">
              <w:t>3. Восстановление платежеспособности предприятий по предупреждению их банкротства.</w:t>
            </w:r>
          </w:p>
          <w:p w:rsidR="00FD3A5D" w:rsidRPr="00E5463D" w:rsidRDefault="009F35A3" w:rsidP="004D7C66">
            <w:pPr>
              <w:tabs>
                <w:tab w:val="left" w:pos="67"/>
              </w:tabs>
              <w:suppressAutoHyphens/>
              <w:ind w:left="67"/>
              <w:jc w:val="both"/>
            </w:pPr>
            <w:r w:rsidRPr="00E5463D">
              <w:lastRenderedPageBreak/>
              <w:t>4</w:t>
            </w:r>
            <w:r w:rsidR="00FD3A5D" w:rsidRPr="00E5463D">
              <w:t>. Модернизация объектов коммунальной инфраструктуры.</w:t>
            </w:r>
          </w:p>
          <w:p w:rsidR="00FD3A5D" w:rsidRPr="00E5463D" w:rsidRDefault="009F35A3" w:rsidP="004D7C66">
            <w:pPr>
              <w:tabs>
                <w:tab w:val="left" w:pos="67"/>
              </w:tabs>
              <w:suppressAutoHyphens/>
              <w:ind w:left="67"/>
              <w:jc w:val="both"/>
            </w:pPr>
            <w:r w:rsidRPr="00E5463D">
              <w:t>5</w:t>
            </w:r>
            <w:r w:rsidR="00FD3A5D" w:rsidRPr="00E5463D">
              <w:t>. Проведение первоочередных ремонтных работ на муниципальных объектах жилищно-коммунального хозяйства, расположенных на территории сельских поселений Кольского района.</w:t>
            </w:r>
          </w:p>
          <w:p w:rsidR="002F7F88" w:rsidRPr="00E5463D" w:rsidRDefault="009F35A3" w:rsidP="004D7C66">
            <w:pPr>
              <w:tabs>
                <w:tab w:val="left" w:pos="67"/>
              </w:tabs>
              <w:suppressAutoHyphens/>
              <w:ind w:left="67"/>
              <w:jc w:val="both"/>
            </w:pPr>
            <w:r w:rsidRPr="00E5463D">
              <w:t>6</w:t>
            </w:r>
            <w:r w:rsidR="00FD3A5D" w:rsidRPr="00E5463D">
              <w:t xml:space="preserve">. </w:t>
            </w:r>
            <w:r w:rsidR="002F7F88" w:rsidRPr="00E5463D">
              <w:t>Расселение граждан из 45-ти квартирного жилого дома населенного пункта ж.-д. ст. Нял, согласно требованиям жилищного законодательства и обеспечение жильем отдельных категорий граждан по договорам социального и (или) служебного найма на территории Кольского района Мурманской области.</w:t>
            </w:r>
          </w:p>
          <w:p w:rsidR="00FF38F0" w:rsidRPr="00E5463D" w:rsidRDefault="009F35A3" w:rsidP="004D7C66">
            <w:pPr>
              <w:tabs>
                <w:tab w:val="left" w:pos="67"/>
              </w:tabs>
              <w:suppressAutoHyphens/>
              <w:ind w:left="67"/>
              <w:jc w:val="both"/>
            </w:pPr>
            <w:r w:rsidRPr="00E5463D">
              <w:t>7</w:t>
            </w:r>
            <w:r w:rsidR="00FF38F0" w:rsidRPr="00E5463D">
              <w:t xml:space="preserve">. </w:t>
            </w:r>
            <w:r w:rsidR="00E6200F" w:rsidRPr="00E5463D">
              <w:t>О</w:t>
            </w:r>
            <w:r w:rsidR="00FF38F0" w:rsidRPr="00E5463D">
              <w:t>существлени</w:t>
            </w:r>
            <w:r w:rsidR="00E6200F" w:rsidRPr="00E5463D">
              <w:t>е</w:t>
            </w:r>
            <w:r w:rsidR="00FF38F0" w:rsidRPr="00E5463D">
              <w:t xml:space="preserve"> сноса расселенных многоквартирных домов, </w:t>
            </w:r>
            <w:r w:rsidR="00E6200F" w:rsidRPr="00E5463D">
              <w:t>признанных</w:t>
            </w:r>
            <w:r w:rsidR="0034209B" w:rsidRPr="00E5463D">
              <w:t xml:space="preserve"> </w:t>
            </w:r>
            <w:r w:rsidR="00FF38F0" w:rsidRPr="00E5463D">
              <w:t>в установленном порядке аварийными и подлежащими сносу, на территории сельск</w:t>
            </w:r>
            <w:r w:rsidR="00E6200F" w:rsidRPr="00E5463D">
              <w:t>их</w:t>
            </w:r>
            <w:r w:rsidR="00FF38F0" w:rsidRPr="00E5463D">
              <w:t xml:space="preserve"> поселени</w:t>
            </w:r>
            <w:r w:rsidR="00E6200F" w:rsidRPr="00E5463D">
              <w:t>й</w:t>
            </w:r>
            <w:r w:rsidR="00FF38F0" w:rsidRPr="00E5463D">
              <w:t xml:space="preserve"> Кольского района.</w:t>
            </w:r>
          </w:p>
          <w:p w:rsidR="00FF38F0" w:rsidRPr="00E5463D" w:rsidRDefault="009F35A3" w:rsidP="004D7C66">
            <w:pPr>
              <w:tabs>
                <w:tab w:val="left" w:pos="67"/>
              </w:tabs>
              <w:suppressAutoHyphens/>
              <w:ind w:left="67"/>
              <w:jc w:val="both"/>
            </w:pPr>
            <w:r w:rsidRPr="00E5463D">
              <w:t>8</w:t>
            </w:r>
            <w:r w:rsidR="00FF38F0" w:rsidRPr="00E5463D">
              <w:t>.</w:t>
            </w:r>
            <w:r w:rsidR="00D02B48" w:rsidRPr="00E5463D">
              <w:t xml:space="preserve"> </w:t>
            </w:r>
            <w:r w:rsidR="00FF38F0" w:rsidRPr="00E5463D">
              <w:t>Создание безопасных и благоприятных условий проживания граждан на территории сельск</w:t>
            </w:r>
            <w:r w:rsidR="00E6200F" w:rsidRPr="00E5463D">
              <w:t xml:space="preserve">их </w:t>
            </w:r>
            <w:r w:rsidR="00FF38F0" w:rsidRPr="00E5463D">
              <w:t>поселе</w:t>
            </w:r>
            <w:r w:rsidR="0070463B" w:rsidRPr="00E5463D">
              <w:t>ни</w:t>
            </w:r>
            <w:r w:rsidR="00E6200F" w:rsidRPr="00E5463D">
              <w:t>й</w:t>
            </w:r>
            <w:r w:rsidR="0070463B" w:rsidRPr="00E5463D">
              <w:t xml:space="preserve"> Кольского района.</w:t>
            </w:r>
          </w:p>
          <w:p w:rsidR="00717ED7" w:rsidRPr="00E5463D" w:rsidRDefault="00E6200F" w:rsidP="004D7C66">
            <w:pPr>
              <w:tabs>
                <w:tab w:val="left" w:pos="67"/>
              </w:tabs>
              <w:suppressAutoHyphens/>
              <w:ind w:left="67"/>
              <w:jc w:val="both"/>
            </w:pPr>
            <w:r w:rsidRPr="00E5463D">
              <w:t>9</w:t>
            </w:r>
            <w:r w:rsidR="00717ED7" w:rsidRPr="00E5463D">
              <w:t>. 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w:t>
            </w:r>
          </w:p>
          <w:p w:rsidR="00C7509B" w:rsidRPr="00E5463D" w:rsidRDefault="00365FF1" w:rsidP="004D7C66">
            <w:pPr>
              <w:suppressAutoHyphens/>
              <w:jc w:val="both"/>
            </w:pPr>
            <w:r w:rsidRPr="00E5463D">
              <w:t>1</w:t>
            </w:r>
            <w:r w:rsidR="00E6200F" w:rsidRPr="00E5463D">
              <w:t>0</w:t>
            </w:r>
            <w:r w:rsidRPr="00E5463D">
              <w:t xml:space="preserve">. </w:t>
            </w:r>
            <w:r w:rsidR="00C7509B" w:rsidRPr="00E5463D">
              <w:t>Содержание мест захоронения, расположенных на территории сельских поселений Кольского района, в соответствии с установленными нормами и правилами.</w:t>
            </w:r>
          </w:p>
          <w:p w:rsidR="00365FF1" w:rsidRPr="00E5463D" w:rsidRDefault="00012B76" w:rsidP="004D7C66">
            <w:pPr>
              <w:suppressAutoHyphens/>
              <w:jc w:val="both"/>
            </w:pPr>
            <w:r w:rsidRPr="00E5463D">
              <w:t>1</w:t>
            </w:r>
            <w:r w:rsidR="00E6200F" w:rsidRPr="00E5463D">
              <w:t>1</w:t>
            </w:r>
            <w:r w:rsidRPr="00E5463D">
              <w:t>. Создание безопасных и благоприятных условий проживания граждан на территории сельских поселений Кольского района.</w:t>
            </w:r>
          </w:p>
        </w:tc>
      </w:tr>
      <w:tr w:rsidR="00FD3A5D" w:rsidRPr="00E5463D" w:rsidTr="009002B1">
        <w:trPr>
          <w:trHeight w:val="2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lastRenderedPageBreak/>
              <w:t>Важнейшие целевые показатели (индикаторы) реализации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086E88" w:rsidRPr="00E5463D" w:rsidRDefault="00086E88" w:rsidP="00086E88">
            <w:pPr>
              <w:widowControl w:val="0"/>
              <w:tabs>
                <w:tab w:val="left" w:pos="341"/>
              </w:tabs>
              <w:suppressAutoHyphens/>
              <w:jc w:val="both"/>
              <w:rPr>
                <w:color w:val="000000"/>
              </w:rPr>
            </w:pPr>
            <w:r w:rsidRPr="00E5463D">
              <w:rPr>
                <w:color w:val="000000"/>
              </w:rPr>
              <w:t>1. Количество отремонтированного муниципального жилищного фонда Кольского района.</w:t>
            </w:r>
          </w:p>
          <w:p w:rsidR="00086E88" w:rsidRPr="00E5463D" w:rsidRDefault="00086E88" w:rsidP="00086E88">
            <w:pPr>
              <w:widowControl w:val="0"/>
              <w:tabs>
                <w:tab w:val="left" w:pos="341"/>
              </w:tabs>
              <w:suppressAutoHyphens/>
              <w:jc w:val="both"/>
              <w:rPr>
                <w:color w:val="000000"/>
              </w:rPr>
            </w:pPr>
            <w:r w:rsidRPr="00E5463D">
              <w:rPr>
                <w:color w:val="000000"/>
              </w:rPr>
              <w:t xml:space="preserve">2. Площадь отремонтированного муниципального жилищного фонда Кольского района. </w:t>
            </w:r>
          </w:p>
          <w:p w:rsidR="00086E88" w:rsidRPr="00E5463D" w:rsidRDefault="00086E88" w:rsidP="00086E88">
            <w:pPr>
              <w:widowControl w:val="0"/>
              <w:tabs>
                <w:tab w:val="left" w:pos="341"/>
              </w:tabs>
              <w:suppressAutoHyphens/>
              <w:jc w:val="both"/>
              <w:rPr>
                <w:color w:val="000000"/>
              </w:rPr>
            </w:pPr>
            <w:r w:rsidRPr="00E5463D">
              <w:rPr>
                <w:color w:val="000000"/>
              </w:rPr>
              <w:t>3. Доля освоенных бюджетных средств, направленных на текущий ремонт муниципального нежилого фонда.</w:t>
            </w:r>
          </w:p>
          <w:p w:rsidR="00086E88" w:rsidRPr="00E5463D" w:rsidRDefault="00086E88" w:rsidP="00086E88">
            <w:pPr>
              <w:widowControl w:val="0"/>
              <w:tabs>
                <w:tab w:val="left" w:pos="341"/>
              </w:tabs>
              <w:suppressAutoHyphens/>
              <w:jc w:val="both"/>
              <w:rPr>
                <w:color w:val="000000"/>
              </w:rPr>
            </w:pPr>
            <w:r w:rsidRPr="00E5463D">
              <w:rPr>
                <w:color w:val="000000"/>
              </w:rPr>
              <w:t>4. Доля освоенных бюджетных средств, направленных на капитальный ремонт муниципального жилищного фонда (жилых домов, квартир, нежилых помещений).</w:t>
            </w:r>
          </w:p>
          <w:p w:rsidR="00086E88" w:rsidRPr="00E5463D" w:rsidRDefault="00086E88" w:rsidP="00086E88">
            <w:pPr>
              <w:widowControl w:val="0"/>
              <w:tabs>
                <w:tab w:val="left" w:pos="341"/>
              </w:tabs>
              <w:suppressAutoHyphens/>
              <w:jc w:val="both"/>
              <w:rPr>
                <w:color w:val="000000"/>
              </w:rPr>
            </w:pPr>
            <w:r w:rsidRPr="00E5463D">
              <w:rPr>
                <w:color w:val="000000"/>
              </w:rPr>
              <w:t>5. Доля освоенных бюджетных средств, направленных на строительство, реконструкцию, модернизацию муниципального жилищного фонда.</w:t>
            </w:r>
          </w:p>
          <w:p w:rsidR="00086E88" w:rsidRPr="00E5463D" w:rsidRDefault="00086E88" w:rsidP="00086E88">
            <w:pPr>
              <w:widowControl w:val="0"/>
              <w:tabs>
                <w:tab w:val="left" w:pos="341"/>
              </w:tabs>
              <w:suppressAutoHyphens/>
              <w:jc w:val="both"/>
              <w:rPr>
                <w:color w:val="000000"/>
              </w:rPr>
            </w:pPr>
            <w:r w:rsidRPr="00E5463D">
              <w:rPr>
                <w:color w:val="000000"/>
              </w:rPr>
              <w:t>6. Доля освоенных бюджетных средств, направленных на оплату коммунальных услуг за пустующие жилые помещения, относящихся к муниципальному жилищному фонду.</w:t>
            </w:r>
          </w:p>
          <w:p w:rsidR="00086E88" w:rsidRPr="00E5463D" w:rsidRDefault="00086E88" w:rsidP="00086E88">
            <w:pPr>
              <w:widowControl w:val="0"/>
              <w:tabs>
                <w:tab w:val="left" w:pos="341"/>
              </w:tabs>
              <w:suppressAutoHyphens/>
              <w:jc w:val="both"/>
              <w:rPr>
                <w:color w:val="000000"/>
              </w:rPr>
            </w:pPr>
            <w:r w:rsidRPr="00E5463D">
              <w:rPr>
                <w:color w:val="000000"/>
              </w:rPr>
              <w:t xml:space="preserve">7. Доля освоенных бюджетных средств, направленных на оплату коммунальных услуг по пустующим муниципальным нежилым помещениям, в составе МКД. </w:t>
            </w:r>
          </w:p>
          <w:p w:rsidR="00086E88" w:rsidRPr="00E5463D" w:rsidRDefault="00086E88" w:rsidP="00086E88">
            <w:pPr>
              <w:widowControl w:val="0"/>
              <w:tabs>
                <w:tab w:val="left" w:pos="341"/>
              </w:tabs>
              <w:suppressAutoHyphens/>
              <w:jc w:val="both"/>
              <w:rPr>
                <w:color w:val="000000"/>
              </w:rPr>
            </w:pPr>
            <w:r w:rsidRPr="00E5463D">
              <w:rPr>
                <w:color w:val="000000"/>
              </w:rPr>
              <w:t>8. Доля освоенных бюджетных средств, направленных на оплату за содержание и ремонт пустующего жилого помещения, относящегося к муниципальному жилищному фонду.</w:t>
            </w:r>
          </w:p>
          <w:p w:rsidR="00086E88" w:rsidRPr="00E5463D" w:rsidRDefault="00086E88" w:rsidP="00086E88">
            <w:pPr>
              <w:widowControl w:val="0"/>
              <w:tabs>
                <w:tab w:val="left" w:pos="341"/>
              </w:tabs>
              <w:suppressAutoHyphens/>
              <w:jc w:val="both"/>
              <w:rPr>
                <w:color w:val="000000"/>
              </w:rPr>
            </w:pPr>
            <w:r w:rsidRPr="00E5463D">
              <w:rPr>
                <w:color w:val="000000"/>
              </w:rPr>
              <w:t>9. Доля освоенных бюджетных средств, направленных на оплату содержания и ремонта пустующих муниципальных нежилых помещений, в составе МКД.</w:t>
            </w:r>
          </w:p>
          <w:p w:rsidR="00086E88" w:rsidRPr="00E5463D" w:rsidRDefault="00086E88" w:rsidP="00086E88">
            <w:pPr>
              <w:widowControl w:val="0"/>
              <w:tabs>
                <w:tab w:val="left" w:pos="341"/>
              </w:tabs>
              <w:suppressAutoHyphens/>
              <w:jc w:val="both"/>
              <w:rPr>
                <w:color w:val="000000"/>
              </w:rPr>
            </w:pPr>
            <w:r w:rsidRPr="00E5463D">
              <w:rPr>
                <w:color w:val="000000"/>
              </w:rPr>
              <w:t xml:space="preserve">10. Доля освоенных бюджетных средств, направленных на оплату взносов за капитальный ремонт общего имущества в </w:t>
            </w:r>
            <w:r w:rsidRPr="00E5463D">
              <w:rPr>
                <w:color w:val="000000"/>
              </w:rPr>
              <w:lastRenderedPageBreak/>
              <w:t>многоквартирных домах за жилые помещения, относящиеся к муниципальному жилищному фонду.</w:t>
            </w:r>
          </w:p>
          <w:p w:rsidR="00086E88" w:rsidRPr="00E5463D" w:rsidRDefault="00086E88" w:rsidP="00086E88">
            <w:pPr>
              <w:widowControl w:val="0"/>
              <w:tabs>
                <w:tab w:val="left" w:pos="341"/>
              </w:tabs>
              <w:suppressAutoHyphens/>
              <w:jc w:val="both"/>
              <w:rPr>
                <w:color w:val="000000"/>
              </w:rPr>
            </w:pPr>
            <w:r w:rsidRPr="00E5463D">
              <w:rPr>
                <w:color w:val="000000"/>
              </w:rPr>
              <w:t>11. Доля освоенных бюджетных средств, направленных на оплату взносов за капитальный ремонт общего имущества в многоквартирных домах за нежилые помещения, относящиеся к муниципальному жилищному фонду.</w:t>
            </w:r>
          </w:p>
          <w:p w:rsidR="00086E88" w:rsidRPr="00E5463D" w:rsidRDefault="00086E88" w:rsidP="00086E88">
            <w:pPr>
              <w:widowControl w:val="0"/>
              <w:tabs>
                <w:tab w:val="left" w:pos="341"/>
              </w:tabs>
              <w:suppressAutoHyphens/>
              <w:jc w:val="both"/>
              <w:rPr>
                <w:color w:val="000000"/>
              </w:rPr>
            </w:pPr>
            <w:r w:rsidRPr="00E5463D">
              <w:rPr>
                <w:color w:val="000000"/>
              </w:rPr>
              <w:t>12. Доля освоенных бюджетных средств, направленных на проведение экспертизы и технического обследования муниципального жилищного фонда в сельских поселениях Кольского района.</w:t>
            </w:r>
          </w:p>
          <w:p w:rsidR="00086E88" w:rsidRPr="00E5463D" w:rsidRDefault="00086E88" w:rsidP="00086E88">
            <w:pPr>
              <w:widowControl w:val="0"/>
              <w:tabs>
                <w:tab w:val="left" w:pos="341"/>
              </w:tabs>
              <w:suppressAutoHyphens/>
              <w:jc w:val="both"/>
              <w:rPr>
                <w:color w:val="000000"/>
              </w:rPr>
            </w:pPr>
            <w:r w:rsidRPr="00E5463D">
              <w:rPr>
                <w:color w:val="000000"/>
              </w:rPr>
              <w:t>13. Доля освоенных бюджетных средств, направленных на  разработку проектно-сметной документации объектов муниципального жилого фонда в сельских поселениях Кольского района.</w:t>
            </w:r>
          </w:p>
          <w:p w:rsidR="00086E88" w:rsidRPr="00E5463D" w:rsidRDefault="00086E88" w:rsidP="00086E88">
            <w:pPr>
              <w:widowControl w:val="0"/>
              <w:tabs>
                <w:tab w:val="left" w:pos="341"/>
              </w:tabs>
              <w:suppressAutoHyphens/>
              <w:jc w:val="both"/>
              <w:rPr>
                <w:color w:val="000000"/>
              </w:rPr>
            </w:pPr>
            <w:r w:rsidRPr="00E5463D">
              <w:rPr>
                <w:color w:val="000000"/>
              </w:rPr>
              <w:t>14. Доля освоенных бюджетных средств, направленных на возмещение расходов по приобретению и установке индивидуальных, общих (квартирных) и комнатных приборов учета электрической энергии, газа, холодной и горячей воды в муниципальных жилых помещениях.</w:t>
            </w:r>
          </w:p>
          <w:p w:rsidR="00086E88" w:rsidRPr="00E5463D" w:rsidRDefault="00086E88" w:rsidP="00086E88">
            <w:pPr>
              <w:widowControl w:val="0"/>
              <w:tabs>
                <w:tab w:val="left" w:pos="341"/>
              </w:tabs>
              <w:suppressAutoHyphens/>
              <w:jc w:val="both"/>
              <w:rPr>
                <w:color w:val="000000"/>
              </w:rPr>
            </w:pPr>
            <w:r w:rsidRPr="00E5463D">
              <w:rPr>
                <w:color w:val="000000"/>
              </w:rPr>
              <w:t>15. Доля освоенных бюджетных средств, направленных на возмещение расходов на оплату коммунальных услуг в размере, определенным повышающим коэффициентом, применяемым вследствие отсутствия индивидуальных приборов учета в муниципальных жилых помещениях.</w:t>
            </w:r>
          </w:p>
          <w:p w:rsidR="00086E88" w:rsidRPr="00E5463D" w:rsidRDefault="00086E88" w:rsidP="00086E88">
            <w:pPr>
              <w:widowControl w:val="0"/>
              <w:tabs>
                <w:tab w:val="left" w:pos="341"/>
              </w:tabs>
              <w:suppressAutoHyphens/>
              <w:jc w:val="both"/>
              <w:rPr>
                <w:color w:val="000000"/>
              </w:rPr>
            </w:pPr>
            <w:r w:rsidRPr="00E5463D">
              <w:rPr>
                <w:color w:val="000000"/>
              </w:rPr>
              <w:t>16. Доля освоенных бюджетных средств, направленных на проведение текущего ремонта помещений для размещения амбулатории в н.п.</w:t>
            </w:r>
            <w:r w:rsidR="00402E2F">
              <w:rPr>
                <w:color w:val="000000"/>
              </w:rPr>
              <w:t xml:space="preserve"> </w:t>
            </w:r>
            <w:r w:rsidRPr="00E5463D">
              <w:rPr>
                <w:color w:val="000000"/>
              </w:rPr>
              <w:t>Междуречье за счет МБТ из бюджета с.п.Междуречье.</w:t>
            </w:r>
          </w:p>
          <w:p w:rsidR="00086E88" w:rsidRPr="00F84839" w:rsidRDefault="00086E88" w:rsidP="00086E88">
            <w:pPr>
              <w:widowControl w:val="0"/>
              <w:tabs>
                <w:tab w:val="left" w:pos="341"/>
              </w:tabs>
              <w:suppressAutoHyphens/>
              <w:jc w:val="both"/>
              <w:rPr>
                <w:color w:val="000000"/>
              </w:rPr>
            </w:pPr>
            <w:r w:rsidRPr="00E5463D">
              <w:rPr>
                <w:color w:val="000000"/>
              </w:rPr>
              <w:t xml:space="preserve">17. Доля освоенных бюджетных средств, направленных на создание и содержание мест (площадок) </w:t>
            </w:r>
            <w:r w:rsidRPr="00F84839">
              <w:rPr>
                <w:color w:val="000000"/>
              </w:rPr>
              <w:t xml:space="preserve">накопления </w:t>
            </w:r>
            <w:r w:rsidR="00666ED4" w:rsidRPr="00F84839">
              <w:rPr>
                <w:color w:val="000000"/>
              </w:rPr>
              <w:t>отходов</w:t>
            </w:r>
            <w:r w:rsidRPr="00F84839">
              <w:rPr>
                <w:color w:val="000000"/>
              </w:rPr>
              <w:t xml:space="preserve"> на территории сельских поселений Кольского района</w:t>
            </w:r>
            <w:r w:rsidR="00666ED4" w:rsidRPr="00F84839">
              <w:rPr>
                <w:color w:val="000000"/>
              </w:rPr>
              <w:t xml:space="preserve"> и г.Колы</w:t>
            </w:r>
            <w:r w:rsidRPr="00F84839">
              <w:rPr>
                <w:color w:val="000000"/>
              </w:rPr>
              <w:t>.</w:t>
            </w:r>
          </w:p>
          <w:p w:rsidR="00086E88" w:rsidRPr="00E5463D" w:rsidRDefault="00086E88" w:rsidP="00086E88">
            <w:pPr>
              <w:widowControl w:val="0"/>
              <w:tabs>
                <w:tab w:val="left" w:pos="341"/>
              </w:tabs>
              <w:suppressAutoHyphens/>
              <w:jc w:val="both"/>
              <w:rPr>
                <w:color w:val="000000"/>
              </w:rPr>
            </w:pPr>
            <w:r w:rsidRPr="00F84839">
              <w:rPr>
                <w:color w:val="000000"/>
              </w:rPr>
              <w:t>18. Доля освоенных бюджетных средств, направленных на</w:t>
            </w:r>
            <w:r w:rsidRPr="00E5463D">
              <w:rPr>
                <w:color w:val="000000"/>
              </w:rPr>
              <w:t xml:space="preserve"> проведение текущего ремонта, приобретение оборудования и оргтехники для медицинских учреждений Кольского района.</w:t>
            </w:r>
          </w:p>
          <w:p w:rsidR="00086E88" w:rsidRPr="00E5463D" w:rsidRDefault="00086E88" w:rsidP="00086E88">
            <w:pPr>
              <w:widowControl w:val="0"/>
              <w:tabs>
                <w:tab w:val="left" w:pos="341"/>
              </w:tabs>
              <w:suppressAutoHyphens/>
              <w:jc w:val="both"/>
              <w:rPr>
                <w:color w:val="000000"/>
              </w:rPr>
            </w:pPr>
            <w:r w:rsidRPr="00E5463D">
              <w:rPr>
                <w:color w:val="000000"/>
              </w:rPr>
              <w:t>19. Доля освоенных бюджетных средств, направленных юридическим лицам и индивидуальным предпринимателям,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 в целях поддержки местных инициатив, на территории сельских поселений Кольского района.</w:t>
            </w:r>
          </w:p>
          <w:p w:rsidR="00086E88" w:rsidRPr="00E5463D" w:rsidRDefault="00086E88" w:rsidP="00086E88">
            <w:pPr>
              <w:pStyle w:val="af1"/>
              <w:suppressAutoHyphens/>
              <w:spacing w:before="0" w:beforeAutospacing="0" w:after="0" w:afterAutospacing="0"/>
              <w:jc w:val="both"/>
              <w:rPr>
                <w:color w:val="000000"/>
              </w:rPr>
            </w:pPr>
            <w:r w:rsidRPr="00E5463D">
              <w:rPr>
                <w:color w:val="000000"/>
              </w:rPr>
              <w:t>20. Доля освоенных бюджетных средств, направленных на реализацию проектов по поддержке местных инициатив.</w:t>
            </w:r>
          </w:p>
          <w:p w:rsidR="00086E88" w:rsidRPr="00E5463D" w:rsidRDefault="00086E88" w:rsidP="00086E88">
            <w:pPr>
              <w:pStyle w:val="af1"/>
              <w:suppressAutoHyphens/>
              <w:spacing w:before="0" w:beforeAutospacing="0" w:after="0" w:afterAutospacing="0"/>
              <w:jc w:val="both"/>
              <w:rPr>
                <w:color w:val="000000"/>
              </w:rPr>
            </w:pPr>
            <w:r w:rsidRPr="00E5463D">
              <w:rPr>
                <w:color w:val="000000"/>
              </w:rPr>
              <w:t>21. Доля освоенных бюджетных средств, направленных на формирование уставного фонда муниципальных унитарных предприятий.</w:t>
            </w:r>
          </w:p>
          <w:p w:rsidR="00FD3A5D" w:rsidRPr="00E5463D" w:rsidRDefault="00086E88" w:rsidP="00086E88">
            <w:pPr>
              <w:pStyle w:val="af1"/>
              <w:suppressAutoHyphens/>
              <w:spacing w:before="0" w:beforeAutospacing="0" w:after="0" w:afterAutospacing="0"/>
              <w:jc w:val="both"/>
              <w:rPr>
                <w:color w:val="000000"/>
              </w:rPr>
            </w:pPr>
            <w:r w:rsidRPr="00E5463D">
              <w:rPr>
                <w:color w:val="000000"/>
              </w:rPr>
              <w:t>22. Доля освоенных бюджетных средств, направленных на восстановление платежеспособности предприятий по предупреждению их банкротства.</w:t>
            </w:r>
          </w:p>
          <w:p w:rsidR="003B4B45" w:rsidRPr="00E5463D" w:rsidRDefault="003B4B45" w:rsidP="003B4B45">
            <w:pPr>
              <w:pStyle w:val="af1"/>
              <w:suppressAutoHyphens/>
              <w:spacing w:before="0" w:beforeAutospacing="0" w:after="0" w:afterAutospacing="0"/>
              <w:jc w:val="both"/>
              <w:rPr>
                <w:color w:val="000000"/>
              </w:rPr>
            </w:pPr>
            <w:r w:rsidRPr="00E5463D">
              <w:rPr>
                <w:color w:val="000000"/>
              </w:rPr>
              <w:t xml:space="preserve">23. Доля освоенных бюджетных средств, направленных на модернизацию объектов коммунальной инфраструктуры. </w:t>
            </w:r>
          </w:p>
          <w:p w:rsidR="003B4B45" w:rsidRPr="00E5463D" w:rsidRDefault="003B4B45" w:rsidP="003B4B45">
            <w:pPr>
              <w:pStyle w:val="af1"/>
              <w:suppressAutoHyphens/>
              <w:spacing w:before="0" w:beforeAutospacing="0" w:after="0" w:afterAutospacing="0"/>
              <w:jc w:val="both"/>
              <w:rPr>
                <w:color w:val="000000"/>
              </w:rPr>
            </w:pPr>
            <w:r w:rsidRPr="00E5463D">
              <w:rPr>
                <w:color w:val="000000"/>
              </w:rPr>
              <w:lastRenderedPageBreak/>
              <w:t xml:space="preserve">24. Сокращение удельных показателей энергопотребления в себестоимости коммунального ресурса. </w:t>
            </w:r>
          </w:p>
          <w:p w:rsidR="003B4B45" w:rsidRPr="00E5463D" w:rsidRDefault="003B4B45" w:rsidP="003B4B45">
            <w:pPr>
              <w:pStyle w:val="af1"/>
              <w:suppressAutoHyphens/>
              <w:spacing w:before="0" w:beforeAutospacing="0" w:after="0" w:afterAutospacing="0"/>
              <w:jc w:val="both"/>
            </w:pPr>
            <w:r w:rsidRPr="00E5463D">
              <w:t xml:space="preserve">25. Уровень сокращения количества аварийных ситуаций на муниципальных объектах жилищно-коммунального хозяйства, расположенных на территории сельских поселений Кольского района. </w:t>
            </w:r>
          </w:p>
          <w:p w:rsidR="003B4B45" w:rsidRPr="00E5463D" w:rsidRDefault="003B4B45" w:rsidP="003B4B45">
            <w:pPr>
              <w:pStyle w:val="af1"/>
              <w:suppressAutoHyphens/>
              <w:spacing w:before="0" w:beforeAutospacing="0" w:after="0" w:afterAutospacing="0"/>
              <w:jc w:val="both"/>
            </w:pPr>
            <w:r w:rsidRPr="00E5463D">
              <w:t>26. Численность граждан, которым предоставлены жилые помещения по договорам социального найма.</w:t>
            </w:r>
          </w:p>
          <w:p w:rsidR="003B4B45" w:rsidRPr="00E5463D" w:rsidRDefault="003B4B45" w:rsidP="003B4B45">
            <w:pPr>
              <w:pStyle w:val="af1"/>
              <w:suppressAutoHyphens/>
              <w:spacing w:before="0" w:beforeAutospacing="0" w:after="0" w:afterAutospacing="0"/>
              <w:jc w:val="both"/>
            </w:pPr>
            <w:r w:rsidRPr="00E5463D">
              <w:t>27. Количество приобретаемых квартир на вторичном рынке жилья для последующего предоставления гражданам.</w:t>
            </w:r>
          </w:p>
          <w:p w:rsidR="003B4B45" w:rsidRPr="00E5463D" w:rsidRDefault="003B4B45" w:rsidP="003B4B45">
            <w:pPr>
              <w:pStyle w:val="af1"/>
              <w:suppressAutoHyphens/>
              <w:spacing w:before="0" w:beforeAutospacing="0" w:after="0" w:afterAutospacing="0"/>
              <w:jc w:val="both"/>
            </w:pPr>
            <w:r w:rsidRPr="00E5463D">
              <w:t>28. Общая площадь жилого помещения, приобретаемого на вторичном рынке жилья для последующего предоставления гражданам по договорам социального найма.</w:t>
            </w:r>
          </w:p>
          <w:p w:rsidR="003B4B45" w:rsidRPr="00E5463D" w:rsidRDefault="003B4B45" w:rsidP="003B4B45">
            <w:pPr>
              <w:pStyle w:val="af1"/>
              <w:suppressAutoHyphens/>
              <w:spacing w:before="0" w:beforeAutospacing="0" w:after="0" w:afterAutospacing="0"/>
              <w:jc w:val="both"/>
            </w:pPr>
            <w:r w:rsidRPr="00E5463D">
              <w:t>29. Численность собственников жилых помещений, которым предоставлена компенсация за потерю жилого помещения, расположенного в 45-ти квартирном жилом доме населенного пункта жд.ст. Нял.</w:t>
            </w:r>
          </w:p>
          <w:p w:rsidR="003B4B45" w:rsidRPr="00E5463D" w:rsidRDefault="003B4B45" w:rsidP="003B4B45">
            <w:pPr>
              <w:pStyle w:val="af1"/>
              <w:suppressAutoHyphens/>
              <w:spacing w:before="0" w:beforeAutospacing="0" w:after="0" w:afterAutospacing="0"/>
              <w:jc w:val="both"/>
            </w:pPr>
            <w:r w:rsidRPr="00E5463D">
              <w:t>30. Размер компенсации, выплаченный собственникам жилых помещений за потерю жилого помещения, расположенного в 45-ти квартирном жилом доме населенного пункта жд.ст. Нял.</w:t>
            </w:r>
          </w:p>
          <w:p w:rsidR="003B4B45" w:rsidRPr="00E5463D" w:rsidRDefault="003B4B45" w:rsidP="003B4B45">
            <w:pPr>
              <w:pStyle w:val="af1"/>
              <w:suppressAutoHyphens/>
              <w:spacing w:before="0" w:beforeAutospacing="0" w:after="0" w:afterAutospacing="0"/>
              <w:jc w:val="both"/>
            </w:pPr>
            <w:r w:rsidRPr="00E5463D">
              <w:t>31. Доля освоенных бюджетных средств, направленных на приобретение жилья на вторичном рынке на территории Кольского района Мурманской области, для предоставления по договорам социального и (или) служебного найма.</w:t>
            </w:r>
          </w:p>
          <w:p w:rsidR="003B4B45" w:rsidRPr="00E5463D" w:rsidRDefault="00AB3321" w:rsidP="003B4B45">
            <w:pPr>
              <w:pStyle w:val="af1"/>
              <w:suppressAutoHyphens/>
              <w:spacing w:before="0" w:beforeAutospacing="0" w:after="0" w:afterAutospacing="0"/>
              <w:jc w:val="both"/>
            </w:pPr>
            <w:r w:rsidRPr="00E5463D">
              <w:t>32. Доля ликвидированных объектов аварийного жилищного фонда в общем объеме указанных объектов на территории сельских поселений Кольского района.</w:t>
            </w:r>
          </w:p>
          <w:p w:rsidR="00AB3321" w:rsidRPr="00E5463D" w:rsidRDefault="00AB3321" w:rsidP="003B4B45">
            <w:pPr>
              <w:pStyle w:val="af1"/>
              <w:suppressAutoHyphens/>
              <w:spacing w:before="0" w:beforeAutospacing="0" w:after="0" w:afterAutospacing="0"/>
              <w:jc w:val="both"/>
            </w:pPr>
            <w:r w:rsidRPr="00E5463D">
              <w:t>33. Доля освоенных бюджетных средств, направленных на 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p w:rsidR="00AB3321" w:rsidRPr="00E5463D" w:rsidRDefault="00AB3321" w:rsidP="003B4B45">
            <w:pPr>
              <w:pStyle w:val="af1"/>
              <w:suppressAutoHyphens/>
              <w:spacing w:before="0" w:beforeAutospacing="0" w:after="0" w:afterAutospacing="0"/>
              <w:jc w:val="both"/>
            </w:pPr>
            <w:r w:rsidRPr="00E5463D">
              <w:t>34. Доля освоенных бюджетных средств, направленных на 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p>
          <w:p w:rsidR="00D422AA" w:rsidRPr="00E5463D" w:rsidRDefault="00AB3321" w:rsidP="00AB3321">
            <w:pPr>
              <w:pStyle w:val="af1"/>
              <w:suppressAutoHyphens/>
              <w:spacing w:before="0" w:beforeAutospacing="0" w:after="0" w:afterAutospacing="0"/>
              <w:jc w:val="both"/>
            </w:pPr>
            <w:r w:rsidRPr="00E5463D">
              <w:t>35. Доля освоенных бюджетных средств, связанных с исполнением полномочий электро-, тепло-, газо- и водоснабжения населения, водоотведения, снабжения населения топливом, обращению с ТКО в границах населённых пунктов сельских поселений Кольского района.</w:t>
            </w:r>
          </w:p>
        </w:tc>
      </w:tr>
      <w:tr w:rsidR="00FD3A5D" w:rsidRPr="00E5463D" w:rsidTr="003B59D4">
        <w:trPr>
          <w:trHeight w:val="566"/>
          <w:tblCellSpacing w:w="5" w:type="nil"/>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D3A5D" w:rsidRPr="00E5463D" w:rsidRDefault="00FD3A5D" w:rsidP="00550333">
            <w:pPr>
              <w:widowControl w:val="0"/>
              <w:suppressAutoHyphens/>
              <w:autoSpaceDE w:val="0"/>
              <w:autoSpaceDN w:val="0"/>
              <w:adjustRightInd w:val="0"/>
            </w:pPr>
            <w:r w:rsidRPr="00E5463D">
              <w:lastRenderedPageBreak/>
              <w:t>Перечень подпрограмм</w:t>
            </w:r>
          </w:p>
        </w:tc>
        <w:tc>
          <w:tcPr>
            <w:tcW w:w="6804" w:type="dxa"/>
            <w:tcBorders>
              <w:top w:val="single" w:sz="4" w:space="0" w:color="auto"/>
              <w:left w:val="single" w:sz="4" w:space="0" w:color="auto"/>
              <w:bottom w:val="single" w:sz="4" w:space="0" w:color="auto"/>
              <w:right w:val="single" w:sz="4" w:space="0" w:color="auto"/>
            </w:tcBorders>
            <w:vAlign w:val="center"/>
          </w:tcPr>
          <w:p w:rsidR="00FD3A5D" w:rsidRPr="00E5463D" w:rsidRDefault="00FD3A5D" w:rsidP="00550333">
            <w:pPr>
              <w:suppressAutoHyphens/>
              <w:autoSpaceDE w:val="0"/>
              <w:autoSpaceDN w:val="0"/>
              <w:adjustRightInd w:val="0"/>
              <w:jc w:val="both"/>
            </w:pPr>
            <w:r w:rsidRPr="00E5463D">
              <w:t>Подпрограмма № 1 «Содержание и ремонт муниципального жил</w:t>
            </w:r>
            <w:r w:rsidR="008D1BAF" w:rsidRPr="00E5463D">
              <w:t>ищного</w:t>
            </w:r>
            <w:r w:rsidRPr="00E5463D">
              <w:t xml:space="preserve"> фонда Кольского района»</w:t>
            </w:r>
          </w:p>
          <w:p w:rsidR="00FD3A5D" w:rsidRPr="00E5463D" w:rsidRDefault="00FD3A5D" w:rsidP="00550333">
            <w:pPr>
              <w:suppressAutoHyphens/>
              <w:autoSpaceDE w:val="0"/>
              <w:autoSpaceDN w:val="0"/>
              <w:adjustRightInd w:val="0"/>
              <w:jc w:val="both"/>
            </w:pPr>
            <w:r w:rsidRPr="00E5463D">
              <w:t>Подпрограмма № 2 «Обеспечение полномочий учредителя муниципальных унитарных предприятий»</w:t>
            </w:r>
          </w:p>
          <w:p w:rsidR="00FD3A5D" w:rsidRPr="00E5463D" w:rsidRDefault="00FD3A5D" w:rsidP="00550333">
            <w:pPr>
              <w:suppressAutoHyphens/>
              <w:autoSpaceDE w:val="0"/>
              <w:autoSpaceDN w:val="0"/>
              <w:adjustRightInd w:val="0"/>
              <w:jc w:val="both"/>
            </w:pPr>
            <w:r w:rsidRPr="00E5463D">
              <w:t>Подпрограмма № 3 «Модернизация объектов коммунальной инфраструктуры»</w:t>
            </w:r>
          </w:p>
          <w:p w:rsidR="00FD3A5D" w:rsidRPr="00E5463D" w:rsidRDefault="00FD3A5D" w:rsidP="00550333">
            <w:pPr>
              <w:suppressAutoHyphens/>
              <w:autoSpaceDE w:val="0"/>
              <w:autoSpaceDN w:val="0"/>
              <w:adjustRightInd w:val="0"/>
              <w:jc w:val="both"/>
            </w:pPr>
            <w:r w:rsidRPr="00E5463D">
              <w:t>Подпрограмма №4 «Подготовка объектов жилищно-коммунального хозяйства муниципального образования Кольский район к работе в отопительный период»</w:t>
            </w:r>
          </w:p>
          <w:p w:rsidR="002D1E49" w:rsidRPr="00E5463D" w:rsidRDefault="00FD3A5D" w:rsidP="00550333">
            <w:pPr>
              <w:suppressAutoHyphens/>
              <w:autoSpaceDE w:val="0"/>
              <w:autoSpaceDN w:val="0"/>
              <w:adjustRightInd w:val="0"/>
              <w:jc w:val="both"/>
            </w:pPr>
            <w:r w:rsidRPr="00E5463D">
              <w:t xml:space="preserve">Подпрограмма № 5 </w:t>
            </w:r>
            <w:r w:rsidR="002D1E49" w:rsidRPr="00E5463D">
              <w:t xml:space="preserve">«Переселение граждан из 45-ти квартирного жилого дома населенного пункта ж.-д. ст. Нял и приобретение </w:t>
            </w:r>
            <w:r w:rsidR="002D1E49" w:rsidRPr="00E5463D">
              <w:lastRenderedPageBreak/>
              <w:t>жилых помещений для предоставления по договорам социального и (или) служебного найма отдельным категориям граждан на территории Кольского района Мурманской области»</w:t>
            </w:r>
          </w:p>
          <w:p w:rsidR="00904125" w:rsidRPr="00E5463D" w:rsidRDefault="00904125" w:rsidP="00550333">
            <w:pPr>
              <w:suppressAutoHyphens/>
              <w:autoSpaceDE w:val="0"/>
              <w:autoSpaceDN w:val="0"/>
              <w:adjustRightInd w:val="0"/>
              <w:jc w:val="both"/>
            </w:pPr>
            <w:r w:rsidRPr="00E5463D">
              <w:t>Подпрограмма № 6 «Снос ветхого и аварийного жилищного фонда на территории сельск</w:t>
            </w:r>
            <w:r w:rsidR="00E6200F" w:rsidRPr="00E5463D">
              <w:t>их</w:t>
            </w:r>
            <w:r w:rsidRPr="00E5463D">
              <w:t xml:space="preserve"> поселени</w:t>
            </w:r>
            <w:r w:rsidR="00E6200F" w:rsidRPr="00E5463D">
              <w:t>й</w:t>
            </w:r>
            <w:r w:rsidRPr="00E5463D">
              <w:t xml:space="preserve"> Кольского района» на 2017-2019 гг.</w:t>
            </w:r>
          </w:p>
          <w:p w:rsidR="00E07C2B" w:rsidRPr="00E5463D" w:rsidRDefault="00E07C2B" w:rsidP="00550333">
            <w:pPr>
              <w:suppressAutoHyphens/>
              <w:autoSpaceDE w:val="0"/>
              <w:autoSpaceDN w:val="0"/>
              <w:adjustRightInd w:val="0"/>
              <w:jc w:val="both"/>
            </w:pPr>
            <w:r w:rsidRPr="00E5463D">
              <w:t>Подпрограмма №</w:t>
            </w:r>
            <w:r w:rsidR="00F13582" w:rsidRPr="00E5463D">
              <w:t xml:space="preserve"> </w:t>
            </w:r>
            <w:r w:rsidRPr="00E5463D">
              <w:t>7 «Обеспечение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p w:rsidR="00EB0AFE" w:rsidRPr="00E5463D" w:rsidRDefault="00EB0AFE" w:rsidP="00550333">
            <w:pPr>
              <w:suppressAutoHyphens/>
              <w:autoSpaceDE w:val="0"/>
              <w:autoSpaceDN w:val="0"/>
              <w:adjustRightInd w:val="0"/>
              <w:jc w:val="both"/>
            </w:pPr>
            <w:r w:rsidRPr="00E5463D">
              <w:t>Подпрограмма №</w:t>
            </w:r>
            <w:r w:rsidR="00F13582" w:rsidRPr="00E5463D">
              <w:t xml:space="preserve"> </w:t>
            </w:r>
            <w:r w:rsidRPr="00E5463D">
              <w:t>8 «</w:t>
            </w:r>
            <w:r w:rsidR="00D5372B" w:rsidRPr="00E5463D">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r w:rsidRPr="00E5463D">
              <w:t>»</w:t>
            </w:r>
          </w:p>
          <w:p w:rsidR="00EB0AFE" w:rsidRPr="00E5463D" w:rsidRDefault="00EB0AFE" w:rsidP="00472CE4">
            <w:pPr>
              <w:jc w:val="both"/>
            </w:pPr>
            <w:r w:rsidRPr="00E5463D">
              <w:t>Подпрограмма №</w:t>
            </w:r>
            <w:r w:rsidR="00F13582" w:rsidRPr="00E5463D">
              <w:t xml:space="preserve"> </w:t>
            </w:r>
            <w:r w:rsidRPr="00E5463D">
              <w:t>9 «</w:t>
            </w:r>
            <w:r w:rsidR="00D5372B" w:rsidRPr="00E5463D">
              <w:t>Обеспечение</w:t>
            </w:r>
            <w:r w:rsidR="00F13582" w:rsidRPr="00E5463D">
              <w:t xml:space="preserve"> полномочий по организации</w:t>
            </w:r>
            <w:r w:rsidR="00D5372B" w:rsidRPr="00E5463D">
              <w:t xml:space="preserve"> электро-, тепло-, газо- и водоснабжения населения, водоотведения, снабжения населения топливом</w:t>
            </w:r>
            <w:r w:rsidR="00472CE4" w:rsidRPr="00E5463D">
              <w:t xml:space="preserve">, обращению с ТКО </w:t>
            </w:r>
            <w:r w:rsidR="00D5372B" w:rsidRPr="00E5463D">
              <w:t>в границах населённых пунктов сельских поселений Кольского района</w:t>
            </w:r>
            <w:r w:rsidRPr="00E5463D">
              <w:t>»</w:t>
            </w:r>
          </w:p>
        </w:tc>
      </w:tr>
      <w:tr w:rsidR="00FD3A5D" w:rsidRPr="00E5463D" w:rsidTr="009002B1">
        <w:trPr>
          <w:trHeight w:val="2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autoSpaceDE w:val="0"/>
              <w:autoSpaceDN w:val="0"/>
              <w:adjustRightInd w:val="0"/>
            </w:pPr>
            <w:r w:rsidRPr="00E5463D">
              <w:lastRenderedPageBreak/>
              <w:t>Заказчики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FD3A5D" w:rsidRPr="00E5463D" w:rsidRDefault="00FD3A5D" w:rsidP="00550333">
            <w:pPr>
              <w:suppressAutoHyphens/>
              <w:autoSpaceDE w:val="0"/>
              <w:autoSpaceDN w:val="0"/>
              <w:adjustRightInd w:val="0"/>
              <w:jc w:val="both"/>
            </w:pPr>
            <w:r w:rsidRPr="00E5463D">
              <w:t xml:space="preserve">Администрация Кольского района </w:t>
            </w:r>
          </w:p>
          <w:p w:rsidR="00B036C0" w:rsidRPr="00E5463D" w:rsidRDefault="00FD3A5D" w:rsidP="00550333">
            <w:pPr>
              <w:suppressAutoHyphens/>
              <w:autoSpaceDE w:val="0"/>
              <w:autoSpaceDN w:val="0"/>
              <w:adjustRightInd w:val="0"/>
              <w:jc w:val="both"/>
            </w:pPr>
            <w:r w:rsidRPr="00E5463D">
              <w:t>Управление муниципальным имуществом администрации Кольского района</w:t>
            </w:r>
          </w:p>
        </w:tc>
      </w:tr>
      <w:tr w:rsidR="00FD3A5D" w:rsidRPr="00E5463D" w:rsidTr="009002B1">
        <w:trPr>
          <w:trHeight w:val="2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t>Заказчик-координатор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A0772C" w:rsidRPr="00E5463D" w:rsidRDefault="00FD3A5D" w:rsidP="00550333">
            <w:pPr>
              <w:suppressAutoHyphens/>
              <w:autoSpaceDE w:val="0"/>
              <w:autoSpaceDN w:val="0"/>
              <w:adjustRightInd w:val="0"/>
              <w:jc w:val="both"/>
            </w:pPr>
            <w:r w:rsidRPr="00E5463D">
              <w:t xml:space="preserve">Администрация Кольского района </w:t>
            </w:r>
          </w:p>
        </w:tc>
      </w:tr>
      <w:tr w:rsidR="00FD3A5D" w:rsidRPr="00E5463D" w:rsidTr="00814689">
        <w:trPr>
          <w:trHeight w:val="60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t>Сроки и этапы реализации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FD3A5D" w:rsidRPr="00E5463D" w:rsidRDefault="00FD3A5D" w:rsidP="00550333">
            <w:pPr>
              <w:suppressAutoHyphens/>
              <w:autoSpaceDE w:val="0"/>
              <w:autoSpaceDN w:val="0"/>
              <w:adjustRightInd w:val="0"/>
            </w:pPr>
            <w:r w:rsidRPr="00E5463D">
              <w:t>2017-2020 годы</w:t>
            </w:r>
          </w:p>
        </w:tc>
      </w:tr>
      <w:tr w:rsidR="00FD3A5D" w:rsidRPr="00E5463D" w:rsidTr="003B59D4">
        <w:trPr>
          <w:trHeight w:val="20"/>
          <w:tblCellSpacing w:w="5" w:type="nil"/>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D3A5D" w:rsidRPr="00E5463D" w:rsidRDefault="00FD3A5D" w:rsidP="00550333">
            <w:pPr>
              <w:suppressAutoHyphens/>
              <w:autoSpaceDE w:val="0"/>
              <w:autoSpaceDN w:val="0"/>
              <w:adjustRightInd w:val="0"/>
            </w:pPr>
            <w:r w:rsidRPr="00E5463D">
              <w:t>Финансовое обеспечение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FD3A5D" w:rsidRPr="00CD7692" w:rsidRDefault="00FD3A5D" w:rsidP="00550333">
            <w:pPr>
              <w:suppressAutoHyphens/>
              <w:autoSpaceDE w:val="0"/>
              <w:autoSpaceDN w:val="0"/>
              <w:adjustRightInd w:val="0"/>
              <w:jc w:val="both"/>
            </w:pPr>
            <w:r w:rsidRPr="0045655A">
              <w:rPr>
                <w:color w:val="000000"/>
              </w:rPr>
              <w:t xml:space="preserve">Общий объем финансирования Программы </w:t>
            </w:r>
            <w:r w:rsidRPr="00CD7692">
              <w:rPr>
                <w:color w:val="000000"/>
              </w:rPr>
              <w:t xml:space="preserve">составляет </w:t>
            </w:r>
            <w:r w:rsidR="00603A09" w:rsidRPr="00CD7692">
              <w:rPr>
                <w:b/>
                <w:color w:val="000000"/>
              </w:rPr>
              <w:t>4</w:t>
            </w:r>
            <w:r w:rsidR="002B572E" w:rsidRPr="00CD7692">
              <w:rPr>
                <w:b/>
                <w:color w:val="000000"/>
              </w:rPr>
              <w:t>91</w:t>
            </w:r>
            <w:r w:rsidR="002275D8" w:rsidRPr="00CD7692">
              <w:rPr>
                <w:b/>
              </w:rPr>
              <w:t> </w:t>
            </w:r>
            <w:r w:rsidR="002B572E" w:rsidRPr="00CD7692">
              <w:rPr>
                <w:b/>
              </w:rPr>
              <w:t>759</w:t>
            </w:r>
            <w:r w:rsidR="002275D8" w:rsidRPr="00CD7692">
              <w:rPr>
                <w:b/>
              </w:rPr>
              <w:t>,</w:t>
            </w:r>
            <w:r w:rsidR="002B572E" w:rsidRPr="00CD7692">
              <w:rPr>
                <w:b/>
              </w:rPr>
              <w:t>9</w:t>
            </w:r>
            <w:r w:rsidR="0012175B" w:rsidRPr="00CD7692">
              <w:rPr>
                <w:b/>
              </w:rPr>
              <w:t xml:space="preserve"> </w:t>
            </w:r>
            <w:r w:rsidRPr="00CD7692">
              <w:rPr>
                <w:b/>
              </w:rPr>
              <w:t>тыс. руб</w:t>
            </w:r>
            <w:r w:rsidRPr="00CD7692">
              <w:t>., в том числе</w:t>
            </w:r>
            <w:r w:rsidR="00F5755D" w:rsidRPr="00CD7692">
              <w:t xml:space="preserve"> по годам:</w:t>
            </w:r>
          </w:p>
          <w:p w:rsidR="00AE5334" w:rsidRPr="00CD7692" w:rsidRDefault="00AE5334" w:rsidP="00550333">
            <w:pPr>
              <w:suppressAutoHyphens/>
              <w:autoSpaceDE w:val="0"/>
              <w:autoSpaceDN w:val="0"/>
              <w:adjustRightInd w:val="0"/>
              <w:jc w:val="both"/>
              <w:rPr>
                <w:b/>
              </w:rPr>
            </w:pPr>
            <w:r w:rsidRPr="00CD7692">
              <w:rPr>
                <w:b/>
              </w:rPr>
              <w:t>ФБ – 33 153,6 тыс.руб.:</w:t>
            </w:r>
          </w:p>
          <w:p w:rsidR="00AE5334" w:rsidRPr="00CD7692" w:rsidRDefault="00AE5334" w:rsidP="00AE5334">
            <w:pPr>
              <w:suppressAutoHyphens/>
              <w:autoSpaceDE w:val="0"/>
              <w:autoSpaceDN w:val="0"/>
              <w:adjustRightInd w:val="0"/>
              <w:jc w:val="both"/>
            </w:pPr>
            <w:r w:rsidRPr="00CD7692">
              <w:t>2017 год –  0 тыс. руб.,</w:t>
            </w:r>
          </w:p>
          <w:p w:rsidR="00AE5334" w:rsidRPr="00CD7692" w:rsidRDefault="00AE5334" w:rsidP="00AE5334">
            <w:pPr>
              <w:suppressAutoHyphens/>
              <w:autoSpaceDE w:val="0"/>
              <w:autoSpaceDN w:val="0"/>
              <w:adjustRightInd w:val="0"/>
              <w:jc w:val="both"/>
            </w:pPr>
            <w:r w:rsidRPr="00CD7692">
              <w:t>2018 год – 0 тыс. руб.,</w:t>
            </w:r>
          </w:p>
          <w:p w:rsidR="00AE5334" w:rsidRPr="00CD7692" w:rsidRDefault="00AE5334" w:rsidP="00AE5334">
            <w:pPr>
              <w:suppressAutoHyphens/>
              <w:autoSpaceDE w:val="0"/>
              <w:autoSpaceDN w:val="0"/>
              <w:adjustRightInd w:val="0"/>
              <w:jc w:val="both"/>
            </w:pPr>
            <w:r w:rsidRPr="00CD7692">
              <w:t>2019 год – 9 924,6 тыс. руб.,</w:t>
            </w:r>
          </w:p>
          <w:p w:rsidR="00AE5334" w:rsidRPr="00CD7692" w:rsidRDefault="00AE5334" w:rsidP="00AE5334">
            <w:pPr>
              <w:suppressAutoHyphens/>
              <w:autoSpaceDE w:val="0"/>
              <w:autoSpaceDN w:val="0"/>
              <w:adjustRightInd w:val="0"/>
              <w:jc w:val="both"/>
            </w:pPr>
            <w:r w:rsidRPr="00CD7692">
              <w:t>2020 год – 23 229,0 тыс. руб.</w:t>
            </w:r>
          </w:p>
          <w:p w:rsidR="00510A46" w:rsidRPr="00CD7692" w:rsidRDefault="00510A46" w:rsidP="00510A46">
            <w:pPr>
              <w:suppressAutoHyphens/>
              <w:autoSpaceDE w:val="0"/>
              <w:autoSpaceDN w:val="0"/>
              <w:adjustRightInd w:val="0"/>
              <w:jc w:val="both"/>
              <w:rPr>
                <w:b/>
              </w:rPr>
            </w:pPr>
            <w:r w:rsidRPr="00CD7692">
              <w:rPr>
                <w:b/>
              </w:rPr>
              <w:t xml:space="preserve">ОБ – </w:t>
            </w:r>
            <w:r w:rsidR="00AE5334" w:rsidRPr="00CD7692">
              <w:rPr>
                <w:b/>
              </w:rPr>
              <w:t>1</w:t>
            </w:r>
            <w:r w:rsidR="001F0065" w:rsidRPr="00CD7692">
              <w:rPr>
                <w:b/>
              </w:rPr>
              <w:t>10</w:t>
            </w:r>
            <w:r w:rsidR="00A563DC" w:rsidRPr="00CD7692">
              <w:rPr>
                <w:b/>
              </w:rPr>
              <w:t> </w:t>
            </w:r>
            <w:r w:rsidR="001F0065" w:rsidRPr="00CD7692">
              <w:rPr>
                <w:b/>
              </w:rPr>
              <w:t>449</w:t>
            </w:r>
            <w:r w:rsidR="00A563DC" w:rsidRPr="00CD7692">
              <w:rPr>
                <w:b/>
              </w:rPr>
              <w:t>,</w:t>
            </w:r>
            <w:r w:rsidR="001245D7" w:rsidRPr="00CD7692">
              <w:rPr>
                <w:b/>
              </w:rPr>
              <w:t>2</w:t>
            </w:r>
            <w:r w:rsidRPr="00CD7692">
              <w:rPr>
                <w:b/>
                <w:color w:val="FF0000"/>
              </w:rPr>
              <w:t xml:space="preserve"> </w:t>
            </w:r>
            <w:r w:rsidRPr="00CD7692">
              <w:rPr>
                <w:b/>
              </w:rPr>
              <w:t>тыс. руб.:</w:t>
            </w:r>
          </w:p>
          <w:p w:rsidR="00510A46" w:rsidRPr="00CD7692" w:rsidRDefault="00510A46" w:rsidP="00510A46">
            <w:pPr>
              <w:suppressAutoHyphens/>
              <w:autoSpaceDE w:val="0"/>
              <w:autoSpaceDN w:val="0"/>
              <w:adjustRightInd w:val="0"/>
              <w:jc w:val="both"/>
            </w:pPr>
            <w:r w:rsidRPr="00CD7692">
              <w:t xml:space="preserve">2017 год – </w:t>
            </w:r>
            <w:r w:rsidR="002275D8" w:rsidRPr="00CD7692">
              <w:t xml:space="preserve"> </w:t>
            </w:r>
            <w:r w:rsidRPr="00CD7692">
              <w:t>29 724,8 тыс. руб.,</w:t>
            </w:r>
          </w:p>
          <w:p w:rsidR="00510A46" w:rsidRPr="00CD7692" w:rsidRDefault="00510A46" w:rsidP="00510A46">
            <w:pPr>
              <w:suppressAutoHyphens/>
              <w:autoSpaceDE w:val="0"/>
              <w:autoSpaceDN w:val="0"/>
              <w:adjustRightInd w:val="0"/>
              <w:jc w:val="both"/>
            </w:pPr>
            <w:r w:rsidRPr="00CD7692">
              <w:t>2018 год – 14 174,</w:t>
            </w:r>
            <w:r w:rsidR="001B183D" w:rsidRPr="00CD7692">
              <w:t>7</w:t>
            </w:r>
            <w:r w:rsidRPr="00CD7692">
              <w:t xml:space="preserve"> тыс. руб.,</w:t>
            </w:r>
          </w:p>
          <w:p w:rsidR="00510A46" w:rsidRPr="00CD7692" w:rsidRDefault="00510A46" w:rsidP="00510A46">
            <w:pPr>
              <w:suppressAutoHyphens/>
              <w:autoSpaceDE w:val="0"/>
              <w:autoSpaceDN w:val="0"/>
              <w:adjustRightInd w:val="0"/>
              <w:jc w:val="both"/>
            </w:pPr>
            <w:r w:rsidRPr="00CD7692">
              <w:t xml:space="preserve">2019 год – </w:t>
            </w:r>
            <w:r w:rsidR="00AE5334" w:rsidRPr="00CD7692">
              <w:t>2</w:t>
            </w:r>
            <w:r w:rsidR="005F7585" w:rsidRPr="00CD7692">
              <w:t>6</w:t>
            </w:r>
            <w:r w:rsidRPr="00CD7692">
              <w:t> </w:t>
            </w:r>
            <w:r w:rsidR="005F7585" w:rsidRPr="00CD7692">
              <w:t>274</w:t>
            </w:r>
            <w:r w:rsidR="002275D8" w:rsidRPr="00CD7692">
              <w:t>,</w:t>
            </w:r>
            <w:r w:rsidR="00BC2393" w:rsidRPr="00CD7692">
              <w:t>8</w:t>
            </w:r>
            <w:r w:rsidRPr="00CD7692">
              <w:t xml:space="preserve"> тыс. руб.,</w:t>
            </w:r>
          </w:p>
          <w:p w:rsidR="00510A46" w:rsidRPr="00CD7692" w:rsidRDefault="00510A46" w:rsidP="00510A46">
            <w:pPr>
              <w:suppressAutoHyphens/>
              <w:autoSpaceDE w:val="0"/>
              <w:autoSpaceDN w:val="0"/>
              <w:adjustRightInd w:val="0"/>
              <w:jc w:val="both"/>
            </w:pPr>
            <w:r w:rsidRPr="00CD7692">
              <w:t xml:space="preserve">2020 год – </w:t>
            </w:r>
            <w:r w:rsidR="001F0065" w:rsidRPr="00CD7692">
              <w:t>40</w:t>
            </w:r>
            <w:r w:rsidRPr="00CD7692">
              <w:t> </w:t>
            </w:r>
            <w:r w:rsidR="001F0065" w:rsidRPr="00CD7692">
              <w:t>274</w:t>
            </w:r>
            <w:r w:rsidRPr="00CD7692">
              <w:t>,</w:t>
            </w:r>
            <w:r w:rsidR="001245D7" w:rsidRPr="00CD7692">
              <w:t>9</w:t>
            </w:r>
            <w:r w:rsidRPr="00CD7692">
              <w:t xml:space="preserve"> тыс. руб.</w:t>
            </w:r>
          </w:p>
          <w:p w:rsidR="006E061E" w:rsidRPr="00CD7692" w:rsidRDefault="006E061E" w:rsidP="006E061E">
            <w:pPr>
              <w:suppressAutoHyphens/>
              <w:autoSpaceDE w:val="0"/>
              <w:autoSpaceDN w:val="0"/>
              <w:adjustRightInd w:val="0"/>
              <w:jc w:val="both"/>
              <w:rPr>
                <w:b/>
              </w:rPr>
            </w:pPr>
            <w:r w:rsidRPr="00CD7692">
              <w:rPr>
                <w:b/>
              </w:rPr>
              <w:t xml:space="preserve">МБ – </w:t>
            </w:r>
            <w:r w:rsidR="006E40A6" w:rsidRPr="00CD7692">
              <w:rPr>
                <w:b/>
              </w:rPr>
              <w:t>3</w:t>
            </w:r>
            <w:r w:rsidR="001245D7" w:rsidRPr="00CD7692">
              <w:rPr>
                <w:b/>
              </w:rPr>
              <w:t>4</w:t>
            </w:r>
            <w:r w:rsidR="002B572E" w:rsidRPr="00CD7692">
              <w:rPr>
                <w:b/>
              </w:rPr>
              <w:t>8</w:t>
            </w:r>
            <w:r w:rsidR="00A563DC" w:rsidRPr="00CD7692">
              <w:rPr>
                <w:b/>
              </w:rPr>
              <w:t xml:space="preserve"> </w:t>
            </w:r>
            <w:r w:rsidR="002B572E" w:rsidRPr="00CD7692">
              <w:rPr>
                <w:b/>
              </w:rPr>
              <w:t>157</w:t>
            </w:r>
            <w:r w:rsidR="002275D8" w:rsidRPr="00CD7692">
              <w:rPr>
                <w:b/>
              </w:rPr>
              <w:t>,</w:t>
            </w:r>
            <w:r w:rsidR="002B572E" w:rsidRPr="00CD7692">
              <w:rPr>
                <w:b/>
              </w:rPr>
              <w:t>1</w:t>
            </w:r>
            <w:r w:rsidR="006C496C" w:rsidRPr="00CD7692">
              <w:rPr>
                <w:b/>
              </w:rPr>
              <w:t xml:space="preserve"> </w:t>
            </w:r>
            <w:r w:rsidRPr="00CD7692">
              <w:rPr>
                <w:b/>
              </w:rPr>
              <w:t>тыс. руб.:</w:t>
            </w:r>
          </w:p>
          <w:p w:rsidR="006E061E" w:rsidRPr="00CD7692" w:rsidRDefault="006E061E" w:rsidP="006E061E">
            <w:pPr>
              <w:suppressAutoHyphens/>
              <w:autoSpaceDE w:val="0"/>
              <w:autoSpaceDN w:val="0"/>
              <w:adjustRightInd w:val="0"/>
              <w:jc w:val="both"/>
            </w:pPr>
            <w:r w:rsidRPr="00CD7692">
              <w:t xml:space="preserve">2017 год – </w:t>
            </w:r>
            <w:r w:rsidR="00E1437C" w:rsidRPr="00CD7692">
              <w:t>69 731,1</w:t>
            </w:r>
            <w:r w:rsidRPr="00CD7692">
              <w:t xml:space="preserve"> тыс. руб.,</w:t>
            </w:r>
          </w:p>
          <w:p w:rsidR="006E061E" w:rsidRPr="00CD7692" w:rsidRDefault="006E061E" w:rsidP="006E061E">
            <w:pPr>
              <w:suppressAutoHyphens/>
              <w:autoSpaceDE w:val="0"/>
              <w:autoSpaceDN w:val="0"/>
              <w:adjustRightInd w:val="0"/>
              <w:jc w:val="both"/>
            </w:pPr>
            <w:r w:rsidRPr="00CD7692">
              <w:t xml:space="preserve">2018 год – </w:t>
            </w:r>
            <w:r w:rsidR="00CF692E" w:rsidRPr="00CD7692">
              <w:t>83</w:t>
            </w:r>
            <w:r w:rsidR="00510A46" w:rsidRPr="00CD7692">
              <w:t> </w:t>
            </w:r>
            <w:r w:rsidR="006C496C" w:rsidRPr="00CD7692">
              <w:t>8</w:t>
            </w:r>
            <w:r w:rsidR="00C54C64" w:rsidRPr="00CD7692">
              <w:t>25</w:t>
            </w:r>
            <w:r w:rsidR="00510A46" w:rsidRPr="00CD7692">
              <w:t>,</w:t>
            </w:r>
            <w:r w:rsidR="00C54C64" w:rsidRPr="00CD7692">
              <w:t>6</w:t>
            </w:r>
            <w:r w:rsidR="00BC2950" w:rsidRPr="00CD7692">
              <w:t xml:space="preserve"> </w:t>
            </w:r>
            <w:r w:rsidRPr="00CD7692">
              <w:t>тыс. руб.,</w:t>
            </w:r>
          </w:p>
          <w:p w:rsidR="006E061E" w:rsidRPr="00CD7692" w:rsidRDefault="006E061E" w:rsidP="006E061E">
            <w:pPr>
              <w:suppressAutoHyphens/>
              <w:autoSpaceDE w:val="0"/>
              <w:autoSpaceDN w:val="0"/>
              <w:adjustRightInd w:val="0"/>
              <w:jc w:val="both"/>
            </w:pPr>
            <w:r w:rsidRPr="00CD7692">
              <w:t xml:space="preserve">2019 год – </w:t>
            </w:r>
            <w:r w:rsidR="00603A09" w:rsidRPr="00CD7692">
              <w:t>92 483</w:t>
            </w:r>
            <w:r w:rsidR="002275D8" w:rsidRPr="00CD7692">
              <w:t>,</w:t>
            </w:r>
            <w:r w:rsidR="00603A09" w:rsidRPr="00CD7692">
              <w:t>1</w:t>
            </w:r>
            <w:r w:rsidR="00AE5334" w:rsidRPr="00CD7692">
              <w:t xml:space="preserve"> </w:t>
            </w:r>
            <w:r w:rsidRPr="00CD7692">
              <w:t>тыс. руб.,</w:t>
            </w:r>
          </w:p>
          <w:p w:rsidR="00FD3A5D" w:rsidRPr="0045655A" w:rsidRDefault="006E061E" w:rsidP="002B572E">
            <w:pPr>
              <w:suppressAutoHyphens/>
              <w:autoSpaceDE w:val="0"/>
              <w:autoSpaceDN w:val="0"/>
              <w:adjustRightInd w:val="0"/>
              <w:jc w:val="both"/>
            </w:pPr>
            <w:r w:rsidRPr="00CD7692">
              <w:t xml:space="preserve">2020 год – </w:t>
            </w:r>
            <w:r w:rsidR="002B572E" w:rsidRPr="00CD7692">
              <w:t>102</w:t>
            </w:r>
            <w:r w:rsidR="00E72D27" w:rsidRPr="00CD7692">
              <w:t> </w:t>
            </w:r>
            <w:r w:rsidR="002B572E" w:rsidRPr="00CD7692">
              <w:t>117</w:t>
            </w:r>
            <w:r w:rsidR="00E72D27" w:rsidRPr="00CD7692">
              <w:t>,</w:t>
            </w:r>
            <w:r w:rsidR="002B572E" w:rsidRPr="00CD7692">
              <w:t>3</w:t>
            </w:r>
            <w:r w:rsidRPr="00CD7692">
              <w:t xml:space="preserve"> тыс. руб.</w:t>
            </w:r>
          </w:p>
        </w:tc>
      </w:tr>
      <w:tr w:rsidR="00FD3A5D" w:rsidRPr="00E5463D" w:rsidTr="009002B1">
        <w:trPr>
          <w:trHeight w:val="20"/>
          <w:tblCellSpacing w:w="5" w:type="nil"/>
        </w:trPr>
        <w:tc>
          <w:tcPr>
            <w:tcW w:w="283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autoSpaceDE w:val="0"/>
              <w:autoSpaceDN w:val="0"/>
              <w:adjustRightInd w:val="0"/>
            </w:pPr>
            <w:r w:rsidRPr="00E5463D">
              <w:t>Ожидаемые конечные результаты реализации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FD3A5D" w:rsidRPr="0045655A" w:rsidRDefault="00FD3A5D" w:rsidP="00550333">
            <w:pPr>
              <w:pStyle w:val="af1"/>
              <w:suppressAutoHyphens/>
              <w:spacing w:before="0" w:beforeAutospacing="0" w:after="0" w:afterAutospacing="0"/>
              <w:jc w:val="both"/>
              <w:rPr>
                <w:color w:val="000000"/>
              </w:rPr>
            </w:pPr>
            <w:r w:rsidRPr="0045655A">
              <w:rPr>
                <w:color w:val="000000"/>
              </w:rPr>
              <w:t>1. Повышение комфортности и безопасности проживания нанимателей муниципальных жилых помещений.</w:t>
            </w:r>
          </w:p>
          <w:p w:rsidR="00FD3A5D" w:rsidRPr="0045655A" w:rsidRDefault="00FD3A5D" w:rsidP="00550333">
            <w:pPr>
              <w:widowControl w:val="0"/>
              <w:suppressAutoHyphens/>
              <w:jc w:val="both"/>
            </w:pPr>
            <w:r w:rsidRPr="0045655A">
              <w:t>2. Формировани</w:t>
            </w:r>
            <w:r w:rsidR="0034209B" w:rsidRPr="0045655A">
              <w:t>е</w:t>
            </w:r>
            <w:r w:rsidRPr="0045655A">
              <w:t xml:space="preserve"> уставного фонда муниципальных унитарных предприятий, учредителем которых является администрация Кольского района.</w:t>
            </w:r>
          </w:p>
          <w:p w:rsidR="00E0750F" w:rsidRPr="0045655A" w:rsidRDefault="00E0750F" w:rsidP="00550333">
            <w:pPr>
              <w:widowControl w:val="0"/>
              <w:suppressAutoHyphens/>
              <w:jc w:val="both"/>
            </w:pPr>
            <w:r w:rsidRPr="0045655A">
              <w:t>3. Восстановление платежеспособности муниципальных унитарных предприятий, учредителем которых является администрация Кольского района</w:t>
            </w:r>
          </w:p>
          <w:p w:rsidR="00FD3A5D" w:rsidRPr="0045655A" w:rsidRDefault="00E0750F" w:rsidP="00550333">
            <w:pPr>
              <w:widowControl w:val="0"/>
              <w:suppressAutoHyphens/>
              <w:jc w:val="both"/>
              <w:rPr>
                <w:color w:val="000000"/>
              </w:rPr>
            </w:pPr>
            <w:r w:rsidRPr="0045655A">
              <w:rPr>
                <w:color w:val="000000"/>
              </w:rPr>
              <w:lastRenderedPageBreak/>
              <w:t>4</w:t>
            </w:r>
            <w:r w:rsidR="00FD3A5D" w:rsidRPr="0045655A">
              <w:rPr>
                <w:color w:val="000000"/>
              </w:rPr>
              <w:t>. Повышение качества и безопасности коммунальных ресурсов</w:t>
            </w:r>
          </w:p>
          <w:p w:rsidR="00FD3A5D" w:rsidRPr="0045655A" w:rsidRDefault="00E0750F" w:rsidP="00550333">
            <w:pPr>
              <w:widowControl w:val="0"/>
              <w:suppressAutoHyphens/>
              <w:jc w:val="both"/>
            </w:pPr>
            <w:r w:rsidRPr="0045655A">
              <w:t>5</w:t>
            </w:r>
            <w:r w:rsidR="00FD3A5D" w:rsidRPr="0045655A">
              <w:t xml:space="preserve">. Сокращение удельных показателей энергопотребления в себестоимости коммунального ресурса. </w:t>
            </w:r>
          </w:p>
          <w:p w:rsidR="00FD3A5D" w:rsidRPr="0045655A" w:rsidRDefault="00E0750F" w:rsidP="00550333">
            <w:pPr>
              <w:widowControl w:val="0"/>
              <w:suppressAutoHyphens/>
              <w:jc w:val="both"/>
            </w:pPr>
            <w:r w:rsidRPr="0045655A">
              <w:t>6</w:t>
            </w:r>
            <w:r w:rsidR="00FD3A5D" w:rsidRPr="0045655A">
              <w:t>. Сокращение числа аварийных ситуаций на муниципальных объектах жилищно-коммунального хозяйства Кольского района.</w:t>
            </w:r>
          </w:p>
          <w:p w:rsidR="00FD3A5D" w:rsidRPr="0045655A" w:rsidRDefault="00E0750F" w:rsidP="00550333">
            <w:pPr>
              <w:suppressAutoHyphens/>
              <w:jc w:val="both"/>
            </w:pPr>
            <w:r w:rsidRPr="0045655A">
              <w:t>7</w:t>
            </w:r>
            <w:r w:rsidR="00FD3A5D" w:rsidRPr="0045655A">
              <w:t>. Улучшение жилищных условий граждан.</w:t>
            </w:r>
          </w:p>
          <w:p w:rsidR="00A0772C" w:rsidRPr="0045655A" w:rsidRDefault="00E0750F" w:rsidP="00550333">
            <w:pPr>
              <w:suppressAutoHyphens/>
              <w:jc w:val="both"/>
            </w:pPr>
            <w:r w:rsidRPr="0045655A">
              <w:t>8</w:t>
            </w:r>
            <w:r w:rsidR="00A0772C" w:rsidRPr="0045655A">
              <w:t>. Снос аварийных многоквартирных домов.</w:t>
            </w:r>
          </w:p>
          <w:p w:rsidR="00A0772C" w:rsidRPr="0045655A" w:rsidRDefault="00E0750F" w:rsidP="00550333">
            <w:pPr>
              <w:suppressAutoHyphens/>
              <w:jc w:val="both"/>
            </w:pPr>
            <w:r w:rsidRPr="0045655A">
              <w:t>9</w:t>
            </w:r>
            <w:r w:rsidR="00E6200F" w:rsidRPr="0045655A">
              <w:t>.</w:t>
            </w:r>
            <w:r w:rsidR="00ED5D0A" w:rsidRPr="0045655A">
              <w:t xml:space="preserve"> </w:t>
            </w:r>
            <w:r w:rsidR="00E6200F" w:rsidRPr="0045655A">
              <w:t>Существенное улучшение экологической ситуации на территории сельских поселений Кольского района и создание благоприятного инвестиционного климата для осуществления застройки территорий.</w:t>
            </w:r>
          </w:p>
          <w:p w:rsidR="00221492" w:rsidRPr="0045655A" w:rsidRDefault="00221492" w:rsidP="00606802">
            <w:pPr>
              <w:suppressAutoHyphens/>
              <w:jc w:val="both"/>
            </w:pPr>
            <w:r w:rsidRPr="0045655A">
              <w:t xml:space="preserve">10. Сокращение числа аварийных ситуаций </w:t>
            </w:r>
            <w:r w:rsidR="00606802" w:rsidRPr="0045655A">
              <w:t>по</w:t>
            </w:r>
            <w:r w:rsidRPr="0045655A">
              <w:t xml:space="preserve"> содержани</w:t>
            </w:r>
            <w:r w:rsidR="00606802" w:rsidRPr="0045655A">
              <w:t>ю</w:t>
            </w:r>
            <w:r w:rsidRPr="0045655A">
              <w:t xml:space="preserve"> и эксплуатации общего имущества многоквартирных домов, расположенных на территории сельских поселений Кольского района.</w:t>
            </w:r>
          </w:p>
          <w:p w:rsidR="00D5372B" w:rsidRPr="0045655A" w:rsidRDefault="00510A46" w:rsidP="00606802">
            <w:pPr>
              <w:suppressAutoHyphens/>
              <w:jc w:val="both"/>
            </w:pPr>
            <w:r w:rsidRPr="0045655A">
              <w:t xml:space="preserve">11. </w:t>
            </w:r>
            <w:r w:rsidR="00C7509B" w:rsidRPr="0045655A">
              <w:t>Содержание</w:t>
            </w:r>
            <w:r w:rsidR="00D5372B" w:rsidRPr="0045655A">
              <w:t xml:space="preserve"> мест захоронения, расположенных на территории сельских поселений Кольского района</w:t>
            </w:r>
            <w:r w:rsidR="00C7509B" w:rsidRPr="0045655A">
              <w:t>, в соответствии с установленными нормами и правилами.</w:t>
            </w:r>
          </w:p>
          <w:p w:rsidR="00D5372B" w:rsidRPr="0045655A" w:rsidRDefault="00D5372B" w:rsidP="00606802">
            <w:pPr>
              <w:suppressAutoHyphens/>
              <w:jc w:val="both"/>
            </w:pPr>
            <w:r w:rsidRPr="0045655A">
              <w:t>12. Надёжное и бесперебойное обеспечение электро-, тепло-, газо- и водоснабжения населения, водоотведения, снабжения населения топливом в границах населённых пунктов сельских поселений Кольского района</w:t>
            </w:r>
          </w:p>
        </w:tc>
      </w:tr>
    </w:tbl>
    <w:p w:rsidR="00FD3A5D" w:rsidRPr="00E5463D" w:rsidRDefault="00FD3A5D" w:rsidP="00550333">
      <w:pPr>
        <w:suppressAutoHyphens/>
        <w:rPr>
          <w:b/>
        </w:rPr>
      </w:pPr>
    </w:p>
    <w:p w:rsidR="00FD3A5D" w:rsidRPr="00E5463D" w:rsidRDefault="00FD3A5D" w:rsidP="00550333">
      <w:pPr>
        <w:suppressAutoHyphens/>
        <w:jc w:val="center"/>
        <w:rPr>
          <w:b/>
        </w:rPr>
      </w:pPr>
      <w:r w:rsidRPr="00E5463D">
        <w:rPr>
          <w:b/>
        </w:rPr>
        <w:br w:type="page"/>
      </w:r>
      <w:r w:rsidRPr="00E5463D">
        <w:rPr>
          <w:b/>
        </w:rPr>
        <w:lastRenderedPageBreak/>
        <w:t>ПАСПОРТ</w:t>
      </w:r>
    </w:p>
    <w:p w:rsidR="00FD3A5D" w:rsidRPr="00E5463D" w:rsidRDefault="003B5D81" w:rsidP="00550333">
      <w:pPr>
        <w:suppressAutoHyphens/>
        <w:jc w:val="center"/>
        <w:rPr>
          <w:b/>
        </w:rPr>
      </w:pPr>
      <w:r w:rsidRPr="00E5463D">
        <w:rPr>
          <w:b/>
        </w:rPr>
        <w:t>П</w:t>
      </w:r>
      <w:r w:rsidR="00FD3A5D" w:rsidRPr="00E5463D">
        <w:rPr>
          <w:b/>
        </w:rPr>
        <w:t>одпрограммы</w:t>
      </w:r>
      <w:r w:rsidRPr="00E5463D">
        <w:rPr>
          <w:b/>
        </w:rPr>
        <w:t xml:space="preserve"> 1</w:t>
      </w:r>
      <w:r w:rsidR="00FD3A5D" w:rsidRPr="00E5463D">
        <w:rPr>
          <w:b/>
        </w:rPr>
        <w:t xml:space="preserve"> «Содержание и ремонт муниципального жилищного фонда </w:t>
      </w:r>
    </w:p>
    <w:p w:rsidR="00FD3A5D" w:rsidRPr="00E5463D" w:rsidRDefault="00FD3A5D" w:rsidP="00550333">
      <w:pPr>
        <w:suppressAutoHyphens/>
        <w:jc w:val="center"/>
        <w:rPr>
          <w:b/>
        </w:rPr>
      </w:pPr>
      <w:r w:rsidRPr="00E5463D">
        <w:rPr>
          <w:b/>
        </w:rPr>
        <w:t>Кольского района»</w:t>
      </w:r>
    </w:p>
    <w:p w:rsidR="00FD3A5D" w:rsidRPr="00E5463D" w:rsidRDefault="00FD3A5D" w:rsidP="00550333">
      <w:pPr>
        <w:suppressAutoHyphens/>
        <w:jc w:val="center"/>
        <w:rPr>
          <w:b/>
        </w:rPr>
      </w:pPr>
    </w:p>
    <w:tbl>
      <w:tblPr>
        <w:tblW w:w="9713" w:type="dxa"/>
        <w:tblCellSpacing w:w="5" w:type="nil"/>
        <w:tblInd w:w="75" w:type="dxa"/>
        <w:tblLayout w:type="fixed"/>
        <w:tblCellMar>
          <w:left w:w="75" w:type="dxa"/>
          <w:right w:w="75" w:type="dxa"/>
        </w:tblCellMar>
        <w:tblLook w:val="0000" w:firstRow="0" w:lastRow="0" w:firstColumn="0" w:lastColumn="0" w:noHBand="0" w:noVBand="0"/>
      </w:tblPr>
      <w:tblGrid>
        <w:gridCol w:w="2694"/>
        <w:gridCol w:w="7019"/>
      </w:tblGrid>
      <w:tr w:rsidR="00FD3A5D" w:rsidRPr="00E5463D" w:rsidTr="00402E2F">
        <w:trPr>
          <w:trHeight w:val="20"/>
          <w:tblCellSpacing w:w="5" w:type="nil"/>
        </w:trPr>
        <w:tc>
          <w:tcPr>
            <w:tcW w:w="2694" w:type="dxa"/>
            <w:tcBorders>
              <w:top w:val="single" w:sz="4" w:space="0" w:color="auto"/>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Наименование муниципальной программы, в которую входит подпрограмма</w:t>
            </w:r>
          </w:p>
        </w:tc>
        <w:tc>
          <w:tcPr>
            <w:tcW w:w="7019"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jc w:val="both"/>
              <w:rPr>
                <w:color w:val="000000"/>
              </w:rPr>
            </w:pPr>
            <w:r w:rsidRPr="00E5463D">
              <w:t>«Развитие коммунальной инфраструктуры» на 2017-2020 годы</w:t>
            </w:r>
          </w:p>
        </w:tc>
      </w:tr>
      <w:tr w:rsidR="00FD3A5D" w:rsidRPr="00E5463D" w:rsidTr="00402E2F">
        <w:trPr>
          <w:trHeight w:val="20"/>
          <w:tblCellSpacing w:w="5" w:type="nil"/>
        </w:trPr>
        <w:tc>
          <w:tcPr>
            <w:tcW w:w="2694" w:type="dxa"/>
            <w:tcBorders>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Цели Подпрограммы</w:t>
            </w:r>
          </w:p>
        </w:tc>
        <w:tc>
          <w:tcPr>
            <w:tcW w:w="7019" w:type="dxa"/>
            <w:tcBorders>
              <w:left w:val="single" w:sz="4" w:space="0" w:color="auto"/>
              <w:bottom w:val="single" w:sz="4" w:space="0" w:color="auto"/>
              <w:right w:val="single" w:sz="4" w:space="0" w:color="auto"/>
            </w:tcBorders>
          </w:tcPr>
          <w:p w:rsidR="00FD3A5D" w:rsidRPr="00E5463D" w:rsidRDefault="00FD3A5D" w:rsidP="00550333">
            <w:pPr>
              <w:widowControl w:val="0"/>
              <w:tabs>
                <w:tab w:val="left" w:pos="336"/>
              </w:tabs>
              <w:suppressAutoHyphens/>
              <w:jc w:val="both"/>
              <w:rPr>
                <w:color w:val="000000"/>
              </w:rPr>
            </w:pPr>
            <w:r w:rsidRPr="00E5463D">
              <w:rPr>
                <w:color w:val="000000"/>
              </w:rPr>
              <w:t>Создание безопасных и благоприятных условий проживания граждан в муниципальном жилищном фонде Кольского района</w:t>
            </w:r>
          </w:p>
        </w:tc>
      </w:tr>
      <w:tr w:rsidR="00FD3A5D" w:rsidRPr="00E5463D" w:rsidTr="00402E2F">
        <w:trPr>
          <w:trHeight w:val="20"/>
          <w:tblCellSpacing w:w="5" w:type="nil"/>
        </w:trPr>
        <w:tc>
          <w:tcPr>
            <w:tcW w:w="2694" w:type="dxa"/>
            <w:tcBorders>
              <w:left w:val="single" w:sz="4" w:space="0" w:color="auto"/>
              <w:right w:val="single" w:sz="4" w:space="0" w:color="auto"/>
            </w:tcBorders>
          </w:tcPr>
          <w:p w:rsidR="00FD3A5D" w:rsidRPr="00E5463D" w:rsidRDefault="00FD3A5D" w:rsidP="00305321">
            <w:pPr>
              <w:widowControl w:val="0"/>
              <w:suppressAutoHyphens/>
              <w:rPr>
                <w:color w:val="000000"/>
              </w:rPr>
            </w:pPr>
            <w:r w:rsidRPr="00E5463D">
              <w:rPr>
                <w:color w:val="000000"/>
              </w:rPr>
              <w:t>Задач</w:t>
            </w:r>
            <w:r w:rsidR="00305321" w:rsidRPr="00E5463D">
              <w:rPr>
                <w:color w:val="000000"/>
              </w:rPr>
              <w:t>и</w:t>
            </w:r>
            <w:r w:rsidRPr="00E5463D">
              <w:rPr>
                <w:color w:val="000000"/>
              </w:rPr>
              <w:t xml:space="preserve"> Подпрограммы</w:t>
            </w:r>
          </w:p>
        </w:tc>
        <w:tc>
          <w:tcPr>
            <w:tcW w:w="7019" w:type="dxa"/>
            <w:tcBorders>
              <w:left w:val="single" w:sz="4" w:space="0" w:color="auto"/>
              <w:right w:val="single" w:sz="4" w:space="0" w:color="auto"/>
            </w:tcBorders>
          </w:tcPr>
          <w:p w:rsidR="00FD3A5D" w:rsidRPr="00E5463D" w:rsidRDefault="00FD3A5D" w:rsidP="00550333">
            <w:pPr>
              <w:widowControl w:val="0"/>
              <w:tabs>
                <w:tab w:val="left" w:pos="341"/>
              </w:tabs>
              <w:suppressAutoHyphens/>
              <w:jc w:val="both"/>
              <w:rPr>
                <w:color w:val="000000"/>
              </w:rPr>
            </w:pPr>
            <w:r w:rsidRPr="00E5463D">
              <w:rPr>
                <w:color w:val="000000"/>
              </w:rPr>
              <w:t>Содержание и ремонт муниципального жилищного фонда Кольского района</w:t>
            </w:r>
          </w:p>
        </w:tc>
      </w:tr>
      <w:tr w:rsidR="00FD3A5D" w:rsidRPr="00E5463D" w:rsidTr="00402E2F">
        <w:trPr>
          <w:trHeight w:val="20"/>
          <w:tblCellSpacing w:w="5" w:type="nil"/>
        </w:trPr>
        <w:tc>
          <w:tcPr>
            <w:tcW w:w="2694" w:type="dxa"/>
            <w:tcBorders>
              <w:top w:val="single" w:sz="4" w:space="0" w:color="auto"/>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Важнейшие целевые показатели (индикаторы) реализации Подпрограммы</w:t>
            </w:r>
          </w:p>
        </w:tc>
        <w:tc>
          <w:tcPr>
            <w:tcW w:w="7019"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tabs>
                <w:tab w:val="left" w:pos="341"/>
              </w:tabs>
              <w:suppressAutoHyphens/>
              <w:jc w:val="both"/>
              <w:rPr>
                <w:color w:val="000000"/>
              </w:rPr>
            </w:pPr>
            <w:r w:rsidRPr="00E5463D">
              <w:rPr>
                <w:color w:val="000000"/>
              </w:rPr>
              <w:t>1. Количество отремонтированного муниципального жилищного фонда Кольского района</w:t>
            </w:r>
            <w:r w:rsidR="00D02B48" w:rsidRPr="00E5463D">
              <w:rPr>
                <w:color w:val="000000"/>
              </w:rPr>
              <w:t>.</w:t>
            </w:r>
          </w:p>
          <w:p w:rsidR="00FD3A5D" w:rsidRPr="00E5463D" w:rsidRDefault="00FD3A5D" w:rsidP="00550333">
            <w:pPr>
              <w:widowControl w:val="0"/>
              <w:tabs>
                <w:tab w:val="left" w:pos="341"/>
              </w:tabs>
              <w:suppressAutoHyphens/>
              <w:jc w:val="both"/>
              <w:rPr>
                <w:color w:val="000000"/>
              </w:rPr>
            </w:pPr>
            <w:r w:rsidRPr="00E5463D">
              <w:rPr>
                <w:color w:val="000000"/>
              </w:rPr>
              <w:t>2. Площадь отремонтированного муниципального жилищного фонда Кольского района</w:t>
            </w:r>
            <w:r w:rsidR="00D02B48" w:rsidRPr="00E5463D">
              <w:rPr>
                <w:color w:val="000000"/>
              </w:rPr>
              <w:t>.</w:t>
            </w:r>
            <w:r w:rsidRPr="00E5463D">
              <w:rPr>
                <w:color w:val="000000"/>
              </w:rPr>
              <w:t xml:space="preserve"> </w:t>
            </w:r>
          </w:p>
          <w:p w:rsidR="0098178C" w:rsidRPr="00E5463D" w:rsidRDefault="0098178C" w:rsidP="00550333">
            <w:pPr>
              <w:widowControl w:val="0"/>
              <w:tabs>
                <w:tab w:val="left" w:pos="341"/>
              </w:tabs>
              <w:suppressAutoHyphens/>
              <w:jc w:val="both"/>
              <w:rPr>
                <w:color w:val="000000"/>
              </w:rPr>
            </w:pPr>
            <w:r w:rsidRPr="00E5463D">
              <w:rPr>
                <w:color w:val="000000"/>
              </w:rPr>
              <w:t>3. Доля освоенных бюджетных средств, направленных на текущий ремонт муниципального нежилого фонда.</w:t>
            </w:r>
          </w:p>
          <w:p w:rsidR="0098178C" w:rsidRPr="00E5463D" w:rsidRDefault="0098178C" w:rsidP="00550333">
            <w:pPr>
              <w:widowControl w:val="0"/>
              <w:tabs>
                <w:tab w:val="left" w:pos="341"/>
              </w:tabs>
              <w:suppressAutoHyphens/>
              <w:jc w:val="both"/>
              <w:rPr>
                <w:color w:val="000000"/>
              </w:rPr>
            </w:pPr>
            <w:r w:rsidRPr="00E5463D">
              <w:rPr>
                <w:color w:val="000000"/>
              </w:rPr>
              <w:t>4. Доля освоенных бюджетных средств, направленных на капитальный ремонт муниципального жилищного фонда (жилых домов, квартир, нежилых помещений).</w:t>
            </w:r>
          </w:p>
          <w:p w:rsidR="0098178C" w:rsidRPr="00E5463D" w:rsidRDefault="0098178C" w:rsidP="00550333">
            <w:pPr>
              <w:widowControl w:val="0"/>
              <w:tabs>
                <w:tab w:val="left" w:pos="341"/>
              </w:tabs>
              <w:suppressAutoHyphens/>
              <w:jc w:val="both"/>
              <w:rPr>
                <w:color w:val="000000"/>
              </w:rPr>
            </w:pPr>
            <w:r w:rsidRPr="00E5463D">
              <w:rPr>
                <w:color w:val="000000"/>
              </w:rPr>
              <w:t>5. Доля освоенных бюджетных средств, направленных на строительство, реконструкцию, модернизацию муниципального жилищного фонда.</w:t>
            </w:r>
          </w:p>
          <w:p w:rsidR="00FD3A5D" w:rsidRPr="00E5463D" w:rsidRDefault="0098178C" w:rsidP="00550333">
            <w:pPr>
              <w:widowControl w:val="0"/>
              <w:tabs>
                <w:tab w:val="left" w:pos="341"/>
              </w:tabs>
              <w:suppressAutoHyphens/>
              <w:jc w:val="both"/>
              <w:rPr>
                <w:color w:val="000000"/>
              </w:rPr>
            </w:pPr>
            <w:r w:rsidRPr="00E5463D">
              <w:rPr>
                <w:color w:val="000000"/>
              </w:rPr>
              <w:t>6</w:t>
            </w:r>
            <w:r w:rsidR="00FD3A5D" w:rsidRPr="00E5463D">
              <w:rPr>
                <w:color w:val="000000"/>
              </w:rPr>
              <w:t>. Доля освоенных бюджетных средств, направленных на оплату коммунальных услуг за пустующие жилые помещения, относящихся к муниципальному жилищному фонду</w:t>
            </w:r>
            <w:r w:rsidR="00D02B48" w:rsidRPr="00E5463D">
              <w:rPr>
                <w:color w:val="000000"/>
              </w:rPr>
              <w:t>.</w:t>
            </w:r>
          </w:p>
          <w:p w:rsidR="00341B8F" w:rsidRPr="00E5463D" w:rsidRDefault="0098178C" w:rsidP="00550333">
            <w:pPr>
              <w:widowControl w:val="0"/>
              <w:tabs>
                <w:tab w:val="left" w:pos="341"/>
              </w:tabs>
              <w:suppressAutoHyphens/>
              <w:jc w:val="both"/>
              <w:rPr>
                <w:color w:val="000000"/>
              </w:rPr>
            </w:pPr>
            <w:r w:rsidRPr="00E5463D">
              <w:rPr>
                <w:color w:val="000000"/>
              </w:rPr>
              <w:t>7</w:t>
            </w:r>
            <w:r w:rsidR="00CE77B7" w:rsidRPr="00E5463D">
              <w:rPr>
                <w:color w:val="000000"/>
              </w:rPr>
              <w:t xml:space="preserve">. </w:t>
            </w:r>
            <w:r w:rsidR="00341B8F" w:rsidRPr="00E5463D">
              <w:rPr>
                <w:color w:val="000000"/>
              </w:rPr>
              <w:t xml:space="preserve">Доля освоенных бюджетных средств, направленных на оплату коммунальных услуг </w:t>
            </w:r>
            <w:r w:rsidR="00341B8F" w:rsidRPr="00E5463D">
              <w:t>по пустующим муниципальным нежилым помещениям, в составе МКД</w:t>
            </w:r>
            <w:r w:rsidR="00D02B48" w:rsidRPr="00E5463D">
              <w:t>.</w:t>
            </w:r>
            <w:r w:rsidR="00341B8F" w:rsidRPr="00E5463D">
              <w:rPr>
                <w:color w:val="000000"/>
              </w:rPr>
              <w:t xml:space="preserve"> </w:t>
            </w:r>
          </w:p>
          <w:p w:rsidR="00FD3A5D" w:rsidRPr="00E5463D" w:rsidRDefault="0098178C" w:rsidP="00550333">
            <w:pPr>
              <w:widowControl w:val="0"/>
              <w:tabs>
                <w:tab w:val="left" w:pos="341"/>
              </w:tabs>
              <w:suppressAutoHyphens/>
              <w:jc w:val="both"/>
              <w:rPr>
                <w:color w:val="000000"/>
              </w:rPr>
            </w:pPr>
            <w:r w:rsidRPr="00E5463D">
              <w:rPr>
                <w:color w:val="000000"/>
              </w:rPr>
              <w:t>8</w:t>
            </w:r>
            <w:r w:rsidR="00FD3A5D" w:rsidRPr="00E5463D">
              <w:rPr>
                <w:color w:val="000000"/>
              </w:rPr>
              <w:t>. Доля освоенных бюджетных средств, направленных на оплату за содержание и ремонт пустующего жилого помещения, относящегося к муниципальному жилищному фонду</w:t>
            </w:r>
            <w:r w:rsidR="00D02B48" w:rsidRPr="00E5463D">
              <w:rPr>
                <w:color w:val="000000"/>
              </w:rPr>
              <w:t>.</w:t>
            </w:r>
          </w:p>
          <w:p w:rsidR="00085E91" w:rsidRPr="00E5463D" w:rsidRDefault="0098178C" w:rsidP="00550333">
            <w:pPr>
              <w:widowControl w:val="0"/>
              <w:tabs>
                <w:tab w:val="left" w:pos="341"/>
              </w:tabs>
              <w:suppressAutoHyphens/>
              <w:jc w:val="both"/>
              <w:rPr>
                <w:color w:val="000000"/>
              </w:rPr>
            </w:pPr>
            <w:r w:rsidRPr="00E5463D">
              <w:rPr>
                <w:color w:val="000000"/>
              </w:rPr>
              <w:t>9</w:t>
            </w:r>
            <w:r w:rsidR="00CE77B7" w:rsidRPr="00E5463D">
              <w:rPr>
                <w:color w:val="000000"/>
              </w:rPr>
              <w:t xml:space="preserve">. </w:t>
            </w:r>
            <w:r w:rsidR="00085E91" w:rsidRPr="00E5463D">
              <w:rPr>
                <w:color w:val="000000"/>
              </w:rPr>
              <w:t xml:space="preserve">Доля освоенных бюджетных средств, направленных на оплату </w:t>
            </w:r>
            <w:r w:rsidR="00085E91" w:rsidRPr="00E5463D">
              <w:t>содержания и ремонта пустующих муниципальных нежилых помещений, в составе МКД</w:t>
            </w:r>
            <w:r w:rsidR="00D02B48" w:rsidRPr="00E5463D">
              <w:rPr>
                <w:color w:val="000000"/>
              </w:rPr>
              <w:t>.</w:t>
            </w:r>
          </w:p>
          <w:p w:rsidR="00FD3A5D" w:rsidRPr="00E5463D" w:rsidRDefault="0098178C" w:rsidP="00550333">
            <w:pPr>
              <w:widowControl w:val="0"/>
              <w:tabs>
                <w:tab w:val="left" w:pos="341"/>
              </w:tabs>
              <w:suppressAutoHyphens/>
              <w:jc w:val="both"/>
              <w:rPr>
                <w:color w:val="000000"/>
              </w:rPr>
            </w:pPr>
            <w:r w:rsidRPr="00E5463D">
              <w:rPr>
                <w:color w:val="000000"/>
              </w:rPr>
              <w:t>10</w:t>
            </w:r>
            <w:r w:rsidR="00FD3A5D" w:rsidRPr="00E5463D">
              <w:rPr>
                <w:color w:val="000000"/>
              </w:rPr>
              <w:t>. Доля освоенных бюджетных средств, направленных на оплату взносов за капитальный ремонт общего имущества в многоквартирных домах за жилые помещения, относящиеся к муниципальному жилищному фонду</w:t>
            </w:r>
            <w:r w:rsidR="00D02B48" w:rsidRPr="00E5463D">
              <w:rPr>
                <w:color w:val="000000"/>
              </w:rPr>
              <w:t>.</w:t>
            </w:r>
          </w:p>
          <w:p w:rsidR="00FD3A5D" w:rsidRPr="00E5463D" w:rsidRDefault="0098178C" w:rsidP="00550333">
            <w:pPr>
              <w:widowControl w:val="0"/>
              <w:tabs>
                <w:tab w:val="left" w:pos="341"/>
              </w:tabs>
              <w:suppressAutoHyphens/>
              <w:jc w:val="both"/>
              <w:rPr>
                <w:color w:val="000000"/>
              </w:rPr>
            </w:pPr>
            <w:r w:rsidRPr="00E5463D">
              <w:rPr>
                <w:color w:val="000000"/>
              </w:rPr>
              <w:t>11</w:t>
            </w:r>
            <w:r w:rsidR="00FD3A5D" w:rsidRPr="00E5463D">
              <w:rPr>
                <w:color w:val="000000"/>
              </w:rPr>
              <w:t>. Доля освоенных бюджетных средств, направленных на оплату взносов за капитальный ремонт общего имущества в многоквартирных домах за нежилые помещения, относящиеся к муниципальному жилищному фонду</w:t>
            </w:r>
            <w:r w:rsidR="00D02B48" w:rsidRPr="00E5463D">
              <w:rPr>
                <w:color w:val="000000"/>
              </w:rPr>
              <w:t>.</w:t>
            </w:r>
          </w:p>
          <w:p w:rsidR="00FD3A5D" w:rsidRPr="00E5463D" w:rsidRDefault="0098178C" w:rsidP="00550333">
            <w:pPr>
              <w:widowControl w:val="0"/>
              <w:tabs>
                <w:tab w:val="left" w:pos="341"/>
              </w:tabs>
              <w:suppressAutoHyphens/>
              <w:jc w:val="both"/>
              <w:rPr>
                <w:color w:val="000000"/>
              </w:rPr>
            </w:pPr>
            <w:r w:rsidRPr="00E5463D">
              <w:rPr>
                <w:color w:val="000000"/>
              </w:rPr>
              <w:t>12</w:t>
            </w:r>
            <w:r w:rsidR="00FD3A5D" w:rsidRPr="00E5463D">
              <w:rPr>
                <w:color w:val="000000"/>
              </w:rPr>
              <w:t>. Доля освоенных бюджетных средств, направленных на проведение экспертизы и технического обследования муниципального жилищного фонда в сельских поселениях Кольского района</w:t>
            </w:r>
            <w:r w:rsidR="00D02B48" w:rsidRPr="00E5463D">
              <w:rPr>
                <w:color w:val="000000"/>
              </w:rPr>
              <w:t>.</w:t>
            </w:r>
          </w:p>
          <w:p w:rsidR="009A1909" w:rsidRPr="00E5463D" w:rsidRDefault="0098178C" w:rsidP="00550333">
            <w:pPr>
              <w:widowControl w:val="0"/>
              <w:tabs>
                <w:tab w:val="left" w:pos="341"/>
              </w:tabs>
              <w:suppressAutoHyphens/>
              <w:jc w:val="both"/>
              <w:rPr>
                <w:color w:val="000000"/>
              </w:rPr>
            </w:pPr>
            <w:r w:rsidRPr="00E5463D">
              <w:rPr>
                <w:color w:val="000000"/>
              </w:rPr>
              <w:t>13</w:t>
            </w:r>
            <w:r w:rsidR="009A1909" w:rsidRPr="00E5463D">
              <w:rPr>
                <w:color w:val="000000"/>
              </w:rPr>
              <w:t>.</w:t>
            </w:r>
            <w:r w:rsidR="009A1909" w:rsidRPr="00E5463D">
              <w:t xml:space="preserve"> </w:t>
            </w:r>
            <w:r w:rsidR="009A1909" w:rsidRPr="00E5463D">
              <w:rPr>
                <w:color w:val="000000"/>
              </w:rPr>
              <w:t xml:space="preserve">Доля освоенных бюджетных средств, направленных на  разработку проектно-сметной документации объектов муниципального жилого фонда в сельских поселениях Кольского </w:t>
            </w:r>
            <w:r w:rsidR="009A1909" w:rsidRPr="00E5463D">
              <w:rPr>
                <w:color w:val="000000"/>
              </w:rPr>
              <w:lastRenderedPageBreak/>
              <w:t>района</w:t>
            </w:r>
            <w:r w:rsidR="00D02B48" w:rsidRPr="00E5463D">
              <w:rPr>
                <w:color w:val="000000"/>
              </w:rPr>
              <w:t>.</w:t>
            </w:r>
          </w:p>
          <w:p w:rsidR="00E15789" w:rsidRPr="00E5463D" w:rsidRDefault="0098178C" w:rsidP="00550333">
            <w:pPr>
              <w:widowControl w:val="0"/>
              <w:tabs>
                <w:tab w:val="left" w:pos="341"/>
              </w:tabs>
              <w:suppressAutoHyphens/>
              <w:jc w:val="both"/>
            </w:pPr>
            <w:r w:rsidRPr="00E5463D">
              <w:rPr>
                <w:color w:val="000000"/>
              </w:rPr>
              <w:t>14</w:t>
            </w:r>
            <w:r w:rsidR="00E15789" w:rsidRPr="00E5463D">
              <w:rPr>
                <w:color w:val="000000"/>
              </w:rPr>
              <w:t xml:space="preserve">. Доля освоенных бюджетных средств, направленных на </w:t>
            </w:r>
            <w:r w:rsidR="00E15789" w:rsidRPr="00E5463D">
              <w:t>возмещение расходов по приобретению и установке индивидуальных, общих (квартирных) и комнатных приборов учета электрической энергии, газа, холодной и горячей воды в муниципальных жилых помещениях.</w:t>
            </w:r>
          </w:p>
          <w:p w:rsidR="00E15789" w:rsidRPr="00E5463D" w:rsidRDefault="0098178C" w:rsidP="00550333">
            <w:pPr>
              <w:widowControl w:val="0"/>
              <w:tabs>
                <w:tab w:val="left" w:pos="341"/>
              </w:tabs>
              <w:suppressAutoHyphens/>
              <w:jc w:val="both"/>
            </w:pPr>
            <w:r w:rsidRPr="00E5463D">
              <w:t>15</w:t>
            </w:r>
            <w:r w:rsidR="00E15789" w:rsidRPr="00E5463D">
              <w:t xml:space="preserve">. </w:t>
            </w:r>
            <w:r w:rsidR="00E15789" w:rsidRPr="00E5463D">
              <w:rPr>
                <w:color w:val="000000"/>
              </w:rPr>
              <w:t>Доля освоенных бюджетных средств, направленных на в</w:t>
            </w:r>
            <w:r w:rsidR="00E15789" w:rsidRPr="00E5463D">
              <w:t>озмещение расходов на оплату коммунальных услуг в размере, определенным повышающим коэффициентом, применяемым вследствие отсутствия индивидуальных приборов учета в муниципальных жилых помещениях</w:t>
            </w:r>
            <w:r w:rsidR="00C522D4" w:rsidRPr="00E5463D">
              <w:t>.</w:t>
            </w:r>
          </w:p>
          <w:p w:rsidR="007A77A8" w:rsidRPr="00E5463D" w:rsidRDefault="0098178C" w:rsidP="00550333">
            <w:pPr>
              <w:widowControl w:val="0"/>
              <w:tabs>
                <w:tab w:val="left" w:pos="341"/>
              </w:tabs>
              <w:suppressAutoHyphens/>
              <w:jc w:val="both"/>
            </w:pPr>
            <w:r w:rsidRPr="00E5463D">
              <w:t>16</w:t>
            </w:r>
            <w:r w:rsidR="007A77A8" w:rsidRPr="00E5463D">
              <w:t>. Доля освоенных бюджетных средств, направленных на проведение текущего ремонта помещений для размещения амбулатории в н.п.Междуречье за счет МБТ из бюджета с.п.Междуречье</w:t>
            </w:r>
            <w:r w:rsidR="006B38C6" w:rsidRPr="00E5463D">
              <w:t>.</w:t>
            </w:r>
          </w:p>
          <w:p w:rsidR="006B38C6" w:rsidRPr="00F249BC" w:rsidRDefault="0098178C" w:rsidP="00550333">
            <w:pPr>
              <w:widowControl w:val="0"/>
              <w:tabs>
                <w:tab w:val="left" w:pos="341"/>
              </w:tabs>
              <w:suppressAutoHyphens/>
              <w:jc w:val="both"/>
            </w:pPr>
            <w:r w:rsidRPr="00E5463D">
              <w:t>17</w:t>
            </w:r>
            <w:r w:rsidR="006B38C6" w:rsidRPr="00E5463D">
              <w:t xml:space="preserve">. Доля освоенных бюджетных средств, направленных на создание и содержание мест (площадок) </w:t>
            </w:r>
            <w:r w:rsidR="006B38C6" w:rsidRPr="00F249BC">
              <w:t xml:space="preserve">накопления </w:t>
            </w:r>
            <w:r w:rsidR="00BB3800" w:rsidRPr="00F249BC">
              <w:t>отходов</w:t>
            </w:r>
            <w:r w:rsidR="006B38C6" w:rsidRPr="00F249BC">
              <w:t xml:space="preserve"> на территории сельских поселений Кольского района</w:t>
            </w:r>
            <w:r w:rsidR="00BB3800" w:rsidRPr="00F249BC">
              <w:t xml:space="preserve"> и г.Колы</w:t>
            </w:r>
            <w:r w:rsidR="006B38C6" w:rsidRPr="00F249BC">
              <w:t>.</w:t>
            </w:r>
          </w:p>
          <w:p w:rsidR="00D43ACA" w:rsidRPr="00E5463D" w:rsidRDefault="0098178C" w:rsidP="00550333">
            <w:pPr>
              <w:widowControl w:val="0"/>
              <w:tabs>
                <w:tab w:val="left" w:pos="341"/>
              </w:tabs>
              <w:suppressAutoHyphens/>
              <w:jc w:val="both"/>
            </w:pPr>
            <w:r w:rsidRPr="00F249BC">
              <w:t>18</w:t>
            </w:r>
            <w:r w:rsidR="00D43ACA" w:rsidRPr="00F249BC">
              <w:t xml:space="preserve">. </w:t>
            </w:r>
            <w:r w:rsidR="00A905AD" w:rsidRPr="00F249BC">
              <w:t>Доля освоенных бюджетных средств, направленных на проведение текущего ремонта, приобретение оборудования</w:t>
            </w:r>
            <w:r w:rsidR="00A905AD" w:rsidRPr="00E5463D">
              <w:t xml:space="preserve"> и оргтехники для медицинских учреждений Кольского района.</w:t>
            </w:r>
          </w:p>
          <w:p w:rsidR="00E41E1A" w:rsidRPr="00E5463D" w:rsidRDefault="00E41E1A" w:rsidP="00550333">
            <w:pPr>
              <w:widowControl w:val="0"/>
              <w:tabs>
                <w:tab w:val="left" w:pos="341"/>
              </w:tabs>
              <w:suppressAutoHyphens/>
              <w:jc w:val="both"/>
            </w:pPr>
            <w:r w:rsidRPr="00E5463D">
              <w:t>19. Доля освоенных бюджетных средств, направленных юридическим лицам и индивидуальным предпринимателям,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 в целях поддержки местных инициатив, на территории сельских поселений Кольского района.</w:t>
            </w:r>
          </w:p>
          <w:p w:rsidR="00E41E1A" w:rsidRPr="00E5463D" w:rsidRDefault="00E41E1A" w:rsidP="00550333">
            <w:pPr>
              <w:widowControl w:val="0"/>
              <w:tabs>
                <w:tab w:val="left" w:pos="341"/>
              </w:tabs>
              <w:suppressAutoHyphens/>
              <w:jc w:val="both"/>
              <w:rPr>
                <w:color w:val="000000"/>
              </w:rPr>
            </w:pPr>
            <w:r w:rsidRPr="00E5463D">
              <w:t>20. Доля освоенных бюджетных средств, направленных на реализацию проектов по поддержке местных инициатив.</w:t>
            </w:r>
          </w:p>
        </w:tc>
      </w:tr>
      <w:tr w:rsidR="00FD3A5D" w:rsidRPr="00E5463D" w:rsidTr="00402E2F">
        <w:trPr>
          <w:trHeight w:val="20"/>
          <w:tblCellSpacing w:w="5" w:type="nil"/>
        </w:trPr>
        <w:tc>
          <w:tcPr>
            <w:tcW w:w="2694" w:type="dxa"/>
            <w:tcBorders>
              <w:top w:val="single" w:sz="4" w:space="0" w:color="auto"/>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lastRenderedPageBreak/>
              <w:t>Заказчик подпрограммы</w:t>
            </w:r>
          </w:p>
        </w:tc>
        <w:tc>
          <w:tcPr>
            <w:tcW w:w="7019"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jc w:val="both"/>
              <w:rPr>
                <w:color w:val="000000"/>
              </w:rPr>
            </w:pPr>
            <w:r w:rsidRPr="00E5463D">
              <w:rPr>
                <w:color w:val="000000"/>
              </w:rPr>
              <w:t>Администрация Кольского района</w:t>
            </w:r>
          </w:p>
        </w:tc>
      </w:tr>
      <w:tr w:rsidR="00FD3A5D" w:rsidRPr="00E5463D" w:rsidTr="00402E2F">
        <w:trPr>
          <w:trHeight w:val="20"/>
          <w:tblCellSpacing w:w="5" w:type="nil"/>
        </w:trPr>
        <w:tc>
          <w:tcPr>
            <w:tcW w:w="2694" w:type="dxa"/>
            <w:tcBorders>
              <w:top w:val="single" w:sz="4" w:space="0" w:color="auto"/>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Сроки реализации Подпрограммы</w:t>
            </w:r>
          </w:p>
        </w:tc>
        <w:tc>
          <w:tcPr>
            <w:tcW w:w="7019" w:type="dxa"/>
            <w:tcBorders>
              <w:top w:val="single" w:sz="4" w:space="0" w:color="auto"/>
              <w:left w:val="single" w:sz="4" w:space="0" w:color="auto"/>
              <w:bottom w:val="single" w:sz="4" w:space="0" w:color="auto"/>
              <w:right w:val="single" w:sz="4" w:space="0" w:color="auto"/>
            </w:tcBorders>
          </w:tcPr>
          <w:p w:rsidR="00FD3A5D" w:rsidRPr="00E5463D" w:rsidRDefault="00FD3A5D" w:rsidP="00BB5901">
            <w:pPr>
              <w:widowControl w:val="0"/>
              <w:suppressAutoHyphens/>
              <w:jc w:val="both"/>
              <w:rPr>
                <w:color w:val="000000"/>
              </w:rPr>
            </w:pPr>
            <w:r w:rsidRPr="00E5463D">
              <w:rPr>
                <w:color w:val="000000"/>
              </w:rPr>
              <w:t>2017-2020 годы</w:t>
            </w:r>
          </w:p>
        </w:tc>
      </w:tr>
      <w:tr w:rsidR="00FD3A5D" w:rsidRPr="00E5463D" w:rsidTr="00402E2F">
        <w:trPr>
          <w:trHeight w:val="20"/>
          <w:tblCellSpacing w:w="5" w:type="nil"/>
        </w:trPr>
        <w:tc>
          <w:tcPr>
            <w:tcW w:w="2694" w:type="dxa"/>
            <w:tcBorders>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Финансовое обеспечение</w:t>
            </w:r>
          </w:p>
          <w:p w:rsidR="00FD3A5D" w:rsidRPr="00E5463D" w:rsidRDefault="00FD3A5D" w:rsidP="00D02B48">
            <w:pPr>
              <w:widowControl w:val="0"/>
              <w:suppressAutoHyphens/>
              <w:rPr>
                <w:color w:val="000000"/>
              </w:rPr>
            </w:pPr>
            <w:r w:rsidRPr="00E5463D">
              <w:rPr>
                <w:color w:val="000000"/>
              </w:rPr>
              <w:t>Подпрограммы</w:t>
            </w:r>
          </w:p>
        </w:tc>
        <w:tc>
          <w:tcPr>
            <w:tcW w:w="7019" w:type="dxa"/>
            <w:tcBorders>
              <w:left w:val="single" w:sz="4" w:space="0" w:color="auto"/>
              <w:bottom w:val="single" w:sz="4" w:space="0" w:color="auto"/>
              <w:right w:val="single" w:sz="4" w:space="0" w:color="auto"/>
            </w:tcBorders>
          </w:tcPr>
          <w:p w:rsidR="00FD3A5D" w:rsidRPr="00CD7692" w:rsidRDefault="00FD3A5D" w:rsidP="00550333">
            <w:pPr>
              <w:widowControl w:val="0"/>
              <w:suppressAutoHyphens/>
              <w:jc w:val="both"/>
              <w:rPr>
                <w:color w:val="000000"/>
              </w:rPr>
            </w:pPr>
            <w:r w:rsidRPr="00CD7692">
              <w:rPr>
                <w:color w:val="000000"/>
              </w:rPr>
              <w:t>Общий объем финансирования Подпрограммы составляет</w:t>
            </w:r>
            <w:r w:rsidR="00422D1C" w:rsidRPr="00CD7692">
              <w:rPr>
                <w:color w:val="000000"/>
              </w:rPr>
              <w:t xml:space="preserve">          </w:t>
            </w:r>
            <w:r w:rsidRPr="00CD7692">
              <w:rPr>
                <w:color w:val="000000"/>
              </w:rPr>
              <w:t xml:space="preserve"> </w:t>
            </w:r>
            <w:r w:rsidR="00422D1C" w:rsidRPr="00CD7692">
              <w:rPr>
                <w:b/>
                <w:color w:val="000000"/>
              </w:rPr>
              <w:t>8</w:t>
            </w:r>
            <w:r w:rsidR="008F1613" w:rsidRPr="00CD7692">
              <w:rPr>
                <w:b/>
                <w:color w:val="000000"/>
              </w:rPr>
              <w:t>3</w:t>
            </w:r>
            <w:r w:rsidR="00066A03" w:rsidRPr="00CD7692">
              <w:rPr>
                <w:b/>
                <w:color w:val="000000"/>
              </w:rPr>
              <w:t xml:space="preserve"> </w:t>
            </w:r>
            <w:r w:rsidR="00445618" w:rsidRPr="00CD7692">
              <w:rPr>
                <w:b/>
                <w:color w:val="000000"/>
              </w:rPr>
              <w:t>810</w:t>
            </w:r>
            <w:r w:rsidR="00066A03" w:rsidRPr="00CD7692">
              <w:rPr>
                <w:b/>
                <w:color w:val="000000"/>
              </w:rPr>
              <w:t>,</w:t>
            </w:r>
            <w:r w:rsidR="00445618" w:rsidRPr="00CD7692">
              <w:rPr>
                <w:b/>
                <w:color w:val="000000"/>
              </w:rPr>
              <w:t>4</w:t>
            </w:r>
            <w:r w:rsidR="00FC208E" w:rsidRPr="00CD7692">
              <w:rPr>
                <w:b/>
              </w:rPr>
              <w:t xml:space="preserve"> </w:t>
            </w:r>
            <w:r w:rsidRPr="00CD7692">
              <w:rPr>
                <w:b/>
                <w:color w:val="000000"/>
              </w:rPr>
              <w:t>тыс. руб</w:t>
            </w:r>
            <w:r w:rsidRPr="00CD7692">
              <w:rPr>
                <w:color w:val="000000"/>
              </w:rPr>
              <w:t>., в том числе по годам:</w:t>
            </w:r>
          </w:p>
          <w:p w:rsidR="00E24DA1" w:rsidRPr="00CD7692" w:rsidRDefault="00E24DA1" w:rsidP="00E24DA1">
            <w:pPr>
              <w:widowControl w:val="0"/>
              <w:suppressAutoHyphens/>
              <w:jc w:val="both"/>
              <w:rPr>
                <w:b/>
                <w:color w:val="000000"/>
              </w:rPr>
            </w:pPr>
            <w:r w:rsidRPr="00CD7692">
              <w:rPr>
                <w:b/>
                <w:color w:val="000000"/>
              </w:rPr>
              <w:t xml:space="preserve">ОБ – </w:t>
            </w:r>
            <w:r w:rsidR="00422D1C" w:rsidRPr="00CD7692">
              <w:rPr>
                <w:b/>
                <w:color w:val="000000"/>
              </w:rPr>
              <w:t>6</w:t>
            </w:r>
            <w:r w:rsidR="000B63EF" w:rsidRPr="00CD7692">
              <w:rPr>
                <w:b/>
                <w:color w:val="000000"/>
              </w:rPr>
              <w:t> </w:t>
            </w:r>
            <w:r w:rsidR="00422D1C" w:rsidRPr="00CD7692">
              <w:rPr>
                <w:b/>
                <w:color w:val="000000"/>
              </w:rPr>
              <w:t>274</w:t>
            </w:r>
            <w:r w:rsidR="000B63EF" w:rsidRPr="00CD7692">
              <w:rPr>
                <w:b/>
                <w:color w:val="000000"/>
              </w:rPr>
              <w:t>,0</w:t>
            </w:r>
            <w:r w:rsidRPr="00CD7692">
              <w:rPr>
                <w:b/>
                <w:color w:val="000000"/>
              </w:rPr>
              <w:t xml:space="preserve"> тыс. руб.:</w:t>
            </w:r>
          </w:p>
          <w:p w:rsidR="00E24DA1" w:rsidRPr="00CD7692" w:rsidRDefault="00E24DA1" w:rsidP="00E24DA1">
            <w:pPr>
              <w:widowControl w:val="0"/>
              <w:suppressAutoHyphens/>
              <w:jc w:val="both"/>
              <w:rPr>
                <w:color w:val="000000"/>
              </w:rPr>
            </w:pPr>
            <w:r w:rsidRPr="00CD7692">
              <w:rPr>
                <w:color w:val="000000"/>
              </w:rPr>
              <w:t>2017 год – 1 186,3 тыс. руб.,</w:t>
            </w:r>
          </w:p>
          <w:p w:rsidR="00E24DA1" w:rsidRPr="00CD7692" w:rsidRDefault="00E24DA1" w:rsidP="00E24DA1">
            <w:pPr>
              <w:widowControl w:val="0"/>
              <w:suppressAutoHyphens/>
              <w:jc w:val="both"/>
              <w:rPr>
                <w:color w:val="000000"/>
              </w:rPr>
            </w:pPr>
            <w:r w:rsidRPr="00CD7692">
              <w:rPr>
                <w:color w:val="000000"/>
              </w:rPr>
              <w:t xml:space="preserve">2018 год – </w:t>
            </w:r>
            <w:r w:rsidR="00053460" w:rsidRPr="00CD7692">
              <w:t xml:space="preserve">1 095,5 </w:t>
            </w:r>
            <w:r w:rsidRPr="00CD7692">
              <w:rPr>
                <w:color w:val="000000"/>
              </w:rPr>
              <w:t>тыс. руб.,</w:t>
            </w:r>
          </w:p>
          <w:p w:rsidR="00E24DA1" w:rsidRPr="00CD7692" w:rsidRDefault="00E24DA1" w:rsidP="00E24DA1">
            <w:pPr>
              <w:widowControl w:val="0"/>
              <w:suppressAutoHyphens/>
              <w:jc w:val="both"/>
              <w:rPr>
                <w:color w:val="000000"/>
              </w:rPr>
            </w:pPr>
            <w:r w:rsidRPr="00CD7692">
              <w:rPr>
                <w:color w:val="000000"/>
              </w:rPr>
              <w:t>2019 год –</w:t>
            </w:r>
            <w:r w:rsidR="007470E5" w:rsidRPr="00CD7692">
              <w:rPr>
                <w:color w:val="000000"/>
              </w:rPr>
              <w:t>1 083,</w:t>
            </w:r>
            <w:r w:rsidR="00863032" w:rsidRPr="00CD7692">
              <w:rPr>
                <w:color w:val="000000"/>
              </w:rPr>
              <w:t>6</w:t>
            </w:r>
            <w:r w:rsidRPr="00CD7692">
              <w:rPr>
                <w:color w:val="000000"/>
              </w:rPr>
              <w:t xml:space="preserve"> тыс. руб.,</w:t>
            </w:r>
          </w:p>
          <w:p w:rsidR="00E24DA1" w:rsidRPr="00CD7692" w:rsidRDefault="00E24DA1" w:rsidP="00E24DA1">
            <w:pPr>
              <w:widowControl w:val="0"/>
              <w:suppressAutoHyphens/>
              <w:jc w:val="both"/>
              <w:rPr>
                <w:color w:val="000000"/>
              </w:rPr>
            </w:pPr>
            <w:r w:rsidRPr="00CD7692">
              <w:rPr>
                <w:color w:val="000000"/>
              </w:rPr>
              <w:t xml:space="preserve">2020 год – </w:t>
            </w:r>
            <w:r w:rsidR="00422D1C" w:rsidRPr="00CD7692">
              <w:rPr>
                <w:color w:val="000000"/>
              </w:rPr>
              <w:t>2</w:t>
            </w:r>
            <w:r w:rsidR="007470E5" w:rsidRPr="00CD7692">
              <w:rPr>
                <w:color w:val="000000"/>
              </w:rPr>
              <w:t> </w:t>
            </w:r>
            <w:r w:rsidR="00422D1C" w:rsidRPr="00CD7692">
              <w:rPr>
                <w:color w:val="000000"/>
              </w:rPr>
              <w:t>908</w:t>
            </w:r>
            <w:r w:rsidR="007470E5" w:rsidRPr="00CD7692">
              <w:rPr>
                <w:color w:val="000000"/>
              </w:rPr>
              <w:t>,</w:t>
            </w:r>
            <w:r w:rsidR="00863032" w:rsidRPr="00CD7692">
              <w:rPr>
                <w:color w:val="000000"/>
              </w:rPr>
              <w:t xml:space="preserve">6 </w:t>
            </w:r>
            <w:r w:rsidRPr="00CD7692">
              <w:rPr>
                <w:color w:val="000000"/>
              </w:rPr>
              <w:t>тыс. руб.</w:t>
            </w:r>
          </w:p>
          <w:p w:rsidR="00E24DA1" w:rsidRPr="00CD7692" w:rsidRDefault="00E24DA1" w:rsidP="00E24DA1">
            <w:pPr>
              <w:widowControl w:val="0"/>
              <w:suppressAutoHyphens/>
              <w:jc w:val="both"/>
              <w:rPr>
                <w:b/>
                <w:color w:val="000000"/>
              </w:rPr>
            </w:pPr>
            <w:r w:rsidRPr="00CD7692">
              <w:rPr>
                <w:b/>
                <w:color w:val="000000"/>
              </w:rPr>
              <w:t xml:space="preserve">МБ – </w:t>
            </w:r>
            <w:r w:rsidR="00512C85" w:rsidRPr="00CD7692">
              <w:rPr>
                <w:b/>
                <w:color w:val="000000"/>
              </w:rPr>
              <w:t>7</w:t>
            </w:r>
            <w:r w:rsidR="008F1613" w:rsidRPr="00CD7692">
              <w:rPr>
                <w:b/>
                <w:color w:val="000000"/>
              </w:rPr>
              <w:t>7</w:t>
            </w:r>
            <w:r w:rsidR="00066A03" w:rsidRPr="00CD7692">
              <w:rPr>
                <w:b/>
                <w:color w:val="000000"/>
              </w:rPr>
              <w:t xml:space="preserve"> </w:t>
            </w:r>
            <w:r w:rsidR="00445618" w:rsidRPr="00CD7692">
              <w:rPr>
                <w:b/>
                <w:color w:val="000000"/>
              </w:rPr>
              <w:t>536</w:t>
            </w:r>
            <w:r w:rsidR="00066A03" w:rsidRPr="00CD7692">
              <w:rPr>
                <w:b/>
                <w:color w:val="000000"/>
              </w:rPr>
              <w:t>,</w:t>
            </w:r>
            <w:r w:rsidR="00445618" w:rsidRPr="00CD7692">
              <w:rPr>
                <w:b/>
                <w:color w:val="000000"/>
              </w:rPr>
              <w:t>4</w:t>
            </w:r>
            <w:r w:rsidR="00066A03" w:rsidRPr="00CD7692">
              <w:rPr>
                <w:b/>
                <w:color w:val="000000"/>
              </w:rPr>
              <w:t xml:space="preserve"> </w:t>
            </w:r>
            <w:r w:rsidRPr="00CD7692">
              <w:rPr>
                <w:b/>
                <w:color w:val="000000"/>
              </w:rPr>
              <w:t>тыс. руб.:</w:t>
            </w:r>
          </w:p>
          <w:p w:rsidR="00E24DA1" w:rsidRPr="00CD7692" w:rsidRDefault="00E24DA1" w:rsidP="00E24DA1">
            <w:pPr>
              <w:widowControl w:val="0"/>
              <w:suppressAutoHyphens/>
              <w:jc w:val="both"/>
              <w:rPr>
                <w:color w:val="000000"/>
              </w:rPr>
            </w:pPr>
            <w:r w:rsidRPr="00CD7692">
              <w:rPr>
                <w:color w:val="000000"/>
              </w:rPr>
              <w:t xml:space="preserve">2017 год – </w:t>
            </w:r>
            <w:r w:rsidR="009D5668" w:rsidRPr="00CD7692">
              <w:rPr>
                <w:color w:val="000000"/>
              </w:rPr>
              <w:t xml:space="preserve">16 376,8 </w:t>
            </w:r>
            <w:r w:rsidRPr="00CD7692">
              <w:rPr>
                <w:color w:val="000000"/>
              </w:rPr>
              <w:t>тыс. руб.,</w:t>
            </w:r>
          </w:p>
          <w:p w:rsidR="00E24DA1" w:rsidRPr="00CD7692" w:rsidRDefault="00E24DA1" w:rsidP="00E24DA1">
            <w:pPr>
              <w:widowControl w:val="0"/>
              <w:suppressAutoHyphens/>
              <w:jc w:val="both"/>
              <w:rPr>
                <w:color w:val="000000"/>
              </w:rPr>
            </w:pPr>
            <w:r w:rsidRPr="00CD7692">
              <w:rPr>
                <w:color w:val="000000"/>
              </w:rPr>
              <w:t xml:space="preserve">2018 год </w:t>
            </w:r>
            <w:r w:rsidR="002A120B" w:rsidRPr="00CD7692">
              <w:rPr>
                <w:color w:val="000000"/>
              </w:rPr>
              <w:t xml:space="preserve">- </w:t>
            </w:r>
            <w:r w:rsidR="002D0FDB" w:rsidRPr="00CD7692">
              <w:rPr>
                <w:color w:val="000000"/>
              </w:rPr>
              <w:t xml:space="preserve">13 102,8 </w:t>
            </w:r>
            <w:r w:rsidRPr="00CD7692">
              <w:rPr>
                <w:color w:val="000000"/>
              </w:rPr>
              <w:t>тыс. руб.,</w:t>
            </w:r>
          </w:p>
          <w:p w:rsidR="00E24DA1" w:rsidRPr="00CD7692" w:rsidRDefault="00E24DA1" w:rsidP="00E24DA1">
            <w:pPr>
              <w:widowControl w:val="0"/>
              <w:suppressAutoHyphens/>
              <w:jc w:val="both"/>
              <w:rPr>
                <w:color w:val="000000"/>
              </w:rPr>
            </w:pPr>
            <w:r w:rsidRPr="00CD7692">
              <w:rPr>
                <w:color w:val="000000"/>
              </w:rPr>
              <w:t xml:space="preserve">2019 год – </w:t>
            </w:r>
            <w:r w:rsidR="002766CF" w:rsidRPr="00CD7692">
              <w:rPr>
                <w:color w:val="000000"/>
              </w:rPr>
              <w:t>2</w:t>
            </w:r>
            <w:r w:rsidR="00FB7A63" w:rsidRPr="00CD7692">
              <w:rPr>
                <w:color w:val="000000"/>
              </w:rPr>
              <w:t>1</w:t>
            </w:r>
            <w:r w:rsidR="000B63EF" w:rsidRPr="00CD7692">
              <w:rPr>
                <w:color w:val="000000"/>
              </w:rPr>
              <w:t> </w:t>
            </w:r>
            <w:r w:rsidR="00FB7A63" w:rsidRPr="00CD7692">
              <w:rPr>
                <w:color w:val="000000"/>
              </w:rPr>
              <w:t>607</w:t>
            </w:r>
            <w:r w:rsidR="000B63EF" w:rsidRPr="00CD7692">
              <w:rPr>
                <w:color w:val="000000"/>
              </w:rPr>
              <w:t>,</w:t>
            </w:r>
            <w:r w:rsidR="00FB7A63" w:rsidRPr="00CD7692">
              <w:rPr>
                <w:color w:val="000000"/>
              </w:rPr>
              <w:t>8</w:t>
            </w:r>
            <w:r w:rsidRPr="00CD7692">
              <w:rPr>
                <w:color w:val="000000"/>
              </w:rPr>
              <w:t xml:space="preserve"> тыс. руб.,</w:t>
            </w:r>
          </w:p>
          <w:p w:rsidR="00FD3A5D" w:rsidRPr="00CD7692" w:rsidRDefault="00E24DA1" w:rsidP="008F1613">
            <w:pPr>
              <w:widowControl w:val="0"/>
              <w:suppressAutoHyphens/>
              <w:jc w:val="both"/>
            </w:pPr>
            <w:r w:rsidRPr="00CD7692">
              <w:rPr>
                <w:color w:val="000000"/>
              </w:rPr>
              <w:t>2020 год –</w:t>
            </w:r>
            <w:r w:rsidR="00863032" w:rsidRPr="00CD7692">
              <w:rPr>
                <w:color w:val="000000"/>
              </w:rPr>
              <w:t xml:space="preserve"> </w:t>
            </w:r>
            <w:r w:rsidR="00512C85" w:rsidRPr="00CD7692">
              <w:rPr>
                <w:color w:val="000000"/>
              </w:rPr>
              <w:t>2</w:t>
            </w:r>
            <w:r w:rsidR="008F1613" w:rsidRPr="00CD7692">
              <w:rPr>
                <w:color w:val="000000"/>
              </w:rPr>
              <w:t>6</w:t>
            </w:r>
            <w:r w:rsidR="008966C6" w:rsidRPr="00CD7692">
              <w:rPr>
                <w:color w:val="000000"/>
              </w:rPr>
              <w:t> </w:t>
            </w:r>
            <w:r w:rsidR="00445618" w:rsidRPr="00CD7692">
              <w:rPr>
                <w:color w:val="000000"/>
              </w:rPr>
              <w:t>449</w:t>
            </w:r>
            <w:r w:rsidR="00863032" w:rsidRPr="00CD7692">
              <w:rPr>
                <w:color w:val="000000"/>
              </w:rPr>
              <w:t>,</w:t>
            </w:r>
            <w:r w:rsidR="00445618" w:rsidRPr="00CD7692">
              <w:rPr>
                <w:color w:val="000000"/>
              </w:rPr>
              <w:t>0</w:t>
            </w:r>
            <w:r w:rsidRPr="00CD7692">
              <w:rPr>
                <w:color w:val="000000"/>
              </w:rPr>
              <w:t xml:space="preserve"> тыс. руб.</w:t>
            </w:r>
          </w:p>
        </w:tc>
      </w:tr>
      <w:tr w:rsidR="00FD3A5D" w:rsidRPr="00E5463D" w:rsidTr="00402E2F">
        <w:trPr>
          <w:trHeight w:val="20"/>
          <w:tblCellSpacing w:w="5" w:type="nil"/>
        </w:trPr>
        <w:tc>
          <w:tcPr>
            <w:tcW w:w="2694" w:type="dxa"/>
            <w:tcBorders>
              <w:left w:val="single" w:sz="4" w:space="0" w:color="auto"/>
              <w:bottom w:val="single" w:sz="4" w:space="0" w:color="auto"/>
              <w:right w:val="single" w:sz="4" w:space="0" w:color="auto"/>
            </w:tcBorders>
          </w:tcPr>
          <w:p w:rsidR="00FD3A5D" w:rsidRPr="00E5463D" w:rsidRDefault="00FD3A5D" w:rsidP="00D02B48">
            <w:pPr>
              <w:widowControl w:val="0"/>
              <w:suppressAutoHyphens/>
              <w:rPr>
                <w:color w:val="000000"/>
              </w:rPr>
            </w:pPr>
            <w:r w:rsidRPr="00E5463D">
              <w:rPr>
                <w:color w:val="000000"/>
              </w:rPr>
              <w:t>Ожидаемые конечные результаты реализации подпрограммы</w:t>
            </w:r>
          </w:p>
        </w:tc>
        <w:tc>
          <w:tcPr>
            <w:tcW w:w="7019" w:type="dxa"/>
            <w:tcBorders>
              <w:left w:val="single" w:sz="4" w:space="0" w:color="auto"/>
              <w:bottom w:val="single" w:sz="4" w:space="0" w:color="auto"/>
              <w:right w:val="single" w:sz="4" w:space="0" w:color="auto"/>
            </w:tcBorders>
          </w:tcPr>
          <w:p w:rsidR="00FD3A5D" w:rsidRPr="00E5463D" w:rsidRDefault="00FD3A5D" w:rsidP="00550333">
            <w:pPr>
              <w:widowControl w:val="0"/>
              <w:suppressAutoHyphens/>
              <w:jc w:val="both"/>
              <w:rPr>
                <w:color w:val="000000"/>
              </w:rPr>
            </w:pPr>
            <w:r w:rsidRPr="00E5463D">
              <w:rPr>
                <w:color w:val="000000"/>
              </w:rPr>
              <w:t>Повышение комфортности и безопасности проживания нанимателей муниципальных жилых помещений.</w:t>
            </w:r>
          </w:p>
        </w:tc>
      </w:tr>
    </w:tbl>
    <w:p w:rsidR="006D292F" w:rsidRPr="00E5463D" w:rsidRDefault="006D292F" w:rsidP="00550333">
      <w:pPr>
        <w:suppressAutoHyphens/>
        <w:ind w:firstLine="709"/>
        <w:jc w:val="both"/>
        <w:rPr>
          <w:b/>
        </w:rPr>
      </w:pPr>
    </w:p>
    <w:p w:rsidR="00402E2F" w:rsidRDefault="00402E2F" w:rsidP="00550333">
      <w:pPr>
        <w:pStyle w:val="ad"/>
        <w:tabs>
          <w:tab w:val="left" w:pos="1541"/>
        </w:tabs>
        <w:suppressAutoHyphens/>
        <w:ind w:left="0" w:firstLine="709"/>
        <w:jc w:val="both"/>
        <w:outlineLvl w:val="2"/>
        <w:rPr>
          <w:b/>
          <w:color w:val="000000"/>
        </w:rPr>
      </w:pPr>
      <w:bookmarkStart w:id="1" w:name="bookmark8"/>
      <w:r>
        <w:rPr>
          <w:b/>
          <w:color w:val="000000"/>
        </w:rPr>
        <w:br w:type="page"/>
      </w:r>
    </w:p>
    <w:p w:rsidR="00FD3A5D" w:rsidRPr="00E5463D" w:rsidRDefault="00FD3A5D" w:rsidP="00550333">
      <w:pPr>
        <w:pStyle w:val="ad"/>
        <w:tabs>
          <w:tab w:val="left" w:pos="1541"/>
        </w:tabs>
        <w:suppressAutoHyphens/>
        <w:ind w:left="0" w:firstLine="709"/>
        <w:jc w:val="both"/>
        <w:outlineLvl w:val="2"/>
        <w:rPr>
          <w:b/>
          <w:color w:val="000000"/>
        </w:rPr>
      </w:pPr>
      <w:r w:rsidRPr="00E5463D">
        <w:rPr>
          <w:b/>
          <w:color w:val="000000"/>
        </w:rPr>
        <w:lastRenderedPageBreak/>
        <w:t>1. Характеристика проблем, на решение которых направлена Подпрограмма</w:t>
      </w:r>
      <w:bookmarkEnd w:id="1"/>
    </w:p>
    <w:p w:rsidR="00FD3A5D" w:rsidRPr="00E5463D" w:rsidRDefault="00FD3A5D" w:rsidP="00550333">
      <w:pPr>
        <w:suppressAutoHyphens/>
        <w:ind w:firstLine="709"/>
        <w:jc w:val="both"/>
      </w:pPr>
      <w:r w:rsidRPr="00E5463D">
        <w:t>С 01 января 2017 года, в связи с передачей полномочий от сельских поселений, в собственность муниципального образования Кольский район переходит муниципальный жилой фонд, расположенный на территории с. Териберка, с. Ура-Губа, с. Минькино, н.п. Междуречье, с. Белокаменка, н.п. Мишуково, н.п. Килпъявр, н.п. Пушной, н.п. Песчаный, ж.-д. ст. Лопарская, ж.-д. ст. Тайбола, н.п. Мокрая Кица, ж.-д. ст. Кица, с. Пулозеро, с. Тулома, ж.-д. ст. Нял, ж.-д. ст. Пяйве.</w:t>
      </w:r>
    </w:p>
    <w:p w:rsidR="00FD3A5D" w:rsidRPr="00E5463D" w:rsidRDefault="00FD3A5D" w:rsidP="00550333">
      <w:pPr>
        <w:suppressAutoHyphens/>
        <w:ind w:firstLine="709"/>
        <w:jc w:val="both"/>
      </w:pPr>
      <w:r w:rsidRPr="00E5463D">
        <w:t>Важнейшим вопросом, решение которого в соответствии с действующим законодательством возложено на органы местного самоуправления, является организация содержания муниципального жилищного фонда.</w:t>
      </w:r>
    </w:p>
    <w:p w:rsidR="00FD3A5D" w:rsidRPr="00E5463D" w:rsidRDefault="00FD3A5D" w:rsidP="00550333">
      <w:pPr>
        <w:suppressAutoHyphens/>
        <w:ind w:firstLine="709"/>
        <w:jc w:val="both"/>
      </w:pPr>
      <w:r w:rsidRPr="00E5463D">
        <w:t>По состоянию на 01.11.2016 общая площадь муниципального жилищного фонда составля</w:t>
      </w:r>
      <w:r w:rsidR="001733D0" w:rsidRPr="00E5463D">
        <w:t>ла</w:t>
      </w:r>
      <w:r w:rsidRPr="00E5463D">
        <w:t xml:space="preserve"> 34 520,79 кв. м, из которых не заселено – 15 987,56 кв. м., что составляет 46 %.</w:t>
      </w:r>
    </w:p>
    <w:p w:rsidR="00FD3A5D" w:rsidRPr="00E5463D" w:rsidRDefault="00FD3A5D" w:rsidP="00550333">
      <w:pPr>
        <w:suppressAutoHyphens/>
        <w:ind w:firstLine="709"/>
        <w:jc w:val="both"/>
      </w:pPr>
      <w:r w:rsidRPr="00E5463D">
        <w:t>Жилищный фонд Кольского района в значительной степени представлен многоквартирными домами (далее МКД), построенными во второй половине ХХ века, которые на сегодняшний день имеют значительные показатели физического износа строительных конструктивов и инженерных систем.</w:t>
      </w:r>
    </w:p>
    <w:p w:rsidR="00FD3A5D" w:rsidRPr="00E5463D" w:rsidRDefault="00FD3A5D" w:rsidP="00550333">
      <w:pPr>
        <w:suppressAutoHyphens/>
        <w:ind w:firstLine="709"/>
        <w:jc w:val="both"/>
      </w:pPr>
      <w:r w:rsidRPr="00E5463D">
        <w:t>Реализация Программы позволит снизить физический износ жилищного фонда, улучшить условия проживания граждан, привести в нормативное состояние и в соответствие установленным санитарным и техническим правилам и нормам внутридомовые инженерные системы, строительные конструкции и элементы муниципального жилищного фонда, обеспечивающие безопасность проживания граждан.</w:t>
      </w:r>
    </w:p>
    <w:p w:rsidR="00FD3A5D" w:rsidRPr="00E5463D" w:rsidRDefault="00FD3A5D" w:rsidP="00550333">
      <w:pPr>
        <w:suppressAutoHyphens/>
        <w:ind w:firstLine="709"/>
        <w:jc w:val="both"/>
      </w:pPr>
    </w:p>
    <w:p w:rsidR="00FD3A5D" w:rsidRPr="00E5463D" w:rsidRDefault="00FD3A5D" w:rsidP="00550333">
      <w:pPr>
        <w:pStyle w:val="ad"/>
        <w:suppressAutoHyphens/>
        <w:ind w:left="0" w:firstLine="709"/>
        <w:jc w:val="both"/>
        <w:rPr>
          <w:b/>
        </w:rPr>
      </w:pPr>
      <w:r w:rsidRPr="00E5463D">
        <w:rPr>
          <w:b/>
        </w:rPr>
        <w:t>2. Основные цели и задачи Подпрограммы</w:t>
      </w:r>
    </w:p>
    <w:p w:rsidR="00FD3A5D" w:rsidRPr="00E5463D" w:rsidRDefault="00FD3A5D" w:rsidP="00550333">
      <w:pPr>
        <w:suppressAutoHyphens/>
        <w:ind w:firstLine="709"/>
        <w:jc w:val="both"/>
      </w:pPr>
      <w:r w:rsidRPr="00E5463D">
        <w:t>Целью Подпрограммы является создание безопасных и благоприятных условий проживания граждан в муниципальном жилищном фонде Кольского района.</w:t>
      </w:r>
    </w:p>
    <w:p w:rsidR="00FD3A5D" w:rsidRPr="00E5463D" w:rsidRDefault="00FD3A5D" w:rsidP="00550333">
      <w:pPr>
        <w:suppressAutoHyphens/>
        <w:ind w:firstLine="709"/>
        <w:jc w:val="both"/>
      </w:pPr>
      <w:r w:rsidRPr="00E5463D">
        <w:t>Для достижения указанной цели необходимо обеспечить надлежащее</w:t>
      </w:r>
      <w:r w:rsidRPr="00E5463D">
        <w:rPr>
          <w:color w:val="000000"/>
        </w:rPr>
        <w:t xml:space="preserve"> содержание и ремонт муниципального жилищного фонда Кольского района.</w:t>
      </w:r>
    </w:p>
    <w:p w:rsidR="00FD3A5D" w:rsidRPr="00E5463D" w:rsidRDefault="00FD3A5D" w:rsidP="00550333">
      <w:pPr>
        <w:suppressAutoHyphens/>
        <w:ind w:firstLine="709"/>
        <w:jc w:val="both"/>
      </w:pPr>
      <w:r w:rsidRPr="00E5463D">
        <w:t>Оценка достижения цели Подпрограммы по годам ее реализации осуществляется с использованием следующих целевых индикаторов и показателей.</w:t>
      </w:r>
    </w:p>
    <w:p w:rsidR="00D02B48" w:rsidRPr="00E5463D" w:rsidRDefault="00D02B48" w:rsidP="00550333">
      <w:pPr>
        <w:suppressAutoHyphens/>
        <w:ind w:firstLine="709"/>
        <w:jc w:val="both"/>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69"/>
        <w:gridCol w:w="993"/>
        <w:gridCol w:w="992"/>
        <w:gridCol w:w="992"/>
        <w:gridCol w:w="851"/>
        <w:gridCol w:w="850"/>
      </w:tblGrid>
      <w:tr w:rsidR="00FD3A5D" w:rsidRPr="00E5463D" w:rsidTr="009002B1">
        <w:tc>
          <w:tcPr>
            <w:tcW w:w="534"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w:t>
            </w:r>
          </w:p>
          <w:p w:rsidR="00FD3A5D" w:rsidRPr="00E5463D" w:rsidRDefault="00FD3A5D" w:rsidP="00550333">
            <w:pPr>
              <w:widowControl w:val="0"/>
              <w:suppressAutoHyphens/>
              <w:jc w:val="center"/>
              <w:rPr>
                <w:color w:val="000000"/>
                <w:sz w:val="22"/>
                <w:szCs w:val="22"/>
              </w:rPr>
            </w:pPr>
            <w:r w:rsidRPr="00E5463D">
              <w:rPr>
                <w:b/>
                <w:bCs/>
                <w:color w:val="000000"/>
                <w:sz w:val="22"/>
                <w:szCs w:val="22"/>
              </w:rPr>
              <w:t>п/п</w:t>
            </w:r>
          </w:p>
        </w:tc>
        <w:tc>
          <w:tcPr>
            <w:tcW w:w="4569"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Цели, задачи и показатели (индикаторы)</w:t>
            </w:r>
          </w:p>
        </w:tc>
        <w:tc>
          <w:tcPr>
            <w:tcW w:w="993"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Ед.</w:t>
            </w:r>
            <w:r w:rsidRPr="00E5463D">
              <w:rPr>
                <w:color w:val="000000"/>
                <w:sz w:val="22"/>
                <w:szCs w:val="22"/>
              </w:rPr>
              <w:t xml:space="preserve"> </w:t>
            </w:r>
            <w:r w:rsidRPr="00E5463D">
              <w:rPr>
                <w:b/>
                <w:bCs/>
                <w:color w:val="000000"/>
                <w:sz w:val="22"/>
                <w:szCs w:val="22"/>
              </w:rPr>
              <w:t>изм.</w:t>
            </w:r>
          </w:p>
        </w:tc>
        <w:tc>
          <w:tcPr>
            <w:tcW w:w="3685" w:type="dxa"/>
            <w:gridSpan w:val="4"/>
            <w:shd w:val="clear" w:color="auto" w:fill="auto"/>
            <w:vAlign w:val="center"/>
          </w:tcPr>
          <w:p w:rsidR="00FD3A5D" w:rsidRPr="00E5463D" w:rsidRDefault="00FD3A5D" w:rsidP="00550333">
            <w:pPr>
              <w:suppressAutoHyphens/>
              <w:jc w:val="center"/>
              <w:rPr>
                <w:sz w:val="22"/>
                <w:szCs w:val="22"/>
              </w:rPr>
            </w:pPr>
            <w:r w:rsidRPr="00E5463D">
              <w:rPr>
                <w:b/>
                <w:bCs/>
                <w:color w:val="000000"/>
                <w:sz w:val="22"/>
                <w:szCs w:val="22"/>
              </w:rPr>
              <w:t>Значение показателя (индикатора)</w:t>
            </w:r>
          </w:p>
        </w:tc>
      </w:tr>
      <w:tr w:rsidR="00FD3A5D" w:rsidRPr="00E5463D" w:rsidTr="009002B1">
        <w:tc>
          <w:tcPr>
            <w:tcW w:w="534"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4569"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993"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3685" w:type="dxa"/>
            <w:gridSpan w:val="4"/>
            <w:shd w:val="clear" w:color="auto" w:fill="auto"/>
            <w:vAlign w:val="center"/>
          </w:tcPr>
          <w:p w:rsidR="00FD3A5D" w:rsidRPr="00E5463D" w:rsidRDefault="00FD3A5D" w:rsidP="00550333">
            <w:pPr>
              <w:suppressAutoHyphens/>
              <w:jc w:val="center"/>
              <w:rPr>
                <w:sz w:val="22"/>
                <w:szCs w:val="22"/>
              </w:rPr>
            </w:pPr>
            <w:r w:rsidRPr="00E5463D">
              <w:rPr>
                <w:b/>
                <w:bCs/>
                <w:color w:val="000000"/>
                <w:sz w:val="22"/>
                <w:szCs w:val="22"/>
              </w:rPr>
              <w:t>годы реализации подпрограммы</w:t>
            </w:r>
          </w:p>
        </w:tc>
      </w:tr>
      <w:tr w:rsidR="00FD3A5D" w:rsidRPr="00E5463D" w:rsidTr="009002B1">
        <w:tc>
          <w:tcPr>
            <w:tcW w:w="534"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4569"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993"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2017</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2018</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2019</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2020</w:t>
            </w:r>
          </w:p>
        </w:tc>
      </w:tr>
      <w:tr w:rsidR="00FD3A5D" w:rsidRPr="00E5463D" w:rsidTr="009002B1">
        <w:tc>
          <w:tcPr>
            <w:tcW w:w="534"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w:t>
            </w:r>
          </w:p>
        </w:tc>
        <w:tc>
          <w:tcPr>
            <w:tcW w:w="4569"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2</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3</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4</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5</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6</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7</w:t>
            </w:r>
          </w:p>
        </w:tc>
      </w:tr>
      <w:tr w:rsidR="00305321" w:rsidRPr="00E5463D" w:rsidTr="009B34C7">
        <w:tc>
          <w:tcPr>
            <w:tcW w:w="9781" w:type="dxa"/>
            <w:gridSpan w:val="7"/>
            <w:shd w:val="clear" w:color="auto" w:fill="auto"/>
          </w:tcPr>
          <w:p w:rsidR="00305321" w:rsidRPr="00E5463D" w:rsidRDefault="00305321" w:rsidP="00550333">
            <w:pPr>
              <w:suppressAutoHyphens/>
              <w:jc w:val="both"/>
              <w:rPr>
                <w:sz w:val="22"/>
                <w:szCs w:val="22"/>
              </w:rPr>
            </w:pPr>
            <w:r w:rsidRPr="00E5463D">
              <w:rPr>
                <w:b/>
                <w:bCs/>
                <w:color w:val="000000"/>
                <w:sz w:val="22"/>
                <w:szCs w:val="22"/>
              </w:rPr>
              <w:t xml:space="preserve">Цель: </w:t>
            </w:r>
            <w:r w:rsidRPr="00E5463D">
              <w:rPr>
                <w:bCs/>
                <w:color w:val="000000"/>
                <w:sz w:val="22"/>
                <w:szCs w:val="22"/>
              </w:rPr>
              <w:t>Создание безопасных и благоприятных условий проживания граждан в муниципальном жилищном фонде Кольского района</w:t>
            </w:r>
          </w:p>
        </w:tc>
      </w:tr>
      <w:tr w:rsidR="00FD3A5D" w:rsidRPr="00E5463D" w:rsidTr="009002B1">
        <w:tc>
          <w:tcPr>
            <w:tcW w:w="534"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w:t>
            </w:r>
          </w:p>
        </w:tc>
        <w:tc>
          <w:tcPr>
            <w:tcW w:w="4569" w:type="dxa"/>
            <w:shd w:val="clear" w:color="auto" w:fill="auto"/>
            <w:vAlign w:val="center"/>
          </w:tcPr>
          <w:p w:rsidR="00FD3A5D" w:rsidRPr="00E5463D" w:rsidRDefault="00FD3A5D" w:rsidP="00550333">
            <w:pPr>
              <w:widowControl w:val="0"/>
              <w:suppressAutoHyphens/>
              <w:jc w:val="both"/>
              <w:rPr>
                <w:color w:val="000000"/>
                <w:sz w:val="22"/>
                <w:szCs w:val="22"/>
              </w:rPr>
            </w:pPr>
            <w:r w:rsidRPr="00E5463D">
              <w:rPr>
                <w:color w:val="000000"/>
                <w:sz w:val="22"/>
                <w:szCs w:val="22"/>
              </w:rPr>
              <w:t>Количество отремонтированного муниципального жилищного фонда Кольского района</w:t>
            </w:r>
            <w:r w:rsidRPr="00E5463D">
              <w:rPr>
                <w:rStyle w:val="aff3"/>
                <w:rFonts w:eastAsia="Calibri"/>
                <w:color w:val="000000"/>
                <w:sz w:val="22"/>
                <w:szCs w:val="22"/>
              </w:rPr>
              <w:footnoteReference w:id="1"/>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ед.</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r>
      <w:tr w:rsidR="00FD3A5D" w:rsidRPr="00E5463D" w:rsidTr="009002B1">
        <w:tc>
          <w:tcPr>
            <w:tcW w:w="534"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2</w:t>
            </w:r>
          </w:p>
        </w:tc>
        <w:tc>
          <w:tcPr>
            <w:tcW w:w="4569" w:type="dxa"/>
            <w:shd w:val="clear" w:color="auto" w:fill="auto"/>
            <w:vAlign w:val="center"/>
          </w:tcPr>
          <w:p w:rsidR="00FD3A5D" w:rsidRPr="00E5463D" w:rsidRDefault="00FD3A5D" w:rsidP="00550333">
            <w:pPr>
              <w:widowControl w:val="0"/>
              <w:suppressAutoHyphens/>
              <w:jc w:val="both"/>
              <w:rPr>
                <w:color w:val="000000"/>
                <w:sz w:val="22"/>
                <w:szCs w:val="22"/>
              </w:rPr>
            </w:pPr>
            <w:r w:rsidRPr="00E5463D">
              <w:rPr>
                <w:color w:val="000000"/>
                <w:sz w:val="22"/>
                <w:szCs w:val="22"/>
              </w:rPr>
              <w:t>Площадь отремонтированного муниципального жилищного фонда Кольского района</w:t>
            </w:r>
            <w:r w:rsidRPr="00E5463D">
              <w:rPr>
                <w:rStyle w:val="aff3"/>
                <w:rFonts w:eastAsia="Calibri"/>
                <w:color w:val="000000"/>
                <w:sz w:val="22"/>
                <w:szCs w:val="22"/>
              </w:rPr>
              <w:footnoteReference w:id="2"/>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кв. м</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r>
      <w:tr w:rsidR="0098178C" w:rsidRPr="00E5463D" w:rsidTr="009002B1">
        <w:tc>
          <w:tcPr>
            <w:tcW w:w="534"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3</w:t>
            </w:r>
          </w:p>
        </w:tc>
        <w:tc>
          <w:tcPr>
            <w:tcW w:w="4569" w:type="dxa"/>
            <w:shd w:val="clear" w:color="auto" w:fill="auto"/>
            <w:vAlign w:val="center"/>
          </w:tcPr>
          <w:p w:rsidR="0098178C" w:rsidRPr="00E5463D" w:rsidRDefault="0098178C" w:rsidP="00557321">
            <w:pPr>
              <w:widowControl w:val="0"/>
              <w:suppressAutoHyphens/>
              <w:rPr>
                <w:color w:val="000000"/>
                <w:sz w:val="22"/>
                <w:szCs w:val="22"/>
              </w:rPr>
            </w:pPr>
            <w:r w:rsidRPr="00E5463D">
              <w:rPr>
                <w:color w:val="000000"/>
                <w:sz w:val="22"/>
                <w:szCs w:val="22"/>
              </w:rPr>
              <w:t>Доля освоенных бюджетных средств, направленных на текущий ремонт муниципального нежилого фонда</w:t>
            </w:r>
          </w:p>
        </w:tc>
        <w:tc>
          <w:tcPr>
            <w:tcW w:w="993"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r>
      <w:tr w:rsidR="0098178C" w:rsidRPr="00E5463D" w:rsidTr="009002B1">
        <w:tc>
          <w:tcPr>
            <w:tcW w:w="534"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4</w:t>
            </w:r>
          </w:p>
        </w:tc>
        <w:tc>
          <w:tcPr>
            <w:tcW w:w="4569" w:type="dxa"/>
            <w:shd w:val="clear" w:color="auto" w:fill="auto"/>
            <w:vAlign w:val="center"/>
          </w:tcPr>
          <w:p w:rsidR="0098178C" w:rsidRPr="00E5463D" w:rsidRDefault="0098178C" w:rsidP="00557321">
            <w:pPr>
              <w:widowControl w:val="0"/>
              <w:suppressAutoHyphens/>
              <w:rPr>
                <w:color w:val="000000"/>
                <w:sz w:val="22"/>
                <w:szCs w:val="22"/>
              </w:rPr>
            </w:pPr>
            <w:r w:rsidRPr="00E5463D">
              <w:rPr>
                <w:color w:val="000000"/>
                <w:sz w:val="22"/>
                <w:szCs w:val="22"/>
              </w:rPr>
              <w:t>Доля освоенных бюджетных средств, направленных на капитальный ремонт муниципального жилищного фонда (жилых домов, квартир, нежилых помещений)</w:t>
            </w:r>
          </w:p>
        </w:tc>
        <w:tc>
          <w:tcPr>
            <w:tcW w:w="993"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98178C" w:rsidRPr="00E5463D" w:rsidRDefault="0098178C" w:rsidP="00550333">
            <w:pPr>
              <w:widowControl w:val="0"/>
              <w:suppressAutoHyphens/>
              <w:jc w:val="center"/>
              <w:rPr>
                <w:color w:val="000000"/>
                <w:sz w:val="22"/>
                <w:szCs w:val="22"/>
              </w:rPr>
            </w:pPr>
            <w:r w:rsidRPr="00E5463D">
              <w:rPr>
                <w:color w:val="000000"/>
                <w:sz w:val="22"/>
                <w:szCs w:val="22"/>
              </w:rPr>
              <w:t>-</w:t>
            </w:r>
          </w:p>
        </w:tc>
      </w:tr>
      <w:tr w:rsidR="00557321" w:rsidRPr="00E5463D" w:rsidTr="009002B1">
        <w:tc>
          <w:tcPr>
            <w:tcW w:w="534" w:type="dxa"/>
            <w:shd w:val="clear" w:color="auto" w:fill="auto"/>
            <w:vAlign w:val="center"/>
          </w:tcPr>
          <w:p w:rsidR="00557321" w:rsidRPr="00E5463D" w:rsidRDefault="0098178C" w:rsidP="00550333">
            <w:pPr>
              <w:widowControl w:val="0"/>
              <w:suppressAutoHyphens/>
              <w:jc w:val="center"/>
              <w:rPr>
                <w:color w:val="000000"/>
                <w:sz w:val="22"/>
                <w:szCs w:val="22"/>
              </w:rPr>
            </w:pPr>
            <w:r w:rsidRPr="00E5463D">
              <w:rPr>
                <w:color w:val="000000"/>
                <w:sz w:val="22"/>
                <w:szCs w:val="22"/>
              </w:rPr>
              <w:lastRenderedPageBreak/>
              <w:t>5</w:t>
            </w:r>
          </w:p>
        </w:tc>
        <w:tc>
          <w:tcPr>
            <w:tcW w:w="4569" w:type="dxa"/>
            <w:shd w:val="clear" w:color="auto" w:fill="auto"/>
            <w:vAlign w:val="center"/>
          </w:tcPr>
          <w:p w:rsidR="00557321" w:rsidRPr="00E5463D" w:rsidRDefault="00557321" w:rsidP="00557321">
            <w:pPr>
              <w:widowControl w:val="0"/>
              <w:suppressAutoHyphens/>
              <w:rPr>
                <w:color w:val="000000"/>
                <w:sz w:val="22"/>
                <w:szCs w:val="22"/>
              </w:rPr>
            </w:pPr>
            <w:r w:rsidRPr="00E5463D">
              <w:rPr>
                <w:color w:val="000000"/>
                <w:sz w:val="22"/>
                <w:szCs w:val="22"/>
              </w:rPr>
              <w:t>Доля освоенных бюджетных средств, направленных на строительство, реконструкцию, модернизацию муниципального жилищного фонда</w:t>
            </w:r>
          </w:p>
        </w:tc>
        <w:tc>
          <w:tcPr>
            <w:tcW w:w="993" w:type="dxa"/>
            <w:shd w:val="clear" w:color="auto" w:fill="auto"/>
            <w:vAlign w:val="center"/>
          </w:tcPr>
          <w:p w:rsidR="00557321" w:rsidRPr="00E5463D" w:rsidRDefault="00557321"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557321" w:rsidRPr="00E5463D" w:rsidRDefault="00557321"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557321" w:rsidRPr="00E5463D" w:rsidRDefault="00557321"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557321" w:rsidRPr="00E5463D" w:rsidRDefault="00557321"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557321" w:rsidRPr="00E5463D" w:rsidRDefault="00557321" w:rsidP="00550333">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534" w:type="dxa"/>
            <w:shd w:val="clear" w:color="auto" w:fill="auto"/>
            <w:vAlign w:val="center"/>
          </w:tcPr>
          <w:p w:rsidR="00FD3A5D" w:rsidRPr="00E5463D" w:rsidRDefault="0098178C" w:rsidP="00550333">
            <w:pPr>
              <w:widowControl w:val="0"/>
              <w:suppressAutoHyphens/>
              <w:jc w:val="center"/>
              <w:rPr>
                <w:color w:val="000000"/>
                <w:sz w:val="22"/>
                <w:szCs w:val="22"/>
              </w:rPr>
            </w:pPr>
            <w:r w:rsidRPr="00E5463D">
              <w:rPr>
                <w:color w:val="000000"/>
                <w:sz w:val="22"/>
                <w:szCs w:val="22"/>
              </w:rPr>
              <w:t>6</w:t>
            </w:r>
          </w:p>
        </w:tc>
        <w:tc>
          <w:tcPr>
            <w:tcW w:w="4569" w:type="dxa"/>
            <w:shd w:val="clear" w:color="auto" w:fill="auto"/>
            <w:vAlign w:val="center"/>
          </w:tcPr>
          <w:p w:rsidR="00FD3A5D" w:rsidRPr="00E5463D" w:rsidRDefault="00FD3A5D" w:rsidP="00550333">
            <w:pPr>
              <w:widowControl w:val="0"/>
              <w:suppressAutoHyphens/>
              <w:jc w:val="both"/>
              <w:rPr>
                <w:color w:val="000000"/>
                <w:sz w:val="22"/>
                <w:szCs w:val="22"/>
              </w:rPr>
            </w:pPr>
            <w:r w:rsidRPr="00E5463D">
              <w:rPr>
                <w:color w:val="000000"/>
                <w:sz w:val="22"/>
                <w:szCs w:val="22"/>
              </w:rPr>
              <w:t>Доля освоенных бюджетных средств, направленных на оплату коммунальных услуг за пустующие жилые помещения, относящихся к муниципальному жилищному фонду</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r>
      <w:tr w:rsidR="006A2EFE" w:rsidRPr="00E5463D" w:rsidTr="009002B1">
        <w:tc>
          <w:tcPr>
            <w:tcW w:w="534" w:type="dxa"/>
            <w:shd w:val="clear" w:color="auto" w:fill="auto"/>
            <w:vAlign w:val="center"/>
          </w:tcPr>
          <w:p w:rsidR="006A2EFE" w:rsidRPr="00E5463D" w:rsidRDefault="0098178C" w:rsidP="00550333">
            <w:pPr>
              <w:widowControl w:val="0"/>
              <w:suppressAutoHyphens/>
              <w:jc w:val="center"/>
              <w:rPr>
                <w:color w:val="000000"/>
                <w:sz w:val="22"/>
                <w:szCs w:val="22"/>
              </w:rPr>
            </w:pPr>
            <w:r w:rsidRPr="00E5463D">
              <w:rPr>
                <w:color w:val="000000"/>
                <w:sz w:val="22"/>
                <w:szCs w:val="22"/>
              </w:rPr>
              <w:t>7</w:t>
            </w:r>
          </w:p>
        </w:tc>
        <w:tc>
          <w:tcPr>
            <w:tcW w:w="4569" w:type="dxa"/>
            <w:shd w:val="clear" w:color="auto" w:fill="auto"/>
            <w:vAlign w:val="center"/>
          </w:tcPr>
          <w:p w:rsidR="006A2EFE" w:rsidRPr="00E5463D" w:rsidRDefault="006A2EFE" w:rsidP="00341B8F">
            <w:pPr>
              <w:widowControl w:val="0"/>
              <w:suppressAutoHyphens/>
              <w:jc w:val="both"/>
              <w:rPr>
                <w:color w:val="000000"/>
                <w:sz w:val="22"/>
                <w:szCs w:val="22"/>
              </w:rPr>
            </w:pPr>
            <w:r w:rsidRPr="00E5463D">
              <w:rPr>
                <w:color w:val="000000"/>
                <w:sz w:val="22"/>
                <w:szCs w:val="22"/>
              </w:rPr>
              <w:t xml:space="preserve">Доля освоенных бюджетных средств, направленных на оплату коммунальных услуг </w:t>
            </w:r>
            <w:r w:rsidR="00341B8F" w:rsidRPr="00E5463D">
              <w:rPr>
                <w:sz w:val="22"/>
                <w:szCs w:val="22"/>
              </w:rPr>
              <w:t>по пустующим муниципальным нежилым помещениям, в составе МКД</w:t>
            </w:r>
          </w:p>
        </w:tc>
        <w:tc>
          <w:tcPr>
            <w:tcW w:w="993"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534" w:type="dxa"/>
            <w:shd w:val="clear" w:color="auto" w:fill="auto"/>
            <w:vAlign w:val="center"/>
          </w:tcPr>
          <w:p w:rsidR="00FD3A5D" w:rsidRPr="00E5463D" w:rsidRDefault="0098178C" w:rsidP="00550333">
            <w:pPr>
              <w:widowControl w:val="0"/>
              <w:suppressAutoHyphens/>
              <w:jc w:val="center"/>
              <w:rPr>
                <w:color w:val="000000"/>
                <w:sz w:val="22"/>
                <w:szCs w:val="22"/>
              </w:rPr>
            </w:pPr>
            <w:r w:rsidRPr="00E5463D">
              <w:rPr>
                <w:color w:val="000000"/>
                <w:sz w:val="22"/>
                <w:szCs w:val="22"/>
              </w:rPr>
              <w:t>8</w:t>
            </w:r>
          </w:p>
        </w:tc>
        <w:tc>
          <w:tcPr>
            <w:tcW w:w="4569" w:type="dxa"/>
            <w:shd w:val="clear" w:color="auto" w:fill="auto"/>
            <w:vAlign w:val="center"/>
          </w:tcPr>
          <w:p w:rsidR="00FD3A5D" w:rsidRPr="00E5463D" w:rsidRDefault="00FD3A5D" w:rsidP="00550333">
            <w:pPr>
              <w:widowControl w:val="0"/>
              <w:suppressAutoHyphens/>
              <w:jc w:val="both"/>
              <w:rPr>
                <w:color w:val="000000"/>
                <w:sz w:val="22"/>
                <w:szCs w:val="22"/>
              </w:rPr>
            </w:pPr>
            <w:r w:rsidRPr="00E5463D">
              <w:rPr>
                <w:color w:val="000000"/>
                <w:sz w:val="22"/>
                <w:szCs w:val="22"/>
              </w:rPr>
              <w:t>Доля освоенных бюджетных средств, направленных на оплату за содержание и ремонт пустующего жилого помещения, относящегося к муниципальному жилищному фонду</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r>
      <w:tr w:rsidR="006A2EFE" w:rsidRPr="00E5463D" w:rsidTr="009002B1">
        <w:tc>
          <w:tcPr>
            <w:tcW w:w="534" w:type="dxa"/>
            <w:shd w:val="clear" w:color="auto" w:fill="auto"/>
            <w:vAlign w:val="center"/>
          </w:tcPr>
          <w:p w:rsidR="006A2EFE" w:rsidRPr="00E5463D" w:rsidRDefault="0098178C" w:rsidP="00550333">
            <w:pPr>
              <w:widowControl w:val="0"/>
              <w:suppressAutoHyphens/>
              <w:jc w:val="center"/>
              <w:rPr>
                <w:color w:val="000000"/>
                <w:sz w:val="22"/>
                <w:szCs w:val="22"/>
              </w:rPr>
            </w:pPr>
            <w:r w:rsidRPr="00E5463D">
              <w:rPr>
                <w:color w:val="000000"/>
                <w:sz w:val="22"/>
                <w:szCs w:val="22"/>
              </w:rPr>
              <w:t>9</w:t>
            </w:r>
          </w:p>
        </w:tc>
        <w:tc>
          <w:tcPr>
            <w:tcW w:w="4569" w:type="dxa"/>
            <w:shd w:val="clear" w:color="auto" w:fill="auto"/>
            <w:vAlign w:val="center"/>
          </w:tcPr>
          <w:p w:rsidR="006A2EFE" w:rsidRPr="00E5463D" w:rsidRDefault="006A2EFE" w:rsidP="00085E91">
            <w:pPr>
              <w:widowControl w:val="0"/>
              <w:suppressAutoHyphens/>
              <w:jc w:val="both"/>
              <w:rPr>
                <w:color w:val="000000"/>
                <w:sz w:val="22"/>
                <w:szCs w:val="22"/>
              </w:rPr>
            </w:pPr>
            <w:r w:rsidRPr="00E5463D">
              <w:rPr>
                <w:color w:val="000000"/>
                <w:sz w:val="22"/>
                <w:szCs w:val="22"/>
              </w:rPr>
              <w:t xml:space="preserve">Доля освоенных бюджетных средств, направленных на оплату </w:t>
            </w:r>
            <w:r w:rsidRPr="00E5463D">
              <w:rPr>
                <w:sz w:val="22"/>
                <w:szCs w:val="22"/>
              </w:rPr>
              <w:t>содержани</w:t>
            </w:r>
            <w:r w:rsidR="00085E91" w:rsidRPr="00E5463D">
              <w:rPr>
                <w:sz w:val="22"/>
                <w:szCs w:val="22"/>
              </w:rPr>
              <w:t>я</w:t>
            </w:r>
            <w:r w:rsidR="00341B8F" w:rsidRPr="00E5463D">
              <w:rPr>
                <w:sz w:val="22"/>
                <w:szCs w:val="22"/>
              </w:rPr>
              <w:t xml:space="preserve"> и ремонт</w:t>
            </w:r>
            <w:r w:rsidR="00085E91" w:rsidRPr="00E5463D">
              <w:rPr>
                <w:sz w:val="22"/>
                <w:szCs w:val="22"/>
              </w:rPr>
              <w:t>а</w:t>
            </w:r>
            <w:r w:rsidR="00341B8F" w:rsidRPr="00E5463D">
              <w:rPr>
                <w:sz w:val="22"/>
                <w:szCs w:val="22"/>
              </w:rPr>
              <w:t xml:space="preserve"> </w:t>
            </w:r>
            <w:r w:rsidRPr="00E5463D">
              <w:rPr>
                <w:sz w:val="22"/>
                <w:szCs w:val="22"/>
              </w:rPr>
              <w:t>пустующих муниципальных нежилых помещений, в составе МКД</w:t>
            </w:r>
          </w:p>
        </w:tc>
        <w:tc>
          <w:tcPr>
            <w:tcW w:w="993"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6A2EFE" w:rsidRPr="00E5463D" w:rsidRDefault="006A2EFE" w:rsidP="00625C7E">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534" w:type="dxa"/>
            <w:shd w:val="clear" w:color="auto" w:fill="auto"/>
            <w:vAlign w:val="center"/>
          </w:tcPr>
          <w:p w:rsidR="00FD3A5D" w:rsidRPr="00E5463D" w:rsidRDefault="0098178C" w:rsidP="00550333">
            <w:pPr>
              <w:widowControl w:val="0"/>
              <w:suppressAutoHyphens/>
              <w:jc w:val="center"/>
              <w:rPr>
                <w:color w:val="000000"/>
                <w:sz w:val="22"/>
                <w:szCs w:val="22"/>
              </w:rPr>
            </w:pPr>
            <w:r w:rsidRPr="00E5463D">
              <w:rPr>
                <w:color w:val="000000"/>
                <w:sz w:val="22"/>
                <w:szCs w:val="22"/>
              </w:rPr>
              <w:t>10</w:t>
            </w:r>
          </w:p>
        </w:tc>
        <w:tc>
          <w:tcPr>
            <w:tcW w:w="4569" w:type="dxa"/>
            <w:shd w:val="clear" w:color="auto" w:fill="auto"/>
            <w:vAlign w:val="center"/>
          </w:tcPr>
          <w:p w:rsidR="00FD3A5D" w:rsidRPr="00E5463D" w:rsidRDefault="00FD3A5D" w:rsidP="00550333">
            <w:pPr>
              <w:widowControl w:val="0"/>
              <w:suppressAutoHyphens/>
              <w:rPr>
                <w:color w:val="000000"/>
                <w:sz w:val="22"/>
                <w:szCs w:val="22"/>
              </w:rPr>
            </w:pPr>
            <w:r w:rsidRPr="00E5463D">
              <w:rPr>
                <w:color w:val="000000"/>
                <w:sz w:val="22"/>
                <w:szCs w:val="22"/>
              </w:rPr>
              <w:t>Доля освоенных бюджетных средств, направленных на оплату взносов за капитальный ремонт общего имущества в многоквартирных домах за жилые  помещения, относящиеся к муниципальному жилищному фонду</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534" w:type="dxa"/>
            <w:shd w:val="clear" w:color="auto" w:fill="auto"/>
            <w:vAlign w:val="center"/>
          </w:tcPr>
          <w:p w:rsidR="00FD3A5D" w:rsidRPr="00E5463D" w:rsidRDefault="0098178C" w:rsidP="00550333">
            <w:pPr>
              <w:widowControl w:val="0"/>
              <w:suppressAutoHyphens/>
              <w:jc w:val="center"/>
              <w:rPr>
                <w:color w:val="000000"/>
                <w:sz w:val="22"/>
                <w:szCs w:val="22"/>
              </w:rPr>
            </w:pPr>
            <w:r w:rsidRPr="00E5463D">
              <w:rPr>
                <w:color w:val="000000"/>
                <w:sz w:val="22"/>
                <w:szCs w:val="22"/>
              </w:rPr>
              <w:t>11</w:t>
            </w:r>
          </w:p>
        </w:tc>
        <w:tc>
          <w:tcPr>
            <w:tcW w:w="4569" w:type="dxa"/>
            <w:shd w:val="clear" w:color="auto" w:fill="auto"/>
            <w:vAlign w:val="center"/>
          </w:tcPr>
          <w:p w:rsidR="00FD3A5D" w:rsidRPr="00E5463D" w:rsidRDefault="00FD3A5D" w:rsidP="00055A76">
            <w:pPr>
              <w:widowControl w:val="0"/>
              <w:suppressAutoHyphens/>
              <w:rPr>
                <w:color w:val="000000"/>
                <w:sz w:val="22"/>
                <w:szCs w:val="22"/>
              </w:rPr>
            </w:pPr>
            <w:r w:rsidRPr="00E5463D">
              <w:rPr>
                <w:color w:val="000000"/>
                <w:sz w:val="22"/>
                <w:szCs w:val="22"/>
              </w:rPr>
              <w:t>Доля освоенных бюджетных средств, направленных на оплату взносов за капитальный ремонт общего имущества в многоквартирных домах за нежилые помещения, относящиеся к муниципальному жилищному фонду</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534" w:type="dxa"/>
            <w:shd w:val="clear" w:color="auto" w:fill="auto"/>
            <w:vAlign w:val="center"/>
          </w:tcPr>
          <w:p w:rsidR="00FD3A5D" w:rsidRPr="00E5463D" w:rsidRDefault="00557321" w:rsidP="0098178C">
            <w:pPr>
              <w:widowControl w:val="0"/>
              <w:suppressAutoHyphens/>
              <w:jc w:val="center"/>
              <w:rPr>
                <w:color w:val="000000"/>
                <w:sz w:val="22"/>
                <w:szCs w:val="22"/>
              </w:rPr>
            </w:pPr>
            <w:r w:rsidRPr="00E5463D">
              <w:rPr>
                <w:color w:val="000000"/>
                <w:sz w:val="22"/>
                <w:szCs w:val="22"/>
              </w:rPr>
              <w:t>1</w:t>
            </w:r>
            <w:r w:rsidR="0098178C" w:rsidRPr="00E5463D">
              <w:rPr>
                <w:color w:val="000000"/>
                <w:sz w:val="22"/>
                <w:szCs w:val="22"/>
              </w:rPr>
              <w:t>2</w:t>
            </w:r>
          </w:p>
        </w:tc>
        <w:tc>
          <w:tcPr>
            <w:tcW w:w="4569" w:type="dxa"/>
            <w:shd w:val="clear" w:color="auto" w:fill="auto"/>
            <w:vAlign w:val="center"/>
          </w:tcPr>
          <w:p w:rsidR="00FD3A5D" w:rsidRPr="00E5463D" w:rsidRDefault="00FD3A5D" w:rsidP="00550333">
            <w:pPr>
              <w:widowControl w:val="0"/>
              <w:suppressAutoHyphens/>
              <w:rPr>
                <w:color w:val="000000"/>
                <w:sz w:val="22"/>
                <w:szCs w:val="22"/>
              </w:rPr>
            </w:pPr>
            <w:r w:rsidRPr="00E5463D">
              <w:rPr>
                <w:color w:val="000000"/>
                <w:sz w:val="22"/>
                <w:szCs w:val="22"/>
              </w:rPr>
              <w:t>Доля освоенных бюджетных средств, направленных на проведение экспертизы и технического обследования муниципального жилищного фонда в сельских поселениях Кольского района</w:t>
            </w:r>
          </w:p>
        </w:tc>
        <w:tc>
          <w:tcPr>
            <w:tcW w:w="993"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color w:val="000000"/>
                <w:sz w:val="22"/>
                <w:szCs w:val="22"/>
              </w:rPr>
              <w:t>100</w:t>
            </w:r>
          </w:p>
        </w:tc>
      </w:tr>
      <w:tr w:rsidR="00FC208E" w:rsidRPr="00E5463D" w:rsidTr="009002B1">
        <w:tc>
          <w:tcPr>
            <w:tcW w:w="534" w:type="dxa"/>
            <w:shd w:val="clear" w:color="auto" w:fill="auto"/>
            <w:vAlign w:val="center"/>
          </w:tcPr>
          <w:p w:rsidR="00FC208E" w:rsidRPr="00E5463D" w:rsidRDefault="00FC208E" w:rsidP="0098178C">
            <w:pPr>
              <w:widowControl w:val="0"/>
              <w:suppressAutoHyphens/>
              <w:jc w:val="center"/>
              <w:rPr>
                <w:color w:val="000000"/>
                <w:sz w:val="22"/>
                <w:szCs w:val="22"/>
              </w:rPr>
            </w:pPr>
            <w:r w:rsidRPr="00E5463D">
              <w:rPr>
                <w:color w:val="000000"/>
                <w:sz w:val="22"/>
                <w:szCs w:val="22"/>
              </w:rPr>
              <w:t>1</w:t>
            </w:r>
            <w:r w:rsidR="0098178C" w:rsidRPr="00E5463D">
              <w:rPr>
                <w:color w:val="000000"/>
                <w:sz w:val="22"/>
                <w:szCs w:val="22"/>
              </w:rPr>
              <w:t>3</w:t>
            </w:r>
          </w:p>
        </w:tc>
        <w:tc>
          <w:tcPr>
            <w:tcW w:w="4569" w:type="dxa"/>
            <w:shd w:val="clear" w:color="auto" w:fill="auto"/>
            <w:vAlign w:val="center"/>
          </w:tcPr>
          <w:p w:rsidR="00FC208E" w:rsidRPr="00E5463D" w:rsidRDefault="00FC208E" w:rsidP="00FC208E">
            <w:pPr>
              <w:widowControl w:val="0"/>
              <w:suppressAutoHyphens/>
              <w:rPr>
                <w:color w:val="000000"/>
                <w:sz w:val="22"/>
                <w:szCs w:val="22"/>
              </w:rPr>
            </w:pPr>
            <w:r w:rsidRPr="00E5463D">
              <w:rPr>
                <w:color w:val="000000"/>
                <w:sz w:val="22"/>
                <w:szCs w:val="22"/>
              </w:rPr>
              <w:t xml:space="preserve">Доля освоенных бюджетных средств, направленных на </w:t>
            </w:r>
            <w:r w:rsidRPr="00E5463D">
              <w:rPr>
                <w:sz w:val="22"/>
                <w:szCs w:val="22"/>
              </w:rPr>
              <w:t xml:space="preserve"> разработку проектно-сметной документации объектов муниципального жилого фонда в сельских поселениях Кольского района</w:t>
            </w:r>
          </w:p>
        </w:tc>
        <w:tc>
          <w:tcPr>
            <w:tcW w:w="993" w:type="dxa"/>
            <w:shd w:val="clear" w:color="auto" w:fill="auto"/>
            <w:vAlign w:val="center"/>
          </w:tcPr>
          <w:p w:rsidR="00FC208E" w:rsidRPr="00E5463D" w:rsidRDefault="00FC208E"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C208E" w:rsidRPr="00E5463D" w:rsidRDefault="00E15789"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C208E" w:rsidRPr="00E5463D" w:rsidRDefault="00FC208E"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FC208E" w:rsidRPr="00E5463D" w:rsidRDefault="00FC208E"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FC208E" w:rsidRPr="00E5463D" w:rsidRDefault="00FC208E" w:rsidP="00550333">
            <w:pPr>
              <w:widowControl w:val="0"/>
              <w:suppressAutoHyphens/>
              <w:jc w:val="center"/>
              <w:rPr>
                <w:color w:val="000000"/>
                <w:sz w:val="22"/>
                <w:szCs w:val="22"/>
              </w:rPr>
            </w:pPr>
            <w:r w:rsidRPr="00E5463D">
              <w:rPr>
                <w:color w:val="000000"/>
                <w:sz w:val="22"/>
                <w:szCs w:val="22"/>
              </w:rPr>
              <w:t>100</w:t>
            </w:r>
          </w:p>
        </w:tc>
      </w:tr>
      <w:tr w:rsidR="00E15789" w:rsidRPr="00E5463D" w:rsidTr="009002B1">
        <w:tc>
          <w:tcPr>
            <w:tcW w:w="534" w:type="dxa"/>
            <w:shd w:val="clear" w:color="auto" w:fill="auto"/>
            <w:vAlign w:val="center"/>
          </w:tcPr>
          <w:p w:rsidR="00E15789" w:rsidRPr="00E5463D" w:rsidRDefault="00E15789" w:rsidP="0098178C">
            <w:pPr>
              <w:widowControl w:val="0"/>
              <w:suppressAutoHyphens/>
              <w:jc w:val="center"/>
              <w:rPr>
                <w:color w:val="000000"/>
                <w:sz w:val="22"/>
                <w:szCs w:val="22"/>
              </w:rPr>
            </w:pPr>
            <w:r w:rsidRPr="00E5463D">
              <w:rPr>
                <w:color w:val="000000"/>
                <w:sz w:val="22"/>
                <w:szCs w:val="22"/>
              </w:rPr>
              <w:t>1</w:t>
            </w:r>
            <w:r w:rsidR="0098178C" w:rsidRPr="00E5463D">
              <w:rPr>
                <w:color w:val="000000"/>
                <w:sz w:val="22"/>
                <w:szCs w:val="22"/>
              </w:rPr>
              <w:t>4</w:t>
            </w:r>
          </w:p>
        </w:tc>
        <w:tc>
          <w:tcPr>
            <w:tcW w:w="4569" w:type="dxa"/>
            <w:shd w:val="clear" w:color="auto" w:fill="auto"/>
            <w:vAlign w:val="center"/>
          </w:tcPr>
          <w:p w:rsidR="00E15789" w:rsidRPr="00E5463D" w:rsidRDefault="00E15789" w:rsidP="00E15789">
            <w:pPr>
              <w:widowControl w:val="0"/>
              <w:suppressAutoHyphens/>
              <w:rPr>
                <w:color w:val="000000"/>
                <w:sz w:val="22"/>
                <w:szCs w:val="22"/>
              </w:rPr>
            </w:pPr>
            <w:r w:rsidRPr="00E5463D">
              <w:rPr>
                <w:color w:val="000000"/>
                <w:sz w:val="22"/>
                <w:szCs w:val="22"/>
              </w:rPr>
              <w:t xml:space="preserve">Доля освоенных бюджетных средств, направленных на </w:t>
            </w:r>
            <w:r w:rsidRPr="00E5463D">
              <w:rPr>
                <w:sz w:val="22"/>
                <w:szCs w:val="22"/>
              </w:rPr>
              <w:t>возмещение расходов по приобретению и установке индивидуальных, общих (квартирных) и комнатных приборов учета электрической энергии, газа, холодной и горячей воды в муниципальных жилых помещениях</w:t>
            </w:r>
          </w:p>
        </w:tc>
        <w:tc>
          <w:tcPr>
            <w:tcW w:w="993" w:type="dxa"/>
            <w:shd w:val="clear" w:color="auto" w:fill="auto"/>
            <w:vAlign w:val="center"/>
          </w:tcPr>
          <w:p w:rsidR="00E15789" w:rsidRPr="00E5463D" w:rsidRDefault="00E15789"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E15789" w:rsidRPr="00E5463D" w:rsidRDefault="00E15789" w:rsidP="00550333">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E15789" w:rsidRPr="00E5463D" w:rsidRDefault="00E15789"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E15789" w:rsidRPr="00E5463D" w:rsidRDefault="00E15789"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E15789" w:rsidRPr="00E5463D" w:rsidRDefault="00E15789" w:rsidP="00550333">
            <w:pPr>
              <w:widowControl w:val="0"/>
              <w:suppressAutoHyphens/>
              <w:jc w:val="center"/>
              <w:rPr>
                <w:color w:val="000000"/>
                <w:sz w:val="22"/>
                <w:szCs w:val="22"/>
              </w:rPr>
            </w:pPr>
            <w:r w:rsidRPr="00E5463D">
              <w:rPr>
                <w:color w:val="000000"/>
                <w:sz w:val="22"/>
                <w:szCs w:val="22"/>
              </w:rPr>
              <w:t>100</w:t>
            </w:r>
          </w:p>
        </w:tc>
      </w:tr>
      <w:tr w:rsidR="00E15789" w:rsidRPr="00E5463D" w:rsidTr="009002B1">
        <w:tc>
          <w:tcPr>
            <w:tcW w:w="534" w:type="dxa"/>
            <w:shd w:val="clear" w:color="auto" w:fill="auto"/>
            <w:vAlign w:val="center"/>
          </w:tcPr>
          <w:p w:rsidR="00E15789" w:rsidRPr="00E5463D" w:rsidRDefault="00E15789" w:rsidP="008667B6">
            <w:pPr>
              <w:widowControl w:val="0"/>
              <w:suppressAutoHyphens/>
              <w:jc w:val="center"/>
              <w:rPr>
                <w:color w:val="000000"/>
                <w:sz w:val="22"/>
                <w:szCs w:val="22"/>
              </w:rPr>
            </w:pPr>
            <w:r w:rsidRPr="00E5463D">
              <w:rPr>
                <w:color w:val="000000"/>
                <w:sz w:val="22"/>
                <w:szCs w:val="22"/>
              </w:rPr>
              <w:t>1</w:t>
            </w:r>
            <w:r w:rsidR="008667B6" w:rsidRPr="00E5463D">
              <w:rPr>
                <w:color w:val="000000"/>
                <w:sz w:val="22"/>
                <w:szCs w:val="22"/>
              </w:rPr>
              <w:t>5</w:t>
            </w:r>
          </w:p>
        </w:tc>
        <w:tc>
          <w:tcPr>
            <w:tcW w:w="4569" w:type="dxa"/>
            <w:shd w:val="clear" w:color="auto" w:fill="auto"/>
            <w:vAlign w:val="center"/>
          </w:tcPr>
          <w:p w:rsidR="00E15789" w:rsidRPr="00E5463D" w:rsidRDefault="00E15789" w:rsidP="00E15789">
            <w:pPr>
              <w:widowControl w:val="0"/>
              <w:suppressAutoHyphens/>
              <w:rPr>
                <w:color w:val="000000"/>
                <w:sz w:val="22"/>
                <w:szCs w:val="22"/>
              </w:rPr>
            </w:pPr>
            <w:r w:rsidRPr="00E5463D">
              <w:rPr>
                <w:color w:val="000000"/>
                <w:sz w:val="22"/>
                <w:szCs w:val="22"/>
              </w:rPr>
              <w:t>Доля освоенных бюджетных средств, направленных на в</w:t>
            </w:r>
            <w:r w:rsidRPr="00E5463D">
              <w:rPr>
                <w:sz w:val="22"/>
                <w:szCs w:val="22"/>
              </w:rPr>
              <w:t xml:space="preserve">озмещение расходов на оплату коммунальных услуг в размере, определенным повышающим </w:t>
            </w:r>
            <w:r w:rsidRPr="00E5463D">
              <w:rPr>
                <w:sz w:val="22"/>
                <w:szCs w:val="22"/>
              </w:rPr>
              <w:lastRenderedPageBreak/>
              <w:t>коэффициентом, применяемым вследствие отсутствия индивидуальных приборов учета в муниципальных жилых помещениях</w:t>
            </w:r>
            <w:r w:rsidR="006B38C6" w:rsidRPr="00E5463D">
              <w:rPr>
                <w:sz w:val="22"/>
                <w:szCs w:val="22"/>
              </w:rPr>
              <w:t>.</w:t>
            </w:r>
          </w:p>
        </w:tc>
        <w:tc>
          <w:tcPr>
            <w:tcW w:w="993" w:type="dxa"/>
            <w:shd w:val="clear" w:color="auto" w:fill="auto"/>
            <w:vAlign w:val="center"/>
          </w:tcPr>
          <w:p w:rsidR="00E15789" w:rsidRPr="00E5463D" w:rsidRDefault="00E15789" w:rsidP="00E15789">
            <w:pPr>
              <w:widowControl w:val="0"/>
              <w:suppressAutoHyphens/>
              <w:jc w:val="center"/>
              <w:rPr>
                <w:color w:val="000000"/>
                <w:sz w:val="22"/>
                <w:szCs w:val="22"/>
              </w:rPr>
            </w:pPr>
            <w:r w:rsidRPr="00E5463D">
              <w:rPr>
                <w:color w:val="000000"/>
                <w:sz w:val="22"/>
                <w:szCs w:val="22"/>
              </w:rPr>
              <w:lastRenderedPageBreak/>
              <w:t>%</w:t>
            </w:r>
          </w:p>
        </w:tc>
        <w:tc>
          <w:tcPr>
            <w:tcW w:w="992" w:type="dxa"/>
            <w:shd w:val="clear" w:color="auto" w:fill="auto"/>
            <w:vAlign w:val="center"/>
          </w:tcPr>
          <w:p w:rsidR="00E15789" w:rsidRPr="00E5463D" w:rsidRDefault="00E15789"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E15789" w:rsidRPr="00E5463D" w:rsidRDefault="00E15789" w:rsidP="00E15789">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E15789" w:rsidRPr="00E5463D" w:rsidRDefault="00E15789" w:rsidP="00E15789">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E15789" w:rsidRPr="00E5463D" w:rsidRDefault="00E15789" w:rsidP="00E15789">
            <w:pPr>
              <w:widowControl w:val="0"/>
              <w:suppressAutoHyphens/>
              <w:jc w:val="center"/>
              <w:rPr>
                <w:color w:val="000000"/>
                <w:sz w:val="22"/>
                <w:szCs w:val="22"/>
              </w:rPr>
            </w:pPr>
            <w:r w:rsidRPr="00E5463D">
              <w:rPr>
                <w:color w:val="000000"/>
                <w:sz w:val="22"/>
                <w:szCs w:val="22"/>
              </w:rPr>
              <w:t>100</w:t>
            </w:r>
          </w:p>
        </w:tc>
      </w:tr>
      <w:tr w:rsidR="007A77A8" w:rsidRPr="00E5463D" w:rsidTr="009002B1">
        <w:tc>
          <w:tcPr>
            <w:tcW w:w="534" w:type="dxa"/>
            <w:shd w:val="clear" w:color="auto" w:fill="auto"/>
            <w:vAlign w:val="center"/>
          </w:tcPr>
          <w:p w:rsidR="007A77A8" w:rsidRPr="00E5463D" w:rsidRDefault="007A77A8" w:rsidP="008667B6">
            <w:pPr>
              <w:widowControl w:val="0"/>
              <w:suppressAutoHyphens/>
              <w:jc w:val="center"/>
              <w:rPr>
                <w:color w:val="000000"/>
                <w:sz w:val="22"/>
                <w:szCs w:val="22"/>
              </w:rPr>
            </w:pPr>
            <w:r w:rsidRPr="00E5463D">
              <w:rPr>
                <w:color w:val="000000"/>
                <w:sz w:val="22"/>
                <w:szCs w:val="22"/>
              </w:rPr>
              <w:lastRenderedPageBreak/>
              <w:t>1</w:t>
            </w:r>
            <w:r w:rsidR="008667B6" w:rsidRPr="00E5463D">
              <w:rPr>
                <w:color w:val="000000"/>
                <w:sz w:val="22"/>
                <w:szCs w:val="22"/>
              </w:rPr>
              <w:t>6</w:t>
            </w:r>
          </w:p>
        </w:tc>
        <w:tc>
          <w:tcPr>
            <w:tcW w:w="4569" w:type="dxa"/>
            <w:shd w:val="clear" w:color="auto" w:fill="auto"/>
            <w:vAlign w:val="center"/>
          </w:tcPr>
          <w:p w:rsidR="007A77A8" w:rsidRPr="00E5463D" w:rsidRDefault="003771E4" w:rsidP="00ED6D4A">
            <w:pPr>
              <w:pStyle w:val="af1"/>
              <w:suppressAutoHyphens/>
              <w:spacing w:before="0" w:beforeAutospacing="0" w:after="0" w:afterAutospacing="0"/>
              <w:rPr>
                <w:color w:val="000000"/>
                <w:sz w:val="22"/>
                <w:szCs w:val="22"/>
              </w:rPr>
            </w:pPr>
            <w:r w:rsidRPr="00E5463D">
              <w:rPr>
                <w:sz w:val="22"/>
                <w:szCs w:val="22"/>
              </w:rPr>
              <w:t>Доля освоенных бюджетных средств, направленных на проведение текущего ремонта помещений для размещения амбулатории в н.п.Междуречье за счет предоставления</w:t>
            </w:r>
            <w:r w:rsidR="00ED6D4A" w:rsidRPr="00E5463D">
              <w:rPr>
                <w:sz w:val="22"/>
                <w:szCs w:val="22"/>
              </w:rPr>
              <w:t xml:space="preserve"> </w:t>
            </w:r>
            <w:r w:rsidRPr="00E5463D">
              <w:rPr>
                <w:sz w:val="22"/>
                <w:szCs w:val="22"/>
              </w:rPr>
              <w:t>межбюджетных трансфертов из бюджета сельского поселения Междуречье.</w:t>
            </w:r>
          </w:p>
        </w:tc>
        <w:tc>
          <w:tcPr>
            <w:tcW w:w="993" w:type="dxa"/>
            <w:shd w:val="clear" w:color="auto" w:fill="auto"/>
            <w:vAlign w:val="center"/>
          </w:tcPr>
          <w:p w:rsidR="007A77A8" w:rsidRPr="00E5463D" w:rsidRDefault="007A77A8"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7A77A8" w:rsidRPr="00E5463D" w:rsidRDefault="007A77A8"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7A77A8" w:rsidRPr="00E5463D" w:rsidRDefault="007A77A8" w:rsidP="00E15789">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7A77A8" w:rsidRPr="00E5463D" w:rsidRDefault="007A77A8" w:rsidP="00E15789">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7A77A8" w:rsidRPr="00E5463D" w:rsidRDefault="007A77A8" w:rsidP="00E15789">
            <w:pPr>
              <w:widowControl w:val="0"/>
              <w:suppressAutoHyphens/>
              <w:jc w:val="center"/>
              <w:rPr>
                <w:color w:val="000000"/>
                <w:sz w:val="22"/>
                <w:szCs w:val="22"/>
              </w:rPr>
            </w:pPr>
            <w:r w:rsidRPr="00E5463D">
              <w:rPr>
                <w:color w:val="000000"/>
                <w:sz w:val="22"/>
                <w:szCs w:val="22"/>
              </w:rPr>
              <w:t>-</w:t>
            </w:r>
          </w:p>
        </w:tc>
      </w:tr>
      <w:tr w:rsidR="006B38C6" w:rsidRPr="00E5463D" w:rsidTr="009002B1">
        <w:tc>
          <w:tcPr>
            <w:tcW w:w="534" w:type="dxa"/>
            <w:shd w:val="clear" w:color="auto" w:fill="auto"/>
            <w:vAlign w:val="center"/>
          </w:tcPr>
          <w:p w:rsidR="006B38C6" w:rsidRPr="00E5463D" w:rsidRDefault="00557321" w:rsidP="0098178C">
            <w:pPr>
              <w:widowControl w:val="0"/>
              <w:suppressAutoHyphens/>
              <w:jc w:val="center"/>
              <w:rPr>
                <w:color w:val="000000"/>
                <w:sz w:val="22"/>
                <w:szCs w:val="22"/>
              </w:rPr>
            </w:pPr>
            <w:r w:rsidRPr="00E5463D">
              <w:rPr>
                <w:color w:val="000000"/>
                <w:sz w:val="22"/>
                <w:szCs w:val="22"/>
              </w:rPr>
              <w:t>1</w:t>
            </w:r>
            <w:r w:rsidR="008667B6" w:rsidRPr="00E5463D">
              <w:rPr>
                <w:color w:val="000000"/>
                <w:sz w:val="22"/>
                <w:szCs w:val="22"/>
              </w:rPr>
              <w:t>7</w:t>
            </w:r>
          </w:p>
        </w:tc>
        <w:tc>
          <w:tcPr>
            <w:tcW w:w="4569" w:type="dxa"/>
            <w:shd w:val="clear" w:color="auto" w:fill="auto"/>
            <w:vAlign w:val="center"/>
          </w:tcPr>
          <w:p w:rsidR="006B38C6" w:rsidRPr="00F249BC" w:rsidRDefault="006B38C6" w:rsidP="00BB3800">
            <w:pPr>
              <w:pStyle w:val="af1"/>
              <w:suppressAutoHyphens/>
              <w:spacing w:before="0" w:beforeAutospacing="0" w:after="0" w:afterAutospacing="0"/>
              <w:rPr>
                <w:sz w:val="22"/>
                <w:szCs w:val="22"/>
              </w:rPr>
            </w:pPr>
            <w:r w:rsidRPr="00F249BC">
              <w:rPr>
                <w:sz w:val="22"/>
                <w:szCs w:val="22"/>
              </w:rPr>
              <w:t xml:space="preserve">Доля освоенных бюджетных средств, направленных на создание и содержание мест (площадок) накопления </w:t>
            </w:r>
            <w:r w:rsidR="00BB3800" w:rsidRPr="00F249BC">
              <w:rPr>
                <w:sz w:val="22"/>
                <w:szCs w:val="22"/>
              </w:rPr>
              <w:t>отходов</w:t>
            </w:r>
            <w:r w:rsidRPr="00F249BC">
              <w:rPr>
                <w:sz w:val="22"/>
                <w:szCs w:val="22"/>
              </w:rPr>
              <w:t xml:space="preserve"> на территории сельских поселений Кольского района</w:t>
            </w:r>
            <w:r w:rsidR="00BB3800" w:rsidRPr="00F249BC">
              <w:rPr>
                <w:sz w:val="22"/>
                <w:szCs w:val="22"/>
              </w:rPr>
              <w:t xml:space="preserve"> и г.Колы</w:t>
            </w:r>
            <w:r w:rsidRPr="00F249BC">
              <w:rPr>
                <w:sz w:val="22"/>
                <w:szCs w:val="22"/>
              </w:rPr>
              <w:t>.</w:t>
            </w:r>
          </w:p>
        </w:tc>
        <w:tc>
          <w:tcPr>
            <w:tcW w:w="993" w:type="dxa"/>
            <w:shd w:val="clear" w:color="auto" w:fill="auto"/>
            <w:vAlign w:val="center"/>
          </w:tcPr>
          <w:p w:rsidR="006B38C6" w:rsidRPr="00E5463D" w:rsidRDefault="006B38C6"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6B38C6" w:rsidRPr="00E5463D" w:rsidRDefault="006B38C6"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6B38C6" w:rsidRPr="00E5463D" w:rsidRDefault="006B38C6" w:rsidP="00E15789">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6B38C6" w:rsidRPr="00E5463D" w:rsidRDefault="006B38C6" w:rsidP="00E15789">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6B38C6" w:rsidRPr="00E5463D" w:rsidRDefault="00666ED4" w:rsidP="00E15789">
            <w:pPr>
              <w:widowControl w:val="0"/>
              <w:suppressAutoHyphens/>
              <w:jc w:val="center"/>
              <w:rPr>
                <w:color w:val="000000"/>
                <w:sz w:val="22"/>
                <w:szCs w:val="22"/>
              </w:rPr>
            </w:pPr>
            <w:r>
              <w:rPr>
                <w:color w:val="000000"/>
                <w:sz w:val="22"/>
                <w:szCs w:val="22"/>
              </w:rPr>
              <w:t>100</w:t>
            </w:r>
          </w:p>
        </w:tc>
      </w:tr>
      <w:tr w:rsidR="00310D2B" w:rsidRPr="00E5463D" w:rsidTr="009002B1">
        <w:tc>
          <w:tcPr>
            <w:tcW w:w="534" w:type="dxa"/>
            <w:shd w:val="clear" w:color="auto" w:fill="auto"/>
            <w:vAlign w:val="center"/>
          </w:tcPr>
          <w:p w:rsidR="00310D2B" w:rsidRPr="00E5463D" w:rsidRDefault="00310D2B" w:rsidP="0098178C">
            <w:pPr>
              <w:widowControl w:val="0"/>
              <w:suppressAutoHyphens/>
              <w:jc w:val="center"/>
              <w:rPr>
                <w:color w:val="000000"/>
                <w:sz w:val="22"/>
                <w:szCs w:val="22"/>
              </w:rPr>
            </w:pPr>
            <w:r w:rsidRPr="00E5463D">
              <w:rPr>
                <w:color w:val="000000"/>
                <w:sz w:val="22"/>
                <w:szCs w:val="22"/>
              </w:rPr>
              <w:t>1</w:t>
            </w:r>
            <w:r w:rsidR="008667B6" w:rsidRPr="00E5463D">
              <w:rPr>
                <w:color w:val="000000"/>
                <w:sz w:val="22"/>
                <w:szCs w:val="22"/>
              </w:rPr>
              <w:t>8</w:t>
            </w:r>
          </w:p>
        </w:tc>
        <w:tc>
          <w:tcPr>
            <w:tcW w:w="4569" w:type="dxa"/>
            <w:shd w:val="clear" w:color="auto" w:fill="auto"/>
            <w:vAlign w:val="center"/>
          </w:tcPr>
          <w:p w:rsidR="00310D2B" w:rsidRPr="00F249BC" w:rsidRDefault="00310D2B" w:rsidP="00A905AD">
            <w:pPr>
              <w:pStyle w:val="af1"/>
              <w:suppressAutoHyphens/>
              <w:spacing w:before="0" w:beforeAutospacing="0" w:after="0" w:afterAutospacing="0"/>
              <w:rPr>
                <w:sz w:val="22"/>
                <w:szCs w:val="22"/>
              </w:rPr>
            </w:pPr>
            <w:r w:rsidRPr="00F249BC">
              <w:rPr>
                <w:sz w:val="22"/>
                <w:szCs w:val="22"/>
              </w:rPr>
              <w:t xml:space="preserve">Доля освоенных бюджетных средств, направленных </w:t>
            </w:r>
            <w:r w:rsidR="00A905AD" w:rsidRPr="00F249BC">
              <w:rPr>
                <w:sz w:val="22"/>
                <w:szCs w:val="22"/>
              </w:rPr>
              <w:t>на проведение текущего ремонта, приобретение оборудования и оргтехники для медицинских учреждений Кольского района</w:t>
            </w:r>
          </w:p>
        </w:tc>
        <w:tc>
          <w:tcPr>
            <w:tcW w:w="993" w:type="dxa"/>
            <w:shd w:val="clear" w:color="auto" w:fill="auto"/>
            <w:vAlign w:val="center"/>
          </w:tcPr>
          <w:p w:rsidR="00310D2B" w:rsidRPr="00E5463D" w:rsidRDefault="00310D2B"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310D2B" w:rsidRPr="00E5463D" w:rsidRDefault="00310D2B" w:rsidP="00E15789">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310D2B" w:rsidRPr="00E5463D" w:rsidRDefault="00310D2B" w:rsidP="00E15789">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310D2B" w:rsidRPr="00E5463D" w:rsidRDefault="00310D2B" w:rsidP="00E15789">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310D2B" w:rsidRPr="00E5463D" w:rsidRDefault="00310D2B" w:rsidP="00E15789">
            <w:pPr>
              <w:widowControl w:val="0"/>
              <w:suppressAutoHyphens/>
              <w:jc w:val="center"/>
              <w:rPr>
                <w:color w:val="000000"/>
                <w:sz w:val="22"/>
                <w:szCs w:val="22"/>
              </w:rPr>
            </w:pPr>
            <w:r w:rsidRPr="00E5463D">
              <w:rPr>
                <w:color w:val="000000"/>
                <w:sz w:val="22"/>
                <w:szCs w:val="22"/>
              </w:rPr>
              <w:t>-</w:t>
            </w:r>
          </w:p>
        </w:tc>
      </w:tr>
      <w:tr w:rsidR="002A51A1" w:rsidRPr="00E5463D" w:rsidTr="009002B1">
        <w:tc>
          <w:tcPr>
            <w:tcW w:w="534"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19</w:t>
            </w:r>
          </w:p>
        </w:tc>
        <w:tc>
          <w:tcPr>
            <w:tcW w:w="4569" w:type="dxa"/>
            <w:shd w:val="clear" w:color="auto" w:fill="auto"/>
            <w:vAlign w:val="center"/>
          </w:tcPr>
          <w:p w:rsidR="002A51A1" w:rsidRPr="00E5463D" w:rsidRDefault="002A51A1" w:rsidP="00A23A6A">
            <w:pPr>
              <w:pStyle w:val="af1"/>
              <w:suppressAutoHyphens/>
              <w:spacing w:before="0" w:beforeAutospacing="0" w:after="0" w:afterAutospacing="0"/>
              <w:rPr>
                <w:sz w:val="22"/>
                <w:szCs w:val="22"/>
              </w:rPr>
            </w:pPr>
            <w:r w:rsidRPr="00E5463D">
              <w:rPr>
                <w:sz w:val="22"/>
                <w:szCs w:val="22"/>
              </w:rPr>
              <w:t xml:space="preserve">Доля освоенных бюджетных средств, направленных </w:t>
            </w:r>
            <w:r w:rsidR="00A23A6A" w:rsidRPr="00E5463D">
              <w:rPr>
                <w:sz w:val="22"/>
                <w:szCs w:val="22"/>
              </w:rPr>
              <w:t>юридическим лицам и индивидуальным предпринимателям,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 в целях поддержки местных инициатив, на территории сельских поселений Кольского района</w:t>
            </w:r>
          </w:p>
        </w:tc>
        <w:tc>
          <w:tcPr>
            <w:tcW w:w="993"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850"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100</w:t>
            </w:r>
          </w:p>
        </w:tc>
      </w:tr>
      <w:tr w:rsidR="002A51A1" w:rsidRPr="00E5463D" w:rsidTr="009002B1">
        <w:tc>
          <w:tcPr>
            <w:tcW w:w="534"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20</w:t>
            </w:r>
          </w:p>
        </w:tc>
        <w:tc>
          <w:tcPr>
            <w:tcW w:w="4569" w:type="dxa"/>
            <w:shd w:val="clear" w:color="auto" w:fill="auto"/>
            <w:vAlign w:val="center"/>
          </w:tcPr>
          <w:p w:rsidR="002A51A1" w:rsidRPr="00E5463D" w:rsidRDefault="002A51A1" w:rsidP="00A23A6A">
            <w:pPr>
              <w:pStyle w:val="af1"/>
              <w:suppressAutoHyphens/>
              <w:spacing w:before="0" w:beforeAutospacing="0" w:after="0" w:afterAutospacing="0"/>
              <w:rPr>
                <w:sz w:val="22"/>
                <w:szCs w:val="22"/>
              </w:rPr>
            </w:pPr>
            <w:r w:rsidRPr="00E5463D">
              <w:rPr>
                <w:sz w:val="22"/>
                <w:szCs w:val="22"/>
              </w:rPr>
              <w:t>Доля освоенных бюджетных средств, направленных на</w:t>
            </w:r>
            <w:r w:rsidR="00A23A6A" w:rsidRPr="00E5463D">
              <w:rPr>
                <w:sz w:val="22"/>
                <w:szCs w:val="22"/>
              </w:rPr>
              <w:t xml:space="preserve"> реализацию проектов по поддержке местных инициатив</w:t>
            </w:r>
          </w:p>
        </w:tc>
        <w:tc>
          <w:tcPr>
            <w:tcW w:w="993"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w:t>
            </w:r>
          </w:p>
        </w:tc>
        <w:tc>
          <w:tcPr>
            <w:tcW w:w="850" w:type="dxa"/>
            <w:shd w:val="clear" w:color="auto" w:fill="auto"/>
            <w:vAlign w:val="center"/>
          </w:tcPr>
          <w:p w:rsidR="002A51A1" w:rsidRPr="00E5463D" w:rsidRDefault="002A51A1" w:rsidP="002A51A1">
            <w:pPr>
              <w:widowControl w:val="0"/>
              <w:suppressAutoHyphens/>
              <w:jc w:val="center"/>
              <w:rPr>
                <w:color w:val="000000"/>
                <w:sz w:val="22"/>
                <w:szCs w:val="22"/>
              </w:rPr>
            </w:pPr>
            <w:r w:rsidRPr="00E5463D">
              <w:rPr>
                <w:color w:val="000000"/>
                <w:sz w:val="22"/>
                <w:szCs w:val="22"/>
              </w:rPr>
              <w:t>100</w:t>
            </w:r>
          </w:p>
        </w:tc>
      </w:tr>
      <w:tr w:rsidR="00FD3A5D" w:rsidRPr="00E5463D" w:rsidTr="009002B1">
        <w:tc>
          <w:tcPr>
            <w:tcW w:w="9781" w:type="dxa"/>
            <w:gridSpan w:val="7"/>
            <w:shd w:val="clear" w:color="auto" w:fill="auto"/>
          </w:tcPr>
          <w:p w:rsidR="00FD3A5D" w:rsidRPr="00E5463D" w:rsidRDefault="00FD3A5D" w:rsidP="00ED5D0A">
            <w:pPr>
              <w:suppressAutoHyphens/>
              <w:jc w:val="both"/>
              <w:rPr>
                <w:sz w:val="22"/>
                <w:szCs w:val="22"/>
              </w:rPr>
            </w:pPr>
            <w:r w:rsidRPr="00E5463D">
              <w:rPr>
                <w:b/>
                <w:color w:val="000000"/>
                <w:sz w:val="22"/>
                <w:szCs w:val="22"/>
              </w:rPr>
              <w:t>Задача</w:t>
            </w:r>
            <w:r w:rsidR="00305321" w:rsidRPr="00E5463D">
              <w:rPr>
                <w:b/>
                <w:color w:val="000000"/>
                <w:sz w:val="22"/>
                <w:szCs w:val="22"/>
              </w:rPr>
              <w:t>:</w:t>
            </w:r>
            <w:r w:rsidRPr="00E5463D">
              <w:rPr>
                <w:color w:val="000000"/>
                <w:sz w:val="22"/>
                <w:szCs w:val="22"/>
              </w:rPr>
              <w:t xml:space="preserve"> Содержание и ремонт муниципального жилищного фонда Кольского района</w:t>
            </w:r>
          </w:p>
        </w:tc>
      </w:tr>
    </w:tbl>
    <w:p w:rsidR="00FD3A5D" w:rsidRPr="00E5463D" w:rsidRDefault="00FD3A5D" w:rsidP="00550333">
      <w:pPr>
        <w:suppressAutoHyphens/>
        <w:ind w:firstLine="709"/>
        <w:jc w:val="both"/>
        <w:rPr>
          <w:b/>
          <w:color w:val="000000"/>
        </w:rPr>
      </w:pPr>
      <w:bookmarkStart w:id="2" w:name="bookmark11"/>
    </w:p>
    <w:p w:rsidR="00FD3A5D" w:rsidRPr="00E5463D" w:rsidRDefault="00FD3A5D" w:rsidP="00550333">
      <w:pPr>
        <w:suppressAutoHyphens/>
        <w:ind w:firstLine="709"/>
        <w:jc w:val="both"/>
        <w:rPr>
          <w:color w:val="000000"/>
        </w:rPr>
      </w:pPr>
      <w:r w:rsidRPr="00E5463D">
        <w:rPr>
          <w:b/>
          <w:color w:val="000000"/>
        </w:rPr>
        <w:t>3. Ресурсное обеспечение Подпрограммы</w:t>
      </w:r>
      <w:r w:rsidRPr="00E5463D">
        <w:rPr>
          <w:color w:val="000000"/>
        </w:rPr>
        <w:t>.</w:t>
      </w:r>
    </w:p>
    <w:p w:rsidR="00D02B48" w:rsidRPr="00E5463D" w:rsidRDefault="00FD3A5D" w:rsidP="00550333">
      <w:pPr>
        <w:suppressAutoHyphens/>
        <w:ind w:firstLine="709"/>
        <w:jc w:val="both"/>
      </w:pPr>
      <w:r w:rsidRPr="00E5463D">
        <w:t>Обоснование ресурсного обеспечения, необходимого для реализации подпрограммы, оформляется в соответствии с таблицей № 1</w:t>
      </w:r>
      <w:r w:rsidR="00ED55B4" w:rsidRPr="00E5463D">
        <w:t>.</w:t>
      </w:r>
    </w:p>
    <w:p w:rsidR="00FD3A5D" w:rsidRPr="00E5463D" w:rsidRDefault="00FD3A5D" w:rsidP="00550333">
      <w:pPr>
        <w:suppressAutoHyphens/>
        <w:ind w:firstLine="709"/>
        <w:jc w:val="right"/>
        <w:outlineLvl w:val="3"/>
      </w:pPr>
      <w:r w:rsidRPr="00E5463D">
        <w:t>Таблица № 1</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FD3A5D" w:rsidRPr="00E5463D" w:rsidTr="009002B1">
        <w:trPr>
          <w:trHeight w:val="20"/>
          <w:tblHeader/>
          <w:tblCellSpacing w:w="5" w:type="nil"/>
        </w:trPr>
        <w:tc>
          <w:tcPr>
            <w:tcW w:w="1308" w:type="pct"/>
            <w:vMerge w:val="restart"/>
            <w:vAlign w:val="center"/>
          </w:tcPr>
          <w:p w:rsidR="00FD3A5D" w:rsidRPr="00E5463D" w:rsidRDefault="00FD3A5D" w:rsidP="00550333">
            <w:pPr>
              <w:suppressAutoHyphens/>
              <w:jc w:val="center"/>
              <w:rPr>
                <w:b/>
                <w:sz w:val="22"/>
                <w:szCs w:val="22"/>
              </w:rPr>
            </w:pPr>
            <w:r w:rsidRPr="00E5463D">
              <w:rPr>
                <w:b/>
                <w:sz w:val="22"/>
                <w:szCs w:val="22"/>
              </w:rPr>
              <w:t>Наименование</w:t>
            </w:r>
          </w:p>
        </w:tc>
        <w:tc>
          <w:tcPr>
            <w:tcW w:w="700" w:type="pct"/>
            <w:vMerge w:val="restart"/>
            <w:vAlign w:val="center"/>
          </w:tcPr>
          <w:p w:rsidR="00FD3A5D" w:rsidRPr="00E5463D" w:rsidRDefault="00FD3A5D" w:rsidP="00550333">
            <w:pPr>
              <w:suppressAutoHyphens/>
              <w:jc w:val="center"/>
              <w:rPr>
                <w:b/>
                <w:sz w:val="22"/>
                <w:szCs w:val="22"/>
              </w:rPr>
            </w:pPr>
            <w:r w:rsidRPr="00E5463D">
              <w:rPr>
                <w:b/>
                <w:sz w:val="22"/>
                <w:szCs w:val="22"/>
              </w:rPr>
              <w:t>Всего,</w:t>
            </w:r>
          </w:p>
          <w:p w:rsidR="00FD3A5D" w:rsidRPr="00E5463D" w:rsidRDefault="00FD3A5D" w:rsidP="00550333">
            <w:pPr>
              <w:suppressAutoHyphens/>
              <w:jc w:val="center"/>
              <w:rPr>
                <w:b/>
                <w:sz w:val="22"/>
                <w:szCs w:val="22"/>
              </w:rPr>
            </w:pPr>
            <w:r w:rsidRPr="00E5463D">
              <w:rPr>
                <w:b/>
                <w:sz w:val="22"/>
                <w:szCs w:val="22"/>
              </w:rPr>
              <w:t>тыс. руб.</w:t>
            </w:r>
          </w:p>
        </w:tc>
        <w:tc>
          <w:tcPr>
            <w:tcW w:w="2992" w:type="pct"/>
            <w:gridSpan w:val="4"/>
            <w:vAlign w:val="center"/>
          </w:tcPr>
          <w:p w:rsidR="00FD3A5D" w:rsidRPr="00E5463D" w:rsidRDefault="00FD3A5D" w:rsidP="00550333">
            <w:pPr>
              <w:suppressAutoHyphens/>
              <w:jc w:val="center"/>
              <w:rPr>
                <w:b/>
                <w:sz w:val="22"/>
                <w:szCs w:val="22"/>
              </w:rPr>
            </w:pPr>
            <w:r w:rsidRPr="00E5463D">
              <w:rPr>
                <w:b/>
                <w:sz w:val="22"/>
                <w:szCs w:val="22"/>
              </w:rPr>
              <w:t>В том числе по годам реализации, тыс. руб.</w:t>
            </w:r>
          </w:p>
        </w:tc>
      </w:tr>
      <w:tr w:rsidR="00FD3A5D" w:rsidRPr="00E5463D" w:rsidTr="009002B1">
        <w:trPr>
          <w:trHeight w:val="20"/>
          <w:tblHeader/>
          <w:tblCellSpacing w:w="5" w:type="nil"/>
        </w:trPr>
        <w:tc>
          <w:tcPr>
            <w:tcW w:w="1308" w:type="pct"/>
            <w:vMerge/>
            <w:vAlign w:val="center"/>
          </w:tcPr>
          <w:p w:rsidR="00FD3A5D" w:rsidRPr="00E5463D" w:rsidRDefault="00FD3A5D" w:rsidP="00550333">
            <w:pPr>
              <w:suppressAutoHyphens/>
              <w:jc w:val="center"/>
              <w:rPr>
                <w:b/>
                <w:sz w:val="22"/>
                <w:szCs w:val="22"/>
              </w:rPr>
            </w:pPr>
          </w:p>
        </w:tc>
        <w:tc>
          <w:tcPr>
            <w:tcW w:w="700" w:type="pct"/>
            <w:vMerge/>
            <w:vAlign w:val="center"/>
          </w:tcPr>
          <w:p w:rsidR="00FD3A5D" w:rsidRPr="00E5463D" w:rsidRDefault="00FD3A5D" w:rsidP="00550333">
            <w:pPr>
              <w:suppressAutoHyphens/>
              <w:jc w:val="center"/>
              <w:rPr>
                <w:b/>
                <w:sz w:val="22"/>
                <w:szCs w:val="22"/>
              </w:rPr>
            </w:pPr>
          </w:p>
        </w:tc>
        <w:tc>
          <w:tcPr>
            <w:tcW w:w="775" w:type="pct"/>
            <w:vAlign w:val="center"/>
          </w:tcPr>
          <w:p w:rsidR="00FD3A5D" w:rsidRPr="00E5463D" w:rsidRDefault="00FD3A5D" w:rsidP="00550333">
            <w:pPr>
              <w:suppressAutoHyphens/>
              <w:jc w:val="center"/>
              <w:rPr>
                <w:b/>
                <w:sz w:val="22"/>
                <w:szCs w:val="22"/>
              </w:rPr>
            </w:pPr>
            <w:r w:rsidRPr="00E5463D">
              <w:rPr>
                <w:b/>
                <w:sz w:val="22"/>
                <w:szCs w:val="22"/>
              </w:rPr>
              <w:t>2017</w:t>
            </w:r>
          </w:p>
        </w:tc>
        <w:tc>
          <w:tcPr>
            <w:tcW w:w="703" w:type="pct"/>
            <w:vAlign w:val="center"/>
          </w:tcPr>
          <w:p w:rsidR="00FD3A5D" w:rsidRPr="00E5463D" w:rsidRDefault="00FD3A5D" w:rsidP="00550333">
            <w:pPr>
              <w:suppressAutoHyphens/>
              <w:jc w:val="center"/>
              <w:rPr>
                <w:b/>
                <w:sz w:val="22"/>
                <w:szCs w:val="22"/>
              </w:rPr>
            </w:pPr>
            <w:r w:rsidRPr="00E5463D">
              <w:rPr>
                <w:b/>
                <w:sz w:val="22"/>
                <w:szCs w:val="22"/>
              </w:rPr>
              <w:t>2018</w:t>
            </w:r>
          </w:p>
        </w:tc>
        <w:tc>
          <w:tcPr>
            <w:tcW w:w="704" w:type="pct"/>
            <w:vAlign w:val="center"/>
          </w:tcPr>
          <w:p w:rsidR="00FD3A5D" w:rsidRPr="00E5463D" w:rsidRDefault="00FD3A5D" w:rsidP="00550333">
            <w:pPr>
              <w:suppressAutoHyphens/>
              <w:jc w:val="center"/>
              <w:rPr>
                <w:b/>
                <w:sz w:val="22"/>
                <w:szCs w:val="22"/>
              </w:rPr>
            </w:pPr>
            <w:r w:rsidRPr="00E5463D">
              <w:rPr>
                <w:b/>
                <w:sz w:val="22"/>
                <w:szCs w:val="22"/>
              </w:rPr>
              <w:t>2019</w:t>
            </w:r>
          </w:p>
        </w:tc>
        <w:tc>
          <w:tcPr>
            <w:tcW w:w="810" w:type="pct"/>
            <w:vAlign w:val="center"/>
          </w:tcPr>
          <w:p w:rsidR="00FD3A5D" w:rsidRPr="00E5463D" w:rsidRDefault="00FD3A5D" w:rsidP="00550333">
            <w:pPr>
              <w:suppressAutoHyphens/>
              <w:jc w:val="center"/>
              <w:rPr>
                <w:b/>
                <w:sz w:val="22"/>
                <w:szCs w:val="22"/>
              </w:rPr>
            </w:pPr>
            <w:r w:rsidRPr="00E5463D">
              <w:rPr>
                <w:b/>
                <w:sz w:val="22"/>
                <w:szCs w:val="22"/>
              </w:rPr>
              <w:t>2020</w:t>
            </w:r>
          </w:p>
        </w:tc>
      </w:tr>
      <w:tr w:rsidR="00FD3A5D" w:rsidRPr="00E5463D" w:rsidTr="009002B1">
        <w:trPr>
          <w:trHeight w:val="20"/>
          <w:tblHeader/>
          <w:tblCellSpacing w:w="5" w:type="nil"/>
        </w:trPr>
        <w:tc>
          <w:tcPr>
            <w:tcW w:w="5000" w:type="pct"/>
            <w:gridSpan w:val="6"/>
            <w:vAlign w:val="center"/>
          </w:tcPr>
          <w:p w:rsidR="00FD3A5D" w:rsidRPr="00E5463D" w:rsidRDefault="00FD3A5D" w:rsidP="00550333">
            <w:pPr>
              <w:suppressAutoHyphens/>
              <w:rPr>
                <w:b/>
                <w:sz w:val="22"/>
                <w:szCs w:val="22"/>
              </w:rPr>
            </w:pPr>
            <w:r w:rsidRPr="00E5463D">
              <w:rPr>
                <w:b/>
                <w:sz w:val="22"/>
                <w:szCs w:val="22"/>
              </w:rPr>
              <w:t xml:space="preserve">Цель: </w:t>
            </w:r>
            <w:r w:rsidRPr="00E5463D">
              <w:rPr>
                <w:bCs/>
                <w:color w:val="000000"/>
                <w:sz w:val="22"/>
                <w:szCs w:val="22"/>
              </w:rPr>
              <w:t>Создание безопасных и благоприятных условий проживания граждан в муниципальном жилищном фонде Кольского района</w:t>
            </w:r>
          </w:p>
        </w:tc>
      </w:tr>
      <w:tr w:rsidR="00FD3A5D" w:rsidRPr="00E5463D" w:rsidTr="009002B1">
        <w:trPr>
          <w:trHeight w:val="20"/>
          <w:tblCellSpacing w:w="5" w:type="nil"/>
        </w:trPr>
        <w:tc>
          <w:tcPr>
            <w:tcW w:w="1308" w:type="pct"/>
            <w:shd w:val="clear" w:color="auto" w:fill="auto"/>
            <w:vAlign w:val="center"/>
          </w:tcPr>
          <w:p w:rsidR="00FD3A5D" w:rsidRPr="00E5463D" w:rsidRDefault="00FD3A5D" w:rsidP="00550333">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FD3A5D" w:rsidRPr="00CD7692" w:rsidRDefault="00B779CD" w:rsidP="008F1613">
            <w:pPr>
              <w:suppressAutoHyphens/>
              <w:jc w:val="center"/>
              <w:rPr>
                <w:sz w:val="22"/>
                <w:szCs w:val="22"/>
              </w:rPr>
            </w:pPr>
            <w:r w:rsidRPr="00CD7692">
              <w:rPr>
                <w:b/>
                <w:sz w:val="22"/>
                <w:szCs w:val="22"/>
              </w:rPr>
              <w:t>8</w:t>
            </w:r>
            <w:r w:rsidR="008F1613" w:rsidRPr="00CD7692">
              <w:rPr>
                <w:b/>
                <w:sz w:val="22"/>
                <w:szCs w:val="22"/>
              </w:rPr>
              <w:t>3</w:t>
            </w:r>
            <w:r w:rsidR="000344DA" w:rsidRPr="00CD7692">
              <w:rPr>
                <w:b/>
                <w:sz w:val="22"/>
                <w:szCs w:val="22"/>
              </w:rPr>
              <w:t> 810,4</w:t>
            </w:r>
          </w:p>
        </w:tc>
        <w:tc>
          <w:tcPr>
            <w:tcW w:w="775" w:type="pct"/>
            <w:shd w:val="clear" w:color="auto" w:fill="auto"/>
            <w:vAlign w:val="center"/>
          </w:tcPr>
          <w:p w:rsidR="00FD3A5D" w:rsidRPr="00CD7692" w:rsidRDefault="00044416" w:rsidP="00CA6D7F">
            <w:pPr>
              <w:suppressAutoHyphens/>
              <w:jc w:val="center"/>
              <w:rPr>
                <w:b/>
                <w:sz w:val="22"/>
                <w:szCs w:val="22"/>
              </w:rPr>
            </w:pPr>
            <w:r w:rsidRPr="00CD7692">
              <w:rPr>
                <w:b/>
                <w:sz w:val="22"/>
                <w:szCs w:val="22"/>
              </w:rPr>
              <w:t>17 563,1</w:t>
            </w:r>
          </w:p>
        </w:tc>
        <w:tc>
          <w:tcPr>
            <w:tcW w:w="703" w:type="pct"/>
            <w:shd w:val="clear" w:color="auto" w:fill="auto"/>
            <w:vAlign w:val="center"/>
          </w:tcPr>
          <w:p w:rsidR="00FD3A5D" w:rsidRPr="00CD7692" w:rsidRDefault="00053460" w:rsidP="00EE4F59">
            <w:pPr>
              <w:suppressAutoHyphens/>
              <w:jc w:val="center"/>
              <w:rPr>
                <w:b/>
                <w:sz w:val="22"/>
                <w:szCs w:val="22"/>
              </w:rPr>
            </w:pPr>
            <w:r w:rsidRPr="00CD7692">
              <w:rPr>
                <w:b/>
                <w:sz w:val="22"/>
                <w:szCs w:val="22"/>
              </w:rPr>
              <w:t>1</w:t>
            </w:r>
            <w:r w:rsidR="00EE4F59" w:rsidRPr="00CD7692">
              <w:rPr>
                <w:b/>
                <w:sz w:val="22"/>
                <w:szCs w:val="22"/>
              </w:rPr>
              <w:t>4</w:t>
            </w:r>
            <w:r w:rsidRPr="00CD7692">
              <w:rPr>
                <w:b/>
                <w:sz w:val="22"/>
                <w:szCs w:val="22"/>
              </w:rPr>
              <w:t> </w:t>
            </w:r>
            <w:r w:rsidR="00EE4F59" w:rsidRPr="00CD7692">
              <w:rPr>
                <w:b/>
                <w:sz w:val="22"/>
                <w:szCs w:val="22"/>
              </w:rPr>
              <w:t>1</w:t>
            </w:r>
            <w:r w:rsidR="003D569F" w:rsidRPr="00CD7692">
              <w:rPr>
                <w:b/>
                <w:sz w:val="22"/>
                <w:szCs w:val="22"/>
              </w:rPr>
              <w:t>98</w:t>
            </w:r>
            <w:r w:rsidRPr="00CD7692">
              <w:rPr>
                <w:b/>
                <w:sz w:val="22"/>
                <w:szCs w:val="22"/>
              </w:rPr>
              <w:t>,</w:t>
            </w:r>
            <w:r w:rsidR="003D569F" w:rsidRPr="00CD7692">
              <w:rPr>
                <w:b/>
                <w:sz w:val="22"/>
                <w:szCs w:val="22"/>
              </w:rPr>
              <w:t>3</w:t>
            </w:r>
          </w:p>
        </w:tc>
        <w:tc>
          <w:tcPr>
            <w:tcW w:w="704" w:type="pct"/>
            <w:shd w:val="clear" w:color="auto" w:fill="auto"/>
            <w:vAlign w:val="center"/>
          </w:tcPr>
          <w:p w:rsidR="00FD3A5D" w:rsidRPr="00CD7692" w:rsidRDefault="002766CF" w:rsidP="00FB7A63">
            <w:pPr>
              <w:suppressAutoHyphens/>
              <w:jc w:val="center"/>
              <w:rPr>
                <w:b/>
                <w:sz w:val="22"/>
                <w:szCs w:val="22"/>
              </w:rPr>
            </w:pPr>
            <w:r w:rsidRPr="00CD7692">
              <w:rPr>
                <w:b/>
                <w:sz w:val="22"/>
                <w:szCs w:val="22"/>
              </w:rPr>
              <w:t>2</w:t>
            </w:r>
            <w:r w:rsidR="00FB7A63" w:rsidRPr="00CD7692">
              <w:rPr>
                <w:b/>
                <w:sz w:val="22"/>
                <w:szCs w:val="22"/>
              </w:rPr>
              <w:t>2</w:t>
            </w:r>
            <w:r w:rsidR="000B0826" w:rsidRPr="00CD7692">
              <w:rPr>
                <w:b/>
                <w:sz w:val="22"/>
                <w:szCs w:val="22"/>
              </w:rPr>
              <w:t> </w:t>
            </w:r>
            <w:r w:rsidR="00FB7A63" w:rsidRPr="00CD7692">
              <w:rPr>
                <w:b/>
                <w:sz w:val="22"/>
                <w:szCs w:val="22"/>
              </w:rPr>
              <w:t>691</w:t>
            </w:r>
            <w:r w:rsidR="000B0826" w:rsidRPr="00CD7692">
              <w:rPr>
                <w:b/>
                <w:sz w:val="22"/>
                <w:szCs w:val="22"/>
              </w:rPr>
              <w:t>,</w:t>
            </w:r>
            <w:r w:rsidR="00FB7A63" w:rsidRPr="00CD7692">
              <w:rPr>
                <w:b/>
                <w:sz w:val="22"/>
                <w:szCs w:val="22"/>
              </w:rPr>
              <w:t>4</w:t>
            </w:r>
          </w:p>
        </w:tc>
        <w:tc>
          <w:tcPr>
            <w:tcW w:w="810" w:type="pct"/>
            <w:shd w:val="clear" w:color="auto" w:fill="auto"/>
            <w:vAlign w:val="center"/>
          </w:tcPr>
          <w:p w:rsidR="00FD3A5D" w:rsidRPr="00CD7692" w:rsidRDefault="008F1613" w:rsidP="000344DA">
            <w:pPr>
              <w:suppressAutoHyphens/>
              <w:jc w:val="center"/>
              <w:rPr>
                <w:b/>
                <w:sz w:val="22"/>
                <w:szCs w:val="22"/>
              </w:rPr>
            </w:pPr>
            <w:r w:rsidRPr="00CD7692">
              <w:rPr>
                <w:b/>
                <w:sz w:val="22"/>
                <w:szCs w:val="22"/>
              </w:rPr>
              <w:t>29</w:t>
            </w:r>
            <w:r w:rsidR="000B0826" w:rsidRPr="00CD7692">
              <w:rPr>
                <w:b/>
                <w:sz w:val="22"/>
                <w:szCs w:val="22"/>
              </w:rPr>
              <w:t> </w:t>
            </w:r>
            <w:r w:rsidR="000344DA" w:rsidRPr="00CD7692">
              <w:rPr>
                <w:b/>
                <w:sz w:val="22"/>
                <w:szCs w:val="22"/>
              </w:rPr>
              <w:t>357</w:t>
            </w:r>
            <w:r w:rsidR="000B0826" w:rsidRPr="00CD7692">
              <w:rPr>
                <w:b/>
                <w:sz w:val="22"/>
                <w:szCs w:val="22"/>
              </w:rPr>
              <w:t>,</w:t>
            </w:r>
            <w:r w:rsidR="000344DA" w:rsidRPr="00CD7692">
              <w:rPr>
                <w:b/>
                <w:sz w:val="22"/>
                <w:szCs w:val="22"/>
              </w:rPr>
              <w:t>6</w:t>
            </w:r>
          </w:p>
        </w:tc>
      </w:tr>
      <w:tr w:rsidR="00FD3A5D" w:rsidRPr="00E5463D" w:rsidTr="009002B1">
        <w:trPr>
          <w:trHeight w:val="20"/>
          <w:tblCellSpacing w:w="5" w:type="nil"/>
        </w:trPr>
        <w:tc>
          <w:tcPr>
            <w:tcW w:w="2008" w:type="pct"/>
            <w:gridSpan w:val="2"/>
            <w:vAlign w:val="center"/>
          </w:tcPr>
          <w:p w:rsidR="00FD3A5D" w:rsidRPr="00CD7692" w:rsidRDefault="00FB6907" w:rsidP="00FB6907">
            <w:pPr>
              <w:suppressAutoHyphens/>
              <w:rPr>
                <w:sz w:val="22"/>
                <w:szCs w:val="22"/>
              </w:rPr>
            </w:pPr>
            <w:r w:rsidRPr="00CD7692">
              <w:rPr>
                <w:sz w:val="22"/>
                <w:szCs w:val="22"/>
              </w:rPr>
              <w:t>в том числе</w:t>
            </w:r>
            <w:r w:rsidR="00FD3A5D" w:rsidRPr="00CD7692">
              <w:rPr>
                <w:sz w:val="22"/>
                <w:szCs w:val="22"/>
              </w:rPr>
              <w:t>:</w:t>
            </w:r>
          </w:p>
        </w:tc>
        <w:tc>
          <w:tcPr>
            <w:tcW w:w="2992" w:type="pct"/>
            <w:gridSpan w:val="4"/>
            <w:vAlign w:val="center"/>
          </w:tcPr>
          <w:p w:rsidR="00FD3A5D" w:rsidRPr="00CD7692" w:rsidRDefault="00FD3A5D" w:rsidP="00550333">
            <w:pPr>
              <w:suppressAutoHyphens/>
              <w:rPr>
                <w:sz w:val="22"/>
                <w:szCs w:val="22"/>
              </w:rPr>
            </w:pPr>
          </w:p>
        </w:tc>
      </w:tr>
      <w:tr w:rsidR="00FD3A5D" w:rsidRPr="00E5463D" w:rsidTr="009002B1">
        <w:trPr>
          <w:trHeight w:val="20"/>
          <w:tblCellSpacing w:w="5" w:type="nil"/>
        </w:trPr>
        <w:tc>
          <w:tcPr>
            <w:tcW w:w="1308" w:type="pct"/>
            <w:vAlign w:val="center"/>
          </w:tcPr>
          <w:p w:rsidR="00FD3A5D" w:rsidRPr="00E5463D" w:rsidRDefault="00FB6907" w:rsidP="00FB6907">
            <w:pPr>
              <w:suppressAutoHyphens/>
              <w:rPr>
                <w:sz w:val="22"/>
                <w:szCs w:val="22"/>
              </w:rPr>
            </w:pPr>
            <w:r w:rsidRPr="00E5463D">
              <w:rPr>
                <w:sz w:val="22"/>
                <w:szCs w:val="22"/>
              </w:rPr>
              <w:t>Средства б</w:t>
            </w:r>
            <w:r w:rsidR="00FD3A5D" w:rsidRPr="00E5463D">
              <w:rPr>
                <w:sz w:val="22"/>
                <w:szCs w:val="22"/>
              </w:rPr>
              <w:t>юджет</w:t>
            </w:r>
            <w:r w:rsidRPr="00E5463D">
              <w:rPr>
                <w:sz w:val="22"/>
                <w:szCs w:val="22"/>
              </w:rPr>
              <w:t>а</w:t>
            </w:r>
            <w:r w:rsidR="00FD3A5D" w:rsidRPr="00E5463D">
              <w:rPr>
                <w:sz w:val="22"/>
                <w:szCs w:val="22"/>
              </w:rPr>
              <w:t xml:space="preserve"> Кольского района</w:t>
            </w:r>
          </w:p>
        </w:tc>
        <w:tc>
          <w:tcPr>
            <w:tcW w:w="700" w:type="pct"/>
            <w:shd w:val="clear" w:color="auto" w:fill="auto"/>
            <w:vAlign w:val="center"/>
          </w:tcPr>
          <w:p w:rsidR="00FD3A5D" w:rsidRPr="00CD7692" w:rsidRDefault="00152D07" w:rsidP="008F1613">
            <w:pPr>
              <w:suppressAutoHyphens/>
              <w:jc w:val="center"/>
              <w:rPr>
                <w:sz w:val="22"/>
                <w:szCs w:val="22"/>
              </w:rPr>
            </w:pPr>
            <w:r w:rsidRPr="00CD7692">
              <w:rPr>
                <w:sz w:val="22"/>
                <w:szCs w:val="22"/>
              </w:rPr>
              <w:t>7</w:t>
            </w:r>
            <w:r w:rsidR="008F1613" w:rsidRPr="00CD7692">
              <w:rPr>
                <w:sz w:val="22"/>
                <w:szCs w:val="22"/>
              </w:rPr>
              <w:t>7</w:t>
            </w:r>
            <w:r w:rsidR="002766CF" w:rsidRPr="00CD7692">
              <w:rPr>
                <w:sz w:val="22"/>
                <w:szCs w:val="22"/>
              </w:rPr>
              <w:t xml:space="preserve"> </w:t>
            </w:r>
            <w:r w:rsidR="000344DA" w:rsidRPr="00CD7692">
              <w:rPr>
                <w:sz w:val="22"/>
                <w:szCs w:val="22"/>
              </w:rPr>
              <w:t>536</w:t>
            </w:r>
            <w:r w:rsidR="002766CF" w:rsidRPr="00CD7692">
              <w:rPr>
                <w:sz w:val="22"/>
                <w:szCs w:val="22"/>
              </w:rPr>
              <w:t>,</w:t>
            </w:r>
            <w:r w:rsidR="000344DA" w:rsidRPr="00CD7692">
              <w:rPr>
                <w:sz w:val="22"/>
                <w:szCs w:val="22"/>
              </w:rPr>
              <w:t>4</w:t>
            </w:r>
          </w:p>
        </w:tc>
        <w:tc>
          <w:tcPr>
            <w:tcW w:w="775" w:type="pct"/>
            <w:vAlign w:val="center"/>
          </w:tcPr>
          <w:p w:rsidR="00FD3A5D" w:rsidRPr="00CD7692" w:rsidRDefault="00044416" w:rsidP="00EA778A">
            <w:pPr>
              <w:suppressAutoHyphens/>
              <w:jc w:val="center"/>
              <w:rPr>
                <w:sz w:val="22"/>
                <w:szCs w:val="22"/>
              </w:rPr>
            </w:pPr>
            <w:r w:rsidRPr="00CD7692">
              <w:rPr>
                <w:sz w:val="22"/>
                <w:szCs w:val="22"/>
              </w:rPr>
              <w:t>16 376,8</w:t>
            </w:r>
          </w:p>
        </w:tc>
        <w:tc>
          <w:tcPr>
            <w:tcW w:w="703" w:type="pct"/>
            <w:vAlign w:val="center"/>
          </w:tcPr>
          <w:p w:rsidR="00FD3A5D" w:rsidRPr="00CD7692" w:rsidRDefault="00053460" w:rsidP="00EE4F59">
            <w:pPr>
              <w:suppressAutoHyphens/>
              <w:jc w:val="center"/>
              <w:rPr>
                <w:sz w:val="22"/>
                <w:szCs w:val="22"/>
              </w:rPr>
            </w:pPr>
            <w:r w:rsidRPr="00CD7692">
              <w:rPr>
                <w:sz w:val="22"/>
                <w:szCs w:val="22"/>
              </w:rPr>
              <w:t>1</w:t>
            </w:r>
            <w:r w:rsidR="00EE4F59" w:rsidRPr="00CD7692">
              <w:rPr>
                <w:sz w:val="22"/>
                <w:szCs w:val="22"/>
              </w:rPr>
              <w:t>3</w:t>
            </w:r>
            <w:r w:rsidRPr="00CD7692">
              <w:rPr>
                <w:sz w:val="22"/>
                <w:szCs w:val="22"/>
              </w:rPr>
              <w:t> </w:t>
            </w:r>
            <w:r w:rsidR="00EE4F59" w:rsidRPr="00CD7692">
              <w:rPr>
                <w:sz w:val="22"/>
                <w:szCs w:val="22"/>
              </w:rPr>
              <w:t>1</w:t>
            </w:r>
            <w:r w:rsidR="003D569F" w:rsidRPr="00CD7692">
              <w:rPr>
                <w:sz w:val="22"/>
                <w:szCs w:val="22"/>
              </w:rPr>
              <w:t>02</w:t>
            </w:r>
            <w:r w:rsidRPr="00CD7692">
              <w:rPr>
                <w:sz w:val="22"/>
                <w:szCs w:val="22"/>
              </w:rPr>
              <w:t>,</w:t>
            </w:r>
            <w:r w:rsidR="003D569F" w:rsidRPr="00CD7692">
              <w:rPr>
                <w:sz w:val="22"/>
                <w:szCs w:val="22"/>
              </w:rPr>
              <w:t>8</w:t>
            </w:r>
          </w:p>
        </w:tc>
        <w:tc>
          <w:tcPr>
            <w:tcW w:w="704" w:type="pct"/>
            <w:vAlign w:val="center"/>
          </w:tcPr>
          <w:p w:rsidR="00FD3A5D" w:rsidRPr="00CD7692" w:rsidRDefault="002766CF" w:rsidP="00FB7A63">
            <w:pPr>
              <w:suppressAutoHyphens/>
              <w:jc w:val="center"/>
              <w:rPr>
                <w:sz w:val="22"/>
                <w:szCs w:val="22"/>
              </w:rPr>
            </w:pPr>
            <w:r w:rsidRPr="00CD7692">
              <w:rPr>
                <w:sz w:val="22"/>
                <w:szCs w:val="22"/>
              </w:rPr>
              <w:t>2</w:t>
            </w:r>
            <w:r w:rsidR="00FB7A63" w:rsidRPr="00CD7692">
              <w:rPr>
                <w:sz w:val="22"/>
                <w:szCs w:val="22"/>
              </w:rPr>
              <w:t>1</w:t>
            </w:r>
            <w:r w:rsidR="00D84634" w:rsidRPr="00CD7692">
              <w:rPr>
                <w:sz w:val="22"/>
                <w:szCs w:val="22"/>
              </w:rPr>
              <w:t> </w:t>
            </w:r>
            <w:r w:rsidR="00FB7A63" w:rsidRPr="00CD7692">
              <w:rPr>
                <w:sz w:val="22"/>
                <w:szCs w:val="22"/>
              </w:rPr>
              <w:t>607</w:t>
            </w:r>
            <w:r w:rsidR="00664BBC" w:rsidRPr="00CD7692">
              <w:rPr>
                <w:sz w:val="22"/>
                <w:szCs w:val="22"/>
              </w:rPr>
              <w:t>,</w:t>
            </w:r>
            <w:r w:rsidR="00FB7A63" w:rsidRPr="00CD7692">
              <w:rPr>
                <w:sz w:val="22"/>
                <w:szCs w:val="22"/>
              </w:rPr>
              <w:t>8</w:t>
            </w:r>
          </w:p>
        </w:tc>
        <w:tc>
          <w:tcPr>
            <w:tcW w:w="810" w:type="pct"/>
            <w:vAlign w:val="center"/>
          </w:tcPr>
          <w:p w:rsidR="00FD3A5D" w:rsidRPr="00CD7692" w:rsidRDefault="005435E3" w:rsidP="008F1613">
            <w:pPr>
              <w:suppressAutoHyphens/>
              <w:jc w:val="center"/>
              <w:rPr>
                <w:sz w:val="22"/>
                <w:szCs w:val="22"/>
              </w:rPr>
            </w:pPr>
            <w:r w:rsidRPr="00CD7692">
              <w:rPr>
                <w:sz w:val="22"/>
                <w:szCs w:val="22"/>
              </w:rPr>
              <w:t>2</w:t>
            </w:r>
            <w:r w:rsidR="008F1613" w:rsidRPr="00CD7692">
              <w:rPr>
                <w:sz w:val="22"/>
                <w:szCs w:val="22"/>
              </w:rPr>
              <w:t>6</w:t>
            </w:r>
            <w:r w:rsidR="000B0826" w:rsidRPr="00CD7692">
              <w:rPr>
                <w:sz w:val="22"/>
                <w:szCs w:val="22"/>
              </w:rPr>
              <w:t> </w:t>
            </w:r>
            <w:r w:rsidR="000344DA" w:rsidRPr="00CD7692">
              <w:rPr>
                <w:sz w:val="22"/>
                <w:szCs w:val="22"/>
              </w:rPr>
              <w:t>449</w:t>
            </w:r>
            <w:r w:rsidR="000B0826" w:rsidRPr="00CD7692">
              <w:rPr>
                <w:sz w:val="22"/>
                <w:szCs w:val="22"/>
              </w:rPr>
              <w:t>,</w:t>
            </w:r>
            <w:r w:rsidR="000344DA" w:rsidRPr="00CD7692">
              <w:rPr>
                <w:sz w:val="22"/>
                <w:szCs w:val="22"/>
              </w:rPr>
              <w:t>0</w:t>
            </w:r>
          </w:p>
        </w:tc>
      </w:tr>
      <w:tr w:rsidR="00FD3A5D" w:rsidRPr="00E5463D" w:rsidTr="009002B1">
        <w:trPr>
          <w:trHeight w:val="20"/>
          <w:tblCellSpacing w:w="5" w:type="nil"/>
        </w:trPr>
        <w:tc>
          <w:tcPr>
            <w:tcW w:w="1308" w:type="pct"/>
            <w:vAlign w:val="center"/>
          </w:tcPr>
          <w:p w:rsidR="00FD3A5D" w:rsidRPr="00E5463D" w:rsidRDefault="00FB6907" w:rsidP="00FB6907">
            <w:pPr>
              <w:suppressAutoHyphens/>
              <w:rPr>
                <w:sz w:val="22"/>
                <w:szCs w:val="22"/>
              </w:rPr>
            </w:pPr>
            <w:r w:rsidRPr="00E5463D">
              <w:rPr>
                <w:sz w:val="22"/>
                <w:szCs w:val="22"/>
              </w:rPr>
              <w:t>Средства о</w:t>
            </w:r>
            <w:r w:rsidR="00FD3A5D" w:rsidRPr="00E5463D">
              <w:rPr>
                <w:sz w:val="22"/>
                <w:szCs w:val="22"/>
              </w:rPr>
              <w:t>бластно</w:t>
            </w:r>
            <w:r w:rsidRPr="00E5463D">
              <w:rPr>
                <w:sz w:val="22"/>
                <w:szCs w:val="22"/>
              </w:rPr>
              <w:t>го</w:t>
            </w:r>
            <w:r w:rsidR="00FD3A5D" w:rsidRPr="00E5463D">
              <w:rPr>
                <w:sz w:val="22"/>
                <w:szCs w:val="22"/>
              </w:rPr>
              <w:t xml:space="preserve"> бюджет</w:t>
            </w:r>
            <w:r w:rsidRPr="00E5463D">
              <w:rPr>
                <w:sz w:val="22"/>
                <w:szCs w:val="22"/>
              </w:rPr>
              <w:t>а</w:t>
            </w:r>
          </w:p>
        </w:tc>
        <w:tc>
          <w:tcPr>
            <w:tcW w:w="700" w:type="pct"/>
            <w:shd w:val="clear" w:color="auto" w:fill="auto"/>
            <w:vAlign w:val="center"/>
          </w:tcPr>
          <w:p w:rsidR="00FD3A5D" w:rsidRPr="00CD7692" w:rsidRDefault="00B779CD" w:rsidP="00B779CD">
            <w:pPr>
              <w:suppressAutoHyphens/>
              <w:jc w:val="center"/>
              <w:rPr>
                <w:sz w:val="22"/>
                <w:szCs w:val="22"/>
              </w:rPr>
            </w:pPr>
            <w:r w:rsidRPr="00CD7692">
              <w:rPr>
                <w:sz w:val="22"/>
                <w:szCs w:val="22"/>
              </w:rPr>
              <w:t>6</w:t>
            </w:r>
            <w:r w:rsidR="000B0826" w:rsidRPr="00CD7692">
              <w:rPr>
                <w:sz w:val="22"/>
                <w:szCs w:val="22"/>
              </w:rPr>
              <w:t> </w:t>
            </w:r>
            <w:r w:rsidRPr="00CD7692">
              <w:rPr>
                <w:sz w:val="22"/>
                <w:szCs w:val="22"/>
              </w:rPr>
              <w:t>274</w:t>
            </w:r>
            <w:r w:rsidR="000B0826" w:rsidRPr="00CD7692">
              <w:rPr>
                <w:sz w:val="22"/>
                <w:szCs w:val="22"/>
              </w:rPr>
              <w:t>,0</w:t>
            </w:r>
          </w:p>
        </w:tc>
        <w:tc>
          <w:tcPr>
            <w:tcW w:w="775" w:type="pct"/>
            <w:vAlign w:val="center"/>
          </w:tcPr>
          <w:p w:rsidR="00FD3A5D" w:rsidRPr="00CD7692" w:rsidRDefault="00936F3A" w:rsidP="00550333">
            <w:pPr>
              <w:suppressAutoHyphens/>
              <w:jc w:val="center"/>
              <w:rPr>
                <w:sz w:val="22"/>
                <w:szCs w:val="22"/>
              </w:rPr>
            </w:pPr>
            <w:r w:rsidRPr="00CD7692">
              <w:rPr>
                <w:sz w:val="22"/>
                <w:szCs w:val="22"/>
              </w:rPr>
              <w:t>1 186,3</w:t>
            </w:r>
          </w:p>
        </w:tc>
        <w:tc>
          <w:tcPr>
            <w:tcW w:w="703" w:type="pct"/>
            <w:vAlign w:val="center"/>
          </w:tcPr>
          <w:p w:rsidR="00FD3A5D" w:rsidRPr="00CD7692" w:rsidRDefault="00053460" w:rsidP="00550333">
            <w:pPr>
              <w:suppressAutoHyphens/>
              <w:jc w:val="center"/>
              <w:rPr>
                <w:sz w:val="22"/>
                <w:szCs w:val="22"/>
              </w:rPr>
            </w:pPr>
            <w:r w:rsidRPr="00CD7692">
              <w:rPr>
                <w:sz w:val="22"/>
                <w:szCs w:val="22"/>
              </w:rPr>
              <w:t>1 095,5</w:t>
            </w:r>
          </w:p>
        </w:tc>
        <w:tc>
          <w:tcPr>
            <w:tcW w:w="704" w:type="pct"/>
            <w:vAlign w:val="center"/>
          </w:tcPr>
          <w:p w:rsidR="00FD3A5D" w:rsidRPr="00CD7692" w:rsidRDefault="00053460" w:rsidP="000B0826">
            <w:pPr>
              <w:suppressAutoHyphens/>
              <w:jc w:val="center"/>
              <w:rPr>
                <w:sz w:val="22"/>
                <w:szCs w:val="22"/>
              </w:rPr>
            </w:pPr>
            <w:r w:rsidRPr="00CD7692">
              <w:rPr>
                <w:sz w:val="22"/>
                <w:szCs w:val="22"/>
              </w:rPr>
              <w:t>1</w:t>
            </w:r>
            <w:r w:rsidR="000B0826" w:rsidRPr="00CD7692">
              <w:rPr>
                <w:sz w:val="22"/>
                <w:szCs w:val="22"/>
              </w:rPr>
              <w:t> </w:t>
            </w:r>
            <w:r w:rsidRPr="00CD7692">
              <w:rPr>
                <w:sz w:val="22"/>
                <w:szCs w:val="22"/>
              </w:rPr>
              <w:t>0</w:t>
            </w:r>
            <w:r w:rsidR="000B0826" w:rsidRPr="00CD7692">
              <w:rPr>
                <w:sz w:val="22"/>
                <w:szCs w:val="22"/>
              </w:rPr>
              <w:t>83,6</w:t>
            </w:r>
          </w:p>
        </w:tc>
        <w:tc>
          <w:tcPr>
            <w:tcW w:w="810" w:type="pct"/>
            <w:vAlign w:val="center"/>
          </w:tcPr>
          <w:p w:rsidR="00FD3A5D" w:rsidRPr="00CD7692" w:rsidRDefault="00B779CD" w:rsidP="00B779CD">
            <w:pPr>
              <w:suppressAutoHyphens/>
              <w:jc w:val="center"/>
              <w:rPr>
                <w:sz w:val="22"/>
                <w:szCs w:val="22"/>
              </w:rPr>
            </w:pPr>
            <w:r w:rsidRPr="00CD7692">
              <w:rPr>
                <w:sz w:val="22"/>
                <w:szCs w:val="22"/>
              </w:rPr>
              <w:t>2</w:t>
            </w:r>
            <w:r w:rsidR="000B0826" w:rsidRPr="00CD7692">
              <w:rPr>
                <w:sz w:val="22"/>
                <w:szCs w:val="22"/>
              </w:rPr>
              <w:t> </w:t>
            </w:r>
            <w:r w:rsidRPr="00CD7692">
              <w:rPr>
                <w:sz w:val="22"/>
                <w:szCs w:val="22"/>
              </w:rPr>
              <w:t>908</w:t>
            </w:r>
            <w:r w:rsidR="000B0826" w:rsidRPr="00CD7692">
              <w:rPr>
                <w:sz w:val="22"/>
                <w:szCs w:val="22"/>
              </w:rPr>
              <w:t>,6</w:t>
            </w:r>
          </w:p>
        </w:tc>
      </w:tr>
    </w:tbl>
    <w:p w:rsidR="00FD3A5D" w:rsidRPr="00E5463D" w:rsidRDefault="00FD3A5D" w:rsidP="00550333">
      <w:pPr>
        <w:suppressAutoHyphens/>
        <w:autoSpaceDE w:val="0"/>
        <w:autoSpaceDN w:val="0"/>
        <w:adjustRightInd w:val="0"/>
        <w:jc w:val="both"/>
        <w:outlineLvl w:val="2"/>
        <w:rPr>
          <w:b/>
        </w:rPr>
      </w:pPr>
    </w:p>
    <w:p w:rsidR="00FD3A5D" w:rsidRPr="00E5463D" w:rsidRDefault="00FD3A5D" w:rsidP="00550333">
      <w:pPr>
        <w:widowControl w:val="0"/>
        <w:suppressAutoHyphens/>
        <w:ind w:firstLine="709"/>
        <w:jc w:val="both"/>
        <w:rPr>
          <w:color w:val="000000"/>
        </w:rPr>
      </w:pPr>
      <w:r w:rsidRPr="00E5463D">
        <w:rPr>
          <w:color w:val="000000"/>
        </w:rPr>
        <w:t>Объем финансовых средств, выделяемых из муниципального бюджета на реализацию мероприятий настоящей подпрограммы, ежегодно уточняется при формировании проекта муниципального бюджета на соответствующий финансовый год.</w:t>
      </w:r>
    </w:p>
    <w:bookmarkEnd w:id="2"/>
    <w:p w:rsidR="00FD3A5D" w:rsidRPr="00E5463D" w:rsidRDefault="00FD3A5D" w:rsidP="00550333">
      <w:pPr>
        <w:suppressAutoHyphens/>
        <w:autoSpaceDE w:val="0"/>
        <w:autoSpaceDN w:val="0"/>
        <w:adjustRightInd w:val="0"/>
        <w:jc w:val="center"/>
        <w:rPr>
          <w:bCs/>
        </w:rPr>
        <w:sectPr w:rsidR="00FD3A5D" w:rsidRPr="00E5463D" w:rsidSect="00C95738">
          <w:headerReference w:type="even" r:id="rId11"/>
          <w:headerReference w:type="default" r:id="rId12"/>
          <w:pgSz w:w="11906" w:h="16838"/>
          <w:pgMar w:top="1418" w:right="709" w:bottom="1134" w:left="1559" w:header="709" w:footer="709" w:gutter="0"/>
          <w:pgNumType w:start="1"/>
          <w:cols w:space="708"/>
          <w:titlePg/>
          <w:docGrid w:linePitch="360"/>
        </w:sectPr>
      </w:pPr>
    </w:p>
    <w:p w:rsidR="00FD3A5D" w:rsidRPr="00E5463D" w:rsidRDefault="00FD3A5D" w:rsidP="00550333">
      <w:pPr>
        <w:suppressAutoHyphens/>
        <w:jc w:val="center"/>
        <w:rPr>
          <w:b/>
        </w:rPr>
      </w:pPr>
      <w:r w:rsidRPr="00E5463D">
        <w:rPr>
          <w:b/>
        </w:rPr>
        <w:lastRenderedPageBreak/>
        <w:t xml:space="preserve">Перечень мероприятий подпрограммы </w:t>
      </w:r>
      <w:r w:rsidR="003B5D81" w:rsidRPr="00E5463D">
        <w:rPr>
          <w:b/>
        </w:rPr>
        <w:t xml:space="preserve">1 </w:t>
      </w:r>
      <w:r w:rsidRPr="00E5463D">
        <w:rPr>
          <w:b/>
        </w:rPr>
        <w:t>«Содержание и ремонт муниципального жилищного фонда Кольского района»</w:t>
      </w:r>
    </w:p>
    <w:p w:rsidR="00FD3A5D" w:rsidRPr="00E5463D" w:rsidRDefault="00FD3A5D" w:rsidP="00550333">
      <w:pPr>
        <w:suppressAutoHyphens/>
        <w:jc w:val="cente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01"/>
        <w:gridCol w:w="1785"/>
        <w:gridCol w:w="2003"/>
        <w:gridCol w:w="1454"/>
        <w:gridCol w:w="1994"/>
        <w:gridCol w:w="1020"/>
        <w:gridCol w:w="1020"/>
        <w:gridCol w:w="1020"/>
        <w:gridCol w:w="1210"/>
      </w:tblGrid>
      <w:tr w:rsidR="00FD3A5D" w:rsidRPr="00E5463D" w:rsidTr="00402E2F">
        <w:trPr>
          <w:trHeight w:val="57"/>
          <w:tblHeader/>
        </w:trPr>
        <w:tc>
          <w:tcPr>
            <w:tcW w:w="224" w:type="pct"/>
            <w:vMerge w:val="restart"/>
          </w:tcPr>
          <w:p w:rsidR="00FD3A5D" w:rsidRPr="00E5463D" w:rsidRDefault="00FD3A5D" w:rsidP="00550333">
            <w:pPr>
              <w:suppressAutoHyphens/>
              <w:overflowPunct w:val="0"/>
              <w:autoSpaceDE w:val="0"/>
              <w:autoSpaceDN w:val="0"/>
              <w:adjustRightInd w:val="0"/>
              <w:jc w:val="both"/>
              <w:rPr>
                <w:b/>
                <w:sz w:val="22"/>
                <w:szCs w:val="22"/>
              </w:rPr>
            </w:pPr>
            <w:r w:rsidRPr="00E5463D">
              <w:rPr>
                <w:b/>
                <w:sz w:val="22"/>
                <w:szCs w:val="22"/>
              </w:rPr>
              <w:t>№</w:t>
            </w:r>
          </w:p>
          <w:p w:rsidR="00FD3A5D" w:rsidRPr="00E5463D" w:rsidRDefault="00FD3A5D" w:rsidP="00550333">
            <w:pPr>
              <w:suppressAutoHyphens/>
              <w:jc w:val="both"/>
              <w:rPr>
                <w:sz w:val="22"/>
                <w:szCs w:val="22"/>
              </w:rPr>
            </w:pPr>
            <w:r w:rsidRPr="00E5463D">
              <w:rPr>
                <w:b/>
                <w:sz w:val="22"/>
                <w:szCs w:val="22"/>
              </w:rPr>
              <w:t>п/п</w:t>
            </w:r>
          </w:p>
        </w:tc>
        <w:tc>
          <w:tcPr>
            <w:tcW w:w="962" w:type="pct"/>
            <w:vMerge w:val="restart"/>
            <w:vAlign w:val="center"/>
          </w:tcPr>
          <w:p w:rsidR="00FD3A5D" w:rsidRPr="00E5463D" w:rsidRDefault="00FD3A5D" w:rsidP="00550333">
            <w:pPr>
              <w:suppressAutoHyphens/>
              <w:jc w:val="center"/>
              <w:rPr>
                <w:sz w:val="22"/>
                <w:szCs w:val="22"/>
              </w:rPr>
            </w:pPr>
            <w:r w:rsidRPr="00E5463D">
              <w:rPr>
                <w:b/>
                <w:sz w:val="22"/>
                <w:szCs w:val="22"/>
              </w:rPr>
              <w:t>Цель, задачи, подпрограммные мероприятия</w:t>
            </w:r>
          </w:p>
        </w:tc>
        <w:tc>
          <w:tcPr>
            <w:tcW w:w="592" w:type="pct"/>
            <w:vMerge w:val="restart"/>
            <w:vAlign w:val="center"/>
          </w:tcPr>
          <w:p w:rsidR="00FD3A5D" w:rsidRPr="00E5463D" w:rsidRDefault="00FD3A5D" w:rsidP="00550333">
            <w:pPr>
              <w:suppressAutoHyphens/>
              <w:jc w:val="center"/>
              <w:rPr>
                <w:sz w:val="22"/>
                <w:szCs w:val="22"/>
              </w:rPr>
            </w:pPr>
            <w:r w:rsidRPr="00E5463D">
              <w:rPr>
                <w:b/>
                <w:sz w:val="22"/>
                <w:szCs w:val="22"/>
              </w:rPr>
              <w:t>Заказчик (ГРБС)</w:t>
            </w:r>
          </w:p>
        </w:tc>
        <w:tc>
          <w:tcPr>
            <w:tcW w:w="664" w:type="pct"/>
            <w:vMerge w:val="restart"/>
            <w:vAlign w:val="center"/>
          </w:tcPr>
          <w:p w:rsidR="00FD3A5D" w:rsidRPr="00E5463D" w:rsidRDefault="00FD3A5D" w:rsidP="00550333">
            <w:pPr>
              <w:suppressAutoHyphens/>
              <w:jc w:val="center"/>
              <w:rPr>
                <w:sz w:val="22"/>
                <w:szCs w:val="22"/>
              </w:rPr>
            </w:pPr>
            <w:r w:rsidRPr="00E5463D">
              <w:rPr>
                <w:b/>
                <w:sz w:val="22"/>
                <w:szCs w:val="22"/>
              </w:rPr>
              <w:t>Исполнитель</w:t>
            </w:r>
          </w:p>
        </w:tc>
        <w:tc>
          <w:tcPr>
            <w:tcW w:w="482" w:type="pct"/>
            <w:vMerge w:val="restart"/>
            <w:vAlign w:val="center"/>
          </w:tcPr>
          <w:p w:rsidR="00FD3A5D" w:rsidRPr="00E5463D" w:rsidRDefault="00FD3A5D" w:rsidP="00550333">
            <w:pPr>
              <w:suppressAutoHyphens/>
              <w:jc w:val="center"/>
              <w:rPr>
                <w:sz w:val="22"/>
                <w:szCs w:val="22"/>
              </w:rPr>
            </w:pPr>
            <w:r w:rsidRPr="00E5463D">
              <w:rPr>
                <w:b/>
                <w:sz w:val="22"/>
                <w:szCs w:val="22"/>
              </w:rPr>
              <w:t>Срок исполнения</w:t>
            </w:r>
          </w:p>
        </w:tc>
        <w:tc>
          <w:tcPr>
            <w:tcW w:w="661" w:type="pct"/>
            <w:vMerge w:val="restart"/>
            <w:vAlign w:val="center"/>
          </w:tcPr>
          <w:p w:rsidR="00FD3A5D" w:rsidRPr="00E5463D" w:rsidRDefault="00FD3A5D" w:rsidP="00550333">
            <w:pPr>
              <w:suppressAutoHyphens/>
              <w:jc w:val="center"/>
              <w:rPr>
                <w:sz w:val="22"/>
                <w:szCs w:val="22"/>
              </w:rPr>
            </w:pPr>
            <w:r w:rsidRPr="00E5463D">
              <w:rPr>
                <w:b/>
                <w:sz w:val="22"/>
                <w:szCs w:val="22"/>
              </w:rPr>
              <w:t>Источники финансирования</w:t>
            </w:r>
          </w:p>
        </w:tc>
        <w:tc>
          <w:tcPr>
            <w:tcW w:w="1416" w:type="pct"/>
            <w:gridSpan w:val="4"/>
            <w:vAlign w:val="center"/>
          </w:tcPr>
          <w:p w:rsidR="00FD3A5D" w:rsidRPr="00E5463D" w:rsidRDefault="00FD3A5D" w:rsidP="00550333">
            <w:pPr>
              <w:suppressAutoHyphens/>
              <w:jc w:val="center"/>
              <w:rPr>
                <w:b/>
                <w:sz w:val="22"/>
                <w:szCs w:val="22"/>
              </w:rPr>
            </w:pPr>
            <w:r w:rsidRPr="00E5463D">
              <w:rPr>
                <w:b/>
                <w:sz w:val="22"/>
                <w:szCs w:val="22"/>
              </w:rPr>
              <w:t>Объем финансирования</w:t>
            </w:r>
          </w:p>
          <w:p w:rsidR="00FD3A5D" w:rsidRPr="00E5463D" w:rsidRDefault="00FD3A5D" w:rsidP="00550333">
            <w:pPr>
              <w:suppressAutoHyphens/>
              <w:jc w:val="center"/>
              <w:rPr>
                <w:sz w:val="22"/>
                <w:szCs w:val="22"/>
              </w:rPr>
            </w:pPr>
            <w:r w:rsidRPr="00E5463D">
              <w:rPr>
                <w:b/>
                <w:sz w:val="22"/>
                <w:szCs w:val="22"/>
              </w:rPr>
              <w:t>(тыс. руб.)</w:t>
            </w:r>
          </w:p>
        </w:tc>
      </w:tr>
      <w:tr w:rsidR="00D02B48" w:rsidRPr="00E5463D" w:rsidTr="00402E2F">
        <w:trPr>
          <w:trHeight w:val="57"/>
          <w:tblHeader/>
        </w:trPr>
        <w:tc>
          <w:tcPr>
            <w:tcW w:w="224" w:type="pct"/>
            <w:vMerge/>
            <w:vAlign w:val="center"/>
          </w:tcPr>
          <w:p w:rsidR="00FD3A5D" w:rsidRPr="00E5463D" w:rsidRDefault="00FD3A5D" w:rsidP="00550333">
            <w:pPr>
              <w:suppressAutoHyphens/>
              <w:jc w:val="both"/>
              <w:rPr>
                <w:sz w:val="22"/>
                <w:szCs w:val="22"/>
              </w:rPr>
            </w:pPr>
          </w:p>
        </w:tc>
        <w:tc>
          <w:tcPr>
            <w:tcW w:w="962" w:type="pct"/>
            <w:vMerge/>
            <w:vAlign w:val="center"/>
          </w:tcPr>
          <w:p w:rsidR="00FD3A5D" w:rsidRPr="00E5463D" w:rsidRDefault="00FD3A5D" w:rsidP="00550333">
            <w:pPr>
              <w:suppressAutoHyphens/>
              <w:rPr>
                <w:sz w:val="22"/>
                <w:szCs w:val="22"/>
              </w:rPr>
            </w:pPr>
          </w:p>
        </w:tc>
        <w:tc>
          <w:tcPr>
            <w:tcW w:w="592" w:type="pct"/>
            <w:vMerge/>
            <w:vAlign w:val="center"/>
          </w:tcPr>
          <w:p w:rsidR="00FD3A5D" w:rsidRPr="00E5463D" w:rsidRDefault="00FD3A5D" w:rsidP="00550333">
            <w:pPr>
              <w:suppressAutoHyphens/>
              <w:jc w:val="center"/>
              <w:rPr>
                <w:sz w:val="22"/>
                <w:szCs w:val="22"/>
              </w:rPr>
            </w:pPr>
          </w:p>
        </w:tc>
        <w:tc>
          <w:tcPr>
            <w:tcW w:w="664" w:type="pct"/>
            <w:vMerge/>
            <w:vAlign w:val="center"/>
          </w:tcPr>
          <w:p w:rsidR="00FD3A5D" w:rsidRPr="00E5463D" w:rsidRDefault="00FD3A5D" w:rsidP="00550333">
            <w:pPr>
              <w:suppressAutoHyphens/>
              <w:jc w:val="center"/>
              <w:rPr>
                <w:sz w:val="22"/>
                <w:szCs w:val="22"/>
              </w:rPr>
            </w:pPr>
          </w:p>
        </w:tc>
        <w:tc>
          <w:tcPr>
            <w:tcW w:w="482" w:type="pct"/>
            <w:vMerge/>
            <w:vAlign w:val="center"/>
          </w:tcPr>
          <w:p w:rsidR="00FD3A5D" w:rsidRPr="00E5463D" w:rsidRDefault="00FD3A5D" w:rsidP="00550333">
            <w:pPr>
              <w:suppressAutoHyphens/>
              <w:jc w:val="center"/>
              <w:rPr>
                <w:sz w:val="22"/>
                <w:szCs w:val="22"/>
              </w:rPr>
            </w:pPr>
          </w:p>
        </w:tc>
        <w:tc>
          <w:tcPr>
            <w:tcW w:w="661" w:type="pct"/>
            <w:vMerge/>
            <w:vAlign w:val="center"/>
          </w:tcPr>
          <w:p w:rsidR="00FD3A5D" w:rsidRPr="00E5463D" w:rsidRDefault="00FD3A5D" w:rsidP="00550333">
            <w:pPr>
              <w:suppressAutoHyphens/>
              <w:jc w:val="center"/>
              <w:rPr>
                <w:sz w:val="22"/>
                <w:szCs w:val="22"/>
              </w:rPr>
            </w:pPr>
          </w:p>
        </w:tc>
        <w:tc>
          <w:tcPr>
            <w:tcW w:w="338" w:type="pct"/>
            <w:vAlign w:val="center"/>
          </w:tcPr>
          <w:p w:rsidR="00FD3A5D" w:rsidRPr="00E5463D" w:rsidRDefault="00FD3A5D" w:rsidP="00550333">
            <w:pPr>
              <w:suppressAutoHyphens/>
              <w:jc w:val="center"/>
              <w:rPr>
                <w:b/>
                <w:sz w:val="22"/>
                <w:szCs w:val="22"/>
              </w:rPr>
            </w:pPr>
            <w:r w:rsidRPr="00E5463D">
              <w:rPr>
                <w:b/>
                <w:sz w:val="22"/>
                <w:szCs w:val="22"/>
              </w:rPr>
              <w:t>2017</w:t>
            </w:r>
          </w:p>
        </w:tc>
        <w:tc>
          <w:tcPr>
            <w:tcW w:w="338" w:type="pct"/>
            <w:vAlign w:val="center"/>
          </w:tcPr>
          <w:p w:rsidR="00FD3A5D" w:rsidRPr="00E5463D" w:rsidRDefault="00FD3A5D" w:rsidP="00550333">
            <w:pPr>
              <w:suppressAutoHyphens/>
              <w:jc w:val="center"/>
              <w:rPr>
                <w:b/>
                <w:sz w:val="22"/>
                <w:szCs w:val="22"/>
              </w:rPr>
            </w:pPr>
            <w:r w:rsidRPr="00E5463D">
              <w:rPr>
                <w:b/>
                <w:sz w:val="22"/>
                <w:szCs w:val="22"/>
              </w:rPr>
              <w:t>2018</w:t>
            </w:r>
          </w:p>
        </w:tc>
        <w:tc>
          <w:tcPr>
            <w:tcW w:w="338" w:type="pct"/>
            <w:vAlign w:val="center"/>
          </w:tcPr>
          <w:p w:rsidR="00FD3A5D" w:rsidRPr="00E5463D" w:rsidRDefault="00FD3A5D" w:rsidP="00550333">
            <w:pPr>
              <w:suppressAutoHyphens/>
              <w:jc w:val="center"/>
              <w:rPr>
                <w:b/>
                <w:sz w:val="22"/>
                <w:szCs w:val="22"/>
              </w:rPr>
            </w:pPr>
            <w:r w:rsidRPr="00E5463D">
              <w:rPr>
                <w:b/>
                <w:sz w:val="22"/>
                <w:szCs w:val="22"/>
              </w:rPr>
              <w:t>2019</w:t>
            </w:r>
          </w:p>
        </w:tc>
        <w:tc>
          <w:tcPr>
            <w:tcW w:w="401" w:type="pct"/>
            <w:vAlign w:val="center"/>
          </w:tcPr>
          <w:p w:rsidR="00FD3A5D" w:rsidRPr="00E5463D" w:rsidRDefault="00FD3A5D" w:rsidP="00550333">
            <w:pPr>
              <w:suppressAutoHyphens/>
              <w:jc w:val="center"/>
              <w:rPr>
                <w:b/>
                <w:sz w:val="22"/>
                <w:szCs w:val="22"/>
              </w:rPr>
            </w:pPr>
            <w:r w:rsidRPr="00E5463D">
              <w:rPr>
                <w:b/>
                <w:sz w:val="22"/>
                <w:szCs w:val="22"/>
              </w:rPr>
              <w:t>2020</w:t>
            </w:r>
          </w:p>
        </w:tc>
      </w:tr>
      <w:tr w:rsidR="00FD3A5D" w:rsidRPr="00E5463D" w:rsidTr="00402E2F">
        <w:trPr>
          <w:trHeight w:val="57"/>
        </w:trPr>
        <w:tc>
          <w:tcPr>
            <w:tcW w:w="5000" w:type="pct"/>
            <w:gridSpan w:val="10"/>
            <w:vAlign w:val="center"/>
          </w:tcPr>
          <w:p w:rsidR="00FD3A5D" w:rsidRPr="00E5463D" w:rsidRDefault="00FD3A5D" w:rsidP="00550333">
            <w:pPr>
              <w:suppressAutoHyphens/>
              <w:rPr>
                <w:bCs/>
                <w:color w:val="000000"/>
                <w:sz w:val="22"/>
                <w:szCs w:val="22"/>
              </w:rPr>
            </w:pPr>
            <w:r w:rsidRPr="00E5463D">
              <w:rPr>
                <w:b/>
                <w:sz w:val="22"/>
                <w:szCs w:val="22"/>
              </w:rPr>
              <w:t xml:space="preserve">Цель: </w:t>
            </w:r>
            <w:r w:rsidRPr="00E5463D">
              <w:rPr>
                <w:bCs/>
                <w:color w:val="000000"/>
                <w:sz w:val="22"/>
                <w:szCs w:val="22"/>
              </w:rPr>
              <w:t>Создание безопасных и благоприятных условий проживания граждан в муниципальном жилищном фонде Кольского района</w:t>
            </w:r>
          </w:p>
        </w:tc>
      </w:tr>
      <w:tr w:rsidR="00FD3A5D" w:rsidRPr="00E5463D" w:rsidTr="00402E2F">
        <w:trPr>
          <w:trHeight w:val="57"/>
        </w:trPr>
        <w:tc>
          <w:tcPr>
            <w:tcW w:w="5000" w:type="pct"/>
            <w:gridSpan w:val="10"/>
            <w:vAlign w:val="center"/>
          </w:tcPr>
          <w:p w:rsidR="00FD3A5D" w:rsidRPr="00E5463D" w:rsidRDefault="00FD3A5D" w:rsidP="00C237DF">
            <w:pPr>
              <w:suppressAutoHyphens/>
              <w:rPr>
                <w:color w:val="000000"/>
                <w:sz w:val="22"/>
                <w:szCs w:val="22"/>
              </w:rPr>
            </w:pPr>
            <w:r w:rsidRPr="00E5463D">
              <w:rPr>
                <w:b/>
                <w:sz w:val="22"/>
                <w:szCs w:val="22"/>
              </w:rPr>
              <w:t xml:space="preserve">Задача: </w:t>
            </w:r>
            <w:r w:rsidRPr="00E5463D">
              <w:rPr>
                <w:color w:val="000000"/>
                <w:sz w:val="22"/>
                <w:szCs w:val="22"/>
              </w:rPr>
              <w:t>Содержание и ремонт муниципального жилищного фонда Кольского района</w:t>
            </w:r>
          </w:p>
        </w:tc>
      </w:tr>
      <w:tr w:rsidR="00D02B48" w:rsidRPr="00E5463D" w:rsidTr="00402E2F">
        <w:trPr>
          <w:trHeight w:val="548"/>
        </w:trPr>
        <w:tc>
          <w:tcPr>
            <w:tcW w:w="224" w:type="pct"/>
            <w:vMerge w:val="restart"/>
            <w:vAlign w:val="center"/>
          </w:tcPr>
          <w:p w:rsidR="00F379DA" w:rsidRPr="00E5463D" w:rsidRDefault="00F379DA" w:rsidP="00550333">
            <w:pPr>
              <w:suppressAutoHyphens/>
              <w:jc w:val="center"/>
              <w:rPr>
                <w:b/>
                <w:sz w:val="22"/>
                <w:szCs w:val="22"/>
              </w:rPr>
            </w:pPr>
            <w:r w:rsidRPr="00E5463D">
              <w:rPr>
                <w:b/>
                <w:sz w:val="22"/>
                <w:szCs w:val="22"/>
              </w:rPr>
              <w:t>1</w:t>
            </w:r>
          </w:p>
        </w:tc>
        <w:tc>
          <w:tcPr>
            <w:tcW w:w="962" w:type="pct"/>
            <w:vMerge w:val="restart"/>
            <w:vAlign w:val="center"/>
          </w:tcPr>
          <w:p w:rsidR="00F379DA" w:rsidRPr="00E5463D" w:rsidRDefault="00F379DA" w:rsidP="00FB6907">
            <w:pPr>
              <w:tabs>
                <w:tab w:val="left" w:pos="336"/>
              </w:tabs>
              <w:suppressAutoHyphens/>
              <w:rPr>
                <w:b/>
                <w:color w:val="000000"/>
                <w:sz w:val="22"/>
                <w:szCs w:val="22"/>
              </w:rPr>
            </w:pPr>
            <w:r w:rsidRPr="00E5463D">
              <w:rPr>
                <w:b/>
                <w:sz w:val="22"/>
                <w:szCs w:val="22"/>
              </w:rPr>
              <w:t xml:space="preserve">Основное мероприятие </w:t>
            </w:r>
            <w:r w:rsidR="00BA6FAA" w:rsidRPr="00E5463D">
              <w:rPr>
                <w:b/>
                <w:sz w:val="22"/>
                <w:szCs w:val="22"/>
              </w:rPr>
              <w:t>1.</w:t>
            </w:r>
            <w:r w:rsidRPr="00E5463D">
              <w:rPr>
                <w:b/>
                <w:sz w:val="22"/>
                <w:szCs w:val="22"/>
              </w:rPr>
              <w:t xml:space="preserve"> </w:t>
            </w:r>
            <w:r w:rsidRPr="00E5463D">
              <w:rPr>
                <w:color w:val="000000"/>
                <w:sz w:val="22"/>
                <w:szCs w:val="22"/>
              </w:rPr>
              <w:t>Содержание и ремонт муниципального жилищного фонда в надлежащем техническом состоянии</w:t>
            </w:r>
          </w:p>
        </w:tc>
        <w:tc>
          <w:tcPr>
            <w:tcW w:w="592" w:type="pct"/>
            <w:vMerge w:val="restart"/>
            <w:vAlign w:val="center"/>
          </w:tcPr>
          <w:p w:rsidR="00F379DA" w:rsidRPr="00E5463D" w:rsidRDefault="00F379DA" w:rsidP="00550333">
            <w:pPr>
              <w:suppressAutoHyphens/>
              <w:jc w:val="center"/>
              <w:rPr>
                <w:b/>
                <w:sz w:val="22"/>
                <w:szCs w:val="22"/>
              </w:rPr>
            </w:pPr>
            <w:r w:rsidRPr="00E5463D">
              <w:rPr>
                <w:sz w:val="22"/>
                <w:szCs w:val="22"/>
              </w:rPr>
              <w:t>Администрация Кольского района</w:t>
            </w:r>
          </w:p>
        </w:tc>
        <w:tc>
          <w:tcPr>
            <w:tcW w:w="664" w:type="pct"/>
            <w:vMerge w:val="restart"/>
            <w:vAlign w:val="center"/>
          </w:tcPr>
          <w:p w:rsidR="00F379DA" w:rsidRPr="00E5463D" w:rsidRDefault="00F379DA" w:rsidP="00550333">
            <w:pPr>
              <w:suppressAutoHyphens/>
              <w:jc w:val="center"/>
              <w:rPr>
                <w:b/>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F379DA" w:rsidRPr="00E5463D" w:rsidRDefault="00F379DA" w:rsidP="00550333">
            <w:pPr>
              <w:suppressAutoHyphens/>
              <w:jc w:val="center"/>
              <w:rPr>
                <w:sz w:val="22"/>
                <w:szCs w:val="22"/>
              </w:rPr>
            </w:pPr>
            <w:r w:rsidRPr="00E5463D">
              <w:rPr>
                <w:sz w:val="22"/>
                <w:szCs w:val="22"/>
              </w:rPr>
              <w:t>2017-2020</w:t>
            </w:r>
          </w:p>
        </w:tc>
        <w:tc>
          <w:tcPr>
            <w:tcW w:w="661" w:type="pct"/>
            <w:shd w:val="clear" w:color="auto" w:fill="auto"/>
            <w:vAlign w:val="center"/>
          </w:tcPr>
          <w:p w:rsidR="00F379DA" w:rsidRPr="00E5463D" w:rsidRDefault="00F379DA"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F379DA" w:rsidRPr="00E5463D" w:rsidRDefault="00044416" w:rsidP="00F379DA">
            <w:pPr>
              <w:suppressAutoHyphens/>
              <w:jc w:val="center"/>
              <w:rPr>
                <w:b/>
                <w:sz w:val="22"/>
                <w:szCs w:val="22"/>
              </w:rPr>
            </w:pPr>
            <w:r w:rsidRPr="00E5463D">
              <w:rPr>
                <w:b/>
                <w:sz w:val="22"/>
                <w:szCs w:val="22"/>
              </w:rPr>
              <w:t>17 563,1</w:t>
            </w:r>
          </w:p>
        </w:tc>
        <w:tc>
          <w:tcPr>
            <w:tcW w:w="338" w:type="pct"/>
            <w:shd w:val="clear" w:color="auto" w:fill="auto"/>
            <w:vAlign w:val="center"/>
          </w:tcPr>
          <w:p w:rsidR="00F379DA" w:rsidRPr="00E5463D" w:rsidRDefault="00AD23C5" w:rsidP="00451EAC">
            <w:pPr>
              <w:suppressAutoHyphens/>
              <w:jc w:val="center"/>
              <w:rPr>
                <w:b/>
                <w:sz w:val="22"/>
                <w:szCs w:val="22"/>
              </w:rPr>
            </w:pPr>
            <w:r w:rsidRPr="00E5463D">
              <w:rPr>
                <w:b/>
                <w:sz w:val="22"/>
                <w:szCs w:val="22"/>
              </w:rPr>
              <w:t>1</w:t>
            </w:r>
            <w:r w:rsidR="00451EAC" w:rsidRPr="00E5463D">
              <w:rPr>
                <w:b/>
                <w:sz w:val="22"/>
                <w:szCs w:val="22"/>
              </w:rPr>
              <w:t>4</w:t>
            </w:r>
            <w:r w:rsidRPr="00E5463D">
              <w:rPr>
                <w:b/>
                <w:sz w:val="22"/>
                <w:szCs w:val="22"/>
              </w:rPr>
              <w:t> </w:t>
            </w:r>
            <w:r w:rsidR="00451EAC" w:rsidRPr="00E5463D">
              <w:rPr>
                <w:b/>
                <w:sz w:val="22"/>
                <w:szCs w:val="22"/>
              </w:rPr>
              <w:t>1</w:t>
            </w:r>
            <w:r w:rsidR="00303FA8" w:rsidRPr="00E5463D">
              <w:rPr>
                <w:b/>
                <w:sz w:val="22"/>
                <w:szCs w:val="22"/>
              </w:rPr>
              <w:t>98</w:t>
            </w:r>
            <w:r w:rsidRPr="00E5463D">
              <w:rPr>
                <w:b/>
                <w:sz w:val="22"/>
                <w:szCs w:val="22"/>
              </w:rPr>
              <w:t>,</w:t>
            </w:r>
            <w:r w:rsidR="00303FA8" w:rsidRPr="00E5463D">
              <w:rPr>
                <w:b/>
                <w:sz w:val="22"/>
                <w:szCs w:val="22"/>
              </w:rPr>
              <w:t>3</w:t>
            </w:r>
          </w:p>
        </w:tc>
        <w:tc>
          <w:tcPr>
            <w:tcW w:w="338" w:type="pct"/>
            <w:shd w:val="clear" w:color="auto" w:fill="auto"/>
            <w:vAlign w:val="center"/>
          </w:tcPr>
          <w:p w:rsidR="00F379DA" w:rsidRPr="0045655A" w:rsidRDefault="00BD40FF" w:rsidP="00CE35DF">
            <w:pPr>
              <w:suppressAutoHyphens/>
              <w:jc w:val="center"/>
              <w:rPr>
                <w:b/>
                <w:sz w:val="22"/>
                <w:szCs w:val="22"/>
              </w:rPr>
            </w:pPr>
            <w:r w:rsidRPr="0045655A">
              <w:rPr>
                <w:b/>
                <w:sz w:val="22"/>
                <w:szCs w:val="22"/>
              </w:rPr>
              <w:t>2</w:t>
            </w:r>
            <w:r w:rsidR="00CE35DF" w:rsidRPr="0045655A">
              <w:rPr>
                <w:b/>
                <w:sz w:val="22"/>
                <w:szCs w:val="22"/>
              </w:rPr>
              <w:t>2</w:t>
            </w:r>
            <w:r w:rsidR="004D045B" w:rsidRPr="0045655A">
              <w:rPr>
                <w:b/>
                <w:sz w:val="22"/>
                <w:szCs w:val="22"/>
              </w:rPr>
              <w:t> </w:t>
            </w:r>
            <w:r w:rsidR="00CE35DF" w:rsidRPr="0045655A">
              <w:rPr>
                <w:b/>
                <w:sz w:val="22"/>
                <w:szCs w:val="22"/>
              </w:rPr>
              <w:t>691</w:t>
            </w:r>
            <w:r w:rsidR="004D045B" w:rsidRPr="0045655A">
              <w:rPr>
                <w:b/>
                <w:sz w:val="22"/>
                <w:szCs w:val="22"/>
              </w:rPr>
              <w:t>,</w:t>
            </w:r>
            <w:r w:rsidR="00CE35DF" w:rsidRPr="0045655A">
              <w:rPr>
                <w:b/>
                <w:sz w:val="22"/>
                <w:szCs w:val="22"/>
              </w:rPr>
              <w:t>4</w:t>
            </w:r>
          </w:p>
        </w:tc>
        <w:tc>
          <w:tcPr>
            <w:tcW w:w="401" w:type="pct"/>
            <w:shd w:val="clear" w:color="auto" w:fill="auto"/>
            <w:vAlign w:val="center"/>
          </w:tcPr>
          <w:p w:rsidR="00F379DA" w:rsidRPr="00CD7692" w:rsidRDefault="008F1613" w:rsidP="00445618">
            <w:pPr>
              <w:suppressAutoHyphens/>
              <w:jc w:val="center"/>
              <w:rPr>
                <w:b/>
                <w:sz w:val="22"/>
                <w:szCs w:val="22"/>
              </w:rPr>
            </w:pPr>
            <w:r w:rsidRPr="00CD7692">
              <w:rPr>
                <w:b/>
                <w:sz w:val="22"/>
                <w:szCs w:val="22"/>
              </w:rPr>
              <w:t>29</w:t>
            </w:r>
            <w:r w:rsidR="00863032" w:rsidRPr="00CD7692">
              <w:rPr>
                <w:b/>
                <w:sz w:val="22"/>
                <w:szCs w:val="22"/>
              </w:rPr>
              <w:t> </w:t>
            </w:r>
            <w:r w:rsidR="00445618" w:rsidRPr="00CD7692">
              <w:rPr>
                <w:b/>
                <w:sz w:val="22"/>
                <w:szCs w:val="22"/>
              </w:rPr>
              <w:t>357</w:t>
            </w:r>
            <w:r w:rsidR="00863032" w:rsidRPr="00CD7692">
              <w:rPr>
                <w:b/>
                <w:sz w:val="22"/>
                <w:szCs w:val="22"/>
              </w:rPr>
              <w:t>,</w:t>
            </w:r>
            <w:r w:rsidR="00445618" w:rsidRPr="00CD7692">
              <w:rPr>
                <w:b/>
                <w:sz w:val="22"/>
                <w:szCs w:val="22"/>
              </w:rPr>
              <w:t>6</w:t>
            </w:r>
          </w:p>
        </w:tc>
      </w:tr>
      <w:tr w:rsidR="00D02B48" w:rsidRPr="00E5463D" w:rsidTr="00402E2F">
        <w:trPr>
          <w:trHeight w:val="57"/>
        </w:trPr>
        <w:tc>
          <w:tcPr>
            <w:tcW w:w="224" w:type="pct"/>
            <w:vMerge/>
            <w:vAlign w:val="center"/>
          </w:tcPr>
          <w:p w:rsidR="00AD23C5" w:rsidRPr="00E5463D" w:rsidRDefault="00AD23C5" w:rsidP="00550333">
            <w:pPr>
              <w:suppressAutoHyphens/>
              <w:jc w:val="center"/>
              <w:rPr>
                <w:b/>
                <w:sz w:val="22"/>
                <w:szCs w:val="22"/>
              </w:rPr>
            </w:pPr>
          </w:p>
        </w:tc>
        <w:tc>
          <w:tcPr>
            <w:tcW w:w="962" w:type="pct"/>
            <w:vMerge/>
            <w:vAlign w:val="center"/>
          </w:tcPr>
          <w:p w:rsidR="00AD23C5" w:rsidRPr="00E5463D" w:rsidRDefault="00AD23C5" w:rsidP="00550333">
            <w:pPr>
              <w:suppressAutoHyphens/>
              <w:rPr>
                <w:b/>
                <w:sz w:val="22"/>
                <w:szCs w:val="22"/>
              </w:rPr>
            </w:pPr>
          </w:p>
        </w:tc>
        <w:tc>
          <w:tcPr>
            <w:tcW w:w="592" w:type="pct"/>
            <w:vMerge/>
            <w:vAlign w:val="center"/>
          </w:tcPr>
          <w:p w:rsidR="00AD23C5" w:rsidRPr="00E5463D" w:rsidRDefault="00AD23C5" w:rsidP="00550333">
            <w:pPr>
              <w:suppressAutoHyphens/>
              <w:jc w:val="center"/>
              <w:rPr>
                <w:b/>
                <w:sz w:val="22"/>
                <w:szCs w:val="22"/>
              </w:rPr>
            </w:pPr>
          </w:p>
        </w:tc>
        <w:tc>
          <w:tcPr>
            <w:tcW w:w="664" w:type="pct"/>
            <w:vMerge/>
            <w:vAlign w:val="center"/>
          </w:tcPr>
          <w:p w:rsidR="00AD23C5" w:rsidRPr="00E5463D" w:rsidRDefault="00AD23C5" w:rsidP="00550333">
            <w:pPr>
              <w:suppressAutoHyphens/>
              <w:jc w:val="center"/>
              <w:rPr>
                <w:b/>
                <w:sz w:val="22"/>
                <w:szCs w:val="22"/>
              </w:rPr>
            </w:pPr>
          </w:p>
        </w:tc>
        <w:tc>
          <w:tcPr>
            <w:tcW w:w="482" w:type="pct"/>
            <w:vMerge/>
            <w:shd w:val="clear" w:color="auto" w:fill="auto"/>
            <w:vAlign w:val="center"/>
          </w:tcPr>
          <w:p w:rsidR="00AD23C5" w:rsidRPr="00E5463D" w:rsidRDefault="00AD23C5" w:rsidP="00550333">
            <w:pPr>
              <w:suppressAutoHyphens/>
              <w:jc w:val="center"/>
              <w:rPr>
                <w:b/>
                <w:sz w:val="22"/>
                <w:szCs w:val="22"/>
              </w:rPr>
            </w:pPr>
          </w:p>
        </w:tc>
        <w:tc>
          <w:tcPr>
            <w:tcW w:w="661" w:type="pct"/>
            <w:shd w:val="clear" w:color="auto" w:fill="auto"/>
            <w:vAlign w:val="center"/>
          </w:tcPr>
          <w:p w:rsidR="00AD23C5" w:rsidRPr="00E5463D" w:rsidRDefault="00AD23C5" w:rsidP="00550333">
            <w:pPr>
              <w:suppressAutoHyphens/>
              <w:jc w:val="center"/>
              <w:rPr>
                <w:sz w:val="22"/>
                <w:szCs w:val="22"/>
              </w:rPr>
            </w:pPr>
            <w:r w:rsidRPr="00E5463D">
              <w:rPr>
                <w:sz w:val="22"/>
                <w:szCs w:val="22"/>
              </w:rPr>
              <w:t>Областной бюджет</w:t>
            </w:r>
          </w:p>
        </w:tc>
        <w:tc>
          <w:tcPr>
            <w:tcW w:w="338" w:type="pct"/>
            <w:shd w:val="clear" w:color="auto" w:fill="auto"/>
            <w:vAlign w:val="center"/>
          </w:tcPr>
          <w:p w:rsidR="00AD23C5" w:rsidRPr="00E5463D" w:rsidRDefault="00AD23C5" w:rsidP="00F379DA">
            <w:pPr>
              <w:suppressAutoHyphens/>
              <w:jc w:val="center"/>
              <w:rPr>
                <w:b/>
                <w:sz w:val="22"/>
                <w:szCs w:val="22"/>
              </w:rPr>
            </w:pPr>
            <w:r w:rsidRPr="00E5463D">
              <w:rPr>
                <w:b/>
                <w:sz w:val="22"/>
                <w:szCs w:val="22"/>
              </w:rPr>
              <w:t>1 186,3</w:t>
            </w:r>
          </w:p>
        </w:tc>
        <w:tc>
          <w:tcPr>
            <w:tcW w:w="338" w:type="pct"/>
            <w:shd w:val="clear" w:color="auto" w:fill="auto"/>
            <w:vAlign w:val="center"/>
          </w:tcPr>
          <w:p w:rsidR="00AD23C5" w:rsidRPr="00E5463D" w:rsidRDefault="00AD23C5" w:rsidP="00FA13AD">
            <w:pPr>
              <w:suppressAutoHyphens/>
              <w:jc w:val="center"/>
              <w:rPr>
                <w:b/>
                <w:sz w:val="22"/>
                <w:szCs w:val="22"/>
              </w:rPr>
            </w:pPr>
            <w:r w:rsidRPr="00E5463D">
              <w:rPr>
                <w:b/>
                <w:sz w:val="22"/>
                <w:szCs w:val="22"/>
              </w:rPr>
              <w:t>1</w:t>
            </w:r>
            <w:r w:rsidR="0014755B" w:rsidRPr="00E5463D">
              <w:rPr>
                <w:b/>
                <w:sz w:val="22"/>
                <w:szCs w:val="22"/>
              </w:rPr>
              <w:t> </w:t>
            </w:r>
            <w:r w:rsidR="00FA13AD" w:rsidRPr="00E5463D">
              <w:rPr>
                <w:b/>
                <w:sz w:val="22"/>
                <w:szCs w:val="22"/>
              </w:rPr>
              <w:t>095</w:t>
            </w:r>
            <w:r w:rsidR="0014755B" w:rsidRPr="00E5463D">
              <w:rPr>
                <w:b/>
                <w:sz w:val="22"/>
                <w:szCs w:val="22"/>
              </w:rPr>
              <w:t>,</w:t>
            </w:r>
            <w:r w:rsidR="00FA13AD" w:rsidRPr="00E5463D">
              <w:rPr>
                <w:b/>
                <w:sz w:val="22"/>
                <w:szCs w:val="22"/>
              </w:rPr>
              <w:t>5</w:t>
            </w:r>
          </w:p>
        </w:tc>
        <w:tc>
          <w:tcPr>
            <w:tcW w:w="338" w:type="pct"/>
            <w:shd w:val="clear" w:color="auto" w:fill="auto"/>
            <w:vAlign w:val="center"/>
          </w:tcPr>
          <w:p w:rsidR="00AD23C5" w:rsidRPr="0045655A" w:rsidRDefault="00AD23C5" w:rsidP="004D045B">
            <w:pPr>
              <w:suppressAutoHyphens/>
              <w:jc w:val="center"/>
              <w:rPr>
                <w:b/>
                <w:sz w:val="22"/>
                <w:szCs w:val="22"/>
              </w:rPr>
            </w:pPr>
            <w:r w:rsidRPr="0045655A">
              <w:rPr>
                <w:b/>
                <w:sz w:val="22"/>
                <w:szCs w:val="22"/>
              </w:rPr>
              <w:t>1</w:t>
            </w:r>
            <w:r w:rsidR="004D045B" w:rsidRPr="0045655A">
              <w:rPr>
                <w:b/>
                <w:sz w:val="22"/>
                <w:szCs w:val="22"/>
              </w:rPr>
              <w:t> 083,</w:t>
            </w:r>
            <w:r w:rsidR="00497336" w:rsidRPr="0045655A">
              <w:rPr>
                <w:b/>
                <w:sz w:val="22"/>
                <w:szCs w:val="22"/>
              </w:rPr>
              <w:t>6</w:t>
            </w:r>
          </w:p>
        </w:tc>
        <w:tc>
          <w:tcPr>
            <w:tcW w:w="401" w:type="pct"/>
            <w:shd w:val="clear" w:color="auto" w:fill="auto"/>
            <w:vAlign w:val="center"/>
          </w:tcPr>
          <w:p w:rsidR="00AD23C5" w:rsidRPr="00CD7692" w:rsidRDefault="00BD47A1" w:rsidP="00BD47A1">
            <w:pPr>
              <w:suppressAutoHyphens/>
              <w:jc w:val="center"/>
              <w:rPr>
                <w:b/>
                <w:sz w:val="22"/>
                <w:szCs w:val="22"/>
              </w:rPr>
            </w:pPr>
            <w:r w:rsidRPr="00CD7692">
              <w:rPr>
                <w:b/>
                <w:sz w:val="22"/>
                <w:szCs w:val="22"/>
              </w:rPr>
              <w:t>2</w:t>
            </w:r>
            <w:r w:rsidR="004D045B" w:rsidRPr="00CD7692">
              <w:rPr>
                <w:b/>
                <w:sz w:val="22"/>
                <w:szCs w:val="22"/>
              </w:rPr>
              <w:t> </w:t>
            </w:r>
            <w:r w:rsidRPr="00CD7692">
              <w:rPr>
                <w:b/>
                <w:sz w:val="22"/>
                <w:szCs w:val="22"/>
              </w:rPr>
              <w:t>908</w:t>
            </w:r>
            <w:r w:rsidR="004D045B" w:rsidRPr="00CD7692">
              <w:rPr>
                <w:b/>
                <w:sz w:val="22"/>
                <w:szCs w:val="22"/>
              </w:rPr>
              <w:t>,</w:t>
            </w:r>
            <w:r w:rsidR="00863032" w:rsidRPr="00CD7692">
              <w:rPr>
                <w:b/>
                <w:sz w:val="22"/>
                <w:szCs w:val="22"/>
              </w:rPr>
              <w:t>6</w:t>
            </w:r>
          </w:p>
        </w:tc>
      </w:tr>
      <w:tr w:rsidR="00D02B48" w:rsidRPr="00E5463D" w:rsidTr="00402E2F">
        <w:trPr>
          <w:trHeight w:val="57"/>
        </w:trPr>
        <w:tc>
          <w:tcPr>
            <w:tcW w:w="224" w:type="pct"/>
            <w:vMerge/>
            <w:vAlign w:val="center"/>
          </w:tcPr>
          <w:p w:rsidR="00F379DA" w:rsidRPr="00E5463D" w:rsidRDefault="00F379DA" w:rsidP="00550333">
            <w:pPr>
              <w:suppressAutoHyphens/>
              <w:jc w:val="center"/>
              <w:rPr>
                <w:b/>
                <w:sz w:val="22"/>
                <w:szCs w:val="22"/>
              </w:rPr>
            </w:pPr>
          </w:p>
        </w:tc>
        <w:tc>
          <w:tcPr>
            <w:tcW w:w="962" w:type="pct"/>
            <w:vMerge/>
            <w:vAlign w:val="center"/>
          </w:tcPr>
          <w:p w:rsidR="00F379DA" w:rsidRPr="00E5463D" w:rsidRDefault="00F379DA" w:rsidP="00550333">
            <w:pPr>
              <w:suppressAutoHyphens/>
              <w:rPr>
                <w:b/>
                <w:sz w:val="22"/>
                <w:szCs w:val="22"/>
              </w:rPr>
            </w:pPr>
          </w:p>
        </w:tc>
        <w:tc>
          <w:tcPr>
            <w:tcW w:w="592" w:type="pct"/>
            <w:vMerge/>
            <w:vAlign w:val="center"/>
          </w:tcPr>
          <w:p w:rsidR="00F379DA" w:rsidRPr="00E5463D" w:rsidRDefault="00F379DA" w:rsidP="00550333">
            <w:pPr>
              <w:suppressAutoHyphens/>
              <w:jc w:val="center"/>
              <w:rPr>
                <w:b/>
                <w:sz w:val="22"/>
                <w:szCs w:val="22"/>
              </w:rPr>
            </w:pPr>
          </w:p>
        </w:tc>
        <w:tc>
          <w:tcPr>
            <w:tcW w:w="664" w:type="pct"/>
            <w:vMerge/>
            <w:vAlign w:val="center"/>
          </w:tcPr>
          <w:p w:rsidR="00F379DA" w:rsidRPr="00E5463D" w:rsidRDefault="00F379DA" w:rsidP="00550333">
            <w:pPr>
              <w:suppressAutoHyphens/>
              <w:jc w:val="center"/>
              <w:rPr>
                <w:b/>
                <w:sz w:val="22"/>
                <w:szCs w:val="22"/>
              </w:rPr>
            </w:pPr>
          </w:p>
        </w:tc>
        <w:tc>
          <w:tcPr>
            <w:tcW w:w="482" w:type="pct"/>
            <w:vMerge/>
            <w:shd w:val="clear" w:color="auto" w:fill="auto"/>
            <w:vAlign w:val="center"/>
          </w:tcPr>
          <w:p w:rsidR="00F379DA" w:rsidRPr="00E5463D" w:rsidRDefault="00F379DA" w:rsidP="00550333">
            <w:pPr>
              <w:suppressAutoHyphens/>
              <w:jc w:val="center"/>
              <w:rPr>
                <w:b/>
                <w:sz w:val="22"/>
                <w:szCs w:val="22"/>
              </w:rPr>
            </w:pPr>
          </w:p>
        </w:tc>
        <w:tc>
          <w:tcPr>
            <w:tcW w:w="661" w:type="pct"/>
            <w:shd w:val="clear" w:color="auto" w:fill="auto"/>
            <w:vAlign w:val="center"/>
          </w:tcPr>
          <w:p w:rsidR="00F379DA" w:rsidRPr="00E5463D" w:rsidRDefault="00F379DA" w:rsidP="00550333">
            <w:pPr>
              <w:jc w:val="center"/>
              <w:rPr>
                <w:sz w:val="22"/>
                <w:szCs w:val="22"/>
              </w:rPr>
            </w:pPr>
            <w:r w:rsidRPr="00E5463D">
              <w:rPr>
                <w:sz w:val="22"/>
                <w:szCs w:val="22"/>
              </w:rPr>
              <w:t>Бюджет</w:t>
            </w:r>
          </w:p>
          <w:p w:rsidR="00F379DA" w:rsidRPr="00E5463D" w:rsidRDefault="00F379DA" w:rsidP="00550333">
            <w:pPr>
              <w:jc w:val="center"/>
              <w:rPr>
                <w:sz w:val="22"/>
                <w:szCs w:val="22"/>
              </w:rPr>
            </w:pPr>
            <w:r w:rsidRPr="00E5463D">
              <w:rPr>
                <w:sz w:val="22"/>
                <w:szCs w:val="22"/>
              </w:rPr>
              <w:t>Кольского района</w:t>
            </w:r>
          </w:p>
        </w:tc>
        <w:tc>
          <w:tcPr>
            <w:tcW w:w="338" w:type="pct"/>
            <w:shd w:val="clear" w:color="auto" w:fill="auto"/>
            <w:vAlign w:val="center"/>
          </w:tcPr>
          <w:p w:rsidR="00F379DA" w:rsidRPr="00E5463D" w:rsidRDefault="00044416" w:rsidP="00F379DA">
            <w:pPr>
              <w:suppressAutoHyphens/>
              <w:jc w:val="center"/>
              <w:rPr>
                <w:b/>
                <w:sz w:val="22"/>
                <w:szCs w:val="22"/>
              </w:rPr>
            </w:pPr>
            <w:r w:rsidRPr="00E5463D">
              <w:rPr>
                <w:b/>
                <w:sz w:val="22"/>
                <w:szCs w:val="22"/>
              </w:rPr>
              <w:t>16 376,8</w:t>
            </w:r>
          </w:p>
        </w:tc>
        <w:tc>
          <w:tcPr>
            <w:tcW w:w="338" w:type="pct"/>
            <w:shd w:val="clear" w:color="auto" w:fill="auto"/>
            <w:vAlign w:val="center"/>
          </w:tcPr>
          <w:p w:rsidR="00F379DA" w:rsidRPr="00E5463D" w:rsidRDefault="00053460" w:rsidP="00451EAC">
            <w:pPr>
              <w:suppressAutoHyphens/>
              <w:jc w:val="center"/>
              <w:rPr>
                <w:b/>
                <w:sz w:val="22"/>
                <w:szCs w:val="22"/>
              </w:rPr>
            </w:pPr>
            <w:r w:rsidRPr="00E5463D">
              <w:rPr>
                <w:b/>
                <w:sz w:val="22"/>
                <w:szCs w:val="22"/>
              </w:rPr>
              <w:t>1</w:t>
            </w:r>
            <w:r w:rsidR="00451EAC" w:rsidRPr="00E5463D">
              <w:rPr>
                <w:b/>
                <w:sz w:val="22"/>
                <w:szCs w:val="22"/>
              </w:rPr>
              <w:t>3</w:t>
            </w:r>
            <w:r w:rsidR="0014755B" w:rsidRPr="00E5463D">
              <w:rPr>
                <w:b/>
                <w:sz w:val="22"/>
                <w:szCs w:val="22"/>
              </w:rPr>
              <w:t> </w:t>
            </w:r>
            <w:r w:rsidR="00451EAC" w:rsidRPr="00E5463D">
              <w:rPr>
                <w:b/>
                <w:sz w:val="22"/>
                <w:szCs w:val="22"/>
              </w:rPr>
              <w:t>1</w:t>
            </w:r>
            <w:r w:rsidR="00641C33" w:rsidRPr="00E5463D">
              <w:rPr>
                <w:b/>
                <w:sz w:val="22"/>
                <w:szCs w:val="22"/>
              </w:rPr>
              <w:t>02</w:t>
            </w:r>
            <w:r w:rsidR="0014755B" w:rsidRPr="00E5463D">
              <w:rPr>
                <w:b/>
                <w:sz w:val="22"/>
                <w:szCs w:val="22"/>
              </w:rPr>
              <w:t>,</w:t>
            </w:r>
            <w:r w:rsidR="00641C33" w:rsidRPr="00E5463D">
              <w:rPr>
                <w:b/>
                <w:sz w:val="22"/>
                <w:szCs w:val="22"/>
              </w:rPr>
              <w:t>8</w:t>
            </w:r>
          </w:p>
        </w:tc>
        <w:tc>
          <w:tcPr>
            <w:tcW w:w="338" w:type="pct"/>
            <w:shd w:val="clear" w:color="auto" w:fill="auto"/>
            <w:vAlign w:val="center"/>
          </w:tcPr>
          <w:p w:rsidR="00F379DA" w:rsidRPr="0045655A" w:rsidRDefault="00BD40FF" w:rsidP="00CE35DF">
            <w:pPr>
              <w:suppressAutoHyphens/>
              <w:jc w:val="center"/>
              <w:rPr>
                <w:b/>
                <w:sz w:val="22"/>
                <w:szCs w:val="22"/>
              </w:rPr>
            </w:pPr>
            <w:r w:rsidRPr="0045655A">
              <w:rPr>
                <w:b/>
                <w:sz w:val="22"/>
                <w:szCs w:val="22"/>
              </w:rPr>
              <w:t>2</w:t>
            </w:r>
            <w:r w:rsidR="00CE35DF" w:rsidRPr="0045655A">
              <w:rPr>
                <w:b/>
                <w:sz w:val="22"/>
                <w:szCs w:val="22"/>
              </w:rPr>
              <w:t>1</w:t>
            </w:r>
            <w:r w:rsidR="002A120B" w:rsidRPr="0045655A">
              <w:rPr>
                <w:b/>
                <w:sz w:val="22"/>
                <w:szCs w:val="22"/>
              </w:rPr>
              <w:t> </w:t>
            </w:r>
            <w:r w:rsidR="00CE35DF" w:rsidRPr="0045655A">
              <w:rPr>
                <w:b/>
                <w:sz w:val="22"/>
                <w:szCs w:val="22"/>
              </w:rPr>
              <w:t>607</w:t>
            </w:r>
            <w:r w:rsidR="002A120B" w:rsidRPr="0045655A">
              <w:rPr>
                <w:b/>
                <w:sz w:val="22"/>
                <w:szCs w:val="22"/>
              </w:rPr>
              <w:t>,</w:t>
            </w:r>
            <w:r w:rsidR="00CE35DF" w:rsidRPr="0045655A">
              <w:rPr>
                <w:b/>
                <w:sz w:val="22"/>
                <w:szCs w:val="22"/>
              </w:rPr>
              <w:t>8</w:t>
            </w:r>
          </w:p>
        </w:tc>
        <w:tc>
          <w:tcPr>
            <w:tcW w:w="401" w:type="pct"/>
            <w:shd w:val="clear" w:color="auto" w:fill="auto"/>
            <w:vAlign w:val="center"/>
          </w:tcPr>
          <w:p w:rsidR="00F379DA" w:rsidRPr="00CD7692" w:rsidRDefault="003F4B0F" w:rsidP="008F1613">
            <w:pPr>
              <w:suppressAutoHyphens/>
              <w:jc w:val="center"/>
              <w:rPr>
                <w:b/>
                <w:sz w:val="22"/>
                <w:szCs w:val="22"/>
              </w:rPr>
            </w:pPr>
            <w:r w:rsidRPr="00CD7692">
              <w:rPr>
                <w:b/>
                <w:sz w:val="22"/>
                <w:szCs w:val="22"/>
              </w:rPr>
              <w:t>2</w:t>
            </w:r>
            <w:r w:rsidR="008F1613" w:rsidRPr="00CD7692">
              <w:rPr>
                <w:b/>
                <w:sz w:val="22"/>
                <w:szCs w:val="22"/>
              </w:rPr>
              <w:t>6</w:t>
            </w:r>
            <w:r w:rsidR="004D045B" w:rsidRPr="00CD7692">
              <w:rPr>
                <w:b/>
                <w:sz w:val="22"/>
                <w:szCs w:val="22"/>
              </w:rPr>
              <w:t> </w:t>
            </w:r>
            <w:r w:rsidR="00445618" w:rsidRPr="00CD7692">
              <w:rPr>
                <w:b/>
                <w:sz w:val="22"/>
                <w:szCs w:val="22"/>
              </w:rPr>
              <w:t>449</w:t>
            </w:r>
            <w:r w:rsidR="004D045B" w:rsidRPr="00CD7692">
              <w:rPr>
                <w:b/>
                <w:sz w:val="22"/>
                <w:szCs w:val="22"/>
              </w:rPr>
              <w:t>,</w:t>
            </w:r>
            <w:r w:rsidR="00445618" w:rsidRPr="00CD7692">
              <w:rPr>
                <w:b/>
                <w:sz w:val="22"/>
                <w:szCs w:val="22"/>
              </w:rPr>
              <w:t>0</w:t>
            </w:r>
          </w:p>
        </w:tc>
      </w:tr>
      <w:tr w:rsidR="00D02B48" w:rsidRPr="00E5463D" w:rsidTr="00402E2F">
        <w:trPr>
          <w:trHeight w:val="514"/>
        </w:trPr>
        <w:tc>
          <w:tcPr>
            <w:tcW w:w="224"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1.1.</w:t>
            </w:r>
          </w:p>
        </w:tc>
        <w:tc>
          <w:tcPr>
            <w:tcW w:w="962" w:type="pct"/>
            <w:vMerge w:val="restart"/>
            <w:shd w:val="clear" w:color="auto" w:fill="auto"/>
            <w:vAlign w:val="center"/>
          </w:tcPr>
          <w:p w:rsidR="00AD23C5" w:rsidRPr="00E5463D" w:rsidRDefault="00AD23C5" w:rsidP="00472E2A">
            <w:pPr>
              <w:suppressAutoHyphens/>
              <w:rPr>
                <w:sz w:val="22"/>
                <w:szCs w:val="22"/>
              </w:rPr>
            </w:pPr>
            <w:r w:rsidRPr="00E5463D">
              <w:rPr>
                <w:color w:val="000000"/>
                <w:sz w:val="22"/>
                <w:szCs w:val="22"/>
              </w:rPr>
              <w:t>Текущий ремонт муниципального жилищного фонда (жилых домов, квартир, комнат</w:t>
            </w:r>
            <w:r w:rsidR="00FE7522" w:rsidRPr="00E5463D">
              <w:rPr>
                <w:color w:val="000000"/>
                <w:sz w:val="22"/>
                <w:szCs w:val="22"/>
              </w:rPr>
              <w:t>, нежилых помещений</w:t>
            </w:r>
            <w:r w:rsidRPr="00E5463D">
              <w:rPr>
                <w:color w:val="000000"/>
                <w:sz w:val="22"/>
                <w:szCs w:val="22"/>
              </w:rPr>
              <w:t>)</w:t>
            </w:r>
          </w:p>
        </w:tc>
        <w:tc>
          <w:tcPr>
            <w:tcW w:w="59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2017-2020</w:t>
            </w:r>
          </w:p>
        </w:tc>
        <w:tc>
          <w:tcPr>
            <w:tcW w:w="661"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AD23C5" w:rsidRPr="00E5463D" w:rsidRDefault="00AD23C5" w:rsidP="00662351">
            <w:pPr>
              <w:suppressAutoHyphens/>
              <w:jc w:val="center"/>
              <w:rPr>
                <w:b/>
                <w:sz w:val="22"/>
                <w:szCs w:val="22"/>
              </w:rPr>
            </w:pPr>
            <w:r w:rsidRPr="00E5463D">
              <w:rPr>
                <w:b/>
                <w:sz w:val="22"/>
                <w:szCs w:val="22"/>
              </w:rPr>
              <w:t>1 085,0</w:t>
            </w:r>
          </w:p>
        </w:tc>
        <w:tc>
          <w:tcPr>
            <w:tcW w:w="338" w:type="pct"/>
            <w:shd w:val="clear" w:color="auto" w:fill="auto"/>
            <w:vAlign w:val="center"/>
          </w:tcPr>
          <w:p w:rsidR="00AD23C5" w:rsidRPr="00E5463D" w:rsidRDefault="00C35FD8" w:rsidP="00C35FD8">
            <w:pPr>
              <w:suppressAutoHyphens/>
              <w:jc w:val="center"/>
              <w:rPr>
                <w:b/>
                <w:sz w:val="22"/>
                <w:szCs w:val="22"/>
              </w:rPr>
            </w:pPr>
            <w:r w:rsidRPr="00E5463D">
              <w:rPr>
                <w:b/>
                <w:sz w:val="22"/>
                <w:szCs w:val="22"/>
              </w:rPr>
              <w:t>4</w:t>
            </w:r>
            <w:r w:rsidR="004E59DF" w:rsidRPr="00E5463D">
              <w:rPr>
                <w:b/>
                <w:sz w:val="22"/>
                <w:szCs w:val="22"/>
              </w:rPr>
              <w:t> </w:t>
            </w:r>
            <w:r w:rsidRPr="00E5463D">
              <w:rPr>
                <w:b/>
                <w:sz w:val="22"/>
                <w:szCs w:val="22"/>
              </w:rPr>
              <w:t>371</w:t>
            </w:r>
            <w:r w:rsidR="004E59DF" w:rsidRPr="00E5463D">
              <w:rPr>
                <w:b/>
                <w:sz w:val="22"/>
                <w:szCs w:val="22"/>
              </w:rPr>
              <w:t>,</w:t>
            </w:r>
            <w:r w:rsidRPr="00E5463D">
              <w:rPr>
                <w:b/>
                <w:sz w:val="22"/>
                <w:szCs w:val="22"/>
              </w:rPr>
              <w:t>0</w:t>
            </w:r>
          </w:p>
        </w:tc>
        <w:tc>
          <w:tcPr>
            <w:tcW w:w="338" w:type="pct"/>
            <w:shd w:val="clear" w:color="auto" w:fill="auto"/>
            <w:vAlign w:val="center"/>
          </w:tcPr>
          <w:p w:rsidR="00AD23C5" w:rsidRPr="00E5463D" w:rsidRDefault="00BD40FF" w:rsidP="00BD40FF">
            <w:pPr>
              <w:suppressAutoHyphens/>
              <w:jc w:val="center"/>
              <w:rPr>
                <w:b/>
                <w:sz w:val="22"/>
                <w:szCs w:val="22"/>
              </w:rPr>
            </w:pPr>
            <w:r w:rsidRPr="00E5463D">
              <w:rPr>
                <w:b/>
                <w:sz w:val="22"/>
                <w:szCs w:val="22"/>
              </w:rPr>
              <w:t>1</w:t>
            </w:r>
            <w:r w:rsidR="002A120B" w:rsidRPr="00E5463D">
              <w:rPr>
                <w:b/>
                <w:sz w:val="22"/>
                <w:szCs w:val="22"/>
              </w:rPr>
              <w:t> </w:t>
            </w:r>
            <w:r w:rsidRPr="00E5463D">
              <w:rPr>
                <w:b/>
                <w:sz w:val="22"/>
                <w:szCs w:val="22"/>
              </w:rPr>
              <w:t>780</w:t>
            </w:r>
            <w:r w:rsidR="002A120B" w:rsidRPr="00E5463D">
              <w:rPr>
                <w:b/>
                <w:sz w:val="22"/>
                <w:szCs w:val="22"/>
              </w:rPr>
              <w:t>,9</w:t>
            </w:r>
          </w:p>
        </w:tc>
        <w:tc>
          <w:tcPr>
            <w:tcW w:w="401" w:type="pct"/>
            <w:shd w:val="clear" w:color="auto" w:fill="auto"/>
            <w:vAlign w:val="center"/>
          </w:tcPr>
          <w:p w:rsidR="00AD23C5" w:rsidRPr="00E5463D" w:rsidRDefault="00AD23C5" w:rsidP="00AD23C5">
            <w:pPr>
              <w:suppressAutoHyphens/>
              <w:jc w:val="center"/>
              <w:rPr>
                <w:b/>
                <w:sz w:val="22"/>
                <w:szCs w:val="22"/>
              </w:rPr>
            </w:pPr>
            <w:r w:rsidRPr="00E5463D">
              <w:rPr>
                <w:b/>
                <w:sz w:val="22"/>
                <w:szCs w:val="22"/>
              </w:rPr>
              <w:t>1 860,0</w:t>
            </w:r>
          </w:p>
        </w:tc>
      </w:tr>
      <w:tr w:rsidR="00D02B48" w:rsidRPr="00E5463D" w:rsidTr="00402E2F">
        <w:trPr>
          <w:trHeight w:val="57"/>
        </w:trPr>
        <w:tc>
          <w:tcPr>
            <w:tcW w:w="224" w:type="pct"/>
            <w:vMerge/>
            <w:shd w:val="clear" w:color="auto" w:fill="auto"/>
            <w:vAlign w:val="center"/>
          </w:tcPr>
          <w:p w:rsidR="00662351" w:rsidRPr="00E5463D" w:rsidRDefault="00662351" w:rsidP="00550333">
            <w:pPr>
              <w:suppressAutoHyphens/>
              <w:jc w:val="center"/>
              <w:rPr>
                <w:sz w:val="22"/>
                <w:szCs w:val="22"/>
              </w:rPr>
            </w:pPr>
          </w:p>
        </w:tc>
        <w:tc>
          <w:tcPr>
            <w:tcW w:w="962" w:type="pct"/>
            <w:vMerge/>
            <w:shd w:val="clear" w:color="auto" w:fill="auto"/>
            <w:vAlign w:val="center"/>
          </w:tcPr>
          <w:p w:rsidR="00662351" w:rsidRPr="00E5463D" w:rsidRDefault="00662351" w:rsidP="00550333">
            <w:pPr>
              <w:suppressAutoHyphens/>
              <w:rPr>
                <w:sz w:val="22"/>
                <w:szCs w:val="22"/>
              </w:rPr>
            </w:pPr>
          </w:p>
        </w:tc>
        <w:tc>
          <w:tcPr>
            <w:tcW w:w="592" w:type="pct"/>
            <w:vMerge/>
            <w:shd w:val="clear" w:color="auto" w:fill="auto"/>
            <w:vAlign w:val="center"/>
          </w:tcPr>
          <w:p w:rsidR="00662351" w:rsidRPr="00E5463D" w:rsidRDefault="00662351" w:rsidP="00550333">
            <w:pPr>
              <w:suppressAutoHyphens/>
              <w:jc w:val="center"/>
              <w:rPr>
                <w:sz w:val="22"/>
                <w:szCs w:val="22"/>
              </w:rPr>
            </w:pPr>
          </w:p>
        </w:tc>
        <w:tc>
          <w:tcPr>
            <w:tcW w:w="664" w:type="pct"/>
            <w:vMerge/>
            <w:shd w:val="clear" w:color="auto" w:fill="auto"/>
            <w:vAlign w:val="center"/>
          </w:tcPr>
          <w:p w:rsidR="00662351" w:rsidRPr="00E5463D" w:rsidRDefault="00662351" w:rsidP="00550333">
            <w:pPr>
              <w:suppressAutoHyphens/>
              <w:jc w:val="center"/>
              <w:rPr>
                <w:sz w:val="22"/>
                <w:szCs w:val="22"/>
              </w:rPr>
            </w:pPr>
          </w:p>
        </w:tc>
        <w:tc>
          <w:tcPr>
            <w:tcW w:w="482" w:type="pct"/>
            <w:vMerge/>
            <w:shd w:val="clear" w:color="auto" w:fill="auto"/>
            <w:vAlign w:val="center"/>
          </w:tcPr>
          <w:p w:rsidR="00662351" w:rsidRPr="00E5463D" w:rsidRDefault="00662351" w:rsidP="00550333">
            <w:pPr>
              <w:suppressAutoHyphens/>
              <w:jc w:val="center"/>
              <w:rPr>
                <w:sz w:val="22"/>
                <w:szCs w:val="22"/>
              </w:rPr>
            </w:pPr>
          </w:p>
        </w:tc>
        <w:tc>
          <w:tcPr>
            <w:tcW w:w="661" w:type="pct"/>
            <w:shd w:val="clear" w:color="auto" w:fill="auto"/>
            <w:vAlign w:val="center"/>
          </w:tcPr>
          <w:p w:rsidR="00662351" w:rsidRPr="00E5463D" w:rsidRDefault="00662351"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662351" w:rsidRPr="00E5463D" w:rsidRDefault="00662351" w:rsidP="00662351">
            <w:pPr>
              <w:suppressAutoHyphens/>
              <w:jc w:val="center"/>
              <w:rPr>
                <w:sz w:val="22"/>
                <w:szCs w:val="22"/>
              </w:rPr>
            </w:pPr>
            <w:r w:rsidRPr="00E5463D">
              <w:rPr>
                <w:sz w:val="22"/>
                <w:szCs w:val="22"/>
              </w:rPr>
              <w:t>1 085,0</w:t>
            </w:r>
          </w:p>
        </w:tc>
        <w:tc>
          <w:tcPr>
            <w:tcW w:w="338" w:type="pct"/>
            <w:shd w:val="clear" w:color="auto" w:fill="auto"/>
            <w:vAlign w:val="center"/>
          </w:tcPr>
          <w:p w:rsidR="00C35FD8" w:rsidRPr="00E5463D" w:rsidRDefault="00C35FD8" w:rsidP="00C35FD8">
            <w:pPr>
              <w:suppressAutoHyphens/>
              <w:jc w:val="center"/>
              <w:rPr>
                <w:sz w:val="22"/>
                <w:szCs w:val="22"/>
              </w:rPr>
            </w:pPr>
            <w:r w:rsidRPr="00E5463D">
              <w:rPr>
                <w:sz w:val="22"/>
                <w:szCs w:val="22"/>
              </w:rPr>
              <w:t>4 371,0</w:t>
            </w:r>
          </w:p>
        </w:tc>
        <w:tc>
          <w:tcPr>
            <w:tcW w:w="338" w:type="pct"/>
            <w:shd w:val="clear" w:color="auto" w:fill="auto"/>
            <w:vAlign w:val="center"/>
          </w:tcPr>
          <w:p w:rsidR="00662351" w:rsidRPr="00E5463D" w:rsidRDefault="00BD40FF" w:rsidP="00BD40FF">
            <w:pPr>
              <w:suppressAutoHyphens/>
              <w:jc w:val="center"/>
              <w:rPr>
                <w:sz w:val="22"/>
                <w:szCs w:val="22"/>
              </w:rPr>
            </w:pPr>
            <w:r w:rsidRPr="00E5463D">
              <w:rPr>
                <w:sz w:val="22"/>
                <w:szCs w:val="22"/>
              </w:rPr>
              <w:t>1</w:t>
            </w:r>
            <w:r w:rsidR="002A120B" w:rsidRPr="00E5463D">
              <w:rPr>
                <w:sz w:val="22"/>
                <w:szCs w:val="22"/>
              </w:rPr>
              <w:t xml:space="preserve"> </w:t>
            </w:r>
            <w:r w:rsidRPr="00E5463D">
              <w:rPr>
                <w:sz w:val="22"/>
                <w:szCs w:val="22"/>
              </w:rPr>
              <w:t>780</w:t>
            </w:r>
            <w:r w:rsidR="002A120B" w:rsidRPr="00E5463D">
              <w:rPr>
                <w:sz w:val="22"/>
                <w:szCs w:val="22"/>
              </w:rPr>
              <w:t>,9</w:t>
            </w:r>
          </w:p>
        </w:tc>
        <w:tc>
          <w:tcPr>
            <w:tcW w:w="401" w:type="pct"/>
            <w:shd w:val="clear" w:color="auto" w:fill="auto"/>
            <w:vAlign w:val="center"/>
          </w:tcPr>
          <w:p w:rsidR="00662351" w:rsidRPr="00E5463D" w:rsidRDefault="00AD23C5" w:rsidP="00662351">
            <w:pPr>
              <w:suppressAutoHyphens/>
              <w:jc w:val="center"/>
              <w:rPr>
                <w:sz w:val="22"/>
                <w:szCs w:val="22"/>
              </w:rPr>
            </w:pPr>
            <w:r w:rsidRPr="00E5463D">
              <w:rPr>
                <w:sz w:val="22"/>
                <w:szCs w:val="22"/>
              </w:rPr>
              <w:t>1 860,0</w:t>
            </w:r>
          </w:p>
        </w:tc>
      </w:tr>
      <w:tr w:rsidR="00C87E2C" w:rsidRPr="00E5463D" w:rsidTr="00402E2F">
        <w:trPr>
          <w:trHeight w:val="660"/>
        </w:trPr>
        <w:tc>
          <w:tcPr>
            <w:tcW w:w="224" w:type="pct"/>
            <w:vMerge w:val="restart"/>
            <w:shd w:val="clear" w:color="auto" w:fill="auto"/>
            <w:vAlign w:val="center"/>
          </w:tcPr>
          <w:p w:rsidR="00C87E2C" w:rsidRPr="00E5463D" w:rsidRDefault="00C87E2C" w:rsidP="00550333">
            <w:pPr>
              <w:suppressAutoHyphens/>
              <w:jc w:val="center"/>
              <w:rPr>
                <w:sz w:val="22"/>
                <w:szCs w:val="22"/>
              </w:rPr>
            </w:pPr>
            <w:r w:rsidRPr="00E5463D">
              <w:rPr>
                <w:sz w:val="22"/>
                <w:szCs w:val="22"/>
              </w:rPr>
              <w:t>1.2.</w:t>
            </w:r>
          </w:p>
        </w:tc>
        <w:tc>
          <w:tcPr>
            <w:tcW w:w="962" w:type="pct"/>
            <w:vMerge w:val="restart"/>
            <w:shd w:val="clear" w:color="auto" w:fill="auto"/>
            <w:vAlign w:val="center"/>
          </w:tcPr>
          <w:p w:rsidR="00C87E2C" w:rsidRPr="00E5463D" w:rsidRDefault="00C87E2C" w:rsidP="00C87E2C">
            <w:pPr>
              <w:suppressAutoHyphens/>
              <w:rPr>
                <w:sz w:val="22"/>
                <w:szCs w:val="22"/>
              </w:rPr>
            </w:pPr>
            <w:r w:rsidRPr="00E5463D">
              <w:rPr>
                <w:color w:val="000000"/>
                <w:sz w:val="22"/>
                <w:szCs w:val="22"/>
              </w:rPr>
              <w:t xml:space="preserve">Текущий ремонт муниципального нежилого фонда </w:t>
            </w:r>
          </w:p>
        </w:tc>
        <w:tc>
          <w:tcPr>
            <w:tcW w:w="592" w:type="pct"/>
            <w:vMerge w:val="restart"/>
            <w:shd w:val="clear" w:color="auto" w:fill="auto"/>
            <w:vAlign w:val="center"/>
          </w:tcPr>
          <w:p w:rsidR="00C87E2C" w:rsidRPr="00E5463D" w:rsidRDefault="00C87E2C" w:rsidP="00C87E2C">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C87E2C" w:rsidRPr="00E5463D" w:rsidRDefault="00C87E2C" w:rsidP="00C87E2C">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C87E2C" w:rsidRPr="00E5463D" w:rsidRDefault="00C87E2C" w:rsidP="00C87E2C">
            <w:pPr>
              <w:suppressAutoHyphens/>
              <w:jc w:val="center"/>
              <w:rPr>
                <w:sz w:val="22"/>
                <w:szCs w:val="22"/>
              </w:rPr>
            </w:pPr>
            <w:r w:rsidRPr="00E5463D">
              <w:rPr>
                <w:sz w:val="22"/>
                <w:szCs w:val="22"/>
              </w:rPr>
              <w:t>2019</w:t>
            </w:r>
          </w:p>
        </w:tc>
        <w:tc>
          <w:tcPr>
            <w:tcW w:w="661" w:type="pct"/>
            <w:shd w:val="clear" w:color="auto" w:fill="auto"/>
            <w:vAlign w:val="center"/>
          </w:tcPr>
          <w:p w:rsidR="00C87E2C" w:rsidRPr="00E5463D" w:rsidRDefault="00C87E2C" w:rsidP="00C87E2C">
            <w:pPr>
              <w:suppressAutoHyphens/>
              <w:jc w:val="center"/>
              <w:rPr>
                <w:b/>
                <w:sz w:val="22"/>
                <w:szCs w:val="22"/>
              </w:rPr>
            </w:pPr>
            <w:r w:rsidRPr="00E5463D">
              <w:rPr>
                <w:b/>
                <w:sz w:val="22"/>
                <w:szCs w:val="22"/>
              </w:rPr>
              <w:t>Всего</w:t>
            </w:r>
          </w:p>
        </w:tc>
        <w:tc>
          <w:tcPr>
            <w:tcW w:w="338" w:type="pct"/>
            <w:shd w:val="clear" w:color="auto" w:fill="auto"/>
            <w:vAlign w:val="center"/>
          </w:tcPr>
          <w:p w:rsidR="00C87E2C" w:rsidRPr="00E5463D" w:rsidRDefault="00C87E2C" w:rsidP="00550333">
            <w:pPr>
              <w:suppressAutoHyphens/>
              <w:jc w:val="center"/>
              <w:rPr>
                <w:b/>
                <w:sz w:val="22"/>
                <w:szCs w:val="22"/>
              </w:rPr>
            </w:pPr>
            <w:r w:rsidRPr="00E5463D">
              <w:rPr>
                <w:b/>
                <w:sz w:val="22"/>
                <w:szCs w:val="22"/>
              </w:rPr>
              <w:t>-</w:t>
            </w:r>
          </w:p>
        </w:tc>
        <w:tc>
          <w:tcPr>
            <w:tcW w:w="338" w:type="pct"/>
            <w:shd w:val="clear" w:color="auto" w:fill="auto"/>
            <w:vAlign w:val="center"/>
          </w:tcPr>
          <w:p w:rsidR="00C87E2C" w:rsidRPr="00E5463D" w:rsidRDefault="00C87E2C" w:rsidP="00550333">
            <w:pPr>
              <w:suppressAutoHyphens/>
              <w:jc w:val="center"/>
              <w:rPr>
                <w:b/>
                <w:sz w:val="22"/>
                <w:szCs w:val="22"/>
              </w:rPr>
            </w:pPr>
            <w:r w:rsidRPr="00E5463D">
              <w:rPr>
                <w:b/>
                <w:sz w:val="22"/>
                <w:szCs w:val="22"/>
              </w:rPr>
              <w:t>-</w:t>
            </w:r>
          </w:p>
        </w:tc>
        <w:tc>
          <w:tcPr>
            <w:tcW w:w="338" w:type="pct"/>
            <w:shd w:val="clear" w:color="auto" w:fill="auto"/>
            <w:vAlign w:val="center"/>
          </w:tcPr>
          <w:p w:rsidR="00C87E2C" w:rsidRPr="00E5463D" w:rsidRDefault="00C87E2C" w:rsidP="0033484B">
            <w:pPr>
              <w:suppressAutoHyphens/>
              <w:jc w:val="center"/>
              <w:rPr>
                <w:b/>
                <w:sz w:val="22"/>
                <w:szCs w:val="22"/>
              </w:rPr>
            </w:pPr>
            <w:r w:rsidRPr="00E5463D">
              <w:rPr>
                <w:b/>
                <w:sz w:val="22"/>
                <w:szCs w:val="22"/>
              </w:rPr>
              <w:t>717,1</w:t>
            </w:r>
          </w:p>
        </w:tc>
        <w:tc>
          <w:tcPr>
            <w:tcW w:w="401" w:type="pct"/>
            <w:shd w:val="clear" w:color="auto" w:fill="auto"/>
            <w:vAlign w:val="center"/>
          </w:tcPr>
          <w:p w:rsidR="00C87E2C" w:rsidRPr="00E5463D" w:rsidRDefault="00C87E2C" w:rsidP="00550333">
            <w:pPr>
              <w:suppressAutoHyphens/>
              <w:jc w:val="center"/>
              <w:rPr>
                <w:b/>
                <w:sz w:val="22"/>
                <w:szCs w:val="22"/>
              </w:rPr>
            </w:pPr>
            <w:r w:rsidRPr="00E5463D">
              <w:rPr>
                <w:b/>
                <w:sz w:val="22"/>
                <w:szCs w:val="22"/>
              </w:rPr>
              <w:t>-</w:t>
            </w:r>
          </w:p>
        </w:tc>
      </w:tr>
      <w:tr w:rsidR="00C87E2C" w:rsidRPr="00E5463D" w:rsidTr="00402E2F">
        <w:trPr>
          <w:trHeight w:val="57"/>
        </w:trPr>
        <w:tc>
          <w:tcPr>
            <w:tcW w:w="224" w:type="pct"/>
            <w:vMerge/>
            <w:shd w:val="clear" w:color="auto" w:fill="auto"/>
            <w:vAlign w:val="center"/>
          </w:tcPr>
          <w:p w:rsidR="00C87E2C" w:rsidRPr="00E5463D" w:rsidRDefault="00C87E2C" w:rsidP="00550333">
            <w:pPr>
              <w:suppressAutoHyphens/>
              <w:jc w:val="center"/>
              <w:rPr>
                <w:sz w:val="22"/>
                <w:szCs w:val="22"/>
              </w:rPr>
            </w:pPr>
          </w:p>
        </w:tc>
        <w:tc>
          <w:tcPr>
            <w:tcW w:w="962" w:type="pct"/>
            <w:vMerge/>
            <w:shd w:val="clear" w:color="auto" w:fill="auto"/>
            <w:vAlign w:val="center"/>
          </w:tcPr>
          <w:p w:rsidR="00C87E2C" w:rsidRPr="00E5463D" w:rsidRDefault="00C87E2C" w:rsidP="00BD40FF">
            <w:pPr>
              <w:suppressAutoHyphens/>
              <w:rPr>
                <w:color w:val="000000"/>
                <w:sz w:val="22"/>
                <w:szCs w:val="22"/>
              </w:rPr>
            </w:pPr>
          </w:p>
        </w:tc>
        <w:tc>
          <w:tcPr>
            <w:tcW w:w="592" w:type="pct"/>
            <w:vMerge/>
            <w:shd w:val="clear" w:color="auto" w:fill="auto"/>
            <w:vAlign w:val="center"/>
          </w:tcPr>
          <w:p w:rsidR="00C87E2C" w:rsidRPr="00E5463D" w:rsidRDefault="00C87E2C" w:rsidP="00550333">
            <w:pPr>
              <w:suppressAutoHyphens/>
              <w:jc w:val="center"/>
              <w:rPr>
                <w:sz w:val="22"/>
                <w:szCs w:val="22"/>
              </w:rPr>
            </w:pPr>
          </w:p>
        </w:tc>
        <w:tc>
          <w:tcPr>
            <w:tcW w:w="664" w:type="pct"/>
            <w:vMerge/>
            <w:shd w:val="clear" w:color="auto" w:fill="auto"/>
            <w:vAlign w:val="center"/>
          </w:tcPr>
          <w:p w:rsidR="00C87E2C" w:rsidRPr="00E5463D" w:rsidRDefault="00C87E2C" w:rsidP="00D02B48">
            <w:pPr>
              <w:suppressAutoHyphens/>
              <w:jc w:val="center"/>
              <w:rPr>
                <w:sz w:val="22"/>
                <w:szCs w:val="22"/>
              </w:rPr>
            </w:pPr>
          </w:p>
        </w:tc>
        <w:tc>
          <w:tcPr>
            <w:tcW w:w="482" w:type="pct"/>
            <w:vMerge/>
            <w:shd w:val="clear" w:color="auto" w:fill="auto"/>
            <w:vAlign w:val="center"/>
          </w:tcPr>
          <w:p w:rsidR="00C87E2C" w:rsidRPr="00E5463D" w:rsidRDefault="00C87E2C" w:rsidP="00BA6FC4">
            <w:pPr>
              <w:suppressAutoHyphens/>
              <w:jc w:val="center"/>
              <w:rPr>
                <w:sz w:val="22"/>
                <w:szCs w:val="22"/>
              </w:rPr>
            </w:pPr>
          </w:p>
        </w:tc>
        <w:tc>
          <w:tcPr>
            <w:tcW w:w="661" w:type="pct"/>
            <w:shd w:val="clear" w:color="auto" w:fill="auto"/>
            <w:vAlign w:val="center"/>
          </w:tcPr>
          <w:p w:rsidR="00C87E2C" w:rsidRPr="00E5463D" w:rsidRDefault="00C87E2C" w:rsidP="00C87E2C">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C87E2C" w:rsidRPr="00E5463D" w:rsidRDefault="00C87E2C" w:rsidP="00550333">
            <w:pPr>
              <w:suppressAutoHyphens/>
              <w:jc w:val="center"/>
              <w:rPr>
                <w:b/>
                <w:sz w:val="22"/>
                <w:szCs w:val="22"/>
              </w:rPr>
            </w:pPr>
            <w:r w:rsidRPr="00E5463D">
              <w:rPr>
                <w:b/>
                <w:sz w:val="22"/>
                <w:szCs w:val="22"/>
              </w:rPr>
              <w:t>-</w:t>
            </w:r>
          </w:p>
        </w:tc>
        <w:tc>
          <w:tcPr>
            <w:tcW w:w="338" w:type="pct"/>
            <w:shd w:val="clear" w:color="auto" w:fill="auto"/>
            <w:vAlign w:val="center"/>
          </w:tcPr>
          <w:p w:rsidR="00C87E2C" w:rsidRPr="00E5463D" w:rsidRDefault="00C87E2C" w:rsidP="00550333">
            <w:pPr>
              <w:suppressAutoHyphens/>
              <w:jc w:val="center"/>
              <w:rPr>
                <w:b/>
                <w:sz w:val="22"/>
                <w:szCs w:val="22"/>
              </w:rPr>
            </w:pPr>
            <w:r w:rsidRPr="00E5463D">
              <w:rPr>
                <w:b/>
                <w:sz w:val="22"/>
                <w:szCs w:val="22"/>
              </w:rPr>
              <w:t>-</w:t>
            </w:r>
          </w:p>
        </w:tc>
        <w:tc>
          <w:tcPr>
            <w:tcW w:w="338" w:type="pct"/>
            <w:shd w:val="clear" w:color="auto" w:fill="auto"/>
            <w:vAlign w:val="center"/>
          </w:tcPr>
          <w:p w:rsidR="00C87E2C" w:rsidRPr="00E5463D" w:rsidRDefault="00C87E2C" w:rsidP="0033484B">
            <w:pPr>
              <w:suppressAutoHyphens/>
              <w:jc w:val="center"/>
              <w:rPr>
                <w:sz w:val="22"/>
                <w:szCs w:val="22"/>
              </w:rPr>
            </w:pPr>
            <w:r w:rsidRPr="00E5463D">
              <w:rPr>
                <w:sz w:val="22"/>
                <w:szCs w:val="22"/>
              </w:rPr>
              <w:t>717,1</w:t>
            </w:r>
          </w:p>
        </w:tc>
        <w:tc>
          <w:tcPr>
            <w:tcW w:w="401" w:type="pct"/>
            <w:shd w:val="clear" w:color="auto" w:fill="auto"/>
            <w:vAlign w:val="center"/>
          </w:tcPr>
          <w:p w:rsidR="00C87E2C" w:rsidRPr="00E5463D" w:rsidRDefault="00C87E2C" w:rsidP="00550333">
            <w:pPr>
              <w:suppressAutoHyphens/>
              <w:jc w:val="center"/>
              <w:rPr>
                <w:sz w:val="22"/>
                <w:szCs w:val="22"/>
              </w:rPr>
            </w:pPr>
            <w:r w:rsidRPr="00E5463D">
              <w:rPr>
                <w:sz w:val="22"/>
                <w:szCs w:val="22"/>
              </w:rPr>
              <w:t>-</w:t>
            </w:r>
          </w:p>
        </w:tc>
      </w:tr>
      <w:tr w:rsidR="00D02B48" w:rsidRPr="00E5463D" w:rsidTr="00402E2F">
        <w:trPr>
          <w:trHeight w:val="665"/>
        </w:trPr>
        <w:tc>
          <w:tcPr>
            <w:tcW w:w="224" w:type="pct"/>
            <w:vMerge w:val="restart"/>
            <w:shd w:val="clear" w:color="auto" w:fill="auto"/>
            <w:vAlign w:val="center"/>
          </w:tcPr>
          <w:p w:rsidR="00FD3A5D" w:rsidRPr="00E5463D" w:rsidRDefault="00FD3A5D" w:rsidP="00C87E2C">
            <w:pPr>
              <w:suppressAutoHyphens/>
              <w:jc w:val="center"/>
              <w:rPr>
                <w:sz w:val="22"/>
                <w:szCs w:val="22"/>
              </w:rPr>
            </w:pPr>
            <w:r w:rsidRPr="00E5463D">
              <w:rPr>
                <w:sz w:val="22"/>
                <w:szCs w:val="22"/>
              </w:rPr>
              <w:t>1.</w:t>
            </w:r>
            <w:r w:rsidR="00C87E2C" w:rsidRPr="00E5463D">
              <w:rPr>
                <w:sz w:val="22"/>
                <w:szCs w:val="22"/>
              </w:rPr>
              <w:t>3</w:t>
            </w:r>
            <w:r w:rsidRPr="00E5463D">
              <w:rPr>
                <w:sz w:val="22"/>
                <w:szCs w:val="22"/>
              </w:rPr>
              <w:t>.</w:t>
            </w:r>
          </w:p>
        </w:tc>
        <w:tc>
          <w:tcPr>
            <w:tcW w:w="962" w:type="pct"/>
            <w:vMerge w:val="restart"/>
            <w:shd w:val="clear" w:color="auto" w:fill="auto"/>
            <w:vAlign w:val="center"/>
          </w:tcPr>
          <w:p w:rsidR="00FD3A5D" w:rsidRPr="00E5463D" w:rsidRDefault="00FD3A5D" w:rsidP="00BD40FF">
            <w:pPr>
              <w:suppressAutoHyphens/>
              <w:rPr>
                <w:sz w:val="22"/>
                <w:szCs w:val="22"/>
              </w:rPr>
            </w:pPr>
            <w:r w:rsidRPr="00E5463D">
              <w:rPr>
                <w:color w:val="000000"/>
                <w:sz w:val="22"/>
                <w:szCs w:val="22"/>
              </w:rPr>
              <w:t>Капитальный ремонт муниципального жилищного фонда (жилых домов, квартир, комнат</w:t>
            </w:r>
            <w:r w:rsidR="00BD40FF" w:rsidRPr="00E5463D">
              <w:rPr>
                <w:color w:val="000000"/>
                <w:sz w:val="22"/>
                <w:szCs w:val="22"/>
              </w:rPr>
              <w:t>, нежилых помещений</w:t>
            </w:r>
            <w:r w:rsidRPr="00E5463D">
              <w:rPr>
                <w:color w:val="000000"/>
                <w:sz w:val="22"/>
                <w:szCs w:val="22"/>
              </w:rPr>
              <w:t>)</w:t>
            </w:r>
          </w:p>
        </w:tc>
        <w:tc>
          <w:tcPr>
            <w:tcW w:w="592" w:type="pct"/>
            <w:vMerge w:val="restart"/>
            <w:shd w:val="clear" w:color="auto" w:fill="auto"/>
            <w:vAlign w:val="center"/>
          </w:tcPr>
          <w:p w:rsidR="00FD3A5D" w:rsidRPr="00E5463D" w:rsidRDefault="00FD3A5D" w:rsidP="0055033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FD3A5D" w:rsidRPr="00E5463D" w:rsidRDefault="00FD3A5D" w:rsidP="00D02B48">
            <w:pPr>
              <w:suppressAutoHyphens/>
              <w:jc w:val="center"/>
              <w:rPr>
                <w:sz w:val="22"/>
                <w:szCs w:val="22"/>
              </w:rPr>
            </w:pPr>
            <w:r w:rsidRPr="00E5463D">
              <w:rPr>
                <w:sz w:val="22"/>
                <w:szCs w:val="22"/>
              </w:rPr>
              <w:t>МКУ</w:t>
            </w:r>
            <w:r w:rsidR="00D02B48" w:rsidRPr="00E5463D">
              <w:rPr>
                <w:sz w:val="22"/>
                <w:szCs w:val="22"/>
              </w:rPr>
              <w:t xml:space="preserve"> </w:t>
            </w:r>
            <w:r w:rsidRPr="00E5463D">
              <w:rPr>
                <w:sz w:val="22"/>
                <w:szCs w:val="22"/>
              </w:rPr>
              <w:t>«Хозяйственно-эксплуатационная служба Кольского района»</w:t>
            </w:r>
          </w:p>
        </w:tc>
        <w:tc>
          <w:tcPr>
            <w:tcW w:w="482" w:type="pct"/>
            <w:vMerge w:val="restart"/>
            <w:shd w:val="clear" w:color="auto" w:fill="auto"/>
            <w:vAlign w:val="center"/>
          </w:tcPr>
          <w:p w:rsidR="00FD3A5D" w:rsidRPr="00E5463D" w:rsidRDefault="00BA6FC4" w:rsidP="00BA6FC4">
            <w:pPr>
              <w:suppressAutoHyphens/>
              <w:jc w:val="center"/>
              <w:rPr>
                <w:sz w:val="22"/>
                <w:szCs w:val="22"/>
              </w:rPr>
            </w:pPr>
            <w:r w:rsidRPr="00E5463D">
              <w:rPr>
                <w:sz w:val="22"/>
                <w:szCs w:val="22"/>
              </w:rPr>
              <w:t>2019</w:t>
            </w:r>
          </w:p>
        </w:tc>
        <w:tc>
          <w:tcPr>
            <w:tcW w:w="661" w:type="pct"/>
            <w:shd w:val="clear" w:color="auto" w:fill="auto"/>
            <w:vAlign w:val="center"/>
          </w:tcPr>
          <w:p w:rsidR="00FD3A5D" w:rsidRPr="00E5463D" w:rsidRDefault="00FD3A5D"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FD3A5D" w:rsidRPr="00E5463D" w:rsidRDefault="00D90FAF" w:rsidP="00550333">
            <w:pPr>
              <w:suppressAutoHyphens/>
              <w:jc w:val="center"/>
              <w:rPr>
                <w:b/>
                <w:sz w:val="22"/>
                <w:szCs w:val="22"/>
              </w:rPr>
            </w:pPr>
            <w:r w:rsidRPr="00E5463D">
              <w:rPr>
                <w:b/>
                <w:sz w:val="22"/>
                <w:szCs w:val="22"/>
              </w:rPr>
              <w:t>-</w:t>
            </w:r>
          </w:p>
        </w:tc>
        <w:tc>
          <w:tcPr>
            <w:tcW w:w="338" w:type="pct"/>
            <w:shd w:val="clear" w:color="auto" w:fill="auto"/>
            <w:vAlign w:val="center"/>
          </w:tcPr>
          <w:p w:rsidR="00FD3A5D" w:rsidRPr="00E5463D" w:rsidRDefault="00FD3A5D" w:rsidP="00550333">
            <w:pPr>
              <w:suppressAutoHyphens/>
              <w:jc w:val="center"/>
              <w:rPr>
                <w:b/>
                <w:sz w:val="22"/>
                <w:szCs w:val="22"/>
              </w:rPr>
            </w:pPr>
            <w:r w:rsidRPr="00E5463D">
              <w:rPr>
                <w:b/>
                <w:sz w:val="22"/>
                <w:szCs w:val="22"/>
              </w:rPr>
              <w:t>-</w:t>
            </w:r>
          </w:p>
        </w:tc>
        <w:tc>
          <w:tcPr>
            <w:tcW w:w="338" w:type="pct"/>
            <w:shd w:val="clear" w:color="auto" w:fill="auto"/>
            <w:vAlign w:val="center"/>
          </w:tcPr>
          <w:p w:rsidR="00FD3A5D" w:rsidRPr="00E5463D" w:rsidRDefault="0033484B" w:rsidP="0033484B">
            <w:pPr>
              <w:suppressAutoHyphens/>
              <w:jc w:val="center"/>
              <w:rPr>
                <w:b/>
                <w:sz w:val="22"/>
                <w:szCs w:val="22"/>
              </w:rPr>
            </w:pPr>
            <w:r w:rsidRPr="00E5463D">
              <w:rPr>
                <w:b/>
                <w:sz w:val="22"/>
                <w:szCs w:val="22"/>
              </w:rPr>
              <w:t>897</w:t>
            </w:r>
            <w:r w:rsidR="00BD40FF" w:rsidRPr="00E5463D">
              <w:rPr>
                <w:b/>
                <w:sz w:val="22"/>
                <w:szCs w:val="22"/>
              </w:rPr>
              <w:t>,</w:t>
            </w:r>
            <w:r w:rsidRPr="00E5463D">
              <w:rPr>
                <w:b/>
                <w:sz w:val="22"/>
                <w:szCs w:val="22"/>
              </w:rPr>
              <w:t>3</w:t>
            </w:r>
          </w:p>
        </w:tc>
        <w:tc>
          <w:tcPr>
            <w:tcW w:w="401" w:type="pct"/>
            <w:shd w:val="clear" w:color="auto" w:fill="auto"/>
            <w:vAlign w:val="center"/>
          </w:tcPr>
          <w:p w:rsidR="00FD3A5D" w:rsidRPr="00E5463D" w:rsidRDefault="00FD3A5D" w:rsidP="00550333">
            <w:pPr>
              <w:suppressAutoHyphens/>
              <w:jc w:val="center"/>
              <w:rPr>
                <w:b/>
                <w:sz w:val="22"/>
                <w:szCs w:val="22"/>
              </w:rPr>
            </w:pPr>
            <w:r w:rsidRPr="00E5463D">
              <w:rPr>
                <w:b/>
                <w:sz w:val="22"/>
                <w:szCs w:val="22"/>
              </w:rPr>
              <w:t>-</w:t>
            </w:r>
          </w:p>
        </w:tc>
      </w:tr>
      <w:tr w:rsidR="00D02B48" w:rsidRPr="00E5463D" w:rsidTr="00402E2F">
        <w:trPr>
          <w:trHeight w:val="57"/>
        </w:trPr>
        <w:tc>
          <w:tcPr>
            <w:tcW w:w="224" w:type="pct"/>
            <w:vMerge/>
            <w:shd w:val="clear" w:color="auto" w:fill="auto"/>
            <w:vAlign w:val="center"/>
          </w:tcPr>
          <w:p w:rsidR="00FD3A5D" w:rsidRPr="00E5463D" w:rsidRDefault="00FD3A5D" w:rsidP="00550333">
            <w:pPr>
              <w:suppressAutoHyphens/>
              <w:jc w:val="center"/>
              <w:rPr>
                <w:sz w:val="22"/>
                <w:szCs w:val="22"/>
              </w:rPr>
            </w:pPr>
          </w:p>
        </w:tc>
        <w:tc>
          <w:tcPr>
            <w:tcW w:w="962" w:type="pct"/>
            <w:vMerge/>
            <w:shd w:val="clear" w:color="auto" w:fill="auto"/>
            <w:vAlign w:val="center"/>
          </w:tcPr>
          <w:p w:rsidR="00FD3A5D" w:rsidRPr="00E5463D" w:rsidRDefault="00FD3A5D" w:rsidP="00550333">
            <w:pPr>
              <w:suppressAutoHyphens/>
              <w:rPr>
                <w:sz w:val="22"/>
                <w:szCs w:val="22"/>
              </w:rPr>
            </w:pPr>
          </w:p>
        </w:tc>
        <w:tc>
          <w:tcPr>
            <w:tcW w:w="592" w:type="pct"/>
            <w:vMerge/>
            <w:shd w:val="clear" w:color="auto" w:fill="auto"/>
            <w:vAlign w:val="center"/>
          </w:tcPr>
          <w:p w:rsidR="00FD3A5D" w:rsidRPr="00E5463D" w:rsidRDefault="00FD3A5D" w:rsidP="00550333">
            <w:pPr>
              <w:suppressAutoHyphens/>
              <w:jc w:val="center"/>
              <w:rPr>
                <w:sz w:val="22"/>
                <w:szCs w:val="22"/>
              </w:rPr>
            </w:pPr>
          </w:p>
        </w:tc>
        <w:tc>
          <w:tcPr>
            <w:tcW w:w="664" w:type="pct"/>
            <w:vMerge/>
            <w:shd w:val="clear" w:color="auto" w:fill="auto"/>
            <w:vAlign w:val="center"/>
          </w:tcPr>
          <w:p w:rsidR="00FD3A5D" w:rsidRPr="00E5463D" w:rsidRDefault="00FD3A5D" w:rsidP="00550333">
            <w:pPr>
              <w:suppressAutoHyphens/>
              <w:jc w:val="center"/>
              <w:rPr>
                <w:sz w:val="22"/>
                <w:szCs w:val="22"/>
              </w:rPr>
            </w:pPr>
          </w:p>
        </w:tc>
        <w:tc>
          <w:tcPr>
            <w:tcW w:w="482" w:type="pct"/>
            <w:vMerge/>
            <w:shd w:val="clear" w:color="auto" w:fill="auto"/>
            <w:vAlign w:val="center"/>
          </w:tcPr>
          <w:p w:rsidR="00FD3A5D" w:rsidRPr="00E5463D" w:rsidRDefault="00FD3A5D" w:rsidP="00550333">
            <w:pPr>
              <w:suppressAutoHyphens/>
              <w:jc w:val="center"/>
              <w:rPr>
                <w:sz w:val="22"/>
                <w:szCs w:val="22"/>
              </w:rPr>
            </w:pPr>
          </w:p>
        </w:tc>
        <w:tc>
          <w:tcPr>
            <w:tcW w:w="661" w:type="pct"/>
            <w:shd w:val="clear" w:color="auto" w:fill="auto"/>
            <w:vAlign w:val="center"/>
          </w:tcPr>
          <w:p w:rsidR="00FD3A5D" w:rsidRPr="00E5463D" w:rsidRDefault="00FD3A5D"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FD3A5D" w:rsidRPr="00E5463D" w:rsidRDefault="00D90FAF" w:rsidP="00550333">
            <w:pPr>
              <w:suppressAutoHyphens/>
              <w:jc w:val="center"/>
              <w:rPr>
                <w:b/>
                <w:sz w:val="22"/>
                <w:szCs w:val="22"/>
              </w:rPr>
            </w:pPr>
            <w:r w:rsidRPr="00E5463D">
              <w:rPr>
                <w:b/>
                <w:sz w:val="22"/>
                <w:szCs w:val="22"/>
              </w:rPr>
              <w:t>-</w:t>
            </w:r>
          </w:p>
        </w:tc>
        <w:tc>
          <w:tcPr>
            <w:tcW w:w="338" w:type="pct"/>
            <w:shd w:val="clear" w:color="auto" w:fill="auto"/>
            <w:vAlign w:val="center"/>
          </w:tcPr>
          <w:p w:rsidR="00FD3A5D" w:rsidRPr="00E5463D" w:rsidRDefault="00FD3A5D" w:rsidP="00550333">
            <w:pPr>
              <w:suppressAutoHyphens/>
              <w:jc w:val="center"/>
              <w:rPr>
                <w:b/>
                <w:sz w:val="22"/>
                <w:szCs w:val="22"/>
              </w:rPr>
            </w:pPr>
            <w:r w:rsidRPr="00E5463D">
              <w:rPr>
                <w:b/>
                <w:sz w:val="22"/>
                <w:szCs w:val="22"/>
              </w:rPr>
              <w:t>-</w:t>
            </w:r>
          </w:p>
        </w:tc>
        <w:tc>
          <w:tcPr>
            <w:tcW w:w="338" w:type="pct"/>
            <w:shd w:val="clear" w:color="auto" w:fill="auto"/>
            <w:vAlign w:val="center"/>
          </w:tcPr>
          <w:p w:rsidR="00FD3A5D" w:rsidRPr="00E5463D" w:rsidRDefault="0033484B" w:rsidP="0033484B">
            <w:pPr>
              <w:suppressAutoHyphens/>
              <w:jc w:val="center"/>
              <w:rPr>
                <w:sz w:val="22"/>
                <w:szCs w:val="22"/>
              </w:rPr>
            </w:pPr>
            <w:r w:rsidRPr="00E5463D">
              <w:rPr>
                <w:sz w:val="22"/>
                <w:szCs w:val="22"/>
              </w:rPr>
              <w:t>89</w:t>
            </w:r>
            <w:r w:rsidR="00BD40FF" w:rsidRPr="00E5463D">
              <w:rPr>
                <w:sz w:val="22"/>
                <w:szCs w:val="22"/>
              </w:rPr>
              <w:t>7,</w:t>
            </w:r>
            <w:r w:rsidRPr="00E5463D">
              <w:rPr>
                <w:sz w:val="22"/>
                <w:szCs w:val="22"/>
              </w:rPr>
              <w:t>3</w:t>
            </w:r>
          </w:p>
        </w:tc>
        <w:tc>
          <w:tcPr>
            <w:tcW w:w="401" w:type="pct"/>
            <w:shd w:val="clear" w:color="auto" w:fill="auto"/>
            <w:vAlign w:val="center"/>
          </w:tcPr>
          <w:p w:rsidR="00FD3A5D" w:rsidRPr="00E5463D" w:rsidRDefault="00FD3A5D" w:rsidP="00550333">
            <w:pPr>
              <w:suppressAutoHyphens/>
              <w:jc w:val="center"/>
              <w:rPr>
                <w:b/>
                <w:sz w:val="22"/>
                <w:szCs w:val="22"/>
              </w:rPr>
            </w:pPr>
            <w:r w:rsidRPr="00E5463D">
              <w:rPr>
                <w:b/>
                <w:sz w:val="22"/>
                <w:szCs w:val="22"/>
              </w:rPr>
              <w:t>-</w:t>
            </w:r>
          </w:p>
        </w:tc>
      </w:tr>
      <w:tr w:rsidR="00350773" w:rsidRPr="00E5463D" w:rsidTr="00402E2F">
        <w:trPr>
          <w:trHeight w:val="654"/>
        </w:trPr>
        <w:tc>
          <w:tcPr>
            <w:tcW w:w="224" w:type="pct"/>
            <w:vMerge w:val="restart"/>
            <w:shd w:val="clear" w:color="auto" w:fill="auto"/>
            <w:vAlign w:val="center"/>
          </w:tcPr>
          <w:p w:rsidR="00350773" w:rsidRPr="00E5463D" w:rsidRDefault="00350773" w:rsidP="00C87E2C">
            <w:pPr>
              <w:suppressAutoHyphens/>
              <w:jc w:val="center"/>
              <w:rPr>
                <w:sz w:val="22"/>
                <w:szCs w:val="22"/>
              </w:rPr>
            </w:pPr>
            <w:r w:rsidRPr="00E5463D">
              <w:rPr>
                <w:sz w:val="22"/>
                <w:szCs w:val="22"/>
              </w:rPr>
              <w:t>1.</w:t>
            </w:r>
            <w:r w:rsidR="00C87E2C" w:rsidRPr="00E5463D">
              <w:rPr>
                <w:sz w:val="22"/>
                <w:szCs w:val="22"/>
              </w:rPr>
              <w:t>4</w:t>
            </w:r>
            <w:r w:rsidRPr="00E5463D">
              <w:rPr>
                <w:sz w:val="22"/>
                <w:szCs w:val="22"/>
              </w:rPr>
              <w:t>.</w:t>
            </w:r>
          </w:p>
        </w:tc>
        <w:tc>
          <w:tcPr>
            <w:tcW w:w="962" w:type="pct"/>
            <w:vMerge w:val="restart"/>
            <w:shd w:val="clear" w:color="auto" w:fill="auto"/>
            <w:vAlign w:val="center"/>
          </w:tcPr>
          <w:p w:rsidR="00350773" w:rsidRPr="00E5463D" w:rsidRDefault="00350773" w:rsidP="00350773">
            <w:pPr>
              <w:suppressAutoHyphens/>
              <w:rPr>
                <w:color w:val="000000"/>
                <w:sz w:val="22"/>
                <w:szCs w:val="22"/>
              </w:rPr>
            </w:pPr>
            <w:r w:rsidRPr="00E5463D">
              <w:rPr>
                <w:color w:val="000000"/>
                <w:sz w:val="22"/>
                <w:szCs w:val="22"/>
              </w:rPr>
              <w:t>Строительство, реконструкция, модернизация муниципального жилищного фонда</w:t>
            </w:r>
          </w:p>
        </w:tc>
        <w:tc>
          <w:tcPr>
            <w:tcW w:w="592"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2019</w:t>
            </w:r>
            <w:r w:rsidR="00BA6FC4" w:rsidRPr="00E5463D">
              <w:rPr>
                <w:sz w:val="22"/>
                <w:szCs w:val="22"/>
              </w:rPr>
              <w:t>-2020</w:t>
            </w:r>
          </w:p>
        </w:tc>
        <w:tc>
          <w:tcPr>
            <w:tcW w:w="661" w:type="pct"/>
            <w:shd w:val="clear" w:color="auto" w:fill="auto"/>
            <w:vAlign w:val="center"/>
          </w:tcPr>
          <w:p w:rsidR="00350773" w:rsidRPr="00E5463D" w:rsidRDefault="00350773" w:rsidP="00350773">
            <w:pPr>
              <w:suppressAutoHyphens/>
              <w:jc w:val="center"/>
              <w:rPr>
                <w:b/>
                <w:sz w:val="22"/>
                <w:szCs w:val="22"/>
              </w:rPr>
            </w:pPr>
            <w:r w:rsidRPr="00E5463D">
              <w:rPr>
                <w:b/>
                <w:sz w:val="22"/>
                <w:szCs w:val="22"/>
              </w:rPr>
              <w:t>Всего</w:t>
            </w:r>
          </w:p>
        </w:tc>
        <w:tc>
          <w:tcPr>
            <w:tcW w:w="338" w:type="pct"/>
            <w:shd w:val="clear" w:color="auto" w:fill="auto"/>
            <w:vAlign w:val="center"/>
          </w:tcPr>
          <w:p w:rsidR="00350773" w:rsidRPr="00E5463D" w:rsidRDefault="00350773" w:rsidP="00350773">
            <w:pPr>
              <w:suppressAutoHyphens/>
              <w:jc w:val="center"/>
              <w:rPr>
                <w:b/>
                <w:bCs/>
                <w:sz w:val="22"/>
                <w:szCs w:val="22"/>
              </w:rPr>
            </w:pPr>
            <w:r w:rsidRPr="00E5463D">
              <w:rPr>
                <w:b/>
                <w:bCs/>
                <w:sz w:val="22"/>
                <w:szCs w:val="22"/>
              </w:rPr>
              <w:t>-</w:t>
            </w:r>
          </w:p>
        </w:tc>
        <w:tc>
          <w:tcPr>
            <w:tcW w:w="338" w:type="pct"/>
            <w:shd w:val="clear" w:color="auto" w:fill="auto"/>
            <w:vAlign w:val="center"/>
          </w:tcPr>
          <w:p w:rsidR="00350773" w:rsidRPr="00E5463D" w:rsidRDefault="00350773" w:rsidP="00350773">
            <w:pPr>
              <w:suppressAutoHyphens/>
              <w:jc w:val="center"/>
              <w:rPr>
                <w:b/>
                <w:bCs/>
                <w:sz w:val="22"/>
                <w:szCs w:val="22"/>
              </w:rPr>
            </w:pPr>
            <w:r w:rsidRPr="00E5463D">
              <w:rPr>
                <w:b/>
                <w:bCs/>
                <w:sz w:val="22"/>
                <w:szCs w:val="22"/>
              </w:rPr>
              <w:t>-</w:t>
            </w:r>
          </w:p>
        </w:tc>
        <w:tc>
          <w:tcPr>
            <w:tcW w:w="338" w:type="pct"/>
            <w:shd w:val="clear" w:color="auto" w:fill="auto"/>
            <w:vAlign w:val="center"/>
          </w:tcPr>
          <w:p w:rsidR="00350773" w:rsidRPr="00E5463D" w:rsidRDefault="00350773" w:rsidP="00350773">
            <w:pPr>
              <w:suppressAutoHyphens/>
              <w:jc w:val="center"/>
              <w:rPr>
                <w:b/>
                <w:bCs/>
                <w:sz w:val="22"/>
                <w:szCs w:val="22"/>
              </w:rPr>
            </w:pPr>
            <w:r w:rsidRPr="00E5463D">
              <w:rPr>
                <w:b/>
                <w:bCs/>
                <w:sz w:val="22"/>
                <w:szCs w:val="22"/>
              </w:rPr>
              <w:t>5 000,0</w:t>
            </w:r>
          </w:p>
        </w:tc>
        <w:tc>
          <w:tcPr>
            <w:tcW w:w="401" w:type="pct"/>
            <w:shd w:val="clear" w:color="auto" w:fill="auto"/>
            <w:vAlign w:val="center"/>
          </w:tcPr>
          <w:p w:rsidR="00350773" w:rsidRPr="00CD7692" w:rsidRDefault="008F1613" w:rsidP="00350773">
            <w:pPr>
              <w:suppressAutoHyphens/>
              <w:jc w:val="center"/>
              <w:rPr>
                <w:b/>
                <w:bCs/>
                <w:sz w:val="22"/>
                <w:szCs w:val="22"/>
              </w:rPr>
            </w:pPr>
            <w:r w:rsidRPr="00CD7692">
              <w:rPr>
                <w:b/>
                <w:bCs/>
                <w:sz w:val="22"/>
                <w:szCs w:val="22"/>
              </w:rPr>
              <w:t>4</w:t>
            </w:r>
            <w:r w:rsidR="003F4B0F" w:rsidRPr="00CD7692">
              <w:rPr>
                <w:b/>
                <w:bCs/>
                <w:sz w:val="22"/>
                <w:szCs w:val="22"/>
              </w:rPr>
              <w:t> 000,0</w:t>
            </w:r>
          </w:p>
        </w:tc>
      </w:tr>
      <w:tr w:rsidR="00350773" w:rsidRPr="00E5463D" w:rsidTr="00402E2F">
        <w:trPr>
          <w:trHeight w:val="57"/>
        </w:trPr>
        <w:tc>
          <w:tcPr>
            <w:tcW w:w="224" w:type="pct"/>
            <w:vMerge/>
            <w:shd w:val="clear" w:color="auto" w:fill="auto"/>
            <w:vAlign w:val="center"/>
          </w:tcPr>
          <w:p w:rsidR="00350773" w:rsidRPr="00E5463D" w:rsidRDefault="00350773" w:rsidP="00BD40FF">
            <w:pPr>
              <w:suppressAutoHyphens/>
              <w:jc w:val="center"/>
              <w:rPr>
                <w:sz w:val="22"/>
                <w:szCs w:val="22"/>
              </w:rPr>
            </w:pPr>
          </w:p>
        </w:tc>
        <w:tc>
          <w:tcPr>
            <w:tcW w:w="962" w:type="pct"/>
            <w:vMerge/>
            <w:shd w:val="clear" w:color="auto" w:fill="auto"/>
            <w:vAlign w:val="center"/>
          </w:tcPr>
          <w:p w:rsidR="00350773" w:rsidRPr="00E5463D" w:rsidRDefault="00350773" w:rsidP="00BD40FF">
            <w:pPr>
              <w:suppressAutoHyphens/>
              <w:rPr>
                <w:color w:val="000000"/>
                <w:sz w:val="22"/>
                <w:szCs w:val="22"/>
              </w:rPr>
            </w:pPr>
          </w:p>
        </w:tc>
        <w:tc>
          <w:tcPr>
            <w:tcW w:w="592" w:type="pct"/>
            <w:vMerge/>
            <w:shd w:val="clear" w:color="auto" w:fill="auto"/>
            <w:vAlign w:val="center"/>
          </w:tcPr>
          <w:p w:rsidR="00350773" w:rsidRPr="00E5463D" w:rsidRDefault="00350773" w:rsidP="00BD40FF">
            <w:pPr>
              <w:suppressAutoHyphens/>
              <w:jc w:val="center"/>
              <w:rPr>
                <w:sz w:val="22"/>
                <w:szCs w:val="22"/>
              </w:rPr>
            </w:pPr>
          </w:p>
        </w:tc>
        <w:tc>
          <w:tcPr>
            <w:tcW w:w="664" w:type="pct"/>
            <w:vMerge/>
            <w:shd w:val="clear" w:color="auto" w:fill="auto"/>
            <w:vAlign w:val="center"/>
          </w:tcPr>
          <w:p w:rsidR="00350773" w:rsidRPr="00E5463D" w:rsidRDefault="00350773" w:rsidP="00BD40FF">
            <w:pPr>
              <w:suppressAutoHyphens/>
              <w:jc w:val="center"/>
              <w:rPr>
                <w:sz w:val="22"/>
                <w:szCs w:val="22"/>
              </w:rPr>
            </w:pPr>
          </w:p>
        </w:tc>
        <w:tc>
          <w:tcPr>
            <w:tcW w:w="482" w:type="pct"/>
            <w:vMerge/>
            <w:shd w:val="clear" w:color="auto" w:fill="auto"/>
            <w:vAlign w:val="center"/>
          </w:tcPr>
          <w:p w:rsidR="00350773" w:rsidRPr="00E5463D" w:rsidRDefault="00350773" w:rsidP="00BD40FF">
            <w:pPr>
              <w:suppressAutoHyphens/>
              <w:jc w:val="center"/>
              <w:rPr>
                <w:sz w:val="22"/>
                <w:szCs w:val="22"/>
              </w:rPr>
            </w:pPr>
          </w:p>
        </w:tc>
        <w:tc>
          <w:tcPr>
            <w:tcW w:w="661" w:type="pct"/>
            <w:shd w:val="clear" w:color="auto" w:fill="auto"/>
            <w:vAlign w:val="center"/>
          </w:tcPr>
          <w:p w:rsidR="00350773" w:rsidRPr="00E5463D" w:rsidRDefault="00350773" w:rsidP="00BD40FF">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350773" w:rsidRPr="00E5463D" w:rsidRDefault="00350773" w:rsidP="00BD40FF">
            <w:pPr>
              <w:suppressAutoHyphens/>
              <w:jc w:val="center"/>
              <w:rPr>
                <w:b/>
                <w:bCs/>
                <w:sz w:val="22"/>
                <w:szCs w:val="22"/>
              </w:rPr>
            </w:pPr>
            <w:r w:rsidRPr="00E5463D">
              <w:rPr>
                <w:b/>
                <w:bCs/>
                <w:sz w:val="22"/>
                <w:szCs w:val="22"/>
              </w:rPr>
              <w:t>-</w:t>
            </w:r>
          </w:p>
        </w:tc>
        <w:tc>
          <w:tcPr>
            <w:tcW w:w="338" w:type="pct"/>
            <w:shd w:val="clear" w:color="auto" w:fill="auto"/>
            <w:vAlign w:val="center"/>
          </w:tcPr>
          <w:p w:rsidR="00350773" w:rsidRPr="00E5463D" w:rsidRDefault="00350773" w:rsidP="00BD40FF">
            <w:pPr>
              <w:suppressAutoHyphens/>
              <w:jc w:val="center"/>
              <w:rPr>
                <w:b/>
                <w:bCs/>
                <w:sz w:val="22"/>
                <w:szCs w:val="22"/>
              </w:rPr>
            </w:pPr>
            <w:r w:rsidRPr="00E5463D">
              <w:rPr>
                <w:b/>
                <w:bCs/>
                <w:sz w:val="22"/>
                <w:szCs w:val="22"/>
              </w:rPr>
              <w:t>-</w:t>
            </w:r>
          </w:p>
        </w:tc>
        <w:tc>
          <w:tcPr>
            <w:tcW w:w="338" w:type="pct"/>
            <w:shd w:val="clear" w:color="auto" w:fill="auto"/>
            <w:vAlign w:val="center"/>
          </w:tcPr>
          <w:p w:rsidR="00350773" w:rsidRPr="00E5463D" w:rsidRDefault="00350773" w:rsidP="00BD40FF">
            <w:pPr>
              <w:suppressAutoHyphens/>
              <w:jc w:val="center"/>
              <w:rPr>
                <w:bCs/>
                <w:sz w:val="22"/>
                <w:szCs w:val="22"/>
              </w:rPr>
            </w:pPr>
            <w:r w:rsidRPr="00E5463D">
              <w:rPr>
                <w:bCs/>
                <w:sz w:val="22"/>
                <w:szCs w:val="22"/>
              </w:rPr>
              <w:t>5 000,0</w:t>
            </w:r>
          </w:p>
        </w:tc>
        <w:tc>
          <w:tcPr>
            <w:tcW w:w="401" w:type="pct"/>
            <w:shd w:val="clear" w:color="auto" w:fill="auto"/>
            <w:vAlign w:val="center"/>
          </w:tcPr>
          <w:p w:rsidR="00350773" w:rsidRPr="00CD7692" w:rsidRDefault="008F1613" w:rsidP="00BD40FF">
            <w:pPr>
              <w:suppressAutoHyphens/>
              <w:jc w:val="center"/>
              <w:rPr>
                <w:bCs/>
                <w:sz w:val="22"/>
                <w:szCs w:val="22"/>
              </w:rPr>
            </w:pPr>
            <w:r w:rsidRPr="00CD7692">
              <w:rPr>
                <w:bCs/>
                <w:sz w:val="22"/>
                <w:szCs w:val="22"/>
              </w:rPr>
              <w:t>4</w:t>
            </w:r>
            <w:r w:rsidR="003F4B0F" w:rsidRPr="00CD7692">
              <w:rPr>
                <w:bCs/>
                <w:sz w:val="22"/>
                <w:szCs w:val="22"/>
              </w:rPr>
              <w:t xml:space="preserve"> 000,0</w:t>
            </w:r>
          </w:p>
        </w:tc>
      </w:tr>
      <w:tr w:rsidR="00D02B48" w:rsidRPr="00E5463D" w:rsidTr="00402E2F">
        <w:trPr>
          <w:trHeight w:val="516"/>
        </w:trPr>
        <w:tc>
          <w:tcPr>
            <w:tcW w:w="224" w:type="pct"/>
            <w:vMerge w:val="restart"/>
            <w:shd w:val="clear" w:color="auto" w:fill="auto"/>
            <w:vAlign w:val="center"/>
          </w:tcPr>
          <w:p w:rsidR="00AD23C5" w:rsidRPr="00E5463D" w:rsidRDefault="00AD23C5" w:rsidP="00C87E2C">
            <w:pPr>
              <w:suppressAutoHyphens/>
              <w:jc w:val="center"/>
              <w:rPr>
                <w:sz w:val="22"/>
                <w:szCs w:val="22"/>
              </w:rPr>
            </w:pPr>
            <w:r w:rsidRPr="00E5463D">
              <w:rPr>
                <w:sz w:val="22"/>
                <w:szCs w:val="22"/>
              </w:rPr>
              <w:t>1.</w:t>
            </w:r>
            <w:r w:rsidR="00C87E2C" w:rsidRPr="00E5463D">
              <w:rPr>
                <w:sz w:val="22"/>
                <w:szCs w:val="22"/>
              </w:rPr>
              <w:t>5</w:t>
            </w:r>
            <w:r w:rsidRPr="00E5463D">
              <w:rPr>
                <w:sz w:val="22"/>
                <w:szCs w:val="22"/>
              </w:rPr>
              <w:t>.</w:t>
            </w:r>
          </w:p>
        </w:tc>
        <w:tc>
          <w:tcPr>
            <w:tcW w:w="962" w:type="pct"/>
            <w:vMerge w:val="restart"/>
            <w:shd w:val="clear" w:color="auto" w:fill="auto"/>
            <w:vAlign w:val="center"/>
          </w:tcPr>
          <w:p w:rsidR="006E4F78" w:rsidRPr="00E5463D" w:rsidRDefault="00AD23C5" w:rsidP="00ED5D0A">
            <w:pPr>
              <w:suppressAutoHyphens/>
              <w:rPr>
                <w:color w:val="000000"/>
                <w:sz w:val="22"/>
                <w:szCs w:val="22"/>
              </w:rPr>
            </w:pPr>
            <w:r w:rsidRPr="00E5463D">
              <w:rPr>
                <w:color w:val="000000"/>
                <w:sz w:val="22"/>
                <w:szCs w:val="22"/>
              </w:rPr>
              <w:t xml:space="preserve">Расходы по внесению платы за коммунальные услуги по пустующим жилым </w:t>
            </w:r>
            <w:r w:rsidRPr="00E5463D">
              <w:rPr>
                <w:color w:val="000000"/>
                <w:sz w:val="22"/>
                <w:szCs w:val="22"/>
              </w:rPr>
              <w:lastRenderedPageBreak/>
              <w:t xml:space="preserve">помещениям, относящимся к муниципальному жилищному фонду </w:t>
            </w:r>
          </w:p>
        </w:tc>
        <w:tc>
          <w:tcPr>
            <w:tcW w:w="59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lastRenderedPageBreak/>
              <w:t>Администрация Кольского района</w:t>
            </w:r>
          </w:p>
        </w:tc>
        <w:tc>
          <w:tcPr>
            <w:tcW w:w="664" w:type="pct"/>
            <w:vMerge w:val="restart"/>
            <w:shd w:val="clear" w:color="auto" w:fill="auto"/>
            <w:vAlign w:val="center"/>
          </w:tcPr>
          <w:p w:rsidR="00AD23C5" w:rsidRPr="00E5463D" w:rsidRDefault="00AD23C5" w:rsidP="00D02B48">
            <w:pPr>
              <w:suppressAutoHyphens/>
              <w:jc w:val="center"/>
              <w:rPr>
                <w:sz w:val="22"/>
                <w:szCs w:val="22"/>
              </w:rPr>
            </w:pPr>
            <w:r w:rsidRPr="00E5463D">
              <w:rPr>
                <w:sz w:val="22"/>
                <w:szCs w:val="22"/>
              </w:rPr>
              <w:t>МКУ</w:t>
            </w:r>
            <w:r w:rsidR="00D02B48" w:rsidRPr="00E5463D">
              <w:rPr>
                <w:sz w:val="22"/>
                <w:szCs w:val="22"/>
              </w:rPr>
              <w:t xml:space="preserve"> </w:t>
            </w:r>
            <w:r w:rsidRPr="00E5463D">
              <w:rPr>
                <w:sz w:val="22"/>
                <w:szCs w:val="22"/>
              </w:rPr>
              <w:t xml:space="preserve">«Хозяйственно-эксплуатационная </w:t>
            </w:r>
            <w:r w:rsidRPr="00E5463D">
              <w:rPr>
                <w:sz w:val="22"/>
                <w:szCs w:val="22"/>
              </w:rPr>
              <w:lastRenderedPageBreak/>
              <w:t>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lastRenderedPageBreak/>
              <w:t>2017-2020</w:t>
            </w:r>
          </w:p>
        </w:tc>
        <w:tc>
          <w:tcPr>
            <w:tcW w:w="661"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AD23C5" w:rsidRPr="00E5463D" w:rsidRDefault="00044416" w:rsidP="002569BF">
            <w:pPr>
              <w:suppressAutoHyphens/>
              <w:jc w:val="center"/>
              <w:rPr>
                <w:b/>
                <w:sz w:val="22"/>
                <w:szCs w:val="22"/>
              </w:rPr>
            </w:pPr>
            <w:r w:rsidRPr="00E5463D">
              <w:rPr>
                <w:b/>
                <w:bCs/>
                <w:sz w:val="22"/>
                <w:szCs w:val="22"/>
              </w:rPr>
              <w:t>10 238,5</w:t>
            </w:r>
          </w:p>
        </w:tc>
        <w:tc>
          <w:tcPr>
            <w:tcW w:w="338" w:type="pct"/>
            <w:shd w:val="clear" w:color="auto" w:fill="auto"/>
            <w:vAlign w:val="center"/>
          </w:tcPr>
          <w:p w:rsidR="00AD23C5" w:rsidRPr="00E5463D" w:rsidRDefault="003D569F" w:rsidP="003D569F">
            <w:pPr>
              <w:suppressAutoHyphens/>
              <w:jc w:val="center"/>
              <w:rPr>
                <w:b/>
                <w:sz w:val="22"/>
                <w:szCs w:val="22"/>
              </w:rPr>
            </w:pPr>
            <w:r w:rsidRPr="00E5463D">
              <w:rPr>
                <w:b/>
                <w:bCs/>
                <w:sz w:val="22"/>
                <w:szCs w:val="22"/>
              </w:rPr>
              <w:t>3</w:t>
            </w:r>
            <w:r w:rsidR="00AD23C5" w:rsidRPr="00E5463D">
              <w:rPr>
                <w:b/>
                <w:bCs/>
                <w:sz w:val="22"/>
                <w:szCs w:val="22"/>
              </w:rPr>
              <w:t> </w:t>
            </w:r>
            <w:r w:rsidRPr="00E5463D">
              <w:rPr>
                <w:b/>
                <w:bCs/>
                <w:sz w:val="22"/>
                <w:szCs w:val="22"/>
              </w:rPr>
              <w:t>853</w:t>
            </w:r>
            <w:r w:rsidR="00AD23C5" w:rsidRPr="00E5463D">
              <w:rPr>
                <w:b/>
                <w:bCs/>
                <w:sz w:val="22"/>
                <w:szCs w:val="22"/>
              </w:rPr>
              <w:t>,6</w:t>
            </w:r>
          </w:p>
        </w:tc>
        <w:tc>
          <w:tcPr>
            <w:tcW w:w="338" w:type="pct"/>
            <w:shd w:val="clear" w:color="auto" w:fill="auto"/>
            <w:vAlign w:val="center"/>
          </w:tcPr>
          <w:p w:rsidR="00AD23C5" w:rsidRPr="00E5463D" w:rsidRDefault="00C02367" w:rsidP="00C02367">
            <w:pPr>
              <w:suppressAutoHyphens/>
              <w:jc w:val="center"/>
              <w:rPr>
                <w:b/>
                <w:sz w:val="22"/>
                <w:szCs w:val="22"/>
              </w:rPr>
            </w:pPr>
            <w:r w:rsidRPr="00E5463D">
              <w:rPr>
                <w:b/>
                <w:bCs/>
                <w:sz w:val="22"/>
                <w:szCs w:val="22"/>
              </w:rPr>
              <w:t>4</w:t>
            </w:r>
            <w:r w:rsidR="002A120B" w:rsidRPr="00E5463D">
              <w:rPr>
                <w:b/>
                <w:bCs/>
                <w:sz w:val="22"/>
                <w:szCs w:val="22"/>
              </w:rPr>
              <w:t> </w:t>
            </w:r>
            <w:r w:rsidRPr="00E5463D">
              <w:rPr>
                <w:b/>
                <w:bCs/>
                <w:sz w:val="22"/>
                <w:szCs w:val="22"/>
              </w:rPr>
              <w:t>423</w:t>
            </w:r>
            <w:r w:rsidR="002A120B" w:rsidRPr="00E5463D">
              <w:rPr>
                <w:b/>
                <w:bCs/>
                <w:sz w:val="22"/>
                <w:szCs w:val="22"/>
              </w:rPr>
              <w:t>,3</w:t>
            </w:r>
          </w:p>
        </w:tc>
        <w:tc>
          <w:tcPr>
            <w:tcW w:w="401" w:type="pct"/>
            <w:shd w:val="clear" w:color="auto" w:fill="auto"/>
            <w:vAlign w:val="center"/>
          </w:tcPr>
          <w:p w:rsidR="00AD23C5" w:rsidRPr="00E5463D" w:rsidRDefault="004D045B" w:rsidP="00AD23C5">
            <w:pPr>
              <w:suppressAutoHyphens/>
              <w:jc w:val="center"/>
              <w:rPr>
                <w:b/>
                <w:sz w:val="22"/>
                <w:szCs w:val="22"/>
              </w:rPr>
            </w:pPr>
            <w:r w:rsidRPr="00E5463D">
              <w:rPr>
                <w:b/>
                <w:bCs/>
                <w:sz w:val="22"/>
                <w:szCs w:val="22"/>
              </w:rPr>
              <w:t>4</w:t>
            </w:r>
            <w:r w:rsidR="00AD23C5" w:rsidRPr="00E5463D">
              <w:rPr>
                <w:b/>
                <w:bCs/>
                <w:sz w:val="22"/>
                <w:szCs w:val="22"/>
              </w:rPr>
              <w:t> 753,6</w:t>
            </w:r>
          </w:p>
        </w:tc>
      </w:tr>
      <w:tr w:rsidR="00D02B48" w:rsidRPr="00E5463D" w:rsidTr="00402E2F">
        <w:trPr>
          <w:trHeight w:val="57"/>
        </w:trPr>
        <w:tc>
          <w:tcPr>
            <w:tcW w:w="224" w:type="pct"/>
            <w:vMerge/>
            <w:shd w:val="clear" w:color="auto" w:fill="auto"/>
            <w:vAlign w:val="center"/>
          </w:tcPr>
          <w:p w:rsidR="002569BF" w:rsidRPr="00E5463D" w:rsidRDefault="002569BF" w:rsidP="00550333">
            <w:pPr>
              <w:suppressAutoHyphens/>
              <w:jc w:val="center"/>
              <w:rPr>
                <w:sz w:val="22"/>
                <w:szCs w:val="22"/>
              </w:rPr>
            </w:pPr>
          </w:p>
        </w:tc>
        <w:tc>
          <w:tcPr>
            <w:tcW w:w="962" w:type="pct"/>
            <w:vMerge/>
            <w:shd w:val="clear" w:color="auto" w:fill="auto"/>
            <w:vAlign w:val="center"/>
          </w:tcPr>
          <w:p w:rsidR="002569BF" w:rsidRPr="00E5463D" w:rsidRDefault="002569BF" w:rsidP="00550333">
            <w:pPr>
              <w:suppressAutoHyphens/>
              <w:rPr>
                <w:sz w:val="22"/>
                <w:szCs w:val="22"/>
              </w:rPr>
            </w:pPr>
          </w:p>
        </w:tc>
        <w:tc>
          <w:tcPr>
            <w:tcW w:w="592" w:type="pct"/>
            <w:vMerge/>
            <w:shd w:val="clear" w:color="auto" w:fill="auto"/>
            <w:vAlign w:val="center"/>
          </w:tcPr>
          <w:p w:rsidR="002569BF" w:rsidRPr="00E5463D" w:rsidRDefault="002569BF" w:rsidP="00550333">
            <w:pPr>
              <w:suppressAutoHyphens/>
              <w:jc w:val="center"/>
              <w:rPr>
                <w:sz w:val="22"/>
                <w:szCs w:val="22"/>
              </w:rPr>
            </w:pPr>
          </w:p>
        </w:tc>
        <w:tc>
          <w:tcPr>
            <w:tcW w:w="664" w:type="pct"/>
            <w:vMerge/>
            <w:shd w:val="clear" w:color="auto" w:fill="auto"/>
            <w:vAlign w:val="center"/>
          </w:tcPr>
          <w:p w:rsidR="002569BF" w:rsidRPr="00E5463D" w:rsidRDefault="002569BF" w:rsidP="00550333">
            <w:pPr>
              <w:suppressAutoHyphens/>
              <w:jc w:val="center"/>
              <w:rPr>
                <w:sz w:val="22"/>
                <w:szCs w:val="22"/>
              </w:rPr>
            </w:pPr>
          </w:p>
        </w:tc>
        <w:tc>
          <w:tcPr>
            <w:tcW w:w="482" w:type="pct"/>
            <w:vMerge/>
            <w:shd w:val="clear" w:color="auto" w:fill="auto"/>
            <w:vAlign w:val="center"/>
          </w:tcPr>
          <w:p w:rsidR="002569BF" w:rsidRPr="00E5463D" w:rsidRDefault="002569BF" w:rsidP="00550333">
            <w:pPr>
              <w:suppressAutoHyphens/>
              <w:jc w:val="center"/>
              <w:rPr>
                <w:sz w:val="22"/>
                <w:szCs w:val="22"/>
              </w:rPr>
            </w:pP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 xml:space="preserve">Бюджет </w:t>
            </w:r>
            <w:r w:rsidRPr="00E5463D">
              <w:rPr>
                <w:sz w:val="22"/>
                <w:szCs w:val="22"/>
              </w:rPr>
              <w:lastRenderedPageBreak/>
              <w:t>Кольского района</w:t>
            </w:r>
          </w:p>
        </w:tc>
        <w:tc>
          <w:tcPr>
            <w:tcW w:w="338" w:type="pct"/>
            <w:shd w:val="clear" w:color="auto" w:fill="auto"/>
            <w:vAlign w:val="center"/>
          </w:tcPr>
          <w:p w:rsidR="002569BF" w:rsidRPr="00E5463D" w:rsidRDefault="00044416" w:rsidP="002569BF">
            <w:pPr>
              <w:suppressAutoHyphens/>
              <w:jc w:val="center"/>
              <w:rPr>
                <w:sz w:val="22"/>
                <w:szCs w:val="22"/>
              </w:rPr>
            </w:pPr>
            <w:r w:rsidRPr="00E5463D">
              <w:rPr>
                <w:bCs/>
                <w:sz w:val="22"/>
                <w:szCs w:val="22"/>
              </w:rPr>
              <w:lastRenderedPageBreak/>
              <w:t>10 238,5</w:t>
            </w:r>
          </w:p>
        </w:tc>
        <w:tc>
          <w:tcPr>
            <w:tcW w:w="338" w:type="pct"/>
            <w:shd w:val="clear" w:color="auto" w:fill="auto"/>
            <w:vAlign w:val="center"/>
          </w:tcPr>
          <w:p w:rsidR="002569BF" w:rsidRPr="00E5463D" w:rsidRDefault="003D569F" w:rsidP="003D569F">
            <w:pPr>
              <w:suppressAutoHyphens/>
              <w:jc w:val="center"/>
              <w:rPr>
                <w:sz w:val="22"/>
                <w:szCs w:val="22"/>
              </w:rPr>
            </w:pPr>
            <w:r w:rsidRPr="00E5463D">
              <w:rPr>
                <w:bCs/>
                <w:sz w:val="22"/>
                <w:szCs w:val="22"/>
              </w:rPr>
              <w:t>3</w:t>
            </w:r>
            <w:r w:rsidR="004E59DF" w:rsidRPr="00E5463D">
              <w:rPr>
                <w:bCs/>
                <w:sz w:val="22"/>
                <w:szCs w:val="22"/>
              </w:rPr>
              <w:t xml:space="preserve"> </w:t>
            </w:r>
            <w:r w:rsidRPr="00E5463D">
              <w:rPr>
                <w:bCs/>
                <w:sz w:val="22"/>
                <w:szCs w:val="22"/>
              </w:rPr>
              <w:t>8</w:t>
            </w:r>
            <w:r w:rsidR="004E59DF" w:rsidRPr="00E5463D">
              <w:rPr>
                <w:bCs/>
                <w:sz w:val="22"/>
                <w:szCs w:val="22"/>
              </w:rPr>
              <w:t>5</w:t>
            </w:r>
            <w:r w:rsidR="00AD23C5" w:rsidRPr="00E5463D">
              <w:rPr>
                <w:bCs/>
                <w:sz w:val="22"/>
                <w:szCs w:val="22"/>
              </w:rPr>
              <w:t>3,6</w:t>
            </w:r>
          </w:p>
        </w:tc>
        <w:tc>
          <w:tcPr>
            <w:tcW w:w="338" w:type="pct"/>
            <w:shd w:val="clear" w:color="auto" w:fill="auto"/>
            <w:vAlign w:val="center"/>
          </w:tcPr>
          <w:p w:rsidR="002569BF" w:rsidRPr="00E5463D" w:rsidRDefault="00C02367" w:rsidP="00C02367">
            <w:pPr>
              <w:suppressAutoHyphens/>
              <w:jc w:val="center"/>
              <w:rPr>
                <w:sz w:val="22"/>
                <w:szCs w:val="22"/>
              </w:rPr>
            </w:pPr>
            <w:r w:rsidRPr="00E5463D">
              <w:rPr>
                <w:bCs/>
                <w:sz w:val="22"/>
                <w:szCs w:val="22"/>
              </w:rPr>
              <w:t>4</w:t>
            </w:r>
            <w:r w:rsidR="002A120B" w:rsidRPr="00E5463D">
              <w:rPr>
                <w:bCs/>
                <w:sz w:val="22"/>
                <w:szCs w:val="22"/>
              </w:rPr>
              <w:t> </w:t>
            </w:r>
            <w:r w:rsidRPr="00E5463D">
              <w:rPr>
                <w:bCs/>
                <w:sz w:val="22"/>
                <w:szCs w:val="22"/>
              </w:rPr>
              <w:t>423</w:t>
            </w:r>
            <w:r w:rsidR="002A120B" w:rsidRPr="00E5463D">
              <w:rPr>
                <w:bCs/>
                <w:sz w:val="22"/>
                <w:szCs w:val="22"/>
              </w:rPr>
              <w:t>,3</w:t>
            </w:r>
          </w:p>
        </w:tc>
        <w:tc>
          <w:tcPr>
            <w:tcW w:w="401" w:type="pct"/>
            <w:shd w:val="clear" w:color="auto" w:fill="auto"/>
            <w:vAlign w:val="center"/>
          </w:tcPr>
          <w:p w:rsidR="002569BF" w:rsidRPr="00E5463D" w:rsidRDefault="004D045B" w:rsidP="002569BF">
            <w:pPr>
              <w:suppressAutoHyphens/>
              <w:jc w:val="center"/>
              <w:rPr>
                <w:sz w:val="22"/>
                <w:szCs w:val="22"/>
              </w:rPr>
            </w:pPr>
            <w:r w:rsidRPr="00E5463D">
              <w:rPr>
                <w:bCs/>
                <w:sz w:val="22"/>
                <w:szCs w:val="22"/>
              </w:rPr>
              <w:t>4</w:t>
            </w:r>
            <w:r w:rsidR="00AD23C5" w:rsidRPr="00E5463D">
              <w:rPr>
                <w:bCs/>
                <w:sz w:val="22"/>
                <w:szCs w:val="22"/>
              </w:rPr>
              <w:t> 753,6</w:t>
            </w:r>
          </w:p>
        </w:tc>
      </w:tr>
      <w:tr w:rsidR="00D02B48" w:rsidRPr="00E5463D" w:rsidTr="00402E2F">
        <w:trPr>
          <w:trHeight w:val="700"/>
        </w:trPr>
        <w:tc>
          <w:tcPr>
            <w:tcW w:w="224" w:type="pct"/>
            <w:vMerge w:val="restart"/>
            <w:shd w:val="clear" w:color="auto" w:fill="auto"/>
            <w:vAlign w:val="center"/>
          </w:tcPr>
          <w:p w:rsidR="00F46A2C" w:rsidRPr="00E5463D" w:rsidRDefault="00350773" w:rsidP="00C87E2C">
            <w:pPr>
              <w:suppressAutoHyphens/>
              <w:jc w:val="center"/>
              <w:rPr>
                <w:sz w:val="22"/>
                <w:szCs w:val="22"/>
              </w:rPr>
            </w:pPr>
            <w:r w:rsidRPr="00E5463D">
              <w:rPr>
                <w:sz w:val="22"/>
                <w:szCs w:val="22"/>
              </w:rPr>
              <w:lastRenderedPageBreak/>
              <w:t>1.</w:t>
            </w:r>
            <w:r w:rsidR="00C87E2C" w:rsidRPr="00E5463D">
              <w:rPr>
                <w:sz w:val="22"/>
                <w:szCs w:val="22"/>
              </w:rPr>
              <w:t>6</w:t>
            </w:r>
            <w:r w:rsidR="00F46A2C" w:rsidRPr="00E5463D">
              <w:rPr>
                <w:sz w:val="22"/>
                <w:szCs w:val="22"/>
              </w:rPr>
              <w:t>.</w:t>
            </w:r>
          </w:p>
        </w:tc>
        <w:tc>
          <w:tcPr>
            <w:tcW w:w="962" w:type="pct"/>
            <w:vMerge w:val="restart"/>
            <w:shd w:val="clear" w:color="auto" w:fill="auto"/>
            <w:vAlign w:val="center"/>
          </w:tcPr>
          <w:p w:rsidR="00F46A2C" w:rsidRPr="00E5463D" w:rsidRDefault="00F46A2C" w:rsidP="006A2EFE">
            <w:pPr>
              <w:suppressAutoHyphens/>
              <w:rPr>
                <w:sz w:val="22"/>
                <w:szCs w:val="22"/>
              </w:rPr>
            </w:pPr>
            <w:r w:rsidRPr="00E5463D">
              <w:rPr>
                <w:sz w:val="22"/>
                <w:szCs w:val="22"/>
              </w:rPr>
              <w:t>Расходы по внесению платы за коммунальные услуги по пустующим муниципальным нежилым помещениям, в составе МКД</w:t>
            </w:r>
          </w:p>
        </w:tc>
        <w:tc>
          <w:tcPr>
            <w:tcW w:w="592" w:type="pct"/>
            <w:vMerge w:val="restart"/>
            <w:shd w:val="clear" w:color="auto" w:fill="auto"/>
            <w:vAlign w:val="center"/>
          </w:tcPr>
          <w:p w:rsidR="00F46A2C" w:rsidRPr="00E5463D" w:rsidRDefault="00C928EF" w:rsidP="0055033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F46A2C" w:rsidRPr="00E5463D" w:rsidRDefault="00C928EF" w:rsidP="00D02B48">
            <w:pPr>
              <w:suppressAutoHyphens/>
              <w:jc w:val="center"/>
              <w:rPr>
                <w:sz w:val="22"/>
                <w:szCs w:val="22"/>
              </w:rPr>
            </w:pPr>
            <w:r w:rsidRPr="00E5463D">
              <w:rPr>
                <w:sz w:val="22"/>
                <w:szCs w:val="22"/>
              </w:rPr>
              <w:t>МКУ</w:t>
            </w:r>
            <w:r w:rsidR="00D02B48" w:rsidRPr="00E5463D">
              <w:rPr>
                <w:sz w:val="22"/>
                <w:szCs w:val="22"/>
              </w:rPr>
              <w:t xml:space="preserve"> </w:t>
            </w:r>
            <w:r w:rsidRPr="00E5463D">
              <w:rPr>
                <w:sz w:val="22"/>
                <w:szCs w:val="22"/>
              </w:rPr>
              <w:t>«Хозяйственно-эксплуатационная служба Кольского района»</w:t>
            </w:r>
          </w:p>
        </w:tc>
        <w:tc>
          <w:tcPr>
            <w:tcW w:w="482" w:type="pct"/>
            <w:vMerge w:val="restart"/>
            <w:shd w:val="clear" w:color="auto" w:fill="auto"/>
            <w:vAlign w:val="center"/>
          </w:tcPr>
          <w:p w:rsidR="00F46A2C" w:rsidRPr="00E5463D" w:rsidRDefault="00C928EF" w:rsidP="00F40298">
            <w:pPr>
              <w:suppressAutoHyphens/>
              <w:jc w:val="center"/>
              <w:rPr>
                <w:sz w:val="22"/>
                <w:szCs w:val="22"/>
              </w:rPr>
            </w:pPr>
            <w:r w:rsidRPr="00E5463D">
              <w:rPr>
                <w:sz w:val="22"/>
                <w:szCs w:val="22"/>
              </w:rPr>
              <w:t>201</w:t>
            </w:r>
            <w:r w:rsidR="001733D0" w:rsidRPr="00E5463D">
              <w:rPr>
                <w:sz w:val="22"/>
                <w:szCs w:val="22"/>
              </w:rPr>
              <w:t>8</w:t>
            </w:r>
            <w:r w:rsidRPr="00E5463D">
              <w:rPr>
                <w:sz w:val="22"/>
                <w:szCs w:val="22"/>
              </w:rPr>
              <w:t>-20</w:t>
            </w:r>
            <w:r w:rsidR="00F40298" w:rsidRPr="00E5463D">
              <w:rPr>
                <w:sz w:val="22"/>
                <w:szCs w:val="22"/>
              </w:rPr>
              <w:t>20</w:t>
            </w:r>
          </w:p>
        </w:tc>
        <w:tc>
          <w:tcPr>
            <w:tcW w:w="661" w:type="pct"/>
            <w:shd w:val="clear" w:color="auto" w:fill="auto"/>
            <w:vAlign w:val="center"/>
          </w:tcPr>
          <w:p w:rsidR="00F46A2C" w:rsidRPr="00E5463D" w:rsidRDefault="00F46A2C" w:rsidP="00F46A2C">
            <w:pPr>
              <w:suppressAutoHyphens/>
              <w:jc w:val="center"/>
              <w:rPr>
                <w:b/>
                <w:sz w:val="22"/>
                <w:szCs w:val="22"/>
              </w:rPr>
            </w:pPr>
            <w:r w:rsidRPr="00E5463D">
              <w:rPr>
                <w:b/>
                <w:sz w:val="22"/>
                <w:szCs w:val="22"/>
              </w:rPr>
              <w:t>Всего</w:t>
            </w:r>
          </w:p>
        </w:tc>
        <w:tc>
          <w:tcPr>
            <w:tcW w:w="338" w:type="pct"/>
            <w:shd w:val="clear" w:color="auto" w:fill="auto"/>
            <w:vAlign w:val="center"/>
          </w:tcPr>
          <w:p w:rsidR="00F46A2C" w:rsidRPr="00E5463D" w:rsidRDefault="001700E8" w:rsidP="002569BF">
            <w:pPr>
              <w:suppressAutoHyphens/>
              <w:jc w:val="center"/>
              <w:rPr>
                <w:b/>
                <w:bCs/>
                <w:sz w:val="22"/>
                <w:szCs w:val="22"/>
              </w:rPr>
            </w:pPr>
            <w:r w:rsidRPr="00E5463D">
              <w:rPr>
                <w:b/>
                <w:bCs/>
                <w:sz w:val="22"/>
                <w:szCs w:val="22"/>
              </w:rPr>
              <w:t>-</w:t>
            </w:r>
          </w:p>
        </w:tc>
        <w:tc>
          <w:tcPr>
            <w:tcW w:w="338" w:type="pct"/>
            <w:shd w:val="clear" w:color="auto" w:fill="auto"/>
            <w:vAlign w:val="center"/>
          </w:tcPr>
          <w:p w:rsidR="00F46A2C" w:rsidRPr="00E5463D" w:rsidRDefault="003D569F" w:rsidP="003D569F">
            <w:pPr>
              <w:suppressAutoHyphens/>
              <w:jc w:val="center"/>
              <w:rPr>
                <w:b/>
                <w:bCs/>
                <w:sz w:val="22"/>
                <w:szCs w:val="22"/>
              </w:rPr>
            </w:pPr>
            <w:r w:rsidRPr="00E5463D">
              <w:rPr>
                <w:b/>
                <w:bCs/>
                <w:sz w:val="22"/>
                <w:szCs w:val="22"/>
              </w:rPr>
              <w:t>5</w:t>
            </w:r>
            <w:r w:rsidR="0014755B" w:rsidRPr="00E5463D">
              <w:rPr>
                <w:b/>
                <w:bCs/>
                <w:sz w:val="22"/>
                <w:szCs w:val="22"/>
              </w:rPr>
              <w:t>,</w:t>
            </w:r>
            <w:r w:rsidRPr="00E5463D">
              <w:rPr>
                <w:b/>
                <w:bCs/>
                <w:sz w:val="22"/>
                <w:szCs w:val="22"/>
              </w:rPr>
              <w:t>7</w:t>
            </w:r>
          </w:p>
        </w:tc>
        <w:tc>
          <w:tcPr>
            <w:tcW w:w="338" w:type="pct"/>
            <w:shd w:val="clear" w:color="auto" w:fill="auto"/>
            <w:vAlign w:val="center"/>
          </w:tcPr>
          <w:p w:rsidR="00F46A2C" w:rsidRPr="00E5463D" w:rsidRDefault="00D43ACA" w:rsidP="00D43ACA">
            <w:pPr>
              <w:suppressAutoHyphens/>
              <w:jc w:val="center"/>
              <w:rPr>
                <w:b/>
                <w:bCs/>
                <w:sz w:val="22"/>
                <w:szCs w:val="22"/>
              </w:rPr>
            </w:pPr>
            <w:r w:rsidRPr="00E5463D">
              <w:rPr>
                <w:b/>
                <w:bCs/>
                <w:sz w:val="22"/>
                <w:szCs w:val="22"/>
              </w:rPr>
              <w:t>46</w:t>
            </w:r>
            <w:r w:rsidR="002A120B" w:rsidRPr="00E5463D">
              <w:rPr>
                <w:b/>
                <w:bCs/>
                <w:sz w:val="22"/>
                <w:szCs w:val="22"/>
              </w:rPr>
              <w:t>0,0</w:t>
            </w:r>
          </w:p>
        </w:tc>
        <w:tc>
          <w:tcPr>
            <w:tcW w:w="401" w:type="pct"/>
            <w:shd w:val="clear" w:color="auto" w:fill="auto"/>
            <w:vAlign w:val="center"/>
          </w:tcPr>
          <w:p w:rsidR="00F46A2C" w:rsidRPr="00CD7692" w:rsidRDefault="00445618" w:rsidP="002569BF">
            <w:pPr>
              <w:suppressAutoHyphens/>
              <w:jc w:val="center"/>
              <w:rPr>
                <w:b/>
                <w:bCs/>
                <w:sz w:val="22"/>
                <w:szCs w:val="22"/>
              </w:rPr>
            </w:pPr>
            <w:r w:rsidRPr="00CD7692">
              <w:rPr>
                <w:b/>
                <w:bCs/>
                <w:sz w:val="22"/>
                <w:szCs w:val="22"/>
              </w:rPr>
              <w:t>1 793</w:t>
            </w:r>
            <w:r w:rsidR="003F4B0F" w:rsidRPr="00CD7692">
              <w:rPr>
                <w:b/>
                <w:bCs/>
                <w:sz w:val="22"/>
                <w:szCs w:val="22"/>
              </w:rPr>
              <w:t>,5</w:t>
            </w:r>
          </w:p>
        </w:tc>
      </w:tr>
      <w:tr w:rsidR="00D02B48" w:rsidRPr="00E5463D" w:rsidTr="00402E2F">
        <w:trPr>
          <w:trHeight w:val="57"/>
        </w:trPr>
        <w:tc>
          <w:tcPr>
            <w:tcW w:w="224" w:type="pct"/>
            <w:vMerge/>
            <w:shd w:val="clear" w:color="auto" w:fill="auto"/>
            <w:vAlign w:val="center"/>
          </w:tcPr>
          <w:p w:rsidR="00F46A2C" w:rsidRPr="00E5463D" w:rsidRDefault="00F46A2C" w:rsidP="00550333">
            <w:pPr>
              <w:suppressAutoHyphens/>
              <w:jc w:val="center"/>
              <w:rPr>
                <w:sz w:val="22"/>
                <w:szCs w:val="22"/>
              </w:rPr>
            </w:pPr>
          </w:p>
        </w:tc>
        <w:tc>
          <w:tcPr>
            <w:tcW w:w="962" w:type="pct"/>
            <w:vMerge/>
            <w:shd w:val="clear" w:color="auto" w:fill="auto"/>
            <w:vAlign w:val="center"/>
          </w:tcPr>
          <w:p w:rsidR="00F46A2C" w:rsidRPr="00E5463D" w:rsidRDefault="00F46A2C" w:rsidP="00550333">
            <w:pPr>
              <w:suppressAutoHyphens/>
              <w:rPr>
                <w:sz w:val="22"/>
                <w:szCs w:val="22"/>
              </w:rPr>
            </w:pPr>
          </w:p>
        </w:tc>
        <w:tc>
          <w:tcPr>
            <w:tcW w:w="592" w:type="pct"/>
            <w:vMerge/>
            <w:shd w:val="clear" w:color="auto" w:fill="auto"/>
            <w:vAlign w:val="center"/>
          </w:tcPr>
          <w:p w:rsidR="00F46A2C" w:rsidRPr="00E5463D" w:rsidRDefault="00F46A2C" w:rsidP="00550333">
            <w:pPr>
              <w:suppressAutoHyphens/>
              <w:jc w:val="center"/>
              <w:rPr>
                <w:sz w:val="22"/>
                <w:szCs w:val="22"/>
              </w:rPr>
            </w:pPr>
          </w:p>
        </w:tc>
        <w:tc>
          <w:tcPr>
            <w:tcW w:w="664" w:type="pct"/>
            <w:vMerge/>
            <w:shd w:val="clear" w:color="auto" w:fill="auto"/>
            <w:vAlign w:val="center"/>
          </w:tcPr>
          <w:p w:rsidR="00F46A2C" w:rsidRPr="00E5463D" w:rsidRDefault="00F46A2C" w:rsidP="00550333">
            <w:pPr>
              <w:suppressAutoHyphens/>
              <w:jc w:val="center"/>
              <w:rPr>
                <w:sz w:val="22"/>
                <w:szCs w:val="22"/>
              </w:rPr>
            </w:pPr>
          </w:p>
        </w:tc>
        <w:tc>
          <w:tcPr>
            <w:tcW w:w="482" w:type="pct"/>
            <w:vMerge/>
            <w:shd w:val="clear" w:color="auto" w:fill="auto"/>
            <w:vAlign w:val="center"/>
          </w:tcPr>
          <w:p w:rsidR="00F46A2C" w:rsidRPr="00E5463D" w:rsidRDefault="00F46A2C" w:rsidP="00550333">
            <w:pPr>
              <w:suppressAutoHyphens/>
              <w:jc w:val="center"/>
              <w:rPr>
                <w:sz w:val="22"/>
                <w:szCs w:val="22"/>
              </w:rPr>
            </w:pPr>
          </w:p>
        </w:tc>
        <w:tc>
          <w:tcPr>
            <w:tcW w:w="661" w:type="pct"/>
            <w:shd w:val="clear" w:color="auto" w:fill="auto"/>
            <w:vAlign w:val="center"/>
          </w:tcPr>
          <w:p w:rsidR="00F46A2C" w:rsidRPr="00E5463D" w:rsidRDefault="00F46A2C" w:rsidP="00F46A2C">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F46A2C" w:rsidRPr="00E5463D" w:rsidRDefault="001700E8" w:rsidP="002569BF">
            <w:pPr>
              <w:suppressAutoHyphens/>
              <w:jc w:val="center"/>
              <w:rPr>
                <w:bCs/>
                <w:sz w:val="22"/>
                <w:szCs w:val="22"/>
              </w:rPr>
            </w:pPr>
            <w:r w:rsidRPr="00E5463D">
              <w:rPr>
                <w:bCs/>
                <w:sz w:val="22"/>
                <w:szCs w:val="22"/>
              </w:rPr>
              <w:t>-</w:t>
            </w:r>
          </w:p>
        </w:tc>
        <w:tc>
          <w:tcPr>
            <w:tcW w:w="338" w:type="pct"/>
            <w:shd w:val="clear" w:color="auto" w:fill="auto"/>
            <w:vAlign w:val="center"/>
          </w:tcPr>
          <w:p w:rsidR="00F46A2C" w:rsidRPr="00E5463D" w:rsidRDefault="003D569F" w:rsidP="003D569F">
            <w:pPr>
              <w:suppressAutoHyphens/>
              <w:jc w:val="center"/>
              <w:rPr>
                <w:bCs/>
                <w:sz w:val="22"/>
                <w:szCs w:val="22"/>
              </w:rPr>
            </w:pPr>
            <w:r w:rsidRPr="00E5463D">
              <w:rPr>
                <w:bCs/>
                <w:sz w:val="22"/>
                <w:szCs w:val="22"/>
              </w:rPr>
              <w:t>5,7</w:t>
            </w:r>
          </w:p>
        </w:tc>
        <w:tc>
          <w:tcPr>
            <w:tcW w:w="338" w:type="pct"/>
            <w:shd w:val="clear" w:color="auto" w:fill="auto"/>
            <w:vAlign w:val="center"/>
          </w:tcPr>
          <w:p w:rsidR="00F46A2C" w:rsidRPr="00E5463D" w:rsidRDefault="00D43ACA" w:rsidP="002569BF">
            <w:pPr>
              <w:suppressAutoHyphens/>
              <w:jc w:val="center"/>
              <w:rPr>
                <w:bCs/>
                <w:sz w:val="22"/>
                <w:szCs w:val="22"/>
              </w:rPr>
            </w:pPr>
            <w:r w:rsidRPr="00E5463D">
              <w:rPr>
                <w:bCs/>
                <w:sz w:val="22"/>
                <w:szCs w:val="22"/>
              </w:rPr>
              <w:t>46</w:t>
            </w:r>
            <w:r w:rsidR="002A120B" w:rsidRPr="00E5463D">
              <w:rPr>
                <w:bCs/>
                <w:sz w:val="22"/>
                <w:szCs w:val="22"/>
              </w:rPr>
              <w:t>0,0</w:t>
            </w:r>
          </w:p>
        </w:tc>
        <w:tc>
          <w:tcPr>
            <w:tcW w:w="401" w:type="pct"/>
            <w:shd w:val="clear" w:color="auto" w:fill="auto"/>
            <w:vAlign w:val="center"/>
          </w:tcPr>
          <w:p w:rsidR="00F46A2C" w:rsidRPr="00CD7692" w:rsidRDefault="00445618" w:rsidP="002569BF">
            <w:pPr>
              <w:suppressAutoHyphens/>
              <w:jc w:val="center"/>
              <w:rPr>
                <w:bCs/>
                <w:sz w:val="22"/>
                <w:szCs w:val="22"/>
              </w:rPr>
            </w:pPr>
            <w:r w:rsidRPr="00CD7692">
              <w:rPr>
                <w:bCs/>
                <w:sz w:val="22"/>
                <w:szCs w:val="22"/>
              </w:rPr>
              <w:t>1 793</w:t>
            </w:r>
            <w:r w:rsidR="003F4B0F" w:rsidRPr="00CD7692">
              <w:rPr>
                <w:bCs/>
                <w:sz w:val="22"/>
                <w:szCs w:val="22"/>
              </w:rPr>
              <w:t>,5</w:t>
            </w:r>
          </w:p>
        </w:tc>
      </w:tr>
      <w:tr w:rsidR="00D02B48" w:rsidRPr="00E5463D" w:rsidTr="00402E2F">
        <w:trPr>
          <w:trHeight w:val="736"/>
        </w:trPr>
        <w:tc>
          <w:tcPr>
            <w:tcW w:w="224" w:type="pct"/>
            <w:vMerge w:val="restart"/>
            <w:shd w:val="clear" w:color="auto" w:fill="auto"/>
            <w:vAlign w:val="center"/>
          </w:tcPr>
          <w:p w:rsidR="00AD23C5" w:rsidRPr="00E5463D" w:rsidRDefault="00AD23C5" w:rsidP="00C87E2C">
            <w:pPr>
              <w:suppressAutoHyphens/>
              <w:jc w:val="center"/>
              <w:rPr>
                <w:sz w:val="22"/>
                <w:szCs w:val="22"/>
              </w:rPr>
            </w:pPr>
            <w:r w:rsidRPr="00E5463D">
              <w:rPr>
                <w:sz w:val="22"/>
                <w:szCs w:val="22"/>
              </w:rPr>
              <w:t>1.</w:t>
            </w:r>
            <w:r w:rsidR="00C87E2C" w:rsidRPr="00E5463D">
              <w:rPr>
                <w:sz w:val="22"/>
                <w:szCs w:val="22"/>
              </w:rPr>
              <w:t>7</w:t>
            </w:r>
            <w:r w:rsidRPr="00E5463D">
              <w:rPr>
                <w:sz w:val="22"/>
                <w:szCs w:val="22"/>
              </w:rPr>
              <w:t>.</w:t>
            </w:r>
          </w:p>
        </w:tc>
        <w:tc>
          <w:tcPr>
            <w:tcW w:w="962" w:type="pct"/>
            <w:vMerge w:val="restart"/>
            <w:shd w:val="clear" w:color="auto" w:fill="auto"/>
            <w:vAlign w:val="center"/>
          </w:tcPr>
          <w:p w:rsidR="00AD23C5" w:rsidRPr="00E5463D" w:rsidRDefault="00AD23C5" w:rsidP="00550333">
            <w:pPr>
              <w:suppressAutoHyphens/>
              <w:rPr>
                <w:color w:val="000000"/>
                <w:sz w:val="22"/>
                <w:szCs w:val="22"/>
              </w:rPr>
            </w:pPr>
            <w:r w:rsidRPr="00E5463D">
              <w:rPr>
                <w:color w:val="000000"/>
                <w:sz w:val="22"/>
                <w:szCs w:val="22"/>
              </w:rPr>
              <w:t>Расходы по внесению платы за содержание и ремонт пустующего жилого помещения, относящегося к муниципальному жилищному фонду</w:t>
            </w:r>
          </w:p>
        </w:tc>
        <w:tc>
          <w:tcPr>
            <w:tcW w:w="59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AD23C5" w:rsidRPr="00E5463D" w:rsidRDefault="00AD23C5" w:rsidP="00055A76">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2017-2020</w:t>
            </w:r>
          </w:p>
        </w:tc>
        <w:tc>
          <w:tcPr>
            <w:tcW w:w="661"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AD23C5" w:rsidRPr="00E5463D" w:rsidRDefault="00AD23C5" w:rsidP="006B60AB">
            <w:pPr>
              <w:suppressAutoHyphens/>
              <w:jc w:val="center"/>
              <w:rPr>
                <w:b/>
                <w:sz w:val="22"/>
                <w:szCs w:val="22"/>
              </w:rPr>
            </w:pPr>
            <w:r w:rsidRPr="00E5463D">
              <w:rPr>
                <w:b/>
                <w:sz w:val="22"/>
                <w:szCs w:val="22"/>
              </w:rPr>
              <w:t>2 487,2</w:t>
            </w:r>
          </w:p>
        </w:tc>
        <w:tc>
          <w:tcPr>
            <w:tcW w:w="338" w:type="pct"/>
            <w:shd w:val="clear" w:color="auto" w:fill="auto"/>
            <w:vAlign w:val="center"/>
          </w:tcPr>
          <w:p w:rsidR="00AD23C5" w:rsidRPr="00E5463D" w:rsidRDefault="004E59DF" w:rsidP="003D569F">
            <w:pPr>
              <w:suppressAutoHyphens/>
              <w:jc w:val="center"/>
              <w:rPr>
                <w:b/>
                <w:sz w:val="22"/>
                <w:szCs w:val="22"/>
              </w:rPr>
            </w:pPr>
            <w:r w:rsidRPr="00E5463D">
              <w:rPr>
                <w:b/>
                <w:sz w:val="22"/>
                <w:szCs w:val="22"/>
              </w:rPr>
              <w:t>1</w:t>
            </w:r>
            <w:r w:rsidR="00AD23C5" w:rsidRPr="00E5463D">
              <w:rPr>
                <w:b/>
                <w:sz w:val="22"/>
                <w:szCs w:val="22"/>
              </w:rPr>
              <w:t> </w:t>
            </w:r>
            <w:r w:rsidRPr="00E5463D">
              <w:rPr>
                <w:b/>
                <w:sz w:val="22"/>
                <w:szCs w:val="22"/>
              </w:rPr>
              <w:t>3</w:t>
            </w:r>
            <w:r w:rsidR="003D569F" w:rsidRPr="00E5463D">
              <w:rPr>
                <w:b/>
                <w:sz w:val="22"/>
                <w:szCs w:val="22"/>
              </w:rPr>
              <w:t>57</w:t>
            </w:r>
            <w:r w:rsidR="00AD23C5" w:rsidRPr="00E5463D">
              <w:rPr>
                <w:b/>
                <w:sz w:val="22"/>
                <w:szCs w:val="22"/>
              </w:rPr>
              <w:t>,</w:t>
            </w:r>
            <w:r w:rsidR="003D569F" w:rsidRPr="00E5463D">
              <w:rPr>
                <w:b/>
                <w:sz w:val="22"/>
                <w:szCs w:val="22"/>
              </w:rPr>
              <w:t>9</w:t>
            </w:r>
          </w:p>
        </w:tc>
        <w:tc>
          <w:tcPr>
            <w:tcW w:w="338" w:type="pct"/>
            <w:shd w:val="clear" w:color="auto" w:fill="auto"/>
            <w:vAlign w:val="center"/>
          </w:tcPr>
          <w:p w:rsidR="00AD23C5" w:rsidRPr="00E5463D" w:rsidRDefault="00D43ACA" w:rsidP="00D43ACA">
            <w:pPr>
              <w:suppressAutoHyphens/>
              <w:jc w:val="center"/>
              <w:rPr>
                <w:b/>
                <w:sz w:val="22"/>
                <w:szCs w:val="22"/>
              </w:rPr>
            </w:pPr>
            <w:r w:rsidRPr="00E5463D">
              <w:rPr>
                <w:b/>
                <w:sz w:val="22"/>
                <w:szCs w:val="22"/>
              </w:rPr>
              <w:t>1</w:t>
            </w:r>
            <w:r w:rsidR="002A120B" w:rsidRPr="00E5463D">
              <w:rPr>
                <w:b/>
                <w:sz w:val="22"/>
                <w:szCs w:val="22"/>
              </w:rPr>
              <w:t> </w:t>
            </w:r>
            <w:r w:rsidRPr="00E5463D">
              <w:rPr>
                <w:b/>
                <w:sz w:val="22"/>
                <w:szCs w:val="22"/>
              </w:rPr>
              <w:t>5</w:t>
            </w:r>
            <w:r w:rsidR="002A120B" w:rsidRPr="00E5463D">
              <w:rPr>
                <w:b/>
                <w:sz w:val="22"/>
                <w:szCs w:val="22"/>
              </w:rPr>
              <w:t>20,0</w:t>
            </w:r>
          </w:p>
        </w:tc>
        <w:tc>
          <w:tcPr>
            <w:tcW w:w="401" w:type="pct"/>
            <w:shd w:val="clear" w:color="auto" w:fill="auto"/>
            <w:vAlign w:val="center"/>
          </w:tcPr>
          <w:p w:rsidR="00AD23C5" w:rsidRPr="00CD7692" w:rsidRDefault="00445618" w:rsidP="00445618">
            <w:pPr>
              <w:suppressAutoHyphens/>
              <w:jc w:val="center"/>
              <w:rPr>
                <w:b/>
                <w:sz w:val="22"/>
                <w:szCs w:val="22"/>
              </w:rPr>
            </w:pPr>
            <w:r w:rsidRPr="00CD7692">
              <w:rPr>
                <w:b/>
                <w:sz w:val="22"/>
                <w:szCs w:val="22"/>
              </w:rPr>
              <w:t>1</w:t>
            </w:r>
            <w:r w:rsidR="00AD23C5" w:rsidRPr="00CD7692">
              <w:rPr>
                <w:b/>
                <w:sz w:val="22"/>
                <w:szCs w:val="22"/>
              </w:rPr>
              <w:t> </w:t>
            </w:r>
            <w:r w:rsidRPr="00CD7692">
              <w:rPr>
                <w:b/>
                <w:sz w:val="22"/>
                <w:szCs w:val="22"/>
              </w:rPr>
              <w:t>821</w:t>
            </w:r>
            <w:r w:rsidR="00AD23C5" w:rsidRPr="00CD7692">
              <w:rPr>
                <w:b/>
                <w:sz w:val="22"/>
                <w:szCs w:val="22"/>
              </w:rPr>
              <w:t>,</w:t>
            </w:r>
            <w:r w:rsidR="003F4B0F" w:rsidRPr="00CD7692">
              <w:rPr>
                <w:b/>
                <w:sz w:val="22"/>
                <w:szCs w:val="22"/>
              </w:rPr>
              <w:t>0</w:t>
            </w:r>
          </w:p>
        </w:tc>
      </w:tr>
      <w:tr w:rsidR="00D02B48" w:rsidRPr="00E5463D" w:rsidTr="00402E2F">
        <w:trPr>
          <w:trHeight w:val="57"/>
        </w:trPr>
        <w:tc>
          <w:tcPr>
            <w:tcW w:w="224" w:type="pct"/>
            <w:vMerge/>
            <w:shd w:val="clear" w:color="auto" w:fill="92D050"/>
            <w:vAlign w:val="center"/>
          </w:tcPr>
          <w:p w:rsidR="002569BF" w:rsidRPr="00E5463D" w:rsidRDefault="002569BF" w:rsidP="00550333">
            <w:pPr>
              <w:suppressAutoHyphens/>
              <w:jc w:val="center"/>
              <w:rPr>
                <w:sz w:val="22"/>
                <w:szCs w:val="22"/>
              </w:rPr>
            </w:pPr>
          </w:p>
        </w:tc>
        <w:tc>
          <w:tcPr>
            <w:tcW w:w="962" w:type="pct"/>
            <w:vMerge/>
            <w:shd w:val="clear" w:color="auto" w:fill="92D050"/>
            <w:vAlign w:val="center"/>
          </w:tcPr>
          <w:p w:rsidR="002569BF" w:rsidRPr="00E5463D" w:rsidRDefault="002569BF" w:rsidP="00550333">
            <w:pPr>
              <w:suppressAutoHyphens/>
              <w:rPr>
                <w:sz w:val="22"/>
                <w:szCs w:val="22"/>
              </w:rPr>
            </w:pPr>
          </w:p>
        </w:tc>
        <w:tc>
          <w:tcPr>
            <w:tcW w:w="592" w:type="pct"/>
            <w:vMerge/>
            <w:shd w:val="clear" w:color="auto" w:fill="92D050"/>
            <w:vAlign w:val="center"/>
          </w:tcPr>
          <w:p w:rsidR="002569BF" w:rsidRPr="00E5463D" w:rsidRDefault="002569BF" w:rsidP="00550333">
            <w:pPr>
              <w:suppressAutoHyphens/>
              <w:jc w:val="center"/>
              <w:rPr>
                <w:sz w:val="22"/>
                <w:szCs w:val="22"/>
              </w:rPr>
            </w:pPr>
          </w:p>
        </w:tc>
        <w:tc>
          <w:tcPr>
            <w:tcW w:w="664" w:type="pct"/>
            <w:vMerge/>
            <w:shd w:val="clear" w:color="auto" w:fill="92D050"/>
            <w:vAlign w:val="center"/>
          </w:tcPr>
          <w:p w:rsidR="002569BF" w:rsidRPr="00E5463D" w:rsidRDefault="002569BF" w:rsidP="00550333">
            <w:pPr>
              <w:suppressAutoHyphens/>
              <w:jc w:val="center"/>
              <w:rPr>
                <w:sz w:val="22"/>
                <w:szCs w:val="22"/>
              </w:rPr>
            </w:pPr>
          </w:p>
        </w:tc>
        <w:tc>
          <w:tcPr>
            <w:tcW w:w="482" w:type="pct"/>
            <w:vMerge/>
            <w:shd w:val="clear" w:color="auto" w:fill="auto"/>
            <w:vAlign w:val="center"/>
          </w:tcPr>
          <w:p w:rsidR="002569BF" w:rsidRPr="00E5463D" w:rsidRDefault="002569BF" w:rsidP="00550333">
            <w:pPr>
              <w:suppressAutoHyphens/>
              <w:jc w:val="center"/>
              <w:rPr>
                <w:sz w:val="22"/>
                <w:szCs w:val="22"/>
              </w:rPr>
            </w:pP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2569BF" w:rsidRPr="00E5463D" w:rsidRDefault="002569BF" w:rsidP="00D047B8">
            <w:pPr>
              <w:suppressAutoHyphens/>
              <w:jc w:val="center"/>
              <w:rPr>
                <w:sz w:val="22"/>
                <w:szCs w:val="22"/>
              </w:rPr>
            </w:pPr>
            <w:r w:rsidRPr="00E5463D">
              <w:rPr>
                <w:sz w:val="22"/>
                <w:szCs w:val="22"/>
              </w:rPr>
              <w:t>2 487,2</w:t>
            </w:r>
          </w:p>
        </w:tc>
        <w:tc>
          <w:tcPr>
            <w:tcW w:w="338" w:type="pct"/>
            <w:shd w:val="clear" w:color="auto" w:fill="auto"/>
            <w:vAlign w:val="center"/>
          </w:tcPr>
          <w:p w:rsidR="002569BF" w:rsidRPr="00E5463D" w:rsidRDefault="004E59DF" w:rsidP="003D569F">
            <w:pPr>
              <w:suppressAutoHyphens/>
              <w:jc w:val="center"/>
              <w:rPr>
                <w:sz w:val="22"/>
                <w:szCs w:val="22"/>
              </w:rPr>
            </w:pPr>
            <w:r w:rsidRPr="00E5463D">
              <w:rPr>
                <w:sz w:val="22"/>
                <w:szCs w:val="22"/>
              </w:rPr>
              <w:t>1</w:t>
            </w:r>
            <w:r w:rsidR="00AD23C5" w:rsidRPr="00E5463D">
              <w:rPr>
                <w:sz w:val="22"/>
                <w:szCs w:val="22"/>
              </w:rPr>
              <w:t> </w:t>
            </w:r>
            <w:r w:rsidRPr="00E5463D">
              <w:rPr>
                <w:sz w:val="22"/>
                <w:szCs w:val="22"/>
              </w:rPr>
              <w:t>3</w:t>
            </w:r>
            <w:r w:rsidR="003D569F" w:rsidRPr="00E5463D">
              <w:rPr>
                <w:sz w:val="22"/>
                <w:szCs w:val="22"/>
              </w:rPr>
              <w:t>57</w:t>
            </w:r>
            <w:r w:rsidR="00AD23C5" w:rsidRPr="00E5463D">
              <w:rPr>
                <w:sz w:val="22"/>
                <w:szCs w:val="22"/>
              </w:rPr>
              <w:t>,</w:t>
            </w:r>
            <w:r w:rsidR="003D569F" w:rsidRPr="00E5463D">
              <w:rPr>
                <w:sz w:val="22"/>
                <w:szCs w:val="22"/>
              </w:rPr>
              <w:t>9</w:t>
            </w:r>
          </w:p>
        </w:tc>
        <w:tc>
          <w:tcPr>
            <w:tcW w:w="338" w:type="pct"/>
            <w:shd w:val="clear" w:color="auto" w:fill="auto"/>
            <w:vAlign w:val="center"/>
          </w:tcPr>
          <w:p w:rsidR="002569BF" w:rsidRPr="00E5463D" w:rsidRDefault="00D43ACA" w:rsidP="00D43ACA">
            <w:pPr>
              <w:suppressAutoHyphens/>
              <w:jc w:val="center"/>
              <w:rPr>
                <w:sz w:val="22"/>
                <w:szCs w:val="22"/>
              </w:rPr>
            </w:pPr>
            <w:r w:rsidRPr="00E5463D">
              <w:rPr>
                <w:sz w:val="22"/>
                <w:szCs w:val="22"/>
              </w:rPr>
              <w:t>1</w:t>
            </w:r>
            <w:r w:rsidR="002A120B" w:rsidRPr="00E5463D">
              <w:rPr>
                <w:sz w:val="22"/>
                <w:szCs w:val="22"/>
              </w:rPr>
              <w:t> </w:t>
            </w:r>
            <w:r w:rsidRPr="00E5463D">
              <w:rPr>
                <w:sz w:val="22"/>
                <w:szCs w:val="22"/>
              </w:rPr>
              <w:t>5</w:t>
            </w:r>
            <w:r w:rsidR="002A120B" w:rsidRPr="00E5463D">
              <w:rPr>
                <w:sz w:val="22"/>
                <w:szCs w:val="22"/>
              </w:rPr>
              <w:t>20,0</w:t>
            </w:r>
          </w:p>
        </w:tc>
        <w:tc>
          <w:tcPr>
            <w:tcW w:w="401" w:type="pct"/>
            <w:shd w:val="clear" w:color="auto" w:fill="auto"/>
            <w:vAlign w:val="center"/>
          </w:tcPr>
          <w:p w:rsidR="002569BF" w:rsidRPr="00CD7692" w:rsidRDefault="00445618" w:rsidP="00445618">
            <w:pPr>
              <w:suppressAutoHyphens/>
              <w:jc w:val="center"/>
              <w:rPr>
                <w:sz w:val="22"/>
                <w:szCs w:val="22"/>
              </w:rPr>
            </w:pPr>
            <w:r w:rsidRPr="00CD7692">
              <w:rPr>
                <w:sz w:val="22"/>
                <w:szCs w:val="22"/>
              </w:rPr>
              <w:t>1</w:t>
            </w:r>
            <w:r w:rsidR="00AD23C5" w:rsidRPr="00CD7692">
              <w:rPr>
                <w:sz w:val="22"/>
                <w:szCs w:val="22"/>
              </w:rPr>
              <w:t> </w:t>
            </w:r>
            <w:r w:rsidRPr="00CD7692">
              <w:rPr>
                <w:sz w:val="22"/>
                <w:szCs w:val="22"/>
              </w:rPr>
              <w:t>82</w:t>
            </w:r>
            <w:r w:rsidR="003F4B0F" w:rsidRPr="00CD7692">
              <w:rPr>
                <w:sz w:val="22"/>
                <w:szCs w:val="22"/>
              </w:rPr>
              <w:t>1</w:t>
            </w:r>
            <w:r w:rsidR="00AD23C5" w:rsidRPr="00CD7692">
              <w:rPr>
                <w:sz w:val="22"/>
                <w:szCs w:val="22"/>
              </w:rPr>
              <w:t>,</w:t>
            </w:r>
            <w:r w:rsidR="003F4B0F" w:rsidRPr="00CD7692">
              <w:rPr>
                <w:sz w:val="22"/>
                <w:szCs w:val="22"/>
              </w:rPr>
              <w:t>0</w:t>
            </w:r>
          </w:p>
        </w:tc>
      </w:tr>
      <w:tr w:rsidR="00D02B48" w:rsidRPr="00E5463D" w:rsidTr="00402E2F">
        <w:trPr>
          <w:trHeight w:val="616"/>
        </w:trPr>
        <w:tc>
          <w:tcPr>
            <w:tcW w:w="224" w:type="pct"/>
            <w:vMerge w:val="restart"/>
            <w:shd w:val="clear" w:color="auto" w:fill="auto"/>
            <w:vAlign w:val="center"/>
          </w:tcPr>
          <w:p w:rsidR="001700E8" w:rsidRPr="00E5463D" w:rsidRDefault="00350773" w:rsidP="00C87E2C">
            <w:pPr>
              <w:suppressAutoHyphens/>
              <w:jc w:val="center"/>
              <w:rPr>
                <w:sz w:val="22"/>
                <w:szCs w:val="22"/>
              </w:rPr>
            </w:pPr>
            <w:r w:rsidRPr="00E5463D">
              <w:rPr>
                <w:sz w:val="22"/>
                <w:szCs w:val="22"/>
              </w:rPr>
              <w:t>1.</w:t>
            </w:r>
            <w:r w:rsidR="00C87E2C" w:rsidRPr="00E5463D">
              <w:rPr>
                <w:sz w:val="22"/>
                <w:szCs w:val="22"/>
              </w:rPr>
              <w:t>8</w:t>
            </w:r>
            <w:r w:rsidR="001700E8" w:rsidRPr="00E5463D">
              <w:rPr>
                <w:sz w:val="22"/>
                <w:szCs w:val="22"/>
              </w:rPr>
              <w:t>.</w:t>
            </w:r>
          </w:p>
        </w:tc>
        <w:tc>
          <w:tcPr>
            <w:tcW w:w="962" w:type="pct"/>
            <w:vMerge w:val="restart"/>
            <w:shd w:val="clear" w:color="auto" w:fill="auto"/>
            <w:vAlign w:val="center"/>
          </w:tcPr>
          <w:p w:rsidR="001700E8" w:rsidRPr="00E5463D" w:rsidRDefault="001700E8" w:rsidP="006A2EFE">
            <w:pPr>
              <w:suppressAutoHyphens/>
              <w:rPr>
                <w:sz w:val="22"/>
                <w:szCs w:val="22"/>
              </w:rPr>
            </w:pPr>
            <w:r w:rsidRPr="00E5463D">
              <w:rPr>
                <w:sz w:val="22"/>
                <w:szCs w:val="22"/>
              </w:rPr>
              <w:t>Расходы по внесению платы за содержание и ремонт пустующих муниципальных нежилых помещений, в составе МКД</w:t>
            </w:r>
          </w:p>
        </w:tc>
        <w:tc>
          <w:tcPr>
            <w:tcW w:w="592" w:type="pct"/>
            <w:vMerge w:val="restart"/>
            <w:shd w:val="clear" w:color="auto" w:fill="auto"/>
            <w:vAlign w:val="center"/>
          </w:tcPr>
          <w:p w:rsidR="001700E8" w:rsidRPr="00E5463D" w:rsidRDefault="001700E8" w:rsidP="001700E8">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1700E8" w:rsidRPr="00E5463D" w:rsidRDefault="001700E8" w:rsidP="00055A76">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1700E8" w:rsidRPr="00E5463D" w:rsidRDefault="001700E8" w:rsidP="00F40298">
            <w:pPr>
              <w:suppressAutoHyphens/>
              <w:jc w:val="center"/>
              <w:rPr>
                <w:sz w:val="22"/>
                <w:szCs w:val="22"/>
              </w:rPr>
            </w:pPr>
            <w:r w:rsidRPr="00E5463D">
              <w:rPr>
                <w:sz w:val="22"/>
                <w:szCs w:val="22"/>
              </w:rPr>
              <w:t>201</w:t>
            </w:r>
            <w:r w:rsidR="001733D0" w:rsidRPr="00E5463D">
              <w:rPr>
                <w:sz w:val="22"/>
                <w:szCs w:val="22"/>
              </w:rPr>
              <w:t>8</w:t>
            </w:r>
            <w:r w:rsidRPr="00E5463D">
              <w:rPr>
                <w:sz w:val="22"/>
                <w:szCs w:val="22"/>
              </w:rPr>
              <w:t>-20</w:t>
            </w:r>
            <w:r w:rsidR="00F40298" w:rsidRPr="00E5463D">
              <w:rPr>
                <w:sz w:val="22"/>
                <w:szCs w:val="22"/>
              </w:rPr>
              <w:t>20</w:t>
            </w:r>
          </w:p>
        </w:tc>
        <w:tc>
          <w:tcPr>
            <w:tcW w:w="661" w:type="pct"/>
            <w:shd w:val="clear" w:color="auto" w:fill="auto"/>
            <w:vAlign w:val="center"/>
          </w:tcPr>
          <w:p w:rsidR="001700E8" w:rsidRPr="00E5463D" w:rsidRDefault="001700E8" w:rsidP="001700E8">
            <w:pPr>
              <w:suppressAutoHyphens/>
              <w:jc w:val="center"/>
              <w:rPr>
                <w:b/>
                <w:sz w:val="22"/>
                <w:szCs w:val="22"/>
              </w:rPr>
            </w:pPr>
            <w:r w:rsidRPr="00E5463D">
              <w:rPr>
                <w:b/>
                <w:sz w:val="22"/>
                <w:szCs w:val="22"/>
              </w:rPr>
              <w:t>Всего</w:t>
            </w:r>
          </w:p>
        </w:tc>
        <w:tc>
          <w:tcPr>
            <w:tcW w:w="338" w:type="pct"/>
            <w:shd w:val="clear" w:color="auto" w:fill="auto"/>
            <w:vAlign w:val="center"/>
          </w:tcPr>
          <w:p w:rsidR="001700E8" w:rsidRPr="00E5463D" w:rsidRDefault="001700E8" w:rsidP="00D047B8">
            <w:pPr>
              <w:suppressAutoHyphens/>
              <w:jc w:val="center"/>
              <w:rPr>
                <w:b/>
                <w:sz w:val="22"/>
                <w:szCs w:val="22"/>
              </w:rPr>
            </w:pPr>
            <w:r w:rsidRPr="00E5463D">
              <w:rPr>
                <w:b/>
                <w:sz w:val="22"/>
                <w:szCs w:val="22"/>
              </w:rPr>
              <w:t>-</w:t>
            </w:r>
          </w:p>
        </w:tc>
        <w:tc>
          <w:tcPr>
            <w:tcW w:w="338" w:type="pct"/>
            <w:shd w:val="clear" w:color="auto" w:fill="auto"/>
            <w:vAlign w:val="center"/>
          </w:tcPr>
          <w:p w:rsidR="001700E8" w:rsidRPr="00E5463D" w:rsidRDefault="00FA13AD" w:rsidP="003D569F">
            <w:pPr>
              <w:suppressAutoHyphens/>
              <w:jc w:val="center"/>
              <w:rPr>
                <w:b/>
                <w:sz w:val="22"/>
                <w:szCs w:val="22"/>
              </w:rPr>
            </w:pPr>
            <w:r w:rsidRPr="00E5463D">
              <w:rPr>
                <w:b/>
                <w:sz w:val="22"/>
                <w:szCs w:val="22"/>
              </w:rPr>
              <w:t>1</w:t>
            </w:r>
            <w:r w:rsidR="003D569F" w:rsidRPr="00E5463D">
              <w:rPr>
                <w:b/>
                <w:sz w:val="22"/>
                <w:szCs w:val="22"/>
              </w:rPr>
              <w:t>1</w:t>
            </w:r>
            <w:r w:rsidRPr="00E5463D">
              <w:rPr>
                <w:b/>
                <w:sz w:val="22"/>
                <w:szCs w:val="22"/>
              </w:rPr>
              <w:t>0,</w:t>
            </w:r>
            <w:r w:rsidR="003D569F" w:rsidRPr="00E5463D">
              <w:rPr>
                <w:b/>
                <w:sz w:val="22"/>
                <w:szCs w:val="22"/>
              </w:rPr>
              <w:t>4</w:t>
            </w:r>
          </w:p>
        </w:tc>
        <w:tc>
          <w:tcPr>
            <w:tcW w:w="338" w:type="pct"/>
            <w:shd w:val="clear" w:color="auto" w:fill="auto"/>
            <w:vAlign w:val="center"/>
          </w:tcPr>
          <w:p w:rsidR="001700E8" w:rsidRPr="00E5463D" w:rsidRDefault="00C87E2C" w:rsidP="00C87E2C">
            <w:pPr>
              <w:suppressAutoHyphens/>
              <w:jc w:val="center"/>
              <w:rPr>
                <w:b/>
                <w:sz w:val="22"/>
                <w:szCs w:val="22"/>
              </w:rPr>
            </w:pPr>
            <w:r w:rsidRPr="00E5463D">
              <w:rPr>
                <w:b/>
                <w:sz w:val="22"/>
                <w:szCs w:val="22"/>
              </w:rPr>
              <w:t>56</w:t>
            </w:r>
            <w:r w:rsidR="00C02367" w:rsidRPr="00E5463D">
              <w:rPr>
                <w:b/>
                <w:sz w:val="22"/>
                <w:szCs w:val="22"/>
              </w:rPr>
              <w:t>,</w:t>
            </w:r>
            <w:r w:rsidRPr="00E5463D">
              <w:rPr>
                <w:b/>
                <w:sz w:val="22"/>
                <w:szCs w:val="22"/>
              </w:rPr>
              <w:t>9</w:t>
            </w:r>
          </w:p>
        </w:tc>
        <w:tc>
          <w:tcPr>
            <w:tcW w:w="401" w:type="pct"/>
            <w:shd w:val="clear" w:color="auto" w:fill="auto"/>
            <w:vAlign w:val="center"/>
          </w:tcPr>
          <w:p w:rsidR="001700E8" w:rsidRPr="00E5463D" w:rsidRDefault="003F4B0F" w:rsidP="001700E8">
            <w:pPr>
              <w:suppressAutoHyphens/>
              <w:jc w:val="center"/>
              <w:rPr>
                <w:b/>
                <w:sz w:val="22"/>
                <w:szCs w:val="22"/>
              </w:rPr>
            </w:pPr>
            <w:r w:rsidRPr="00E5463D">
              <w:rPr>
                <w:b/>
                <w:sz w:val="22"/>
                <w:szCs w:val="22"/>
              </w:rPr>
              <w:t>100,0</w:t>
            </w:r>
          </w:p>
        </w:tc>
      </w:tr>
      <w:tr w:rsidR="00D02B48" w:rsidRPr="00E5463D" w:rsidTr="00402E2F">
        <w:trPr>
          <w:trHeight w:val="57"/>
        </w:trPr>
        <w:tc>
          <w:tcPr>
            <w:tcW w:w="224" w:type="pct"/>
            <w:vMerge/>
            <w:shd w:val="clear" w:color="auto" w:fill="auto"/>
            <w:vAlign w:val="center"/>
          </w:tcPr>
          <w:p w:rsidR="001700E8" w:rsidRPr="00E5463D" w:rsidRDefault="001700E8" w:rsidP="00550333">
            <w:pPr>
              <w:suppressAutoHyphens/>
              <w:jc w:val="center"/>
              <w:rPr>
                <w:sz w:val="22"/>
                <w:szCs w:val="22"/>
              </w:rPr>
            </w:pPr>
          </w:p>
        </w:tc>
        <w:tc>
          <w:tcPr>
            <w:tcW w:w="962" w:type="pct"/>
            <w:vMerge/>
            <w:shd w:val="clear" w:color="auto" w:fill="auto"/>
            <w:vAlign w:val="center"/>
          </w:tcPr>
          <w:p w:rsidR="001700E8" w:rsidRPr="00E5463D" w:rsidRDefault="001700E8" w:rsidP="00550333">
            <w:pPr>
              <w:suppressAutoHyphens/>
              <w:rPr>
                <w:sz w:val="22"/>
                <w:szCs w:val="22"/>
              </w:rPr>
            </w:pPr>
          </w:p>
        </w:tc>
        <w:tc>
          <w:tcPr>
            <w:tcW w:w="592" w:type="pct"/>
            <w:vMerge/>
            <w:shd w:val="clear" w:color="auto" w:fill="auto"/>
            <w:vAlign w:val="center"/>
          </w:tcPr>
          <w:p w:rsidR="001700E8" w:rsidRPr="00E5463D" w:rsidRDefault="001700E8" w:rsidP="00550333">
            <w:pPr>
              <w:suppressAutoHyphens/>
              <w:jc w:val="center"/>
              <w:rPr>
                <w:sz w:val="22"/>
                <w:szCs w:val="22"/>
              </w:rPr>
            </w:pPr>
          </w:p>
        </w:tc>
        <w:tc>
          <w:tcPr>
            <w:tcW w:w="664" w:type="pct"/>
            <w:vMerge/>
            <w:shd w:val="clear" w:color="auto" w:fill="auto"/>
            <w:vAlign w:val="center"/>
          </w:tcPr>
          <w:p w:rsidR="001700E8" w:rsidRPr="00E5463D" w:rsidRDefault="001700E8" w:rsidP="00550333">
            <w:pPr>
              <w:suppressAutoHyphens/>
              <w:jc w:val="center"/>
              <w:rPr>
                <w:sz w:val="22"/>
                <w:szCs w:val="22"/>
              </w:rPr>
            </w:pPr>
          </w:p>
        </w:tc>
        <w:tc>
          <w:tcPr>
            <w:tcW w:w="482" w:type="pct"/>
            <w:vMerge/>
            <w:shd w:val="clear" w:color="auto" w:fill="auto"/>
            <w:vAlign w:val="center"/>
          </w:tcPr>
          <w:p w:rsidR="001700E8" w:rsidRPr="00E5463D" w:rsidRDefault="001700E8" w:rsidP="00550333">
            <w:pPr>
              <w:suppressAutoHyphens/>
              <w:jc w:val="center"/>
              <w:rPr>
                <w:sz w:val="22"/>
                <w:szCs w:val="22"/>
              </w:rPr>
            </w:pPr>
          </w:p>
        </w:tc>
        <w:tc>
          <w:tcPr>
            <w:tcW w:w="661" w:type="pct"/>
            <w:shd w:val="clear" w:color="auto" w:fill="auto"/>
            <w:vAlign w:val="center"/>
          </w:tcPr>
          <w:p w:rsidR="001700E8" w:rsidRPr="00E5463D" w:rsidRDefault="001700E8" w:rsidP="001700E8">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1700E8" w:rsidRPr="00E5463D" w:rsidRDefault="001700E8" w:rsidP="00D047B8">
            <w:pPr>
              <w:suppressAutoHyphens/>
              <w:jc w:val="center"/>
              <w:rPr>
                <w:sz w:val="22"/>
                <w:szCs w:val="22"/>
              </w:rPr>
            </w:pPr>
            <w:r w:rsidRPr="00E5463D">
              <w:rPr>
                <w:sz w:val="22"/>
                <w:szCs w:val="22"/>
              </w:rPr>
              <w:t>-</w:t>
            </w:r>
          </w:p>
        </w:tc>
        <w:tc>
          <w:tcPr>
            <w:tcW w:w="338" w:type="pct"/>
            <w:shd w:val="clear" w:color="auto" w:fill="auto"/>
            <w:vAlign w:val="center"/>
          </w:tcPr>
          <w:p w:rsidR="001700E8" w:rsidRPr="00E5463D" w:rsidRDefault="00FA13AD" w:rsidP="003D569F">
            <w:pPr>
              <w:suppressAutoHyphens/>
              <w:jc w:val="center"/>
              <w:rPr>
                <w:sz w:val="22"/>
                <w:szCs w:val="22"/>
              </w:rPr>
            </w:pPr>
            <w:r w:rsidRPr="00E5463D">
              <w:rPr>
                <w:sz w:val="22"/>
                <w:szCs w:val="22"/>
              </w:rPr>
              <w:t>1</w:t>
            </w:r>
            <w:r w:rsidR="003D569F" w:rsidRPr="00E5463D">
              <w:rPr>
                <w:sz w:val="22"/>
                <w:szCs w:val="22"/>
              </w:rPr>
              <w:t>1</w:t>
            </w:r>
            <w:r w:rsidRPr="00E5463D">
              <w:rPr>
                <w:sz w:val="22"/>
                <w:szCs w:val="22"/>
              </w:rPr>
              <w:t>0,</w:t>
            </w:r>
            <w:r w:rsidR="003D569F" w:rsidRPr="00E5463D">
              <w:rPr>
                <w:sz w:val="22"/>
                <w:szCs w:val="22"/>
              </w:rPr>
              <w:t>4</w:t>
            </w:r>
          </w:p>
        </w:tc>
        <w:tc>
          <w:tcPr>
            <w:tcW w:w="338" w:type="pct"/>
            <w:shd w:val="clear" w:color="auto" w:fill="auto"/>
            <w:vAlign w:val="center"/>
          </w:tcPr>
          <w:p w:rsidR="001700E8" w:rsidRPr="00E5463D" w:rsidRDefault="00C87E2C" w:rsidP="00C87E2C">
            <w:pPr>
              <w:suppressAutoHyphens/>
              <w:jc w:val="center"/>
              <w:rPr>
                <w:sz w:val="22"/>
                <w:szCs w:val="22"/>
              </w:rPr>
            </w:pPr>
            <w:r w:rsidRPr="00E5463D">
              <w:rPr>
                <w:sz w:val="22"/>
                <w:szCs w:val="22"/>
              </w:rPr>
              <w:t>56</w:t>
            </w:r>
            <w:r w:rsidR="00C02367" w:rsidRPr="00E5463D">
              <w:rPr>
                <w:sz w:val="22"/>
                <w:szCs w:val="22"/>
              </w:rPr>
              <w:t>,</w:t>
            </w:r>
            <w:r w:rsidRPr="00E5463D">
              <w:rPr>
                <w:sz w:val="22"/>
                <w:szCs w:val="22"/>
              </w:rPr>
              <w:t>9</w:t>
            </w:r>
          </w:p>
        </w:tc>
        <w:tc>
          <w:tcPr>
            <w:tcW w:w="401" w:type="pct"/>
            <w:shd w:val="clear" w:color="auto" w:fill="auto"/>
            <w:vAlign w:val="center"/>
          </w:tcPr>
          <w:p w:rsidR="001700E8" w:rsidRPr="00E5463D" w:rsidRDefault="003F4B0F" w:rsidP="00D047B8">
            <w:pPr>
              <w:suppressAutoHyphens/>
              <w:jc w:val="center"/>
              <w:rPr>
                <w:sz w:val="22"/>
                <w:szCs w:val="22"/>
              </w:rPr>
            </w:pPr>
            <w:r w:rsidRPr="00E5463D">
              <w:rPr>
                <w:sz w:val="22"/>
                <w:szCs w:val="22"/>
              </w:rPr>
              <w:t>100,0</w:t>
            </w:r>
          </w:p>
        </w:tc>
      </w:tr>
      <w:tr w:rsidR="00D02B48" w:rsidRPr="00E5463D" w:rsidTr="00402E2F">
        <w:trPr>
          <w:trHeight w:val="904"/>
        </w:trPr>
        <w:tc>
          <w:tcPr>
            <w:tcW w:w="224" w:type="pct"/>
            <w:vMerge w:val="restart"/>
            <w:shd w:val="clear" w:color="auto" w:fill="auto"/>
            <w:vAlign w:val="center"/>
          </w:tcPr>
          <w:p w:rsidR="00AD23C5" w:rsidRPr="00E5463D" w:rsidRDefault="00AD23C5" w:rsidP="00C87E2C">
            <w:pPr>
              <w:suppressAutoHyphens/>
              <w:jc w:val="center"/>
              <w:rPr>
                <w:sz w:val="22"/>
                <w:szCs w:val="22"/>
              </w:rPr>
            </w:pPr>
            <w:r w:rsidRPr="00E5463D">
              <w:rPr>
                <w:sz w:val="22"/>
                <w:szCs w:val="22"/>
              </w:rPr>
              <w:t>1.</w:t>
            </w:r>
            <w:r w:rsidR="00C87E2C" w:rsidRPr="00E5463D">
              <w:rPr>
                <w:sz w:val="22"/>
                <w:szCs w:val="22"/>
              </w:rPr>
              <w:t>9</w:t>
            </w:r>
            <w:r w:rsidRPr="00E5463D">
              <w:rPr>
                <w:sz w:val="22"/>
                <w:szCs w:val="22"/>
              </w:rPr>
              <w:t>.</w:t>
            </w:r>
          </w:p>
        </w:tc>
        <w:tc>
          <w:tcPr>
            <w:tcW w:w="962" w:type="pct"/>
            <w:vMerge w:val="restart"/>
            <w:shd w:val="clear" w:color="auto" w:fill="auto"/>
            <w:vAlign w:val="center"/>
          </w:tcPr>
          <w:p w:rsidR="00AD23C5" w:rsidRPr="00E5463D" w:rsidRDefault="00AD23C5" w:rsidP="00D02B48">
            <w:pPr>
              <w:suppressAutoHyphens/>
              <w:rPr>
                <w:sz w:val="22"/>
                <w:szCs w:val="22"/>
              </w:rPr>
            </w:pPr>
            <w:r w:rsidRPr="00E5463D">
              <w:rPr>
                <w:color w:val="000000"/>
                <w:sz w:val="22"/>
                <w:szCs w:val="22"/>
              </w:rPr>
              <w:t>Субсидия на софинансирование расходных обязательств муниципальных образований на оплату взносов на капитальный ремонт за муниципальный жилой фонд</w:t>
            </w:r>
          </w:p>
        </w:tc>
        <w:tc>
          <w:tcPr>
            <w:tcW w:w="592" w:type="pct"/>
            <w:vMerge w:val="restart"/>
            <w:shd w:val="clear" w:color="auto" w:fill="auto"/>
            <w:vAlign w:val="center"/>
          </w:tcPr>
          <w:p w:rsidR="00AD23C5" w:rsidRPr="00E5463D" w:rsidRDefault="00AD23C5" w:rsidP="00D02B48">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AD23C5" w:rsidRPr="00E5463D" w:rsidRDefault="00AD23C5" w:rsidP="00055A76">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2017</w:t>
            </w:r>
            <w:r w:rsidR="007F0FBB" w:rsidRPr="00E5463D">
              <w:rPr>
                <w:sz w:val="22"/>
                <w:szCs w:val="22"/>
              </w:rPr>
              <w:t>-2020</w:t>
            </w:r>
          </w:p>
        </w:tc>
        <w:tc>
          <w:tcPr>
            <w:tcW w:w="661"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2 630,1</w:t>
            </w:r>
          </w:p>
        </w:tc>
        <w:tc>
          <w:tcPr>
            <w:tcW w:w="338" w:type="pct"/>
            <w:shd w:val="clear" w:color="auto" w:fill="auto"/>
            <w:vAlign w:val="center"/>
          </w:tcPr>
          <w:p w:rsidR="00AD23C5" w:rsidRPr="00E5463D" w:rsidRDefault="00AD23C5" w:rsidP="002A120B">
            <w:pPr>
              <w:suppressAutoHyphens/>
              <w:jc w:val="center"/>
              <w:rPr>
                <w:b/>
                <w:sz w:val="22"/>
                <w:szCs w:val="22"/>
              </w:rPr>
            </w:pPr>
            <w:r w:rsidRPr="00E5463D">
              <w:rPr>
                <w:b/>
                <w:sz w:val="22"/>
                <w:szCs w:val="22"/>
              </w:rPr>
              <w:t xml:space="preserve">2 </w:t>
            </w:r>
            <w:r w:rsidR="00FA13AD" w:rsidRPr="00E5463D">
              <w:rPr>
                <w:b/>
                <w:sz w:val="22"/>
                <w:szCs w:val="22"/>
              </w:rPr>
              <w:t>609</w:t>
            </w:r>
            <w:r w:rsidRPr="00E5463D">
              <w:rPr>
                <w:b/>
                <w:sz w:val="22"/>
                <w:szCs w:val="22"/>
              </w:rPr>
              <w:t>,</w:t>
            </w:r>
            <w:r w:rsidR="00FA13AD" w:rsidRPr="00E5463D">
              <w:rPr>
                <w:b/>
                <w:sz w:val="22"/>
                <w:szCs w:val="22"/>
              </w:rPr>
              <w:t>1</w:t>
            </w:r>
          </w:p>
        </w:tc>
        <w:tc>
          <w:tcPr>
            <w:tcW w:w="338" w:type="pct"/>
            <w:shd w:val="clear" w:color="auto" w:fill="auto"/>
            <w:vAlign w:val="center"/>
          </w:tcPr>
          <w:p w:rsidR="00AD23C5" w:rsidRPr="00E5463D" w:rsidRDefault="002A120B" w:rsidP="00C02367">
            <w:pPr>
              <w:suppressAutoHyphens/>
              <w:jc w:val="center"/>
              <w:rPr>
                <w:b/>
                <w:sz w:val="22"/>
                <w:szCs w:val="22"/>
              </w:rPr>
            </w:pPr>
            <w:r w:rsidRPr="00E5463D">
              <w:rPr>
                <w:b/>
                <w:sz w:val="22"/>
                <w:szCs w:val="22"/>
              </w:rPr>
              <w:t>2</w:t>
            </w:r>
            <w:r w:rsidR="004D045B" w:rsidRPr="00E5463D">
              <w:rPr>
                <w:b/>
                <w:sz w:val="22"/>
                <w:szCs w:val="22"/>
              </w:rPr>
              <w:t> 5</w:t>
            </w:r>
            <w:r w:rsidR="00C02367" w:rsidRPr="00E5463D">
              <w:rPr>
                <w:b/>
                <w:sz w:val="22"/>
                <w:szCs w:val="22"/>
              </w:rPr>
              <w:t>75</w:t>
            </w:r>
            <w:r w:rsidR="004D045B" w:rsidRPr="00E5463D">
              <w:rPr>
                <w:b/>
                <w:sz w:val="22"/>
                <w:szCs w:val="22"/>
              </w:rPr>
              <w:t>,</w:t>
            </w:r>
            <w:r w:rsidR="00C02367" w:rsidRPr="00E5463D">
              <w:rPr>
                <w:b/>
                <w:sz w:val="22"/>
                <w:szCs w:val="22"/>
              </w:rPr>
              <w:t>6</w:t>
            </w:r>
          </w:p>
        </w:tc>
        <w:tc>
          <w:tcPr>
            <w:tcW w:w="401" w:type="pct"/>
            <w:shd w:val="clear" w:color="auto" w:fill="auto"/>
            <w:vAlign w:val="center"/>
          </w:tcPr>
          <w:p w:rsidR="00AD23C5" w:rsidRPr="00E5463D" w:rsidRDefault="004D045B" w:rsidP="003F4B0F">
            <w:pPr>
              <w:suppressAutoHyphens/>
              <w:jc w:val="center"/>
              <w:rPr>
                <w:b/>
                <w:sz w:val="22"/>
                <w:szCs w:val="22"/>
              </w:rPr>
            </w:pPr>
            <w:r w:rsidRPr="00E5463D">
              <w:rPr>
                <w:b/>
                <w:sz w:val="22"/>
                <w:szCs w:val="22"/>
              </w:rPr>
              <w:t>2 5</w:t>
            </w:r>
            <w:r w:rsidR="003F4B0F" w:rsidRPr="00E5463D">
              <w:rPr>
                <w:b/>
                <w:sz w:val="22"/>
                <w:szCs w:val="22"/>
              </w:rPr>
              <w:t>75</w:t>
            </w:r>
            <w:r w:rsidRPr="00E5463D">
              <w:rPr>
                <w:b/>
                <w:sz w:val="22"/>
                <w:szCs w:val="22"/>
              </w:rPr>
              <w:t>,</w:t>
            </w:r>
            <w:r w:rsidR="003F4B0F" w:rsidRPr="00E5463D">
              <w:rPr>
                <w:b/>
                <w:sz w:val="22"/>
                <w:szCs w:val="22"/>
              </w:rPr>
              <w:t>6</w:t>
            </w:r>
          </w:p>
        </w:tc>
      </w:tr>
      <w:tr w:rsidR="00D02B48" w:rsidRPr="00E5463D" w:rsidTr="00402E2F">
        <w:trPr>
          <w:trHeight w:val="57"/>
        </w:trPr>
        <w:tc>
          <w:tcPr>
            <w:tcW w:w="224" w:type="pct"/>
            <w:vMerge/>
            <w:shd w:val="clear" w:color="auto" w:fill="auto"/>
            <w:vAlign w:val="center"/>
          </w:tcPr>
          <w:p w:rsidR="002569BF" w:rsidRPr="00E5463D" w:rsidRDefault="002569BF" w:rsidP="00550333">
            <w:pPr>
              <w:suppressAutoHyphens/>
              <w:jc w:val="both"/>
              <w:rPr>
                <w:sz w:val="22"/>
                <w:szCs w:val="22"/>
              </w:rPr>
            </w:pPr>
          </w:p>
        </w:tc>
        <w:tc>
          <w:tcPr>
            <w:tcW w:w="962" w:type="pct"/>
            <w:vMerge/>
            <w:shd w:val="clear" w:color="auto" w:fill="auto"/>
            <w:vAlign w:val="center"/>
          </w:tcPr>
          <w:p w:rsidR="002569BF" w:rsidRPr="00E5463D" w:rsidRDefault="002569BF" w:rsidP="00550333">
            <w:pPr>
              <w:suppressAutoHyphens/>
              <w:rPr>
                <w:sz w:val="22"/>
                <w:szCs w:val="22"/>
              </w:rPr>
            </w:pPr>
          </w:p>
        </w:tc>
        <w:tc>
          <w:tcPr>
            <w:tcW w:w="592" w:type="pct"/>
            <w:vMerge/>
            <w:shd w:val="clear" w:color="auto" w:fill="auto"/>
            <w:vAlign w:val="center"/>
          </w:tcPr>
          <w:p w:rsidR="002569BF" w:rsidRPr="00E5463D" w:rsidRDefault="002569BF" w:rsidP="00550333">
            <w:pPr>
              <w:suppressAutoHyphens/>
              <w:jc w:val="center"/>
              <w:rPr>
                <w:sz w:val="22"/>
                <w:szCs w:val="22"/>
              </w:rPr>
            </w:pPr>
          </w:p>
        </w:tc>
        <w:tc>
          <w:tcPr>
            <w:tcW w:w="664" w:type="pct"/>
            <w:vMerge/>
            <w:shd w:val="clear" w:color="auto" w:fill="auto"/>
            <w:vAlign w:val="center"/>
          </w:tcPr>
          <w:p w:rsidR="002569BF" w:rsidRPr="00E5463D" w:rsidRDefault="002569BF" w:rsidP="00550333">
            <w:pPr>
              <w:suppressAutoHyphens/>
              <w:jc w:val="center"/>
              <w:rPr>
                <w:sz w:val="22"/>
                <w:szCs w:val="22"/>
              </w:rPr>
            </w:pPr>
          </w:p>
        </w:tc>
        <w:tc>
          <w:tcPr>
            <w:tcW w:w="482" w:type="pct"/>
            <w:vMerge/>
            <w:shd w:val="clear" w:color="auto" w:fill="auto"/>
            <w:vAlign w:val="center"/>
          </w:tcPr>
          <w:p w:rsidR="002569BF" w:rsidRPr="00E5463D" w:rsidRDefault="002569BF" w:rsidP="00550333">
            <w:pPr>
              <w:suppressAutoHyphens/>
              <w:jc w:val="center"/>
              <w:rPr>
                <w:sz w:val="22"/>
                <w:szCs w:val="22"/>
              </w:rPr>
            </w:pP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Областной бюджет</w:t>
            </w:r>
          </w:p>
        </w:tc>
        <w:tc>
          <w:tcPr>
            <w:tcW w:w="338" w:type="pct"/>
            <w:shd w:val="clear" w:color="auto" w:fill="auto"/>
            <w:vAlign w:val="center"/>
          </w:tcPr>
          <w:p w:rsidR="002569BF" w:rsidRPr="00E5463D" w:rsidRDefault="002569BF" w:rsidP="00550333">
            <w:pPr>
              <w:suppressAutoHyphens/>
              <w:jc w:val="center"/>
              <w:rPr>
                <w:sz w:val="22"/>
                <w:szCs w:val="22"/>
              </w:rPr>
            </w:pPr>
            <w:r w:rsidRPr="00E5463D">
              <w:rPr>
                <w:sz w:val="22"/>
                <w:szCs w:val="22"/>
              </w:rPr>
              <w:t>1 186,3</w:t>
            </w:r>
          </w:p>
        </w:tc>
        <w:tc>
          <w:tcPr>
            <w:tcW w:w="338" w:type="pct"/>
            <w:shd w:val="clear" w:color="auto" w:fill="auto"/>
            <w:vAlign w:val="center"/>
          </w:tcPr>
          <w:p w:rsidR="002569BF" w:rsidRPr="00E5463D" w:rsidRDefault="00AD23C5" w:rsidP="00F3034D">
            <w:pPr>
              <w:suppressAutoHyphens/>
              <w:jc w:val="center"/>
              <w:rPr>
                <w:sz w:val="22"/>
                <w:szCs w:val="22"/>
              </w:rPr>
            </w:pPr>
            <w:r w:rsidRPr="00E5463D">
              <w:rPr>
                <w:sz w:val="22"/>
                <w:szCs w:val="22"/>
              </w:rPr>
              <w:t>1 095,5</w:t>
            </w:r>
          </w:p>
        </w:tc>
        <w:tc>
          <w:tcPr>
            <w:tcW w:w="338" w:type="pct"/>
            <w:shd w:val="clear" w:color="auto" w:fill="auto"/>
            <w:vAlign w:val="center"/>
          </w:tcPr>
          <w:p w:rsidR="002569BF" w:rsidRPr="00E5463D" w:rsidRDefault="00AD23C5" w:rsidP="0024448B">
            <w:pPr>
              <w:suppressAutoHyphens/>
              <w:jc w:val="center"/>
              <w:rPr>
                <w:sz w:val="22"/>
                <w:szCs w:val="22"/>
              </w:rPr>
            </w:pPr>
            <w:r w:rsidRPr="00E5463D">
              <w:rPr>
                <w:sz w:val="22"/>
                <w:szCs w:val="22"/>
              </w:rPr>
              <w:t>1</w:t>
            </w:r>
            <w:r w:rsidR="007470E5" w:rsidRPr="00E5463D">
              <w:rPr>
                <w:sz w:val="22"/>
                <w:szCs w:val="22"/>
              </w:rPr>
              <w:t> 083,</w:t>
            </w:r>
            <w:r w:rsidR="0024448B" w:rsidRPr="00E5463D">
              <w:rPr>
                <w:sz w:val="22"/>
                <w:szCs w:val="22"/>
              </w:rPr>
              <w:t>6</w:t>
            </w:r>
          </w:p>
        </w:tc>
        <w:tc>
          <w:tcPr>
            <w:tcW w:w="401" w:type="pct"/>
            <w:shd w:val="clear" w:color="auto" w:fill="auto"/>
            <w:vAlign w:val="center"/>
          </w:tcPr>
          <w:p w:rsidR="002569BF" w:rsidRPr="00E5463D" w:rsidRDefault="00AD23C5" w:rsidP="0024448B">
            <w:pPr>
              <w:suppressAutoHyphens/>
              <w:jc w:val="center"/>
              <w:rPr>
                <w:sz w:val="22"/>
                <w:szCs w:val="22"/>
              </w:rPr>
            </w:pPr>
            <w:r w:rsidRPr="00E5463D">
              <w:rPr>
                <w:sz w:val="22"/>
                <w:szCs w:val="22"/>
              </w:rPr>
              <w:t>1</w:t>
            </w:r>
            <w:r w:rsidR="007470E5" w:rsidRPr="00E5463D">
              <w:rPr>
                <w:sz w:val="22"/>
                <w:szCs w:val="22"/>
              </w:rPr>
              <w:t> 083,</w:t>
            </w:r>
            <w:r w:rsidR="0024448B" w:rsidRPr="00E5463D">
              <w:rPr>
                <w:sz w:val="22"/>
                <w:szCs w:val="22"/>
              </w:rPr>
              <w:t>6</w:t>
            </w:r>
          </w:p>
        </w:tc>
      </w:tr>
      <w:tr w:rsidR="00D02B48" w:rsidRPr="00E5463D" w:rsidTr="00402E2F">
        <w:trPr>
          <w:trHeight w:val="57"/>
        </w:trPr>
        <w:tc>
          <w:tcPr>
            <w:tcW w:w="224" w:type="pct"/>
            <w:vMerge/>
            <w:shd w:val="clear" w:color="auto" w:fill="auto"/>
            <w:vAlign w:val="center"/>
          </w:tcPr>
          <w:p w:rsidR="002569BF" w:rsidRPr="00E5463D" w:rsidRDefault="002569BF" w:rsidP="00550333">
            <w:pPr>
              <w:suppressAutoHyphens/>
              <w:jc w:val="both"/>
              <w:rPr>
                <w:sz w:val="22"/>
                <w:szCs w:val="22"/>
              </w:rPr>
            </w:pPr>
          </w:p>
        </w:tc>
        <w:tc>
          <w:tcPr>
            <w:tcW w:w="962" w:type="pct"/>
            <w:shd w:val="clear" w:color="auto" w:fill="auto"/>
            <w:vAlign w:val="center"/>
          </w:tcPr>
          <w:p w:rsidR="002569BF" w:rsidRPr="00E5463D" w:rsidRDefault="002569BF" w:rsidP="00550333">
            <w:pPr>
              <w:suppressAutoHyphens/>
              <w:rPr>
                <w:sz w:val="22"/>
                <w:szCs w:val="22"/>
              </w:rPr>
            </w:pPr>
            <w:r w:rsidRPr="00E5463D">
              <w:rPr>
                <w:sz w:val="22"/>
                <w:szCs w:val="22"/>
              </w:rPr>
              <w:t>Расходы бюджета Кольского района на оплату взносов на капитальный ремонт за муниципальный жилой фонд</w:t>
            </w:r>
          </w:p>
        </w:tc>
        <w:tc>
          <w:tcPr>
            <w:tcW w:w="592" w:type="pct"/>
            <w:shd w:val="clear" w:color="auto" w:fill="auto"/>
            <w:vAlign w:val="center"/>
          </w:tcPr>
          <w:p w:rsidR="002569BF" w:rsidRPr="00E5463D" w:rsidRDefault="002569BF" w:rsidP="00D02B48">
            <w:pPr>
              <w:jc w:val="center"/>
              <w:rPr>
                <w:sz w:val="22"/>
                <w:szCs w:val="22"/>
              </w:rPr>
            </w:pPr>
            <w:r w:rsidRPr="00E5463D">
              <w:rPr>
                <w:sz w:val="22"/>
                <w:szCs w:val="22"/>
              </w:rPr>
              <w:t>Администрация Кольского района</w:t>
            </w:r>
          </w:p>
        </w:tc>
        <w:tc>
          <w:tcPr>
            <w:tcW w:w="664" w:type="pct"/>
            <w:shd w:val="clear" w:color="auto" w:fill="auto"/>
            <w:vAlign w:val="center"/>
          </w:tcPr>
          <w:p w:rsidR="002569BF" w:rsidRPr="00E5463D" w:rsidRDefault="002569BF" w:rsidP="00055A76">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shd w:val="clear" w:color="auto" w:fill="auto"/>
            <w:vAlign w:val="center"/>
          </w:tcPr>
          <w:p w:rsidR="002569BF" w:rsidRPr="00E5463D" w:rsidRDefault="002569BF" w:rsidP="00550333">
            <w:pPr>
              <w:suppressAutoHyphens/>
              <w:jc w:val="center"/>
              <w:rPr>
                <w:sz w:val="22"/>
                <w:szCs w:val="22"/>
              </w:rPr>
            </w:pPr>
            <w:r w:rsidRPr="00E5463D">
              <w:rPr>
                <w:sz w:val="22"/>
                <w:szCs w:val="22"/>
              </w:rPr>
              <w:t>2017-2020</w:t>
            </w: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2569BF" w:rsidRPr="00E5463D" w:rsidRDefault="002569BF" w:rsidP="00550333">
            <w:pPr>
              <w:suppressAutoHyphens/>
              <w:jc w:val="center"/>
              <w:rPr>
                <w:sz w:val="22"/>
                <w:szCs w:val="22"/>
              </w:rPr>
            </w:pPr>
            <w:r w:rsidRPr="00E5463D">
              <w:rPr>
                <w:sz w:val="22"/>
                <w:szCs w:val="22"/>
              </w:rPr>
              <w:t>1 443,8</w:t>
            </w:r>
          </w:p>
        </w:tc>
        <w:tc>
          <w:tcPr>
            <w:tcW w:w="338" w:type="pct"/>
            <w:shd w:val="clear" w:color="auto" w:fill="auto"/>
            <w:vAlign w:val="center"/>
          </w:tcPr>
          <w:p w:rsidR="002569BF" w:rsidRPr="00E5463D" w:rsidRDefault="00AD23C5" w:rsidP="00FA13AD">
            <w:pPr>
              <w:suppressAutoHyphens/>
              <w:jc w:val="center"/>
              <w:rPr>
                <w:sz w:val="22"/>
                <w:szCs w:val="22"/>
              </w:rPr>
            </w:pPr>
            <w:r w:rsidRPr="00E5463D">
              <w:rPr>
                <w:sz w:val="22"/>
                <w:szCs w:val="22"/>
              </w:rPr>
              <w:t>1 </w:t>
            </w:r>
            <w:r w:rsidR="00FA13AD" w:rsidRPr="00E5463D">
              <w:rPr>
                <w:sz w:val="22"/>
                <w:szCs w:val="22"/>
              </w:rPr>
              <w:t>513</w:t>
            </w:r>
            <w:r w:rsidRPr="00E5463D">
              <w:rPr>
                <w:sz w:val="22"/>
                <w:szCs w:val="22"/>
              </w:rPr>
              <w:t>,</w:t>
            </w:r>
            <w:r w:rsidR="00FA13AD" w:rsidRPr="00E5463D">
              <w:rPr>
                <w:sz w:val="22"/>
                <w:szCs w:val="22"/>
              </w:rPr>
              <w:t>6</w:t>
            </w:r>
          </w:p>
        </w:tc>
        <w:tc>
          <w:tcPr>
            <w:tcW w:w="338" w:type="pct"/>
            <w:shd w:val="clear" w:color="auto" w:fill="auto"/>
            <w:vAlign w:val="center"/>
          </w:tcPr>
          <w:p w:rsidR="002569BF" w:rsidRPr="00E5463D" w:rsidRDefault="002A120B" w:rsidP="00C02367">
            <w:pPr>
              <w:suppressAutoHyphens/>
              <w:jc w:val="center"/>
              <w:rPr>
                <w:sz w:val="22"/>
                <w:szCs w:val="22"/>
              </w:rPr>
            </w:pPr>
            <w:r w:rsidRPr="00E5463D">
              <w:rPr>
                <w:sz w:val="22"/>
                <w:szCs w:val="22"/>
              </w:rPr>
              <w:t>1 4</w:t>
            </w:r>
            <w:r w:rsidR="00C02367" w:rsidRPr="00E5463D">
              <w:rPr>
                <w:sz w:val="22"/>
                <w:szCs w:val="22"/>
              </w:rPr>
              <w:t>9</w:t>
            </w:r>
            <w:r w:rsidRPr="00E5463D">
              <w:rPr>
                <w:sz w:val="22"/>
                <w:szCs w:val="22"/>
              </w:rPr>
              <w:t>2,</w:t>
            </w:r>
            <w:r w:rsidR="00C02367" w:rsidRPr="00E5463D">
              <w:rPr>
                <w:sz w:val="22"/>
                <w:szCs w:val="22"/>
              </w:rPr>
              <w:t>0</w:t>
            </w:r>
          </w:p>
        </w:tc>
        <w:tc>
          <w:tcPr>
            <w:tcW w:w="401" w:type="pct"/>
            <w:shd w:val="clear" w:color="auto" w:fill="auto"/>
            <w:vAlign w:val="center"/>
          </w:tcPr>
          <w:p w:rsidR="002569BF" w:rsidRPr="00E5463D" w:rsidRDefault="00AD23C5" w:rsidP="003F4B0F">
            <w:pPr>
              <w:suppressAutoHyphens/>
              <w:jc w:val="center"/>
              <w:rPr>
                <w:sz w:val="22"/>
                <w:szCs w:val="22"/>
              </w:rPr>
            </w:pPr>
            <w:r w:rsidRPr="00E5463D">
              <w:rPr>
                <w:sz w:val="22"/>
                <w:szCs w:val="22"/>
              </w:rPr>
              <w:t>1</w:t>
            </w:r>
            <w:r w:rsidR="007470E5" w:rsidRPr="00E5463D">
              <w:rPr>
                <w:sz w:val="22"/>
                <w:szCs w:val="22"/>
              </w:rPr>
              <w:t> 4</w:t>
            </w:r>
            <w:r w:rsidR="003F4B0F" w:rsidRPr="00E5463D">
              <w:rPr>
                <w:sz w:val="22"/>
                <w:szCs w:val="22"/>
              </w:rPr>
              <w:t>92</w:t>
            </w:r>
            <w:r w:rsidR="007470E5" w:rsidRPr="00E5463D">
              <w:rPr>
                <w:sz w:val="22"/>
                <w:szCs w:val="22"/>
              </w:rPr>
              <w:t>,</w:t>
            </w:r>
            <w:r w:rsidR="003F4B0F" w:rsidRPr="00E5463D">
              <w:rPr>
                <w:sz w:val="22"/>
                <w:szCs w:val="22"/>
              </w:rPr>
              <w:t>0</w:t>
            </w:r>
          </w:p>
        </w:tc>
      </w:tr>
      <w:tr w:rsidR="00D02B48" w:rsidRPr="00E5463D" w:rsidTr="00402E2F">
        <w:trPr>
          <w:trHeight w:val="775"/>
        </w:trPr>
        <w:tc>
          <w:tcPr>
            <w:tcW w:w="224" w:type="pct"/>
            <w:vMerge w:val="restart"/>
            <w:shd w:val="clear" w:color="auto" w:fill="auto"/>
            <w:vAlign w:val="center"/>
          </w:tcPr>
          <w:p w:rsidR="00AD23C5" w:rsidRPr="00E5463D" w:rsidRDefault="00AD23C5" w:rsidP="00C87E2C">
            <w:pPr>
              <w:suppressAutoHyphens/>
              <w:jc w:val="both"/>
              <w:rPr>
                <w:sz w:val="22"/>
                <w:szCs w:val="22"/>
              </w:rPr>
            </w:pPr>
            <w:r w:rsidRPr="00E5463D">
              <w:rPr>
                <w:sz w:val="22"/>
                <w:szCs w:val="22"/>
              </w:rPr>
              <w:lastRenderedPageBreak/>
              <w:t>1.</w:t>
            </w:r>
            <w:r w:rsidR="00C87E2C" w:rsidRPr="00E5463D">
              <w:rPr>
                <w:sz w:val="22"/>
                <w:szCs w:val="22"/>
              </w:rPr>
              <w:t>10</w:t>
            </w:r>
            <w:r w:rsidRPr="00E5463D">
              <w:rPr>
                <w:sz w:val="22"/>
                <w:szCs w:val="22"/>
              </w:rPr>
              <w:t>.</w:t>
            </w:r>
          </w:p>
        </w:tc>
        <w:tc>
          <w:tcPr>
            <w:tcW w:w="962" w:type="pct"/>
            <w:vMerge w:val="restart"/>
            <w:shd w:val="clear" w:color="auto" w:fill="auto"/>
            <w:vAlign w:val="center"/>
          </w:tcPr>
          <w:p w:rsidR="00AD23C5" w:rsidRPr="00E5463D" w:rsidRDefault="00AD23C5" w:rsidP="00550333">
            <w:pPr>
              <w:suppressAutoHyphens/>
              <w:rPr>
                <w:sz w:val="22"/>
                <w:szCs w:val="22"/>
              </w:rPr>
            </w:pPr>
            <w:r w:rsidRPr="00E5463D">
              <w:rPr>
                <w:sz w:val="22"/>
                <w:szCs w:val="22"/>
              </w:rPr>
              <w:t>Расходы бюджета Кольского района на оплату взносов на капитальный ремонт за муниципальный нежилой фонд в составе МКД</w:t>
            </w:r>
          </w:p>
        </w:tc>
        <w:tc>
          <w:tcPr>
            <w:tcW w:w="59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AD23C5" w:rsidRPr="00E5463D" w:rsidRDefault="00AD23C5" w:rsidP="00055A76">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2017-2020</w:t>
            </w:r>
          </w:p>
        </w:tc>
        <w:tc>
          <w:tcPr>
            <w:tcW w:w="661" w:type="pct"/>
            <w:shd w:val="clear" w:color="auto" w:fill="auto"/>
            <w:vAlign w:val="center"/>
          </w:tcPr>
          <w:p w:rsidR="00AD23C5" w:rsidRPr="00E5463D" w:rsidRDefault="00AD23C5" w:rsidP="00550333">
            <w:pPr>
              <w:suppressAutoHyphens/>
              <w:jc w:val="center"/>
              <w:rPr>
                <w:sz w:val="22"/>
                <w:szCs w:val="22"/>
              </w:rPr>
            </w:pPr>
            <w:r w:rsidRPr="00E5463D">
              <w:rPr>
                <w:b/>
                <w:sz w:val="22"/>
                <w:szCs w:val="22"/>
              </w:rPr>
              <w:t>Всего</w:t>
            </w:r>
          </w:p>
        </w:tc>
        <w:tc>
          <w:tcPr>
            <w:tcW w:w="338"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272,3</w:t>
            </w:r>
          </w:p>
        </w:tc>
        <w:tc>
          <w:tcPr>
            <w:tcW w:w="338" w:type="pct"/>
            <w:shd w:val="clear" w:color="auto" w:fill="auto"/>
            <w:vAlign w:val="center"/>
          </w:tcPr>
          <w:p w:rsidR="00AD23C5" w:rsidRPr="00E5463D" w:rsidRDefault="00AD23C5" w:rsidP="00AD23C5">
            <w:pPr>
              <w:suppressAutoHyphens/>
              <w:jc w:val="center"/>
              <w:rPr>
                <w:b/>
                <w:sz w:val="22"/>
                <w:szCs w:val="22"/>
              </w:rPr>
            </w:pPr>
            <w:r w:rsidRPr="00E5463D">
              <w:rPr>
                <w:b/>
                <w:sz w:val="22"/>
                <w:szCs w:val="22"/>
              </w:rPr>
              <w:t>272,3</w:t>
            </w:r>
          </w:p>
        </w:tc>
        <w:tc>
          <w:tcPr>
            <w:tcW w:w="338" w:type="pct"/>
            <w:shd w:val="clear" w:color="auto" w:fill="auto"/>
            <w:vAlign w:val="center"/>
          </w:tcPr>
          <w:p w:rsidR="00AD23C5" w:rsidRPr="00E5463D" w:rsidRDefault="00AD23C5" w:rsidP="00AD23C5">
            <w:pPr>
              <w:suppressAutoHyphens/>
              <w:jc w:val="center"/>
              <w:rPr>
                <w:b/>
                <w:sz w:val="22"/>
                <w:szCs w:val="22"/>
              </w:rPr>
            </w:pPr>
            <w:r w:rsidRPr="00E5463D">
              <w:rPr>
                <w:b/>
                <w:sz w:val="22"/>
                <w:szCs w:val="22"/>
              </w:rPr>
              <w:t>272,3</w:t>
            </w:r>
          </w:p>
        </w:tc>
        <w:tc>
          <w:tcPr>
            <w:tcW w:w="401" w:type="pct"/>
            <w:shd w:val="clear" w:color="auto" w:fill="auto"/>
            <w:vAlign w:val="center"/>
          </w:tcPr>
          <w:p w:rsidR="00AD23C5" w:rsidRPr="00E5463D" w:rsidRDefault="00AD23C5" w:rsidP="003F4B0F">
            <w:pPr>
              <w:suppressAutoHyphens/>
              <w:jc w:val="center"/>
              <w:rPr>
                <w:b/>
                <w:sz w:val="22"/>
                <w:szCs w:val="22"/>
              </w:rPr>
            </w:pPr>
            <w:r w:rsidRPr="00E5463D">
              <w:rPr>
                <w:b/>
                <w:sz w:val="22"/>
                <w:szCs w:val="22"/>
              </w:rPr>
              <w:t>27</w:t>
            </w:r>
            <w:r w:rsidR="003F4B0F" w:rsidRPr="00E5463D">
              <w:rPr>
                <w:b/>
                <w:sz w:val="22"/>
                <w:szCs w:val="22"/>
              </w:rPr>
              <w:t>0</w:t>
            </w:r>
            <w:r w:rsidRPr="00E5463D">
              <w:rPr>
                <w:b/>
                <w:sz w:val="22"/>
                <w:szCs w:val="22"/>
              </w:rPr>
              <w:t>,</w:t>
            </w:r>
            <w:r w:rsidR="003F4B0F" w:rsidRPr="00E5463D">
              <w:rPr>
                <w:b/>
                <w:sz w:val="22"/>
                <w:szCs w:val="22"/>
              </w:rPr>
              <w:t>0</w:t>
            </w:r>
          </w:p>
        </w:tc>
      </w:tr>
      <w:tr w:rsidR="00D02B48" w:rsidRPr="00E5463D" w:rsidTr="00402E2F">
        <w:trPr>
          <w:trHeight w:val="57"/>
        </w:trPr>
        <w:tc>
          <w:tcPr>
            <w:tcW w:w="224" w:type="pct"/>
            <w:vMerge/>
            <w:shd w:val="clear" w:color="auto" w:fill="auto"/>
            <w:vAlign w:val="center"/>
          </w:tcPr>
          <w:p w:rsidR="002569BF" w:rsidRPr="00E5463D" w:rsidRDefault="002569BF" w:rsidP="00550333">
            <w:pPr>
              <w:suppressAutoHyphens/>
              <w:jc w:val="both"/>
              <w:rPr>
                <w:sz w:val="22"/>
                <w:szCs w:val="22"/>
              </w:rPr>
            </w:pPr>
          </w:p>
        </w:tc>
        <w:tc>
          <w:tcPr>
            <w:tcW w:w="962" w:type="pct"/>
            <w:vMerge/>
            <w:shd w:val="clear" w:color="auto" w:fill="auto"/>
            <w:vAlign w:val="center"/>
          </w:tcPr>
          <w:p w:rsidR="002569BF" w:rsidRPr="00E5463D" w:rsidRDefault="002569BF" w:rsidP="00550333">
            <w:pPr>
              <w:suppressAutoHyphens/>
              <w:rPr>
                <w:sz w:val="22"/>
                <w:szCs w:val="22"/>
              </w:rPr>
            </w:pPr>
          </w:p>
        </w:tc>
        <w:tc>
          <w:tcPr>
            <w:tcW w:w="592" w:type="pct"/>
            <w:vMerge/>
            <w:shd w:val="clear" w:color="auto" w:fill="auto"/>
            <w:vAlign w:val="center"/>
          </w:tcPr>
          <w:p w:rsidR="002569BF" w:rsidRPr="00E5463D" w:rsidRDefault="002569BF" w:rsidP="00550333">
            <w:pPr>
              <w:suppressAutoHyphens/>
              <w:jc w:val="center"/>
              <w:rPr>
                <w:sz w:val="22"/>
                <w:szCs w:val="22"/>
              </w:rPr>
            </w:pPr>
          </w:p>
        </w:tc>
        <w:tc>
          <w:tcPr>
            <w:tcW w:w="664" w:type="pct"/>
            <w:vMerge/>
            <w:shd w:val="clear" w:color="auto" w:fill="auto"/>
            <w:vAlign w:val="center"/>
          </w:tcPr>
          <w:p w:rsidR="002569BF" w:rsidRPr="00E5463D" w:rsidRDefault="002569BF" w:rsidP="00550333">
            <w:pPr>
              <w:suppressAutoHyphens/>
              <w:jc w:val="center"/>
              <w:rPr>
                <w:sz w:val="22"/>
                <w:szCs w:val="22"/>
              </w:rPr>
            </w:pPr>
          </w:p>
        </w:tc>
        <w:tc>
          <w:tcPr>
            <w:tcW w:w="482" w:type="pct"/>
            <w:vMerge/>
            <w:shd w:val="clear" w:color="auto" w:fill="auto"/>
            <w:vAlign w:val="center"/>
          </w:tcPr>
          <w:p w:rsidR="002569BF" w:rsidRPr="00E5463D" w:rsidRDefault="002569BF" w:rsidP="00550333">
            <w:pPr>
              <w:suppressAutoHyphens/>
              <w:jc w:val="center"/>
              <w:rPr>
                <w:sz w:val="22"/>
                <w:szCs w:val="22"/>
              </w:rPr>
            </w:pP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2569BF" w:rsidRPr="00E5463D" w:rsidRDefault="002569BF" w:rsidP="00550333">
            <w:pPr>
              <w:suppressAutoHyphens/>
              <w:jc w:val="center"/>
              <w:rPr>
                <w:sz w:val="22"/>
                <w:szCs w:val="22"/>
              </w:rPr>
            </w:pPr>
            <w:r w:rsidRPr="00E5463D">
              <w:rPr>
                <w:sz w:val="22"/>
                <w:szCs w:val="22"/>
              </w:rPr>
              <w:t>272,3</w:t>
            </w:r>
          </w:p>
        </w:tc>
        <w:tc>
          <w:tcPr>
            <w:tcW w:w="338" w:type="pct"/>
            <w:shd w:val="clear" w:color="auto" w:fill="auto"/>
            <w:vAlign w:val="center"/>
          </w:tcPr>
          <w:p w:rsidR="002569BF" w:rsidRPr="00E5463D" w:rsidRDefault="00AD23C5" w:rsidP="00550333">
            <w:pPr>
              <w:suppressAutoHyphens/>
              <w:jc w:val="center"/>
              <w:rPr>
                <w:sz w:val="22"/>
                <w:szCs w:val="22"/>
              </w:rPr>
            </w:pPr>
            <w:r w:rsidRPr="00E5463D">
              <w:rPr>
                <w:sz w:val="22"/>
                <w:szCs w:val="22"/>
              </w:rPr>
              <w:t>272,3</w:t>
            </w:r>
          </w:p>
        </w:tc>
        <w:tc>
          <w:tcPr>
            <w:tcW w:w="338" w:type="pct"/>
            <w:shd w:val="clear" w:color="auto" w:fill="auto"/>
            <w:vAlign w:val="center"/>
          </w:tcPr>
          <w:p w:rsidR="002569BF" w:rsidRPr="00E5463D" w:rsidRDefault="00AD23C5" w:rsidP="006B60AB">
            <w:pPr>
              <w:suppressAutoHyphens/>
              <w:jc w:val="center"/>
              <w:rPr>
                <w:sz w:val="22"/>
                <w:szCs w:val="22"/>
              </w:rPr>
            </w:pPr>
            <w:r w:rsidRPr="00E5463D">
              <w:rPr>
                <w:sz w:val="22"/>
                <w:szCs w:val="22"/>
              </w:rPr>
              <w:t>272,3</w:t>
            </w:r>
          </w:p>
        </w:tc>
        <w:tc>
          <w:tcPr>
            <w:tcW w:w="401" w:type="pct"/>
            <w:shd w:val="clear" w:color="auto" w:fill="auto"/>
            <w:vAlign w:val="center"/>
          </w:tcPr>
          <w:p w:rsidR="002569BF" w:rsidRPr="00E5463D" w:rsidRDefault="00AD23C5" w:rsidP="003F4B0F">
            <w:pPr>
              <w:suppressAutoHyphens/>
              <w:jc w:val="center"/>
              <w:rPr>
                <w:sz w:val="22"/>
                <w:szCs w:val="22"/>
              </w:rPr>
            </w:pPr>
            <w:r w:rsidRPr="00E5463D">
              <w:rPr>
                <w:sz w:val="22"/>
                <w:szCs w:val="22"/>
              </w:rPr>
              <w:t>27</w:t>
            </w:r>
            <w:r w:rsidR="003F4B0F" w:rsidRPr="00E5463D">
              <w:rPr>
                <w:sz w:val="22"/>
                <w:szCs w:val="22"/>
              </w:rPr>
              <w:t>0</w:t>
            </w:r>
            <w:r w:rsidRPr="00E5463D">
              <w:rPr>
                <w:sz w:val="22"/>
                <w:szCs w:val="22"/>
              </w:rPr>
              <w:t>,</w:t>
            </w:r>
            <w:r w:rsidR="003F4B0F" w:rsidRPr="00E5463D">
              <w:rPr>
                <w:sz w:val="22"/>
                <w:szCs w:val="22"/>
              </w:rPr>
              <w:t>0</w:t>
            </w:r>
          </w:p>
        </w:tc>
      </w:tr>
      <w:tr w:rsidR="00350773" w:rsidRPr="00E5463D" w:rsidTr="00402E2F">
        <w:trPr>
          <w:trHeight w:val="668"/>
        </w:trPr>
        <w:tc>
          <w:tcPr>
            <w:tcW w:w="224" w:type="pct"/>
            <w:vMerge w:val="restart"/>
            <w:shd w:val="clear" w:color="auto" w:fill="auto"/>
            <w:vAlign w:val="center"/>
          </w:tcPr>
          <w:p w:rsidR="00350773" w:rsidRPr="00E5463D" w:rsidRDefault="00350773" w:rsidP="00C87E2C">
            <w:pPr>
              <w:suppressAutoHyphens/>
              <w:jc w:val="both"/>
              <w:rPr>
                <w:sz w:val="22"/>
                <w:szCs w:val="22"/>
              </w:rPr>
            </w:pPr>
            <w:r w:rsidRPr="00E5463D">
              <w:rPr>
                <w:sz w:val="22"/>
                <w:szCs w:val="22"/>
              </w:rPr>
              <w:t>1.1</w:t>
            </w:r>
            <w:r w:rsidR="00C87E2C" w:rsidRPr="00E5463D">
              <w:rPr>
                <w:sz w:val="22"/>
                <w:szCs w:val="22"/>
              </w:rPr>
              <w:t>1</w:t>
            </w:r>
            <w:r w:rsidRPr="00E5463D">
              <w:rPr>
                <w:sz w:val="22"/>
                <w:szCs w:val="22"/>
              </w:rPr>
              <w:t>.</w:t>
            </w:r>
          </w:p>
        </w:tc>
        <w:tc>
          <w:tcPr>
            <w:tcW w:w="962" w:type="pct"/>
            <w:vMerge w:val="restart"/>
            <w:shd w:val="clear" w:color="auto" w:fill="auto"/>
            <w:vAlign w:val="center"/>
          </w:tcPr>
          <w:p w:rsidR="00350773" w:rsidRPr="00E5463D" w:rsidRDefault="00350773" w:rsidP="00350773">
            <w:pPr>
              <w:suppressAutoHyphens/>
              <w:rPr>
                <w:sz w:val="22"/>
                <w:szCs w:val="22"/>
              </w:rPr>
            </w:pPr>
            <w:r w:rsidRPr="00E5463D">
              <w:rPr>
                <w:sz w:val="22"/>
                <w:szCs w:val="22"/>
              </w:rPr>
              <w:t>Расходы бюджета Кольского района на оплату взносов на капитальный ремонт за муниципальный жилой фонд за прошедшие периоды</w:t>
            </w:r>
          </w:p>
        </w:tc>
        <w:tc>
          <w:tcPr>
            <w:tcW w:w="592"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350773" w:rsidRPr="00E5463D" w:rsidRDefault="00350773" w:rsidP="00350773">
            <w:pPr>
              <w:suppressAutoHyphens/>
              <w:jc w:val="center"/>
              <w:rPr>
                <w:sz w:val="22"/>
                <w:szCs w:val="22"/>
              </w:rPr>
            </w:pPr>
            <w:r w:rsidRPr="00E5463D">
              <w:rPr>
                <w:sz w:val="22"/>
                <w:szCs w:val="22"/>
              </w:rPr>
              <w:t>2019</w:t>
            </w:r>
          </w:p>
        </w:tc>
        <w:tc>
          <w:tcPr>
            <w:tcW w:w="661" w:type="pct"/>
            <w:shd w:val="clear" w:color="auto" w:fill="auto"/>
            <w:vAlign w:val="center"/>
          </w:tcPr>
          <w:p w:rsidR="00350773" w:rsidRPr="00E5463D" w:rsidRDefault="00350773" w:rsidP="00350773">
            <w:pPr>
              <w:suppressAutoHyphens/>
              <w:jc w:val="center"/>
              <w:rPr>
                <w:sz w:val="22"/>
                <w:szCs w:val="22"/>
              </w:rPr>
            </w:pPr>
            <w:r w:rsidRPr="00E5463D">
              <w:rPr>
                <w:b/>
                <w:sz w:val="22"/>
                <w:szCs w:val="22"/>
              </w:rPr>
              <w:t>Всего</w:t>
            </w:r>
          </w:p>
        </w:tc>
        <w:tc>
          <w:tcPr>
            <w:tcW w:w="338"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c>
          <w:tcPr>
            <w:tcW w:w="338"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c>
          <w:tcPr>
            <w:tcW w:w="338" w:type="pct"/>
            <w:shd w:val="clear" w:color="auto" w:fill="auto"/>
            <w:vAlign w:val="center"/>
          </w:tcPr>
          <w:p w:rsidR="00350773" w:rsidRPr="00E5463D" w:rsidRDefault="00350773" w:rsidP="00350773">
            <w:pPr>
              <w:suppressAutoHyphens/>
              <w:jc w:val="center"/>
              <w:rPr>
                <w:b/>
                <w:sz w:val="22"/>
                <w:szCs w:val="22"/>
              </w:rPr>
            </w:pPr>
            <w:r w:rsidRPr="00E5463D">
              <w:rPr>
                <w:b/>
                <w:sz w:val="22"/>
                <w:szCs w:val="22"/>
              </w:rPr>
              <w:t>1 828,2</w:t>
            </w:r>
          </w:p>
        </w:tc>
        <w:tc>
          <w:tcPr>
            <w:tcW w:w="401"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r>
      <w:tr w:rsidR="00350773" w:rsidRPr="00E5463D" w:rsidTr="00402E2F">
        <w:trPr>
          <w:trHeight w:val="57"/>
        </w:trPr>
        <w:tc>
          <w:tcPr>
            <w:tcW w:w="224" w:type="pct"/>
            <w:vMerge/>
            <w:shd w:val="clear" w:color="auto" w:fill="auto"/>
            <w:vAlign w:val="center"/>
          </w:tcPr>
          <w:p w:rsidR="00350773" w:rsidRPr="00E5463D" w:rsidRDefault="00350773" w:rsidP="00350773">
            <w:pPr>
              <w:suppressAutoHyphens/>
              <w:jc w:val="both"/>
              <w:rPr>
                <w:sz w:val="22"/>
                <w:szCs w:val="22"/>
              </w:rPr>
            </w:pPr>
          </w:p>
        </w:tc>
        <w:tc>
          <w:tcPr>
            <w:tcW w:w="962" w:type="pct"/>
            <w:vMerge/>
            <w:shd w:val="clear" w:color="auto" w:fill="auto"/>
            <w:vAlign w:val="center"/>
          </w:tcPr>
          <w:p w:rsidR="00350773" w:rsidRPr="00E5463D" w:rsidRDefault="00350773" w:rsidP="00350773">
            <w:pPr>
              <w:suppressAutoHyphens/>
              <w:rPr>
                <w:sz w:val="22"/>
                <w:szCs w:val="22"/>
              </w:rPr>
            </w:pPr>
          </w:p>
        </w:tc>
        <w:tc>
          <w:tcPr>
            <w:tcW w:w="592" w:type="pct"/>
            <w:vMerge/>
            <w:shd w:val="clear" w:color="auto" w:fill="auto"/>
            <w:vAlign w:val="center"/>
          </w:tcPr>
          <w:p w:rsidR="00350773" w:rsidRPr="00E5463D" w:rsidRDefault="00350773" w:rsidP="00350773">
            <w:pPr>
              <w:suppressAutoHyphens/>
              <w:jc w:val="center"/>
              <w:rPr>
                <w:sz w:val="22"/>
                <w:szCs w:val="22"/>
              </w:rPr>
            </w:pPr>
          </w:p>
        </w:tc>
        <w:tc>
          <w:tcPr>
            <w:tcW w:w="664" w:type="pct"/>
            <w:vMerge/>
            <w:shd w:val="clear" w:color="auto" w:fill="auto"/>
            <w:vAlign w:val="center"/>
          </w:tcPr>
          <w:p w:rsidR="00350773" w:rsidRPr="00E5463D" w:rsidRDefault="00350773" w:rsidP="00350773">
            <w:pPr>
              <w:suppressAutoHyphens/>
              <w:jc w:val="center"/>
              <w:rPr>
                <w:sz w:val="22"/>
                <w:szCs w:val="22"/>
              </w:rPr>
            </w:pPr>
          </w:p>
        </w:tc>
        <w:tc>
          <w:tcPr>
            <w:tcW w:w="482" w:type="pct"/>
            <w:vMerge/>
            <w:shd w:val="clear" w:color="auto" w:fill="auto"/>
            <w:vAlign w:val="center"/>
          </w:tcPr>
          <w:p w:rsidR="00350773" w:rsidRPr="00E5463D" w:rsidRDefault="00350773" w:rsidP="00350773">
            <w:pPr>
              <w:suppressAutoHyphens/>
              <w:jc w:val="center"/>
              <w:rPr>
                <w:sz w:val="22"/>
                <w:szCs w:val="22"/>
              </w:rPr>
            </w:pPr>
          </w:p>
        </w:tc>
        <w:tc>
          <w:tcPr>
            <w:tcW w:w="661" w:type="pct"/>
            <w:shd w:val="clear" w:color="auto" w:fill="auto"/>
            <w:vAlign w:val="center"/>
          </w:tcPr>
          <w:p w:rsidR="00350773" w:rsidRPr="00E5463D" w:rsidRDefault="00350773" w:rsidP="0035077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c>
          <w:tcPr>
            <w:tcW w:w="338"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c>
          <w:tcPr>
            <w:tcW w:w="338" w:type="pct"/>
            <w:shd w:val="clear" w:color="auto" w:fill="auto"/>
            <w:vAlign w:val="center"/>
          </w:tcPr>
          <w:p w:rsidR="00350773" w:rsidRPr="00E5463D" w:rsidRDefault="00350773" w:rsidP="00350773">
            <w:pPr>
              <w:suppressAutoHyphens/>
              <w:jc w:val="center"/>
              <w:rPr>
                <w:sz w:val="22"/>
                <w:szCs w:val="22"/>
              </w:rPr>
            </w:pPr>
            <w:r w:rsidRPr="00E5463D">
              <w:rPr>
                <w:sz w:val="22"/>
                <w:szCs w:val="22"/>
              </w:rPr>
              <w:t>1 828,2</w:t>
            </w:r>
          </w:p>
        </w:tc>
        <w:tc>
          <w:tcPr>
            <w:tcW w:w="401" w:type="pct"/>
            <w:shd w:val="clear" w:color="auto" w:fill="auto"/>
            <w:vAlign w:val="center"/>
          </w:tcPr>
          <w:p w:rsidR="00350773" w:rsidRPr="00E5463D" w:rsidRDefault="00350773" w:rsidP="00350773">
            <w:pPr>
              <w:suppressAutoHyphens/>
              <w:jc w:val="center"/>
              <w:rPr>
                <w:sz w:val="22"/>
                <w:szCs w:val="22"/>
              </w:rPr>
            </w:pPr>
            <w:r w:rsidRPr="00E5463D">
              <w:rPr>
                <w:sz w:val="22"/>
                <w:szCs w:val="22"/>
              </w:rPr>
              <w:t>-</w:t>
            </w:r>
          </w:p>
        </w:tc>
      </w:tr>
      <w:tr w:rsidR="00D02B48" w:rsidRPr="00E5463D" w:rsidTr="00402E2F">
        <w:trPr>
          <w:trHeight w:val="690"/>
        </w:trPr>
        <w:tc>
          <w:tcPr>
            <w:tcW w:w="224" w:type="pct"/>
            <w:vMerge w:val="restart"/>
            <w:shd w:val="clear" w:color="auto" w:fill="auto"/>
            <w:vAlign w:val="center"/>
          </w:tcPr>
          <w:p w:rsidR="00AD23C5" w:rsidRPr="00E5463D" w:rsidRDefault="00AD23C5" w:rsidP="00C87E2C">
            <w:pPr>
              <w:suppressAutoHyphens/>
              <w:jc w:val="both"/>
              <w:rPr>
                <w:sz w:val="22"/>
                <w:szCs w:val="22"/>
              </w:rPr>
            </w:pPr>
            <w:r w:rsidRPr="00E5463D">
              <w:rPr>
                <w:sz w:val="22"/>
                <w:szCs w:val="22"/>
              </w:rPr>
              <w:t>1.</w:t>
            </w:r>
            <w:r w:rsidR="00350773" w:rsidRPr="00E5463D">
              <w:rPr>
                <w:sz w:val="22"/>
                <w:szCs w:val="22"/>
              </w:rPr>
              <w:t>1</w:t>
            </w:r>
            <w:r w:rsidR="00C87E2C" w:rsidRPr="00E5463D">
              <w:rPr>
                <w:sz w:val="22"/>
                <w:szCs w:val="22"/>
              </w:rPr>
              <w:t>2</w:t>
            </w:r>
            <w:r w:rsidRPr="00E5463D">
              <w:rPr>
                <w:sz w:val="22"/>
                <w:szCs w:val="22"/>
              </w:rPr>
              <w:t>.</w:t>
            </w:r>
          </w:p>
        </w:tc>
        <w:tc>
          <w:tcPr>
            <w:tcW w:w="962" w:type="pct"/>
            <w:vMerge w:val="restart"/>
            <w:shd w:val="clear" w:color="auto" w:fill="auto"/>
            <w:vAlign w:val="center"/>
          </w:tcPr>
          <w:p w:rsidR="00AD23C5" w:rsidRPr="00E5463D" w:rsidRDefault="00AD23C5" w:rsidP="00550333">
            <w:pPr>
              <w:suppressAutoHyphens/>
              <w:rPr>
                <w:sz w:val="22"/>
                <w:szCs w:val="22"/>
              </w:rPr>
            </w:pPr>
            <w:r w:rsidRPr="00E5463D">
              <w:rPr>
                <w:sz w:val="22"/>
                <w:szCs w:val="22"/>
              </w:rPr>
              <w:t>Проведение экспертизы и технического обследования муниципального жилищного фонда в сельских поселениях Кольского района</w:t>
            </w:r>
          </w:p>
        </w:tc>
        <w:tc>
          <w:tcPr>
            <w:tcW w:w="592" w:type="pct"/>
            <w:vMerge w:val="restart"/>
            <w:shd w:val="clear" w:color="auto" w:fill="auto"/>
            <w:vAlign w:val="center"/>
          </w:tcPr>
          <w:p w:rsidR="00AD23C5" w:rsidRPr="00E5463D" w:rsidRDefault="00AD23C5" w:rsidP="00055A76">
            <w:pPr>
              <w:suppressAutoHyphens/>
              <w:jc w:val="center"/>
              <w:rPr>
                <w:sz w:val="22"/>
                <w:szCs w:val="22"/>
              </w:rPr>
            </w:pPr>
            <w:r w:rsidRPr="00E5463D">
              <w:rPr>
                <w:sz w:val="22"/>
                <w:szCs w:val="22"/>
              </w:rPr>
              <w:t>Администрация</w:t>
            </w:r>
            <w:r w:rsidR="00055A76" w:rsidRPr="00E5463D">
              <w:rPr>
                <w:sz w:val="22"/>
                <w:szCs w:val="22"/>
              </w:rPr>
              <w:t xml:space="preserve"> </w:t>
            </w:r>
            <w:r w:rsidRPr="00E5463D">
              <w:rPr>
                <w:sz w:val="22"/>
                <w:szCs w:val="22"/>
              </w:rPr>
              <w:t>Кольского района</w:t>
            </w:r>
          </w:p>
        </w:tc>
        <w:tc>
          <w:tcPr>
            <w:tcW w:w="664"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AD23C5" w:rsidRPr="00E5463D" w:rsidRDefault="00AD23C5" w:rsidP="00550333">
            <w:pPr>
              <w:suppressAutoHyphens/>
              <w:jc w:val="center"/>
              <w:rPr>
                <w:sz w:val="22"/>
                <w:szCs w:val="22"/>
              </w:rPr>
            </w:pPr>
            <w:r w:rsidRPr="00E5463D">
              <w:rPr>
                <w:sz w:val="22"/>
                <w:szCs w:val="22"/>
              </w:rPr>
              <w:t>2017-2020</w:t>
            </w:r>
          </w:p>
        </w:tc>
        <w:tc>
          <w:tcPr>
            <w:tcW w:w="661"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Всего</w:t>
            </w:r>
          </w:p>
        </w:tc>
        <w:tc>
          <w:tcPr>
            <w:tcW w:w="338" w:type="pct"/>
            <w:shd w:val="clear" w:color="auto" w:fill="auto"/>
            <w:vAlign w:val="center"/>
          </w:tcPr>
          <w:p w:rsidR="00AD23C5" w:rsidRPr="00E5463D" w:rsidRDefault="00AD23C5" w:rsidP="00550333">
            <w:pPr>
              <w:suppressAutoHyphens/>
              <w:jc w:val="center"/>
              <w:rPr>
                <w:b/>
                <w:sz w:val="22"/>
                <w:szCs w:val="22"/>
              </w:rPr>
            </w:pPr>
            <w:r w:rsidRPr="00E5463D">
              <w:rPr>
                <w:b/>
                <w:sz w:val="22"/>
                <w:szCs w:val="22"/>
              </w:rPr>
              <w:t>850,0</w:t>
            </w:r>
          </w:p>
        </w:tc>
        <w:tc>
          <w:tcPr>
            <w:tcW w:w="338" w:type="pct"/>
            <w:shd w:val="clear" w:color="auto" w:fill="auto"/>
            <w:vAlign w:val="center"/>
          </w:tcPr>
          <w:p w:rsidR="00AD23C5" w:rsidRPr="00E5463D" w:rsidRDefault="003D569F" w:rsidP="003D569F">
            <w:pPr>
              <w:suppressAutoHyphens/>
              <w:jc w:val="center"/>
              <w:rPr>
                <w:b/>
                <w:sz w:val="22"/>
                <w:szCs w:val="22"/>
              </w:rPr>
            </w:pPr>
            <w:r w:rsidRPr="00E5463D">
              <w:rPr>
                <w:b/>
                <w:sz w:val="22"/>
                <w:szCs w:val="22"/>
              </w:rPr>
              <w:t>18</w:t>
            </w:r>
            <w:r w:rsidR="00AD23C5" w:rsidRPr="00E5463D">
              <w:rPr>
                <w:b/>
                <w:sz w:val="22"/>
                <w:szCs w:val="22"/>
              </w:rPr>
              <w:t>,</w:t>
            </w:r>
            <w:r w:rsidRPr="00E5463D">
              <w:rPr>
                <w:b/>
                <w:sz w:val="22"/>
                <w:szCs w:val="22"/>
              </w:rPr>
              <w:t>3</w:t>
            </w:r>
          </w:p>
        </w:tc>
        <w:tc>
          <w:tcPr>
            <w:tcW w:w="338" w:type="pct"/>
            <w:shd w:val="clear" w:color="auto" w:fill="auto"/>
            <w:vAlign w:val="center"/>
          </w:tcPr>
          <w:p w:rsidR="00AD23C5" w:rsidRPr="00E5463D" w:rsidRDefault="00C87E2C" w:rsidP="00AD23C5">
            <w:pPr>
              <w:suppressAutoHyphens/>
              <w:jc w:val="center"/>
              <w:rPr>
                <w:b/>
                <w:sz w:val="22"/>
                <w:szCs w:val="22"/>
              </w:rPr>
            </w:pPr>
            <w:r w:rsidRPr="00E5463D">
              <w:rPr>
                <w:b/>
                <w:sz w:val="22"/>
                <w:szCs w:val="22"/>
              </w:rPr>
              <w:t>99</w:t>
            </w:r>
            <w:r w:rsidR="00AD23C5" w:rsidRPr="00E5463D">
              <w:rPr>
                <w:b/>
                <w:sz w:val="22"/>
                <w:szCs w:val="22"/>
              </w:rPr>
              <w:t>,0</w:t>
            </w:r>
          </w:p>
        </w:tc>
        <w:tc>
          <w:tcPr>
            <w:tcW w:w="401" w:type="pct"/>
            <w:shd w:val="clear" w:color="auto" w:fill="auto"/>
            <w:vAlign w:val="center"/>
          </w:tcPr>
          <w:p w:rsidR="00AD23C5" w:rsidRPr="00E5463D" w:rsidRDefault="003F4B0F" w:rsidP="00AD23C5">
            <w:pPr>
              <w:suppressAutoHyphens/>
              <w:jc w:val="center"/>
              <w:rPr>
                <w:b/>
                <w:sz w:val="22"/>
                <w:szCs w:val="22"/>
              </w:rPr>
            </w:pPr>
            <w:r w:rsidRPr="00E5463D">
              <w:rPr>
                <w:b/>
                <w:sz w:val="22"/>
                <w:szCs w:val="22"/>
              </w:rPr>
              <w:t>6</w:t>
            </w:r>
            <w:r w:rsidR="00AD23C5" w:rsidRPr="00E5463D">
              <w:rPr>
                <w:b/>
                <w:sz w:val="22"/>
                <w:szCs w:val="22"/>
              </w:rPr>
              <w:t>00,0</w:t>
            </w:r>
          </w:p>
        </w:tc>
      </w:tr>
      <w:tr w:rsidR="00D02B48" w:rsidRPr="00E5463D" w:rsidTr="00402E2F">
        <w:trPr>
          <w:trHeight w:val="57"/>
        </w:trPr>
        <w:tc>
          <w:tcPr>
            <w:tcW w:w="224" w:type="pct"/>
            <w:vMerge/>
            <w:shd w:val="clear" w:color="auto" w:fill="auto"/>
            <w:vAlign w:val="center"/>
          </w:tcPr>
          <w:p w:rsidR="002569BF" w:rsidRPr="00E5463D" w:rsidRDefault="002569BF" w:rsidP="00550333">
            <w:pPr>
              <w:suppressAutoHyphens/>
              <w:jc w:val="both"/>
              <w:rPr>
                <w:sz w:val="22"/>
                <w:szCs w:val="22"/>
              </w:rPr>
            </w:pPr>
          </w:p>
        </w:tc>
        <w:tc>
          <w:tcPr>
            <w:tcW w:w="962" w:type="pct"/>
            <w:vMerge/>
            <w:shd w:val="clear" w:color="auto" w:fill="auto"/>
            <w:vAlign w:val="center"/>
          </w:tcPr>
          <w:p w:rsidR="002569BF" w:rsidRPr="00E5463D" w:rsidRDefault="002569BF" w:rsidP="00550333">
            <w:pPr>
              <w:suppressAutoHyphens/>
              <w:rPr>
                <w:sz w:val="22"/>
                <w:szCs w:val="22"/>
              </w:rPr>
            </w:pPr>
          </w:p>
        </w:tc>
        <w:tc>
          <w:tcPr>
            <w:tcW w:w="592" w:type="pct"/>
            <w:vMerge/>
            <w:shd w:val="clear" w:color="auto" w:fill="auto"/>
            <w:vAlign w:val="center"/>
          </w:tcPr>
          <w:p w:rsidR="002569BF" w:rsidRPr="00E5463D" w:rsidRDefault="002569BF" w:rsidP="00550333">
            <w:pPr>
              <w:suppressAutoHyphens/>
              <w:jc w:val="center"/>
              <w:rPr>
                <w:sz w:val="22"/>
                <w:szCs w:val="22"/>
              </w:rPr>
            </w:pPr>
          </w:p>
        </w:tc>
        <w:tc>
          <w:tcPr>
            <w:tcW w:w="664" w:type="pct"/>
            <w:vMerge/>
            <w:shd w:val="clear" w:color="auto" w:fill="auto"/>
            <w:vAlign w:val="center"/>
          </w:tcPr>
          <w:p w:rsidR="002569BF" w:rsidRPr="00E5463D" w:rsidRDefault="002569BF" w:rsidP="00550333">
            <w:pPr>
              <w:suppressAutoHyphens/>
              <w:jc w:val="center"/>
              <w:rPr>
                <w:sz w:val="22"/>
                <w:szCs w:val="22"/>
              </w:rPr>
            </w:pPr>
          </w:p>
        </w:tc>
        <w:tc>
          <w:tcPr>
            <w:tcW w:w="482" w:type="pct"/>
            <w:vMerge/>
            <w:shd w:val="clear" w:color="auto" w:fill="auto"/>
            <w:vAlign w:val="center"/>
          </w:tcPr>
          <w:p w:rsidR="002569BF" w:rsidRPr="00E5463D" w:rsidRDefault="002569BF" w:rsidP="00550333">
            <w:pPr>
              <w:suppressAutoHyphens/>
              <w:jc w:val="center"/>
              <w:rPr>
                <w:sz w:val="22"/>
                <w:szCs w:val="22"/>
              </w:rPr>
            </w:pPr>
          </w:p>
        </w:tc>
        <w:tc>
          <w:tcPr>
            <w:tcW w:w="661" w:type="pct"/>
            <w:shd w:val="clear" w:color="auto" w:fill="auto"/>
            <w:vAlign w:val="center"/>
          </w:tcPr>
          <w:p w:rsidR="002569BF" w:rsidRPr="00E5463D" w:rsidRDefault="002569BF" w:rsidP="00550333">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2569BF" w:rsidRPr="00E5463D" w:rsidRDefault="002569BF" w:rsidP="00550333">
            <w:pPr>
              <w:suppressAutoHyphens/>
              <w:jc w:val="center"/>
              <w:rPr>
                <w:sz w:val="22"/>
                <w:szCs w:val="22"/>
              </w:rPr>
            </w:pPr>
            <w:r w:rsidRPr="00E5463D">
              <w:rPr>
                <w:sz w:val="22"/>
                <w:szCs w:val="22"/>
              </w:rPr>
              <w:t>850,0</w:t>
            </w:r>
          </w:p>
        </w:tc>
        <w:tc>
          <w:tcPr>
            <w:tcW w:w="338" w:type="pct"/>
            <w:shd w:val="clear" w:color="auto" w:fill="auto"/>
            <w:vAlign w:val="center"/>
          </w:tcPr>
          <w:p w:rsidR="002569BF" w:rsidRPr="00E5463D" w:rsidRDefault="004E59DF" w:rsidP="003D569F">
            <w:pPr>
              <w:suppressAutoHyphens/>
              <w:jc w:val="center"/>
              <w:rPr>
                <w:sz w:val="22"/>
                <w:szCs w:val="22"/>
              </w:rPr>
            </w:pPr>
            <w:r w:rsidRPr="00E5463D">
              <w:rPr>
                <w:sz w:val="22"/>
                <w:szCs w:val="22"/>
              </w:rPr>
              <w:t>1</w:t>
            </w:r>
            <w:r w:rsidR="003D569F" w:rsidRPr="00E5463D">
              <w:rPr>
                <w:sz w:val="22"/>
                <w:szCs w:val="22"/>
              </w:rPr>
              <w:t>8</w:t>
            </w:r>
            <w:r w:rsidR="00AD23C5" w:rsidRPr="00E5463D">
              <w:rPr>
                <w:sz w:val="22"/>
                <w:szCs w:val="22"/>
              </w:rPr>
              <w:t>,</w:t>
            </w:r>
            <w:r w:rsidR="003D569F" w:rsidRPr="00E5463D">
              <w:rPr>
                <w:sz w:val="22"/>
                <w:szCs w:val="22"/>
              </w:rPr>
              <w:t>3</w:t>
            </w:r>
          </w:p>
        </w:tc>
        <w:tc>
          <w:tcPr>
            <w:tcW w:w="338" w:type="pct"/>
            <w:shd w:val="clear" w:color="auto" w:fill="auto"/>
            <w:vAlign w:val="center"/>
          </w:tcPr>
          <w:p w:rsidR="002569BF" w:rsidRPr="00E5463D" w:rsidRDefault="00C87E2C" w:rsidP="006B60AB">
            <w:pPr>
              <w:suppressAutoHyphens/>
              <w:jc w:val="center"/>
              <w:rPr>
                <w:sz w:val="22"/>
                <w:szCs w:val="22"/>
              </w:rPr>
            </w:pPr>
            <w:r w:rsidRPr="00E5463D">
              <w:rPr>
                <w:sz w:val="22"/>
                <w:szCs w:val="22"/>
              </w:rPr>
              <w:t>99</w:t>
            </w:r>
            <w:r w:rsidR="00AD23C5" w:rsidRPr="00E5463D">
              <w:rPr>
                <w:sz w:val="22"/>
                <w:szCs w:val="22"/>
              </w:rPr>
              <w:t>,0</w:t>
            </w:r>
          </w:p>
        </w:tc>
        <w:tc>
          <w:tcPr>
            <w:tcW w:w="401" w:type="pct"/>
            <w:shd w:val="clear" w:color="auto" w:fill="auto"/>
            <w:vAlign w:val="center"/>
          </w:tcPr>
          <w:p w:rsidR="002569BF" w:rsidRPr="00E5463D" w:rsidRDefault="003F4B0F" w:rsidP="006B60AB">
            <w:pPr>
              <w:suppressAutoHyphens/>
              <w:jc w:val="center"/>
              <w:rPr>
                <w:sz w:val="22"/>
                <w:szCs w:val="22"/>
              </w:rPr>
            </w:pPr>
            <w:r w:rsidRPr="00E5463D">
              <w:rPr>
                <w:sz w:val="22"/>
                <w:szCs w:val="22"/>
              </w:rPr>
              <w:t>6</w:t>
            </w:r>
            <w:r w:rsidR="00AD23C5" w:rsidRPr="00E5463D">
              <w:rPr>
                <w:sz w:val="22"/>
                <w:szCs w:val="22"/>
              </w:rPr>
              <w:t>00,0</w:t>
            </w:r>
          </w:p>
        </w:tc>
      </w:tr>
      <w:tr w:rsidR="00D02B48" w:rsidRPr="00E5463D" w:rsidTr="00402E2F">
        <w:trPr>
          <w:trHeight w:val="726"/>
        </w:trPr>
        <w:tc>
          <w:tcPr>
            <w:tcW w:w="224" w:type="pct"/>
            <w:vMerge w:val="restart"/>
            <w:shd w:val="clear" w:color="auto" w:fill="auto"/>
            <w:vAlign w:val="center"/>
          </w:tcPr>
          <w:p w:rsidR="00FA13AD" w:rsidRPr="00E5463D" w:rsidRDefault="00350773" w:rsidP="00C87E2C">
            <w:pPr>
              <w:suppressAutoHyphens/>
              <w:jc w:val="both"/>
              <w:rPr>
                <w:sz w:val="22"/>
                <w:szCs w:val="22"/>
              </w:rPr>
            </w:pPr>
            <w:r w:rsidRPr="00E5463D">
              <w:rPr>
                <w:sz w:val="22"/>
                <w:szCs w:val="22"/>
              </w:rPr>
              <w:t>1.1</w:t>
            </w:r>
            <w:r w:rsidR="00C87E2C" w:rsidRPr="00E5463D">
              <w:rPr>
                <w:sz w:val="22"/>
                <w:szCs w:val="22"/>
              </w:rPr>
              <w:t>3</w:t>
            </w:r>
            <w:r w:rsidR="00FA13AD" w:rsidRPr="00E5463D">
              <w:rPr>
                <w:sz w:val="22"/>
                <w:szCs w:val="22"/>
              </w:rPr>
              <w:t>.</w:t>
            </w:r>
          </w:p>
        </w:tc>
        <w:tc>
          <w:tcPr>
            <w:tcW w:w="962" w:type="pct"/>
            <w:vMerge w:val="restart"/>
            <w:shd w:val="clear" w:color="auto" w:fill="auto"/>
            <w:vAlign w:val="center"/>
          </w:tcPr>
          <w:p w:rsidR="00FA13AD" w:rsidRPr="00E5463D" w:rsidRDefault="00FA13AD" w:rsidP="00FA13AD">
            <w:pPr>
              <w:suppressAutoHyphens/>
              <w:rPr>
                <w:sz w:val="22"/>
                <w:szCs w:val="22"/>
              </w:rPr>
            </w:pPr>
            <w:r w:rsidRPr="00E5463D">
              <w:rPr>
                <w:sz w:val="22"/>
                <w:szCs w:val="22"/>
              </w:rPr>
              <w:t>Расходы на разработку проектно-сметной документации объектов муниципального жилого фонда в сельских поселениях Кольского района</w:t>
            </w:r>
          </w:p>
        </w:tc>
        <w:tc>
          <w:tcPr>
            <w:tcW w:w="592" w:type="pct"/>
            <w:vMerge w:val="restart"/>
            <w:shd w:val="clear" w:color="auto" w:fill="auto"/>
            <w:vAlign w:val="center"/>
          </w:tcPr>
          <w:p w:rsidR="00FA13AD" w:rsidRPr="00E5463D" w:rsidRDefault="00FA13AD" w:rsidP="00055A76">
            <w:pPr>
              <w:suppressAutoHyphens/>
              <w:jc w:val="center"/>
              <w:rPr>
                <w:sz w:val="22"/>
                <w:szCs w:val="22"/>
              </w:rPr>
            </w:pPr>
            <w:r w:rsidRPr="00E5463D">
              <w:rPr>
                <w:sz w:val="22"/>
                <w:szCs w:val="22"/>
              </w:rPr>
              <w:t>Администрация</w:t>
            </w:r>
            <w:r w:rsidR="00055A76" w:rsidRPr="00E5463D">
              <w:rPr>
                <w:sz w:val="22"/>
                <w:szCs w:val="22"/>
              </w:rPr>
              <w:t xml:space="preserve"> </w:t>
            </w:r>
            <w:r w:rsidRPr="00E5463D">
              <w:rPr>
                <w:sz w:val="22"/>
                <w:szCs w:val="22"/>
              </w:rPr>
              <w:t>Кольского района</w:t>
            </w:r>
          </w:p>
        </w:tc>
        <w:tc>
          <w:tcPr>
            <w:tcW w:w="664" w:type="pct"/>
            <w:vMerge w:val="restart"/>
            <w:shd w:val="clear" w:color="auto" w:fill="auto"/>
            <w:vAlign w:val="center"/>
          </w:tcPr>
          <w:p w:rsidR="00FA13AD" w:rsidRPr="00E5463D" w:rsidRDefault="00FA13AD" w:rsidP="00FA13AD">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FA13AD" w:rsidRPr="00E5463D" w:rsidRDefault="00F40298" w:rsidP="001733D0">
            <w:pPr>
              <w:suppressAutoHyphens/>
              <w:jc w:val="center"/>
              <w:rPr>
                <w:sz w:val="22"/>
                <w:szCs w:val="22"/>
              </w:rPr>
            </w:pPr>
            <w:r w:rsidRPr="00E5463D">
              <w:rPr>
                <w:sz w:val="22"/>
                <w:szCs w:val="22"/>
              </w:rPr>
              <w:t>2019</w:t>
            </w:r>
          </w:p>
        </w:tc>
        <w:tc>
          <w:tcPr>
            <w:tcW w:w="661" w:type="pct"/>
            <w:shd w:val="clear" w:color="auto" w:fill="auto"/>
            <w:vAlign w:val="center"/>
          </w:tcPr>
          <w:p w:rsidR="00FA13AD" w:rsidRPr="00E5463D" w:rsidRDefault="00FA13AD" w:rsidP="00FA13AD">
            <w:pPr>
              <w:suppressAutoHyphens/>
              <w:jc w:val="center"/>
              <w:rPr>
                <w:b/>
                <w:sz w:val="22"/>
                <w:szCs w:val="22"/>
              </w:rPr>
            </w:pPr>
            <w:r w:rsidRPr="00E5463D">
              <w:rPr>
                <w:b/>
                <w:sz w:val="22"/>
                <w:szCs w:val="22"/>
              </w:rPr>
              <w:t>Всего</w:t>
            </w:r>
          </w:p>
        </w:tc>
        <w:tc>
          <w:tcPr>
            <w:tcW w:w="338" w:type="pct"/>
            <w:shd w:val="clear" w:color="auto" w:fill="auto"/>
            <w:vAlign w:val="center"/>
          </w:tcPr>
          <w:p w:rsidR="00FA13AD" w:rsidRPr="00E5463D" w:rsidRDefault="00FA13AD" w:rsidP="00FA13AD">
            <w:pPr>
              <w:suppressAutoHyphens/>
              <w:jc w:val="center"/>
              <w:rPr>
                <w:b/>
                <w:sz w:val="22"/>
                <w:szCs w:val="22"/>
              </w:rPr>
            </w:pPr>
            <w:r w:rsidRPr="00E5463D">
              <w:rPr>
                <w:b/>
                <w:sz w:val="22"/>
                <w:szCs w:val="22"/>
              </w:rPr>
              <w:t>-</w:t>
            </w:r>
          </w:p>
        </w:tc>
        <w:tc>
          <w:tcPr>
            <w:tcW w:w="338" w:type="pct"/>
            <w:shd w:val="clear" w:color="auto" w:fill="auto"/>
            <w:vAlign w:val="center"/>
          </w:tcPr>
          <w:p w:rsidR="00FA13AD" w:rsidRPr="00E5463D" w:rsidRDefault="003D569F" w:rsidP="004E59DF">
            <w:pPr>
              <w:suppressAutoHyphens/>
              <w:jc w:val="center"/>
              <w:rPr>
                <w:b/>
                <w:sz w:val="22"/>
                <w:szCs w:val="22"/>
              </w:rPr>
            </w:pPr>
            <w:r w:rsidRPr="00E5463D">
              <w:rPr>
                <w:b/>
                <w:sz w:val="22"/>
                <w:szCs w:val="22"/>
              </w:rPr>
              <w:t>-</w:t>
            </w:r>
          </w:p>
        </w:tc>
        <w:tc>
          <w:tcPr>
            <w:tcW w:w="338" w:type="pct"/>
            <w:shd w:val="clear" w:color="auto" w:fill="auto"/>
            <w:vAlign w:val="center"/>
          </w:tcPr>
          <w:p w:rsidR="00FA13AD" w:rsidRPr="00E5463D" w:rsidRDefault="00C87E2C" w:rsidP="00C87E2C">
            <w:pPr>
              <w:suppressAutoHyphens/>
              <w:jc w:val="center"/>
              <w:rPr>
                <w:b/>
                <w:sz w:val="22"/>
                <w:szCs w:val="22"/>
              </w:rPr>
            </w:pPr>
            <w:r w:rsidRPr="00E5463D">
              <w:rPr>
                <w:b/>
                <w:sz w:val="22"/>
                <w:szCs w:val="22"/>
              </w:rPr>
              <w:t>248</w:t>
            </w:r>
            <w:r w:rsidR="0033484B" w:rsidRPr="00E5463D">
              <w:rPr>
                <w:b/>
                <w:sz w:val="22"/>
                <w:szCs w:val="22"/>
              </w:rPr>
              <w:t>,</w:t>
            </w:r>
            <w:r w:rsidRPr="00E5463D">
              <w:rPr>
                <w:b/>
                <w:sz w:val="22"/>
                <w:szCs w:val="22"/>
              </w:rPr>
              <w:t>3</w:t>
            </w:r>
          </w:p>
        </w:tc>
        <w:tc>
          <w:tcPr>
            <w:tcW w:w="401" w:type="pct"/>
            <w:shd w:val="clear" w:color="auto" w:fill="auto"/>
            <w:vAlign w:val="center"/>
          </w:tcPr>
          <w:p w:rsidR="00FA13AD" w:rsidRPr="00E5463D" w:rsidRDefault="00FA13AD" w:rsidP="00FA13AD">
            <w:pPr>
              <w:suppressAutoHyphens/>
              <w:jc w:val="center"/>
              <w:rPr>
                <w:b/>
                <w:sz w:val="22"/>
                <w:szCs w:val="22"/>
              </w:rPr>
            </w:pPr>
            <w:r w:rsidRPr="00E5463D">
              <w:rPr>
                <w:b/>
                <w:sz w:val="22"/>
                <w:szCs w:val="22"/>
              </w:rPr>
              <w:t>-</w:t>
            </w:r>
          </w:p>
        </w:tc>
      </w:tr>
      <w:tr w:rsidR="00D02B48" w:rsidRPr="00E5463D" w:rsidTr="00402E2F">
        <w:trPr>
          <w:trHeight w:val="57"/>
        </w:trPr>
        <w:tc>
          <w:tcPr>
            <w:tcW w:w="224" w:type="pct"/>
            <w:vMerge/>
            <w:shd w:val="clear" w:color="auto" w:fill="auto"/>
            <w:vAlign w:val="center"/>
          </w:tcPr>
          <w:p w:rsidR="00FA13AD" w:rsidRPr="00E5463D" w:rsidRDefault="00FA13AD" w:rsidP="00FA13AD">
            <w:pPr>
              <w:suppressAutoHyphens/>
              <w:jc w:val="both"/>
              <w:rPr>
                <w:sz w:val="22"/>
                <w:szCs w:val="22"/>
              </w:rPr>
            </w:pPr>
          </w:p>
        </w:tc>
        <w:tc>
          <w:tcPr>
            <w:tcW w:w="962" w:type="pct"/>
            <w:vMerge/>
            <w:shd w:val="clear" w:color="auto" w:fill="auto"/>
            <w:vAlign w:val="center"/>
          </w:tcPr>
          <w:p w:rsidR="00FA13AD" w:rsidRPr="00E5463D" w:rsidRDefault="00FA13AD" w:rsidP="00FA13AD">
            <w:pPr>
              <w:suppressAutoHyphens/>
              <w:rPr>
                <w:sz w:val="22"/>
                <w:szCs w:val="22"/>
              </w:rPr>
            </w:pPr>
          </w:p>
        </w:tc>
        <w:tc>
          <w:tcPr>
            <w:tcW w:w="592" w:type="pct"/>
            <w:vMerge/>
            <w:shd w:val="clear" w:color="auto" w:fill="auto"/>
            <w:vAlign w:val="center"/>
          </w:tcPr>
          <w:p w:rsidR="00FA13AD" w:rsidRPr="00E5463D" w:rsidRDefault="00FA13AD" w:rsidP="00FA13AD">
            <w:pPr>
              <w:suppressAutoHyphens/>
              <w:jc w:val="center"/>
              <w:rPr>
                <w:sz w:val="22"/>
                <w:szCs w:val="22"/>
              </w:rPr>
            </w:pPr>
          </w:p>
        </w:tc>
        <w:tc>
          <w:tcPr>
            <w:tcW w:w="664" w:type="pct"/>
            <w:vMerge/>
            <w:shd w:val="clear" w:color="auto" w:fill="auto"/>
            <w:vAlign w:val="center"/>
          </w:tcPr>
          <w:p w:rsidR="00FA13AD" w:rsidRPr="00E5463D" w:rsidRDefault="00FA13AD" w:rsidP="00FA13AD">
            <w:pPr>
              <w:suppressAutoHyphens/>
              <w:jc w:val="center"/>
              <w:rPr>
                <w:sz w:val="22"/>
                <w:szCs w:val="22"/>
              </w:rPr>
            </w:pPr>
          </w:p>
        </w:tc>
        <w:tc>
          <w:tcPr>
            <w:tcW w:w="482" w:type="pct"/>
            <w:vMerge/>
            <w:shd w:val="clear" w:color="auto" w:fill="auto"/>
            <w:vAlign w:val="center"/>
          </w:tcPr>
          <w:p w:rsidR="00FA13AD" w:rsidRPr="00E5463D" w:rsidRDefault="00FA13AD" w:rsidP="00FA13AD">
            <w:pPr>
              <w:suppressAutoHyphens/>
              <w:jc w:val="center"/>
              <w:rPr>
                <w:sz w:val="22"/>
                <w:szCs w:val="22"/>
              </w:rPr>
            </w:pPr>
          </w:p>
        </w:tc>
        <w:tc>
          <w:tcPr>
            <w:tcW w:w="661" w:type="pct"/>
            <w:shd w:val="clear" w:color="auto" w:fill="auto"/>
            <w:vAlign w:val="center"/>
          </w:tcPr>
          <w:p w:rsidR="00FA13AD" w:rsidRPr="00E5463D" w:rsidRDefault="00FA13AD" w:rsidP="00FA13AD">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FA13AD" w:rsidRPr="00E5463D" w:rsidRDefault="00FA13AD" w:rsidP="00FA13AD">
            <w:pPr>
              <w:suppressAutoHyphens/>
              <w:jc w:val="center"/>
              <w:rPr>
                <w:sz w:val="22"/>
                <w:szCs w:val="22"/>
              </w:rPr>
            </w:pPr>
            <w:r w:rsidRPr="00E5463D">
              <w:rPr>
                <w:sz w:val="22"/>
                <w:szCs w:val="22"/>
              </w:rPr>
              <w:t>-</w:t>
            </w:r>
          </w:p>
        </w:tc>
        <w:tc>
          <w:tcPr>
            <w:tcW w:w="338" w:type="pct"/>
            <w:shd w:val="clear" w:color="auto" w:fill="auto"/>
            <w:vAlign w:val="center"/>
          </w:tcPr>
          <w:p w:rsidR="00FA13AD" w:rsidRPr="00E5463D" w:rsidRDefault="003D569F" w:rsidP="00FA13AD">
            <w:pPr>
              <w:suppressAutoHyphens/>
              <w:jc w:val="center"/>
              <w:rPr>
                <w:sz w:val="22"/>
                <w:szCs w:val="22"/>
              </w:rPr>
            </w:pPr>
            <w:r w:rsidRPr="00E5463D">
              <w:rPr>
                <w:sz w:val="22"/>
                <w:szCs w:val="22"/>
              </w:rPr>
              <w:t>-</w:t>
            </w:r>
          </w:p>
        </w:tc>
        <w:tc>
          <w:tcPr>
            <w:tcW w:w="338" w:type="pct"/>
            <w:shd w:val="clear" w:color="auto" w:fill="auto"/>
            <w:vAlign w:val="center"/>
          </w:tcPr>
          <w:p w:rsidR="00FA13AD" w:rsidRPr="00E5463D" w:rsidRDefault="00C87E2C" w:rsidP="00C87E2C">
            <w:pPr>
              <w:suppressAutoHyphens/>
              <w:jc w:val="center"/>
              <w:rPr>
                <w:sz w:val="22"/>
                <w:szCs w:val="22"/>
              </w:rPr>
            </w:pPr>
            <w:r w:rsidRPr="00E5463D">
              <w:rPr>
                <w:sz w:val="22"/>
                <w:szCs w:val="22"/>
              </w:rPr>
              <w:t>248</w:t>
            </w:r>
            <w:r w:rsidR="00C02367" w:rsidRPr="00E5463D">
              <w:rPr>
                <w:sz w:val="22"/>
                <w:szCs w:val="22"/>
              </w:rPr>
              <w:t>,</w:t>
            </w:r>
            <w:r w:rsidRPr="00E5463D">
              <w:rPr>
                <w:sz w:val="22"/>
                <w:szCs w:val="22"/>
              </w:rPr>
              <w:t>3</w:t>
            </w:r>
          </w:p>
        </w:tc>
        <w:tc>
          <w:tcPr>
            <w:tcW w:w="401" w:type="pct"/>
            <w:shd w:val="clear" w:color="auto" w:fill="auto"/>
            <w:vAlign w:val="center"/>
          </w:tcPr>
          <w:p w:rsidR="00FA13AD" w:rsidRPr="00E5463D" w:rsidRDefault="00FA13AD" w:rsidP="00FA13AD">
            <w:pPr>
              <w:suppressAutoHyphens/>
              <w:jc w:val="center"/>
              <w:rPr>
                <w:sz w:val="22"/>
                <w:szCs w:val="22"/>
              </w:rPr>
            </w:pPr>
            <w:r w:rsidRPr="00E5463D">
              <w:rPr>
                <w:sz w:val="22"/>
                <w:szCs w:val="22"/>
              </w:rPr>
              <w:t>-</w:t>
            </w:r>
          </w:p>
        </w:tc>
      </w:tr>
      <w:tr w:rsidR="00E9771D" w:rsidRPr="00E5463D" w:rsidTr="00402E2F">
        <w:trPr>
          <w:trHeight w:val="922"/>
        </w:trPr>
        <w:tc>
          <w:tcPr>
            <w:tcW w:w="224" w:type="pct"/>
            <w:vMerge w:val="restart"/>
            <w:shd w:val="clear" w:color="auto" w:fill="auto"/>
            <w:vAlign w:val="center"/>
          </w:tcPr>
          <w:p w:rsidR="00E9771D" w:rsidRPr="00E5463D" w:rsidRDefault="00E9771D" w:rsidP="00C87E2C">
            <w:pPr>
              <w:suppressAutoHyphens/>
              <w:jc w:val="both"/>
              <w:rPr>
                <w:sz w:val="22"/>
                <w:szCs w:val="22"/>
              </w:rPr>
            </w:pPr>
            <w:r w:rsidRPr="00E5463D">
              <w:rPr>
                <w:sz w:val="22"/>
                <w:szCs w:val="22"/>
              </w:rPr>
              <w:t>1.1</w:t>
            </w:r>
            <w:r w:rsidR="00C87E2C" w:rsidRPr="00E5463D">
              <w:rPr>
                <w:sz w:val="22"/>
                <w:szCs w:val="22"/>
              </w:rPr>
              <w:t>4</w:t>
            </w:r>
            <w:r w:rsidRPr="00E5463D">
              <w:rPr>
                <w:sz w:val="22"/>
                <w:szCs w:val="22"/>
              </w:rPr>
              <w:t>.</w:t>
            </w:r>
          </w:p>
        </w:tc>
        <w:tc>
          <w:tcPr>
            <w:tcW w:w="962" w:type="pct"/>
            <w:vMerge w:val="restart"/>
            <w:shd w:val="clear" w:color="auto" w:fill="auto"/>
            <w:vAlign w:val="center"/>
          </w:tcPr>
          <w:p w:rsidR="00E9771D" w:rsidRPr="00E5463D" w:rsidRDefault="00E9771D" w:rsidP="00E9771D">
            <w:pPr>
              <w:suppressAutoHyphens/>
              <w:rPr>
                <w:sz w:val="22"/>
                <w:szCs w:val="22"/>
              </w:rPr>
            </w:pPr>
            <w:r w:rsidRPr="00E5463D">
              <w:rPr>
                <w:sz w:val="22"/>
                <w:szCs w:val="22"/>
              </w:rPr>
              <w:t xml:space="preserve">Возмещение расходов по приобретению и установке индивидуальных, общих (квартирных) и комнатных приборов учета электрической энергии, газа, холодной и горячей воды в муниципальных </w:t>
            </w:r>
            <w:r w:rsidRPr="00E5463D">
              <w:rPr>
                <w:sz w:val="22"/>
                <w:szCs w:val="22"/>
              </w:rPr>
              <w:lastRenderedPageBreak/>
              <w:t>жилых помещениях</w:t>
            </w:r>
          </w:p>
        </w:tc>
        <w:tc>
          <w:tcPr>
            <w:tcW w:w="592" w:type="pct"/>
            <w:vMerge w:val="restart"/>
            <w:shd w:val="clear" w:color="auto" w:fill="auto"/>
            <w:vAlign w:val="center"/>
          </w:tcPr>
          <w:p w:rsidR="00E9771D" w:rsidRPr="00E5463D" w:rsidRDefault="00E9771D" w:rsidP="00E9771D">
            <w:pPr>
              <w:suppressAutoHyphens/>
              <w:jc w:val="center"/>
              <w:rPr>
                <w:sz w:val="22"/>
                <w:szCs w:val="22"/>
              </w:rPr>
            </w:pPr>
            <w:r w:rsidRPr="00E5463D">
              <w:rPr>
                <w:sz w:val="22"/>
                <w:szCs w:val="22"/>
              </w:rPr>
              <w:lastRenderedPageBreak/>
              <w:t>Администрация Кольского района</w:t>
            </w:r>
          </w:p>
        </w:tc>
        <w:tc>
          <w:tcPr>
            <w:tcW w:w="664" w:type="pct"/>
            <w:vMerge w:val="restart"/>
            <w:shd w:val="clear" w:color="auto" w:fill="auto"/>
            <w:vAlign w:val="center"/>
          </w:tcPr>
          <w:p w:rsidR="00E9771D" w:rsidRPr="00E5463D" w:rsidRDefault="00E9771D" w:rsidP="00E9771D">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E9771D" w:rsidRPr="00E5463D" w:rsidRDefault="00E9771D" w:rsidP="00F40298">
            <w:pPr>
              <w:suppressAutoHyphens/>
              <w:jc w:val="center"/>
              <w:rPr>
                <w:sz w:val="22"/>
                <w:szCs w:val="22"/>
              </w:rPr>
            </w:pPr>
            <w:r w:rsidRPr="00E5463D">
              <w:rPr>
                <w:sz w:val="22"/>
                <w:szCs w:val="22"/>
              </w:rPr>
              <w:t>2018-20</w:t>
            </w:r>
            <w:r w:rsidR="00F40298" w:rsidRPr="00E5463D">
              <w:rPr>
                <w:sz w:val="22"/>
                <w:szCs w:val="22"/>
              </w:rPr>
              <w:t>20</w:t>
            </w:r>
          </w:p>
        </w:tc>
        <w:tc>
          <w:tcPr>
            <w:tcW w:w="661" w:type="pct"/>
            <w:shd w:val="clear" w:color="auto" w:fill="auto"/>
            <w:vAlign w:val="center"/>
          </w:tcPr>
          <w:p w:rsidR="00E9771D" w:rsidRPr="00E5463D" w:rsidRDefault="00E9771D" w:rsidP="00E9771D">
            <w:pPr>
              <w:suppressAutoHyphens/>
              <w:jc w:val="center"/>
              <w:rPr>
                <w:b/>
                <w:sz w:val="22"/>
                <w:szCs w:val="22"/>
              </w:rPr>
            </w:pPr>
            <w:r w:rsidRPr="00E5463D">
              <w:rPr>
                <w:b/>
                <w:sz w:val="22"/>
                <w:szCs w:val="22"/>
              </w:rPr>
              <w:t>Всего</w:t>
            </w:r>
          </w:p>
        </w:tc>
        <w:tc>
          <w:tcPr>
            <w:tcW w:w="338" w:type="pct"/>
            <w:shd w:val="clear" w:color="auto" w:fill="auto"/>
            <w:vAlign w:val="center"/>
          </w:tcPr>
          <w:p w:rsidR="00E9771D" w:rsidRPr="00E5463D" w:rsidRDefault="00E9771D" w:rsidP="00E9771D">
            <w:pPr>
              <w:suppressAutoHyphens/>
              <w:jc w:val="center"/>
              <w:rPr>
                <w:b/>
                <w:sz w:val="22"/>
                <w:szCs w:val="22"/>
              </w:rPr>
            </w:pPr>
            <w:r w:rsidRPr="00E5463D">
              <w:rPr>
                <w:b/>
                <w:sz w:val="22"/>
                <w:szCs w:val="22"/>
              </w:rPr>
              <w:t>-</w:t>
            </w:r>
          </w:p>
        </w:tc>
        <w:tc>
          <w:tcPr>
            <w:tcW w:w="338" w:type="pct"/>
            <w:shd w:val="clear" w:color="auto" w:fill="auto"/>
            <w:vAlign w:val="center"/>
          </w:tcPr>
          <w:p w:rsidR="00E9771D" w:rsidRPr="00E5463D" w:rsidRDefault="00E9771D" w:rsidP="00E9771D">
            <w:pPr>
              <w:suppressAutoHyphens/>
              <w:jc w:val="center"/>
              <w:rPr>
                <w:b/>
                <w:sz w:val="22"/>
                <w:szCs w:val="22"/>
              </w:rPr>
            </w:pPr>
            <w:r w:rsidRPr="00E5463D">
              <w:rPr>
                <w:b/>
                <w:sz w:val="22"/>
                <w:szCs w:val="22"/>
              </w:rPr>
              <w:t>50,0</w:t>
            </w:r>
          </w:p>
        </w:tc>
        <w:tc>
          <w:tcPr>
            <w:tcW w:w="338" w:type="pct"/>
            <w:shd w:val="clear" w:color="auto" w:fill="auto"/>
            <w:vAlign w:val="center"/>
          </w:tcPr>
          <w:p w:rsidR="00E9771D" w:rsidRPr="00E5463D" w:rsidRDefault="00C87E2C" w:rsidP="00C87E2C">
            <w:pPr>
              <w:suppressAutoHyphens/>
              <w:jc w:val="center"/>
              <w:rPr>
                <w:b/>
                <w:sz w:val="22"/>
                <w:szCs w:val="22"/>
              </w:rPr>
            </w:pPr>
            <w:r w:rsidRPr="00E5463D">
              <w:rPr>
                <w:b/>
                <w:sz w:val="22"/>
                <w:szCs w:val="22"/>
              </w:rPr>
              <w:t>9</w:t>
            </w:r>
            <w:r w:rsidR="002A120B" w:rsidRPr="00E5463D">
              <w:rPr>
                <w:b/>
                <w:sz w:val="22"/>
                <w:szCs w:val="22"/>
              </w:rPr>
              <w:t>,</w:t>
            </w:r>
            <w:r w:rsidRPr="00E5463D">
              <w:rPr>
                <w:b/>
                <w:sz w:val="22"/>
                <w:szCs w:val="22"/>
              </w:rPr>
              <w:t>8</w:t>
            </w:r>
          </w:p>
        </w:tc>
        <w:tc>
          <w:tcPr>
            <w:tcW w:w="401" w:type="pct"/>
            <w:shd w:val="clear" w:color="auto" w:fill="auto"/>
            <w:vAlign w:val="center"/>
          </w:tcPr>
          <w:p w:rsidR="00E9771D" w:rsidRPr="00E5463D" w:rsidRDefault="0033484B" w:rsidP="00E9771D">
            <w:pPr>
              <w:suppressAutoHyphens/>
              <w:jc w:val="center"/>
              <w:rPr>
                <w:b/>
                <w:sz w:val="22"/>
                <w:szCs w:val="22"/>
              </w:rPr>
            </w:pPr>
            <w:r w:rsidRPr="00E5463D">
              <w:rPr>
                <w:b/>
                <w:sz w:val="22"/>
                <w:szCs w:val="22"/>
              </w:rPr>
              <w:t>50,0</w:t>
            </w:r>
          </w:p>
        </w:tc>
      </w:tr>
      <w:tr w:rsidR="00E9771D" w:rsidRPr="00E5463D" w:rsidTr="00402E2F">
        <w:trPr>
          <w:trHeight w:val="57"/>
        </w:trPr>
        <w:tc>
          <w:tcPr>
            <w:tcW w:w="224" w:type="pct"/>
            <w:vMerge/>
            <w:shd w:val="clear" w:color="auto" w:fill="auto"/>
            <w:vAlign w:val="center"/>
          </w:tcPr>
          <w:p w:rsidR="00E9771D" w:rsidRPr="00E5463D" w:rsidRDefault="00E9771D" w:rsidP="00E9771D">
            <w:pPr>
              <w:suppressAutoHyphens/>
              <w:jc w:val="both"/>
              <w:rPr>
                <w:sz w:val="22"/>
                <w:szCs w:val="22"/>
              </w:rPr>
            </w:pPr>
          </w:p>
        </w:tc>
        <w:tc>
          <w:tcPr>
            <w:tcW w:w="962" w:type="pct"/>
            <w:vMerge/>
            <w:shd w:val="clear" w:color="auto" w:fill="auto"/>
            <w:vAlign w:val="center"/>
          </w:tcPr>
          <w:p w:rsidR="00E9771D" w:rsidRPr="00E5463D" w:rsidRDefault="00E9771D" w:rsidP="00E9771D">
            <w:pPr>
              <w:suppressAutoHyphens/>
              <w:rPr>
                <w:sz w:val="22"/>
                <w:szCs w:val="22"/>
              </w:rPr>
            </w:pPr>
          </w:p>
        </w:tc>
        <w:tc>
          <w:tcPr>
            <w:tcW w:w="592" w:type="pct"/>
            <w:vMerge/>
            <w:shd w:val="clear" w:color="auto" w:fill="auto"/>
            <w:vAlign w:val="center"/>
          </w:tcPr>
          <w:p w:rsidR="00E9771D" w:rsidRPr="00E5463D" w:rsidRDefault="00E9771D" w:rsidP="00E9771D">
            <w:pPr>
              <w:suppressAutoHyphens/>
              <w:jc w:val="center"/>
              <w:rPr>
                <w:sz w:val="22"/>
                <w:szCs w:val="22"/>
              </w:rPr>
            </w:pPr>
          </w:p>
        </w:tc>
        <w:tc>
          <w:tcPr>
            <w:tcW w:w="664" w:type="pct"/>
            <w:vMerge/>
            <w:shd w:val="clear" w:color="auto" w:fill="auto"/>
            <w:vAlign w:val="center"/>
          </w:tcPr>
          <w:p w:rsidR="00E9771D" w:rsidRPr="00E5463D" w:rsidRDefault="00E9771D" w:rsidP="00E9771D">
            <w:pPr>
              <w:suppressAutoHyphens/>
              <w:jc w:val="center"/>
              <w:rPr>
                <w:sz w:val="22"/>
                <w:szCs w:val="22"/>
              </w:rPr>
            </w:pPr>
          </w:p>
        </w:tc>
        <w:tc>
          <w:tcPr>
            <w:tcW w:w="482" w:type="pct"/>
            <w:vMerge/>
            <w:shd w:val="clear" w:color="auto" w:fill="auto"/>
            <w:vAlign w:val="center"/>
          </w:tcPr>
          <w:p w:rsidR="00E9771D" w:rsidRPr="00E5463D" w:rsidRDefault="00E9771D" w:rsidP="00E9771D">
            <w:pPr>
              <w:suppressAutoHyphens/>
              <w:jc w:val="center"/>
              <w:rPr>
                <w:sz w:val="22"/>
                <w:szCs w:val="22"/>
              </w:rPr>
            </w:pPr>
          </w:p>
        </w:tc>
        <w:tc>
          <w:tcPr>
            <w:tcW w:w="661" w:type="pct"/>
            <w:shd w:val="clear" w:color="auto" w:fill="auto"/>
            <w:vAlign w:val="center"/>
          </w:tcPr>
          <w:p w:rsidR="00E9771D" w:rsidRPr="00E5463D" w:rsidRDefault="00E9771D" w:rsidP="00E9771D">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E9771D" w:rsidRPr="00E5463D" w:rsidRDefault="00E9771D" w:rsidP="00E9771D">
            <w:pPr>
              <w:suppressAutoHyphens/>
              <w:jc w:val="center"/>
              <w:rPr>
                <w:sz w:val="22"/>
                <w:szCs w:val="22"/>
              </w:rPr>
            </w:pPr>
            <w:r w:rsidRPr="00E5463D">
              <w:rPr>
                <w:sz w:val="22"/>
                <w:szCs w:val="22"/>
              </w:rPr>
              <w:t>-</w:t>
            </w:r>
          </w:p>
        </w:tc>
        <w:tc>
          <w:tcPr>
            <w:tcW w:w="338" w:type="pct"/>
            <w:shd w:val="clear" w:color="auto" w:fill="auto"/>
            <w:vAlign w:val="center"/>
          </w:tcPr>
          <w:p w:rsidR="00E9771D" w:rsidRPr="00E5463D" w:rsidRDefault="00E9771D" w:rsidP="00E9771D">
            <w:pPr>
              <w:suppressAutoHyphens/>
              <w:jc w:val="center"/>
              <w:rPr>
                <w:sz w:val="22"/>
                <w:szCs w:val="22"/>
              </w:rPr>
            </w:pPr>
            <w:r w:rsidRPr="00E5463D">
              <w:rPr>
                <w:sz w:val="22"/>
                <w:szCs w:val="22"/>
              </w:rPr>
              <w:t>50,0</w:t>
            </w:r>
          </w:p>
        </w:tc>
        <w:tc>
          <w:tcPr>
            <w:tcW w:w="338" w:type="pct"/>
            <w:shd w:val="clear" w:color="auto" w:fill="auto"/>
            <w:vAlign w:val="center"/>
          </w:tcPr>
          <w:p w:rsidR="00E9771D" w:rsidRPr="00E5463D" w:rsidRDefault="00C87E2C" w:rsidP="00C87E2C">
            <w:pPr>
              <w:suppressAutoHyphens/>
              <w:jc w:val="center"/>
              <w:rPr>
                <w:sz w:val="22"/>
                <w:szCs w:val="22"/>
              </w:rPr>
            </w:pPr>
            <w:r w:rsidRPr="00E5463D">
              <w:rPr>
                <w:sz w:val="22"/>
                <w:szCs w:val="22"/>
              </w:rPr>
              <w:t>9</w:t>
            </w:r>
            <w:r w:rsidR="002A120B" w:rsidRPr="00E5463D">
              <w:rPr>
                <w:sz w:val="22"/>
                <w:szCs w:val="22"/>
              </w:rPr>
              <w:t>,</w:t>
            </w:r>
            <w:r w:rsidRPr="00E5463D">
              <w:rPr>
                <w:sz w:val="22"/>
                <w:szCs w:val="22"/>
              </w:rPr>
              <w:t>8</w:t>
            </w:r>
          </w:p>
        </w:tc>
        <w:tc>
          <w:tcPr>
            <w:tcW w:w="401" w:type="pct"/>
            <w:shd w:val="clear" w:color="auto" w:fill="auto"/>
            <w:vAlign w:val="center"/>
          </w:tcPr>
          <w:p w:rsidR="00E9771D" w:rsidRPr="00E5463D" w:rsidRDefault="0033484B" w:rsidP="00E9771D">
            <w:pPr>
              <w:suppressAutoHyphens/>
              <w:jc w:val="center"/>
              <w:rPr>
                <w:sz w:val="22"/>
                <w:szCs w:val="22"/>
              </w:rPr>
            </w:pPr>
            <w:r w:rsidRPr="00E5463D">
              <w:rPr>
                <w:sz w:val="22"/>
                <w:szCs w:val="22"/>
              </w:rPr>
              <w:t>50,0</w:t>
            </w:r>
          </w:p>
        </w:tc>
      </w:tr>
      <w:tr w:rsidR="00E9771D" w:rsidRPr="00E5463D" w:rsidTr="00402E2F">
        <w:trPr>
          <w:trHeight w:val="1219"/>
        </w:trPr>
        <w:tc>
          <w:tcPr>
            <w:tcW w:w="224" w:type="pct"/>
            <w:vMerge w:val="restart"/>
            <w:shd w:val="clear" w:color="auto" w:fill="auto"/>
            <w:vAlign w:val="center"/>
          </w:tcPr>
          <w:p w:rsidR="00E9771D" w:rsidRPr="00E5463D" w:rsidRDefault="00E9771D" w:rsidP="00C87E2C">
            <w:pPr>
              <w:suppressAutoHyphens/>
              <w:jc w:val="both"/>
              <w:rPr>
                <w:sz w:val="22"/>
                <w:szCs w:val="22"/>
              </w:rPr>
            </w:pPr>
            <w:r w:rsidRPr="00E5463D">
              <w:rPr>
                <w:sz w:val="22"/>
                <w:szCs w:val="22"/>
              </w:rPr>
              <w:lastRenderedPageBreak/>
              <w:t>1.1</w:t>
            </w:r>
            <w:r w:rsidR="00C87E2C" w:rsidRPr="00E5463D">
              <w:rPr>
                <w:sz w:val="22"/>
                <w:szCs w:val="22"/>
              </w:rPr>
              <w:t>5</w:t>
            </w:r>
            <w:r w:rsidRPr="00E5463D">
              <w:rPr>
                <w:sz w:val="22"/>
                <w:szCs w:val="22"/>
              </w:rPr>
              <w:t>.</w:t>
            </w:r>
          </w:p>
        </w:tc>
        <w:tc>
          <w:tcPr>
            <w:tcW w:w="962" w:type="pct"/>
            <w:vMerge w:val="restart"/>
            <w:shd w:val="clear" w:color="auto" w:fill="auto"/>
            <w:vAlign w:val="center"/>
          </w:tcPr>
          <w:p w:rsidR="00E9771D" w:rsidRPr="00E5463D" w:rsidRDefault="00E9771D" w:rsidP="00E9771D">
            <w:pPr>
              <w:suppressAutoHyphens/>
              <w:rPr>
                <w:sz w:val="22"/>
                <w:szCs w:val="22"/>
              </w:rPr>
            </w:pPr>
            <w:r w:rsidRPr="00E5463D">
              <w:rPr>
                <w:sz w:val="22"/>
                <w:szCs w:val="22"/>
              </w:rPr>
              <w:t xml:space="preserve">Возмещение расходов на оплату коммунальных услуг в размере, определенным повышающим коэффициентом, применяемым вследствие отсутствия индивидуальных приборов учета в муниципальных </w:t>
            </w:r>
            <w:r w:rsidR="00E15789" w:rsidRPr="00E5463D">
              <w:rPr>
                <w:sz w:val="22"/>
                <w:szCs w:val="22"/>
              </w:rPr>
              <w:t>жилых помещениях</w:t>
            </w:r>
          </w:p>
        </w:tc>
        <w:tc>
          <w:tcPr>
            <w:tcW w:w="592" w:type="pct"/>
            <w:vMerge w:val="restart"/>
            <w:shd w:val="clear" w:color="auto" w:fill="auto"/>
            <w:vAlign w:val="center"/>
          </w:tcPr>
          <w:p w:rsidR="00E9771D" w:rsidRPr="00E5463D" w:rsidRDefault="00E9771D" w:rsidP="00E9771D">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E9771D" w:rsidRPr="00E5463D" w:rsidRDefault="00E9771D" w:rsidP="00E9771D">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E9771D" w:rsidRPr="00E5463D" w:rsidRDefault="00E9771D" w:rsidP="00F40298">
            <w:pPr>
              <w:suppressAutoHyphens/>
              <w:jc w:val="center"/>
              <w:rPr>
                <w:sz w:val="22"/>
                <w:szCs w:val="22"/>
              </w:rPr>
            </w:pPr>
            <w:r w:rsidRPr="00E5463D">
              <w:rPr>
                <w:sz w:val="22"/>
                <w:szCs w:val="22"/>
              </w:rPr>
              <w:t>2018-20</w:t>
            </w:r>
            <w:r w:rsidR="00F40298" w:rsidRPr="00E5463D">
              <w:rPr>
                <w:sz w:val="22"/>
                <w:szCs w:val="22"/>
              </w:rPr>
              <w:t>20</w:t>
            </w:r>
          </w:p>
        </w:tc>
        <w:tc>
          <w:tcPr>
            <w:tcW w:w="661" w:type="pct"/>
            <w:shd w:val="clear" w:color="auto" w:fill="auto"/>
            <w:vAlign w:val="center"/>
          </w:tcPr>
          <w:p w:rsidR="00E9771D" w:rsidRPr="00E5463D" w:rsidRDefault="00E9771D" w:rsidP="00E9771D">
            <w:pPr>
              <w:suppressAutoHyphens/>
              <w:jc w:val="center"/>
              <w:rPr>
                <w:b/>
                <w:sz w:val="22"/>
                <w:szCs w:val="22"/>
              </w:rPr>
            </w:pPr>
            <w:r w:rsidRPr="00E5463D">
              <w:rPr>
                <w:b/>
                <w:sz w:val="22"/>
                <w:szCs w:val="22"/>
              </w:rPr>
              <w:t>Всего</w:t>
            </w:r>
          </w:p>
        </w:tc>
        <w:tc>
          <w:tcPr>
            <w:tcW w:w="338" w:type="pct"/>
            <w:shd w:val="clear" w:color="auto" w:fill="auto"/>
            <w:vAlign w:val="center"/>
          </w:tcPr>
          <w:p w:rsidR="00E9771D" w:rsidRPr="00E5463D" w:rsidRDefault="00E15789" w:rsidP="00E9771D">
            <w:pPr>
              <w:suppressAutoHyphens/>
              <w:jc w:val="center"/>
              <w:rPr>
                <w:b/>
                <w:sz w:val="22"/>
                <w:szCs w:val="22"/>
              </w:rPr>
            </w:pPr>
            <w:r w:rsidRPr="00E5463D">
              <w:rPr>
                <w:b/>
                <w:sz w:val="22"/>
                <w:szCs w:val="22"/>
              </w:rPr>
              <w:t>-</w:t>
            </w:r>
          </w:p>
        </w:tc>
        <w:tc>
          <w:tcPr>
            <w:tcW w:w="338" w:type="pct"/>
            <w:shd w:val="clear" w:color="auto" w:fill="auto"/>
            <w:vAlign w:val="center"/>
          </w:tcPr>
          <w:p w:rsidR="00E9771D" w:rsidRPr="00E5463D" w:rsidRDefault="00E15789" w:rsidP="00E9771D">
            <w:pPr>
              <w:suppressAutoHyphens/>
              <w:jc w:val="center"/>
              <w:rPr>
                <w:b/>
                <w:sz w:val="22"/>
                <w:szCs w:val="22"/>
              </w:rPr>
            </w:pPr>
            <w:r w:rsidRPr="00E5463D">
              <w:rPr>
                <w:b/>
                <w:sz w:val="22"/>
                <w:szCs w:val="22"/>
              </w:rPr>
              <w:t>50,0</w:t>
            </w:r>
          </w:p>
        </w:tc>
        <w:tc>
          <w:tcPr>
            <w:tcW w:w="338" w:type="pct"/>
            <w:shd w:val="clear" w:color="auto" w:fill="auto"/>
            <w:vAlign w:val="center"/>
          </w:tcPr>
          <w:p w:rsidR="00E9771D" w:rsidRPr="00E5463D" w:rsidRDefault="00C87E2C" w:rsidP="00C87E2C">
            <w:pPr>
              <w:suppressAutoHyphens/>
              <w:jc w:val="center"/>
              <w:rPr>
                <w:b/>
                <w:sz w:val="22"/>
                <w:szCs w:val="22"/>
              </w:rPr>
            </w:pPr>
            <w:r w:rsidRPr="00E5463D">
              <w:rPr>
                <w:b/>
                <w:sz w:val="22"/>
                <w:szCs w:val="22"/>
              </w:rPr>
              <w:t>2</w:t>
            </w:r>
            <w:r w:rsidR="002A120B" w:rsidRPr="00E5463D">
              <w:rPr>
                <w:b/>
                <w:sz w:val="22"/>
                <w:szCs w:val="22"/>
              </w:rPr>
              <w:t>,</w:t>
            </w:r>
            <w:r w:rsidRPr="00E5463D">
              <w:rPr>
                <w:b/>
                <w:sz w:val="22"/>
                <w:szCs w:val="22"/>
              </w:rPr>
              <w:t>7</w:t>
            </w:r>
          </w:p>
        </w:tc>
        <w:tc>
          <w:tcPr>
            <w:tcW w:w="401" w:type="pct"/>
            <w:shd w:val="clear" w:color="auto" w:fill="auto"/>
            <w:vAlign w:val="center"/>
          </w:tcPr>
          <w:p w:rsidR="00E9771D" w:rsidRPr="00E5463D" w:rsidRDefault="0033484B" w:rsidP="00E9771D">
            <w:pPr>
              <w:suppressAutoHyphens/>
              <w:jc w:val="center"/>
              <w:rPr>
                <w:b/>
                <w:sz w:val="22"/>
                <w:szCs w:val="22"/>
              </w:rPr>
            </w:pPr>
            <w:r w:rsidRPr="00E5463D">
              <w:rPr>
                <w:b/>
                <w:sz w:val="22"/>
                <w:szCs w:val="22"/>
              </w:rPr>
              <w:t>30,0</w:t>
            </w:r>
          </w:p>
        </w:tc>
      </w:tr>
      <w:tr w:rsidR="00E9771D" w:rsidRPr="00E5463D" w:rsidTr="00402E2F">
        <w:trPr>
          <w:trHeight w:val="57"/>
        </w:trPr>
        <w:tc>
          <w:tcPr>
            <w:tcW w:w="224" w:type="pct"/>
            <w:vMerge/>
            <w:shd w:val="clear" w:color="auto" w:fill="auto"/>
            <w:vAlign w:val="center"/>
          </w:tcPr>
          <w:p w:rsidR="00E9771D" w:rsidRPr="00E5463D" w:rsidRDefault="00E9771D" w:rsidP="00E9771D">
            <w:pPr>
              <w:suppressAutoHyphens/>
              <w:jc w:val="both"/>
              <w:rPr>
                <w:sz w:val="22"/>
                <w:szCs w:val="22"/>
              </w:rPr>
            </w:pPr>
          </w:p>
        </w:tc>
        <w:tc>
          <w:tcPr>
            <w:tcW w:w="962" w:type="pct"/>
            <w:vMerge/>
            <w:shd w:val="clear" w:color="auto" w:fill="auto"/>
            <w:vAlign w:val="center"/>
          </w:tcPr>
          <w:p w:rsidR="00E9771D" w:rsidRPr="00E5463D" w:rsidRDefault="00E9771D" w:rsidP="00E9771D">
            <w:pPr>
              <w:suppressAutoHyphens/>
              <w:rPr>
                <w:sz w:val="22"/>
                <w:szCs w:val="22"/>
              </w:rPr>
            </w:pPr>
          </w:p>
        </w:tc>
        <w:tc>
          <w:tcPr>
            <w:tcW w:w="592" w:type="pct"/>
            <w:vMerge/>
            <w:shd w:val="clear" w:color="auto" w:fill="auto"/>
            <w:vAlign w:val="center"/>
          </w:tcPr>
          <w:p w:rsidR="00E9771D" w:rsidRPr="00E5463D" w:rsidRDefault="00E9771D" w:rsidP="00E9771D">
            <w:pPr>
              <w:suppressAutoHyphens/>
              <w:jc w:val="center"/>
              <w:rPr>
                <w:sz w:val="22"/>
                <w:szCs w:val="22"/>
              </w:rPr>
            </w:pPr>
          </w:p>
        </w:tc>
        <w:tc>
          <w:tcPr>
            <w:tcW w:w="664" w:type="pct"/>
            <w:vMerge/>
            <w:shd w:val="clear" w:color="auto" w:fill="auto"/>
            <w:vAlign w:val="center"/>
          </w:tcPr>
          <w:p w:rsidR="00E9771D" w:rsidRPr="00E5463D" w:rsidRDefault="00E9771D" w:rsidP="00E9771D">
            <w:pPr>
              <w:suppressAutoHyphens/>
              <w:jc w:val="center"/>
              <w:rPr>
                <w:sz w:val="22"/>
                <w:szCs w:val="22"/>
              </w:rPr>
            </w:pPr>
          </w:p>
        </w:tc>
        <w:tc>
          <w:tcPr>
            <w:tcW w:w="482" w:type="pct"/>
            <w:vMerge/>
            <w:shd w:val="clear" w:color="auto" w:fill="auto"/>
            <w:vAlign w:val="center"/>
          </w:tcPr>
          <w:p w:rsidR="00E9771D" w:rsidRPr="00E5463D" w:rsidRDefault="00E9771D" w:rsidP="00E9771D">
            <w:pPr>
              <w:suppressAutoHyphens/>
              <w:jc w:val="center"/>
              <w:rPr>
                <w:sz w:val="22"/>
                <w:szCs w:val="22"/>
              </w:rPr>
            </w:pPr>
          </w:p>
        </w:tc>
        <w:tc>
          <w:tcPr>
            <w:tcW w:w="661" w:type="pct"/>
            <w:shd w:val="clear" w:color="auto" w:fill="auto"/>
            <w:vAlign w:val="center"/>
          </w:tcPr>
          <w:p w:rsidR="00E9771D" w:rsidRPr="00E5463D" w:rsidRDefault="00E9771D" w:rsidP="00E9771D">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E9771D" w:rsidRPr="00E5463D" w:rsidRDefault="00E15789" w:rsidP="00E9771D">
            <w:pPr>
              <w:suppressAutoHyphens/>
              <w:jc w:val="center"/>
              <w:rPr>
                <w:sz w:val="22"/>
                <w:szCs w:val="22"/>
              </w:rPr>
            </w:pPr>
            <w:r w:rsidRPr="00E5463D">
              <w:rPr>
                <w:sz w:val="22"/>
                <w:szCs w:val="22"/>
              </w:rPr>
              <w:t>-</w:t>
            </w:r>
          </w:p>
        </w:tc>
        <w:tc>
          <w:tcPr>
            <w:tcW w:w="338" w:type="pct"/>
            <w:shd w:val="clear" w:color="auto" w:fill="auto"/>
            <w:vAlign w:val="center"/>
          </w:tcPr>
          <w:p w:rsidR="00E9771D" w:rsidRPr="00E5463D" w:rsidRDefault="00E15789" w:rsidP="00E9771D">
            <w:pPr>
              <w:suppressAutoHyphens/>
              <w:jc w:val="center"/>
              <w:rPr>
                <w:sz w:val="22"/>
                <w:szCs w:val="22"/>
              </w:rPr>
            </w:pPr>
            <w:r w:rsidRPr="00E5463D">
              <w:rPr>
                <w:sz w:val="22"/>
                <w:szCs w:val="22"/>
              </w:rPr>
              <w:t>50,0</w:t>
            </w:r>
          </w:p>
        </w:tc>
        <w:tc>
          <w:tcPr>
            <w:tcW w:w="338" w:type="pct"/>
            <w:shd w:val="clear" w:color="auto" w:fill="auto"/>
            <w:vAlign w:val="center"/>
          </w:tcPr>
          <w:p w:rsidR="00E9771D" w:rsidRPr="00E5463D" w:rsidRDefault="00C87E2C" w:rsidP="00C87E2C">
            <w:pPr>
              <w:suppressAutoHyphens/>
              <w:jc w:val="center"/>
              <w:rPr>
                <w:sz w:val="22"/>
                <w:szCs w:val="22"/>
              </w:rPr>
            </w:pPr>
            <w:r w:rsidRPr="00E5463D">
              <w:rPr>
                <w:sz w:val="22"/>
                <w:szCs w:val="22"/>
              </w:rPr>
              <w:t>2</w:t>
            </w:r>
            <w:r w:rsidR="002A120B" w:rsidRPr="00E5463D">
              <w:rPr>
                <w:sz w:val="22"/>
                <w:szCs w:val="22"/>
              </w:rPr>
              <w:t>,</w:t>
            </w:r>
            <w:r w:rsidRPr="00E5463D">
              <w:rPr>
                <w:sz w:val="22"/>
                <w:szCs w:val="22"/>
              </w:rPr>
              <w:t>7</w:t>
            </w:r>
          </w:p>
        </w:tc>
        <w:tc>
          <w:tcPr>
            <w:tcW w:w="401" w:type="pct"/>
            <w:shd w:val="clear" w:color="auto" w:fill="auto"/>
            <w:vAlign w:val="center"/>
          </w:tcPr>
          <w:p w:rsidR="00E9771D" w:rsidRPr="00E5463D" w:rsidRDefault="0033484B" w:rsidP="00E9771D">
            <w:pPr>
              <w:suppressAutoHyphens/>
              <w:jc w:val="center"/>
              <w:rPr>
                <w:sz w:val="22"/>
                <w:szCs w:val="22"/>
              </w:rPr>
            </w:pPr>
            <w:r w:rsidRPr="00E5463D">
              <w:rPr>
                <w:sz w:val="22"/>
                <w:szCs w:val="22"/>
              </w:rPr>
              <w:t>30,0</w:t>
            </w:r>
          </w:p>
        </w:tc>
      </w:tr>
      <w:tr w:rsidR="00451EAC" w:rsidRPr="00E5463D" w:rsidTr="00402E2F">
        <w:trPr>
          <w:trHeight w:val="1069"/>
        </w:trPr>
        <w:tc>
          <w:tcPr>
            <w:tcW w:w="224" w:type="pct"/>
            <w:vMerge w:val="restart"/>
            <w:shd w:val="clear" w:color="auto" w:fill="auto"/>
            <w:vAlign w:val="center"/>
          </w:tcPr>
          <w:p w:rsidR="00451EAC" w:rsidRPr="00E5463D" w:rsidRDefault="00451EAC" w:rsidP="00C87E2C">
            <w:pPr>
              <w:suppressAutoHyphens/>
              <w:jc w:val="both"/>
              <w:rPr>
                <w:sz w:val="22"/>
                <w:szCs w:val="22"/>
              </w:rPr>
            </w:pPr>
            <w:r w:rsidRPr="00E5463D">
              <w:rPr>
                <w:sz w:val="22"/>
                <w:szCs w:val="22"/>
              </w:rPr>
              <w:t>1.1</w:t>
            </w:r>
            <w:r w:rsidR="00C87E2C" w:rsidRPr="00E5463D">
              <w:rPr>
                <w:sz w:val="22"/>
                <w:szCs w:val="22"/>
              </w:rPr>
              <w:t>6</w:t>
            </w:r>
            <w:r w:rsidRPr="00E5463D">
              <w:rPr>
                <w:sz w:val="22"/>
                <w:szCs w:val="22"/>
              </w:rPr>
              <w:t>.</w:t>
            </w:r>
          </w:p>
        </w:tc>
        <w:tc>
          <w:tcPr>
            <w:tcW w:w="962" w:type="pct"/>
            <w:vMerge w:val="restart"/>
            <w:shd w:val="clear" w:color="auto" w:fill="auto"/>
            <w:vAlign w:val="center"/>
          </w:tcPr>
          <w:p w:rsidR="0033484B" w:rsidRPr="00E5463D" w:rsidRDefault="00AA3772" w:rsidP="00ED5D0A">
            <w:pPr>
              <w:suppressAutoHyphens/>
              <w:rPr>
                <w:sz w:val="22"/>
                <w:szCs w:val="22"/>
              </w:rPr>
            </w:pPr>
            <w:r w:rsidRPr="00E5463D">
              <w:rPr>
                <w:sz w:val="22"/>
                <w:szCs w:val="22"/>
              </w:rPr>
              <w:t>Обеспечение комплексного социально-экономического развития села Белокаменка с.п.</w:t>
            </w:r>
            <w:r w:rsidR="00ED5D0A" w:rsidRPr="00E5463D">
              <w:rPr>
                <w:sz w:val="22"/>
                <w:szCs w:val="22"/>
              </w:rPr>
              <w:t xml:space="preserve"> </w:t>
            </w:r>
            <w:r w:rsidRPr="00E5463D">
              <w:rPr>
                <w:sz w:val="22"/>
                <w:szCs w:val="22"/>
              </w:rPr>
              <w:t>Междуречье Кольского района в рамках Соглашения о социально-экономическом сотрудничестве с ООО «НОВАТЭК-Мурманск»</w:t>
            </w:r>
          </w:p>
        </w:tc>
        <w:tc>
          <w:tcPr>
            <w:tcW w:w="592" w:type="pct"/>
            <w:vMerge w:val="restart"/>
            <w:shd w:val="clear" w:color="auto" w:fill="auto"/>
            <w:vAlign w:val="center"/>
          </w:tcPr>
          <w:p w:rsidR="00451EAC" w:rsidRPr="00E5463D" w:rsidRDefault="00451EAC" w:rsidP="00E9771D">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451EAC" w:rsidRPr="00E5463D" w:rsidRDefault="00AA3772" w:rsidP="00E9771D">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451EAC" w:rsidRPr="00E5463D" w:rsidRDefault="00AA3772" w:rsidP="00E9771D">
            <w:pPr>
              <w:suppressAutoHyphens/>
              <w:jc w:val="center"/>
              <w:rPr>
                <w:sz w:val="22"/>
                <w:szCs w:val="22"/>
              </w:rPr>
            </w:pPr>
            <w:r w:rsidRPr="00E5463D">
              <w:rPr>
                <w:sz w:val="22"/>
                <w:szCs w:val="22"/>
              </w:rPr>
              <w:t>2018</w:t>
            </w:r>
          </w:p>
        </w:tc>
        <w:tc>
          <w:tcPr>
            <w:tcW w:w="661" w:type="pct"/>
            <w:shd w:val="clear" w:color="auto" w:fill="auto"/>
            <w:vAlign w:val="center"/>
          </w:tcPr>
          <w:p w:rsidR="00451EAC" w:rsidRPr="00E5463D" w:rsidRDefault="00451EAC" w:rsidP="00E9771D">
            <w:pPr>
              <w:suppressAutoHyphens/>
              <w:jc w:val="center"/>
              <w:rPr>
                <w:b/>
                <w:sz w:val="22"/>
                <w:szCs w:val="22"/>
              </w:rPr>
            </w:pPr>
            <w:r w:rsidRPr="00E5463D">
              <w:rPr>
                <w:b/>
                <w:sz w:val="22"/>
                <w:szCs w:val="22"/>
              </w:rPr>
              <w:t>Всего</w:t>
            </w:r>
          </w:p>
        </w:tc>
        <w:tc>
          <w:tcPr>
            <w:tcW w:w="338" w:type="pct"/>
            <w:shd w:val="clear" w:color="auto" w:fill="auto"/>
            <w:vAlign w:val="center"/>
          </w:tcPr>
          <w:p w:rsidR="00451EAC" w:rsidRPr="00E5463D" w:rsidRDefault="00451EAC" w:rsidP="00451EAC">
            <w:pPr>
              <w:suppressAutoHyphens/>
              <w:jc w:val="center"/>
              <w:rPr>
                <w:sz w:val="22"/>
                <w:szCs w:val="22"/>
              </w:rPr>
            </w:pPr>
            <w:r w:rsidRPr="00E5463D">
              <w:rPr>
                <w:sz w:val="22"/>
                <w:szCs w:val="22"/>
              </w:rPr>
              <w:t>-</w:t>
            </w:r>
          </w:p>
        </w:tc>
        <w:tc>
          <w:tcPr>
            <w:tcW w:w="338" w:type="pct"/>
            <w:shd w:val="clear" w:color="auto" w:fill="auto"/>
            <w:vAlign w:val="center"/>
          </w:tcPr>
          <w:p w:rsidR="00451EAC" w:rsidRPr="00E5463D" w:rsidRDefault="00AA3772" w:rsidP="00E9771D">
            <w:pPr>
              <w:suppressAutoHyphens/>
              <w:jc w:val="center"/>
              <w:rPr>
                <w:b/>
                <w:sz w:val="22"/>
                <w:szCs w:val="22"/>
              </w:rPr>
            </w:pPr>
            <w:r w:rsidRPr="00E5463D">
              <w:rPr>
                <w:b/>
                <w:sz w:val="22"/>
                <w:szCs w:val="22"/>
              </w:rPr>
              <w:t>1 500,0</w:t>
            </w:r>
          </w:p>
        </w:tc>
        <w:tc>
          <w:tcPr>
            <w:tcW w:w="338" w:type="pct"/>
            <w:shd w:val="clear" w:color="auto" w:fill="auto"/>
            <w:vAlign w:val="center"/>
          </w:tcPr>
          <w:p w:rsidR="00451EAC" w:rsidRPr="00E5463D" w:rsidRDefault="00AA3772" w:rsidP="00E9771D">
            <w:pPr>
              <w:suppressAutoHyphens/>
              <w:jc w:val="center"/>
              <w:rPr>
                <w:b/>
                <w:sz w:val="22"/>
                <w:szCs w:val="22"/>
              </w:rPr>
            </w:pPr>
            <w:r w:rsidRPr="00E5463D">
              <w:rPr>
                <w:b/>
                <w:sz w:val="22"/>
                <w:szCs w:val="22"/>
              </w:rPr>
              <w:t>-</w:t>
            </w:r>
          </w:p>
        </w:tc>
        <w:tc>
          <w:tcPr>
            <w:tcW w:w="401" w:type="pct"/>
            <w:shd w:val="clear" w:color="auto" w:fill="auto"/>
            <w:vAlign w:val="center"/>
          </w:tcPr>
          <w:p w:rsidR="00451EAC" w:rsidRPr="00E5463D" w:rsidRDefault="00AA3772" w:rsidP="00E9771D">
            <w:pPr>
              <w:suppressAutoHyphens/>
              <w:jc w:val="center"/>
              <w:rPr>
                <w:b/>
                <w:sz w:val="22"/>
                <w:szCs w:val="22"/>
              </w:rPr>
            </w:pPr>
            <w:r w:rsidRPr="00E5463D">
              <w:rPr>
                <w:b/>
                <w:sz w:val="22"/>
                <w:szCs w:val="22"/>
              </w:rPr>
              <w:t>-</w:t>
            </w:r>
          </w:p>
        </w:tc>
      </w:tr>
      <w:tr w:rsidR="00451EAC" w:rsidRPr="00E5463D" w:rsidTr="00402E2F">
        <w:trPr>
          <w:trHeight w:val="57"/>
        </w:trPr>
        <w:tc>
          <w:tcPr>
            <w:tcW w:w="224" w:type="pct"/>
            <w:vMerge/>
            <w:shd w:val="clear" w:color="auto" w:fill="auto"/>
            <w:vAlign w:val="center"/>
          </w:tcPr>
          <w:p w:rsidR="00451EAC" w:rsidRPr="00E5463D" w:rsidRDefault="00451EAC" w:rsidP="00E9771D">
            <w:pPr>
              <w:suppressAutoHyphens/>
              <w:jc w:val="both"/>
              <w:rPr>
                <w:sz w:val="22"/>
                <w:szCs w:val="22"/>
              </w:rPr>
            </w:pPr>
          </w:p>
        </w:tc>
        <w:tc>
          <w:tcPr>
            <w:tcW w:w="962" w:type="pct"/>
            <w:vMerge/>
            <w:shd w:val="clear" w:color="auto" w:fill="auto"/>
            <w:vAlign w:val="center"/>
          </w:tcPr>
          <w:p w:rsidR="00451EAC" w:rsidRPr="00E5463D" w:rsidRDefault="00451EAC" w:rsidP="00E9771D">
            <w:pPr>
              <w:suppressAutoHyphens/>
              <w:rPr>
                <w:sz w:val="22"/>
                <w:szCs w:val="22"/>
              </w:rPr>
            </w:pPr>
          </w:p>
        </w:tc>
        <w:tc>
          <w:tcPr>
            <w:tcW w:w="592" w:type="pct"/>
            <w:vMerge/>
            <w:shd w:val="clear" w:color="auto" w:fill="auto"/>
            <w:vAlign w:val="center"/>
          </w:tcPr>
          <w:p w:rsidR="00451EAC" w:rsidRPr="00E5463D" w:rsidRDefault="00451EAC" w:rsidP="00E9771D">
            <w:pPr>
              <w:suppressAutoHyphens/>
              <w:jc w:val="center"/>
              <w:rPr>
                <w:sz w:val="22"/>
                <w:szCs w:val="22"/>
              </w:rPr>
            </w:pPr>
          </w:p>
        </w:tc>
        <w:tc>
          <w:tcPr>
            <w:tcW w:w="664" w:type="pct"/>
            <w:vMerge/>
            <w:shd w:val="clear" w:color="auto" w:fill="auto"/>
            <w:vAlign w:val="center"/>
          </w:tcPr>
          <w:p w:rsidR="00451EAC" w:rsidRPr="00E5463D" w:rsidRDefault="00451EAC" w:rsidP="00E9771D">
            <w:pPr>
              <w:suppressAutoHyphens/>
              <w:jc w:val="center"/>
              <w:rPr>
                <w:sz w:val="22"/>
                <w:szCs w:val="22"/>
              </w:rPr>
            </w:pPr>
          </w:p>
        </w:tc>
        <w:tc>
          <w:tcPr>
            <w:tcW w:w="482" w:type="pct"/>
            <w:vMerge/>
            <w:shd w:val="clear" w:color="auto" w:fill="auto"/>
            <w:vAlign w:val="center"/>
          </w:tcPr>
          <w:p w:rsidR="00451EAC" w:rsidRPr="00E5463D" w:rsidRDefault="00451EAC" w:rsidP="00E9771D">
            <w:pPr>
              <w:suppressAutoHyphens/>
              <w:jc w:val="center"/>
              <w:rPr>
                <w:sz w:val="22"/>
                <w:szCs w:val="22"/>
              </w:rPr>
            </w:pPr>
          </w:p>
        </w:tc>
        <w:tc>
          <w:tcPr>
            <w:tcW w:w="661" w:type="pct"/>
            <w:shd w:val="clear" w:color="auto" w:fill="auto"/>
            <w:vAlign w:val="center"/>
          </w:tcPr>
          <w:p w:rsidR="00451EAC" w:rsidRPr="00E5463D" w:rsidRDefault="00451EAC" w:rsidP="00E9771D">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451EAC" w:rsidRPr="00E5463D" w:rsidRDefault="00451EAC" w:rsidP="00E9771D">
            <w:pPr>
              <w:suppressAutoHyphens/>
              <w:jc w:val="center"/>
              <w:rPr>
                <w:sz w:val="22"/>
                <w:szCs w:val="22"/>
              </w:rPr>
            </w:pPr>
            <w:r w:rsidRPr="00E5463D">
              <w:rPr>
                <w:sz w:val="22"/>
                <w:szCs w:val="22"/>
              </w:rPr>
              <w:t>-</w:t>
            </w:r>
          </w:p>
        </w:tc>
        <w:tc>
          <w:tcPr>
            <w:tcW w:w="338" w:type="pct"/>
            <w:shd w:val="clear" w:color="auto" w:fill="auto"/>
            <w:vAlign w:val="center"/>
          </w:tcPr>
          <w:p w:rsidR="00451EAC" w:rsidRPr="00E5463D" w:rsidRDefault="00AA3772" w:rsidP="00E9771D">
            <w:pPr>
              <w:suppressAutoHyphens/>
              <w:jc w:val="center"/>
              <w:rPr>
                <w:sz w:val="22"/>
                <w:szCs w:val="22"/>
              </w:rPr>
            </w:pPr>
            <w:r w:rsidRPr="00E5463D">
              <w:rPr>
                <w:sz w:val="22"/>
                <w:szCs w:val="22"/>
              </w:rPr>
              <w:t>1 500,0</w:t>
            </w:r>
          </w:p>
        </w:tc>
        <w:tc>
          <w:tcPr>
            <w:tcW w:w="338" w:type="pct"/>
            <w:shd w:val="clear" w:color="auto" w:fill="auto"/>
            <w:vAlign w:val="center"/>
          </w:tcPr>
          <w:p w:rsidR="00451EAC" w:rsidRPr="00E5463D" w:rsidRDefault="00AA3772" w:rsidP="00E9771D">
            <w:pPr>
              <w:suppressAutoHyphens/>
              <w:jc w:val="center"/>
              <w:rPr>
                <w:sz w:val="22"/>
                <w:szCs w:val="22"/>
              </w:rPr>
            </w:pPr>
            <w:r w:rsidRPr="00E5463D">
              <w:rPr>
                <w:sz w:val="22"/>
                <w:szCs w:val="22"/>
              </w:rPr>
              <w:t>-</w:t>
            </w:r>
          </w:p>
        </w:tc>
        <w:tc>
          <w:tcPr>
            <w:tcW w:w="401" w:type="pct"/>
            <w:shd w:val="clear" w:color="auto" w:fill="auto"/>
            <w:vAlign w:val="center"/>
          </w:tcPr>
          <w:p w:rsidR="00451EAC" w:rsidRPr="00E5463D" w:rsidRDefault="00AA3772" w:rsidP="00E9771D">
            <w:pPr>
              <w:suppressAutoHyphens/>
              <w:jc w:val="center"/>
              <w:rPr>
                <w:sz w:val="22"/>
                <w:szCs w:val="22"/>
              </w:rPr>
            </w:pPr>
            <w:r w:rsidRPr="00E5463D">
              <w:rPr>
                <w:sz w:val="22"/>
                <w:szCs w:val="22"/>
              </w:rPr>
              <w:t>-</w:t>
            </w:r>
          </w:p>
        </w:tc>
      </w:tr>
      <w:tr w:rsidR="0060558D" w:rsidRPr="00E5463D" w:rsidTr="00402E2F">
        <w:trPr>
          <w:trHeight w:val="1329"/>
        </w:trPr>
        <w:tc>
          <w:tcPr>
            <w:tcW w:w="224" w:type="pct"/>
            <w:vMerge w:val="restart"/>
            <w:shd w:val="clear" w:color="auto" w:fill="auto"/>
            <w:vAlign w:val="center"/>
          </w:tcPr>
          <w:p w:rsidR="0060558D" w:rsidRPr="00E5463D" w:rsidRDefault="0060558D" w:rsidP="00C87E2C">
            <w:pPr>
              <w:suppressAutoHyphens/>
              <w:jc w:val="both"/>
              <w:rPr>
                <w:sz w:val="22"/>
                <w:szCs w:val="22"/>
              </w:rPr>
            </w:pPr>
            <w:r w:rsidRPr="00E5463D">
              <w:rPr>
                <w:sz w:val="22"/>
                <w:szCs w:val="22"/>
              </w:rPr>
              <w:t>1.1</w:t>
            </w:r>
            <w:r w:rsidR="00C87E2C" w:rsidRPr="00E5463D">
              <w:rPr>
                <w:sz w:val="22"/>
                <w:szCs w:val="22"/>
              </w:rPr>
              <w:t>7</w:t>
            </w:r>
            <w:r w:rsidRPr="00E5463D">
              <w:rPr>
                <w:sz w:val="22"/>
                <w:szCs w:val="22"/>
              </w:rPr>
              <w:t>.</w:t>
            </w:r>
          </w:p>
        </w:tc>
        <w:tc>
          <w:tcPr>
            <w:tcW w:w="962" w:type="pct"/>
            <w:vMerge w:val="restart"/>
            <w:shd w:val="clear" w:color="auto" w:fill="auto"/>
            <w:vAlign w:val="center"/>
          </w:tcPr>
          <w:p w:rsidR="0033484B" w:rsidRPr="00E5463D" w:rsidRDefault="00ED6D4A" w:rsidP="00ED5D0A">
            <w:pPr>
              <w:suppressAutoHyphens/>
              <w:rPr>
                <w:sz w:val="22"/>
                <w:szCs w:val="22"/>
              </w:rPr>
            </w:pPr>
            <w:r w:rsidRPr="00E5463D">
              <w:rPr>
                <w:sz w:val="22"/>
                <w:szCs w:val="22"/>
              </w:rPr>
              <w:t>Расходы бюджета Кольского района на проведение текущего ремонта помещений для размещения амбулатории в н.п.Междуречье за счет предоставления межбюджетных трансфертов из бюджета сельского поселения Междуречье</w:t>
            </w:r>
          </w:p>
        </w:tc>
        <w:tc>
          <w:tcPr>
            <w:tcW w:w="592" w:type="pct"/>
            <w:vMerge w:val="restart"/>
            <w:shd w:val="clear" w:color="auto" w:fill="auto"/>
            <w:vAlign w:val="center"/>
          </w:tcPr>
          <w:p w:rsidR="0060558D" w:rsidRPr="00E5463D" w:rsidRDefault="0060558D" w:rsidP="0060558D">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60558D" w:rsidRPr="00E5463D" w:rsidRDefault="0060558D" w:rsidP="0060558D">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60558D" w:rsidRPr="00E5463D" w:rsidRDefault="0060558D" w:rsidP="0060558D">
            <w:pPr>
              <w:suppressAutoHyphens/>
              <w:jc w:val="center"/>
              <w:rPr>
                <w:sz w:val="22"/>
                <w:szCs w:val="22"/>
              </w:rPr>
            </w:pPr>
            <w:r w:rsidRPr="00E5463D">
              <w:rPr>
                <w:sz w:val="22"/>
                <w:szCs w:val="22"/>
              </w:rPr>
              <w:t>2019</w:t>
            </w:r>
          </w:p>
        </w:tc>
        <w:tc>
          <w:tcPr>
            <w:tcW w:w="661" w:type="pct"/>
            <w:shd w:val="clear" w:color="auto" w:fill="auto"/>
            <w:vAlign w:val="center"/>
          </w:tcPr>
          <w:p w:rsidR="0060558D" w:rsidRPr="00E5463D" w:rsidRDefault="0060558D" w:rsidP="0060558D">
            <w:pPr>
              <w:suppressAutoHyphens/>
              <w:jc w:val="center"/>
              <w:rPr>
                <w:b/>
                <w:sz w:val="22"/>
                <w:szCs w:val="22"/>
              </w:rPr>
            </w:pPr>
            <w:r w:rsidRPr="00E5463D">
              <w:rPr>
                <w:b/>
                <w:sz w:val="22"/>
                <w:szCs w:val="22"/>
              </w:rPr>
              <w:t>Всего</w:t>
            </w:r>
          </w:p>
        </w:tc>
        <w:tc>
          <w:tcPr>
            <w:tcW w:w="338" w:type="pct"/>
            <w:shd w:val="clear" w:color="auto" w:fill="auto"/>
            <w:vAlign w:val="center"/>
          </w:tcPr>
          <w:p w:rsidR="0060558D" w:rsidRPr="00E5463D" w:rsidRDefault="0060558D" w:rsidP="0060558D">
            <w:pPr>
              <w:suppressAutoHyphens/>
              <w:jc w:val="center"/>
              <w:rPr>
                <w:b/>
                <w:sz w:val="22"/>
                <w:szCs w:val="22"/>
              </w:rPr>
            </w:pPr>
            <w:r w:rsidRPr="00E5463D">
              <w:rPr>
                <w:b/>
                <w:sz w:val="22"/>
                <w:szCs w:val="22"/>
              </w:rPr>
              <w:t>-</w:t>
            </w:r>
          </w:p>
        </w:tc>
        <w:tc>
          <w:tcPr>
            <w:tcW w:w="338" w:type="pct"/>
            <w:shd w:val="clear" w:color="auto" w:fill="auto"/>
            <w:vAlign w:val="center"/>
          </w:tcPr>
          <w:p w:rsidR="0060558D" w:rsidRPr="00E5463D" w:rsidRDefault="0060558D" w:rsidP="0060558D">
            <w:pPr>
              <w:suppressAutoHyphens/>
              <w:jc w:val="center"/>
              <w:rPr>
                <w:b/>
                <w:sz w:val="22"/>
                <w:szCs w:val="22"/>
              </w:rPr>
            </w:pPr>
            <w:r w:rsidRPr="00E5463D">
              <w:rPr>
                <w:b/>
                <w:sz w:val="22"/>
                <w:szCs w:val="22"/>
              </w:rPr>
              <w:t>-</w:t>
            </w:r>
          </w:p>
        </w:tc>
        <w:tc>
          <w:tcPr>
            <w:tcW w:w="338" w:type="pct"/>
            <w:shd w:val="clear" w:color="auto" w:fill="auto"/>
            <w:vAlign w:val="center"/>
          </w:tcPr>
          <w:p w:rsidR="0060558D" w:rsidRPr="00E5463D" w:rsidRDefault="0060558D" w:rsidP="0060558D">
            <w:pPr>
              <w:suppressAutoHyphens/>
              <w:jc w:val="center"/>
              <w:rPr>
                <w:b/>
                <w:sz w:val="22"/>
                <w:szCs w:val="22"/>
              </w:rPr>
            </w:pPr>
            <w:r w:rsidRPr="00E5463D">
              <w:rPr>
                <w:b/>
                <w:sz w:val="22"/>
                <w:szCs w:val="22"/>
              </w:rPr>
              <w:t>1 000,0</w:t>
            </w:r>
          </w:p>
        </w:tc>
        <w:tc>
          <w:tcPr>
            <w:tcW w:w="401" w:type="pct"/>
            <w:shd w:val="clear" w:color="auto" w:fill="auto"/>
            <w:vAlign w:val="center"/>
          </w:tcPr>
          <w:p w:rsidR="0060558D" w:rsidRPr="00E5463D" w:rsidRDefault="0060558D" w:rsidP="0060558D">
            <w:pPr>
              <w:suppressAutoHyphens/>
              <w:jc w:val="center"/>
              <w:rPr>
                <w:b/>
                <w:sz w:val="22"/>
                <w:szCs w:val="22"/>
              </w:rPr>
            </w:pPr>
            <w:r w:rsidRPr="00E5463D">
              <w:rPr>
                <w:b/>
                <w:sz w:val="22"/>
                <w:szCs w:val="22"/>
              </w:rPr>
              <w:t>-</w:t>
            </w:r>
          </w:p>
        </w:tc>
      </w:tr>
      <w:tr w:rsidR="0060558D" w:rsidRPr="00E5463D" w:rsidTr="00402E2F">
        <w:trPr>
          <w:trHeight w:val="57"/>
        </w:trPr>
        <w:tc>
          <w:tcPr>
            <w:tcW w:w="224" w:type="pct"/>
            <w:vMerge/>
            <w:shd w:val="clear" w:color="auto" w:fill="auto"/>
            <w:vAlign w:val="center"/>
          </w:tcPr>
          <w:p w:rsidR="0060558D" w:rsidRPr="00E5463D" w:rsidRDefault="0060558D" w:rsidP="0060558D">
            <w:pPr>
              <w:suppressAutoHyphens/>
              <w:jc w:val="both"/>
              <w:rPr>
                <w:sz w:val="22"/>
                <w:szCs w:val="22"/>
              </w:rPr>
            </w:pPr>
          </w:p>
        </w:tc>
        <w:tc>
          <w:tcPr>
            <w:tcW w:w="962" w:type="pct"/>
            <w:vMerge/>
            <w:shd w:val="clear" w:color="auto" w:fill="auto"/>
            <w:vAlign w:val="center"/>
          </w:tcPr>
          <w:p w:rsidR="0060558D" w:rsidRPr="00E5463D" w:rsidRDefault="0060558D" w:rsidP="0060558D">
            <w:pPr>
              <w:suppressAutoHyphens/>
              <w:rPr>
                <w:sz w:val="22"/>
                <w:szCs w:val="22"/>
              </w:rPr>
            </w:pPr>
          </w:p>
        </w:tc>
        <w:tc>
          <w:tcPr>
            <w:tcW w:w="592" w:type="pct"/>
            <w:vMerge/>
            <w:shd w:val="clear" w:color="auto" w:fill="auto"/>
            <w:vAlign w:val="center"/>
          </w:tcPr>
          <w:p w:rsidR="0060558D" w:rsidRPr="00E5463D" w:rsidRDefault="0060558D" w:rsidP="0060558D">
            <w:pPr>
              <w:suppressAutoHyphens/>
              <w:jc w:val="center"/>
              <w:rPr>
                <w:sz w:val="22"/>
                <w:szCs w:val="22"/>
              </w:rPr>
            </w:pPr>
          </w:p>
        </w:tc>
        <w:tc>
          <w:tcPr>
            <w:tcW w:w="664" w:type="pct"/>
            <w:vMerge/>
            <w:shd w:val="clear" w:color="auto" w:fill="auto"/>
            <w:vAlign w:val="center"/>
          </w:tcPr>
          <w:p w:rsidR="0060558D" w:rsidRPr="00E5463D" w:rsidRDefault="0060558D" w:rsidP="0060558D">
            <w:pPr>
              <w:suppressAutoHyphens/>
              <w:jc w:val="center"/>
              <w:rPr>
                <w:sz w:val="22"/>
                <w:szCs w:val="22"/>
              </w:rPr>
            </w:pPr>
          </w:p>
        </w:tc>
        <w:tc>
          <w:tcPr>
            <w:tcW w:w="482" w:type="pct"/>
            <w:vMerge/>
            <w:shd w:val="clear" w:color="auto" w:fill="auto"/>
            <w:vAlign w:val="center"/>
          </w:tcPr>
          <w:p w:rsidR="0060558D" w:rsidRPr="00E5463D" w:rsidRDefault="0060558D" w:rsidP="0060558D">
            <w:pPr>
              <w:suppressAutoHyphens/>
              <w:jc w:val="center"/>
              <w:rPr>
                <w:sz w:val="22"/>
                <w:szCs w:val="22"/>
              </w:rPr>
            </w:pPr>
          </w:p>
        </w:tc>
        <w:tc>
          <w:tcPr>
            <w:tcW w:w="661" w:type="pct"/>
            <w:shd w:val="clear" w:color="auto" w:fill="auto"/>
            <w:vAlign w:val="center"/>
          </w:tcPr>
          <w:p w:rsidR="0060558D" w:rsidRPr="00E5463D" w:rsidRDefault="0060558D" w:rsidP="0060558D">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60558D" w:rsidRPr="00E5463D" w:rsidRDefault="0060558D" w:rsidP="0060558D">
            <w:pPr>
              <w:suppressAutoHyphens/>
              <w:jc w:val="center"/>
              <w:rPr>
                <w:sz w:val="22"/>
                <w:szCs w:val="22"/>
              </w:rPr>
            </w:pPr>
            <w:r w:rsidRPr="00E5463D">
              <w:rPr>
                <w:sz w:val="22"/>
                <w:szCs w:val="22"/>
              </w:rPr>
              <w:t>-</w:t>
            </w:r>
          </w:p>
        </w:tc>
        <w:tc>
          <w:tcPr>
            <w:tcW w:w="338" w:type="pct"/>
            <w:shd w:val="clear" w:color="auto" w:fill="auto"/>
            <w:vAlign w:val="center"/>
          </w:tcPr>
          <w:p w:rsidR="0060558D" w:rsidRPr="00E5463D" w:rsidRDefault="0060558D" w:rsidP="0060558D">
            <w:pPr>
              <w:suppressAutoHyphens/>
              <w:jc w:val="center"/>
              <w:rPr>
                <w:sz w:val="22"/>
                <w:szCs w:val="22"/>
              </w:rPr>
            </w:pPr>
            <w:r w:rsidRPr="00E5463D">
              <w:rPr>
                <w:sz w:val="22"/>
                <w:szCs w:val="22"/>
              </w:rPr>
              <w:t>-</w:t>
            </w:r>
          </w:p>
        </w:tc>
        <w:tc>
          <w:tcPr>
            <w:tcW w:w="338" w:type="pct"/>
            <w:shd w:val="clear" w:color="auto" w:fill="auto"/>
            <w:vAlign w:val="center"/>
          </w:tcPr>
          <w:p w:rsidR="0060558D" w:rsidRPr="00E5463D" w:rsidRDefault="0060558D" w:rsidP="0060558D">
            <w:pPr>
              <w:suppressAutoHyphens/>
              <w:jc w:val="center"/>
              <w:rPr>
                <w:sz w:val="22"/>
                <w:szCs w:val="22"/>
              </w:rPr>
            </w:pPr>
            <w:r w:rsidRPr="00E5463D">
              <w:rPr>
                <w:sz w:val="22"/>
                <w:szCs w:val="22"/>
              </w:rPr>
              <w:t>1 000,0</w:t>
            </w:r>
          </w:p>
        </w:tc>
        <w:tc>
          <w:tcPr>
            <w:tcW w:w="401" w:type="pct"/>
            <w:shd w:val="clear" w:color="auto" w:fill="auto"/>
            <w:vAlign w:val="center"/>
          </w:tcPr>
          <w:p w:rsidR="0060558D" w:rsidRPr="00E5463D" w:rsidRDefault="0060558D" w:rsidP="0060558D">
            <w:pPr>
              <w:suppressAutoHyphens/>
              <w:jc w:val="center"/>
              <w:rPr>
                <w:sz w:val="22"/>
                <w:szCs w:val="22"/>
              </w:rPr>
            </w:pPr>
            <w:r w:rsidRPr="00E5463D">
              <w:rPr>
                <w:sz w:val="22"/>
                <w:szCs w:val="22"/>
              </w:rPr>
              <w:t>-</w:t>
            </w:r>
          </w:p>
        </w:tc>
      </w:tr>
      <w:tr w:rsidR="00BF61C3" w:rsidRPr="00E5463D" w:rsidTr="00402E2F">
        <w:trPr>
          <w:trHeight w:val="57"/>
        </w:trPr>
        <w:tc>
          <w:tcPr>
            <w:tcW w:w="224" w:type="pct"/>
            <w:vMerge w:val="restart"/>
            <w:shd w:val="clear" w:color="auto" w:fill="auto"/>
            <w:vAlign w:val="center"/>
          </w:tcPr>
          <w:p w:rsidR="00BF61C3" w:rsidRPr="00E5463D" w:rsidRDefault="00C87E2C" w:rsidP="00BF61C3">
            <w:pPr>
              <w:suppressAutoHyphens/>
              <w:jc w:val="both"/>
              <w:rPr>
                <w:sz w:val="22"/>
                <w:szCs w:val="22"/>
              </w:rPr>
            </w:pPr>
            <w:r w:rsidRPr="00E5463D">
              <w:rPr>
                <w:sz w:val="22"/>
                <w:szCs w:val="22"/>
              </w:rPr>
              <w:t>1.18</w:t>
            </w:r>
            <w:r w:rsidR="00BF61C3" w:rsidRPr="00E5463D">
              <w:rPr>
                <w:sz w:val="22"/>
                <w:szCs w:val="22"/>
              </w:rPr>
              <w:t>.</w:t>
            </w:r>
          </w:p>
        </w:tc>
        <w:tc>
          <w:tcPr>
            <w:tcW w:w="962" w:type="pct"/>
            <w:vMerge w:val="restart"/>
            <w:shd w:val="clear" w:color="auto" w:fill="auto"/>
            <w:vAlign w:val="center"/>
          </w:tcPr>
          <w:p w:rsidR="00BF61C3" w:rsidRPr="00F249BC" w:rsidRDefault="00BF61C3" w:rsidP="00BB3800">
            <w:pPr>
              <w:suppressAutoHyphens/>
              <w:rPr>
                <w:sz w:val="22"/>
                <w:szCs w:val="22"/>
              </w:rPr>
            </w:pPr>
            <w:r w:rsidRPr="00F249BC">
              <w:rPr>
                <w:sz w:val="22"/>
                <w:szCs w:val="22"/>
              </w:rPr>
              <w:t xml:space="preserve">Расходы бюджета Кольского района на </w:t>
            </w:r>
            <w:r w:rsidRPr="00F249BC">
              <w:rPr>
                <w:sz w:val="22"/>
                <w:szCs w:val="22"/>
              </w:rPr>
              <w:lastRenderedPageBreak/>
              <w:t xml:space="preserve">создание и содержание мест (площадок) накопления </w:t>
            </w:r>
            <w:r w:rsidR="00BB3800" w:rsidRPr="00F249BC">
              <w:rPr>
                <w:sz w:val="22"/>
                <w:szCs w:val="22"/>
              </w:rPr>
              <w:t>отходов</w:t>
            </w:r>
            <w:r w:rsidRPr="00F249BC">
              <w:rPr>
                <w:sz w:val="22"/>
                <w:szCs w:val="22"/>
              </w:rPr>
              <w:t xml:space="preserve"> на территории сельских поселений Кольского района</w:t>
            </w:r>
            <w:r w:rsidR="00BB3800" w:rsidRPr="00F249BC">
              <w:rPr>
                <w:sz w:val="22"/>
                <w:szCs w:val="22"/>
              </w:rPr>
              <w:t xml:space="preserve"> и г.Колы</w:t>
            </w:r>
          </w:p>
        </w:tc>
        <w:tc>
          <w:tcPr>
            <w:tcW w:w="592" w:type="pct"/>
            <w:vMerge w:val="restart"/>
            <w:shd w:val="clear" w:color="auto" w:fill="auto"/>
            <w:vAlign w:val="center"/>
          </w:tcPr>
          <w:p w:rsidR="00BF61C3" w:rsidRPr="00F249BC" w:rsidRDefault="00BF61C3" w:rsidP="0060558D">
            <w:pPr>
              <w:suppressAutoHyphens/>
              <w:jc w:val="center"/>
              <w:rPr>
                <w:sz w:val="22"/>
                <w:szCs w:val="22"/>
              </w:rPr>
            </w:pPr>
            <w:r w:rsidRPr="00F249BC">
              <w:rPr>
                <w:sz w:val="22"/>
                <w:szCs w:val="22"/>
              </w:rPr>
              <w:lastRenderedPageBreak/>
              <w:t xml:space="preserve">Администрация Кольского </w:t>
            </w:r>
            <w:r w:rsidRPr="00F249BC">
              <w:rPr>
                <w:sz w:val="22"/>
                <w:szCs w:val="22"/>
              </w:rPr>
              <w:lastRenderedPageBreak/>
              <w:t>района</w:t>
            </w:r>
          </w:p>
        </w:tc>
        <w:tc>
          <w:tcPr>
            <w:tcW w:w="664" w:type="pct"/>
            <w:vMerge w:val="restart"/>
            <w:shd w:val="clear" w:color="auto" w:fill="auto"/>
            <w:vAlign w:val="center"/>
          </w:tcPr>
          <w:p w:rsidR="00BF61C3" w:rsidRPr="00E5463D" w:rsidRDefault="00BF61C3" w:rsidP="0060558D">
            <w:pPr>
              <w:suppressAutoHyphens/>
              <w:jc w:val="center"/>
              <w:rPr>
                <w:sz w:val="22"/>
                <w:szCs w:val="22"/>
              </w:rPr>
            </w:pPr>
            <w:r w:rsidRPr="00E5463D">
              <w:rPr>
                <w:sz w:val="22"/>
                <w:szCs w:val="22"/>
              </w:rPr>
              <w:lastRenderedPageBreak/>
              <w:t>МКУ «Хозяйственно-</w:t>
            </w:r>
            <w:r w:rsidRPr="00E5463D">
              <w:rPr>
                <w:sz w:val="22"/>
                <w:szCs w:val="22"/>
              </w:rPr>
              <w:lastRenderedPageBreak/>
              <w:t>эксплуатационная служба Кольского района»</w:t>
            </w:r>
          </w:p>
        </w:tc>
        <w:tc>
          <w:tcPr>
            <w:tcW w:w="482" w:type="pct"/>
            <w:vMerge w:val="restart"/>
            <w:shd w:val="clear" w:color="auto" w:fill="auto"/>
            <w:vAlign w:val="center"/>
          </w:tcPr>
          <w:p w:rsidR="00BF61C3" w:rsidRPr="00E5463D" w:rsidRDefault="00BF61C3" w:rsidP="00BA6FC4">
            <w:pPr>
              <w:suppressAutoHyphens/>
              <w:jc w:val="center"/>
              <w:rPr>
                <w:sz w:val="22"/>
                <w:szCs w:val="22"/>
              </w:rPr>
            </w:pPr>
            <w:r w:rsidRPr="00E5463D">
              <w:rPr>
                <w:sz w:val="22"/>
                <w:szCs w:val="22"/>
              </w:rPr>
              <w:lastRenderedPageBreak/>
              <w:t>20</w:t>
            </w:r>
            <w:r w:rsidR="00BA6FC4" w:rsidRPr="00E5463D">
              <w:rPr>
                <w:sz w:val="22"/>
                <w:szCs w:val="22"/>
              </w:rPr>
              <w:t>19-2020</w:t>
            </w:r>
          </w:p>
        </w:tc>
        <w:tc>
          <w:tcPr>
            <w:tcW w:w="661" w:type="pct"/>
            <w:shd w:val="clear" w:color="auto" w:fill="auto"/>
            <w:vAlign w:val="center"/>
          </w:tcPr>
          <w:p w:rsidR="00BF61C3" w:rsidRPr="00E5463D" w:rsidRDefault="00BF61C3" w:rsidP="0063058D">
            <w:pPr>
              <w:suppressAutoHyphens/>
              <w:jc w:val="center"/>
              <w:rPr>
                <w:b/>
                <w:sz w:val="22"/>
                <w:szCs w:val="22"/>
              </w:rPr>
            </w:pPr>
            <w:r w:rsidRPr="00E5463D">
              <w:rPr>
                <w:b/>
                <w:sz w:val="22"/>
                <w:szCs w:val="22"/>
              </w:rPr>
              <w:t>Всего</w:t>
            </w:r>
          </w:p>
        </w:tc>
        <w:tc>
          <w:tcPr>
            <w:tcW w:w="338" w:type="pct"/>
            <w:shd w:val="clear" w:color="auto" w:fill="auto"/>
            <w:vAlign w:val="center"/>
          </w:tcPr>
          <w:p w:rsidR="00BF61C3" w:rsidRPr="00E5463D" w:rsidRDefault="00BF61C3" w:rsidP="00BF61C3">
            <w:pPr>
              <w:suppressAutoHyphens/>
              <w:jc w:val="center"/>
              <w:rPr>
                <w:sz w:val="22"/>
                <w:szCs w:val="22"/>
              </w:rPr>
            </w:pPr>
            <w:r w:rsidRPr="00E5463D">
              <w:rPr>
                <w:sz w:val="22"/>
                <w:szCs w:val="22"/>
              </w:rPr>
              <w:t>-</w:t>
            </w:r>
          </w:p>
        </w:tc>
        <w:tc>
          <w:tcPr>
            <w:tcW w:w="338" w:type="pct"/>
            <w:shd w:val="clear" w:color="auto" w:fill="auto"/>
            <w:vAlign w:val="center"/>
          </w:tcPr>
          <w:p w:rsidR="00BF61C3" w:rsidRPr="00E5463D" w:rsidRDefault="00BF61C3" w:rsidP="0060558D">
            <w:pPr>
              <w:suppressAutoHyphens/>
              <w:jc w:val="center"/>
              <w:rPr>
                <w:sz w:val="22"/>
                <w:szCs w:val="22"/>
              </w:rPr>
            </w:pPr>
            <w:r w:rsidRPr="00E5463D">
              <w:rPr>
                <w:sz w:val="22"/>
                <w:szCs w:val="22"/>
              </w:rPr>
              <w:t>-</w:t>
            </w:r>
          </w:p>
        </w:tc>
        <w:tc>
          <w:tcPr>
            <w:tcW w:w="338" w:type="pct"/>
            <w:shd w:val="clear" w:color="auto" w:fill="auto"/>
            <w:vAlign w:val="center"/>
          </w:tcPr>
          <w:p w:rsidR="00BF61C3" w:rsidRPr="00E5463D" w:rsidRDefault="00BF61C3" w:rsidP="0060558D">
            <w:pPr>
              <w:suppressAutoHyphens/>
              <w:jc w:val="center"/>
              <w:rPr>
                <w:b/>
                <w:sz w:val="22"/>
                <w:szCs w:val="22"/>
              </w:rPr>
            </w:pPr>
            <w:r w:rsidRPr="00E5463D">
              <w:rPr>
                <w:b/>
                <w:sz w:val="22"/>
                <w:szCs w:val="22"/>
              </w:rPr>
              <w:t>800,0</w:t>
            </w:r>
          </w:p>
        </w:tc>
        <w:tc>
          <w:tcPr>
            <w:tcW w:w="401" w:type="pct"/>
            <w:shd w:val="clear" w:color="auto" w:fill="auto"/>
            <w:vAlign w:val="center"/>
          </w:tcPr>
          <w:p w:rsidR="00BF61C3" w:rsidRPr="00CD7692" w:rsidRDefault="00445618" w:rsidP="00445618">
            <w:pPr>
              <w:suppressAutoHyphens/>
              <w:jc w:val="center"/>
              <w:rPr>
                <w:b/>
                <w:sz w:val="22"/>
                <w:szCs w:val="22"/>
              </w:rPr>
            </w:pPr>
            <w:r w:rsidRPr="00CD7692">
              <w:rPr>
                <w:b/>
                <w:sz w:val="22"/>
                <w:szCs w:val="22"/>
              </w:rPr>
              <w:t>5</w:t>
            </w:r>
            <w:r w:rsidR="0033484B" w:rsidRPr="00CD7692">
              <w:rPr>
                <w:b/>
                <w:sz w:val="22"/>
                <w:szCs w:val="22"/>
              </w:rPr>
              <w:t> </w:t>
            </w:r>
            <w:r w:rsidRPr="00CD7692">
              <w:rPr>
                <w:b/>
                <w:sz w:val="22"/>
                <w:szCs w:val="22"/>
              </w:rPr>
              <w:t>190</w:t>
            </w:r>
            <w:r w:rsidR="0033484B" w:rsidRPr="00CD7692">
              <w:rPr>
                <w:b/>
                <w:sz w:val="22"/>
                <w:szCs w:val="22"/>
              </w:rPr>
              <w:t>,0</w:t>
            </w:r>
          </w:p>
        </w:tc>
      </w:tr>
      <w:tr w:rsidR="00BF61C3" w:rsidRPr="00E5463D" w:rsidTr="00402E2F">
        <w:trPr>
          <w:trHeight w:val="57"/>
        </w:trPr>
        <w:tc>
          <w:tcPr>
            <w:tcW w:w="224" w:type="pct"/>
            <w:vMerge/>
            <w:shd w:val="clear" w:color="auto" w:fill="auto"/>
            <w:vAlign w:val="center"/>
          </w:tcPr>
          <w:p w:rsidR="00BF61C3" w:rsidRPr="00E5463D" w:rsidRDefault="00BF61C3" w:rsidP="0060558D">
            <w:pPr>
              <w:suppressAutoHyphens/>
              <w:jc w:val="both"/>
              <w:rPr>
                <w:sz w:val="22"/>
                <w:szCs w:val="22"/>
              </w:rPr>
            </w:pPr>
          </w:p>
        </w:tc>
        <w:tc>
          <w:tcPr>
            <w:tcW w:w="962" w:type="pct"/>
            <w:vMerge/>
            <w:shd w:val="clear" w:color="auto" w:fill="auto"/>
            <w:vAlign w:val="center"/>
          </w:tcPr>
          <w:p w:rsidR="00BF61C3" w:rsidRPr="00F249BC" w:rsidRDefault="00BF61C3" w:rsidP="0060558D">
            <w:pPr>
              <w:suppressAutoHyphens/>
              <w:rPr>
                <w:sz w:val="22"/>
                <w:szCs w:val="22"/>
              </w:rPr>
            </w:pPr>
          </w:p>
        </w:tc>
        <w:tc>
          <w:tcPr>
            <w:tcW w:w="592" w:type="pct"/>
            <w:vMerge/>
            <w:shd w:val="clear" w:color="auto" w:fill="auto"/>
            <w:vAlign w:val="center"/>
          </w:tcPr>
          <w:p w:rsidR="00BF61C3" w:rsidRPr="00F249BC" w:rsidRDefault="00BF61C3" w:rsidP="0060558D">
            <w:pPr>
              <w:suppressAutoHyphens/>
              <w:jc w:val="center"/>
              <w:rPr>
                <w:sz w:val="22"/>
                <w:szCs w:val="22"/>
              </w:rPr>
            </w:pPr>
          </w:p>
        </w:tc>
        <w:tc>
          <w:tcPr>
            <w:tcW w:w="664" w:type="pct"/>
            <w:vMerge/>
            <w:shd w:val="clear" w:color="auto" w:fill="auto"/>
            <w:vAlign w:val="center"/>
          </w:tcPr>
          <w:p w:rsidR="00BF61C3" w:rsidRPr="00E5463D" w:rsidRDefault="00BF61C3" w:rsidP="0060558D">
            <w:pPr>
              <w:suppressAutoHyphens/>
              <w:jc w:val="center"/>
              <w:rPr>
                <w:sz w:val="22"/>
                <w:szCs w:val="22"/>
              </w:rPr>
            </w:pPr>
          </w:p>
        </w:tc>
        <w:tc>
          <w:tcPr>
            <w:tcW w:w="482" w:type="pct"/>
            <w:vMerge/>
            <w:shd w:val="clear" w:color="auto" w:fill="auto"/>
            <w:vAlign w:val="center"/>
          </w:tcPr>
          <w:p w:rsidR="00BF61C3" w:rsidRPr="00E5463D" w:rsidRDefault="00BF61C3" w:rsidP="0060558D">
            <w:pPr>
              <w:suppressAutoHyphens/>
              <w:jc w:val="center"/>
              <w:rPr>
                <w:sz w:val="22"/>
                <w:szCs w:val="22"/>
              </w:rPr>
            </w:pPr>
          </w:p>
        </w:tc>
        <w:tc>
          <w:tcPr>
            <w:tcW w:w="661" w:type="pct"/>
            <w:shd w:val="clear" w:color="auto" w:fill="auto"/>
            <w:vAlign w:val="center"/>
          </w:tcPr>
          <w:p w:rsidR="00BF61C3" w:rsidRPr="00E5463D" w:rsidRDefault="00BF61C3" w:rsidP="0063058D">
            <w:pPr>
              <w:suppressAutoHyphens/>
              <w:jc w:val="center"/>
              <w:rPr>
                <w:sz w:val="22"/>
                <w:szCs w:val="22"/>
              </w:rPr>
            </w:pPr>
            <w:r w:rsidRPr="00E5463D">
              <w:rPr>
                <w:sz w:val="22"/>
                <w:szCs w:val="22"/>
              </w:rPr>
              <w:t xml:space="preserve">Бюджет </w:t>
            </w:r>
            <w:r w:rsidRPr="00E5463D">
              <w:rPr>
                <w:sz w:val="22"/>
                <w:szCs w:val="22"/>
              </w:rPr>
              <w:lastRenderedPageBreak/>
              <w:t>Кольского района</w:t>
            </w:r>
          </w:p>
        </w:tc>
        <w:tc>
          <w:tcPr>
            <w:tcW w:w="338" w:type="pct"/>
            <w:shd w:val="clear" w:color="auto" w:fill="auto"/>
            <w:vAlign w:val="center"/>
          </w:tcPr>
          <w:p w:rsidR="00BF61C3" w:rsidRPr="00E5463D" w:rsidRDefault="00BF61C3" w:rsidP="0060558D">
            <w:pPr>
              <w:suppressAutoHyphens/>
              <w:jc w:val="center"/>
              <w:rPr>
                <w:sz w:val="22"/>
                <w:szCs w:val="22"/>
              </w:rPr>
            </w:pPr>
            <w:r w:rsidRPr="00E5463D">
              <w:rPr>
                <w:sz w:val="22"/>
                <w:szCs w:val="22"/>
              </w:rPr>
              <w:lastRenderedPageBreak/>
              <w:t>-</w:t>
            </w:r>
          </w:p>
        </w:tc>
        <w:tc>
          <w:tcPr>
            <w:tcW w:w="338" w:type="pct"/>
            <w:shd w:val="clear" w:color="auto" w:fill="auto"/>
            <w:vAlign w:val="center"/>
          </w:tcPr>
          <w:p w:rsidR="00BF61C3" w:rsidRPr="00E5463D" w:rsidRDefault="00BF61C3" w:rsidP="0060558D">
            <w:pPr>
              <w:suppressAutoHyphens/>
              <w:jc w:val="center"/>
              <w:rPr>
                <w:sz w:val="22"/>
                <w:szCs w:val="22"/>
              </w:rPr>
            </w:pPr>
            <w:r w:rsidRPr="00E5463D">
              <w:rPr>
                <w:sz w:val="22"/>
                <w:szCs w:val="22"/>
              </w:rPr>
              <w:t>-</w:t>
            </w:r>
          </w:p>
        </w:tc>
        <w:tc>
          <w:tcPr>
            <w:tcW w:w="338" w:type="pct"/>
            <w:shd w:val="clear" w:color="auto" w:fill="auto"/>
            <w:vAlign w:val="center"/>
          </w:tcPr>
          <w:p w:rsidR="00BF61C3" w:rsidRPr="00E5463D" w:rsidRDefault="00BF61C3" w:rsidP="0060558D">
            <w:pPr>
              <w:suppressAutoHyphens/>
              <w:jc w:val="center"/>
              <w:rPr>
                <w:sz w:val="22"/>
                <w:szCs w:val="22"/>
              </w:rPr>
            </w:pPr>
            <w:r w:rsidRPr="00E5463D">
              <w:rPr>
                <w:sz w:val="22"/>
                <w:szCs w:val="22"/>
              </w:rPr>
              <w:t>800,0</w:t>
            </w:r>
          </w:p>
        </w:tc>
        <w:tc>
          <w:tcPr>
            <w:tcW w:w="401" w:type="pct"/>
            <w:shd w:val="clear" w:color="auto" w:fill="auto"/>
            <w:vAlign w:val="center"/>
          </w:tcPr>
          <w:p w:rsidR="00BF61C3" w:rsidRPr="00CD7692" w:rsidRDefault="00445618" w:rsidP="00445618">
            <w:pPr>
              <w:suppressAutoHyphens/>
              <w:jc w:val="center"/>
              <w:rPr>
                <w:sz w:val="22"/>
                <w:szCs w:val="22"/>
              </w:rPr>
            </w:pPr>
            <w:r w:rsidRPr="00CD7692">
              <w:rPr>
                <w:sz w:val="22"/>
                <w:szCs w:val="22"/>
              </w:rPr>
              <w:t>5</w:t>
            </w:r>
            <w:r w:rsidR="005435E3" w:rsidRPr="00CD7692">
              <w:rPr>
                <w:sz w:val="22"/>
                <w:szCs w:val="22"/>
              </w:rPr>
              <w:t> </w:t>
            </w:r>
            <w:r w:rsidRPr="00CD7692">
              <w:rPr>
                <w:sz w:val="22"/>
                <w:szCs w:val="22"/>
              </w:rPr>
              <w:t>19</w:t>
            </w:r>
            <w:r w:rsidR="005435E3" w:rsidRPr="00CD7692">
              <w:rPr>
                <w:sz w:val="22"/>
                <w:szCs w:val="22"/>
              </w:rPr>
              <w:t>0,0</w:t>
            </w:r>
          </w:p>
        </w:tc>
      </w:tr>
      <w:tr w:rsidR="00D43ACA" w:rsidRPr="00E5463D" w:rsidTr="00402E2F">
        <w:trPr>
          <w:trHeight w:val="920"/>
        </w:trPr>
        <w:tc>
          <w:tcPr>
            <w:tcW w:w="224" w:type="pct"/>
            <w:vMerge w:val="restart"/>
            <w:shd w:val="clear" w:color="auto" w:fill="auto"/>
            <w:vAlign w:val="center"/>
          </w:tcPr>
          <w:p w:rsidR="00D43ACA" w:rsidRPr="00E5463D" w:rsidRDefault="00D43ACA" w:rsidP="00C87E2C">
            <w:pPr>
              <w:suppressAutoHyphens/>
              <w:jc w:val="both"/>
              <w:rPr>
                <w:sz w:val="22"/>
                <w:szCs w:val="22"/>
              </w:rPr>
            </w:pPr>
            <w:r w:rsidRPr="00E5463D">
              <w:rPr>
                <w:sz w:val="22"/>
                <w:szCs w:val="22"/>
              </w:rPr>
              <w:lastRenderedPageBreak/>
              <w:t>1.1</w:t>
            </w:r>
            <w:r w:rsidR="00C87E2C" w:rsidRPr="00E5463D">
              <w:rPr>
                <w:sz w:val="22"/>
                <w:szCs w:val="22"/>
              </w:rPr>
              <w:t>9</w:t>
            </w:r>
            <w:r w:rsidRPr="00E5463D">
              <w:rPr>
                <w:sz w:val="22"/>
                <w:szCs w:val="22"/>
              </w:rPr>
              <w:t>.</w:t>
            </w:r>
          </w:p>
        </w:tc>
        <w:tc>
          <w:tcPr>
            <w:tcW w:w="962" w:type="pct"/>
            <w:vMerge w:val="restart"/>
            <w:shd w:val="clear" w:color="auto" w:fill="auto"/>
            <w:vAlign w:val="center"/>
          </w:tcPr>
          <w:p w:rsidR="00D43ACA" w:rsidRPr="00F249BC" w:rsidRDefault="00853E52" w:rsidP="00613423">
            <w:pPr>
              <w:suppressAutoHyphens/>
              <w:rPr>
                <w:sz w:val="22"/>
                <w:szCs w:val="22"/>
              </w:rPr>
            </w:pPr>
            <w:r w:rsidRPr="00F249BC">
              <w:rPr>
                <w:sz w:val="22"/>
                <w:szCs w:val="22"/>
              </w:rPr>
              <w:t>Расходы бюджета Кольского района на проведение текущего ремонта</w:t>
            </w:r>
            <w:r w:rsidR="00613423" w:rsidRPr="00F249BC">
              <w:rPr>
                <w:sz w:val="22"/>
                <w:szCs w:val="22"/>
              </w:rPr>
              <w:t>, приобретение оборудования и оргтехники для медицинских учреждений Кольского района</w:t>
            </w:r>
          </w:p>
        </w:tc>
        <w:tc>
          <w:tcPr>
            <w:tcW w:w="592" w:type="pct"/>
            <w:vMerge w:val="restart"/>
            <w:shd w:val="clear" w:color="auto" w:fill="auto"/>
            <w:vAlign w:val="center"/>
          </w:tcPr>
          <w:p w:rsidR="00D43ACA" w:rsidRPr="00F249BC" w:rsidRDefault="00D43ACA" w:rsidP="0060558D">
            <w:pPr>
              <w:suppressAutoHyphens/>
              <w:jc w:val="center"/>
              <w:rPr>
                <w:sz w:val="22"/>
                <w:szCs w:val="22"/>
              </w:rPr>
            </w:pPr>
            <w:r w:rsidRPr="00F249BC">
              <w:rPr>
                <w:sz w:val="22"/>
                <w:szCs w:val="22"/>
              </w:rPr>
              <w:t>Администрация Кольского района</w:t>
            </w:r>
          </w:p>
        </w:tc>
        <w:tc>
          <w:tcPr>
            <w:tcW w:w="664" w:type="pct"/>
            <w:vMerge w:val="restart"/>
            <w:shd w:val="clear" w:color="auto" w:fill="auto"/>
            <w:vAlign w:val="center"/>
          </w:tcPr>
          <w:p w:rsidR="00853E52" w:rsidRPr="00E5463D" w:rsidRDefault="00D43ACA" w:rsidP="00402E2F">
            <w:pPr>
              <w:suppressAutoHyphens/>
              <w:jc w:val="center"/>
              <w:rPr>
                <w:sz w:val="22"/>
                <w:szCs w:val="22"/>
              </w:rPr>
            </w:pPr>
            <w:r w:rsidRPr="00E5463D">
              <w:rPr>
                <w:sz w:val="22"/>
                <w:szCs w:val="22"/>
              </w:rPr>
              <w:t>МКУ «Хозяйственно-эксплуатационная служба Кольского района»</w:t>
            </w:r>
          </w:p>
        </w:tc>
        <w:tc>
          <w:tcPr>
            <w:tcW w:w="482" w:type="pct"/>
            <w:vMerge w:val="restart"/>
            <w:shd w:val="clear" w:color="auto" w:fill="auto"/>
            <w:vAlign w:val="center"/>
          </w:tcPr>
          <w:p w:rsidR="00D43ACA" w:rsidRPr="00E5463D" w:rsidRDefault="00853E52" w:rsidP="0060558D">
            <w:pPr>
              <w:suppressAutoHyphens/>
              <w:jc w:val="center"/>
              <w:rPr>
                <w:sz w:val="22"/>
                <w:szCs w:val="22"/>
              </w:rPr>
            </w:pPr>
            <w:r w:rsidRPr="00E5463D">
              <w:rPr>
                <w:sz w:val="22"/>
                <w:szCs w:val="22"/>
              </w:rPr>
              <w:t>2019</w:t>
            </w:r>
          </w:p>
        </w:tc>
        <w:tc>
          <w:tcPr>
            <w:tcW w:w="661" w:type="pct"/>
            <w:shd w:val="clear" w:color="auto" w:fill="auto"/>
            <w:vAlign w:val="center"/>
          </w:tcPr>
          <w:p w:rsidR="00D43ACA" w:rsidRPr="00E5463D" w:rsidRDefault="00D43ACA" w:rsidP="00D43ACA">
            <w:pPr>
              <w:suppressAutoHyphens/>
              <w:jc w:val="center"/>
              <w:rPr>
                <w:b/>
                <w:sz w:val="22"/>
                <w:szCs w:val="22"/>
              </w:rPr>
            </w:pPr>
            <w:r w:rsidRPr="00E5463D">
              <w:rPr>
                <w:b/>
                <w:sz w:val="22"/>
                <w:szCs w:val="22"/>
              </w:rPr>
              <w:t>Всего</w:t>
            </w:r>
          </w:p>
        </w:tc>
        <w:tc>
          <w:tcPr>
            <w:tcW w:w="338"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c>
          <w:tcPr>
            <w:tcW w:w="338"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c>
          <w:tcPr>
            <w:tcW w:w="338" w:type="pct"/>
            <w:shd w:val="clear" w:color="auto" w:fill="auto"/>
            <w:vAlign w:val="center"/>
          </w:tcPr>
          <w:p w:rsidR="00D43ACA" w:rsidRPr="00E5463D" w:rsidRDefault="00853E52" w:rsidP="0060558D">
            <w:pPr>
              <w:suppressAutoHyphens/>
              <w:jc w:val="center"/>
              <w:rPr>
                <w:b/>
                <w:sz w:val="22"/>
                <w:szCs w:val="22"/>
              </w:rPr>
            </w:pPr>
            <w:r w:rsidRPr="00E5463D">
              <w:rPr>
                <w:b/>
                <w:sz w:val="22"/>
                <w:szCs w:val="22"/>
              </w:rPr>
              <w:t>1 000,0</w:t>
            </w:r>
          </w:p>
        </w:tc>
        <w:tc>
          <w:tcPr>
            <w:tcW w:w="401"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r>
      <w:tr w:rsidR="00D43ACA" w:rsidRPr="00E5463D" w:rsidTr="00402E2F">
        <w:trPr>
          <w:trHeight w:val="57"/>
        </w:trPr>
        <w:tc>
          <w:tcPr>
            <w:tcW w:w="224" w:type="pct"/>
            <w:vMerge/>
            <w:shd w:val="clear" w:color="auto" w:fill="auto"/>
            <w:vAlign w:val="center"/>
          </w:tcPr>
          <w:p w:rsidR="00D43ACA" w:rsidRPr="00E5463D" w:rsidRDefault="00D43ACA" w:rsidP="0060558D">
            <w:pPr>
              <w:suppressAutoHyphens/>
              <w:jc w:val="both"/>
              <w:rPr>
                <w:sz w:val="22"/>
                <w:szCs w:val="22"/>
              </w:rPr>
            </w:pPr>
          </w:p>
        </w:tc>
        <w:tc>
          <w:tcPr>
            <w:tcW w:w="962" w:type="pct"/>
            <w:vMerge/>
            <w:shd w:val="clear" w:color="auto" w:fill="auto"/>
            <w:vAlign w:val="center"/>
          </w:tcPr>
          <w:p w:rsidR="00D43ACA" w:rsidRPr="00E5463D" w:rsidRDefault="00D43ACA" w:rsidP="0060558D">
            <w:pPr>
              <w:suppressAutoHyphens/>
              <w:rPr>
                <w:sz w:val="22"/>
                <w:szCs w:val="22"/>
              </w:rPr>
            </w:pPr>
          </w:p>
        </w:tc>
        <w:tc>
          <w:tcPr>
            <w:tcW w:w="592" w:type="pct"/>
            <w:vMerge/>
            <w:shd w:val="clear" w:color="auto" w:fill="auto"/>
            <w:vAlign w:val="center"/>
          </w:tcPr>
          <w:p w:rsidR="00D43ACA" w:rsidRPr="00E5463D" w:rsidRDefault="00D43ACA" w:rsidP="0060558D">
            <w:pPr>
              <w:suppressAutoHyphens/>
              <w:jc w:val="center"/>
              <w:rPr>
                <w:sz w:val="22"/>
                <w:szCs w:val="22"/>
              </w:rPr>
            </w:pPr>
          </w:p>
        </w:tc>
        <w:tc>
          <w:tcPr>
            <w:tcW w:w="664" w:type="pct"/>
            <w:vMerge/>
            <w:shd w:val="clear" w:color="auto" w:fill="auto"/>
            <w:vAlign w:val="center"/>
          </w:tcPr>
          <w:p w:rsidR="00D43ACA" w:rsidRPr="00E5463D" w:rsidRDefault="00D43ACA" w:rsidP="0060558D">
            <w:pPr>
              <w:suppressAutoHyphens/>
              <w:jc w:val="center"/>
              <w:rPr>
                <w:sz w:val="22"/>
                <w:szCs w:val="22"/>
              </w:rPr>
            </w:pPr>
          </w:p>
        </w:tc>
        <w:tc>
          <w:tcPr>
            <w:tcW w:w="482" w:type="pct"/>
            <w:vMerge/>
            <w:shd w:val="clear" w:color="auto" w:fill="auto"/>
            <w:vAlign w:val="center"/>
          </w:tcPr>
          <w:p w:rsidR="00D43ACA" w:rsidRPr="00E5463D" w:rsidRDefault="00D43ACA" w:rsidP="0060558D">
            <w:pPr>
              <w:suppressAutoHyphens/>
              <w:jc w:val="center"/>
              <w:rPr>
                <w:sz w:val="22"/>
                <w:szCs w:val="22"/>
              </w:rPr>
            </w:pPr>
          </w:p>
        </w:tc>
        <w:tc>
          <w:tcPr>
            <w:tcW w:w="661" w:type="pct"/>
            <w:shd w:val="clear" w:color="auto" w:fill="auto"/>
            <w:vAlign w:val="center"/>
          </w:tcPr>
          <w:p w:rsidR="00D43ACA" w:rsidRPr="00E5463D" w:rsidRDefault="00D43ACA" w:rsidP="00D43ACA">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c>
          <w:tcPr>
            <w:tcW w:w="338"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c>
          <w:tcPr>
            <w:tcW w:w="338" w:type="pct"/>
            <w:shd w:val="clear" w:color="auto" w:fill="auto"/>
            <w:vAlign w:val="center"/>
          </w:tcPr>
          <w:p w:rsidR="00D43ACA" w:rsidRPr="00E5463D" w:rsidRDefault="00853E52" w:rsidP="0060558D">
            <w:pPr>
              <w:suppressAutoHyphens/>
              <w:jc w:val="center"/>
              <w:rPr>
                <w:sz w:val="22"/>
                <w:szCs w:val="22"/>
              </w:rPr>
            </w:pPr>
            <w:r w:rsidRPr="00E5463D">
              <w:rPr>
                <w:sz w:val="22"/>
                <w:szCs w:val="22"/>
              </w:rPr>
              <w:t>1 000,0</w:t>
            </w:r>
          </w:p>
        </w:tc>
        <w:tc>
          <w:tcPr>
            <w:tcW w:w="401" w:type="pct"/>
            <w:shd w:val="clear" w:color="auto" w:fill="auto"/>
            <w:vAlign w:val="center"/>
          </w:tcPr>
          <w:p w:rsidR="00D43ACA" w:rsidRPr="00E5463D" w:rsidRDefault="00D43ACA" w:rsidP="00D43ACA">
            <w:pPr>
              <w:suppressAutoHyphens/>
              <w:jc w:val="center"/>
              <w:rPr>
                <w:sz w:val="22"/>
                <w:szCs w:val="22"/>
              </w:rPr>
            </w:pPr>
            <w:r w:rsidRPr="00E5463D">
              <w:rPr>
                <w:sz w:val="22"/>
                <w:szCs w:val="22"/>
              </w:rPr>
              <w:t>-</w:t>
            </w:r>
          </w:p>
        </w:tc>
      </w:tr>
      <w:tr w:rsidR="00054EC5" w:rsidRPr="00E5463D" w:rsidTr="00402E2F">
        <w:trPr>
          <w:trHeight w:val="1714"/>
        </w:trPr>
        <w:tc>
          <w:tcPr>
            <w:tcW w:w="224" w:type="pct"/>
            <w:vMerge w:val="restart"/>
            <w:shd w:val="clear" w:color="auto" w:fill="auto"/>
            <w:vAlign w:val="center"/>
          </w:tcPr>
          <w:p w:rsidR="00054EC5" w:rsidRPr="00E5463D" w:rsidRDefault="00054EC5" w:rsidP="00054EC5">
            <w:pPr>
              <w:suppressAutoHyphens/>
              <w:jc w:val="both"/>
              <w:rPr>
                <w:sz w:val="22"/>
                <w:szCs w:val="22"/>
              </w:rPr>
            </w:pPr>
            <w:r w:rsidRPr="00E5463D">
              <w:rPr>
                <w:sz w:val="22"/>
                <w:szCs w:val="22"/>
              </w:rPr>
              <w:t>1.20.</w:t>
            </w:r>
          </w:p>
        </w:tc>
        <w:tc>
          <w:tcPr>
            <w:tcW w:w="962" w:type="pct"/>
            <w:vMerge w:val="restart"/>
            <w:shd w:val="clear" w:color="auto" w:fill="auto"/>
            <w:vAlign w:val="center"/>
          </w:tcPr>
          <w:p w:rsidR="00054EC5" w:rsidRPr="00E5463D" w:rsidRDefault="00054EC5" w:rsidP="00054EC5">
            <w:pPr>
              <w:suppressAutoHyphens/>
              <w:rPr>
                <w:sz w:val="22"/>
                <w:szCs w:val="22"/>
              </w:rPr>
            </w:pPr>
            <w:r w:rsidRPr="00E5463D">
              <w:rPr>
                <w:sz w:val="22"/>
                <w:szCs w:val="22"/>
              </w:rPr>
              <w:t>Субсидия юридическим лицам и индивидуальным предпринимателям,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 в целях поддержки местных инициатив, на территории сельских поселений Кольского района</w:t>
            </w:r>
          </w:p>
        </w:tc>
        <w:tc>
          <w:tcPr>
            <w:tcW w:w="592" w:type="pct"/>
            <w:vMerge w:val="restart"/>
            <w:shd w:val="clear" w:color="auto" w:fill="auto"/>
            <w:vAlign w:val="center"/>
          </w:tcPr>
          <w:p w:rsidR="00054EC5" w:rsidRPr="00E5463D" w:rsidRDefault="00054EC5" w:rsidP="00054EC5">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054EC5" w:rsidRPr="00E5463D" w:rsidRDefault="00054EC5" w:rsidP="00402E2F">
            <w:pPr>
              <w:suppressAutoHyphens/>
              <w:jc w:val="center"/>
              <w:rPr>
                <w:sz w:val="22"/>
                <w:szCs w:val="22"/>
              </w:rPr>
            </w:pPr>
            <w:r w:rsidRPr="00E5463D">
              <w:rPr>
                <w:sz w:val="22"/>
                <w:szCs w:val="22"/>
              </w:rPr>
              <w:t>Отдел бухгалтерского учета администрации Кольского района</w:t>
            </w:r>
          </w:p>
        </w:tc>
        <w:tc>
          <w:tcPr>
            <w:tcW w:w="482" w:type="pct"/>
            <w:vMerge w:val="restart"/>
            <w:shd w:val="clear" w:color="auto" w:fill="auto"/>
            <w:vAlign w:val="center"/>
          </w:tcPr>
          <w:p w:rsidR="00054EC5" w:rsidRPr="00E5463D" w:rsidRDefault="00054EC5" w:rsidP="00054EC5">
            <w:pPr>
              <w:suppressAutoHyphens/>
              <w:jc w:val="center"/>
              <w:rPr>
                <w:sz w:val="22"/>
                <w:szCs w:val="22"/>
              </w:rPr>
            </w:pPr>
            <w:r w:rsidRPr="00E5463D">
              <w:rPr>
                <w:sz w:val="22"/>
                <w:szCs w:val="22"/>
              </w:rPr>
              <w:t>2020</w:t>
            </w:r>
          </w:p>
        </w:tc>
        <w:tc>
          <w:tcPr>
            <w:tcW w:w="661" w:type="pct"/>
            <w:shd w:val="clear" w:color="auto" w:fill="auto"/>
            <w:vAlign w:val="center"/>
          </w:tcPr>
          <w:p w:rsidR="00054EC5" w:rsidRPr="00E5463D" w:rsidRDefault="00054EC5" w:rsidP="00054EC5">
            <w:pPr>
              <w:suppressAutoHyphens/>
              <w:jc w:val="center"/>
              <w:rPr>
                <w:b/>
                <w:sz w:val="22"/>
                <w:szCs w:val="22"/>
              </w:rPr>
            </w:pPr>
            <w:r w:rsidRPr="00E5463D">
              <w:rPr>
                <w:b/>
                <w:sz w:val="22"/>
                <w:szCs w:val="22"/>
              </w:rPr>
              <w:t>Всего</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401" w:type="pct"/>
            <w:shd w:val="clear" w:color="auto" w:fill="auto"/>
            <w:vAlign w:val="center"/>
          </w:tcPr>
          <w:p w:rsidR="00054EC5" w:rsidRPr="00CD7692" w:rsidRDefault="00A64BCD" w:rsidP="00A64BCD">
            <w:pPr>
              <w:suppressAutoHyphens/>
              <w:jc w:val="center"/>
              <w:rPr>
                <w:b/>
                <w:sz w:val="22"/>
                <w:szCs w:val="22"/>
              </w:rPr>
            </w:pPr>
            <w:r w:rsidRPr="00CD7692">
              <w:rPr>
                <w:b/>
                <w:sz w:val="22"/>
                <w:szCs w:val="22"/>
              </w:rPr>
              <w:t>664</w:t>
            </w:r>
            <w:r w:rsidR="00054EC5" w:rsidRPr="00CD7692">
              <w:rPr>
                <w:b/>
                <w:sz w:val="22"/>
                <w:szCs w:val="22"/>
              </w:rPr>
              <w:t>,</w:t>
            </w:r>
            <w:r w:rsidRPr="00CD7692">
              <w:rPr>
                <w:b/>
                <w:sz w:val="22"/>
                <w:szCs w:val="22"/>
              </w:rPr>
              <w:t>4</w:t>
            </w:r>
          </w:p>
        </w:tc>
      </w:tr>
      <w:tr w:rsidR="00054EC5" w:rsidRPr="00E5463D" w:rsidTr="00402E2F">
        <w:trPr>
          <w:trHeight w:val="57"/>
        </w:trPr>
        <w:tc>
          <w:tcPr>
            <w:tcW w:w="224" w:type="pct"/>
            <w:vMerge/>
            <w:shd w:val="clear" w:color="auto" w:fill="auto"/>
            <w:vAlign w:val="center"/>
          </w:tcPr>
          <w:p w:rsidR="00054EC5" w:rsidRPr="00E5463D" w:rsidRDefault="00054EC5" w:rsidP="00054EC5">
            <w:pPr>
              <w:suppressAutoHyphens/>
              <w:jc w:val="both"/>
              <w:rPr>
                <w:sz w:val="22"/>
                <w:szCs w:val="22"/>
              </w:rPr>
            </w:pPr>
          </w:p>
        </w:tc>
        <w:tc>
          <w:tcPr>
            <w:tcW w:w="962" w:type="pct"/>
            <w:vMerge/>
            <w:shd w:val="clear" w:color="auto" w:fill="auto"/>
            <w:vAlign w:val="center"/>
          </w:tcPr>
          <w:p w:rsidR="00054EC5" w:rsidRPr="00E5463D" w:rsidRDefault="00054EC5" w:rsidP="00054EC5">
            <w:pPr>
              <w:suppressAutoHyphens/>
              <w:rPr>
                <w:sz w:val="22"/>
                <w:szCs w:val="22"/>
              </w:rPr>
            </w:pPr>
          </w:p>
        </w:tc>
        <w:tc>
          <w:tcPr>
            <w:tcW w:w="592" w:type="pct"/>
            <w:vMerge/>
            <w:shd w:val="clear" w:color="auto" w:fill="auto"/>
            <w:vAlign w:val="center"/>
          </w:tcPr>
          <w:p w:rsidR="00054EC5" w:rsidRPr="00E5463D" w:rsidRDefault="00054EC5" w:rsidP="00054EC5">
            <w:pPr>
              <w:suppressAutoHyphens/>
              <w:jc w:val="center"/>
              <w:rPr>
                <w:sz w:val="22"/>
                <w:szCs w:val="22"/>
              </w:rPr>
            </w:pPr>
          </w:p>
        </w:tc>
        <w:tc>
          <w:tcPr>
            <w:tcW w:w="664" w:type="pct"/>
            <w:vMerge/>
            <w:shd w:val="clear" w:color="auto" w:fill="auto"/>
            <w:vAlign w:val="center"/>
          </w:tcPr>
          <w:p w:rsidR="00054EC5" w:rsidRPr="00E5463D" w:rsidRDefault="00054EC5" w:rsidP="00054EC5">
            <w:pPr>
              <w:suppressAutoHyphens/>
              <w:jc w:val="center"/>
              <w:rPr>
                <w:sz w:val="22"/>
                <w:szCs w:val="22"/>
              </w:rPr>
            </w:pPr>
          </w:p>
        </w:tc>
        <w:tc>
          <w:tcPr>
            <w:tcW w:w="482" w:type="pct"/>
            <w:vMerge/>
            <w:shd w:val="clear" w:color="auto" w:fill="auto"/>
            <w:vAlign w:val="center"/>
          </w:tcPr>
          <w:p w:rsidR="00054EC5" w:rsidRPr="00E5463D" w:rsidRDefault="00054EC5" w:rsidP="00054EC5">
            <w:pPr>
              <w:suppressAutoHyphens/>
              <w:jc w:val="center"/>
              <w:rPr>
                <w:sz w:val="22"/>
                <w:szCs w:val="22"/>
              </w:rPr>
            </w:pPr>
          </w:p>
        </w:tc>
        <w:tc>
          <w:tcPr>
            <w:tcW w:w="661" w:type="pct"/>
            <w:shd w:val="clear" w:color="auto" w:fill="auto"/>
            <w:vAlign w:val="center"/>
          </w:tcPr>
          <w:p w:rsidR="00054EC5" w:rsidRPr="00E5463D" w:rsidRDefault="00054EC5" w:rsidP="00054EC5">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338" w:type="pct"/>
            <w:shd w:val="clear" w:color="auto" w:fill="auto"/>
            <w:vAlign w:val="center"/>
          </w:tcPr>
          <w:p w:rsidR="00054EC5" w:rsidRPr="00E5463D" w:rsidRDefault="00054EC5" w:rsidP="00054EC5">
            <w:pPr>
              <w:suppressAutoHyphens/>
              <w:jc w:val="center"/>
              <w:rPr>
                <w:sz w:val="22"/>
                <w:szCs w:val="22"/>
              </w:rPr>
            </w:pPr>
            <w:r w:rsidRPr="00E5463D">
              <w:rPr>
                <w:sz w:val="22"/>
                <w:szCs w:val="22"/>
              </w:rPr>
              <w:t>-</w:t>
            </w:r>
          </w:p>
        </w:tc>
        <w:tc>
          <w:tcPr>
            <w:tcW w:w="401" w:type="pct"/>
            <w:shd w:val="clear" w:color="auto" w:fill="auto"/>
            <w:vAlign w:val="center"/>
          </w:tcPr>
          <w:p w:rsidR="00054EC5" w:rsidRPr="00CD7692" w:rsidRDefault="00A64BCD" w:rsidP="00A64BCD">
            <w:pPr>
              <w:suppressAutoHyphens/>
              <w:jc w:val="center"/>
              <w:rPr>
                <w:sz w:val="22"/>
                <w:szCs w:val="22"/>
              </w:rPr>
            </w:pPr>
            <w:r w:rsidRPr="00CD7692">
              <w:rPr>
                <w:sz w:val="22"/>
                <w:szCs w:val="22"/>
              </w:rPr>
              <w:t>664</w:t>
            </w:r>
            <w:r w:rsidR="00054EC5" w:rsidRPr="00CD7692">
              <w:rPr>
                <w:sz w:val="22"/>
                <w:szCs w:val="22"/>
              </w:rPr>
              <w:t>,</w:t>
            </w:r>
            <w:r w:rsidRPr="00CD7692">
              <w:rPr>
                <w:sz w:val="22"/>
                <w:szCs w:val="22"/>
              </w:rPr>
              <w:t>4</w:t>
            </w:r>
          </w:p>
        </w:tc>
      </w:tr>
      <w:tr w:rsidR="00BD47A1" w:rsidRPr="00E5463D" w:rsidTr="00402E2F">
        <w:trPr>
          <w:trHeight w:val="734"/>
        </w:trPr>
        <w:tc>
          <w:tcPr>
            <w:tcW w:w="224" w:type="pct"/>
            <w:vMerge w:val="restart"/>
            <w:shd w:val="clear" w:color="auto" w:fill="auto"/>
            <w:vAlign w:val="center"/>
          </w:tcPr>
          <w:p w:rsidR="00BD47A1" w:rsidRPr="00E5463D" w:rsidRDefault="00BD47A1" w:rsidP="00054EC5">
            <w:pPr>
              <w:suppressAutoHyphens/>
              <w:jc w:val="both"/>
              <w:rPr>
                <w:sz w:val="22"/>
                <w:szCs w:val="22"/>
              </w:rPr>
            </w:pPr>
            <w:r w:rsidRPr="00E5463D">
              <w:rPr>
                <w:sz w:val="22"/>
                <w:szCs w:val="22"/>
              </w:rPr>
              <w:t>1.21.</w:t>
            </w:r>
          </w:p>
        </w:tc>
        <w:tc>
          <w:tcPr>
            <w:tcW w:w="962" w:type="pct"/>
            <w:vMerge w:val="restart"/>
            <w:shd w:val="clear" w:color="auto" w:fill="auto"/>
            <w:vAlign w:val="center"/>
          </w:tcPr>
          <w:p w:rsidR="00BD47A1" w:rsidRPr="00E5463D" w:rsidRDefault="00BD47A1" w:rsidP="00054EC5">
            <w:pPr>
              <w:suppressAutoHyphens/>
              <w:rPr>
                <w:sz w:val="22"/>
                <w:szCs w:val="22"/>
              </w:rPr>
            </w:pPr>
            <w:r w:rsidRPr="00E5463D">
              <w:rPr>
                <w:sz w:val="22"/>
                <w:szCs w:val="22"/>
              </w:rPr>
              <w:t>Расходы бюджета Кольского района на реализацию проектов по поддержке местных инициатив</w:t>
            </w:r>
          </w:p>
        </w:tc>
        <w:tc>
          <w:tcPr>
            <w:tcW w:w="592" w:type="pct"/>
            <w:vMerge w:val="restart"/>
            <w:shd w:val="clear" w:color="auto" w:fill="auto"/>
            <w:vAlign w:val="center"/>
          </w:tcPr>
          <w:p w:rsidR="00BD47A1" w:rsidRPr="00E5463D" w:rsidRDefault="00BD47A1" w:rsidP="00054EC5">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BD47A1" w:rsidRPr="00E5463D" w:rsidRDefault="00BD47A1" w:rsidP="00402E2F">
            <w:pPr>
              <w:suppressAutoHyphens/>
              <w:jc w:val="center"/>
              <w:rPr>
                <w:sz w:val="22"/>
                <w:szCs w:val="22"/>
              </w:rPr>
            </w:pPr>
            <w:r w:rsidRPr="00E5463D">
              <w:rPr>
                <w:sz w:val="22"/>
                <w:szCs w:val="22"/>
              </w:rPr>
              <w:t>Отдел бухгалтерского учета администрации Кольского района</w:t>
            </w:r>
          </w:p>
        </w:tc>
        <w:tc>
          <w:tcPr>
            <w:tcW w:w="482" w:type="pct"/>
            <w:vMerge w:val="restart"/>
            <w:shd w:val="clear" w:color="auto" w:fill="auto"/>
            <w:vAlign w:val="center"/>
          </w:tcPr>
          <w:p w:rsidR="00BD47A1" w:rsidRPr="00E5463D" w:rsidRDefault="00BD47A1" w:rsidP="00054EC5">
            <w:pPr>
              <w:suppressAutoHyphens/>
              <w:jc w:val="center"/>
              <w:rPr>
                <w:sz w:val="22"/>
                <w:szCs w:val="22"/>
              </w:rPr>
            </w:pPr>
            <w:r w:rsidRPr="00E5463D">
              <w:rPr>
                <w:sz w:val="22"/>
                <w:szCs w:val="22"/>
              </w:rPr>
              <w:t>2020</w:t>
            </w:r>
          </w:p>
        </w:tc>
        <w:tc>
          <w:tcPr>
            <w:tcW w:w="661" w:type="pct"/>
            <w:shd w:val="clear" w:color="auto" w:fill="auto"/>
            <w:vAlign w:val="center"/>
          </w:tcPr>
          <w:p w:rsidR="00BD47A1" w:rsidRPr="00E5463D" w:rsidRDefault="00BD47A1" w:rsidP="00054EC5">
            <w:pPr>
              <w:suppressAutoHyphens/>
              <w:jc w:val="center"/>
              <w:rPr>
                <w:b/>
                <w:sz w:val="22"/>
                <w:szCs w:val="22"/>
              </w:rPr>
            </w:pPr>
            <w:r w:rsidRPr="00E5463D">
              <w:rPr>
                <w:b/>
                <w:sz w:val="22"/>
                <w:szCs w:val="22"/>
              </w:rPr>
              <w:t>Всего</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401" w:type="pct"/>
            <w:shd w:val="clear" w:color="auto" w:fill="auto"/>
            <w:vAlign w:val="center"/>
          </w:tcPr>
          <w:p w:rsidR="00BD47A1" w:rsidRPr="00CD7692" w:rsidRDefault="00A64BCD" w:rsidP="00A64BCD">
            <w:pPr>
              <w:suppressAutoHyphens/>
              <w:jc w:val="center"/>
              <w:rPr>
                <w:b/>
                <w:sz w:val="22"/>
                <w:szCs w:val="22"/>
              </w:rPr>
            </w:pPr>
            <w:r w:rsidRPr="00CD7692">
              <w:rPr>
                <w:b/>
                <w:sz w:val="22"/>
                <w:szCs w:val="22"/>
              </w:rPr>
              <w:t>5</w:t>
            </w:r>
            <w:r w:rsidR="00BD47A1" w:rsidRPr="00CD7692">
              <w:rPr>
                <w:b/>
                <w:sz w:val="22"/>
                <w:szCs w:val="22"/>
              </w:rPr>
              <w:t xml:space="preserve"> </w:t>
            </w:r>
            <w:r w:rsidRPr="00CD7692">
              <w:rPr>
                <w:b/>
                <w:sz w:val="22"/>
                <w:szCs w:val="22"/>
              </w:rPr>
              <w:t>649</w:t>
            </w:r>
            <w:r w:rsidR="00BD47A1" w:rsidRPr="00CD7692">
              <w:rPr>
                <w:b/>
                <w:sz w:val="22"/>
                <w:szCs w:val="22"/>
              </w:rPr>
              <w:t>,5</w:t>
            </w:r>
          </w:p>
        </w:tc>
      </w:tr>
      <w:tr w:rsidR="00BD47A1" w:rsidRPr="00E5463D" w:rsidTr="00402E2F">
        <w:trPr>
          <w:trHeight w:val="57"/>
        </w:trPr>
        <w:tc>
          <w:tcPr>
            <w:tcW w:w="224" w:type="pct"/>
            <w:vMerge/>
            <w:shd w:val="clear" w:color="auto" w:fill="auto"/>
            <w:vAlign w:val="center"/>
          </w:tcPr>
          <w:p w:rsidR="00BD47A1" w:rsidRPr="00E5463D" w:rsidRDefault="00BD47A1" w:rsidP="00054EC5">
            <w:pPr>
              <w:suppressAutoHyphens/>
              <w:jc w:val="both"/>
              <w:rPr>
                <w:sz w:val="22"/>
                <w:szCs w:val="22"/>
              </w:rPr>
            </w:pPr>
          </w:p>
        </w:tc>
        <w:tc>
          <w:tcPr>
            <w:tcW w:w="962" w:type="pct"/>
            <w:vMerge/>
            <w:shd w:val="clear" w:color="auto" w:fill="auto"/>
            <w:vAlign w:val="center"/>
          </w:tcPr>
          <w:p w:rsidR="00BD47A1" w:rsidRPr="00E5463D" w:rsidRDefault="00BD47A1" w:rsidP="00054EC5">
            <w:pPr>
              <w:suppressAutoHyphens/>
              <w:rPr>
                <w:sz w:val="22"/>
                <w:szCs w:val="22"/>
              </w:rPr>
            </w:pPr>
          </w:p>
        </w:tc>
        <w:tc>
          <w:tcPr>
            <w:tcW w:w="592" w:type="pct"/>
            <w:vMerge/>
            <w:shd w:val="clear" w:color="auto" w:fill="auto"/>
            <w:vAlign w:val="center"/>
          </w:tcPr>
          <w:p w:rsidR="00BD47A1" w:rsidRPr="00E5463D" w:rsidRDefault="00BD47A1" w:rsidP="00054EC5">
            <w:pPr>
              <w:suppressAutoHyphens/>
              <w:jc w:val="center"/>
              <w:rPr>
                <w:sz w:val="22"/>
                <w:szCs w:val="22"/>
              </w:rPr>
            </w:pPr>
          </w:p>
        </w:tc>
        <w:tc>
          <w:tcPr>
            <w:tcW w:w="664" w:type="pct"/>
            <w:vMerge/>
            <w:shd w:val="clear" w:color="auto" w:fill="auto"/>
            <w:vAlign w:val="center"/>
          </w:tcPr>
          <w:p w:rsidR="00BD47A1" w:rsidRPr="00E5463D" w:rsidRDefault="00BD47A1" w:rsidP="00054EC5">
            <w:pPr>
              <w:suppressAutoHyphens/>
              <w:jc w:val="center"/>
              <w:rPr>
                <w:sz w:val="22"/>
                <w:szCs w:val="22"/>
              </w:rPr>
            </w:pPr>
          </w:p>
        </w:tc>
        <w:tc>
          <w:tcPr>
            <w:tcW w:w="482" w:type="pct"/>
            <w:vMerge/>
            <w:shd w:val="clear" w:color="auto" w:fill="auto"/>
            <w:vAlign w:val="center"/>
          </w:tcPr>
          <w:p w:rsidR="00BD47A1" w:rsidRPr="00E5463D" w:rsidRDefault="00BD47A1" w:rsidP="00054EC5">
            <w:pPr>
              <w:suppressAutoHyphens/>
              <w:jc w:val="center"/>
              <w:rPr>
                <w:sz w:val="22"/>
                <w:szCs w:val="22"/>
              </w:rPr>
            </w:pPr>
          </w:p>
        </w:tc>
        <w:tc>
          <w:tcPr>
            <w:tcW w:w="661" w:type="pct"/>
            <w:shd w:val="clear" w:color="auto" w:fill="auto"/>
            <w:vAlign w:val="center"/>
          </w:tcPr>
          <w:p w:rsidR="00BD47A1" w:rsidRPr="00E5463D" w:rsidRDefault="00BD47A1" w:rsidP="00054EC5">
            <w:pPr>
              <w:suppressAutoHyphens/>
              <w:jc w:val="center"/>
              <w:rPr>
                <w:sz w:val="22"/>
                <w:szCs w:val="22"/>
              </w:rPr>
            </w:pPr>
            <w:r w:rsidRPr="00E5463D">
              <w:rPr>
                <w:sz w:val="22"/>
                <w:szCs w:val="22"/>
              </w:rPr>
              <w:t>Бюджет Кольского района</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054EC5">
            <w:pPr>
              <w:suppressAutoHyphens/>
              <w:jc w:val="center"/>
              <w:rPr>
                <w:sz w:val="22"/>
                <w:szCs w:val="22"/>
              </w:rPr>
            </w:pPr>
            <w:r w:rsidRPr="00E5463D">
              <w:rPr>
                <w:sz w:val="22"/>
                <w:szCs w:val="22"/>
              </w:rPr>
              <w:t>-</w:t>
            </w:r>
          </w:p>
        </w:tc>
        <w:tc>
          <w:tcPr>
            <w:tcW w:w="401" w:type="pct"/>
            <w:shd w:val="clear" w:color="auto" w:fill="auto"/>
            <w:vAlign w:val="center"/>
          </w:tcPr>
          <w:p w:rsidR="00BD47A1" w:rsidRPr="00CD7692" w:rsidRDefault="00A64BCD" w:rsidP="00A64BCD">
            <w:pPr>
              <w:suppressAutoHyphens/>
              <w:jc w:val="center"/>
              <w:rPr>
                <w:sz w:val="22"/>
                <w:szCs w:val="22"/>
              </w:rPr>
            </w:pPr>
            <w:r w:rsidRPr="00CD7692">
              <w:rPr>
                <w:sz w:val="22"/>
                <w:szCs w:val="22"/>
              </w:rPr>
              <w:t>3</w:t>
            </w:r>
            <w:r w:rsidR="00BD47A1" w:rsidRPr="00CD7692">
              <w:rPr>
                <w:sz w:val="22"/>
                <w:szCs w:val="22"/>
              </w:rPr>
              <w:t> </w:t>
            </w:r>
            <w:r w:rsidRPr="00CD7692">
              <w:rPr>
                <w:sz w:val="22"/>
                <w:szCs w:val="22"/>
              </w:rPr>
              <w:t>824</w:t>
            </w:r>
            <w:r w:rsidR="00BD47A1" w:rsidRPr="00CD7692">
              <w:rPr>
                <w:sz w:val="22"/>
                <w:szCs w:val="22"/>
              </w:rPr>
              <w:t>,5</w:t>
            </w:r>
          </w:p>
        </w:tc>
      </w:tr>
      <w:tr w:rsidR="00BD47A1" w:rsidRPr="00E5463D" w:rsidTr="00402E2F">
        <w:trPr>
          <w:trHeight w:val="57"/>
        </w:trPr>
        <w:tc>
          <w:tcPr>
            <w:tcW w:w="224" w:type="pct"/>
            <w:vMerge/>
            <w:shd w:val="clear" w:color="auto" w:fill="auto"/>
            <w:vAlign w:val="center"/>
          </w:tcPr>
          <w:p w:rsidR="00BD47A1" w:rsidRPr="00E5463D" w:rsidRDefault="00BD47A1" w:rsidP="00054EC5">
            <w:pPr>
              <w:suppressAutoHyphens/>
              <w:jc w:val="both"/>
              <w:rPr>
                <w:sz w:val="22"/>
                <w:szCs w:val="22"/>
              </w:rPr>
            </w:pPr>
          </w:p>
        </w:tc>
        <w:tc>
          <w:tcPr>
            <w:tcW w:w="962" w:type="pct"/>
            <w:vMerge w:val="restart"/>
            <w:shd w:val="clear" w:color="auto" w:fill="auto"/>
            <w:vAlign w:val="center"/>
          </w:tcPr>
          <w:p w:rsidR="00BD47A1" w:rsidRPr="00E5463D" w:rsidRDefault="00BD47A1" w:rsidP="00054EC5">
            <w:pPr>
              <w:suppressAutoHyphens/>
              <w:rPr>
                <w:sz w:val="22"/>
                <w:szCs w:val="22"/>
              </w:rPr>
            </w:pPr>
            <w:r w:rsidRPr="00BD47A1">
              <w:rPr>
                <w:sz w:val="22"/>
                <w:szCs w:val="22"/>
              </w:rPr>
              <w:t>Субсидия бюджетам муниципальных образований на реализацию проектов по поддержке местных инициатив</w:t>
            </w:r>
          </w:p>
        </w:tc>
        <w:tc>
          <w:tcPr>
            <w:tcW w:w="592" w:type="pct"/>
            <w:vMerge w:val="restart"/>
            <w:shd w:val="clear" w:color="auto" w:fill="auto"/>
            <w:vAlign w:val="center"/>
          </w:tcPr>
          <w:p w:rsidR="00BD47A1" w:rsidRPr="00E5463D" w:rsidRDefault="00BD47A1" w:rsidP="00054EC5">
            <w:pPr>
              <w:suppressAutoHyphens/>
              <w:jc w:val="center"/>
              <w:rPr>
                <w:sz w:val="22"/>
                <w:szCs w:val="22"/>
              </w:rPr>
            </w:pPr>
            <w:r w:rsidRPr="00E5463D">
              <w:rPr>
                <w:sz w:val="22"/>
                <w:szCs w:val="22"/>
              </w:rPr>
              <w:t>Администрация Кольского района</w:t>
            </w:r>
          </w:p>
        </w:tc>
        <w:tc>
          <w:tcPr>
            <w:tcW w:w="664" w:type="pct"/>
            <w:vMerge w:val="restart"/>
            <w:shd w:val="clear" w:color="auto" w:fill="auto"/>
            <w:vAlign w:val="center"/>
          </w:tcPr>
          <w:p w:rsidR="00BD47A1" w:rsidRPr="00E5463D" w:rsidRDefault="00BD47A1" w:rsidP="00054EC5">
            <w:pPr>
              <w:suppressAutoHyphens/>
              <w:jc w:val="center"/>
              <w:rPr>
                <w:sz w:val="22"/>
                <w:szCs w:val="22"/>
              </w:rPr>
            </w:pPr>
            <w:r w:rsidRPr="00E5463D">
              <w:rPr>
                <w:sz w:val="22"/>
                <w:szCs w:val="22"/>
              </w:rPr>
              <w:t>Отдел бухгалтерского учета администрации Кольского района</w:t>
            </w:r>
          </w:p>
        </w:tc>
        <w:tc>
          <w:tcPr>
            <w:tcW w:w="482" w:type="pct"/>
            <w:vMerge w:val="restart"/>
            <w:shd w:val="clear" w:color="auto" w:fill="auto"/>
            <w:vAlign w:val="center"/>
          </w:tcPr>
          <w:p w:rsidR="00BD47A1" w:rsidRPr="00E5463D" w:rsidRDefault="00BD47A1" w:rsidP="00054EC5">
            <w:pPr>
              <w:suppressAutoHyphens/>
              <w:jc w:val="center"/>
              <w:rPr>
                <w:sz w:val="22"/>
                <w:szCs w:val="22"/>
              </w:rPr>
            </w:pPr>
            <w:r>
              <w:rPr>
                <w:sz w:val="22"/>
                <w:szCs w:val="22"/>
              </w:rPr>
              <w:t>2020</w:t>
            </w:r>
          </w:p>
        </w:tc>
        <w:tc>
          <w:tcPr>
            <w:tcW w:w="661" w:type="pct"/>
            <w:vMerge w:val="restart"/>
            <w:shd w:val="clear" w:color="auto" w:fill="auto"/>
            <w:vAlign w:val="center"/>
          </w:tcPr>
          <w:p w:rsidR="00BD47A1" w:rsidRPr="00E5463D" w:rsidRDefault="00BD47A1" w:rsidP="00054EC5">
            <w:pPr>
              <w:suppressAutoHyphens/>
              <w:jc w:val="center"/>
              <w:rPr>
                <w:sz w:val="22"/>
                <w:szCs w:val="22"/>
              </w:rPr>
            </w:pPr>
            <w:r w:rsidRPr="00E5463D">
              <w:rPr>
                <w:sz w:val="22"/>
                <w:szCs w:val="22"/>
              </w:rPr>
              <w:t>Областной бюджет</w:t>
            </w:r>
          </w:p>
        </w:tc>
        <w:tc>
          <w:tcPr>
            <w:tcW w:w="338" w:type="pct"/>
            <w:shd w:val="clear" w:color="auto" w:fill="auto"/>
            <w:vAlign w:val="center"/>
          </w:tcPr>
          <w:p w:rsidR="00BD47A1" w:rsidRPr="00E5463D" w:rsidRDefault="00BD47A1" w:rsidP="00054EC5">
            <w:pPr>
              <w:suppressAutoHyphens/>
              <w:jc w:val="center"/>
              <w:rPr>
                <w:sz w:val="22"/>
                <w:szCs w:val="22"/>
              </w:rPr>
            </w:pPr>
          </w:p>
        </w:tc>
        <w:tc>
          <w:tcPr>
            <w:tcW w:w="338" w:type="pct"/>
            <w:shd w:val="clear" w:color="auto" w:fill="auto"/>
            <w:vAlign w:val="center"/>
          </w:tcPr>
          <w:p w:rsidR="00BD47A1" w:rsidRPr="00E5463D" w:rsidRDefault="00BD47A1" w:rsidP="00054EC5">
            <w:pPr>
              <w:suppressAutoHyphens/>
              <w:jc w:val="center"/>
              <w:rPr>
                <w:sz w:val="22"/>
                <w:szCs w:val="22"/>
              </w:rPr>
            </w:pPr>
          </w:p>
        </w:tc>
        <w:tc>
          <w:tcPr>
            <w:tcW w:w="338" w:type="pct"/>
            <w:shd w:val="clear" w:color="auto" w:fill="auto"/>
            <w:vAlign w:val="center"/>
          </w:tcPr>
          <w:p w:rsidR="00BD47A1" w:rsidRPr="00E5463D" w:rsidRDefault="00BD47A1" w:rsidP="00054EC5">
            <w:pPr>
              <w:suppressAutoHyphens/>
              <w:jc w:val="center"/>
              <w:rPr>
                <w:sz w:val="22"/>
                <w:szCs w:val="22"/>
              </w:rPr>
            </w:pPr>
          </w:p>
        </w:tc>
        <w:tc>
          <w:tcPr>
            <w:tcW w:w="401" w:type="pct"/>
            <w:shd w:val="clear" w:color="auto" w:fill="auto"/>
            <w:vAlign w:val="center"/>
          </w:tcPr>
          <w:p w:rsidR="00BD47A1" w:rsidRPr="00E5463D" w:rsidRDefault="00BD47A1" w:rsidP="00054EC5">
            <w:pPr>
              <w:suppressAutoHyphens/>
              <w:jc w:val="center"/>
              <w:rPr>
                <w:sz w:val="22"/>
                <w:szCs w:val="22"/>
              </w:rPr>
            </w:pPr>
          </w:p>
        </w:tc>
      </w:tr>
      <w:tr w:rsidR="00BD47A1" w:rsidRPr="00E5463D" w:rsidTr="00402E2F">
        <w:trPr>
          <w:trHeight w:val="57"/>
        </w:trPr>
        <w:tc>
          <w:tcPr>
            <w:tcW w:w="224" w:type="pct"/>
            <w:vMerge/>
            <w:shd w:val="clear" w:color="auto" w:fill="auto"/>
            <w:vAlign w:val="center"/>
          </w:tcPr>
          <w:p w:rsidR="00BD47A1" w:rsidRPr="00E5463D" w:rsidRDefault="00BD47A1" w:rsidP="00054EC5">
            <w:pPr>
              <w:suppressAutoHyphens/>
              <w:jc w:val="both"/>
              <w:rPr>
                <w:sz w:val="22"/>
                <w:szCs w:val="22"/>
              </w:rPr>
            </w:pPr>
          </w:p>
        </w:tc>
        <w:tc>
          <w:tcPr>
            <w:tcW w:w="962" w:type="pct"/>
            <w:vMerge/>
            <w:shd w:val="clear" w:color="auto" w:fill="auto"/>
            <w:vAlign w:val="center"/>
          </w:tcPr>
          <w:p w:rsidR="00BD47A1" w:rsidRPr="00E5463D" w:rsidRDefault="00BD47A1" w:rsidP="00054EC5">
            <w:pPr>
              <w:suppressAutoHyphens/>
              <w:rPr>
                <w:sz w:val="22"/>
                <w:szCs w:val="22"/>
              </w:rPr>
            </w:pPr>
          </w:p>
        </w:tc>
        <w:tc>
          <w:tcPr>
            <w:tcW w:w="592" w:type="pct"/>
            <w:vMerge/>
            <w:shd w:val="clear" w:color="auto" w:fill="auto"/>
            <w:vAlign w:val="center"/>
          </w:tcPr>
          <w:p w:rsidR="00BD47A1" w:rsidRPr="00E5463D" w:rsidRDefault="00BD47A1" w:rsidP="00054EC5">
            <w:pPr>
              <w:suppressAutoHyphens/>
              <w:jc w:val="center"/>
              <w:rPr>
                <w:sz w:val="22"/>
                <w:szCs w:val="22"/>
              </w:rPr>
            </w:pPr>
          </w:p>
        </w:tc>
        <w:tc>
          <w:tcPr>
            <w:tcW w:w="664" w:type="pct"/>
            <w:vMerge/>
            <w:shd w:val="clear" w:color="auto" w:fill="auto"/>
            <w:vAlign w:val="center"/>
          </w:tcPr>
          <w:p w:rsidR="00BD47A1" w:rsidRPr="00E5463D" w:rsidRDefault="00BD47A1" w:rsidP="00054EC5">
            <w:pPr>
              <w:suppressAutoHyphens/>
              <w:jc w:val="center"/>
              <w:rPr>
                <w:sz w:val="22"/>
                <w:szCs w:val="22"/>
              </w:rPr>
            </w:pPr>
          </w:p>
        </w:tc>
        <w:tc>
          <w:tcPr>
            <w:tcW w:w="482" w:type="pct"/>
            <w:vMerge/>
            <w:shd w:val="clear" w:color="auto" w:fill="auto"/>
            <w:vAlign w:val="center"/>
          </w:tcPr>
          <w:p w:rsidR="00BD47A1" w:rsidRPr="00E5463D" w:rsidRDefault="00BD47A1" w:rsidP="00054EC5">
            <w:pPr>
              <w:suppressAutoHyphens/>
              <w:jc w:val="center"/>
              <w:rPr>
                <w:sz w:val="22"/>
                <w:szCs w:val="22"/>
              </w:rPr>
            </w:pPr>
          </w:p>
        </w:tc>
        <w:tc>
          <w:tcPr>
            <w:tcW w:w="661" w:type="pct"/>
            <w:vMerge/>
            <w:shd w:val="clear" w:color="auto" w:fill="auto"/>
            <w:vAlign w:val="center"/>
          </w:tcPr>
          <w:p w:rsidR="00BD47A1" w:rsidRPr="00E5463D" w:rsidRDefault="00BD47A1" w:rsidP="00054EC5">
            <w:pPr>
              <w:suppressAutoHyphens/>
              <w:jc w:val="center"/>
              <w:rPr>
                <w:sz w:val="22"/>
                <w:szCs w:val="22"/>
              </w:rPr>
            </w:pPr>
          </w:p>
        </w:tc>
        <w:tc>
          <w:tcPr>
            <w:tcW w:w="338" w:type="pct"/>
            <w:shd w:val="clear" w:color="auto" w:fill="auto"/>
            <w:vAlign w:val="center"/>
          </w:tcPr>
          <w:p w:rsidR="00BD47A1" w:rsidRPr="00E5463D" w:rsidRDefault="00BD47A1" w:rsidP="00BD47A1">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BD47A1">
            <w:pPr>
              <w:suppressAutoHyphens/>
              <w:jc w:val="center"/>
              <w:rPr>
                <w:sz w:val="22"/>
                <w:szCs w:val="22"/>
              </w:rPr>
            </w:pPr>
            <w:r w:rsidRPr="00E5463D">
              <w:rPr>
                <w:sz w:val="22"/>
                <w:szCs w:val="22"/>
              </w:rPr>
              <w:t>-</w:t>
            </w:r>
          </w:p>
        </w:tc>
        <w:tc>
          <w:tcPr>
            <w:tcW w:w="338" w:type="pct"/>
            <w:shd w:val="clear" w:color="auto" w:fill="auto"/>
            <w:vAlign w:val="center"/>
          </w:tcPr>
          <w:p w:rsidR="00BD47A1" w:rsidRPr="00E5463D" w:rsidRDefault="00BD47A1" w:rsidP="00BD47A1">
            <w:pPr>
              <w:suppressAutoHyphens/>
              <w:jc w:val="center"/>
              <w:rPr>
                <w:sz w:val="22"/>
                <w:szCs w:val="22"/>
              </w:rPr>
            </w:pPr>
            <w:r w:rsidRPr="00E5463D">
              <w:rPr>
                <w:sz w:val="22"/>
                <w:szCs w:val="22"/>
              </w:rPr>
              <w:t>-</w:t>
            </w:r>
          </w:p>
        </w:tc>
        <w:tc>
          <w:tcPr>
            <w:tcW w:w="401" w:type="pct"/>
            <w:shd w:val="clear" w:color="auto" w:fill="auto"/>
            <w:vAlign w:val="center"/>
          </w:tcPr>
          <w:p w:rsidR="00BD47A1" w:rsidRPr="0045655A" w:rsidRDefault="00BD47A1" w:rsidP="00054EC5">
            <w:pPr>
              <w:suppressAutoHyphens/>
              <w:jc w:val="center"/>
              <w:rPr>
                <w:sz w:val="22"/>
                <w:szCs w:val="22"/>
              </w:rPr>
            </w:pPr>
            <w:r w:rsidRPr="0045655A">
              <w:rPr>
                <w:sz w:val="22"/>
                <w:szCs w:val="22"/>
              </w:rPr>
              <w:t>1 825,0</w:t>
            </w:r>
          </w:p>
        </w:tc>
      </w:tr>
      <w:tr w:rsidR="00D43ACA" w:rsidRPr="00E5463D" w:rsidTr="00402E2F">
        <w:trPr>
          <w:trHeight w:val="57"/>
        </w:trPr>
        <w:tc>
          <w:tcPr>
            <w:tcW w:w="2923" w:type="pct"/>
            <w:gridSpan w:val="5"/>
            <w:vMerge w:val="restart"/>
            <w:vAlign w:val="center"/>
          </w:tcPr>
          <w:p w:rsidR="00D43ACA" w:rsidRPr="00E5463D" w:rsidRDefault="00D43ACA" w:rsidP="00E9771D">
            <w:pPr>
              <w:suppressAutoHyphens/>
              <w:rPr>
                <w:b/>
                <w:sz w:val="22"/>
                <w:szCs w:val="22"/>
              </w:rPr>
            </w:pPr>
            <w:r w:rsidRPr="00E5463D">
              <w:rPr>
                <w:b/>
                <w:sz w:val="22"/>
                <w:szCs w:val="22"/>
              </w:rPr>
              <w:t xml:space="preserve">ВСЕГО ПО ПОДПРОГРАММЕ </w:t>
            </w:r>
          </w:p>
        </w:tc>
        <w:tc>
          <w:tcPr>
            <w:tcW w:w="661" w:type="pct"/>
            <w:vAlign w:val="center"/>
          </w:tcPr>
          <w:p w:rsidR="00D43ACA" w:rsidRPr="00E5463D" w:rsidRDefault="00D43ACA" w:rsidP="00E9771D">
            <w:pPr>
              <w:suppressAutoHyphens/>
              <w:jc w:val="center"/>
              <w:rPr>
                <w:b/>
                <w:sz w:val="22"/>
                <w:szCs w:val="22"/>
              </w:rPr>
            </w:pPr>
            <w:r w:rsidRPr="00E5463D">
              <w:rPr>
                <w:b/>
                <w:sz w:val="22"/>
                <w:szCs w:val="22"/>
              </w:rPr>
              <w:t>Всего</w:t>
            </w:r>
          </w:p>
        </w:tc>
        <w:tc>
          <w:tcPr>
            <w:tcW w:w="338" w:type="pct"/>
            <w:vAlign w:val="center"/>
          </w:tcPr>
          <w:p w:rsidR="00D43ACA" w:rsidRPr="00E5463D" w:rsidRDefault="00D43ACA" w:rsidP="00E9771D">
            <w:pPr>
              <w:suppressAutoHyphens/>
              <w:jc w:val="center"/>
              <w:rPr>
                <w:b/>
                <w:sz w:val="22"/>
                <w:szCs w:val="22"/>
              </w:rPr>
            </w:pPr>
            <w:r w:rsidRPr="00E5463D">
              <w:rPr>
                <w:b/>
                <w:sz w:val="22"/>
                <w:szCs w:val="22"/>
              </w:rPr>
              <w:t>17 563,1</w:t>
            </w:r>
          </w:p>
        </w:tc>
        <w:tc>
          <w:tcPr>
            <w:tcW w:w="338" w:type="pct"/>
            <w:vAlign w:val="center"/>
          </w:tcPr>
          <w:p w:rsidR="00D43ACA" w:rsidRPr="00E5463D" w:rsidRDefault="00D43ACA" w:rsidP="00AA3772">
            <w:pPr>
              <w:suppressAutoHyphens/>
              <w:jc w:val="center"/>
              <w:rPr>
                <w:b/>
                <w:sz w:val="22"/>
                <w:szCs w:val="22"/>
              </w:rPr>
            </w:pPr>
            <w:r w:rsidRPr="00E5463D">
              <w:rPr>
                <w:b/>
                <w:sz w:val="22"/>
                <w:szCs w:val="22"/>
              </w:rPr>
              <w:t>14 198,3</w:t>
            </w:r>
          </w:p>
        </w:tc>
        <w:tc>
          <w:tcPr>
            <w:tcW w:w="338" w:type="pct"/>
            <w:vAlign w:val="center"/>
          </w:tcPr>
          <w:p w:rsidR="00D43ACA" w:rsidRPr="00E5463D" w:rsidRDefault="00C34A87" w:rsidP="00C87E2C">
            <w:pPr>
              <w:suppressAutoHyphens/>
              <w:jc w:val="center"/>
              <w:rPr>
                <w:b/>
                <w:sz w:val="22"/>
                <w:szCs w:val="22"/>
              </w:rPr>
            </w:pPr>
            <w:r w:rsidRPr="00E5463D">
              <w:rPr>
                <w:b/>
                <w:sz w:val="22"/>
                <w:szCs w:val="22"/>
              </w:rPr>
              <w:t>2</w:t>
            </w:r>
            <w:r w:rsidR="00C87E2C" w:rsidRPr="00E5463D">
              <w:rPr>
                <w:b/>
                <w:sz w:val="22"/>
                <w:szCs w:val="22"/>
              </w:rPr>
              <w:t>2</w:t>
            </w:r>
            <w:r w:rsidR="00D43ACA" w:rsidRPr="00E5463D">
              <w:rPr>
                <w:b/>
                <w:sz w:val="22"/>
                <w:szCs w:val="22"/>
              </w:rPr>
              <w:t> </w:t>
            </w:r>
            <w:r w:rsidR="00C87E2C" w:rsidRPr="00E5463D">
              <w:rPr>
                <w:b/>
                <w:sz w:val="22"/>
                <w:szCs w:val="22"/>
              </w:rPr>
              <w:t>691</w:t>
            </w:r>
            <w:r w:rsidR="00D43ACA" w:rsidRPr="00E5463D">
              <w:rPr>
                <w:b/>
                <w:sz w:val="22"/>
                <w:szCs w:val="22"/>
              </w:rPr>
              <w:t>,</w:t>
            </w:r>
            <w:r w:rsidR="00C87E2C" w:rsidRPr="00E5463D">
              <w:rPr>
                <w:b/>
                <w:sz w:val="22"/>
                <w:szCs w:val="22"/>
              </w:rPr>
              <w:t>4</w:t>
            </w:r>
          </w:p>
        </w:tc>
        <w:tc>
          <w:tcPr>
            <w:tcW w:w="401" w:type="pct"/>
            <w:vAlign w:val="center"/>
          </w:tcPr>
          <w:p w:rsidR="00D43ACA" w:rsidRPr="00CD7692" w:rsidRDefault="00683E9B" w:rsidP="00A64BCD">
            <w:pPr>
              <w:suppressAutoHyphens/>
              <w:jc w:val="center"/>
              <w:rPr>
                <w:b/>
                <w:sz w:val="22"/>
                <w:szCs w:val="22"/>
              </w:rPr>
            </w:pPr>
            <w:r w:rsidRPr="00CD7692">
              <w:rPr>
                <w:b/>
                <w:sz w:val="22"/>
                <w:szCs w:val="22"/>
              </w:rPr>
              <w:t>29</w:t>
            </w:r>
            <w:r w:rsidR="00D43ACA" w:rsidRPr="00CD7692">
              <w:rPr>
                <w:b/>
                <w:sz w:val="22"/>
                <w:szCs w:val="22"/>
              </w:rPr>
              <w:t> </w:t>
            </w:r>
            <w:r w:rsidR="00A64BCD" w:rsidRPr="00CD7692">
              <w:rPr>
                <w:b/>
                <w:sz w:val="22"/>
                <w:szCs w:val="22"/>
              </w:rPr>
              <w:t>357</w:t>
            </w:r>
            <w:r w:rsidR="00D43ACA" w:rsidRPr="00CD7692">
              <w:rPr>
                <w:b/>
                <w:sz w:val="22"/>
                <w:szCs w:val="22"/>
              </w:rPr>
              <w:t>,</w:t>
            </w:r>
            <w:r w:rsidR="00A64BCD" w:rsidRPr="00CD7692">
              <w:rPr>
                <w:b/>
                <w:sz w:val="22"/>
                <w:szCs w:val="22"/>
              </w:rPr>
              <w:t>6</w:t>
            </w:r>
          </w:p>
        </w:tc>
      </w:tr>
      <w:tr w:rsidR="00D43ACA" w:rsidRPr="00E5463D" w:rsidTr="00402E2F">
        <w:trPr>
          <w:trHeight w:val="57"/>
        </w:trPr>
        <w:tc>
          <w:tcPr>
            <w:tcW w:w="2923" w:type="pct"/>
            <w:gridSpan w:val="5"/>
            <w:vMerge/>
            <w:vAlign w:val="center"/>
          </w:tcPr>
          <w:p w:rsidR="00D43ACA" w:rsidRPr="00E5463D" w:rsidRDefault="00D43ACA" w:rsidP="00E9771D">
            <w:pPr>
              <w:suppressAutoHyphens/>
              <w:rPr>
                <w:b/>
                <w:sz w:val="22"/>
                <w:szCs w:val="22"/>
              </w:rPr>
            </w:pPr>
          </w:p>
        </w:tc>
        <w:tc>
          <w:tcPr>
            <w:tcW w:w="661" w:type="pct"/>
            <w:vAlign w:val="center"/>
          </w:tcPr>
          <w:p w:rsidR="00D43ACA" w:rsidRPr="00E5463D" w:rsidRDefault="00D43ACA" w:rsidP="00E9771D">
            <w:pPr>
              <w:jc w:val="center"/>
              <w:rPr>
                <w:b/>
                <w:sz w:val="22"/>
                <w:szCs w:val="22"/>
              </w:rPr>
            </w:pPr>
            <w:r w:rsidRPr="00E5463D">
              <w:rPr>
                <w:b/>
                <w:sz w:val="22"/>
                <w:szCs w:val="22"/>
              </w:rPr>
              <w:t xml:space="preserve">Областной </w:t>
            </w:r>
          </w:p>
          <w:p w:rsidR="00D43ACA" w:rsidRPr="00E5463D" w:rsidRDefault="00D43ACA" w:rsidP="00E9771D">
            <w:pPr>
              <w:jc w:val="center"/>
              <w:rPr>
                <w:b/>
                <w:sz w:val="22"/>
                <w:szCs w:val="22"/>
              </w:rPr>
            </w:pPr>
            <w:r w:rsidRPr="00E5463D">
              <w:rPr>
                <w:b/>
                <w:sz w:val="22"/>
                <w:szCs w:val="22"/>
              </w:rPr>
              <w:t>бюджет</w:t>
            </w:r>
          </w:p>
        </w:tc>
        <w:tc>
          <w:tcPr>
            <w:tcW w:w="338" w:type="pct"/>
            <w:vAlign w:val="center"/>
          </w:tcPr>
          <w:p w:rsidR="00D43ACA" w:rsidRPr="00E5463D" w:rsidRDefault="00D43ACA" w:rsidP="00E9771D">
            <w:pPr>
              <w:suppressAutoHyphens/>
              <w:jc w:val="center"/>
              <w:rPr>
                <w:b/>
                <w:sz w:val="22"/>
                <w:szCs w:val="22"/>
              </w:rPr>
            </w:pPr>
            <w:r w:rsidRPr="00E5463D">
              <w:rPr>
                <w:b/>
                <w:sz w:val="22"/>
                <w:szCs w:val="22"/>
              </w:rPr>
              <w:t>1 186,3</w:t>
            </w:r>
          </w:p>
        </w:tc>
        <w:tc>
          <w:tcPr>
            <w:tcW w:w="338" w:type="pct"/>
            <w:vAlign w:val="center"/>
          </w:tcPr>
          <w:p w:rsidR="00D43ACA" w:rsidRPr="00E5463D" w:rsidRDefault="00D43ACA" w:rsidP="00E9771D">
            <w:pPr>
              <w:suppressAutoHyphens/>
              <w:jc w:val="center"/>
              <w:rPr>
                <w:b/>
                <w:sz w:val="22"/>
                <w:szCs w:val="22"/>
              </w:rPr>
            </w:pPr>
            <w:r w:rsidRPr="00E5463D">
              <w:rPr>
                <w:b/>
                <w:sz w:val="22"/>
                <w:szCs w:val="22"/>
              </w:rPr>
              <w:t>1 095,5</w:t>
            </w:r>
          </w:p>
        </w:tc>
        <w:tc>
          <w:tcPr>
            <w:tcW w:w="338" w:type="pct"/>
            <w:vAlign w:val="center"/>
          </w:tcPr>
          <w:p w:rsidR="00D43ACA" w:rsidRPr="00E5463D" w:rsidRDefault="00D43ACA" w:rsidP="00863032">
            <w:pPr>
              <w:suppressAutoHyphens/>
              <w:jc w:val="center"/>
              <w:rPr>
                <w:b/>
                <w:sz w:val="22"/>
                <w:szCs w:val="22"/>
              </w:rPr>
            </w:pPr>
            <w:r w:rsidRPr="00E5463D">
              <w:rPr>
                <w:b/>
                <w:sz w:val="22"/>
                <w:szCs w:val="22"/>
              </w:rPr>
              <w:t>1 083,6</w:t>
            </w:r>
          </w:p>
        </w:tc>
        <w:tc>
          <w:tcPr>
            <w:tcW w:w="401" w:type="pct"/>
            <w:vAlign w:val="center"/>
          </w:tcPr>
          <w:p w:rsidR="00D43ACA" w:rsidRPr="00CD7692" w:rsidRDefault="00B779CD" w:rsidP="00B779CD">
            <w:pPr>
              <w:suppressAutoHyphens/>
              <w:jc w:val="center"/>
              <w:rPr>
                <w:b/>
                <w:sz w:val="22"/>
                <w:szCs w:val="22"/>
              </w:rPr>
            </w:pPr>
            <w:r w:rsidRPr="00CD7692">
              <w:rPr>
                <w:b/>
                <w:sz w:val="22"/>
                <w:szCs w:val="22"/>
              </w:rPr>
              <w:t>2</w:t>
            </w:r>
            <w:r w:rsidR="00D43ACA" w:rsidRPr="00CD7692">
              <w:rPr>
                <w:b/>
                <w:sz w:val="22"/>
                <w:szCs w:val="22"/>
              </w:rPr>
              <w:t> </w:t>
            </w:r>
            <w:r w:rsidRPr="00CD7692">
              <w:rPr>
                <w:b/>
                <w:sz w:val="22"/>
                <w:szCs w:val="22"/>
              </w:rPr>
              <w:t>908</w:t>
            </w:r>
            <w:r w:rsidR="00D43ACA" w:rsidRPr="00CD7692">
              <w:rPr>
                <w:b/>
                <w:sz w:val="22"/>
                <w:szCs w:val="22"/>
              </w:rPr>
              <w:t>,6</w:t>
            </w:r>
          </w:p>
        </w:tc>
      </w:tr>
      <w:tr w:rsidR="00D43ACA" w:rsidRPr="00E5463D" w:rsidTr="00402E2F">
        <w:trPr>
          <w:trHeight w:val="57"/>
        </w:trPr>
        <w:tc>
          <w:tcPr>
            <w:tcW w:w="2923" w:type="pct"/>
            <w:gridSpan w:val="5"/>
            <w:vMerge/>
            <w:vAlign w:val="center"/>
          </w:tcPr>
          <w:p w:rsidR="00D43ACA" w:rsidRPr="00E5463D" w:rsidRDefault="00D43ACA" w:rsidP="00E9771D">
            <w:pPr>
              <w:suppressAutoHyphens/>
              <w:rPr>
                <w:b/>
                <w:sz w:val="22"/>
                <w:szCs w:val="22"/>
              </w:rPr>
            </w:pPr>
          </w:p>
        </w:tc>
        <w:tc>
          <w:tcPr>
            <w:tcW w:w="661" w:type="pct"/>
            <w:vAlign w:val="center"/>
          </w:tcPr>
          <w:p w:rsidR="00D43ACA" w:rsidRPr="00E5463D" w:rsidRDefault="00D43ACA" w:rsidP="00E9771D">
            <w:pPr>
              <w:suppressAutoHyphens/>
              <w:jc w:val="center"/>
              <w:rPr>
                <w:sz w:val="22"/>
                <w:szCs w:val="22"/>
              </w:rPr>
            </w:pPr>
            <w:r w:rsidRPr="00E5463D">
              <w:rPr>
                <w:b/>
                <w:sz w:val="22"/>
                <w:szCs w:val="22"/>
              </w:rPr>
              <w:t>Бюджет Кольского района</w:t>
            </w:r>
          </w:p>
        </w:tc>
        <w:tc>
          <w:tcPr>
            <w:tcW w:w="338" w:type="pct"/>
            <w:vAlign w:val="center"/>
          </w:tcPr>
          <w:p w:rsidR="00D43ACA" w:rsidRPr="00E5463D" w:rsidRDefault="00D43ACA" w:rsidP="00E9771D">
            <w:pPr>
              <w:suppressAutoHyphens/>
              <w:jc w:val="center"/>
              <w:rPr>
                <w:b/>
                <w:sz w:val="22"/>
                <w:szCs w:val="22"/>
              </w:rPr>
            </w:pPr>
            <w:r w:rsidRPr="00E5463D">
              <w:rPr>
                <w:b/>
                <w:sz w:val="22"/>
                <w:szCs w:val="22"/>
              </w:rPr>
              <w:t>16 376,8</w:t>
            </w:r>
          </w:p>
        </w:tc>
        <w:tc>
          <w:tcPr>
            <w:tcW w:w="338" w:type="pct"/>
            <w:vAlign w:val="center"/>
          </w:tcPr>
          <w:p w:rsidR="00D43ACA" w:rsidRPr="00E5463D" w:rsidRDefault="00D43ACA" w:rsidP="00AA3772">
            <w:pPr>
              <w:suppressAutoHyphens/>
              <w:jc w:val="center"/>
              <w:rPr>
                <w:b/>
                <w:sz w:val="22"/>
                <w:szCs w:val="22"/>
              </w:rPr>
            </w:pPr>
            <w:r w:rsidRPr="00E5463D">
              <w:rPr>
                <w:b/>
                <w:sz w:val="22"/>
                <w:szCs w:val="22"/>
              </w:rPr>
              <w:t>13 102,8</w:t>
            </w:r>
          </w:p>
        </w:tc>
        <w:tc>
          <w:tcPr>
            <w:tcW w:w="338" w:type="pct"/>
            <w:vAlign w:val="center"/>
          </w:tcPr>
          <w:p w:rsidR="00D43ACA" w:rsidRPr="00E5463D" w:rsidRDefault="00C34A87" w:rsidP="00C87E2C">
            <w:pPr>
              <w:suppressAutoHyphens/>
              <w:jc w:val="center"/>
              <w:rPr>
                <w:b/>
                <w:sz w:val="22"/>
                <w:szCs w:val="22"/>
              </w:rPr>
            </w:pPr>
            <w:r w:rsidRPr="00E5463D">
              <w:rPr>
                <w:b/>
                <w:sz w:val="22"/>
                <w:szCs w:val="22"/>
              </w:rPr>
              <w:t>2</w:t>
            </w:r>
            <w:r w:rsidR="00C87E2C" w:rsidRPr="00E5463D">
              <w:rPr>
                <w:b/>
                <w:sz w:val="22"/>
                <w:szCs w:val="22"/>
              </w:rPr>
              <w:t>1</w:t>
            </w:r>
            <w:r w:rsidR="00D43ACA" w:rsidRPr="00E5463D">
              <w:rPr>
                <w:b/>
                <w:sz w:val="22"/>
                <w:szCs w:val="22"/>
              </w:rPr>
              <w:t> </w:t>
            </w:r>
            <w:r w:rsidR="00C87E2C" w:rsidRPr="00E5463D">
              <w:rPr>
                <w:b/>
                <w:sz w:val="22"/>
                <w:szCs w:val="22"/>
              </w:rPr>
              <w:t>607</w:t>
            </w:r>
            <w:r w:rsidR="00D43ACA" w:rsidRPr="00E5463D">
              <w:rPr>
                <w:b/>
                <w:sz w:val="22"/>
                <w:szCs w:val="22"/>
              </w:rPr>
              <w:t>,</w:t>
            </w:r>
            <w:r w:rsidR="00C87E2C" w:rsidRPr="00E5463D">
              <w:rPr>
                <w:b/>
                <w:sz w:val="22"/>
                <w:szCs w:val="22"/>
              </w:rPr>
              <w:t>8</w:t>
            </w:r>
          </w:p>
        </w:tc>
        <w:tc>
          <w:tcPr>
            <w:tcW w:w="401" w:type="pct"/>
            <w:vAlign w:val="center"/>
          </w:tcPr>
          <w:p w:rsidR="00D43ACA" w:rsidRPr="00CD7692" w:rsidRDefault="005435E3" w:rsidP="00683E9B">
            <w:pPr>
              <w:suppressAutoHyphens/>
              <w:jc w:val="center"/>
              <w:rPr>
                <w:b/>
                <w:sz w:val="22"/>
                <w:szCs w:val="22"/>
              </w:rPr>
            </w:pPr>
            <w:r w:rsidRPr="00CD7692">
              <w:rPr>
                <w:b/>
                <w:sz w:val="22"/>
                <w:szCs w:val="22"/>
              </w:rPr>
              <w:t>2</w:t>
            </w:r>
            <w:r w:rsidR="00683E9B" w:rsidRPr="00CD7692">
              <w:rPr>
                <w:b/>
                <w:sz w:val="22"/>
                <w:szCs w:val="22"/>
              </w:rPr>
              <w:t>6</w:t>
            </w:r>
            <w:r w:rsidR="00D43ACA" w:rsidRPr="00CD7692">
              <w:rPr>
                <w:b/>
                <w:sz w:val="22"/>
                <w:szCs w:val="22"/>
              </w:rPr>
              <w:t> </w:t>
            </w:r>
            <w:r w:rsidR="00A64BCD" w:rsidRPr="00CD7692">
              <w:rPr>
                <w:b/>
                <w:sz w:val="22"/>
                <w:szCs w:val="22"/>
              </w:rPr>
              <w:t>449</w:t>
            </w:r>
            <w:r w:rsidR="00D43ACA" w:rsidRPr="00CD7692">
              <w:rPr>
                <w:b/>
                <w:sz w:val="22"/>
                <w:szCs w:val="22"/>
              </w:rPr>
              <w:t>,</w:t>
            </w:r>
            <w:r w:rsidR="00A64BCD" w:rsidRPr="00CD7692">
              <w:rPr>
                <w:b/>
                <w:sz w:val="22"/>
                <w:szCs w:val="22"/>
              </w:rPr>
              <w:t>0</w:t>
            </w:r>
          </w:p>
        </w:tc>
      </w:tr>
    </w:tbl>
    <w:p w:rsidR="00FD3A5D" w:rsidRPr="00E5463D" w:rsidRDefault="00FD3A5D" w:rsidP="00550333">
      <w:pPr>
        <w:suppressAutoHyphens/>
        <w:sectPr w:rsidR="00FD3A5D" w:rsidRPr="00E5463D" w:rsidSect="00C95738">
          <w:pgSz w:w="16838" w:h="11906" w:orient="landscape"/>
          <w:pgMar w:top="1418" w:right="709" w:bottom="1134" w:left="1559" w:header="709" w:footer="709" w:gutter="0"/>
          <w:cols w:space="708"/>
          <w:docGrid w:linePitch="360"/>
        </w:sectPr>
      </w:pPr>
    </w:p>
    <w:p w:rsidR="00FD3A5D" w:rsidRPr="00E5463D" w:rsidRDefault="00FD3A5D" w:rsidP="00550333">
      <w:pPr>
        <w:suppressAutoHyphens/>
        <w:jc w:val="center"/>
        <w:rPr>
          <w:b/>
        </w:rPr>
      </w:pPr>
      <w:r w:rsidRPr="00E5463D">
        <w:rPr>
          <w:b/>
        </w:rPr>
        <w:lastRenderedPageBreak/>
        <w:t>ПАСПОРТ</w:t>
      </w:r>
    </w:p>
    <w:p w:rsidR="00FD3A5D" w:rsidRPr="00E5463D" w:rsidRDefault="00FD3A5D" w:rsidP="00550333">
      <w:pPr>
        <w:suppressAutoHyphens/>
        <w:jc w:val="center"/>
        <w:rPr>
          <w:b/>
        </w:rPr>
      </w:pPr>
      <w:r w:rsidRPr="00E5463D">
        <w:rPr>
          <w:b/>
        </w:rPr>
        <w:t xml:space="preserve">подпрограммы </w:t>
      </w:r>
      <w:r w:rsidR="003B5D81" w:rsidRPr="00E5463D">
        <w:rPr>
          <w:b/>
        </w:rPr>
        <w:t xml:space="preserve">2 </w:t>
      </w:r>
      <w:r w:rsidRPr="00E5463D">
        <w:rPr>
          <w:b/>
        </w:rPr>
        <w:t>«Обеспечение полномочий учредителя</w:t>
      </w:r>
    </w:p>
    <w:p w:rsidR="00FD3A5D" w:rsidRPr="00E5463D" w:rsidRDefault="00FD3A5D" w:rsidP="00550333">
      <w:pPr>
        <w:suppressAutoHyphens/>
        <w:jc w:val="center"/>
        <w:rPr>
          <w:b/>
        </w:rPr>
      </w:pPr>
      <w:r w:rsidRPr="00E5463D">
        <w:rPr>
          <w:b/>
        </w:rPr>
        <w:t>муниципальных унитарных предприятий»</w:t>
      </w:r>
    </w:p>
    <w:p w:rsidR="00FD3A5D" w:rsidRPr="00E5463D" w:rsidRDefault="00FD3A5D" w:rsidP="00550333">
      <w:pPr>
        <w:suppressAutoHyphens/>
        <w:ind w:left="567" w:hanging="567"/>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685"/>
        <w:gridCol w:w="5954"/>
      </w:tblGrid>
      <w:tr w:rsidR="00FD3A5D" w:rsidRPr="00E5463D" w:rsidTr="009002B1">
        <w:trPr>
          <w:trHeight w:val="20"/>
          <w:tblCellSpacing w:w="5" w:type="nil"/>
        </w:trPr>
        <w:tc>
          <w:tcPr>
            <w:tcW w:w="368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ind w:left="67"/>
              <w:rPr>
                <w:color w:val="000000"/>
                <w:sz w:val="22"/>
                <w:szCs w:val="22"/>
              </w:rPr>
            </w:pPr>
            <w:r w:rsidRPr="00E5463D">
              <w:rPr>
                <w:color w:val="000000"/>
                <w:sz w:val="22"/>
                <w:szCs w:val="22"/>
              </w:rPr>
              <w:t>Наименование муниципальной программы, в которую входит подпрограмма</w:t>
            </w:r>
          </w:p>
        </w:tc>
        <w:tc>
          <w:tcPr>
            <w:tcW w:w="5954"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suppressAutoHyphens/>
              <w:rPr>
                <w:color w:val="000000"/>
                <w:sz w:val="22"/>
                <w:szCs w:val="22"/>
              </w:rPr>
            </w:pPr>
            <w:r w:rsidRPr="00E5463D">
              <w:rPr>
                <w:sz w:val="22"/>
                <w:szCs w:val="22"/>
              </w:rPr>
              <w:t>«Развитие коммунальной инфраструктуры» на 2017-2020 годы</w:t>
            </w:r>
          </w:p>
        </w:tc>
      </w:tr>
      <w:tr w:rsidR="00FD3A5D" w:rsidRPr="00E5463D" w:rsidTr="009002B1">
        <w:trPr>
          <w:trHeight w:val="20"/>
          <w:tblCellSpacing w:w="5" w:type="nil"/>
        </w:trPr>
        <w:tc>
          <w:tcPr>
            <w:tcW w:w="368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ind w:left="67"/>
              <w:rPr>
                <w:color w:val="000000"/>
                <w:sz w:val="22"/>
                <w:szCs w:val="22"/>
              </w:rPr>
            </w:pPr>
            <w:r w:rsidRPr="00E5463D">
              <w:rPr>
                <w:color w:val="000000"/>
                <w:sz w:val="22"/>
                <w:szCs w:val="22"/>
              </w:rPr>
              <w:t>Заказчик подпрограммы</w:t>
            </w:r>
          </w:p>
        </w:tc>
        <w:tc>
          <w:tcPr>
            <w:tcW w:w="5954" w:type="dxa"/>
            <w:tcBorders>
              <w:top w:val="single" w:sz="4" w:space="0" w:color="auto"/>
              <w:left w:val="single" w:sz="4" w:space="0" w:color="auto"/>
              <w:bottom w:val="single" w:sz="4" w:space="0" w:color="auto"/>
              <w:right w:val="single" w:sz="4" w:space="0" w:color="auto"/>
            </w:tcBorders>
          </w:tcPr>
          <w:p w:rsidR="00331981" w:rsidRPr="00E5463D" w:rsidRDefault="00331981" w:rsidP="00550333">
            <w:pPr>
              <w:widowControl w:val="0"/>
              <w:suppressAutoHyphens/>
              <w:rPr>
                <w:sz w:val="22"/>
                <w:szCs w:val="22"/>
              </w:rPr>
            </w:pPr>
            <w:r w:rsidRPr="00E5463D">
              <w:rPr>
                <w:sz w:val="22"/>
                <w:szCs w:val="22"/>
              </w:rPr>
              <w:t>Администрация Кольского района,</w:t>
            </w:r>
          </w:p>
          <w:p w:rsidR="00331981" w:rsidRPr="00E5463D" w:rsidRDefault="00FD3A5D" w:rsidP="00550333">
            <w:pPr>
              <w:widowControl w:val="0"/>
              <w:suppressAutoHyphens/>
              <w:rPr>
                <w:sz w:val="22"/>
                <w:szCs w:val="22"/>
              </w:rPr>
            </w:pPr>
            <w:r w:rsidRPr="00E5463D">
              <w:rPr>
                <w:sz w:val="22"/>
                <w:szCs w:val="22"/>
              </w:rPr>
              <w:t>Управление муниципальным имуществом администрации Кольского района</w:t>
            </w:r>
          </w:p>
        </w:tc>
      </w:tr>
      <w:tr w:rsidR="00FD3A5D" w:rsidRPr="00E5463D" w:rsidTr="009002B1">
        <w:trPr>
          <w:trHeight w:val="20"/>
          <w:tblCellSpacing w:w="5" w:type="nil"/>
        </w:trPr>
        <w:tc>
          <w:tcPr>
            <w:tcW w:w="3685" w:type="dxa"/>
            <w:tcBorders>
              <w:left w:val="single" w:sz="4" w:space="0" w:color="auto"/>
              <w:bottom w:val="single" w:sz="4" w:space="0" w:color="auto"/>
              <w:right w:val="single" w:sz="4" w:space="0" w:color="auto"/>
            </w:tcBorders>
          </w:tcPr>
          <w:p w:rsidR="00FD3A5D" w:rsidRPr="00E5463D" w:rsidRDefault="00FD3A5D" w:rsidP="00550333">
            <w:pPr>
              <w:widowControl w:val="0"/>
              <w:suppressAutoHyphens/>
              <w:ind w:left="67"/>
              <w:rPr>
                <w:color w:val="000000"/>
                <w:sz w:val="22"/>
                <w:szCs w:val="22"/>
              </w:rPr>
            </w:pPr>
            <w:r w:rsidRPr="00E5463D">
              <w:rPr>
                <w:color w:val="000000"/>
                <w:sz w:val="22"/>
                <w:szCs w:val="22"/>
              </w:rPr>
              <w:t>Цель Подпрограммы</w:t>
            </w:r>
          </w:p>
        </w:tc>
        <w:tc>
          <w:tcPr>
            <w:tcW w:w="5954" w:type="dxa"/>
            <w:tcBorders>
              <w:left w:val="single" w:sz="4" w:space="0" w:color="auto"/>
              <w:bottom w:val="single" w:sz="4" w:space="0" w:color="auto"/>
              <w:right w:val="single" w:sz="4" w:space="0" w:color="auto"/>
            </w:tcBorders>
          </w:tcPr>
          <w:p w:rsidR="00FD3A5D" w:rsidRPr="00E5463D" w:rsidRDefault="00FD3A5D" w:rsidP="00550333">
            <w:pPr>
              <w:widowControl w:val="0"/>
              <w:suppressAutoHyphens/>
              <w:rPr>
                <w:color w:val="000000"/>
                <w:sz w:val="22"/>
                <w:szCs w:val="22"/>
              </w:rPr>
            </w:pPr>
            <w:r w:rsidRPr="00E5463D">
              <w:rPr>
                <w:sz w:val="22"/>
                <w:szCs w:val="22"/>
              </w:rPr>
              <w:t>Обеспечение полномочий учредителя муниципальных унитарных предприятий</w:t>
            </w:r>
          </w:p>
        </w:tc>
      </w:tr>
      <w:tr w:rsidR="00FD3A5D" w:rsidRPr="00E5463D" w:rsidTr="009002B1">
        <w:trPr>
          <w:trHeight w:val="20"/>
          <w:tblCellSpacing w:w="5" w:type="nil"/>
        </w:trPr>
        <w:tc>
          <w:tcPr>
            <w:tcW w:w="3685" w:type="dxa"/>
            <w:tcBorders>
              <w:left w:val="single" w:sz="4" w:space="0" w:color="auto"/>
              <w:right w:val="single" w:sz="4" w:space="0" w:color="auto"/>
            </w:tcBorders>
          </w:tcPr>
          <w:p w:rsidR="00FD3A5D" w:rsidRPr="00E5463D" w:rsidRDefault="00FD3A5D" w:rsidP="00C237DF">
            <w:pPr>
              <w:widowControl w:val="0"/>
              <w:suppressAutoHyphens/>
              <w:ind w:left="67"/>
              <w:rPr>
                <w:color w:val="000000"/>
                <w:sz w:val="22"/>
                <w:szCs w:val="22"/>
              </w:rPr>
            </w:pPr>
            <w:r w:rsidRPr="00E5463D">
              <w:rPr>
                <w:color w:val="000000"/>
                <w:sz w:val="22"/>
                <w:szCs w:val="22"/>
              </w:rPr>
              <w:t>Задач</w:t>
            </w:r>
            <w:r w:rsidR="00C237DF" w:rsidRPr="00E5463D">
              <w:rPr>
                <w:color w:val="000000"/>
                <w:sz w:val="22"/>
                <w:szCs w:val="22"/>
              </w:rPr>
              <w:t>и</w:t>
            </w:r>
            <w:r w:rsidRPr="00E5463D">
              <w:rPr>
                <w:color w:val="000000"/>
                <w:sz w:val="22"/>
                <w:szCs w:val="22"/>
              </w:rPr>
              <w:t xml:space="preserve"> Подпрограммы</w:t>
            </w:r>
          </w:p>
        </w:tc>
        <w:tc>
          <w:tcPr>
            <w:tcW w:w="5954" w:type="dxa"/>
            <w:tcBorders>
              <w:left w:val="single" w:sz="4" w:space="0" w:color="auto"/>
              <w:right w:val="single" w:sz="4" w:space="0" w:color="auto"/>
            </w:tcBorders>
          </w:tcPr>
          <w:p w:rsidR="00FD3A5D" w:rsidRPr="00E5463D" w:rsidRDefault="00331981" w:rsidP="00331981">
            <w:pPr>
              <w:widowControl w:val="0"/>
              <w:tabs>
                <w:tab w:val="left" w:pos="68"/>
              </w:tabs>
              <w:suppressAutoHyphens/>
              <w:ind w:left="68"/>
              <w:rPr>
                <w:sz w:val="22"/>
                <w:szCs w:val="22"/>
              </w:rPr>
            </w:pPr>
            <w:r w:rsidRPr="00E5463D">
              <w:rPr>
                <w:sz w:val="22"/>
                <w:szCs w:val="22"/>
              </w:rPr>
              <w:t>1.</w:t>
            </w:r>
            <w:r w:rsidR="00D02B48" w:rsidRPr="00E5463D">
              <w:rPr>
                <w:sz w:val="22"/>
                <w:szCs w:val="22"/>
              </w:rPr>
              <w:t xml:space="preserve"> </w:t>
            </w:r>
            <w:r w:rsidR="00FD3A5D" w:rsidRPr="00E5463D">
              <w:rPr>
                <w:sz w:val="22"/>
                <w:szCs w:val="22"/>
              </w:rPr>
              <w:t>Формирование уставного фонда муниципальных унитарных предприятий</w:t>
            </w:r>
            <w:r w:rsidRPr="00E5463D">
              <w:rPr>
                <w:sz w:val="22"/>
                <w:szCs w:val="22"/>
              </w:rPr>
              <w:t>.</w:t>
            </w:r>
          </w:p>
          <w:p w:rsidR="00331981" w:rsidRPr="00E5463D" w:rsidRDefault="00331981" w:rsidP="00331981">
            <w:pPr>
              <w:widowControl w:val="0"/>
              <w:tabs>
                <w:tab w:val="left" w:pos="68"/>
              </w:tabs>
              <w:suppressAutoHyphens/>
              <w:ind w:left="68"/>
              <w:rPr>
                <w:color w:val="000000"/>
                <w:sz w:val="22"/>
                <w:szCs w:val="22"/>
              </w:rPr>
            </w:pPr>
            <w:r w:rsidRPr="00E5463D">
              <w:rPr>
                <w:sz w:val="22"/>
                <w:szCs w:val="22"/>
              </w:rPr>
              <w:t>2. Восстановление платежеспособности предприятий по предупреждению их банкротства.</w:t>
            </w:r>
          </w:p>
        </w:tc>
      </w:tr>
      <w:tr w:rsidR="00FD3A5D" w:rsidRPr="00E5463D" w:rsidTr="009002B1">
        <w:trPr>
          <w:trHeight w:val="20"/>
          <w:tblCellSpacing w:w="5" w:type="nil"/>
        </w:trPr>
        <w:tc>
          <w:tcPr>
            <w:tcW w:w="3685" w:type="dxa"/>
            <w:tcBorders>
              <w:top w:val="single" w:sz="4" w:space="0" w:color="auto"/>
              <w:left w:val="single" w:sz="4" w:space="0" w:color="auto"/>
              <w:bottom w:val="single" w:sz="4" w:space="0" w:color="auto"/>
              <w:right w:val="single" w:sz="4" w:space="0" w:color="auto"/>
            </w:tcBorders>
          </w:tcPr>
          <w:p w:rsidR="00FD3A5D" w:rsidRPr="00E5463D" w:rsidRDefault="00FD3A5D" w:rsidP="00055A76">
            <w:pPr>
              <w:widowControl w:val="0"/>
              <w:suppressAutoHyphens/>
              <w:ind w:left="67"/>
              <w:rPr>
                <w:color w:val="000000"/>
                <w:sz w:val="22"/>
                <w:szCs w:val="22"/>
              </w:rPr>
            </w:pPr>
            <w:r w:rsidRPr="00E5463D">
              <w:rPr>
                <w:color w:val="000000"/>
                <w:sz w:val="22"/>
                <w:szCs w:val="22"/>
              </w:rPr>
              <w:t>Важнейшие целевые показатели</w:t>
            </w:r>
            <w:r w:rsidR="00055A76" w:rsidRPr="00E5463D">
              <w:rPr>
                <w:color w:val="000000"/>
                <w:sz w:val="22"/>
                <w:szCs w:val="22"/>
              </w:rPr>
              <w:t xml:space="preserve"> </w:t>
            </w:r>
            <w:r w:rsidRPr="00E5463D">
              <w:rPr>
                <w:color w:val="000000"/>
                <w:sz w:val="22"/>
                <w:szCs w:val="22"/>
              </w:rPr>
              <w:t>(индикаторы) реализации</w:t>
            </w:r>
            <w:r w:rsidR="00055A76" w:rsidRPr="00E5463D">
              <w:rPr>
                <w:color w:val="000000"/>
                <w:sz w:val="22"/>
                <w:szCs w:val="22"/>
              </w:rPr>
              <w:t xml:space="preserve"> </w:t>
            </w:r>
            <w:r w:rsidRPr="00E5463D">
              <w:rPr>
                <w:color w:val="000000"/>
                <w:sz w:val="22"/>
                <w:szCs w:val="22"/>
              </w:rPr>
              <w:t>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FD3A5D" w:rsidRPr="00E5463D" w:rsidRDefault="0027760A" w:rsidP="00550333">
            <w:pPr>
              <w:widowControl w:val="0"/>
              <w:tabs>
                <w:tab w:val="left" w:pos="341"/>
              </w:tabs>
              <w:suppressAutoHyphens/>
              <w:rPr>
                <w:color w:val="000000"/>
                <w:sz w:val="22"/>
                <w:szCs w:val="22"/>
              </w:rPr>
            </w:pPr>
            <w:r w:rsidRPr="00E5463D">
              <w:rPr>
                <w:color w:val="000000"/>
                <w:sz w:val="22"/>
                <w:szCs w:val="22"/>
              </w:rPr>
              <w:t xml:space="preserve">1. </w:t>
            </w:r>
            <w:r w:rsidR="00FD3A5D" w:rsidRPr="00E5463D">
              <w:rPr>
                <w:color w:val="000000"/>
                <w:sz w:val="22"/>
                <w:szCs w:val="22"/>
              </w:rPr>
              <w:t>Доля освоенных бюджетных средств, направленных на формирование уставного фонда муниципальных унитарных предприятий</w:t>
            </w:r>
            <w:r w:rsidR="007C1ED6" w:rsidRPr="00E5463D">
              <w:rPr>
                <w:color w:val="000000"/>
                <w:sz w:val="22"/>
                <w:szCs w:val="22"/>
              </w:rPr>
              <w:t>.</w:t>
            </w:r>
          </w:p>
          <w:p w:rsidR="007C1ED6" w:rsidRPr="00E5463D" w:rsidRDefault="007C1ED6" w:rsidP="00550333">
            <w:pPr>
              <w:widowControl w:val="0"/>
              <w:tabs>
                <w:tab w:val="left" w:pos="341"/>
              </w:tabs>
              <w:suppressAutoHyphens/>
              <w:rPr>
                <w:color w:val="000000"/>
                <w:sz w:val="22"/>
                <w:szCs w:val="22"/>
              </w:rPr>
            </w:pPr>
            <w:r w:rsidRPr="00E5463D">
              <w:rPr>
                <w:color w:val="000000"/>
                <w:sz w:val="22"/>
                <w:szCs w:val="22"/>
              </w:rPr>
              <w:t>2.</w:t>
            </w:r>
            <w:r w:rsidRPr="00E5463D">
              <w:rPr>
                <w:sz w:val="22"/>
                <w:szCs w:val="22"/>
              </w:rPr>
              <w:t xml:space="preserve"> </w:t>
            </w:r>
            <w:r w:rsidRPr="00E5463D">
              <w:rPr>
                <w:color w:val="000000"/>
                <w:sz w:val="22"/>
                <w:szCs w:val="22"/>
              </w:rPr>
              <w:t>Доля освоенных бюджетных средств, направленных на восстановление платежеспособности предприятий по предупреждению их банкротства.</w:t>
            </w:r>
          </w:p>
        </w:tc>
      </w:tr>
      <w:tr w:rsidR="00FD3A5D" w:rsidRPr="00E5463D" w:rsidTr="009002B1">
        <w:trPr>
          <w:trHeight w:val="20"/>
          <w:tblCellSpacing w:w="5" w:type="nil"/>
        </w:trPr>
        <w:tc>
          <w:tcPr>
            <w:tcW w:w="3685"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ind w:left="67"/>
              <w:rPr>
                <w:color w:val="000000"/>
                <w:sz w:val="22"/>
                <w:szCs w:val="22"/>
              </w:rPr>
            </w:pPr>
            <w:r w:rsidRPr="00E5463D">
              <w:rPr>
                <w:color w:val="000000"/>
                <w:sz w:val="22"/>
                <w:szCs w:val="22"/>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FD3A5D" w:rsidRPr="00E5463D" w:rsidRDefault="00FD3A5D" w:rsidP="00550333">
            <w:pPr>
              <w:widowControl w:val="0"/>
              <w:suppressAutoHyphens/>
              <w:ind w:left="68"/>
              <w:rPr>
                <w:color w:val="000000"/>
                <w:sz w:val="22"/>
                <w:szCs w:val="22"/>
              </w:rPr>
            </w:pPr>
            <w:r w:rsidRPr="00E5463D">
              <w:rPr>
                <w:color w:val="000000"/>
                <w:sz w:val="22"/>
                <w:szCs w:val="22"/>
              </w:rPr>
              <w:t>2017-2020 годы</w:t>
            </w:r>
          </w:p>
        </w:tc>
      </w:tr>
      <w:tr w:rsidR="00FD3A5D" w:rsidRPr="00E5463D" w:rsidTr="009002B1">
        <w:trPr>
          <w:trHeight w:val="20"/>
          <w:tblCellSpacing w:w="5" w:type="nil"/>
        </w:trPr>
        <w:tc>
          <w:tcPr>
            <w:tcW w:w="3685" w:type="dxa"/>
            <w:tcBorders>
              <w:left w:val="single" w:sz="4" w:space="0" w:color="auto"/>
              <w:bottom w:val="single" w:sz="4" w:space="0" w:color="auto"/>
              <w:right w:val="single" w:sz="4" w:space="0" w:color="auto"/>
            </w:tcBorders>
          </w:tcPr>
          <w:p w:rsidR="00FD3A5D" w:rsidRPr="00E5463D" w:rsidRDefault="00FD3A5D" w:rsidP="00055A76">
            <w:pPr>
              <w:widowControl w:val="0"/>
              <w:suppressAutoHyphens/>
              <w:ind w:left="67"/>
              <w:rPr>
                <w:color w:val="000000"/>
                <w:sz w:val="22"/>
                <w:szCs w:val="22"/>
              </w:rPr>
            </w:pPr>
            <w:r w:rsidRPr="00E5463D">
              <w:rPr>
                <w:color w:val="000000"/>
                <w:sz w:val="22"/>
                <w:szCs w:val="22"/>
              </w:rPr>
              <w:t>Финансовое обеспечение</w:t>
            </w:r>
            <w:r w:rsidR="00055A76" w:rsidRPr="00E5463D">
              <w:rPr>
                <w:color w:val="000000"/>
                <w:sz w:val="22"/>
                <w:szCs w:val="22"/>
              </w:rPr>
              <w:t xml:space="preserve"> </w:t>
            </w:r>
            <w:r w:rsidRPr="00E5463D">
              <w:rPr>
                <w:color w:val="000000"/>
                <w:sz w:val="22"/>
                <w:szCs w:val="22"/>
              </w:rPr>
              <w:t>Подпрограммы</w:t>
            </w:r>
          </w:p>
        </w:tc>
        <w:tc>
          <w:tcPr>
            <w:tcW w:w="5954" w:type="dxa"/>
            <w:tcBorders>
              <w:left w:val="single" w:sz="4" w:space="0" w:color="auto"/>
              <w:bottom w:val="single" w:sz="4" w:space="0" w:color="auto"/>
              <w:right w:val="single" w:sz="4" w:space="0" w:color="auto"/>
            </w:tcBorders>
          </w:tcPr>
          <w:p w:rsidR="00FD3A5D" w:rsidRPr="00E5463D" w:rsidRDefault="00FD3A5D" w:rsidP="00550333">
            <w:pPr>
              <w:widowControl w:val="0"/>
              <w:suppressAutoHyphens/>
              <w:ind w:left="68"/>
              <w:rPr>
                <w:color w:val="000000"/>
                <w:sz w:val="22"/>
                <w:szCs w:val="22"/>
              </w:rPr>
            </w:pPr>
            <w:r w:rsidRPr="00E5463D">
              <w:rPr>
                <w:color w:val="000000"/>
                <w:sz w:val="22"/>
                <w:szCs w:val="22"/>
              </w:rPr>
              <w:t xml:space="preserve">Общий объем финансирования Подпрограммы из бюджета Кольского района составляет </w:t>
            </w:r>
            <w:r w:rsidR="00866399" w:rsidRPr="00E5463D">
              <w:rPr>
                <w:b/>
                <w:color w:val="000000"/>
                <w:sz w:val="22"/>
                <w:szCs w:val="22"/>
              </w:rPr>
              <w:t>100</w:t>
            </w:r>
            <w:r w:rsidRPr="00E5463D">
              <w:rPr>
                <w:b/>
                <w:color w:val="000000"/>
                <w:sz w:val="22"/>
                <w:szCs w:val="22"/>
              </w:rPr>
              <w:t xml:space="preserve"> </w:t>
            </w:r>
            <w:r w:rsidR="008E3FDD" w:rsidRPr="00E5463D">
              <w:rPr>
                <w:b/>
                <w:color w:val="000000"/>
                <w:sz w:val="22"/>
                <w:szCs w:val="22"/>
              </w:rPr>
              <w:t>4</w:t>
            </w:r>
            <w:r w:rsidRPr="00E5463D">
              <w:rPr>
                <w:b/>
                <w:color w:val="000000"/>
                <w:sz w:val="22"/>
                <w:szCs w:val="22"/>
              </w:rPr>
              <w:t>00,0 тыс. руб</w:t>
            </w:r>
            <w:r w:rsidRPr="00E5463D">
              <w:rPr>
                <w:color w:val="000000"/>
                <w:sz w:val="22"/>
                <w:szCs w:val="22"/>
              </w:rPr>
              <w:t>., в том числе по годам:</w:t>
            </w:r>
          </w:p>
          <w:p w:rsidR="00FD3A5D" w:rsidRPr="00E5463D" w:rsidRDefault="00FD3A5D" w:rsidP="00550333">
            <w:pPr>
              <w:suppressAutoHyphens/>
              <w:autoSpaceDE w:val="0"/>
              <w:autoSpaceDN w:val="0"/>
              <w:adjustRightInd w:val="0"/>
              <w:ind w:left="68"/>
              <w:rPr>
                <w:sz w:val="22"/>
                <w:szCs w:val="22"/>
              </w:rPr>
            </w:pPr>
            <w:r w:rsidRPr="00E5463D">
              <w:rPr>
                <w:sz w:val="22"/>
                <w:szCs w:val="22"/>
              </w:rPr>
              <w:t xml:space="preserve">2017 год – </w:t>
            </w:r>
            <w:r w:rsidR="0027760A" w:rsidRPr="00E5463D">
              <w:rPr>
                <w:sz w:val="22"/>
                <w:szCs w:val="22"/>
              </w:rPr>
              <w:t>3</w:t>
            </w:r>
            <w:r w:rsidR="008C0515" w:rsidRPr="00E5463D">
              <w:rPr>
                <w:sz w:val="22"/>
                <w:szCs w:val="22"/>
              </w:rPr>
              <w:t>2</w:t>
            </w:r>
            <w:r w:rsidRPr="00E5463D">
              <w:rPr>
                <w:sz w:val="22"/>
                <w:szCs w:val="22"/>
              </w:rPr>
              <w:t xml:space="preserve"> 000,0</w:t>
            </w:r>
            <w:r w:rsidRPr="00E5463D">
              <w:rPr>
                <w:bCs/>
                <w:sz w:val="22"/>
                <w:szCs w:val="22"/>
              </w:rPr>
              <w:t xml:space="preserve"> </w:t>
            </w:r>
            <w:r w:rsidRPr="00E5463D">
              <w:rPr>
                <w:sz w:val="22"/>
                <w:szCs w:val="22"/>
              </w:rPr>
              <w:t>тыс. руб.,</w:t>
            </w:r>
          </w:p>
          <w:p w:rsidR="00FD3A5D" w:rsidRPr="00E5463D" w:rsidRDefault="00FD3A5D" w:rsidP="00550333">
            <w:pPr>
              <w:suppressAutoHyphens/>
              <w:autoSpaceDE w:val="0"/>
              <w:autoSpaceDN w:val="0"/>
              <w:adjustRightInd w:val="0"/>
              <w:ind w:left="68"/>
              <w:rPr>
                <w:sz w:val="22"/>
                <w:szCs w:val="22"/>
              </w:rPr>
            </w:pPr>
            <w:r w:rsidRPr="00E5463D">
              <w:rPr>
                <w:sz w:val="22"/>
                <w:szCs w:val="22"/>
              </w:rPr>
              <w:t xml:space="preserve">2018 год – </w:t>
            </w:r>
            <w:r w:rsidR="00CF692E" w:rsidRPr="00E5463D">
              <w:rPr>
                <w:sz w:val="22"/>
                <w:szCs w:val="22"/>
              </w:rPr>
              <w:t>33</w:t>
            </w:r>
            <w:r w:rsidR="00165857" w:rsidRPr="00E5463D">
              <w:rPr>
                <w:sz w:val="22"/>
                <w:szCs w:val="22"/>
              </w:rPr>
              <w:t xml:space="preserve"> </w:t>
            </w:r>
            <w:r w:rsidR="008E3FDD" w:rsidRPr="00E5463D">
              <w:rPr>
                <w:sz w:val="22"/>
                <w:szCs w:val="22"/>
              </w:rPr>
              <w:t>4</w:t>
            </w:r>
            <w:r w:rsidR="003914BB" w:rsidRPr="00E5463D">
              <w:rPr>
                <w:sz w:val="22"/>
                <w:szCs w:val="22"/>
              </w:rPr>
              <w:t>00,0</w:t>
            </w:r>
            <w:r w:rsidRPr="00E5463D">
              <w:rPr>
                <w:bCs/>
                <w:sz w:val="22"/>
                <w:szCs w:val="22"/>
              </w:rPr>
              <w:t xml:space="preserve"> </w:t>
            </w:r>
            <w:r w:rsidRPr="00E5463D">
              <w:rPr>
                <w:sz w:val="22"/>
                <w:szCs w:val="22"/>
              </w:rPr>
              <w:t>тыс. руб.,</w:t>
            </w:r>
          </w:p>
          <w:p w:rsidR="00FD3A5D" w:rsidRPr="00E5463D" w:rsidRDefault="00FD3A5D" w:rsidP="00550333">
            <w:pPr>
              <w:suppressAutoHyphens/>
              <w:autoSpaceDE w:val="0"/>
              <w:autoSpaceDN w:val="0"/>
              <w:adjustRightInd w:val="0"/>
              <w:ind w:left="68"/>
              <w:rPr>
                <w:sz w:val="22"/>
                <w:szCs w:val="22"/>
              </w:rPr>
            </w:pPr>
            <w:r w:rsidRPr="00E5463D">
              <w:rPr>
                <w:sz w:val="22"/>
                <w:szCs w:val="22"/>
              </w:rPr>
              <w:t xml:space="preserve">2019 год – </w:t>
            </w:r>
            <w:r w:rsidR="00790A3F" w:rsidRPr="00E5463D">
              <w:rPr>
                <w:sz w:val="22"/>
                <w:szCs w:val="22"/>
              </w:rPr>
              <w:t>20 000,0</w:t>
            </w:r>
            <w:r w:rsidRPr="00E5463D">
              <w:rPr>
                <w:sz w:val="22"/>
                <w:szCs w:val="22"/>
              </w:rPr>
              <w:t xml:space="preserve"> тыс. руб.,</w:t>
            </w:r>
          </w:p>
          <w:p w:rsidR="00FD3A5D" w:rsidRPr="00E5463D" w:rsidRDefault="00FD3A5D" w:rsidP="00866399">
            <w:pPr>
              <w:widowControl w:val="0"/>
              <w:suppressAutoHyphens/>
              <w:ind w:left="68"/>
              <w:rPr>
                <w:color w:val="000000"/>
                <w:sz w:val="22"/>
                <w:szCs w:val="22"/>
              </w:rPr>
            </w:pPr>
            <w:r w:rsidRPr="00E5463D">
              <w:rPr>
                <w:sz w:val="22"/>
                <w:szCs w:val="22"/>
              </w:rPr>
              <w:t xml:space="preserve">2020 год – </w:t>
            </w:r>
            <w:r w:rsidR="007A704E" w:rsidRPr="00E5463D">
              <w:rPr>
                <w:sz w:val="22"/>
                <w:szCs w:val="22"/>
              </w:rPr>
              <w:t>1</w:t>
            </w:r>
            <w:r w:rsidR="00866399" w:rsidRPr="00E5463D">
              <w:rPr>
                <w:sz w:val="22"/>
                <w:szCs w:val="22"/>
              </w:rPr>
              <w:t>5</w:t>
            </w:r>
            <w:r w:rsidR="007A704E" w:rsidRPr="00E5463D">
              <w:rPr>
                <w:sz w:val="22"/>
                <w:szCs w:val="22"/>
              </w:rPr>
              <w:t> 00</w:t>
            </w:r>
            <w:r w:rsidRPr="00E5463D">
              <w:rPr>
                <w:sz w:val="22"/>
                <w:szCs w:val="22"/>
              </w:rPr>
              <w:t>0</w:t>
            </w:r>
            <w:r w:rsidR="007A704E" w:rsidRPr="00E5463D">
              <w:rPr>
                <w:sz w:val="22"/>
                <w:szCs w:val="22"/>
              </w:rPr>
              <w:t>,0</w:t>
            </w:r>
            <w:r w:rsidRPr="00E5463D">
              <w:rPr>
                <w:bCs/>
                <w:sz w:val="22"/>
                <w:szCs w:val="22"/>
              </w:rPr>
              <w:t xml:space="preserve"> </w:t>
            </w:r>
            <w:r w:rsidRPr="00E5463D">
              <w:rPr>
                <w:sz w:val="22"/>
                <w:szCs w:val="22"/>
              </w:rPr>
              <w:t>тыс. руб.</w:t>
            </w:r>
          </w:p>
        </w:tc>
      </w:tr>
      <w:tr w:rsidR="00FD3A5D" w:rsidRPr="00E5463D" w:rsidTr="009002B1">
        <w:trPr>
          <w:trHeight w:val="20"/>
          <w:tblCellSpacing w:w="5" w:type="nil"/>
        </w:trPr>
        <w:tc>
          <w:tcPr>
            <w:tcW w:w="3685" w:type="dxa"/>
            <w:tcBorders>
              <w:left w:val="single" w:sz="4" w:space="0" w:color="auto"/>
              <w:bottom w:val="single" w:sz="4" w:space="0" w:color="auto"/>
              <w:right w:val="single" w:sz="4" w:space="0" w:color="auto"/>
            </w:tcBorders>
          </w:tcPr>
          <w:p w:rsidR="00FD3A5D" w:rsidRPr="00E5463D" w:rsidRDefault="00FD3A5D" w:rsidP="00550333">
            <w:pPr>
              <w:widowControl w:val="0"/>
              <w:suppressAutoHyphens/>
              <w:ind w:left="67"/>
              <w:rPr>
                <w:color w:val="000000"/>
                <w:sz w:val="22"/>
                <w:szCs w:val="22"/>
              </w:rPr>
            </w:pPr>
            <w:r w:rsidRPr="00E5463D">
              <w:rPr>
                <w:color w:val="000000"/>
                <w:sz w:val="22"/>
                <w:szCs w:val="22"/>
              </w:rPr>
              <w:t>Ожидаемые конечные результаты реализации подпрограммы</w:t>
            </w:r>
          </w:p>
        </w:tc>
        <w:tc>
          <w:tcPr>
            <w:tcW w:w="5954" w:type="dxa"/>
            <w:tcBorders>
              <w:left w:val="single" w:sz="4" w:space="0" w:color="auto"/>
              <w:bottom w:val="single" w:sz="4" w:space="0" w:color="auto"/>
              <w:right w:val="single" w:sz="4" w:space="0" w:color="auto"/>
            </w:tcBorders>
          </w:tcPr>
          <w:p w:rsidR="00FD3A5D" w:rsidRPr="00E5463D" w:rsidRDefault="0027760A" w:rsidP="00550333">
            <w:pPr>
              <w:widowControl w:val="0"/>
              <w:suppressAutoHyphens/>
              <w:ind w:left="68"/>
              <w:rPr>
                <w:sz w:val="22"/>
                <w:szCs w:val="22"/>
              </w:rPr>
            </w:pPr>
            <w:r w:rsidRPr="00E5463D">
              <w:rPr>
                <w:sz w:val="22"/>
                <w:szCs w:val="22"/>
              </w:rPr>
              <w:t>1.</w:t>
            </w:r>
            <w:r w:rsidR="00FD3A5D" w:rsidRPr="00E5463D">
              <w:rPr>
                <w:sz w:val="22"/>
                <w:szCs w:val="22"/>
              </w:rPr>
              <w:t>Формирования уставного фонда муниципальных унитарных предприятий, учредителем которых является администрация Кольского района</w:t>
            </w:r>
            <w:r w:rsidR="00055A76" w:rsidRPr="00E5463D">
              <w:rPr>
                <w:sz w:val="22"/>
                <w:szCs w:val="22"/>
              </w:rPr>
              <w:t>.</w:t>
            </w:r>
          </w:p>
          <w:p w:rsidR="0027760A" w:rsidRPr="00E5463D" w:rsidRDefault="0027760A" w:rsidP="0027760A">
            <w:pPr>
              <w:widowControl w:val="0"/>
              <w:suppressAutoHyphens/>
              <w:ind w:left="68"/>
              <w:rPr>
                <w:color w:val="000000"/>
                <w:sz w:val="22"/>
                <w:szCs w:val="22"/>
              </w:rPr>
            </w:pPr>
            <w:r w:rsidRPr="00E5463D">
              <w:rPr>
                <w:sz w:val="22"/>
                <w:szCs w:val="22"/>
              </w:rPr>
              <w:t>2. Восстановление платежеспособности муниципальных унитарных предприятий, учредителем которых является администрация Кольского района</w:t>
            </w:r>
          </w:p>
        </w:tc>
      </w:tr>
    </w:tbl>
    <w:p w:rsidR="00FD3A5D" w:rsidRPr="00E5463D" w:rsidRDefault="00FD3A5D" w:rsidP="00550333">
      <w:pPr>
        <w:suppressAutoHyphens/>
        <w:ind w:firstLine="709"/>
        <w:jc w:val="both"/>
        <w:rPr>
          <w:b/>
        </w:rPr>
      </w:pPr>
    </w:p>
    <w:p w:rsidR="00FD3A5D" w:rsidRPr="00E5463D" w:rsidRDefault="00FD3A5D" w:rsidP="00550333">
      <w:pPr>
        <w:pStyle w:val="ad"/>
        <w:tabs>
          <w:tab w:val="left" w:pos="1134"/>
        </w:tabs>
        <w:suppressAutoHyphens/>
        <w:ind w:left="0" w:firstLine="709"/>
        <w:jc w:val="both"/>
        <w:outlineLvl w:val="2"/>
        <w:rPr>
          <w:b/>
          <w:color w:val="000000"/>
        </w:rPr>
      </w:pPr>
      <w:r w:rsidRPr="00E5463D">
        <w:rPr>
          <w:b/>
          <w:color w:val="000000"/>
        </w:rPr>
        <w:t>1. Характеристика проблем, на решение которых направлена Подпрограмма</w:t>
      </w:r>
    </w:p>
    <w:p w:rsidR="00FD3A5D" w:rsidRPr="00E5463D" w:rsidRDefault="00FD3A5D" w:rsidP="00550333">
      <w:pPr>
        <w:suppressAutoHyphens/>
        <w:ind w:firstLine="709"/>
        <w:jc w:val="both"/>
      </w:pPr>
      <w:r w:rsidRPr="00E5463D">
        <w:t>С 01 января 2017 года, в связи с передачей полномочий от сельских поселений, в собственность муниципального образования Кольский район переходят объекты коммунальной инфраструктуры, расположенные на территории с. Териберка, с. Ура-Губа, с. Минькино, н.п. Междуречье, с. Белокаменка, н.п. Мишуково, н.п. Килп-Явр, н.п. Пушной, н.п. Песчаный, ж.-д. ст. Лопарская, ж.-д. ст. Тайбола, н.п. Мокрая Кица, ж.-д. ст. Кица, с. Тулома, ж.-д. ст. Нял, ж.-д. ст. Пяйве.</w:t>
      </w:r>
    </w:p>
    <w:p w:rsidR="00FD3A5D" w:rsidRPr="00E5463D" w:rsidRDefault="00FD3A5D" w:rsidP="00550333">
      <w:pPr>
        <w:pStyle w:val="ConsPlusNormal"/>
        <w:widowControl/>
        <w:suppressAutoHyphens/>
        <w:ind w:firstLine="709"/>
        <w:jc w:val="both"/>
        <w:rPr>
          <w:rFonts w:ascii="Times New Roman" w:eastAsia="Arial" w:hAnsi="Times New Roman" w:cs="Times New Roman"/>
          <w:sz w:val="24"/>
          <w:szCs w:val="24"/>
          <w:lang w:eastAsia="ar-SA"/>
        </w:rPr>
      </w:pPr>
      <w:r w:rsidRPr="00E5463D">
        <w:rPr>
          <w:rFonts w:ascii="Times New Roman" w:hAnsi="Times New Roman" w:cs="Times New Roman"/>
          <w:sz w:val="24"/>
          <w:szCs w:val="24"/>
        </w:rPr>
        <w:t xml:space="preserve">Важнейшим вопросом, решение которого в соответствии с действующим законодательством возложено на органы местного самоуправления, является </w:t>
      </w:r>
      <w:r w:rsidRPr="00E5463D">
        <w:rPr>
          <w:rFonts w:ascii="Times New Roman" w:eastAsia="Arial" w:hAnsi="Times New Roman" w:cs="Times New Roman"/>
          <w:sz w:val="24"/>
          <w:szCs w:val="24"/>
          <w:lang w:eastAsia="ar-SA"/>
        </w:rPr>
        <w:t>организация электроснабжения, теплоснабжения и водоснабжения населения, водоотведения.</w:t>
      </w:r>
    </w:p>
    <w:p w:rsidR="00FD3A5D" w:rsidRPr="00E5463D" w:rsidRDefault="00FD3A5D" w:rsidP="00550333">
      <w:pPr>
        <w:pStyle w:val="ConsPlusNormal"/>
        <w:widowControl/>
        <w:suppressAutoHyphens/>
        <w:ind w:firstLine="709"/>
        <w:jc w:val="both"/>
        <w:rPr>
          <w:rFonts w:ascii="Times New Roman" w:eastAsia="Arial" w:hAnsi="Times New Roman" w:cs="Times New Roman"/>
          <w:sz w:val="24"/>
          <w:szCs w:val="24"/>
          <w:lang w:eastAsia="ar-SA"/>
        </w:rPr>
      </w:pPr>
      <w:r w:rsidRPr="00E5463D">
        <w:rPr>
          <w:rFonts w:ascii="Times New Roman" w:eastAsia="Arial" w:hAnsi="Times New Roman" w:cs="Times New Roman"/>
          <w:sz w:val="24"/>
          <w:szCs w:val="24"/>
          <w:lang w:eastAsia="ar-SA"/>
        </w:rPr>
        <w:t>Для этих целей необходимо создание муниципальных унитарных предприятий, которые непосредственно будут обеспечивать электроснабжение, теплоснабжение, водоснабжения населения, водоотведение.</w:t>
      </w:r>
    </w:p>
    <w:p w:rsidR="007C1ED6" w:rsidRPr="00E5463D" w:rsidRDefault="007C1ED6" w:rsidP="00550333">
      <w:pPr>
        <w:pStyle w:val="ConsPlusNormal"/>
        <w:widowControl/>
        <w:suppressAutoHyphens/>
        <w:ind w:firstLine="709"/>
        <w:jc w:val="both"/>
        <w:rPr>
          <w:rFonts w:ascii="Times New Roman" w:eastAsia="Arial" w:hAnsi="Times New Roman" w:cs="Times New Roman"/>
          <w:sz w:val="24"/>
          <w:szCs w:val="24"/>
          <w:lang w:eastAsia="ar-SA"/>
        </w:rPr>
      </w:pPr>
      <w:r w:rsidRPr="00E5463D">
        <w:rPr>
          <w:rFonts w:ascii="Times New Roman" w:eastAsia="Arial" w:hAnsi="Times New Roman" w:cs="Times New Roman"/>
          <w:sz w:val="24"/>
          <w:szCs w:val="24"/>
          <w:lang w:eastAsia="ar-SA"/>
        </w:rPr>
        <w:t>Для восстановления платежеспособности предприятий в рамках обязанностей учредителя (собственника имущества) предприятий по предупреждению их банкротства необходимо обеспечить:</w:t>
      </w:r>
    </w:p>
    <w:p w:rsidR="007C1ED6" w:rsidRPr="00E5463D" w:rsidRDefault="007C1ED6" w:rsidP="00550333">
      <w:pPr>
        <w:pStyle w:val="ConsPlusNormal"/>
        <w:widowControl/>
        <w:suppressAutoHyphens/>
        <w:ind w:firstLine="709"/>
        <w:jc w:val="both"/>
        <w:rPr>
          <w:rFonts w:ascii="Times New Roman" w:eastAsia="Arial" w:hAnsi="Times New Roman" w:cs="Times New Roman"/>
          <w:sz w:val="24"/>
          <w:szCs w:val="24"/>
          <w:lang w:eastAsia="ar-SA"/>
        </w:rPr>
      </w:pPr>
      <w:r w:rsidRPr="00E5463D">
        <w:rPr>
          <w:rFonts w:ascii="Times New Roman" w:eastAsia="Arial" w:hAnsi="Times New Roman" w:cs="Times New Roman"/>
          <w:sz w:val="24"/>
          <w:szCs w:val="24"/>
          <w:lang w:eastAsia="ar-SA"/>
        </w:rPr>
        <w:lastRenderedPageBreak/>
        <w:t>- финансовое обеспечение затрат по оплате электрической энергии (мощности) на основании договоров энергоснабжения, в том числе на погашение кредиторской задолженности,</w:t>
      </w:r>
    </w:p>
    <w:p w:rsidR="007C1ED6" w:rsidRPr="00E5463D" w:rsidRDefault="007C1ED6" w:rsidP="00550333">
      <w:pPr>
        <w:pStyle w:val="ConsPlusNormal"/>
        <w:widowControl/>
        <w:suppressAutoHyphens/>
        <w:ind w:firstLine="709"/>
        <w:jc w:val="both"/>
        <w:rPr>
          <w:rFonts w:ascii="Times New Roman" w:eastAsia="Arial" w:hAnsi="Times New Roman" w:cs="Times New Roman"/>
          <w:sz w:val="24"/>
          <w:szCs w:val="24"/>
          <w:lang w:eastAsia="ar-SA"/>
        </w:rPr>
      </w:pPr>
      <w:r w:rsidRPr="00E5463D">
        <w:rPr>
          <w:rFonts w:ascii="Times New Roman" w:eastAsia="Arial" w:hAnsi="Times New Roman" w:cs="Times New Roman"/>
          <w:sz w:val="24"/>
          <w:szCs w:val="24"/>
          <w:lang w:eastAsia="ar-SA"/>
        </w:rPr>
        <w:t>- возмещение недополученных доходов предприятий.</w:t>
      </w:r>
    </w:p>
    <w:p w:rsidR="00FD3A5D" w:rsidRPr="00E5463D" w:rsidRDefault="00FD3A5D" w:rsidP="00550333">
      <w:pPr>
        <w:suppressAutoHyphens/>
        <w:ind w:firstLine="709"/>
        <w:jc w:val="both"/>
        <w:rPr>
          <w:b/>
        </w:rPr>
      </w:pPr>
    </w:p>
    <w:p w:rsidR="00FD3A5D" w:rsidRPr="00E5463D" w:rsidRDefault="00FD3A5D" w:rsidP="00550333">
      <w:pPr>
        <w:suppressAutoHyphens/>
        <w:ind w:firstLine="709"/>
        <w:jc w:val="both"/>
        <w:rPr>
          <w:b/>
        </w:rPr>
      </w:pPr>
      <w:r w:rsidRPr="00E5463D">
        <w:rPr>
          <w:b/>
        </w:rPr>
        <w:t>2. Цели и задачи Подпрограммы</w:t>
      </w:r>
    </w:p>
    <w:p w:rsidR="00FD3A5D" w:rsidRPr="00E5463D" w:rsidRDefault="00FD3A5D" w:rsidP="00550333">
      <w:pPr>
        <w:tabs>
          <w:tab w:val="left" w:pos="709"/>
        </w:tabs>
        <w:suppressAutoHyphens/>
        <w:ind w:firstLine="709"/>
        <w:jc w:val="both"/>
      </w:pPr>
      <w:r w:rsidRPr="00E5463D">
        <w:t>Целью Подпрограммы является обеспечение полномочий учредителя муниципальных унитарных предприятий в лице администрации Кольского района.</w:t>
      </w:r>
    </w:p>
    <w:p w:rsidR="00331981" w:rsidRPr="00E5463D" w:rsidRDefault="00FD3A5D" w:rsidP="00550333">
      <w:pPr>
        <w:tabs>
          <w:tab w:val="left" w:pos="709"/>
        </w:tabs>
        <w:suppressAutoHyphens/>
        <w:ind w:firstLine="709"/>
        <w:jc w:val="both"/>
      </w:pPr>
      <w:r w:rsidRPr="00E5463D">
        <w:t>Для достижения указанной цели необходимо</w:t>
      </w:r>
      <w:r w:rsidR="00331981" w:rsidRPr="00E5463D">
        <w:t>:</w:t>
      </w:r>
    </w:p>
    <w:p w:rsidR="00FD3A5D" w:rsidRPr="00E5463D" w:rsidRDefault="00331981" w:rsidP="00550333">
      <w:pPr>
        <w:tabs>
          <w:tab w:val="left" w:pos="709"/>
        </w:tabs>
        <w:suppressAutoHyphens/>
        <w:ind w:firstLine="709"/>
        <w:jc w:val="both"/>
      </w:pPr>
      <w:r w:rsidRPr="00E5463D">
        <w:t xml:space="preserve">- </w:t>
      </w:r>
      <w:r w:rsidR="00FD3A5D" w:rsidRPr="00E5463D">
        <w:t>сформировать уставной фонд муниципальных унитарных предприятий, учредителем которых является</w:t>
      </w:r>
      <w:r w:rsidRPr="00E5463D">
        <w:t xml:space="preserve"> администрация Кольского района,</w:t>
      </w:r>
    </w:p>
    <w:p w:rsidR="00331981" w:rsidRPr="00E5463D" w:rsidRDefault="00331981" w:rsidP="00550333">
      <w:pPr>
        <w:tabs>
          <w:tab w:val="left" w:pos="709"/>
        </w:tabs>
        <w:suppressAutoHyphens/>
        <w:ind w:firstLine="709"/>
        <w:jc w:val="both"/>
      </w:pPr>
      <w:r w:rsidRPr="00E5463D">
        <w:t>- восстановить платежеспособность муниципальных унитарных предприятий, учредителем которых является администрация Кольского района с целью предупреждени</w:t>
      </w:r>
      <w:r w:rsidR="0027760A" w:rsidRPr="00E5463D">
        <w:t>я</w:t>
      </w:r>
      <w:r w:rsidRPr="00E5463D">
        <w:t xml:space="preserve"> их банкротства</w:t>
      </w:r>
      <w:r w:rsidR="0027760A" w:rsidRPr="00E5463D">
        <w:t>.</w:t>
      </w:r>
    </w:p>
    <w:p w:rsidR="00FD3A5D" w:rsidRPr="00E5463D" w:rsidRDefault="00FD3A5D" w:rsidP="00514E8A">
      <w:pPr>
        <w:suppressAutoHyphens/>
        <w:ind w:firstLine="709"/>
        <w:jc w:val="both"/>
      </w:pPr>
      <w:r w:rsidRPr="00E5463D">
        <w:t>Оценка достижения цели Подпрограммы по годам ее реализации осуществляется с использованием следующих целевых индикаторов и показателей.</w:t>
      </w:r>
    </w:p>
    <w:p w:rsidR="00BB5901" w:rsidRPr="00E5463D" w:rsidRDefault="00BB5901" w:rsidP="00514E8A">
      <w:pPr>
        <w:suppressAutoHyphens/>
        <w:ind w:firstLine="709"/>
        <w:jc w:val="both"/>
      </w:pPr>
    </w:p>
    <w:p w:rsidR="00FD3A5D" w:rsidRPr="00E5463D" w:rsidRDefault="00FD3A5D" w:rsidP="00550333">
      <w:pPr>
        <w:suppressAutoHyphens/>
        <w:ind w:firstLine="709"/>
        <w:jc w:val="right"/>
        <w:outlineLvl w:val="3"/>
      </w:pPr>
      <w:r w:rsidRPr="00E5463D">
        <w:t>Таблица №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819"/>
        <w:gridCol w:w="992"/>
        <w:gridCol w:w="851"/>
        <w:gridCol w:w="850"/>
        <w:gridCol w:w="851"/>
        <w:gridCol w:w="850"/>
      </w:tblGrid>
      <w:tr w:rsidR="00FD3A5D" w:rsidRPr="00E5463D" w:rsidTr="00952AB2">
        <w:tc>
          <w:tcPr>
            <w:tcW w:w="534"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w:t>
            </w:r>
          </w:p>
          <w:p w:rsidR="00FD3A5D" w:rsidRPr="00E5463D" w:rsidRDefault="00FD3A5D" w:rsidP="00550333">
            <w:pPr>
              <w:widowControl w:val="0"/>
              <w:suppressAutoHyphens/>
              <w:jc w:val="center"/>
              <w:rPr>
                <w:color w:val="000000"/>
                <w:sz w:val="22"/>
                <w:szCs w:val="22"/>
              </w:rPr>
            </w:pPr>
            <w:r w:rsidRPr="00E5463D">
              <w:rPr>
                <w:b/>
                <w:bCs/>
                <w:color w:val="000000"/>
                <w:sz w:val="22"/>
                <w:szCs w:val="22"/>
              </w:rPr>
              <w:t>п/п</w:t>
            </w:r>
          </w:p>
        </w:tc>
        <w:tc>
          <w:tcPr>
            <w:tcW w:w="4819"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Цели, задачи и показатели (индикаторы)</w:t>
            </w:r>
          </w:p>
        </w:tc>
        <w:tc>
          <w:tcPr>
            <w:tcW w:w="992" w:type="dxa"/>
            <w:vMerge w:val="restart"/>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Ед.</w:t>
            </w:r>
            <w:r w:rsidRPr="00E5463D">
              <w:rPr>
                <w:color w:val="000000"/>
                <w:sz w:val="22"/>
                <w:szCs w:val="22"/>
              </w:rPr>
              <w:t xml:space="preserve"> </w:t>
            </w:r>
            <w:r w:rsidRPr="00E5463D">
              <w:rPr>
                <w:b/>
                <w:bCs/>
                <w:color w:val="000000"/>
                <w:sz w:val="22"/>
                <w:szCs w:val="22"/>
              </w:rPr>
              <w:t>изм.</w:t>
            </w:r>
          </w:p>
        </w:tc>
        <w:tc>
          <w:tcPr>
            <w:tcW w:w="3402" w:type="dxa"/>
            <w:gridSpan w:val="4"/>
            <w:shd w:val="clear" w:color="auto" w:fill="auto"/>
            <w:vAlign w:val="center"/>
          </w:tcPr>
          <w:p w:rsidR="00FD3A5D" w:rsidRPr="00E5463D" w:rsidRDefault="00FD3A5D" w:rsidP="00550333">
            <w:pPr>
              <w:suppressAutoHyphens/>
              <w:jc w:val="center"/>
              <w:outlineLvl w:val="3"/>
              <w:rPr>
                <w:sz w:val="22"/>
                <w:szCs w:val="22"/>
              </w:rPr>
            </w:pPr>
            <w:r w:rsidRPr="00E5463D">
              <w:rPr>
                <w:b/>
                <w:bCs/>
                <w:color w:val="000000"/>
                <w:sz w:val="22"/>
                <w:szCs w:val="22"/>
              </w:rPr>
              <w:t>Значение показателя (индикатора)</w:t>
            </w:r>
          </w:p>
        </w:tc>
      </w:tr>
      <w:tr w:rsidR="00FD3A5D" w:rsidRPr="00E5463D" w:rsidTr="00952AB2">
        <w:tc>
          <w:tcPr>
            <w:tcW w:w="534"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4819"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992"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3402" w:type="dxa"/>
            <w:gridSpan w:val="4"/>
            <w:shd w:val="clear" w:color="auto" w:fill="auto"/>
            <w:vAlign w:val="center"/>
          </w:tcPr>
          <w:p w:rsidR="00FD3A5D" w:rsidRPr="00E5463D" w:rsidRDefault="00FD3A5D" w:rsidP="00550333">
            <w:pPr>
              <w:suppressAutoHyphens/>
              <w:jc w:val="center"/>
              <w:outlineLvl w:val="3"/>
              <w:rPr>
                <w:sz w:val="22"/>
                <w:szCs w:val="22"/>
              </w:rPr>
            </w:pPr>
            <w:r w:rsidRPr="00E5463D">
              <w:rPr>
                <w:b/>
                <w:bCs/>
                <w:color w:val="000000"/>
                <w:sz w:val="22"/>
                <w:szCs w:val="22"/>
              </w:rPr>
              <w:t>годы реализации подпрограммы</w:t>
            </w:r>
          </w:p>
        </w:tc>
      </w:tr>
      <w:tr w:rsidR="00FD3A5D" w:rsidRPr="00E5463D" w:rsidTr="00952AB2">
        <w:tc>
          <w:tcPr>
            <w:tcW w:w="534"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4819"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992" w:type="dxa"/>
            <w:vMerge/>
            <w:shd w:val="clear" w:color="auto" w:fill="auto"/>
            <w:vAlign w:val="center"/>
          </w:tcPr>
          <w:p w:rsidR="00FD3A5D" w:rsidRPr="00E5463D" w:rsidRDefault="00FD3A5D" w:rsidP="00550333">
            <w:pPr>
              <w:widowControl w:val="0"/>
              <w:suppressAutoHyphens/>
              <w:jc w:val="center"/>
              <w:rPr>
                <w:rFonts w:eastAsia="Courier New"/>
                <w:color w:val="000000"/>
                <w:sz w:val="22"/>
                <w:szCs w:val="22"/>
              </w:rPr>
            </w:pP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2017</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2018</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2019</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
                <w:bCs/>
                <w:color w:val="000000"/>
                <w:sz w:val="22"/>
                <w:szCs w:val="22"/>
              </w:rPr>
              <w:t>2020</w:t>
            </w:r>
          </w:p>
        </w:tc>
      </w:tr>
      <w:tr w:rsidR="00FD3A5D" w:rsidRPr="00E5463D" w:rsidTr="00952AB2">
        <w:tc>
          <w:tcPr>
            <w:tcW w:w="534"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1</w:t>
            </w:r>
          </w:p>
        </w:tc>
        <w:tc>
          <w:tcPr>
            <w:tcW w:w="4819"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2</w:t>
            </w:r>
          </w:p>
        </w:tc>
        <w:tc>
          <w:tcPr>
            <w:tcW w:w="992"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3</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4</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5</w:t>
            </w:r>
          </w:p>
        </w:tc>
        <w:tc>
          <w:tcPr>
            <w:tcW w:w="851"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6</w:t>
            </w:r>
          </w:p>
        </w:tc>
        <w:tc>
          <w:tcPr>
            <w:tcW w:w="850" w:type="dxa"/>
            <w:shd w:val="clear" w:color="auto" w:fill="auto"/>
            <w:vAlign w:val="center"/>
          </w:tcPr>
          <w:p w:rsidR="00FD3A5D" w:rsidRPr="00E5463D" w:rsidRDefault="00FD3A5D" w:rsidP="00550333">
            <w:pPr>
              <w:widowControl w:val="0"/>
              <w:suppressAutoHyphens/>
              <w:jc w:val="center"/>
              <w:rPr>
                <w:color w:val="000000"/>
                <w:sz w:val="22"/>
                <w:szCs w:val="22"/>
              </w:rPr>
            </w:pPr>
            <w:r w:rsidRPr="00E5463D">
              <w:rPr>
                <w:bCs/>
                <w:color w:val="000000"/>
                <w:sz w:val="22"/>
                <w:szCs w:val="22"/>
              </w:rPr>
              <w:t>7</w:t>
            </w:r>
          </w:p>
        </w:tc>
      </w:tr>
      <w:tr w:rsidR="00FD3A5D" w:rsidRPr="00E5463D" w:rsidTr="00952AB2">
        <w:trPr>
          <w:trHeight w:val="284"/>
        </w:trPr>
        <w:tc>
          <w:tcPr>
            <w:tcW w:w="9747" w:type="dxa"/>
            <w:gridSpan w:val="7"/>
            <w:shd w:val="clear" w:color="auto" w:fill="auto"/>
          </w:tcPr>
          <w:p w:rsidR="00FD3A5D" w:rsidRPr="00E5463D" w:rsidRDefault="00FD3A5D" w:rsidP="00C237DF">
            <w:pPr>
              <w:suppressAutoHyphens/>
              <w:outlineLvl w:val="3"/>
              <w:rPr>
                <w:sz w:val="22"/>
                <w:szCs w:val="22"/>
              </w:rPr>
            </w:pPr>
            <w:r w:rsidRPr="00E5463D">
              <w:rPr>
                <w:b/>
                <w:bCs/>
                <w:color w:val="000000"/>
                <w:sz w:val="22"/>
                <w:szCs w:val="22"/>
              </w:rPr>
              <w:t>Цель:</w:t>
            </w:r>
            <w:r w:rsidRPr="00E5463D">
              <w:rPr>
                <w:b/>
                <w:sz w:val="22"/>
                <w:szCs w:val="22"/>
              </w:rPr>
              <w:t xml:space="preserve"> </w:t>
            </w:r>
            <w:r w:rsidR="00C237DF" w:rsidRPr="00E5463D">
              <w:rPr>
                <w:sz w:val="22"/>
                <w:szCs w:val="22"/>
              </w:rPr>
              <w:t>Об</w:t>
            </w:r>
            <w:r w:rsidRPr="00E5463D">
              <w:rPr>
                <w:sz w:val="22"/>
                <w:szCs w:val="22"/>
              </w:rPr>
              <w:t>еспечение полномочий учредителя муниципальных унитарных предприятий</w:t>
            </w:r>
          </w:p>
        </w:tc>
      </w:tr>
      <w:tr w:rsidR="0064476F" w:rsidRPr="00E5463D" w:rsidTr="0064476F">
        <w:tc>
          <w:tcPr>
            <w:tcW w:w="9747" w:type="dxa"/>
            <w:gridSpan w:val="7"/>
            <w:shd w:val="clear" w:color="auto" w:fill="auto"/>
            <w:vAlign w:val="center"/>
          </w:tcPr>
          <w:p w:rsidR="0064476F" w:rsidRPr="00E5463D" w:rsidRDefault="0064476F" w:rsidP="0064476F">
            <w:pPr>
              <w:suppressAutoHyphens/>
              <w:outlineLvl w:val="3"/>
              <w:rPr>
                <w:sz w:val="22"/>
                <w:szCs w:val="22"/>
              </w:rPr>
            </w:pPr>
            <w:r w:rsidRPr="00E5463D">
              <w:rPr>
                <w:b/>
                <w:color w:val="000000"/>
                <w:sz w:val="22"/>
                <w:szCs w:val="22"/>
              </w:rPr>
              <w:t>Задача 1</w:t>
            </w:r>
            <w:r w:rsidRPr="00E5463D">
              <w:rPr>
                <w:color w:val="000000"/>
                <w:sz w:val="22"/>
                <w:szCs w:val="22"/>
              </w:rPr>
              <w:t xml:space="preserve">: </w:t>
            </w:r>
            <w:r w:rsidRPr="00E5463D">
              <w:rPr>
                <w:sz w:val="22"/>
                <w:szCs w:val="22"/>
              </w:rPr>
              <w:t>Формирование уставного фонда муниципальных унитарных предприятий</w:t>
            </w:r>
          </w:p>
        </w:tc>
      </w:tr>
      <w:tr w:rsidR="0064476F" w:rsidRPr="00E5463D" w:rsidTr="00952AB2">
        <w:tc>
          <w:tcPr>
            <w:tcW w:w="534" w:type="dxa"/>
            <w:shd w:val="clear" w:color="auto" w:fill="auto"/>
            <w:vAlign w:val="center"/>
          </w:tcPr>
          <w:p w:rsidR="0064476F" w:rsidRPr="00E5463D" w:rsidRDefault="0064476F" w:rsidP="0027760A">
            <w:pPr>
              <w:widowControl w:val="0"/>
              <w:suppressAutoHyphens/>
              <w:jc w:val="center"/>
              <w:rPr>
                <w:color w:val="000000"/>
                <w:sz w:val="22"/>
                <w:szCs w:val="22"/>
              </w:rPr>
            </w:pPr>
            <w:r w:rsidRPr="00E5463D">
              <w:rPr>
                <w:color w:val="000000"/>
                <w:sz w:val="22"/>
                <w:szCs w:val="22"/>
              </w:rPr>
              <w:t>1</w:t>
            </w:r>
          </w:p>
        </w:tc>
        <w:tc>
          <w:tcPr>
            <w:tcW w:w="4819" w:type="dxa"/>
            <w:shd w:val="clear" w:color="auto" w:fill="auto"/>
            <w:vAlign w:val="center"/>
          </w:tcPr>
          <w:p w:rsidR="0064476F" w:rsidRPr="00E5463D" w:rsidRDefault="0064476F" w:rsidP="00550333">
            <w:pPr>
              <w:widowControl w:val="0"/>
              <w:suppressAutoHyphens/>
              <w:rPr>
                <w:color w:val="000000"/>
                <w:sz w:val="22"/>
                <w:szCs w:val="22"/>
              </w:rPr>
            </w:pPr>
            <w:r w:rsidRPr="00E5463D">
              <w:rPr>
                <w:color w:val="000000"/>
                <w:sz w:val="22"/>
                <w:szCs w:val="22"/>
              </w:rPr>
              <w:t>Доля освоенных бюджетных средств, направленных на формирование уставного фонда муниципальных унитарных предприятий</w:t>
            </w:r>
          </w:p>
        </w:tc>
        <w:tc>
          <w:tcPr>
            <w:tcW w:w="992" w:type="dxa"/>
            <w:shd w:val="clear" w:color="auto" w:fill="auto"/>
            <w:vAlign w:val="center"/>
          </w:tcPr>
          <w:p w:rsidR="0064476F" w:rsidRPr="00E5463D" w:rsidRDefault="0064476F" w:rsidP="00550333">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64476F" w:rsidRPr="00E5463D" w:rsidRDefault="0064476F" w:rsidP="00550333">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64476F" w:rsidRPr="00E5463D" w:rsidRDefault="0064476F" w:rsidP="00550333">
            <w:pPr>
              <w:widowControl w:val="0"/>
              <w:suppressAutoHyphens/>
              <w:jc w:val="center"/>
              <w:rPr>
                <w:color w:val="000000"/>
                <w:sz w:val="22"/>
                <w:szCs w:val="22"/>
              </w:rPr>
            </w:pPr>
            <w:r w:rsidRPr="00E5463D">
              <w:rPr>
                <w:color w:val="000000"/>
                <w:sz w:val="22"/>
                <w:szCs w:val="22"/>
              </w:rPr>
              <w:t>100</w:t>
            </w:r>
          </w:p>
        </w:tc>
        <w:tc>
          <w:tcPr>
            <w:tcW w:w="851" w:type="dxa"/>
            <w:shd w:val="clear" w:color="auto" w:fill="auto"/>
            <w:vAlign w:val="center"/>
          </w:tcPr>
          <w:p w:rsidR="0064476F" w:rsidRPr="00E5463D" w:rsidRDefault="0064476F" w:rsidP="00550333">
            <w:pPr>
              <w:widowControl w:val="0"/>
              <w:suppressAutoHyphens/>
              <w:ind w:right="180"/>
              <w:jc w:val="center"/>
              <w:rPr>
                <w:color w:val="000000"/>
                <w:sz w:val="22"/>
                <w:szCs w:val="22"/>
              </w:rPr>
            </w:pPr>
            <w:r w:rsidRPr="00E5463D">
              <w:rPr>
                <w:color w:val="000000"/>
                <w:sz w:val="22"/>
                <w:szCs w:val="22"/>
              </w:rPr>
              <w:t>-</w:t>
            </w:r>
          </w:p>
        </w:tc>
        <w:tc>
          <w:tcPr>
            <w:tcW w:w="850" w:type="dxa"/>
            <w:shd w:val="clear" w:color="auto" w:fill="auto"/>
            <w:vAlign w:val="center"/>
          </w:tcPr>
          <w:p w:rsidR="0064476F" w:rsidRPr="00E5463D" w:rsidRDefault="0064476F" w:rsidP="00550333">
            <w:pPr>
              <w:widowControl w:val="0"/>
              <w:suppressAutoHyphens/>
              <w:jc w:val="center"/>
              <w:rPr>
                <w:color w:val="000000"/>
                <w:sz w:val="22"/>
                <w:szCs w:val="22"/>
              </w:rPr>
            </w:pPr>
            <w:r w:rsidRPr="00E5463D">
              <w:rPr>
                <w:color w:val="000000"/>
                <w:sz w:val="22"/>
                <w:szCs w:val="22"/>
              </w:rPr>
              <w:t>-</w:t>
            </w:r>
          </w:p>
        </w:tc>
      </w:tr>
      <w:tr w:rsidR="0064476F" w:rsidRPr="00E5463D" w:rsidTr="00952AB2">
        <w:tc>
          <w:tcPr>
            <w:tcW w:w="9747" w:type="dxa"/>
            <w:gridSpan w:val="7"/>
            <w:shd w:val="clear" w:color="auto" w:fill="auto"/>
            <w:vAlign w:val="center"/>
          </w:tcPr>
          <w:p w:rsidR="0064476F" w:rsidRPr="00E5463D" w:rsidRDefault="0064476F" w:rsidP="0064476F">
            <w:pPr>
              <w:suppressAutoHyphens/>
              <w:outlineLvl w:val="3"/>
              <w:rPr>
                <w:color w:val="000000"/>
                <w:sz w:val="22"/>
                <w:szCs w:val="22"/>
              </w:rPr>
            </w:pPr>
            <w:r w:rsidRPr="00E5463D">
              <w:rPr>
                <w:b/>
                <w:color w:val="000000"/>
                <w:sz w:val="22"/>
                <w:szCs w:val="22"/>
              </w:rPr>
              <w:t>Задача 2:</w:t>
            </w:r>
            <w:r w:rsidRPr="00E5463D">
              <w:rPr>
                <w:color w:val="000000"/>
                <w:sz w:val="22"/>
                <w:szCs w:val="22"/>
              </w:rPr>
              <w:t xml:space="preserve"> Восстановление платежеспособности предприятий по предупреждению их банкротства</w:t>
            </w:r>
          </w:p>
        </w:tc>
      </w:tr>
      <w:tr w:rsidR="0064476F" w:rsidRPr="00E5463D" w:rsidTr="0027760A">
        <w:tc>
          <w:tcPr>
            <w:tcW w:w="534" w:type="dxa"/>
            <w:shd w:val="clear" w:color="auto" w:fill="auto"/>
            <w:vAlign w:val="center"/>
          </w:tcPr>
          <w:p w:rsidR="0064476F" w:rsidRPr="00E5463D" w:rsidRDefault="0064476F" w:rsidP="0027760A">
            <w:pPr>
              <w:suppressAutoHyphens/>
              <w:jc w:val="center"/>
              <w:outlineLvl w:val="3"/>
              <w:rPr>
                <w:color w:val="000000"/>
                <w:sz w:val="22"/>
                <w:szCs w:val="22"/>
              </w:rPr>
            </w:pPr>
            <w:r w:rsidRPr="00E5463D">
              <w:rPr>
                <w:color w:val="000000"/>
                <w:sz w:val="22"/>
                <w:szCs w:val="22"/>
              </w:rPr>
              <w:t>2</w:t>
            </w:r>
          </w:p>
        </w:tc>
        <w:tc>
          <w:tcPr>
            <w:tcW w:w="4819" w:type="dxa"/>
            <w:shd w:val="clear" w:color="auto" w:fill="auto"/>
            <w:vAlign w:val="center"/>
          </w:tcPr>
          <w:p w:rsidR="0064476F" w:rsidRPr="00E5463D" w:rsidRDefault="0064476F" w:rsidP="00550333">
            <w:pPr>
              <w:suppressAutoHyphens/>
              <w:outlineLvl w:val="3"/>
              <w:rPr>
                <w:color w:val="000000"/>
                <w:sz w:val="22"/>
                <w:szCs w:val="22"/>
              </w:rPr>
            </w:pPr>
            <w:r w:rsidRPr="00E5463D">
              <w:rPr>
                <w:color w:val="000000"/>
                <w:sz w:val="22"/>
                <w:szCs w:val="22"/>
              </w:rPr>
              <w:t>Доля освоенных бюджетных средств, направленных на восстановление платежеспособности предприятий по предупреждению их банкротства</w:t>
            </w:r>
          </w:p>
        </w:tc>
        <w:tc>
          <w:tcPr>
            <w:tcW w:w="992" w:type="dxa"/>
            <w:shd w:val="clear" w:color="auto" w:fill="auto"/>
            <w:vAlign w:val="center"/>
          </w:tcPr>
          <w:p w:rsidR="0064476F" w:rsidRPr="00E5463D" w:rsidRDefault="0064476F" w:rsidP="0027760A">
            <w:pPr>
              <w:widowControl w:val="0"/>
              <w:suppressAutoHyphens/>
              <w:jc w:val="center"/>
              <w:rPr>
                <w:color w:val="000000"/>
                <w:sz w:val="22"/>
                <w:szCs w:val="22"/>
              </w:rPr>
            </w:pPr>
            <w:r w:rsidRPr="00E5463D">
              <w:rPr>
                <w:color w:val="000000"/>
                <w:sz w:val="22"/>
                <w:szCs w:val="22"/>
              </w:rPr>
              <w:t>%</w:t>
            </w:r>
          </w:p>
        </w:tc>
        <w:tc>
          <w:tcPr>
            <w:tcW w:w="851" w:type="dxa"/>
            <w:shd w:val="clear" w:color="auto" w:fill="auto"/>
            <w:vAlign w:val="center"/>
          </w:tcPr>
          <w:p w:rsidR="0064476F" w:rsidRPr="00E5463D" w:rsidRDefault="0064476F" w:rsidP="0027760A">
            <w:pPr>
              <w:widowControl w:val="0"/>
              <w:suppressAutoHyphens/>
              <w:jc w:val="center"/>
              <w:rPr>
                <w:color w:val="000000"/>
                <w:sz w:val="22"/>
                <w:szCs w:val="22"/>
              </w:rPr>
            </w:pPr>
            <w:r w:rsidRPr="00E5463D">
              <w:rPr>
                <w:color w:val="000000"/>
                <w:sz w:val="22"/>
                <w:szCs w:val="22"/>
              </w:rPr>
              <w:t>100</w:t>
            </w:r>
          </w:p>
        </w:tc>
        <w:tc>
          <w:tcPr>
            <w:tcW w:w="850" w:type="dxa"/>
            <w:shd w:val="clear" w:color="auto" w:fill="auto"/>
            <w:vAlign w:val="center"/>
          </w:tcPr>
          <w:p w:rsidR="0064476F" w:rsidRPr="00E5463D" w:rsidRDefault="0064476F" w:rsidP="006364E1">
            <w:pPr>
              <w:suppressAutoHyphens/>
              <w:jc w:val="center"/>
              <w:outlineLvl w:val="3"/>
              <w:rPr>
                <w:color w:val="000000"/>
                <w:sz w:val="22"/>
                <w:szCs w:val="22"/>
              </w:rPr>
            </w:pPr>
            <w:r w:rsidRPr="00E5463D">
              <w:rPr>
                <w:color w:val="000000"/>
                <w:sz w:val="22"/>
                <w:szCs w:val="22"/>
              </w:rPr>
              <w:t>100</w:t>
            </w:r>
          </w:p>
        </w:tc>
        <w:tc>
          <w:tcPr>
            <w:tcW w:w="851" w:type="dxa"/>
            <w:shd w:val="clear" w:color="auto" w:fill="auto"/>
            <w:vAlign w:val="center"/>
          </w:tcPr>
          <w:p w:rsidR="0064476F" w:rsidRPr="00E5463D" w:rsidRDefault="0064476F" w:rsidP="006364E1">
            <w:pPr>
              <w:suppressAutoHyphens/>
              <w:jc w:val="center"/>
              <w:outlineLvl w:val="3"/>
              <w:rPr>
                <w:color w:val="000000"/>
                <w:sz w:val="22"/>
                <w:szCs w:val="22"/>
              </w:rPr>
            </w:pPr>
            <w:r w:rsidRPr="00E5463D">
              <w:rPr>
                <w:color w:val="000000"/>
                <w:sz w:val="22"/>
                <w:szCs w:val="22"/>
              </w:rPr>
              <w:t>100</w:t>
            </w:r>
          </w:p>
        </w:tc>
        <w:tc>
          <w:tcPr>
            <w:tcW w:w="850" w:type="dxa"/>
            <w:shd w:val="clear" w:color="auto" w:fill="auto"/>
            <w:vAlign w:val="center"/>
          </w:tcPr>
          <w:p w:rsidR="0064476F" w:rsidRPr="00E5463D" w:rsidRDefault="00A137BF" w:rsidP="006364E1">
            <w:pPr>
              <w:suppressAutoHyphens/>
              <w:jc w:val="center"/>
              <w:outlineLvl w:val="3"/>
              <w:rPr>
                <w:color w:val="000000"/>
                <w:sz w:val="22"/>
                <w:szCs w:val="22"/>
              </w:rPr>
            </w:pPr>
            <w:r w:rsidRPr="00E5463D">
              <w:rPr>
                <w:color w:val="000000"/>
                <w:sz w:val="22"/>
                <w:szCs w:val="22"/>
              </w:rPr>
              <w:t>100</w:t>
            </w:r>
          </w:p>
        </w:tc>
      </w:tr>
    </w:tbl>
    <w:p w:rsidR="00FD3A5D" w:rsidRPr="00E5463D" w:rsidRDefault="00FD3A5D" w:rsidP="00550333">
      <w:pPr>
        <w:suppressAutoHyphens/>
        <w:ind w:firstLine="709"/>
        <w:jc w:val="both"/>
        <w:outlineLvl w:val="3"/>
      </w:pPr>
    </w:p>
    <w:p w:rsidR="00FD3A5D" w:rsidRPr="00E5463D" w:rsidRDefault="00FD3A5D" w:rsidP="00550333">
      <w:pPr>
        <w:widowControl w:val="0"/>
        <w:suppressAutoHyphens/>
        <w:ind w:firstLine="709"/>
        <w:jc w:val="both"/>
        <w:rPr>
          <w:color w:val="000000"/>
        </w:rPr>
      </w:pPr>
      <w:r w:rsidRPr="00E5463D">
        <w:rPr>
          <w:b/>
          <w:color w:val="000000"/>
        </w:rPr>
        <w:t>3. Ресурсное обеспечение Подпрограммы</w:t>
      </w:r>
    </w:p>
    <w:p w:rsidR="00514E8A" w:rsidRPr="00E5463D" w:rsidRDefault="00FD3A5D" w:rsidP="00550333">
      <w:pPr>
        <w:suppressAutoHyphens/>
        <w:ind w:firstLine="709"/>
        <w:jc w:val="both"/>
      </w:pPr>
      <w:r w:rsidRPr="00E5463D">
        <w:t>Обоснование ресурсного обеспечения, необходимого для реализации подпрограммы, оформляется в соответствии с таблицей № 2</w:t>
      </w:r>
    </w:p>
    <w:p w:rsidR="00FD3A5D" w:rsidRPr="00E5463D" w:rsidRDefault="00FD3A5D" w:rsidP="00550333">
      <w:pPr>
        <w:suppressAutoHyphens/>
        <w:ind w:firstLine="709"/>
        <w:jc w:val="right"/>
        <w:outlineLvl w:val="3"/>
      </w:pPr>
      <w:r w:rsidRPr="00E5463D">
        <w:t>Таблица № 2</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FD3A5D" w:rsidRPr="00E5463D" w:rsidTr="009002B1">
        <w:trPr>
          <w:trHeight w:val="20"/>
          <w:tblHeader/>
          <w:tblCellSpacing w:w="5" w:type="nil"/>
        </w:trPr>
        <w:tc>
          <w:tcPr>
            <w:tcW w:w="1308" w:type="pct"/>
            <w:vMerge w:val="restart"/>
            <w:vAlign w:val="center"/>
          </w:tcPr>
          <w:p w:rsidR="00FD3A5D" w:rsidRPr="00E5463D" w:rsidRDefault="00FD3A5D" w:rsidP="00550333">
            <w:pPr>
              <w:suppressAutoHyphens/>
              <w:jc w:val="center"/>
              <w:rPr>
                <w:b/>
                <w:sz w:val="22"/>
                <w:szCs w:val="22"/>
              </w:rPr>
            </w:pPr>
            <w:r w:rsidRPr="00E5463D">
              <w:rPr>
                <w:b/>
                <w:sz w:val="22"/>
                <w:szCs w:val="22"/>
              </w:rPr>
              <w:t>Наименование</w:t>
            </w:r>
          </w:p>
        </w:tc>
        <w:tc>
          <w:tcPr>
            <w:tcW w:w="700" w:type="pct"/>
            <w:vMerge w:val="restart"/>
            <w:vAlign w:val="center"/>
          </w:tcPr>
          <w:p w:rsidR="00FD3A5D" w:rsidRPr="00E5463D" w:rsidRDefault="00FD3A5D" w:rsidP="00550333">
            <w:pPr>
              <w:suppressAutoHyphens/>
              <w:jc w:val="center"/>
              <w:rPr>
                <w:b/>
                <w:sz w:val="22"/>
                <w:szCs w:val="22"/>
              </w:rPr>
            </w:pPr>
            <w:r w:rsidRPr="00E5463D">
              <w:rPr>
                <w:b/>
                <w:sz w:val="22"/>
                <w:szCs w:val="22"/>
              </w:rPr>
              <w:t>Всего,</w:t>
            </w:r>
          </w:p>
          <w:p w:rsidR="00FD3A5D" w:rsidRPr="00E5463D" w:rsidRDefault="00FD3A5D" w:rsidP="00550333">
            <w:pPr>
              <w:suppressAutoHyphens/>
              <w:jc w:val="center"/>
              <w:rPr>
                <w:b/>
                <w:sz w:val="22"/>
                <w:szCs w:val="22"/>
              </w:rPr>
            </w:pPr>
            <w:r w:rsidRPr="00E5463D">
              <w:rPr>
                <w:b/>
                <w:sz w:val="22"/>
                <w:szCs w:val="22"/>
              </w:rPr>
              <w:t>тыс. руб.</w:t>
            </w:r>
          </w:p>
        </w:tc>
        <w:tc>
          <w:tcPr>
            <w:tcW w:w="2992" w:type="pct"/>
            <w:gridSpan w:val="4"/>
            <w:vAlign w:val="center"/>
          </w:tcPr>
          <w:p w:rsidR="00FD3A5D" w:rsidRPr="00E5463D" w:rsidRDefault="00FD3A5D" w:rsidP="00550333">
            <w:pPr>
              <w:suppressAutoHyphens/>
              <w:jc w:val="center"/>
              <w:rPr>
                <w:b/>
                <w:sz w:val="22"/>
                <w:szCs w:val="22"/>
              </w:rPr>
            </w:pPr>
            <w:r w:rsidRPr="00E5463D">
              <w:rPr>
                <w:b/>
                <w:sz w:val="22"/>
                <w:szCs w:val="22"/>
              </w:rPr>
              <w:t>В том числе по годам реализации, тыс. руб.</w:t>
            </w:r>
          </w:p>
        </w:tc>
      </w:tr>
      <w:tr w:rsidR="00FD3A5D" w:rsidRPr="00E5463D" w:rsidTr="009002B1">
        <w:trPr>
          <w:trHeight w:val="20"/>
          <w:tblHeader/>
          <w:tblCellSpacing w:w="5" w:type="nil"/>
        </w:trPr>
        <w:tc>
          <w:tcPr>
            <w:tcW w:w="1308" w:type="pct"/>
            <w:vMerge/>
            <w:vAlign w:val="center"/>
          </w:tcPr>
          <w:p w:rsidR="00FD3A5D" w:rsidRPr="00E5463D" w:rsidRDefault="00FD3A5D" w:rsidP="00550333">
            <w:pPr>
              <w:suppressAutoHyphens/>
              <w:rPr>
                <w:b/>
                <w:sz w:val="22"/>
                <w:szCs w:val="22"/>
              </w:rPr>
            </w:pPr>
          </w:p>
        </w:tc>
        <w:tc>
          <w:tcPr>
            <w:tcW w:w="700" w:type="pct"/>
            <w:vMerge/>
            <w:vAlign w:val="center"/>
          </w:tcPr>
          <w:p w:rsidR="00FD3A5D" w:rsidRPr="00E5463D" w:rsidRDefault="00FD3A5D" w:rsidP="00550333">
            <w:pPr>
              <w:suppressAutoHyphens/>
              <w:jc w:val="center"/>
              <w:rPr>
                <w:b/>
                <w:sz w:val="22"/>
                <w:szCs w:val="22"/>
              </w:rPr>
            </w:pPr>
          </w:p>
        </w:tc>
        <w:tc>
          <w:tcPr>
            <w:tcW w:w="775" w:type="pct"/>
            <w:vAlign w:val="center"/>
          </w:tcPr>
          <w:p w:rsidR="00FD3A5D" w:rsidRPr="00E5463D" w:rsidRDefault="00FD3A5D" w:rsidP="00550333">
            <w:pPr>
              <w:suppressAutoHyphens/>
              <w:jc w:val="center"/>
              <w:rPr>
                <w:b/>
                <w:sz w:val="22"/>
                <w:szCs w:val="22"/>
              </w:rPr>
            </w:pPr>
            <w:r w:rsidRPr="00E5463D">
              <w:rPr>
                <w:b/>
                <w:sz w:val="22"/>
                <w:szCs w:val="22"/>
              </w:rPr>
              <w:t>2017</w:t>
            </w:r>
          </w:p>
        </w:tc>
        <w:tc>
          <w:tcPr>
            <w:tcW w:w="703" w:type="pct"/>
            <w:vAlign w:val="center"/>
          </w:tcPr>
          <w:p w:rsidR="00FD3A5D" w:rsidRPr="00E5463D" w:rsidRDefault="00FD3A5D" w:rsidP="00550333">
            <w:pPr>
              <w:suppressAutoHyphens/>
              <w:jc w:val="center"/>
              <w:rPr>
                <w:b/>
                <w:sz w:val="22"/>
                <w:szCs w:val="22"/>
              </w:rPr>
            </w:pPr>
            <w:r w:rsidRPr="00E5463D">
              <w:rPr>
                <w:b/>
                <w:sz w:val="22"/>
                <w:szCs w:val="22"/>
              </w:rPr>
              <w:t>2018</w:t>
            </w:r>
          </w:p>
        </w:tc>
        <w:tc>
          <w:tcPr>
            <w:tcW w:w="704" w:type="pct"/>
            <w:vAlign w:val="center"/>
          </w:tcPr>
          <w:p w:rsidR="00FD3A5D" w:rsidRPr="00E5463D" w:rsidRDefault="00FD3A5D" w:rsidP="00550333">
            <w:pPr>
              <w:suppressAutoHyphens/>
              <w:jc w:val="center"/>
              <w:rPr>
                <w:b/>
                <w:sz w:val="22"/>
                <w:szCs w:val="22"/>
              </w:rPr>
            </w:pPr>
            <w:r w:rsidRPr="00E5463D">
              <w:rPr>
                <w:b/>
                <w:sz w:val="22"/>
                <w:szCs w:val="22"/>
              </w:rPr>
              <w:t>2019</w:t>
            </w:r>
          </w:p>
        </w:tc>
        <w:tc>
          <w:tcPr>
            <w:tcW w:w="810" w:type="pct"/>
            <w:vAlign w:val="center"/>
          </w:tcPr>
          <w:p w:rsidR="00FD3A5D" w:rsidRPr="00E5463D" w:rsidRDefault="00FD3A5D" w:rsidP="00550333">
            <w:pPr>
              <w:suppressAutoHyphens/>
              <w:jc w:val="center"/>
              <w:rPr>
                <w:b/>
                <w:sz w:val="22"/>
                <w:szCs w:val="22"/>
              </w:rPr>
            </w:pPr>
            <w:r w:rsidRPr="00E5463D">
              <w:rPr>
                <w:b/>
                <w:sz w:val="22"/>
                <w:szCs w:val="22"/>
              </w:rPr>
              <w:t>2020</w:t>
            </w:r>
          </w:p>
        </w:tc>
      </w:tr>
      <w:tr w:rsidR="00FD3A5D" w:rsidRPr="00E5463D" w:rsidTr="009002B1">
        <w:trPr>
          <w:trHeight w:val="284"/>
          <w:tblHeader/>
          <w:tblCellSpacing w:w="5" w:type="nil"/>
        </w:trPr>
        <w:tc>
          <w:tcPr>
            <w:tcW w:w="5000" w:type="pct"/>
            <w:gridSpan w:val="6"/>
            <w:vAlign w:val="center"/>
          </w:tcPr>
          <w:p w:rsidR="00FD3A5D" w:rsidRPr="00E5463D" w:rsidRDefault="00FD3A5D" w:rsidP="00550333">
            <w:pPr>
              <w:suppressAutoHyphens/>
              <w:rPr>
                <w:b/>
                <w:sz w:val="22"/>
                <w:szCs w:val="22"/>
              </w:rPr>
            </w:pPr>
            <w:r w:rsidRPr="00E5463D">
              <w:rPr>
                <w:b/>
                <w:sz w:val="22"/>
                <w:szCs w:val="22"/>
              </w:rPr>
              <w:t xml:space="preserve">Цель: </w:t>
            </w:r>
            <w:r w:rsidRPr="00E5463D">
              <w:rPr>
                <w:sz w:val="22"/>
                <w:szCs w:val="22"/>
              </w:rPr>
              <w:t>Обеспечение полномочий учредителя муниципальных унитарных предприятий</w:t>
            </w:r>
          </w:p>
        </w:tc>
      </w:tr>
      <w:tr w:rsidR="00FD3A5D" w:rsidRPr="00E5463D" w:rsidTr="009002B1">
        <w:trPr>
          <w:trHeight w:val="20"/>
          <w:tblCellSpacing w:w="5" w:type="nil"/>
        </w:trPr>
        <w:tc>
          <w:tcPr>
            <w:tcW w:w="1308" w:type="pct"/>
            <w:shd w:val="clear" w:color="auto" w:fill="auto"/>
            <w:vAlign w:val="center"/>
          </w:tcPr>
          <w:p w:rsidR="00FD3A5D" w:rsidRPr="00E5463D" w:rsidRDefault="00FD3A5D" w:rsidP="00550333">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FD3A5D" w:rsidRPr="00E5463D" w:rsidRDefault="00866399" w:rsidP="008C2992">
            <w:pPr>
              <w:suppressAutoHyphens/>
              <w:jc w:val="center"/>
              <w:rPr>
                <w:sz w:val="22"/>
                <w:szCs w:val="22"/>
              </w:rPr>
            </w:pPr>
            <w:r w:rsidRPr="00E5463D">
              <w:rPr>
                <w:b/>
                <w:sz w:val="22"/>
                <w:szCs w:val="22"/>
              </w:rPr>
              <w:t>100</w:t>
            </w:r>
            <w:r w:rsidR="00FD3A5D" w:rsidRPr="00E5463D">
              <w:rPr>
                <w:b/>
                <w:sz w:val="22"/>
                <w:szCs w:val="22"/>
              </w:rPr>
              <w:t xml:space="preserve"> </w:t>
            </w:r>
            <w:r w:rsidR="008E3FDD" w:rsidRPr="00E5463D">
              <w:rPr>
                <w:b/>
                <w:sz w:val="22"/>
                <w:szCs w:val="22"/>
              </w:rPr>
              <w:t>4</w:t>
            </w:r>
            <w:r w:rsidR="00FD3A5D" w:rsidRPr="00E5463D">
              <w:rPr>
                <w:b/>
                <w:sz w:val="22"/>
                <w:szCs w:val="22"/>
              </w:rPr>
              <w:t>00,0</w:t>
            </w:r>
          </w:p>
        </w:tc>
        <w:tc>
          <w:tcPr>
            <w:tcW w:w="775" w:type="pct"/>
            <w:shd w:val="clear" w:color="auto" w:fill="auto"/>
            <w:vAlign w:val="center"/>
          </w:tcPr>
          <w:p w:rsidR="00FD3A5D" w:rsidRPr="00E5463D" w:rsidRDefault="0027760A" w:rsidP="002F4126">
            <w:pPr>
              <w:suppressAutoHyphens/>
              <w:jc w:val="center"/>
              <w:rPr>
                <w:b/>
                <w:sz w:val="22"/>
                <w:szCs w:val="22"/>
              </w:rPr>
            </w:pPr>
            <w:r w:rsidRPr="00E5463D">
              <w:rPr>
                <w:b/>
                <w:sz w:val="22"/>
                <w:szCs w:val="22"/>
              </w:rPr>
              <w:t>3</w:t>
            </w:r>
            <w:r w:rsidR="002F4126" w:rsidRPr="00E5463D">
              <w:rPr>
                <w:b/>
                <w:sz w:val="22"/>
                <w:szCs w:val="22"/>
              </w:rPr>
              <w:t>2</w:t>
            </w:r>
            <w:r w:rsidR="00FD3A5D" w:rsidRPr="00E5463D">
              <w:rPr>
                <w:b/>
                <w:sz w:val="22"/>
                <w:szCs w:val="22"/>
              </w:rPr>
              <w:t xml:space="preserve"> 000,0</w:t>
            </w:r>
          </w:p>
        </w:tc>
        <w:tc>
          <w:tcPr>
            <w:tcW w:w="703" w:type="pct"/>
            <w:shd w:val="clear" w:color="auto" w:fill="auto"/>
            <w:vAlign w:val="center"/>
          </w:tcPr>
          <w:p w:rsidR="00FD3A5D" w:rsidRPr="00E5463D" w:rsidRDefault="00CF692E" w:rsidP="008C2992">
            <w:pPr>
              <w:suppressAutoHyphens/>
              <w:jc w:val="center"/>
              <w:rPr>
                <w:b/>
                <w:bCs/>
                <w:sz w:val="22"/>
                <w:szCs w:val="22"/>
              </w:rPr>
            </w:pPr>
            <w:r w:rsidRPr="00E5463D">
              <w:rPr>
                <w:b/>
                <w:bCs/>
                <w:sz w:val="22"/>
                <w:szCs w:val="22"/>
              </w:rPr>
              <w:t>33</w:t>
            </w:r>
            <w:r w:rsidR="003914BB" w:rsidRPr="00E5463D">
              <w:rPr>
                <w:b/>
                <w:bCs/>
                <w:sz w:val="22"/>
                <w:szCs w:val="22"/>
              </w:rPr>
              <w:t> </w:t>
            </w:r>
            <w:r w:rsidR="008E3FDD" w:rsidRPr="00E5463D">
              <w:rPr>
                <w:b/>
                <w:bCs/>
                <w:sz w:val="22"/>
                <w:szCs w:val="22"/>
              </w:rPr>
              <w:t>4</w:t>
            </w:r>
            <w:r w:rsidR="003914BB" w:rsidRPr="00E5463D">
              <w:rPr>
                <w:b/>
                <w:bCs/>
                <w:sz w:val="22"/>
                <w:szCs w:val="22"/>
              </w:rPr>
              <w:t>00,0</w:t>
            </w:r>
          </w:p>
        </w:tc>
        <w:tc>
          <w:tcPr>
            <w:tcW w:w="704" w:type="pct"/>
            <w:shd w:val="clear" w:color="auto" w:fill="auto"/>
            <w:vAlign w:val="center"/>
          </w:tcPr>
          <w:p w:rsidR="00FD3A5D" w:rsidRPr="00E5463D" w:rsidRDefault="0024477C" w:rsidP="00550333">
            <w:pPr>
              <w:suppressAutoHyphens/>
              <w:jc w:val="center"/>
              <w:rPr>
                <w:b/>
                <w:bCs/>
                <w:sz w:val="22"/>
                <w:szCs w:val="22"/>
              </w:rPr>
            </w:pPr>
            <w:r w:rsidRPr="00E5463D">
              <w:rPr>
                <w:b/>
                <w:bCs/>
                <w:sz w:val="22"/>
                <w:szCs w:val="22"/>
              </w:rPr>
              <w:t>20 000,0</w:t>
            </w:r>
          </w:p>
        </w:tc>
        <w:tc>
          <w:tcPr>
            <w:tcW w:w="810" w:type="pct"/>
            <w:shd w:val="clear" w:color="auto" w:fill="auto"/>
            <w:vAlign w:val="center"/>
          </w:tcPr>
          <w:p w:rsidR="00FD3A5D" w:rsidRPr="00E5463D" w:rsidRDefault="00EF0034" w:rsidP="00866399">
            <w:pPr>
              <w:suppressAutoHyphens/>
              <w:jc w:val="center"/>
              <w:rPr>
                <w:b/>
                <w:bCs/>
                <w:sz w:val="22"/>
                <w:szCs w:val="22"/>
              </w:rPr>
            </w:pPr>
            <w:r w:rsidRPr="00E5463D">
              <w:rPr>
                <w:b/>
                <w:bCs/>
                <w:sz w:val="22"/>
                <w:szCs w:val="22"/>
              </w:rPr>
              <w:t>1</w:t>
            </w:r>
            <w:r w:rsidR="00866399" w:rsidRPr="00E5463D">
              <w:rPr>
                <w:b/>
                <w:bCs/>
                <w:sz w:val="22"/>
                <w:szCs w:val="22"/>
              </w:rPr>
              <w:t>5</w:t>
            </w:r>
            <w:r w:rsidRPr="00E5463D">
              <w:rPr>
                <w:b/>
                <w:bCs/>
                <w:sz w:val="22"/>
                <w:szCs w:val="22"/>
              </w:rPr>
              <w:t> 000,0</w:t>
            </w:r>
          </w:p>
        </w:tc>
      </w:tr>
      <w:tr w:rsidR="00FD3A5D" w:rsidRPr="00E5463D" w:rsidTr="009002B1">
        <w:trPr>
          <w:trHeight w:val="20"/>
          <w:tblCellSpacing w:w="5" w:type="nil"/>
        </w:trPr>
        <w:tc>
          <w:tcPr>
            <w:tcW w:w="2008" w:type="pct"/>
            <w:gridSpan w:val="2"/>
            <w:vAlign w:val="center"/>
          </w:tcPr>
          <w:p w:rsidR="00FD3A5D" w:rsidRPr="00E5463D" w:rsidRDefault="00FB6907" w:rsidP="00FB6907">
            <w:pPr>
              <w:suppressAutoHyphens/>
              <w:rPr>
                <w:sz w:val="22"/>
                <w:szCs w:val="22"/>
              </w:rPr>
            </w:pPr>
            <w:r w:rsidRPr="00E5463D">
              <w:rPr>
                <w:sz w:val="22"/>
                <w:szCs w:val="22"/>
              </w:rPr>
              <w:t>в том числе</w:t>
            </w:r>
            <w:r w:rsidR="00FD3A5D" w:rsidRPr="00E5463D">
              <w:rPr>
                <w:sz w:val="22"/>
                <w:szCs w:val="22"/>
              </w:rPr>
              <w:t>:</w:t>
            </w:r>
          </w:p>
        </w:tc>
        <w:tc>
          <w:tcPr>
            <w:tcW w:w="2992" w:type="pct"/>
            <w:gridSpan w:val="4"/>
            <w:vAlign w:val="center"/>
          </w:tcPr>
          <w:p w:rsidR="00FD3A5D" w:rsidRPr="00E5463D" w:rsidRDefault="00FD3A5D" w:rsidP="00550333">
            <w:pPr>
              <w:suppressAutoHyphens/>
              <w:rPr>
                <w:sz w:val="22"/>
                <w:szCs w:val="22"/>
              </w:rPr>
            </w:pPr>
          </w:p>
        </w:tc>
      </w:tr>
      <w:tr w:rsidR="00FD3A5D" w:rsidRPr="00E5463D" w:rsidTr="009002B1">
        <w:trPr>
          <w:trHeight w:val="20"/>
          <w:tblCellSpacing w:w="5" w:type="nil"/>
        </w:trPr>
        <w:tc>
          <w:tcPr>
            <w:tcW w:w="1308" w:type="pct"/>
            <w:vAlign w:val="center"/>
          </w:tcPr>
          <w:p w:rsidR="00FD3A5D" w:rsidRPr="00E5463D" w:rsidRDefault="00FB6907" w:rsidP="00FB6907">
            <w:pPr>
              <w:suppressAutoHyphens/>
              <w:rPr>
                <w:sz w:val="22"/>
                <w:szCs w:val="22"/>
              </w:rPr>
            </w:pPr>
            <w:r w:rsidRPr="00E5463D">
              <w:rPr>
                <w:sz w:val="22"/>
                <w:szCs w:val="22"/>
              </w:rPr>
              <w:t>Средства б</w:t>
            </w:r>
            <w:r w:rsidR="00FD3A5D" w:rsidRPr="00E5463D">
              <w:rPr>
                <w:sz w:val="22"/>
                <w:szCs w:val="22"/>
              </w:rPr>
              <w:t>юджет</w:t>
            </w:r>
            <w:r w:rsidRPr="00E5463D">
              <w:rPr>
                <w:sz w:val="22"/>
                <w:szCs w:val="22"/>
              </w:rPr>
              <w:t>а</w:t>
            </w:r>
            <w:r w:rsidR="00FD3A5D" w:rsidRPr="00E5463D">
              <w:rPr>
                <w:sz w:val="22"/>
                <w:szCs w:val="22"/>
              </w:rPr>
              <w:t xml:space="preserve"> Кольского района</w:t>
            </w:r>
          </w:p>
        </w:tc>
        <w:tc>
          <w:tcPr>
            <w:tcW w:w="700" w:type="pct"/>
            <w:shd w:val="clear" w:color="auto" w:fill="auto"/>
            <w:vAlign w:val="center"/>
          </w:tcPr>
          <w:p w:rsidR="00FD3A5D" w:rsidRPr="00E5463D" w:rsidRDefault="00866399" w:rsidP="002741DD">
            <w:pPr>
              <w:suppressAutoHyphens/>
              <w:jc w:val="center"/>
              <w:rPr>
                <w:sz w:val="22"/>
                <w:szCs w:val="22"/>
              </w:rPr>
            </w:pPr>
            <w:r w:rsidRPr="00E5463D">
              <w:rPr>
                <w:sz w:val="22"/>
                <w:szCs w:val="22"/>
              </w:rPr>
              <w:t>100</w:t>
            </w:r>
            <w:r w:rsidR="00FD3A5D" w:rsidRPr="00E5463D">
              <w:rPr>
                <w:sz w:val="22"/>
                <w:szCs w:val="22"/>
              </w:rPr>
              <w:t xml:space="preserve"> </w:t>
            </w:r>
            <w:r w:rsidR="008E3FDD" w:rsidRPr="00E5463D">
              <w:rPr>
                <w:sz w:val="22"/>
                <w:szCs w:val="22"/>
              </w:rPr>
              <w:t>4</w:t>
            </w:r>
            <w:r w:rsidR="00FD3A5D" w:rsidRPr="00E5463D">
              <w:rPr>
                <w:sz w:val="22"/>
                <w:szCs w:val="22"/>
              </w:rPr>
              <w:t>00,0</w:t>
            </w:r>
          </w:p>
        </w:tc>
        <w:tc>
          <w:tcPr>
            <w:tcW w:w="775" w:type="pct"/>
            <w:vAlign w:val="center"/>
          </w:tcPr>
          <w:p w:rsidR="00FD3A5D" w:rsidRPr="00E5463D" w:rsidRDefault="0027760A" w:rsidP="002F4126">
            <w:pPr>
              <w:suppressAutoHyphens/>
              <w:jc w:val="center"/>
              <w:rPr>
                <w:sz w:val="22"/>
                <w:szCs w:val="22"/>
              </w:rPr>
            </w:pPr>
            <w:r w:rsidRPr="00E5463D">
              <w:rPr>
                <w:sz w:val="22"/>
                <w:szCs w:val="22"/>
              </w:rPr>
              <w:t>3</w:t>
            </w:r>
            <w:r w:rsidR="002F4126" w:rsidRPr="00E5463D">
              <w:rPr>
                <w:sz w:val="22"/>
                <w:szCs w:val="22"/>
              </w:rPr>
              <w:t>2</w:t>
            </w:r>
            <w:r w:rsidR="00FD3A5D" w:rsidRPr="00E5463D">
              <w:rPr>
                <w:sz w:val="22"/>
                <w:szCs w:val="22"/>
              </w:rPr>
              <w:t xml:space="preserve"> 000,0</w:t>
            </w:r>
          </w:p>
        </w:tc>
        <w:tc>
          <w:tcPr>
            <w:tcW w:w="703" w:type="pct"/>
            <w:vAlign w:val="center"/>
          </w:tcPr>
          <w:p w:rsidR="00FD3A5D" w:rsidRPr="00E5463D" w:rsidRDefault="00CF692E" w:rsidP="008C2992">
            <w:pPr>
              <w:suppressAutoHyphens/>
              <w:jc w:val="center"/>
              <w:rPr>
                <w:bCs/>
                <w:sz w:val="22"/>
                <w:szCs w:val="22"/>
              </w:rPr>
            </w:pPr>
            <w:r w:rsidRPr="00E5463D">
              <w:rPr>
                <w:bCs/>
                <w:sz w:val="22"/>
                <w:szCs w:val="22"/>
              </w:rPr>
              <w:t>33</w:t>
            </w:r>
            <w:r w:rsidR="003914BB" w:rsidRPr="00E5463D">
              <w:rPr>
                <w:bCs/>
                <w:sz w:val="22"/>
                <w:szCs w:val="22"/>
              </w:rPr>
              <w:t> </w:t>
            </w:r>
            <w:r w:rsidR="008E3FDD" w:rsidRPr="00E5463D">
              <w:rPr>
                <w:bCs/>
                <w:sz w:val="22"/>
                <w:szCs w:val="22"/>
              </w:rPr>
              <w:t>4</w:t>
            </w:r>
            <w:r w:rsidR="003914BB" w:rsidRPr="00E5463D">
              <w:rPr>
                <w:bCs/>
                <w:sz w:val="22"/>
                <w:szCs w:val="22"/>
              </w:rPr>
              <w:t>00,0</w:t>
            </w:r>
          </w:p>
        </w:tc>
        <w:tc>
          <w:tcPr>
            <w:tcW w:w="704" w:type="pct"/>
            <w:vAlign w:val="center"/>
          </w:tcPr>
          <w:p w:rsidR="00FD3A5D" w:rsidRPr="00E5463D" w:rsidRDefault="0024477C" w:rsidP="00550333">
            <w:pPr>
              <w:suppressAutoHyphens/>
              <w:jc w:val="center"/>
              <w:rPr>
                <w:bCs/>
                <w:sz w:val="22"/>
                <w:szCs w:val="22"/>
              </w:rPr>
            </w:pPr>
            <w:r w:rsidRPr="00E5463D">
              <w:rPr>
                <w:bCs/>
                <w:sz w:val="22"/>
                <w:szCs w:val="22"/>
              </w:rPr>
              <w:t>20 000,0</w:t>
            </w:r>
          </w:p>
        </w:tc>
        <w:tc>
          <w:tcPr>
            <w:tcW w:w="810" w:type="pct"/>
            <w:vAlign w:val="center"/>
          </w:tcPr>
          <w:p w:rsidR="00FD3A5D" w:rsidRPr="00E5463D" w:rsidRDefault="00EF0034" w:rsidP="00866399">
            <w:pPr>
              <w:suppressAutoHyphens/>
              <w:jc w:val="center"/>
              <w:rPr>
                <w:bCs/>
                <w:sz w:val="22"/>
                <w:szCs w:val="22"/>
              </w:rPr>
            </w:pPr>
            <w:r w:rsidRPr="00E5463D">
              <w:rPr>
                <w:bCs/>
                <w:sz w:val="22"/>
                <w:szCs w:val="22"/>
              </w:rPr>
              <w:t>1</w:t>
            </w:r>
            <w:r w:rsidR="00866399" w:rsidRPr="00E5463D">
              <w:rPr>
                <w:bCs/>
                <w:sz w:val="22"/>
                <w:szCs w:val="22"/>
              </w:rPr>
              <w:t>5</w:t>
            </w:r>
            <w:r w:rsidRPr="00E5463D">
              <w:rPr>
                <w:bCs/>
                <w:sz w:val="22"/>
                <w:szCs w:val="22"/>
              </w:rPr>
              <w:t> 000,0</w:t>
            </w:r>
          </w:p>
        </w:tc>
      </w:tr>
      <w:tr w:rsidR="00FD3A5D" w:rsidRPr="00E5463D" w:rsidTr="009002B1">
        <w:trPr>
          <w:trHeight w:val="20"/>
          <w:tblCellSpacing w:w="5" w:type="nil"/>
        </w:trPr>
        <w:tc>
          <w:tcPr>
            <w:tcW w:w="1308" w:type="pct"/>
            <w:vAlign w:val="center"/>
          </w:tcPr>
          <w:p w:rsidR="00FD3A5D" w:rsidRPr="00E5463D" w:rsidRDefault="00FB6907" w:rsidP="00FB6907">
            <w:pPr>
              <w:suppressAutoHyphens/>
              <w:rPr>
                <w:sz w:val="22"/>
                <w:szCs w:val="22"/>
              </w:rPr>
            </w:pPr>
            <w:r w:rsidRPr="00E5463D">
              <w:rPr>
                <w:sz w:val="22"/>
                <w:szCs w:val="22"/>
              </w:rPr>
              <w:t>Средства о</w:t>
            </w:r>
            <w:r w:rsidR="00FD3A5D" w:rsidRPr="00E5463D">
              <w:rPr>
                <w:sz w:val="22"/>
                <w:szCs w:val="22"/>
              </w:rPr>
              <w:t>бластно</w:t>
            </w:r>
            <w:r w:rsidRPr="00E5463D">
              <w:rPr>
                <w:sz w:val="22"/>
                <w:szCs w:val="22"/>
              </w:rPr>
              <w:t>го</w:t>
            </w:r>
            <w:r w:rsidR="00FD3A5D" w:rsidRPr="00E5463D">
              <w:rPr>
                <w:sz w:val="22"/>
                <w:szCs w:val="22"/>
              </w:rPr>
              <w:t xml:space="preserve"> бюджет</w:t>
            </w:r>
            <w:r w:rsidRPr="00E5463D">
              <w:rPr>
                <w:sz w:val="22"/>
                <w:szCs w:val="22"/>
              </w:rPr>
              <w:t>а</w:t>
            </w:r>
          </w:p>
        </w:tc>
        <w:tc>
          <w:tcPr>
            <w:tcW w:w="700" w:type="pct"/>
            <w:shd w:val="clear" w:color="auto" w:fill="auto"/>
            <w:vAlign w:val="center"/>
          </w:tcPr>
          <w:p w:rsidR="00FD3A5D" w:rsidRPr="00E5463D" w:rsidRDefault="00FD3A5D" w:rsidP="00550333">
            <w:pPr>
              <w:suppressAutoHyphens/>
              <w:jc w:val="center"/>
              <w:rPr>
                <w:sz w:val="22"/>
                <w:szCs w:val="22"/>
              </w:rPr>
            </w:pPr>
            <w:r w:rsidRPr="00E5463D">
              <w:rPr>
                <w:sz w:val="22"/>
                <w:szCs w:val="22"/>
              </w:rPr>
              <w:t>-</w:t>
            </w:r>
          </w:p>
        </w:tc>
        <w:tc>
          <w:tcPr>
            <w:tcW w:w="775" w:type="pct"/>
            <w:vAlign w:val="center"/>
          </w:tcPr>
          <w:p w:rsidR="00FD3A5D" w:rsidRPr="00E5463D" w:rsidRDefault="00FD3A5D" w:rsidP="00550333">
            <w:pPr>
              <w:suppressAutoHyphens/>
              <w:jc w:val="center"/>
              <w:rPr>
                <w:sz w:val="22"/>
                <w:szCs w:val="22"/>
              </w:rPr>
            </w:pPr>
            <w:r w:rsidRPr="00E5463D">
              <w:rPr>
                <w:sz w:val="22"/>
                <w:szCs w:val="22"/>
              </w:rPr>
              <w:t>-</w:t>
            </w:r>
          </w:p>
        </w:tc>
        <w:tc>
          <w:tcPr>
            <w:tcW w:w="703" w:type="pct"/>
            <w:vAlign w:val="center"/>
          </w:tcPr>
          <w:p w:rsidR="00FD3A5D" w:rsidRPr="00E5463D" w:rsidRDefault="00FD3A5D" w:rsidP="00550333">
            <w:pPr>
              <w:suppressAutoHyphens/>
              <w:jc w:val="center"/>
              <w:rPr>
                <w:sz w:val="22"/>
                <w:szCs w:val="22"/>
              </w:rPr>
            </w:pPr>
            <w:r w:rsidRPr="00E5463D">
              <w:rPr>
                <w:sz w:val="22"/>
                <w:szCs w:val="22"/>
              </w:rPr>
              <w:t>-</w:t>
            </w:r>
          </w:p>
        </w:tc>
        <w:tc>
          <w:tcPr>
            <w:tcW w:w="704" w:type="pct"/>
            <w:vAlign w:val="center"/>
          </w:tcPr>
          <w:p w:rsidR="00FD3A5D" w:rsidRPr="00E5463D" w:rsidRDefault="00FD3A5D" w:rsidP="00550333">
            <w:pPr>
              <w:suppressAutoHyphens/>
              <w:jc w:val="center"/>
              <w:rPr>
                <w:sz w:val="22"/>
                <w:szCs w:val="22"/>
              </w:rPr>
            </w:pPr>
            <w:r w:rsidRPr="00E5463D">
              <w:rPr>
                <w:sz w:val="22"/>
                <w:szCs w:val="22"/>
              </w:rPr>
              <w:t>-</w:t>
            </w:r>
          </w:p>
        </w:tc>
        <w:tc>
          <w:tcPr>
            <w:tcW w:w="810" w:type="pct"/>
            <w:vAlign w:val="center"/>
          </w:tcPr>
          <w:p w:rsidR="00FD3A5D" w:rsidRPr="00E5463D" w:rsidRDefault="00FD3A5D" w:rsidP="00550333">
            <w:pPr>
              <w:suppressAutoHyphens/>
              <w:jc w:val="center"/>
              <w:rPr>
                <w:sz w:val="22"/>
                <w:szCs w:val="22"/>
              </w:rPr>
            </w:pPr>
            <w:r w:rsidRPr="00E5463D">
              <w:rPr>
                <w:sz w:val="22"/>
                <w:szCs w:val="22"/>
              </w:rPr>
              <w:t>-</w:t>
            </w:r>
          </w:p>
        </w:tc>
      </w:tr>
    </w:tbl>
    <w:p w:rsidR="00FD3A5D" w:rsidRPr="00E5463D" w:rsidRDefault="00FD3A5D" w:rsidP="00550333">
      <w:pPr>
        <w:suppressAutoHyphens/>
        <w:autoSpaceDE w:val="0"/>
        <w:autoSpaceDN w:val="0"/>
        <w:adjustRightInd w:val="0"/>
        <w:ind w:firstLine="709"/>
        <w:jc w:val="both"/>
        <w:outlineLvl w:val="2"/>
        <w:rPr>
          <w:b/>
        </w:rPr>
      </w:pPr>
    </w:p>
    <w:p w:rsidR="00FD3A5D" w:rsidRPr="00E5463D" w:rsidRDefault="00FD3A5D" w:rsidP="00550333">
      <w:pPr>
        <w:widowControl w:val="0"/>
        <w:suppressAutoHyphens/>
        <w:ind w:firstLine="709"/>
        <w:jc w:val="both"/>
        <w:rPr>
          <w:color w:val="000000"/>
        </w:rPr>
      </w:pPr>
      <w:r w:rsidRPr="00E5463D">
        <w:rPr>
          <w:color w:val="000000"/>
        </w:rPr>
        <w:t>Объем финансовых средств, выделяемых из муниципального бюджета на реализацию мероприятий настоящей подпрограммы, ежегодно уточняется при формировании проекта муниципального бюджета на соответствующий финансовый год.</w:t>
      </w:r>
    </w:p>
    <w:p w:rsidR="00FD3A5D" w:rsidRPr="00E5463D" w:rsidRDefault="00FD3A5D" w:rsidP="00550333">
      <w:pPr>
        <w:widowControl w:val="0"/>
        <w:suppressAutoHyphens/>
        <w:ind w:left="567" w:right="20" w:firstLine="426"/>
        <w:jc w:val="both"/>
        <w:rPr>
          <w:color w:val="000000"/>
        </w:rPr>
        <w:sectPr w:rsidR="00FD3A5D" w:rsidRPr="00E5463D" w:rsidSect="00C95738">
          <w:headerReference w:type="even" r:id="rId13"/>
          <w:pgSz w:w="11906" w:h="16838"/>
          <w:pgMar w:top="1418" w:right="709" w:bottom="1134" w:left="1559" w:header="709" w:footer="709" w:gutter="0"/>
          <w:cols w:space="708"/>
          <w:docGrid w:linePitch="360"/>
        </w:sectPr>
      </w:pPr>
    </w:p>
    <w:p w:rsidR="00FD3A5D" w:rsidRPr="00E5463D" w:rsidRDefault="00FD3A5D" w:rsidP="00550333">
      <w:pPr>
        <w:suppressAutoHyphens/>
        <w:ind w:left="567" w:firstLine="426"/>
        <w:jc w:val="center"/>
        <w:rPr>
          <w:b/>
          <w:sz w:val="23"/>
          <w:szCs w:val="23"/>
        </w:rPr>
      </w:pPr>
      <w:r w:rsidRPr="00E5463D">
        <w:rPr>
          <w:b/>
          <w:sz w:val="23"/>
          <w:szCs w:val="23"/>
        </w:rPr>
        <w:lastRenderedPageBreak/>
        <w:t xml:space="preserve">Перечень мероприятий подпрограммы </w:t>
      </w:r>
      <w:r w:rsidR="003B5D81" w:rsidRPr="00E5463D">
        <w:rPr>
          <w:b/>
          <w:sz w:val="23"/>
          <w:szCs w:val="23"/>
        </w:rPr>
        <w:t xml:space="preserve">2 </w:t>
      </w:r>
      <w:r w:rsidRPr="00E5463D">
        <w:rPr>
          <w:b/>
          <w:sz w:val="23"/>
          <w:szCs w:val="23"/>
        </w:rPr>
        <w:t>«Обеспечение полномочий учредителя муниципальных унитарных предприятий»</w:t>
      </w:r>
    </w:p>
    <w:p w:rsidR="00FD3A5D" w:rsidRPr="00E5463D" w:rsidRDefault="00FD3A5D" w:rsidP="00550333">
      <w:pPr>
        <w:suppressAutoHyphens/>
        <w:jc w:val="center"/>
        <w:rPr>
          <w:sz w:val="23"/>
          <w:szCs w:val="23"/>
        </w:rPr>
      </w:pPr>
    </w:p>
    <w:tbl>
      <w:tblPr>
        <w:tblW w:w="14633" w:type="dxa"/>
        <w:tblInd w:w="72" w:type="dxa"/>
        <w:tblLook w:val="04A0" w:firstRow="1" w:lastRow="0" w:firstColumn="1" w:lastColumn="0" w:noHBand="0" w:noVBand="1"/>
      </w:tblPr>
      <w:tblGrid>
        <w:gridCol w:w="593"/>
        <w:gridCol w:w="2679"/>
        <w:gridCol w:w="1950"/>
        <w:gridCol w:w="1997"/>
        <w:gridCol w:w="1448"/>
        <w:gridCol w:w="1989"/>
        <w:gridCol w:w="1019"/>
        <w:gridCol w:w="986"/>
        <w:gridCol w:w="986"/>
        <w:gridCol w:w="986"/>
      </w:tblGrid>
      <w:tr w:rsidR="00BB5901" w:rsidRPr="00E5463D" w:rsidTr="00ED5D0A">
        <w:trPr>
          <w:trHeight w:val="57"/>
        </w:trPr>
        <w:tc>
          <w:tcPr>
            <w:tcW w:w="597" w:type="dxa"/>
            <w:vMerge w:val="restart"/>
            <w:tcBorders>
              <w:top w:val="single" w:sz="8" w:space="0" w:color="auto"/>
              <w:left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w:t>
            </w:r>
          </w:p>
          <w:p w:rsidR="00BB5901" w:rsidRPr="00E5463D" w:rsidRDefault="00BB5901" w:rsidP="00550333">
            <w:pPr>
              <w:suppressAutoHyphens/>
              <w:jc w:val="center"/>
              <w:rPr>
                <w:b/>
                <w:bCs/>
                <w:sz w:val="22"/>
                <w:szCs w:val="22"/>
              </w:rPr>
            </w:pPr>
            <w:r w:rsidRPr="00E5463D">
              <w:rPr>
                <w:b/>
                <w:bCs/>
                <w:sz w:val="22"/>
                <w:szCs w:val="22"/>
              </w:rPr>
              <w:t>п/п</w:t>
            </w:r>
          </w:p>
        </w:tc>
        <w:tc>
          <w:tcPr>
            <w:tcW w:w="273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Цель, задачи, подпрограммные мероприятия</w:t>
            </w:r>
          </w:p>
        </w:tc>
        <w:tc>
          <w:tcPr>
            <w:tcW w:w="19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Заказчик (ГРБС)</w:t>
            </w:r>
          </w:p>
        </w:tc>
        <w:tc>
          <w:tcPr>
            <w:tcW w:w="200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Исполнитель</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Срок исполнения</w:t>
            </w:r>
          </w:p>
        </w:tc>
        <w:tc>
          <w:tcPr>
            <w:tcW w:w="19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Источники финансирования</w:t>
            </w:r>
          </w:p>
        </w:tc>
        <w:tc>
          <w:tcPr>
            <w:tcW w:w="3894" w:type="dxa"/>
            <w:gridSpan w:val="4"/>
            <w:tcBorders>
              <w:top w:val="single" w:sz="8" w:space="0" w:color="auto"/>
              <w:left w:val="nil"/>
              <w:bottom w:val="single" w:sz="8" w:space="0" w:color="auto"/>
              <w:right w:val="single" w:sz="8" w:space="0" w:color="000000"/>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Объем финансирования (тыс. руб.)</w:t>
            </w:r>
          </w:p>
        </w:tc>
      </w:tr>
      <w:tr w:rsidR="00BB5901" w:rsidRPr="00E5463D" w:rsidTr="00ED5D0A">
        <w:trPr>
          <w:trHeight w:val="57"/>
        </w:trPr>
        <w:tc>
          <w:tcPr>
            <w:tcW w:w="597" w:type="dxa"/>
            <w:vMerge/>
            <w:tcBorders>
              <w:left w:val="single" w:sz="8" w:space="0" w:color="auto"/>
              <w:bottom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p>
        </w:tc>
        <w:tc>
          <w:tcPr>
            <w:tcW w:w="2731" w:type="dxa"/>
            <w:vMerge/>
            <w:tcBorders>
              <w:top w:val="single" w:sz="8" w:space="0" w:color="auto"/>
              <w:left w:val="single" w:sz="8" w:space="0" w:color="auto"/>
              <w:bottom w:val="single" w:sz="8" w:space="0" w:color="000000"/>
              <w:right w:val="single" w:sz="8" w:space="0" w:color="auto"/>
            </w:tcBorders>
            <w:vAlign w:val="center"/>
          </w:tcPr>
          <w:p w:rsidR="00BB5901" w:rsidRPr="00E5463D" w:rsidRDefault="00BB5901" w:rsidP="00550333">
            <w:pPr>
              <w:suppressAutoHyphens/>
              <w:jc w:val="center"/>
              <w:rPr>
                <w:b/>
                <w:bCs/>
                <w:sz w:val="22"/>
                <w:szCs w:val="22"/>
              </w:rPr>
            </w:pPr>
          </w:p>
        </w:tc>
        <w:tc>
          <w:tcPr>
            <w:tcW w:w="1963" w:type="dxa"/>
            <w:vMerge/>
            <w:tcBorders>
              <w:top w:val="single" w:sz="8" w:space="0" w:color="auto"/>
              <w:left w:val="single" w:sz="8" w:space="0" w:color="auto"/>
              <w:bottom w:val="single" w:sz="8" w:space="0" w:color="000000"/>
              <w:right w:val="single" w:sz="8" w:space="0" w:color="auto"/>
            </w:tcBorders>
            <w:vAlign w:val="center"/>
          </w:tcPr>
          <w:p w:rsidR="00BB5901" w:rsidRPr="00E5463D" w:rsidRDefault="00BB5901" w:rsidP="00550333">
            <w:pPr>
              <w:suppressAutoHyphens/>
              <w:jc w:val="center"/>
              <w:rPr>
                <w:b/>
                <w:bCs/>
                <w:sz w:val="22"/>
                <w:szCs w:val="22"/>
              </w:rPr>
            </w:pPr>
          </w:p>
        </w:tc>
        <w:tc>
          <w:tcPr>
            <w:tcW w:w="2002" w:type="dxa"/>
            <w:vMerge/>
            <w:tcBorders>
              <w:top w:val="single" w:sz="8" w:space="0" w:color="auto"/>
              <w:left w:val="single" w:sz="8" w:space="0" w:color="auto"/>
              <w:bottom w:val="single" w:sz="8" w:space="0" w:color="000000"/>
              <w:right w:val="single" w:sz="8" w:space="0" w:color="auto"/>
            </w:tcBorders>
            <w:vAlign w:val="center"/>
          </w:tcPr>
          <w:p w:rsidR="00BB5901" w:rsidRPr="00E5463D" w:rsidRDefault="00BB5901" w:rsidP="00550333">
            <w:pPr>
              <w:suppressAutoHyphens/>
              <w:jc w:val="center"/>
              <w:rPr>
                <w:b/>
                <w:bCs/>
                <w:sz w:val="22"/>
                <w:szCs w:val="22"/>
              </w:rPr>
            </w:pPr>
          </w:p>
        </w:tc>
        <w:tc>
          <w:tcPr>
            <w:tcW w:w="1452" w:type="dxa"/>
            <w:vMerge/>
            <w:tcBorders>
              <w:top w:val="single" w:sz="8" w:space="0" w:color="auto"/>
              <w:left w:val="single" w:sz="8" w:space="0" w:color="auto"/>
              <w:bottom w:val="single" w:sz="8" w:space="0" w:color="000000"/>
              <w:right w:val="single" w:sz="8" w:space="0" w:color="auto"/>
            </w:tcBorders>
            <w:vAlign w:val="center"/>
          </w:tcPr>
          <w:p w:rsidR="00BB5901" w:rsidRPr="00E5463D" w:rsidRDefault="00BB5901" w:rsidP="00550333">
            <w:pPr>
              <w:suppressAutoHyphens/>
              <w:jc w:val="center"/>
              <w:rPr>
                <w:b/>
                <w:bCs/>
                <w:sz w:val="22"/>
                <w:szCs w:val="22"/>
              </w:rPr>
            </w:pPr>
          </w:p>
        </w:tc>
        <w:tc>
          <w:tcPr>
            <w:tcW w:w="1994" w:type="dxa"/>
            <w:vMerge/>
            <w:tcBorders>
              <w:top w:val="single" w:sz="8" w:space="0" w:color="auto"/>
              <w:left w:val="single" w:sz="8" w:space="0" w:color="auto"/>
              <w:bottom w:val="single" w:sz="8" w:space="0" w:color="000000"/>
              <w:right w:val="single" w:sz="8" w:space="0" w:color="auto"/>
            </w:tcBorders>
            <w:vAlign w:val="center"/>
          </w:tcPr>
          <w:p w:rsidR="00BB5901" w:rsidRPr="00E5463D" w:rsidRDefault="00BB5901" w:rsidP="00550333">
            <w:pPr>
              <w:suppressAutoHyphens/>
              <w:jc w:val="center"/>
              <w:rPr>
                <w:b/>
                <w:bCs/>
                <w:sz w:val="22"/>
                <w:szCs w:val="22"/>
              </w:rPr>
            </w:pPr>
          </w:p>
        </w:tc>
        <w:tc>
          <w:tcPr>
            <w:tcW w:w="1021" w:type="dxa"/>
            <w:tcBorders>
              <w:top w:val="nil"/>
              <w:left w:val="nil"/>
              <w:bottom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2017</w:t>
            </w:r>
          </w:p>
        </w:tc>
        <w:tc>
          <w:tcPr>
            <w:tcW w:w="978" w:type="dxa"/>
            <w:tcBorders>
              <w:top w:val="nil"/>
              <w:left w:val="nil"/>
              <w:bottom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2018</w:t>
            </w:r>
          </w:p>
        </w:tc>
        <w:tc>
          <w:tcPr>
            <w:tcW w:w="947" w:type="dxa"/>
            <w:tcBorders>
              <w:top w:val="nil"/>
              <w:left w:val="nil"/>
              <w:bottom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2019</w:t>
            </w:r>
          </w:p>
        </w:tc>
        <w:tc>
          <w:tcPr>
            <w:tcW w:w="948" w:type="dxa"/>
            <w:tcBorders>
              <w:top w:val="nil"/>
              <w:left w:val="nil"/>
              <w:bottom w:val="single" w:sz="8" w:space="0" w:color="auto"/>
              <w:right w:val="single" w:sz="8" w:space="0" w:color="auto"/>
            </w:tcBorders>
            <w:shd w:val="clear" w:color="auto" w:fill="auto"/>
            <w:vAlign w:val="center"/>
          </w:tcPr>
          <w:p w:rsidR="00BB5901" w:rsidRPr="00E5463D" w:rsidRDefault="00BB5901" w:rsidP="00550333">
            <w:pPr>
              <w:suppressAutoHyphens/>
              <w:jc w:val="center"/>
              <w:rPr>
                <w:b/>
                <w:bCs/>
                <w:sz w:val="22"/>
                <w:szCs w:val="22"/>
              </w:rPr>
            </w:pPr>
            <w:r w:rsidRPr="00E5463D">
              <w:rPr>
                <w:b/>
                <w:bCs/>
                <w:sz w:val="22"/>
                <w:szCs w:val="22"/>
              </w:rPr>
              <w:t>2020</w:t>
            </w:r>
          </w:p>
        </w:tc>
      </w:tr>
      <w:tr w:rsidR="00FD3A5D" w:rsidRPr="00E5463D" w:rsidTr="00ED5D0A">
        <w:trPr>
          <w:trHeight w:val="57"/>
        </w:trPr>
        <w:tc>
          <w:tcPr>
            <w:tcW w:w="14633"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D3A5D" w:rsidRPr="00E5463D" w:rsidRDefault="00FD3A5D" w:rsidP="00550333">
            <w:pPr>
              <w:suppressAutoHyphens/>
              <w:rPr>
                <w:b/>
                <w:bCs/>
                <w:sz w:val="22"/>
                <w:szCs w:val="22"/>
              </w:rPr>
            </w:pPr>
            <w:r w:rsidRPr="00E5463D">
              <w:rPr>
                <w:b/>
                <w:bCs/>
                <w:sz w:val="22"/>
                <w:szCs w:val="22"/>
              </w:rPr>
              <w:t xml:space="preserve">Цель: </w:t>
            </w:r>
            <w:r w:rsidRPr="00E5463D">
              <w:rPr>
                <w:sz w:val="22"/>
                <w:szCs w:val="22"/>
              </w:rPr>
              <w:t>Обеспечение полномочий учредителя муниципальных унитарных предприятий</w:t>
            </w:r>
          </w:p>
        </w:tc>
      </w:tr>
      <w:tr w:rsidR="00FD3A5D" w:rsidRPr="00E5463D" w:rsidTr="00ED5D0A">
        <w:trPr>
          <w:trHeight w:val="57"/>
        </w:trPr>
        <w:tc>
          <w:tcPr>
            <w:tcW w:w="14633"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D3A5D" w:rsidRPr="00E5463D" w:rsidRDefault="00FD3A5D" w:rsidP="00550333">
            <w:pPr>
              <w:suppressAutoHyphens/>
              <w:rPr>
                <w:b/>
                <w:bCs/>
                <w:sz w:val="22"/>
                <w:szCs w:val="22"/>
              </w:rPr>
            </w:pPr>
            <w:r w:rsidRPr="00E5463D">
              <w:rPr>
                <w:b/>
                <w:bCs/>
                <w:sz w:val="22"/>
                <w:szCs w:val="22"/>
              </w:rPr>
              <w:t xml:space="preserve">Задача 1: </w:t>
            </w:r>
            <w:r w:rsidRPr="00E5463D">
              <w:rPr>
                <w:sz w:val="22"/>
                <w:szCs w:val="22"/>
              </w:rPr>
              <w:t>Формирование уставного фонда муниципальных унитарных предприятий</w:t>
            </w:r>
          </w:p>
        </w:tc>
      </w:tr>
      <w:tr w:rsidR="003914BB" w:rsidRPr="00E5463D" w:rsidTr="00402E2F">
        <w:trPr>
          <w:trHeight w:val="538"/>
        </w:trPr>
        <w:tc>
          <w:tcPr>
            <w:tcW w:w="597"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1</w:t>
            </w:r>
          </w:p>
        </w:tc>
        <w:tc>
          <w:tcPr>
            <w:tcW w:w="2731"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550333">
            <w:pPr>
              <w:suppressAutoHyphens/>
              <w:rPr>
                <w:sz w:val="22"/>
                <w:szCs w:val="22"/>
              </w:rPr>
            </w:pPr>
            <w:r w:rsidRPr="00E5463D">
              <w:rPr>
                <w:b/>
                <w:sz w:val="22"/>
                <w:szCs w:val="22"/>
              </w:rPr>
              <w:t>Основное мероприятие</w:t>
            </w:r>
            <w:r w:rsidRPr="00E5463D">
              <w:rPr>
                <w:sz w:val="22"/>
                <w:szCs w:val="22"/>
              </w:rPr>
              <w:t xml:space="preserve"> </w:t>
            </w:r>
            <w:r w:rsidR="009332B1" w:rsidRPr="00E5463D">
              <w:rPr>
                <w:b/>
                <w:sz w:val="22"/>
                <w:szCs w:val="22"/>
              </w:rPr>
              <w:t>1.</w:t>
            </w:r>
            <w:r w:rsidRPr="00E5463D">
              <w:rPr>
                <w:sz w:val="22"/>
                <w:szCs w:val="22"/>
              </w:rPr>
              <w:t xml:space="preserve"> Формирование уставного фонда муниципальных унитарных предприятий</w:t>
            </w:r>
          </w:p>
        </w:tc>
        <w:tc>
          <w:tcPr>
            <w:tcW w:w="1963" w:type="dxa"/>
            <w:vMerge w:val="restart"/>
            <w:tcBorders>
              <w:top w:val="nil"/>
              <w:left w:val="nil"/>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Управление муниципальным имуществом администрации Кольского района</w:t>
            </w:r>
          </w:p>
        </w:tc>
        <w:tc>
          <w:tcPr>
            <w:tcW w:w="2002" w:type="dxa"/>
            <w:vMerge w:val="restart"/>
            <w:tcBorders>
              <w:top w:val="nil"/>
              <w:left w:val="nil"/>
              <w:right w:val="single" w:sz="8" w:space="0" w:color="auto"/>
            </w:tcBorders>
            <w:shd w:val="clear" w:color="auto" w:fill="auto"/>
            <w:vAlign w:val="center"/>
          </w:tcPr>
          <w:p w:rsidR="003914BB" w:rsidRDefault="003914BB" w:rsidP="00550333">
            <w:pPr>
              <w:suppressAutoHyphens/>
              <w:jc w:val="center"/>
              <w:rPr>
                <w:sz w:val="22"/>
                <w:szCs w:val="22"/>
              </w:rPr>
            </w:pPr>
            <w:r w:rsidRPr="00E5463D">
              <w:rPr>
                <w:sz w:val="22"/>
                <w:szCs w:val="22"/>
              </w:rPr>
              <w:t>Управление муниципальным имуществом администрации Кольского района</w:t>
            </w:r>
          </w:p>
          <w:p w:rsidR="00E03931" w:rsidRPr="00E5463D" w:rsidRDefault="00E03931" w:rsidP="00550333">
            <w:pPr>
              <w:suppressAutoHyphens/>
              <w:jc w:val="center"/>
              <w:rPr>
                <w:sz w:val="22"/>
                <w:szCs w:val="22"/>
              </w:rPr>
            </w:pPr>
            <w:r w:rsidRPr="00E03931">
              <w:rPr>
                <w:sz w:val="22"/>
                <w:szCs w:val="22"/>
              </w:rPr>
              <w:t>Отдел бухгалтерского учета администрации Кольского района</w:t>
            </w:r>
          </w:p>
        </w:tc>
        <w:tc>
          <w:tcPr>
            <w:tcW w:w="1452"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645F7B">
            <w:pPr>
              <w:suppressAutoHyphens/>
              <w:jc w:val="center"/>
              <w:rPr>
                <w:sz w:val="22"/>
                <w:szCs w:val="22"/>
              </w:rPr>
            </w:pPr>
            <w:r w:rsidRPr="00E5463D">
              <w:rPr>
                <w:sz w:val="22"/>
                <w:szCs w:val="22"/>
              </w:rPr>
              <w:t>201</w:t>
            </w:r>
            <w:r w:rsidR="00645F7B" w:rsidRPr="00E5463D">
              <w:rPr>
                <w:sz w:val="22"/>
                <w:szCs w:val="22"/>
              </w:rPr>
              <w:t>8</w:t>
            </w:r>
            <w:r w:rsidR="00F05102">
              <w:rPr>
                <w:sz w:val="22"/>
                <w:szCs w:val="22"/>
              </w:rPr>
              <w:t>-2020</w:t>
            </w:r>
          </w:p>
        </w:tc>
        <w:tc>
          <w:tcPr>
            <w:tcW w:w="1994"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b/>
                <w:bCs/>
                <w:sz w:val="22"/>
                <w:szCs w:val="22"/>
              </w:rPr>
            </w:pPr>
            <w:r w:rsidRPr="00E5463D">
              <w:rPr>
                <w:b/>
                <w:bCs/>
                <w:sz w:val="22"/>
                <w:szCs w:val="22"/>
              </w:rPr>
              <w:t>Всего</w:t>
            </w:r>
          </w:p>
        </w:tc>
        <w:tc>
          <w:tcPr>
            <w:tcW w:w="1021"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78" w:type="dxa"/>
            <w:tcBorders>
              <w:top w:val="nil"/>
              <w:left w:val="nil"/>
              <w:bottom w:val="single" w:sz="8" w:space="0" w:color="auto"/>
              <w:right w:val="single" w:sz="8" w:space="0" w:color="auto"/>
            </w:tcBorders>
            <w:shd w:val="clear" w:color="auto" w:fill="auto"/>
            <w:vAlign w:val="center"/>
          </w:tcPr>
          <w:p w:rsidR="003914BB" w:rsidRPr="00E5463D" w:rsidRDefault="00165857" w:rsidP="003914BB">
            <w:pPr>
              <w:suppressAutoHyphens/>
              <w:jc w:val="center"/>
              <w:rPr>
                <w:b/>
                <w:bCs/>
                <w:sz w:val="22"/>
                <w:szCs w:val="22"/>
              </w:rPr>
            </w:pPr>
            <w:r w:rsidRPr="00E5463D">
              <w:rPr>
                <w:b/>
                <w:bCs/>
                <w:sz w:val="22"/>
                <w:szCs w:val="22"/>
              </w:rPr>
              <w:t>1</w:t>
            </w:r>
            <w:r w:rsidR="003914BB" w:rsidRPr="00E5463D">
              <w:rPr>
                <w:b/>
                <w:bCs/>
                <w:sz w:val="22"/>
                <w:szCs w:val="22"/>
              </w:rPr>
              <w:t xml:space="preserve"> 000,0</w:t>
            </w:r>
          </w:p>
        </w:tc>
        <w:tc>
          <w:tcPr>
            <w:tcW w:w="947"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48" w:type="dxa"/>
            <w:tcBorders>
              <w:top w:val="nil"/>
              <w:left w:val="nil"/>
              <w:bottom w:val="single" w:sz="8" w:space="0" w:color="auto"/>
              <w:right w:val="single" w:sz="8" w:space="0" w:color="auto"/>
            </w:tcBorders>
            <w:shd w:val="clear" w:color="auto" w:fill="auto"/>
            <w:vAlign w:val="center"/>
          </w:tcPr>
          <w:p w:rsidR="003914BB" w:rsidRPr="00E5463D" w:rsidRDefault="00F05102" w:rsidP="00550333">
            <w:pPr>
              <w:suppressAutoHyphens/>
              <w:jc w:val="center"/>
              <w:rPr>
                <w:b/>
                <w:bCs/>
                <w:sz w:val="22"/>
                <w:szCs w:val="22"/>
              </w:rPr>
            </w:pPr>
            <w:r>
              <w:rPr>
                <w:b/>
                <w:bCs/>
                <w:sz w:val="22"/>
                <w:szCs w:val="22"/>
              </w:rPr>
              <w:t>2 500,0</w:t>
            </w:r>
          </w:p>
        </w:tc>
      </w:tr>
      <w:tr w:rsidR="003914BB" w:rsidRPr="00E5463D" w:rsidTr="00ED5D0A">
        <w:trPr>
          <w:trHeight w:val="57"/>
        </w:trPr>
        <w:tc>
          <w:tcPr>
            <w:tcW w:w="597"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2731"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1963" w:type="dxa"/>
            <w:vMerge/>
            <w:tcBorders>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p>
        </w:tc>
        <w:tc>
          <w:tcPr>
            <w:tcW w:w="2002" w:type="dxa"/>
            <w:vMerge/>
            <w:tcBorders>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p>
        </w:tc>
        <w:tc>
          <w:tcPr>
            <w:tcW w:w="1452"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1994"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 xml:space="preserve">Бюджет </w:t>
            </w:r>
          </w:p>
          <w:p w:rsidR="003914BB" w:rsidRPr="00E5463D" w:rsidRDefault="003914BB" w:rsidP="00550333">
            <w:pPr>
              <w:suppressAutoHyphens/>
              <w:jc w:val="center"/>
              <w:rPr>
                <w:sz w:val="22"/>
                <w:szCs w:val="22"/>
              </w:rPr>
            </w:pPr>
            <w:r w:rsidRPr="00E5463D">
              <w:rPr>
                <w:sz w:val="22"/>
                <w:szCs w:val="22"/>
              </w:rPr>
              <w:t>Кольского района</w:t>
            </w:r>
          </w:p>
        </w:tc>
        <w:tc>
          <w:tcPr>
            <w:tcW w:w="1021"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Cs/>
                <w:sz w:val="22"/>
                <w:szCs w:val="22"/>
              </w:rPr>
            </w:pPr>
            <w:r w:rsidRPr="00E5463D">
              <w:rPr>
                <w:bCs/>
                <w:sz w:val="22"/>
                <w:szCs w:val="22"/>
              </w:rPr>
              <w:t>-</w:t>
            </w:r>
          </w:p>
        </w:tc>
        <w:tc>
          <w:tcPr>
            <w:tcW w:w="978" w:type="dxa"/>
            <w:tcBorders>
              <w:top w:val="nil"/>
              <w:left w:val="nil"/>
              <w:bottom w:val="single" w:sz="8" w:space="0" w:color="auto"/>
              <w:right w:val="single" w:sz="8" w:space="0" w:color="auto"/>
            </w:tcBorders>
            <w:shd w:val="clear" w:color="auto" w:fill="auto"/>
            <w:vAlign w:val="center"/>
          </w:tcPr>
          <w:p w:rsidR="003914BB" w:rsidRPr="00E5463D" w:rsidRDefault="00165857" w:rsidP="003914BB">
            <w:pPr>
              <w:suppressAutoHyphens/>
              <w:jc w:val="center"/>
              <w:rPr>
                <w:bCs/>
                <w:sz w:val="22"/>
                <w:szCs w:val="22"/>
              </w:rPr>
            </w:pPr>
            <w:r w:rsidRPr="00E5463D">
              <w:rPr>
                <w:bCs/>
                <w:sz w:val="22"/>
                <w:szCs w:val="22"/>
              </w:rPr>
              <w:t>1</w:t>
            </w:r>
            <w:r w:rsidR="003914BB" w:rsidRPr="00E5463D">
              <w:rPr>
                <w:bCs/>
                <w:sz w:val="22"/>
                <w:szCs w:val="22"/>
              </w:rPr>
              <w:t xml:space="preserve"> 000,0</w:t>
            </w:r>
          </w:p>
        </w:tc>
        <w:tc>
          <w:tcPr>
            <w:tcW w:w="947"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Cs/>
                <w:sz w:val="22"/>
                <w:szCs w:val="22"/>
              </w:rPr>
            </w:pPr>
            <w:r w:rsidRPr="00E5463D">
              <w:rPr>
                <w:bCs/>
                <w:sz w:val="22"/>
                <w:szCs w:val="22"/>
              </w:rPr>
              <w:t>-</w:t>
            </w:r>
          </w:p>
        </w:tc>
        <w:tc>
          <w:tcPr>
            <w:tcW w:w="948" w:type="dxa"/>
            <w:tcBorders>
              <w:top w:val="nil"/>
              <w:left w:val="nil"/>
              <w:bottom w:val="single" w:sz="8" w:space="0" w:color="auto"/>
              <w:right w:val="single" w:sz="8" w:space="0" w:color="auto"/>
            </w:tcBorders>
            <w:shd w:val="clear" w:color="auto" w:fill="auto"/>
            <w:vAlign w:val="center"/>
          </w:tcPr>
          <w:p w:rsidR="003914BB" w:rsidRPr="00E5463D" w:rsidRDefault="00F05102" w:rsidP="00F05102">
            <w:pPr>
              <w:suppressAutoHyphens/>
              <w:jc w:val="center"/>
              <w:rPr>
                <w:bCs/>
                <w:sz w:val="22"/>
                <w:szCs w:val="22"/>
              </w:rPr>
            </w:pPr>
            <w:r>
              <w:rPr>
                <w:bCs/>
                <w:sz w:val="22"/>
                <w:szCs w:val="22"/>
              </w:rPr>
              <w:t>2 500,0</w:t>
            </w:r>
          </w:p>
        </w:tc>
      </w:tr>
      <w:tr w:rsidR="003914BB" w:rsidRPr="00E5463D" w:rsidTr="00402E2F">
        <w:trPr>
          <w:trHeight w:val="685"/>
        </w:trPr>
        <w:tc>
          <w:tcPr>
            <w:tcW w:w="597"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1.1.</w:t>
            </w:r>
          </w:p>
        </w:tc>
        <w:tc>
          <w:tcPr>
            <w:tcW w:w="2731"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550333">
            <w:pPr>
              <w:suppressAutoHyphens/>
              <w:rPr>
                <w:sz w:val="22"/>
                <w:szCs w:val="22"/>
              </w:rPr>
            </w:pPr>
            <w:r w:rsidRPr="00E5463D">
              <w:rPr>
                <w:sz w:val="22"/>
                <w:szCs w:val="22"/>
              </w:rPr>
              <w:t>Взносы в уставный капитал</w:t>
            </w:r>
          </w:p>
        </w:tc>
        <w:tc>
          <w:tcPr>
            <w:tcW w:w="1963" w:type="dxa"/>
            <w:vMerge w:val="restart"/>
            <w:tcBorders>
              <w:top w:val="nil"/>
              <w:left w:val="nil"/>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Управление муниципальным имуществом администрации Кольского района</w:t>
            </w:r>
          </w:p>
        </w:tc>
        <w:tc>
          <w:tcPr>
            <w:tcW w:w="2002" w:type="dxa"/>
            <w:vMerge w:val="restart"/>
            <w:tcBorders>
              <w:top w:val="nil"/>
              <w:left w:val="nil"/>
              <w:right w:val="single" w:sz="8" w:space="0" w:color="auto"/>
            </w:tcBorders>
            <w:shd w:val="clear" w:color="auto" w:fill="auto"/>
            <w:vAlign w:val="center"/>
          </w:tcPr>
          <w:p w:rsidR="003914BB" w:rsidRDefault="003914BB" w:rsidP="00550333">
            <w:pPr>
              <w:suppressAutoHyphens/>
              <w:jc w:val="center"/>
              <w:rPr>
                <w:sz w:val="22"/>
                <w:szCs w:val="22"/>
              </w:rPr>
            </w:pPr>
            <w:r w:rsidRPr="00E5463D">
              <w:rPr>
                <w:sz w:val="22"/>
                <w:szCs w:val="22"/>
              </w:rPr>
              <w:t>Управление муниципальным имуществом администрации Кольского района</w:t>
            </w:r>
          </w:p>
          <w:p w:rsidR="00E03931" w:rsidRPr="00E5463D" w:rsidRDefault="00E03931" w:rsidP="00550333">
            <w:pPr>
              <w:suppressAutoHyphens/>
              <w:jc w:val="center"/>
              <w:rPr>
                <w:sz w:val="22"/>
                <w:szCs w:val="22"/>
              </w:rPr>
            </w:pPr>
            <w:r w:rsidRPr="00E03931">
              <w:rPr>
                <w:sz w:val="22"/>
                <w:szCs w:val="22"/>
              </w:rPr>
              <w:t>Отдел бухгалтерского учета администрации Кольского района</w:t>
            </w:r>
          </w:p>
        </w:tc>
        <w:tc>
          <w:tcPr>
            <w:tcW w:w="1452" w:type="dxa"/>
            <w:vMerge w:val="restart"/>
            <w:tcBorders>
              <w:top w:val="nil"/>
              <w:left w:val="single" w:sz="8" w:space="0" w:color="auto"/>
              <w:bottom w:val="single" w:sz="8" w:space="0" w:color="000000"/>
              <w:right w:val="single" w:sz="8" w:space="0" w:color="auto"/>
            </w:tcBorders>
            <w:shd w:val="clear" w:color="auto" w:fill="auto"/>
            <w:vAlign w:val="center"/>
          </w:tcPr>
          <w:p w:rsidR="003914BB" w:rsidRPr="00E5463D" w:rsidRDefault="003914BB" w:rsidP="00645F7B">
            <w:pPr>
              <w:suppressAutoHyphens/>
              <w:jc w:val="center"/>
              <w:rPr>
                <w:sz w:val="22"/>
                <w:szCs w:val="22"/>
              </w:rPr>
            </w:pPr>
            <w:r w:rsidRPr="00E5463D">
              <w:rPr>
                <w:sz w:val="22"/>
                <w:szCs w:val="22"/>
              </w:rPr>
              <w:t>201</w:t>
            </w:r>
            <w:r w:rsidR="00645F7B" w:rsidRPr="00E5463D">
              <w:rPr>
                <w:sz w:val="22"/>
                <w:szCs w:val="22"/>
              </w:rPr>
              <w:t>8</w:t>
            </w:r>
            <w:r w:rsidR="00F05102">
              <w:rPr>
                <w:sz w:val="22"/>
                <w:szCs w:val="22"/>
              </w:rPr>
              <w:t>-2020</w:t>
            </w:r>
          </w:p>
        </w:tc>
        <w:tc>
          <w:tcPr>
            <w:tcW w:w="1994"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b/>
                <w:bCs/>
                <w:sz w:val="22"/>
                <w:szCs w:val="22"/>
              </w:rPr>
            </w:pPr>
            <w:r w:rsidRPr="00E5463D">
              <w:rPr>
                <w:b/>
                <w:bCs/>
                <w:sz w:val="22"/>
                <w:szCs w:val="22"/>
              </w:rPr>
              <w:t>Всего</w:t>
            </w:r>
          </w:p>
        </w:tc>
        <w:tc>
          <w:tcPr>
            <w:tcW w:w="1021"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78" w:type="dxa"/>
            <w:tcBorders>
              <w:top w:val="nil"/>
              <w:left w:val="nil"/>
              <w:bottom w:val="single" w:sz="8" w:space="0" w:color="auto"/>
              <w:right w:val="single" w:sz="8" w:space="0" w:color="auto"/>
            </w:tcBorders>
            <w:shd w:val="clear" w:color="auto" w:fill="auto"/>
            <w:vAlign w:val="center"/>
          </w:tcPr>
          <w:p w:rsidR="003914BB" w:rsidRPr="00E5463D" w:rsidRDefault="003914BB" w:rsidP="003914BB">
            <w:pPr>
              <w:suppressAutoHyphens/>
              <w:jc w:val="center"/>
              <w:rPr>
                <w:b/>
                <w:bCs/>
                <w:sz w:val="22"/>
                <w:szCs w:val="22"/>
              </w:rPr>
            </w:pPr>
            <w:r w:rsidRPr="00E5463D">
              <w:rPr>
                <w:b/>
                <w:bCs/>
                <w:sz w:val="22"/>
                <w:szCs w:val="22"/>
              </w:rPr>
              <w:t>1 000,0</w:t>
            </w:r>
          </w:p>
        </w:tc>
        <w:tc>
          <w:tcPr>
            <w:tcW w:w="947"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b/>
                <w:bCs/>
                <w:sz w:val="22"/>
                <w:szCs w:val="22"/>
              </w:rPr>
            </w:pPr>
            <w:r w:rsidRPr="00E5463D">
              <w:rPr>
                <w:b/>
                <w:bCs/>
                <w:sz w:val="22"/>
                <w:szCs w:val="22"/>
              </w:rPr>
              <w:t>-</w:t>
            </w:r>
          </w:p>
        </w:tc>
        <w:tc>
          <w:tcPr>
            <w:tcW w:w="948" w:type="dxa"/>
            <w:tcBorders>
              <w:top w:val="nil"/>
              <w:left w:val="nil"/>
              <w:bottom w:val="single" w:sz="8" w:space="0" w:color="auto"/>
              <w:right w:val="single" w:sz="8" w:space="0" w:color="auto"/>
            </w:tcBorders>
            <w:shd w:val="clear" w:color="auto" w:fill="auto"/>
            <w:vAlign w:val="center"/>
          </w:tcPr>
          <w:p w:rsidR="003914BB" w:rsidRPr="00E5463D" w:rsidRDefault="00F05102" w:rsidP="00550333">
            <w:pPr>
              <w:suppressAutoHyphens/>
              <w:jc w:val="center"/>
              <w:rPr>
                <w:b/>
                <w:bCs/>
                <w:sz w:val="22"/>
                <w:szCs w:val="22"/>
              </w:rPr>
            </w:pPr>
            <w:r>
              <w:rPr>
                <w:b/>
                <w:bCs/>
                <w:sz w:val="22"/>
                <w:szCs w:val="22"/>
              </w:rPr>
              <w:t>2 500,0</w:t>
            </w:r>
          </w:p>
        </w:tc>
      </w:tr>
      <w:tr w:rsidR="003914BB" w:rsidRPr="00E5463D" w:rsidTr="00ED5D0A">
        <w:trPr>
          <w:trHeight w:val="57"/>
        </w:trPr>
        <w:tc>
          <w:tcPr>
            <w:tcW w:w="597"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2731"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1963" w:type="dxa"/>
            <w:vMerge/>
            <w:tcBorders>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p>
        </w:tc>
        <w:tc>
          <w:tcPr>
            <w:tcW w:w="2002" w:type="dxa"/>
            <w:vMerge/>
            <w:tcBorders>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p>
        </w:tc>
        <w:tc>
          <w:tcPr>
            <w:tcW w:w="1452" w:type="dxa"/>
            <w:vMerge/>
            <w:tcBorders>
              <w:top w:val="nil"/>
              <w:left w:val="single" w:sz="8" w:space="0" w:color="auto"/>
              <w:bottom w:val="single" w:sz="8" w:space="0" w:color="000000"/>
              <w:right w:val="single" w:sz="8" w:space="0" w:color="auto"/>
            </w:tcBorders>
            <w:vAlign w:val="center"/>
          </w:tcPr>
          <w:p w:rsidR="003914BB" w:rsidRPr="00E5463D" w:rsidRDefault="003914BB" w:rsidP="00550333">
            <w:pPr>
              <w:suppressAutoHyphens/>
              <w:rPr>
                <w:sz w:val="22"/>
                <w:szCs w:val="22"/>
              </w:rPr>
            </w:pPr>
          </w:p>
        </w:tc>
        <w:tc>
          <w:tcPr>
            <w:tcW w:w="1994"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sz w:val="22"/>
                <w:szCs w:val="22"/>
              </w:rPr>
            </w:pPr>
            <w:r w:rsidRPr="00E5463D">
              <w:rPr>
                <w:sz w:val="22"/>
                <w:szCs w:val="22"/>
              </w:rPr>
              <w:t xml:space="preserve">Бюджет </w:t>
            </w:r>
          </w:p>
          <w:p w:rsidR="003914BB" w:rsidRPr="00E5463D" w:rsidRDefault="003914BB" w:rsidP="00550333">
            <w:pPr>
              <w:suppressAutoHyphens/>
              <w:jc w:val="center"/>
              <w:rPr>
                <w:sz w:val="22"/>
                <w:szCs w:val="22"/>
              </w:rPr>
            </w:pPr>
            <w:r w:rsidRPr="00E5463D">
              <w:rPr>
                <w:sz w:val="22"/>
                <w:szCs w:val="22"/>
              </w:rPr>
              <w:t>Кольского района</w:t>
            </w:r>
          </w:p>
        </w:tc>
        <w:tc>
          <w:tcPr>
            <w:tcW w:w="1021" w:type="dxa"/>
            <w:tcBorders>
              <w:top w:val="nil"/>
              <w:left w:val="nil"/>
              <w:bottom w:val="single" w:sz="8" w:space="0" w:color="auto"/>
              <w:right w:val="single" w:sz="8" w:space="0" w:color="auto"/>
            </w:tcBorders>
            <w:shd w:val="clear" w:color="auto" w:fill="auto"/>
            <w:vAlign w:val="center"/>
          </w:tcPr>
          <w:p w:rsidR="003914BB" w:rsidRPr="00E5463D" w:rsidRDefault="008C0515" w:rsidP="00550333">
            <w:pPr>
              <w:suppressAutoHyphens/>
              <w:jc w:val="center"/>
              <w:rPr>
                <w:bCs/>
                <w:sz w:val="22"/>
                <w:szCs w:val="22"/>
              </w:rPr>
            </w:pPr>
            <w:r w:rsidRPr="00E5463D">
              <w:rPr>
                <w:bCs/>
                <w:sz w:val="22"/>
                <w:szCs w:val="22"/>
              </w:rPr>
              <w:t>-</w:t>
            </w:r>
          </w:p>
        </w:tc>
        <w:tc>
          <w:tcPr>
            <w:tcW w:w="978" w:type="dxa"/>
            <w:tcBorders>
              <w:top w:val="nil"/>
              <w:left w:val="nil"/>
              <w:bottom w:val="single" w:sz="8" w:space="0" w:color="auto"/>
              <w:right w:val="single" w:sz="8" w:space="0" w:color="auto"/>
            </w:tcBorders>
            <w:shd w:val="clear" w:color="auto" w:fill="auto"/>
            <w:vAlign w:val="center"/>
          </w:tcPr>
          <w:p w:rsidR="003914BB" w:rsidRPr="00E5463D" w:rsidRDefault="003914BB" w:rsidP="003914BB">
            <w:pPr>
              <w:suppressAutoHyphens/>
              <w:jc w:val="center"/>
              <w:rPr>
                <w:bCs/>
                <w:sz w:val="22"/>
                <w:szCs w:val="22"/>
              </w:rPr>
            </w:pPr>
            <w:r w:rsidRPr="00E5463D">
              <w:rPr>
                <w:bCs/>
                <w:sz w:val="22"/>
                <w:szCs w:val="22"/>
              </w:rPr>
              <w:t>1 000,0</w:t>
            </w:r>
          </w:p>
        </w:tc>
        <w:tc>
          <w:tcPr>
            <w:tcW w:w="947" w:type="dxa"/>
            <w:tcBorders>
              <w:top w:val="nil"/>
              <w:left w:val="nil"/>
              <w:bottom w:val="single" w:sz="8" w:space="0" w:color="auto"/>
              <w:right w:val="single" w:sz="8" w:space="0" w:color="auto"/>
            </w:tcBorders>
            <w:shd w:val="clear" w:color="auto" w:fill="auto"/>
            <w:vAlign w:val="center"/>
          </w:tcPr>
          <w:p w:rsidR="003914BB" w:rsidRPr="00E5463D" w:rsidRDefault="003914BB" w:rsidP="00550333">
            <w:pPr>
              <w:suppressAutoHyphens/>
              <w:jc w:val="center"/>
              <w:rPr>
                <w:bCs/>
                <w:sz w:val="22"/>
                <w:szCs w:val="22"/>
              </w:rPr>
            </w:pPr>
            <w:r w:rsidRPr="00E5463D">
              <w:rPr>
                <w:bCs/>
                <w:sz w:val="22"/>
                <w:szCs w:val="22"/>
              </w:rPr>
              <w:t>-</w:t>
            </w:r>
          </w:p>
        </w:tc>
        <w:tc>
          <w:tcPr>
            <w:tcW w:w="948" w:type="dxa"/>
            <w:tcBorders>
              <w:top w:val="nil"/>
              <w:left w:val="nil"/>
              <w:bottom w:val="single" w:sz="8" w:space="0" w:color="auto"/>
              <w:right w:val="single" w:sz="8" w:space="0" w:color="auto"/>
            </w:tcBorders>
            <w:shd w:val="clear" w:color="auto" w:fill="auto"/>
            <w:vAlign w:val="center"/>
          </w:tcPr>
          <w:p w:rsidR="003914BB" w:rsidRPr="00E5463D" w:rsidRDefault="00F05102" w:rsidP="00550333">
            <w:pPr>
              <w:suppressAutoHyphens/>
              <w:jc w:val="center"/>
              <w:rPr>
                <w:bCs/>
                <w:sz w:val="22"/>
                <w:szCs w:val="22"/>
              </w:rPr>
            </w:pPr>
            <w:r>
              <w:rPr>
                <w:bCs/>
                <w:sz w:val="22"/>
                <w:szCs w:val="22"/>
              </w:rPr>
              <w:t>2 500,0</w:t>
            </w:r>
          </w:p>
        </w:tc>
      </w:tr>
      <w:tr w:rsidR="003914BB" w:rsidRPr="00E5463D" w:rsidTr="00402E2F">
        <w:trPr>
          <w:trHeight w:val="519"/>
        </w:trPr>
        <w:tc>
          <w:tcPr>
            <w:tcW w:w="8745" w:type="dxa"/>
            <w:gridSpan w:val="5"/>
            <w:vMerge w:val="restart"/>
            <w:tcBorders>
              <w:top w:val="single" w:sz="8" w:space="0" w:color="auto"/>
              <w:left w:val="single" w:sz="8" w:space="0" w:color="auto"/>
              <w:right w:val="single" w:sz="8" w:space="0" w:color="000000"/>
            </w:tcBorders>
            <w:shd w:val="clear" w:color="auto" w:fill="auto"/>
            <w:vAlign w:val="center"/>
          </w:tcPr>
          <w:p w:rsidR="003914BB" w:rsidRPr="00E5463D" w:rsidRDefault="003914BB" w:rsidP="00550333">
            <w:pPr>
              <w:suppressAutoHyphens/>
              <w:rPr>
                <w:b/>
                <w:bCs/>
                <w:sz w:val="22"/>
                <w:szCs w:val="22"/>
              </w:rPr>
            </w:pPr>
            <w:r w:rsidRPr="00E5463D">
              <w:rPr>
                <w:b/>
                <w:bCs/>
                <w:sz w:val="22"/>
                <w:szCs w:val="22"/>
              </w:rPr>
              <w:t>ИТОГО по задаче № 1</w:t>
            </w:r>
          </w:p>
        </w:tc>
        <w:tc>
          <w:tcPr>
            <w:tcW w:w="1994" w:type="dxa"/>
            <w:tcBorders>
              <w:top w:val="nil"/>
              <w:left w:val="nil"/>
              <w:bottom w:val="single" w:sz="4" w:space="0" w:color="auto"/>
              <w:right w:val="single" w:sz="8" w:space="0" w:color="auto"/>
            </w:tcBorders>
            <w:shd w:val="clear" w:color="auto" w:fill="auto"/>
            <w:vAlign w:val="center"/>
          </w:tcPr>
          <w:p w:rsidR="003914BB" w:rsidRPr="00E5463D" w:rsidRDefault="003914BB" w:rsidP="00550333">
            <w:pPr>
              <w:suppressAutoHyphens/>
              <w:jc w:val="center"/>
              <w:rPr>
                <w:b/>
                <w:bCs/>
                <w:sz w:val="22"/>
                <w:szCs w:val="22"/>
              </w:rPr>
            </w:pPr>
            <w:r w:rsidRPr="00E5463D">
              <w:rPr>
                <w:b/>
                <w:bCs/>
                <w:sz w:val="22"/>
                <w:szCs w:val="22"/>
              </w:rPr>
              <w:t>Всего</w:t>
            </w:r>
          </w:p>
        </w:tc>
        <w:tc>
          <w:tcPr>
            <w:tcW w:w="1021" w:type="dxa"/>
            <w:tcBorders>
              <w:top w:val="nil"/>
              <w:left w:val="nil"/>
              <w:bottom w:val="single" w:sz="4" w:space="0" w:color="auto"/>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78" w:type="dxa"/>
            <w:tcBorders>
              <w:top w:val="nil"/>
              <w:left w:val="nil"/>
              <w:bottom w:val="single" w:sz="4" w:space="0" w:color="auto"/>
              <w:right w:val="single" w:sz="8" w:space="0" w:color="auto"/>
            </w:tcBorders>
            <w:shd w:val="clear" w:color="auto" w:fill="auto"/>
            <w:vAlign w:val="center"/>
          </w:tcPr>
          <w:p w:rsidR="003914BB" w:rsidRPr="00E5463D" w:rsidRDefault="003914BB" w:rsidP="003914BB">
            <w:pPr>
              <w:suppressAutoHyphens/>
              <w:jc w:val="center"/>
              <w:rPr>
                <w:b/>
                <w:bCs/>
                <w:sz w:val="22"/>
                <w:szCs w:val="22"/>
              </w:rPr>
            </w:pPr>
            <w:r w:rsidRPr="00E5463D">
              <w:rPr>
                <w:b/>
                <w:bCs/>
                <w:sz w:val="22"/>
                <w:szCs w:val="22"/>
              </w:rPr>
              <w:t>1 000,0</w:t>
            </w:r>
          </w:p>
        </w:tc>
        <w:tc>
          <w:tcPr>
            <w:tcW w:w="947" w:type="dxa"/>
            <w:tcBorders>
              <w:top w:val="nil"/>
              <w:left w:val="nil"/>
              <w:bottom w:val="single" w:sz="4" w:space="0" w:color="auto"/>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48" w:type="dxa"/>
            <w:tcBorders>
              <w:top w:val="nil"/>
              <w:left w:val="nil"/>
              <w:bottom w:val="single" w:sz="4" w:space="0" w:color="auto"/>
              <w:right w:val="single" w:sz="8" w:space="0" w:color="auto"/>
            </w:tcBorders>
            <w:shd w:val="clear" w:color="auto" w:fill="auto"/>
            <w:vAlign w:val="center"/>
          </w:tcPr>
          <w:p w:rsidR="003914BB" w:rsidRPr="00E5463D" w:rsidRDefault="00F05102" w:rsidP="00550333">
            <w:pPr>
              <w:suppressAutoHyphens/>
              <w:jc w:val="center"/>
              <w:rPr>
                <w:b/>
                <w:bCs/>
                <w:sz w:val="22"/>
                <w:szCs w:val="22"/>
              </w:rPr>
            </w:pPr>
            <w:r>
              <w:rPr>
                <w:b/>
                <w:bCs/>
                <w:sz w:val="22"/>
                <w:szCs w:val="22"/>
              </w:rPr>
              <w:t>2 500,0</w:t>
            </w:r>
          </w:p>
        </w:tc>
      </w:tr>
      <w:tr w:rsidR="003914BB" w:rsidRPr="00E5463D" w:rsidTr="00ED5D0A">
        <w:trPr>
          <w:trHeight w:val="57"/>
        </w:trPr>
        <w:tc>
          <w:tcPr>
            <w:tcW w:w="8745" w:type="dxa"/>
            <w:gridSpan w:val="5"/>
            <w:vMerge/>
            <w:tcBorders>
              <w:left w:val="single" w:sz="8" w:space="0" w:color="auto"/>
              <w:bottom w:val="single" w:sz="8" w:space="0" w:color="auto"/>
              <w:right w:val="single" w:sz="8" w:space="0" w:color="000000"/>
            </w:tcBorders>
            <w:shd w:val="clear" w:color="auto" w:fill="auto"/>
            <w:vAlign w:val="center"/>
          </w:tcPr>
          <w:p w:rsidR="003914BB" w:rsidRPr="00E5463D" w:rsidRDefault="003914BB" w:rsidP="00550333">
            <w:pPr>
              <w:suppressAutoHyphens/>
              <w:rPr>
                <w:b/>
                <w:bCs/>
                <w:sz w:val="22"/>
                <w:szCs w:val="22"/>
              </w:rPr>
            </w:pPr>
          </w:p>
        </w:tc>
        <w:tc>
          <w:tcPr>
            <w:tcW w:w="1994" w:type="dxa"/>
            <w:tcBorders>
              <w:top w:val="single" w:sz="4" w:space="0" w:color="auto"/>
              <w:left w:val="nil"/>
              <w:bottom w:val="nil"/>
              <w:right w:val="single" w:sz="8" w:space="0" w:color="auto"/>
            </w:tcBorders>
            <w:shd w:val="clear" w:color="auto" w:fill="auto"/>
            <w:vAlign w:val="center"/>
          </w:tcPr>
          <w:p w:rsidR="003914BB" w:rsidRPr="00E5463D" w:rsidRDefault="003914BB" w:rsidP="00550333">
            <w:pPr>
              <w:suppressAutoHyphens/>
              <w:jc w:val="center"/>
              <w:rPr>
                <w:b/>
                <w:sz w:val="22"/>
                <w:szCs w:val="22"/>
              </w:rPr>
            </w:pPr>
            <w:r w:rsidRPr="00E5463D">
              <w:rPr>
                <w:b/>
                <w:sz w:val="22"/>
                <w:szCs w:val="22"/>
              </w:rPr>
              <w:t xml:space="preserve">Бюджет </w:t>
            </w:r>
          </w:p>
          <w:p w:rsidR="003914BB" w:rsidRPr="00E5463D" w:rsidRDefault="003914BB" w:rsidP="00550333">
            <w:pPr>
              <w:suppressAutoHyphens/>
              <w:jc w:val="center"/>
              <w:rPr>
                <w:b/>
                <w:sz w:val="22"/>
                <w:szCs w:val="22"/>
              </w:rPr>
            </w:pPr>
            <w:r w:rsidRPr="00E5463D">
              <w:rPr>
                <w:b/>
                <w:sz w:val="22"/>
                <w:szCs w:val="22"/>
              </w:rPr>
              <w:t>Кольского района</w:t>
            </w:r>
          </w:p>
        </w:tc>
        <w:tc>
          <w:tcPr>
            <w:tcW w:w="1021" w:type="dxa"/>
            <w:tcBorders>
              <w:top w:val="single" w:sz="4" w:space="0" w:color="auto"/>
              <w:left w:val="nil"/>
              <w:bottom w:val="nil"/>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78" w:type="dxa"/>
            <w:tcBorders>
              <w:top w:val="single" w:sz="4" w:space="0" w:color="auto"/>
              <w:left w:val="nil"/>
              <w:bottom w:val="nil"/>
              <w:right w:val="single" w:sz="8" w:space="0" w:color="auto"/>
            </w:tcBorders>
            <w:shd w:val="clear" w:color="auto" w:fill="auto"/>
            <w:vAlign w:val="center"/>
          </w:tcPr>
          <w:p w:rsidR="003914BB" w:rsidRPr="00E5463D" w:rsidRDefault="003914BB" w:rsidP="003914BB">
            <w:pPr>
              <w:suppressAutoHyphens/>
              <w:jc w:val="center"/>
              <w:rPr>
                <w:b/>
                <w:bCs/>
                <w:sz w:val="22"/>
                <w:szCs w:val="22"/>
              </w:rPr>
            </w:pPr>
            <w:r w:rsidRPr="00E5463D">
              <w:rPr>
                <w:b/>
                <w:bCs/>
                <w:sz w:val="22"/>
                <w:szCs w:val="22"/>
              </w:rPr>
              <w:t>1 000,0</w:t>
            </w:r>
          </w:p>
        </w:tc>
        <w:tc>
          <w:tcPr>
            <w:tcW w:w="947" w:type="dxa"/>
            <w:tcBorders>
              <w:top w:val="single" w:sz="4" w:space="0" w:color="auto"/>
              <w:left w:val="nil"/>
              <w:bottom w:val="nil"/>
              <w:right w:val="single" w:sz="8" w:space="0" w:color="auto"/>
            </w:tcBorders>
            <w:shd w:val="clear" w:color="auto" w:fill="auto"/>
            <w:vAlign w:val="center"/>
          </w:tcPr>
          <w:p w:rsidR="003914BB" w:rsidRPr="00E5463D" w:rsidRDefault="008C0515" w:rsidP="00550333">
            <w:pPr>
              <w:suppressAutoHyphens/>
              <w:jc w:val="center"/>
              <w:rPr>
                <w:b/>
                <w:bCs/>
                <w:sz w:val="22"/>
                <w:szCs w:val="22"/>
              </w:rPr>
            </w:pPr>
            <w:r w:rsidRPr="00E5463D">
              <w:rPr>
                <w:b/>
                <w:bCs/>
                <w:sz w:val="22"/>
                <w:szCs w:val="22"/>
              </w:rPr>
              <w:t>-</w:t>
            </w:r>
          </w:p>
        </w:tc>
        <w:tc>
          <w:tcPr>
            <w:tcW w:w="948" w:type="dxa"/>
            <w:tcBorders>
              <w:top w:val="single" w:sz="4" w:space="0" w:color="auto"/>
              <w:left w:val="nil"/>
              <w:bottom w:val="nil"/>
              <w:right w:val="single" w:sz="8" w:space="0" w:color="auto"/>
            </w:tcBorders>
            <w:shd w:val="clear" w:color="auto" w:fill="auto"/>
            <w:vAlign w:val="center"/>
          </w:tcPr>
          <w:p w:rsidR="003914BB" w:rsidRPr="00E5463D" w:rsidRDefault="00F05102" w:rsidP="00550333">
            <w:pPr>
              <w:suppressAutoHyphens/>
              <w:jc w:val="center"/>
              <w:rPr>
                <w:b/>
                <w:bCs/>
                <w:sz w:val="22"/>
                <w:szCs w:val="22"/>
              </w:rPr>
            </w:pPr>
            <w:r>
              <w:rPr>
                <w:b/>
                <w:bCs/>
                <w:sz w:val="22"/>
                <w:szCs w:val="22"/>
              </w:rPr>
              <w:t>2 500,0</w:t>
            </w:r>
          </w:p>
        </w:tc>
      </w:tr>
      <w:tr w:rsidR="0072300F" w:rsidRPr="00E5463D" w:rsidTr="00ED5D0A">
        <w:trPr>
          <w:trHeight w:val="57"/>
        </w:trPr>
        <w:tc>
          <w:tcPr>
            <w:tcW w:w="14633" w:type="dxa"/>
            <w:gridSpan w:val="10"/>
            <w:tcBorders>
              <w:top w:val="single" w:sz="4" w:space="0" w:color="auto"/>
              <w:left w:val="single" w:sz="8" w:space="0" w:color="auto"/>
              <w:right w:val="single" w:sz="8" w:space="0" w:color="auto"/>
            </w:tcBorders>
            <w:shd w:val="clear" w:color="auto" w:fill="auto"/>
            <w:vAlign w:val="center"/>
          </w:tcPr>
          <w:p w:rsidR="0072300F" w:rsidRPr="00E5463D" w:rsidRDefault="0072300F" w:rsidP="0072300F">
            <w:pPr>
              <w:suppressAutoHyphens/>
              <w:rPr>
                <w:b/>
                <w:bCs/>
                <w:sz w:val="22"/>
                <w:szCs w:val="22"/>
              </w:rPr>
            </w:pPr>
            <w:r w:rsidRPr="00E5463D">
              <w:rPr>
                <w:b/>
                <w:bCs/>
                <w:sz w:val="22"/>
                <w:szCs w:val="22"/>
              </w:rPr>
              <w:t xml:space="preserve">Задача 2: </w:t>
            </w:r>
            <w:r w:rsidRPr="00E5463D">
              <w:rPr>
                <w:bCs/>
                <w:sz w:val="22"/>
                <w:szCs w:val="22"/>
              </w:rPr>
              <w:t>Восстановление платежеспособности предприятий по предупреждению их банкротства</w:t>
            </w:r>
          </w:p>
        </w:tc>
      </w:tr>
      <w:tr w:rsidR="00DF4153" w:rsidRPr="00E5463D" w:rsidTr="00402E2F">
        <w:trPr>
          <w:trHeight w:val="123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980164">
            <w:pPr>
              <w:suppressAutoHyphens/>
              <w:jc w:val="center"/>
              <w:rPr>
                <w:sz w:val="22"/>
                <w:szCs w:val="22"/>
              </w:rPr>
            </w:pPr>
            <w:r w:rsidRPr="00E5463D">
              <w:rPr>
                <w:sz w:val="22"/>
                <w:szCs w:val="22"/>
              </w:rPr>
              <w:lastRenderedPageBreak/>
              <w:t>2</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D0A" w:rsidRPr="00E5463D" w:rsidRDefault="00DF4153" w:rsidP="00ED5D0A">
            <w:pPr>
              <w:suppressAutoHyphens/>
              <w:rPr>
                <w:b/>
                <w:bCs/>
                <w:sz w:val="22"/>
                <w:szCs w:val="22"/>
              </w:rPr>
            </w:pPr>
            <w:r w:rsidRPr="00E5463D">
              <w:rPr>
                <w:b/>
                <w:bCs/>
                <w:sz w:val="22"/>
                <w:szCs w:val="22"/>
              </w:rPr>
              <w:t xml:space="preserve">Основное мероприятие </w:t>
            </w:r>
            <w:r w:rsidR="009332B1" w:rsidRPr="00E5463D">
              <w:rPr>
                <w:b/>
                <w:bCs/>
                <w:sz w:val="22"/>
                <w:szCs w:val="22"/>
              </w:rPr>
              <w:t>2.</w:t>
            </w:r>
            <w:r w:rsidR="00ED5D0A" w:rsidRPr="00E5463D">
              <w:rPr>
                <w:b/>
                <w:bCs/>
                <w:sz w:val="22"/>
                <w:szCs w:val="22"/>
              </w:rPr>
              <w:t xml:space="preserve"> </w:t>
            </w:r>
          </w:p>
          <w:p w:rsidR="00DF4153" w:rsidRPr="00E5463D" w:rsidRDefault="008C0515" w:rsidP="00ED5D0A">
            <w:pPr>
              <w:suppressAutoHyphens/>
              <w:rPr>
                <w:bCs/>
                <w:sz w:val="22"/>
                <w:szCs w:val="22"/>
              </w:rPr>
            </w:pPr>
            <w:r w:rsidRPr="00E5463D">
              <w:rPr>
                <w:bCs/>
                <w:sz w:val="22"/>
                <w:szCs w:val="22"/>
              </w:rPr>
              <w:t>Предоставление субсидий муниципальным унитарным предприятиям, осуществляющим отдельные виды деятельности на территориях сельских поселений Кольского района</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DF4153">
            <w:pPr>
              <w:suppressAutoHyphens/>
              <w:jc w:val="center"/>
              <w:rPr>
                <w:b/>
                <w:bCs/>
                <w:sz w:val="22"/>
                <w:szCs w:val="22"/>
              </w:rPr>
            </w:pPr>
            <w:r w:rsidRPr="00E5463D">
              <w:rPr>
                <w:sz w:val="22"/>
                <w:szCs w:val="22"/>
              </w:rPr>
              <w:t>Администрация Кольского района</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DF4153">
            <w:pPr>
              <w:suppressAutoHyphens/>
              <w:jc w:val="center"/>
              <w:rPr>
                <w:bCs/>
                <w:sz w:val="22"/>
                <w:szCs w:val="22"/>
              </w:rPr>
            </w:pPr>
            <w:r w:rsidRPr="00E5463D">
              <w:rPr>
                <w:bCs/>
                <w:sz w:val="22"/>
                <w:szCs w:val="22"/>
              </w:rPr>
              <w:t>МКУ «Хозяйственно-эксплуатационная служба Кольского района»</w:t>
            </w:r>
          </w:p>
          <w:p w:rsidR="00DF4153" w:rsidRPr="00E5463D" w:rsidRDefault="00DF4153" w:rsidP="00DF4153">
            <w:pPr>
              <w:suppressAutoHyphens/>
              <w:jc w:val="center"/>
              <w:rPr>
                <w:bCs/>
                <w:sz w:val="22"/>
                <w:szCs w:val="22"/>
              </w:rPr>
            </w:pPr>
          </w:p>
          <w:p w:rsidR="00DF4153" w:rsidRPr="00E5463D" w:rsidRDefault="00DF4153" w:rsidP="00DF4153">
            <w:pPr>
              <w:suppressAutoHyphens/>
              <w:jc w:val="center"/>
              <w:rPr>
                <w:b/>
                <w:bCs/>
                <w:sz w:val="22"/>
                <w:szCs w:val="22"/>
              </w:rPr>
            </w:pPr>
            <w:r w:rsidRPr="00E5463D">
              <w:rPr>
                <w:bCs/>
                <w:sz w:val="22"/>
                <w:szCs w:val="22"/>
              </w:rPr>
              <w:t>Отдел бухгалтерского учета администрации Кольского района</w:t>
            </w:r>
          </w:p>
        </w:tc>
        <w:tc>
          <w:tcPr>
            <w:tcW w:w="1452" w:type="dxa"/>
            <w:vMerge w:val="restart"/>
            <w:tcBorders>
              <w:top w:val="single" w:sz="4" w:space="0" w:color="auto"/>
              <w:left w:val="single" w:sz="4" w:space="0" w:color="auto"/>
              <w:right w:val="single" w:sz="8" w:space="0" w:color="000000"/>
            </w:tcBorders>
            <w:shd w:val="clear" w:color="auto" w:fill="auto"/>
            <w:vAlign w:val="center"/>
          </w:tcPr>
          <w:p w:rsidR="00DF4153" w:rsidRPr="00E5463D" w:rsidRDefault="00DF4153" w:rsidP="00742339">
            <w:pPr>
              <w:suppressAutoHyphens/>
              <w:jc w:val="center"/>
              <w:rPr>
                <w:b/>
                <w:bCs/>
                <w:sz w:val="22"/>
                <w:szCs w:val="22"/>
              </w:rPr>
            </w:pPr>
            <w:r w:rsidRPr="00E5463D">
              <w:rPr>
                <w:sz w:val="22"/>
                <w:szCs w:val="22"/>
              </w:rPr>
              <w:t>2017</w:t>
            </w:r>
            <w:r w:rsidR="00645F7B" w:rsidRPr="00E5463D">
              <w:rPr>
                <w:sz w:val="22"/>
                <w:szCs w:val="22"/>
              </w:rPr>
              <w:t>-20</w:t>
            </w:r>
            <w:r w:rsidR="00742339" w:rsidRPr="00E5463D">
              <w:rPr>
                <w:sz w:val="22"/>
                <w:szCs w:val="22"/>
              </w:rPr>
              <w:t>20</w:t>
            </w: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72300F">
            <w:pPr>
              <w:suppressAutoHyphens/>
              <w:jc w:val="center"/>
              <w:rPr>
                <w:b/>
                <w:bCs/>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
                <w:bCs/>
                <w:sz w:val="22"/>
                <w:szCs w:val="22"/>
              </w:rPr>
            </w:pPr>
            <w:r w:rsidRPr="00E5463D">
              <w:rPr>
                <w:b/>
                <w:bCs/>
                <w:sz w:val="22"/>
                <w:szCs w:val="22"/>
              </w:rPr>
              <w:t>32 000,0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CF692E" w:rsidP="008C2992">
            <w:pPr>
              <w:suppressAutoHyphens/>
              <w:jc w:val="center"/>
              <w:rPr>
                <w:b/>
                <w:bCs/>
                <w:sz w:val="22"/>
                <w:szCs w:val="22"/>
              </w:rPr>
            </w:pPr>
            <w:r w:rsidRPr="00E5463D">
              <w:rPr>
                <w:b/>
                <w:bCs/>
                <w:sz w:val="22"/>
                <w:szCs w:val="22"/>
              </w:rPr>
              <w:t>32</w:t>
            </w:r>
            <w:r w:rsidR="006E4F78" w:rsidRPr="00E5463D">
              <w:rPr>
                <w:b/>
                <w:bCs/>
                <w:sz w:val="22"/>
                <w:szCs w:val="22"/>
              </w:rPr>
              <w:t xml:space="preserve"> </w:t>
            </w:r>
            <w:r w:rsidR="008E3FDD" w:rsidRPr="00E5463D">
              <w:rPr>
                <w:b/>
                <w:bCs/>
                <w:sz w:val="22"/>
                <w:szCs w:val="22"/>
              </w:rPr>
              <w:t>4</w:t>
            </w:r>
            <w:r w:rsidR="006E4F78" w:rsidRPr="00E5463D">
              <w:rPr>
                <w:b/>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24477C" w:rsidP="004F53E1">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55142E" w:rsidP="00E03931">
            <w:pPr>
              <w:suppressAutoHyphens/>
              <w:jc w:val="center"/>
              <w:rPr>
                <w:b/>
                <w:bCs/>
                <w:sz w:val="22"/>
                <w:szCs w:val="22"/>
              </w:rPr>
            </w:pPr>
            <w:r w:rsidRPr="00E5463D">
              <w:rPr>
                <w:b/>
                <w:bCs/>
                <w:sz w:val="22"/>
                <w:szCs w:val="22"/>
              </w:rPr>
              <w:t>1</w:t>
            </w:r>
            <w:r w:rsidR="00E03931">
              <w:rPr>
                <w:b/>
                <w:bCs/>
                <w:sz w:val="22"/>
                <w:szCs w:val="22"/>
              </w:rPr>
              <w:t>2</w:t>
            </w:r>
            <w:r w:rsidRPr="00E5463D">
              <w:rPr>
                <w:b/>
                <w:bCs/>
                <w:sz w:val="22"/>
                <w:szCs w:val="22"/>
              </w:rPr>
              <w:t> </w:t>
            </w:r>
            <w:r w:rsidR="00E03931">
              <w:rPr>
                <w:b/>
                <w:bCs/>
                <w:sz w:val="22"/>
                <w:szCs w:val="22"/>
              </w:rPr>
              <w:t>5</w:t>
            </w:r>
            <w:r w:rsidRPr="00E5463D">
              <w:rPr>
                <w:b/>
                <w:bCs/>
                <w:sz w:val="22"/>
                <w:szCs w:val="22"/>
              </w:rPr>
              <w:t>00,0</w:t>
            </w:r>
          </w:p>
        </w:tc>
      </w:tr>
      <w:tr w:rsidR="00DF4153" w:rsidRPr="00E5463D" w:rsidTr="00ED5D0A">
        <w:trPr>
          <w:trHeight w:val="5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27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19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2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1452" w:type="dxa"/>
            <w:vMerge/>
            <w:tcBorders>
              <w:left w:val="single" w:sz="4" w:space="0" w:color="auto"/>
              <w:bottom w:val="single" w:sz="4" w:space="0" w:color="auto"/>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72300F">
            <w:pPr>
              <w:suppressAutoHyphens/>
              <w:jc w:val="center"/>
              <w:rPr>
                <w:sz w:val="22"/>
                <w:szCs w:val="22"/>
              </w:rPr>
            </w:pPr>
            <w:r w:rsidRPr="00E5463D">
              <w:rPr>
                <w:sz w:val="22"/>
                <w:szCs w:val="22"/>
              </w:rPr>
              <w:t xml:space="preserve">Бюджет </w:t>
            </w:r>
          </w:p>
          <w:p w:rsidR="00DF4153" w:rsidRPr="00E5463D" w:rsidRDefault="00DF4153" w:rsidP="0072300F">
            <w:pPr>
              <w:suppressAutoHyphens/>
              <w:jc w:val="center"/>
              <w:rPr>
                <w:sz w:val="22"/>
                <w:szCs w:val="22"/>
              </w:rPr>
            </w:pPr>
            <w:r w:rsidRPr="00E5463D">
              <w:rPr>
                <w:sz w:val="22"/>
                <w:szCs w:val="22"/>
              </w:rPr>
              <w:t>Кольского района</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Cs/>
                <w:sz w:val="22"/>
                <w:szCs w:val="22"/>
              </w:rPr>
            </w:pPr>
            <w:r w:rsidRPr="00E5463D">
              <w:rPr>
                <w:bCs/>
                <w:sz w:val="22"/>
                <w:szCs w:val="22"/>
              </w:rPr>
              <w:t>32 000,0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CF692E" w:rsidP="008C2992">
            <w:pPr>
              <w:suppressAutoHyphens/>
              <w:jc w:val="center"/>
              <w:rPr>
                <w:bCs/>
                <w:sz w:val="22"/>
                <w:szCs w:val="22"/>
              </w:rPr>
            </w:pPr>
            <w:r w:rsidRPr="00E5463D">
              <w:rPr>
                <w:bCs/>
                <w:sz w:val="22"/>
                <w:szCs w:val="22"/>
              </w:rPr>
              <w:t>32</w:t>
            </w:r>
            <w:r w:rsidR="006E4F78" w:rsidRPr="00E5463D">
              <w:rPr>
                <w:bCs/>
                <w:sz w:val="22"/>
                <w:szCs w:val="22"/>
              </w:rPr>
              <w:t> </w:t>
            </w:r>
            <w:r w:rsidR="008E3FDD" w:rsidRPr="00E5463D">
              <w:rPr>
                <w:bCs/>
                <w:sz w:val="22"/>
                <w:szCs w:val="22"/>
              </w:rPr>
              <w:t>4</w:t>
            </w:r>
            <w:r w:rsidR="006E4F78" w:rsidRPr="00E5463D">
              <w:rPr>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24477C" w:rsidP="004F53E1">
            <w:pPr>
              <w:suppressAutoHyphens/>
              <w:jc w:val="center"/>
              <w:rPr>
                <w:bCs/>
                <w:sz w:val="22"/>
                <w:szCs w:val="22"/>
              </w:rPr>
            </w:pPr>
            <w:r w:rsidRPr="00E5463D">
              <w:rPr>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55142E" w:rsidP="00E03931">
            <w:pPr>
              <w:suppressAutoHyphens/>
              <w:jc w:val="center"/>
              <w:rPr>
                <w:bCs/>
                <w:sz w:val="22"/>
                <w:szCs w:val="22"/>
              </w:rPr>
            </w:pPr>
            <w:r w:rsidRPr="00E5463D">
              <w:rPr>
                <w:bCs/>
                <w:sz w:val="22"/>
                <w:szCs w:val="22"/>
              </w:rPr>
              <w:t>1</w:t>
            </w:r>
            <w:r w:rsidR="00E03931">
              <w:rPr>
                <w:bCs/>
                <w:sz w:val="22"/>
                <w:szCs w:val="22"/>
              </w:rPr>
              <w:t>2</w:t>
            </w:r>
            <w:r w:rsidRPr="00E5463D">
              <w:rPr>
                <w:bCs/>
                <w:sz w:val="22"/>
                <w:szCs w:val="22"/>
              </w:rPr>
              <w:t> </w:t>
            </w:r>
            <w:r w:rsidR="00E03931">
              <w:rPr>
                <w:bCs/>
                <w:sz w:val="22"/>
                <w:szCs w:val="22"/>
              </w:rPr>
              <w:t>5</w:t>
            </w:r>
            <w:r w:rsidRPr="00E5463D">
              <w:rPr>
                <w:bCs/>
                <w:sz w:val="22"/>
                <w:szCs w:val="22"/>
              </w:rPr>
              <w:t>00,0</w:t>
            </w:r>
          </w:p>
        </w:tc>
      </w:tr>
      <w:tr w:rsidR="00DF4153" w:rsidRPr="00E5463D" w:rsidTr="00402E2F">
        <w:trPr>
          <w:trHeight w:val="1289"/>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980164">
            <w:pPr>
              <w:suppressAutoHyphens/>
              <w:jc w:val="center"/>
              <w:rPr>
                <w:sz w:val="22"/>
                <w:szCs w:val="22"/>
              </w:rPr>
            </w:pPr>
            <w:r w:rsidRPr="00E5463D">
              <w:rPr>
                <w:sz w:val="22"/>
                <w:szCs w:val="22"/>
              </w:rPr>
              <w:t>2.1.</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8C0515" w:rsidP="00550333">
            <w:pPr>
              <w:suppressAutoHyphens/>
              <w:rPr>
                <w:bCs/>
                <w:sz w:val="22"/>
                <w:szCs w:val="22"/>
              </w:rPr>
            </w:pPr>
            <w:r w:rsidRPr="00E5463D">
              <w:rPr>
                <w:bCs/>
                <w:sz w:val="22"/>
                <w:szCs w:val="22"/>
              </w:rPr>
              <w:t>Субсидии муниципальным унитарным предприятиям на финансовое обеспечение затрат по оплате электрической энергии на основании договоров энергоснабжения, в том числе на погашение кредиторской задолженности</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4F53E1">
            <w:pPr>
              <w:suppressAutoHyphens/>
              <w:jc w:val="center"/>
              <w:rPr>
                <w:b/>
                <w:bCs/>
                <w:sz w:val="22"/>
                <w:szCs w:val="22"/>
              </w:rPr>
            </w:pPr>
            <w:r w:rsidRPr="00E5463D">
              <w:rPr>
                <w:sz w:val="22"/>
                <w:szCs w:val="22"/>
              </w:rPr>
              <w:t>Администрация Кольского района</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4F53E1">
            <w:pPr>
              <w:suppressAutoHyphens/>
              <w:jc w:val="center"/>
              <w:rPr>
                <w:bCs/>
                <w:sz w:val="22"/>
                <w:szCs w:val="22"/>
              </w:rPr>
            </w:pPr>
            <w:r w:rsidRPr="00E5463D">
              <w:rPr>
                <w:bCs/>
                <w:sz w:val="22"/>
                <w:szCs w:val="22"/>
              </w:rPr>
              <w:t>МКУ «Хозяйственно-эксплуатационная служба Кольского района»</w:t>
            </w:r>
          </w:p>
          <w:p w:rsidR="00DF4153" w:rsidRPr="00E5463D" w:rsidRDefault="00DF4153" w:rsidP="004F53E1">
            <w:pPr>
              <w:suppressAutoHyphens/>
              <w:jc w:val="center"/>
              <w:rPr>
                <w:bCs/>
                <w:sz w:val="22"/>
                <w:szCs w:val="22"/>
              </w:rPr>
            </w:pPr>
          </w:p>
          <w:p w:rsidR="00DF4153" w:rsidRPr="00E5463D" w:rsidRDefault="00DF4153" w:rsidP="00DF4153">
            <w:pPr>
              <w:suppressAutoHyphens/>
              <w:jc w:val="center"/>
              <w:rPr>
                <w:b/>
                <w:bCs/>
                <w:sz w:val="22"/>
                <w:szCs w:val="22"/>
              </w:rPr>
            </w:pPr>
            <w:r w:rsidRPr="00E5463D">
              <w:rPr>
                <w:bCs/>
                <w:sz w:val="22"/>
                <w:szCs w:val="22"/>
              </w:rPr>
              <w:t>Отдел бухгалтерского учета администрации Кольского района</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4F53E1">
            <w:pPr>
              <w:suppressAutoHyphens/>
              <w:jc w:val="center"/>
              <w:rPr>
                <w:b/>
                <w:bCs/>
                <w:sz w:val="22"/>
                <w:szCs w:val="22"/>
              </w:rPr>
            </w:pPr>
            <w:r w:rsidRPr="00E5463D">
              <w:rPr>
                <w:sz w:val="22"/>
                <w:szCs w:val="22"/>
              </w:rPr>
              <w:t>2017</w:t>
            </w:r>
          </w:p>
        </w:tc>
        <w:tc>
          <w:tcPr>
            <w:tcW w:w="1994" w:type="dxa"/>
            <w:tcBorders>
              <w:top w:val="single" w:sz="4" w:space="0" w:color="auto"/>
              <w:left w:val="single" w:sz="4" w:space="0" w:color="auto"/>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
                <w:bCs/>
                <w:sz w:val="22"/>
                <w:szCs w:val="22"/>
              </w:rPr>
            </w:pPr>
            <w:r w:rsidRPr="00E5463D">
              <w:rPr>
                <w:b/>
                <w:bCs/>
                <w:sz w:val="22"/>
                <w:szCs w:val="22"/>
              </w:rPr>
              <w:t>30 000,0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3914BB">
            <w:pPr>
              <w:suppressAutoHyphens/>
              <w:jc w:val="center"/>
              <w:rPr>
                <w:b/>
                <w:bCs/>
                <w:sz w:val="22"/>
                <w:szCs w:val="22"/>
              </w:rPr>
            </w:pPr>
            <w:r w:rsidRPr="00E5463D">
              <w:rPr>
                <w:b/>
                <w:bCs/>
                <w:sz w:val="22"/>
                <w:szCs w:val="22"/>
              </w:rPr>
              <w:t>-</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
                <w:bCs/>
                <w:sz w:val="22"/>
                <w:szCs w:val="22"/>
              </w:rPr>
            </w:pPr>
            <w:r w:rsidRPr="00E5463D">
              <w:rPr>
                <w:b/>
                <w:bCs/>
                <w:sz w:val="22"/>
                <w:szCs w:val="22"/>
              </w:rPr>
              <w:t>-</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
                <w:bCs/>
                <w:sz w:val="22"/>
                <w:szCs w:val="22"/>
              </w:rPr>
            </w:pPr>
            <w:r w:rsidRPr="00E5463D">
              <w:rPr>
                <w:b/>
                <w:bCs/>
                <w:sz w:val="22"/>
                <w:szCs w:val="22"/>
              </w:rPr>
              <w:t>-</w:t>
            </w:r>
          </w:p>
        </w:tc>
      </w:tr>
      <w:tr w:rsidR="00DF4153" w:rsidRPr="00E5463D" w:rsidTr="00ED5D0A">
        <w:trPr>
          <w:trHeight w:val="5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980164">
            <w:pPr>
              <w:suppressAutoHyphens/>
              <w:rPr>
                <w:sz w:val="22"/>
                <w:szCs w:val="22"/>
              </w:rPr>
            </w:pPr>
          </w:p>
        </w:tc>
        <w:tc>
          <w:tcPr>
            <w:tcW w:w="27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19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2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14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4153" w:rsidRPr="00E5463D" w:rsidRDefault="00DF4153" w:rsidP="00550333">
            <w:pPr>
              <w:suppressAutoHyphens/>
              <w:rPr>
                <w:b/>
                <w:bCs/>
                <w:sz w:val="22"/>
                <w:szCs w:val="22"/>
              </w:rPr>
            </w:pPr>
          </w:p>
        </w:tc>
        <w:tc>
          <w:tcPr>
            <w:tcW w:w="1994" w:type="dxa"/>
            <w:tcBorders>
              <w:top w:val="single" w:sz="4" w:space="0" w:color="auto"/>
              <w:left w:val="single" w:sz="4" w:space="0" w:color="auto"/>
              <w:bottom w:val="single" w:sz="4" w:space="0" w:color="auto"/>
              <w:right w:val="single" w:sz="8" w:space="0" w:color="auto"/>
            </w:tcBorders>
            <w:shd w:val="clear" w:color="auto" w:fill="auto"/>
            <w:vAlign w:val="center"/>
          </w:tcPr>
          <w:p w:rsidR="00DF4153" w:rsidRPr="00E5463D" w:rsidRDefault="00DF4153" w:rsidP="004F53E1">
            <w:pPr>
              <w:suppressAutoHyphens/>
              <w:jc w:val="center"/>
              <w:rPr>
                <w:sz w:val="22"/>
                <w:szCs w:val="22"/>
              </w:rPr>
            </w:pPr>
            <w:r w:rsidRPr="00E5463D">
              <w:rPr>
                <w:sz w:val="22"/>
                <w:szCs w:val="22"/>
              </w:rPr>
              <w:t xml:space="preserve">Бюджет </w:t>
            </w:r>
          </w:p>
          <w:p w:rsidR="00DF4153" w:rsidRPr="00E5463D" w:rsidRDefault="00DF4153" w:rsidP="004F53E1">
            <w:pPr>
              <w:suppressAutoHyphens/>
              <w:jc w:val="center"/>
              <w:rPr>
                <w:sz w:val="22"/>
                <w:szCs w:val="22"/>
              </w:rPr>
            </w:pPr>
            <w:r w:rsidRPr="00E5463D">
              <w:rPr>
                <w:sz w:val="22"/>
                <w:szCs w:val="22"/>
              </w:rPr>
              <w:t>Кольского района</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Cs/>
                <w:sz w:val="22"/>
                <w:szCs w:val="22"/>
              </w:rPr>
            </w:pPr>
            <w:r w:rsidRPr="00E5463D">
              <w:rPr>
                <w:bCs/>
                <w:sz w:val="22"/>
                <w:szCs w:val="22"/>
              </w:rPr>
              <w:t>30 000,0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r>
      <w:tr w:rsidR="00DF4153" w:rsidRPr="00E5463D" w:rsidTr="00402E2F">
        <w:trPr>
          <w:trHeight w:val="1175"/>
        </w:trPr>
        <w:tc>
          <w:tcPr>
            <w:tcW w:w="597" w:type="dxa"/>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4F53E1">
            <w:pPr>
              <w:suppressAutoHyphens/>
              <w:jc w:val="center"/>
              <w:rPr>
                <w:bCs/>
                <w:sz w:val="22"/>
                <w:szCs w:val="22"/>
              </w:rPr>
            </w:pPr>
            <w:r w:rsidRPr="00E5463D">
              <w:rPr>
                <w:bCs/>
                <w:sz w:val="22"/>
                <w:szCs w:val="22"/>
              </w:rPr>
              <w:t>2.2.</w:t>
            </w:r>
          </w:p>
        </w:tc>
        <w:tc>
          <w:tcPr>
            <w:tcW w:w="2731" w:type="dxa"/>
            <w:vMerge w:val="restart"/>
            <w:tcBorders>
              <w:top w:val="single" w:sz="4" w:space="0" w:color="auto"/>
              <w:left w:val="single" w:sz="8" w:space="0" w:color="auto"/>
              <w:right w:val="single" w:sz="8" w:space="0" w:color="000000"/>
            </w:tcBorders>
            <w:shd w:val="clear" w:color="auto" w:fill="auto"/>
            <w:vAlign w:val="center"/>
          </w:tcPr>
          <w:p w:rsidR="00DF4153" w:rsidRPr="00E5463D" w:rsidRDefault="008C0515" w:rsidP="00550333">
            <w:pPr>
              <w:suppressAutoHyphens/>
              <w:rPr>
                <w:bCs/>
                <w:sz w:val="22"/>
                <w:szCs w:val="22"/>
              </w:rPr>
            </w:pPr>
            <w:r w:rsidRPr="00E5463D">
              <w:rPr>
                <w:bCs/>
                <w:sz w:val="22"/>
                <w:szCs w:val="22"/>
              </w:rPr>
              <w:t>Субсидии муниципальным унитарным предприятиям на возмещение недополученных доходов</w:t>
            </w:r>
          </w:p>
        </w:tc>
        <w:tc>
          <w:tcPr>
            <w:tcW w:w="1963" w:type="dxa"/>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4F53E1">
            <w:pPr>
              <w:suppressAutoHyphens/>
              <w:jc w:val="center"/>
              <w:rPr>
                <w:b/>
                <w:bCs/>
                <w:sz w:val="22"/>
                <w:szCs w:val="22"/>
              </w:rPr>
            </w:pPr>
            <w:r w:rsidRPr="00E5463D">
              <w:rPr>
                <w:sz w:val="22"/>
                <w:szCs w:val="22"/>
              </w:rPr>
              <w:t>Администрация Кольского района</w:t>
            </w:r>
          </w:p>
        </w:tc>
        <w:tc>
          <w:tcPr>
            <w:tcW w:w="2002" w:type="dxa"/>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4F53E1">
            <w:pPr>
              <w:suppressAutoHyphens/>
              <w:jc w:val="center"/>
              <w:rPr>
                <w:bCs/>
                <w:sz w:val="22"/>
                <w:szCs w:val="22"/>
              </w:rPr>
            </w:pPr>
            <w:r w:rsidRPr="00E5463D">
              <w:rPr>
                <w:bCs/>
                <w:sz w:val="22"/>
                <w:szCs w:val="22"/>
              </w:rPr>
              <w:t>МКУ «Хозяйственно-эксплуатационная служба Кольского района»</w:t>
            </w:r>
          </w:p>
          <w:p w:rsidR="00DF4153" w:rsidRPr="00E5463D" w:rsidRDefault="00DF4153" w:rsidP="004F53E1">
            <w:pPr>
              <w:suppressAutoHyphens/>
              <w:jc w:val="center"/>
              <w:rPr>
                <w:bCs/>
                <w:sz w:val="22"/>
                <w:szCs w:val="22"/>
              </w:rPr>
            </w:pPr>
          </w:p>
          <w:p w:rsidR="00DF4153" w:rsidRPr="00E5463D" w:rsidRDefault="00DF4153" w:rsidP="00DF4153">
            <w:pPr>
              <w:suppressAutoHyphens/>
              <w:jc w:val="center"/>
              <w:rPr>
                <w:b/>
                <w:bCs/>
                <w:sz w:val="22"/>
                <w:szCs w:val="22"/>
              </w:rPr>
            </w:pPr>
            <w:r w:rsidRPr="00E5463D">
              <w:rPr>
                <w:bCs/>
                <w:sz w:val="22"/>
                <w:szCs w:val="22"/>
              </w:rPr>
              <w:t>Отдел бухгалтерского учета администрации Кольского района</w:t>
            </w:r>
          </w:p>
        </w:tc>
        <w:tc>
          <w:tcPr>
            <w:tcW w:w="1452" w:type="dxa"/>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4F53E1">
            <w:pPr>
              <w:suppressAutoHyphens/>
              <w:jc w:val="center"/>
              <w:rPr>
                <w:b/>
                <w:bCs/>
                <w:sz w:val="22"/>
                <w:szCs w:val="22"/>
              </w:rPr>
            </w:pPr>
            <w:r w:rsidRPr="00E5463D">
              <w:rPr>
                <w:sz w:val="22"/>
                <w:szCs w:val="22"/>
              </w:rPr>
              <w:t>2017</w:t>
            </w: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r>
      <w:tr w:rsidR="00DF4153" w:rsidRPr="00E5463D" w:rsidTr="00ED5D0A">
        <w:trPr>
          <w:trHeight w:val="57"/>
        </w:trPr>
        <w:tc>
          <w:tcPr>
            <w:tcW w:w="597" w:type="dxa"/>
            <w:vMerge/>
            <w:tcBorders>
              <w:left w:val="single" w:sz="8" w:space="0" w:color="auto"/>
              <w:bottom w:val="single" w:sz="8" w:space="0" w:color="000000"/>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2731" w:type="dxa"/>
            <w:vMerge/>
            <w:tcBorders>
              <w:left w:val="single" w:sz="8" w:space="0" w:color="auto"/>
              <w:bottom w:val="single" w:sz="8" w:space="0" w:color="000000"/>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1963" w:type="dxa"/>
            <w:vMerge/>
            <w:tcBorders>
              <w:left w:val="single" w:sz="8" w:space="0" w:color="auto"/>
              <w:bottom w:val="single" w:sz="8" w:space="0" w:color="000000"/>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2002" w:type="dxa"/>
            <w:vMerge/>
            <w:tcBorders>
              <w:left w:val="single" w:sz="8" w:space="0" w:color="auto"/>
              <w:bottom w:val="single" w:sz="8" w:space="0" w:color="000000"/>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1452" w:type="dxa"/>
            <w:vMerge/>
            <w:tcBorders>
              <w:left w:val="single" w:sz="8" w:space="0" w:color="auto"/>
              <w:bottom w:val="single" w:sz="8" w:space="0" w:color="000000"/>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1994" w:type="dxa"/>
            <w:tcBorders>
              <w:top w:val="single" w:sz="4" w:space="0" w:color="auto"/>
              <w:left w:val="nil"/>
              <w:bottom w:val="single" w:sz="8" w:space="0" w:color="000000"/>
              <w:right w:val="single" w:sz="8" w:space="0" w:color="auto"/>
            </w:tcBorders>
            <w:shd w:val="clear" w:color="auto" w:fill="auto"/>
            <w:vAlign w:val="center"/>
          </w:tcPr>
          <w:p w:rsidR="00DF4153" w:rsidRPr="00E5463D" w:rsidRDefault="00DF4153" w:rsidP="004F53E1">
            <w:pPr>
              <w:suppressAutoHyphens/>
              <w:jc w:val="center"/>
              <w:rPr>
                <w:sz w:val="22"/>
                <w:szCs w:val="22"/>
              </w:rPr>
            </w:pPr>
            <w:r w:rsidRPr="00E5463D">
              <w:rPr>
                <w:sz w:val="22"/>
                <w:szCs w:val="22"/>
              </w:rPr>
              <w:t xml:space="preserve">Бюджет </w:t>
            </w:r>
          </w:p>
          <w:p w:rsidR="00DF4153" w:rsidRPr="00E5463D" w:rsidRDefault="00DF4153" w:rsidP="004F53E1">
            <w:pPr>
              <w:suppressAutoHyphens/>
              <w:jc w:val="center"/>
              <w:rPr>
                <w:sz w:val="22"/>
                <w:szCs w:val="22"/>
              </w:rPr>
            </w:pPr>
            <w:r w:rsidRPr="00E5463D">
              <w:rPr>
                <w:sz w:val="22"/>
                <w:szCs w:val="22"/>
              </w:rPr>
              <w:t>Кольского района</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Cs/>
                <w:sz w:val="22"/>
                <w:szCs w:val="22"/>
              </w:rPr>
            </w:pPr>
            <w:r w:rsidRPr="00E5463D">
              <w:rPr>
                <w:bCs/>
                <w:sz w:val="22"/>
                <w:szCs w:val="22"/>
              </w:rPr>
              <w:t>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w:t>
            </w:r>
          </w:p>
        </w:tc>
      </w:tr>
      <w:tr w:rsidR="00351DB2" w:rsidRPr="00E5463D" w:rsidTr="00402E2F">
        <w:trPr>
          <w:trHeight w:val="1475"/>
        </w:trPr>
        <w:tc>
          <w:tcPr>
            <w:tcW w:w="597" w:type="dxa"/>
            <w:vMerge w:val="restart"/>
            <w:tcBorders>
              <w:top w:val="single" w:sz="8" w:space="0" w:color="000000"/>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r w:rsidRPr="00E5463D">
              <w:rPr>
                <w:bCs/>
                <w:sz w:val="22"/>
                <w:szCs w:val="22"/>
              </w:rPr>
              <w:lastRenderedPageBreak/>
              <w:t>2.3.</w:t>
            </w:r>
          </w:p>
        </w:tc>
        <w:tc>
          <w:tcPr>
            <w:tcW w:w="2731" w:type="dxa"/>
            <w:vMerge w:val="restart"/>
            <w:tcBorders>
              <w:top w:val="single" w:sz="8" w:space="0" w:color="000000"/>
              <w:left w:val="single" w:sz="8" w:space="0" w:color="auto"/>
              <w:right w:val="single" w:sz="8" w:space="0" w:color="000000"/>
            </w:tcBorders>
            <w:shd w:val="clear" w:color="auto" w:fill="auto"/>
            <w:vAlign w:val="center"/>
          </w:tcPr>
          <w:p w:rsidR="00351DB2" w:rsidRPr="00E5463D" w:rsidRDefault="0020517A" w:rsidP="003A520C">
            <w:pPr>
              <w:suppressAutoHyphens/>
              <w:rPr>
                <w:bCs/>
                <w:sz w:val="22"/>
                <w:szCs w:val="22"/>
              </w:rPr>
            </w:pPr>
            <w:r w:rsidRPr="00E5463D">
              <w:rPr>
                <w:bCs/>
                <w:sz w:val="22"/>
                <w:szCs w:val="22"/>
              </w:rPr>
              <w:t xml:space="preserve">Субсидии муниципальным унитарным предприятиям, осуществляющим отдельные виды деятельности на территориях сельских поселений </w:t>
            </w:r>
            <w:r w:rsidR="003A520C" w:rsidRPr="00E5463D">
              <w:rPr>
                <w:bCs/>
                <w:sz w:val="22"/>
                <w:szCs w:val="22"/>
              </w:rPr>
              <w:t xml:space="preserve">муниципального образования </w:t>
            </w:r>
            <w:r w:rsidRPr="00E5463D">
              <w:rPr>
                <w:bCs/>
                <w:sz w:val="22"/>
                <w:szCs w:val="22"/>
              </w:rPr>
              <w:t>Кольск</w:t>
            </w:r>
            <w:r w:rsidR="003A520C" w:rsidRPr="00E5463D">
              <w:rPr>
                <w:bCs/>
                <w:sz w:val="22"/>
                <w:szCs w:val="22"/>
              </w:rPr>
              <w:t>ий район</w:t>
            </w:r>
            <w:r w:rsidRPr="00E5463D">
              <w:rPr>
                <w:bCs/>
                <w:sz w:val="22"/>
                <w:szCs w:val="22"/>
              </w:rPr>
              <w:t xml:space="preserve"> на частичное возмещение</w:t>
            </w:r>
            <w:r w:rsidR="00165857" w:rsidRPr="00E5463D">
              <w:rPr>
                <w:bCs/>
                <w:sz w:val="22"/>
                <w:szCs w:val="22"/>
              </w:rPr>
              <w:t xml:space="preserve"> затрат, связанных с производством и реализацией тепловой энергии, в рамках мер по предупреждению банкротства</w:t>
            </w:r>
          </w:p>
        </w:tc>
        <w:tc>
          <w:tcPr>
            <w:tcW w:w="1963" w:type="dxa"/>
            <w:vMerge w:val="restart"/>
            <w:tcBorders>
              <w:top w:val="single" w:sz="8" w:space="0" w:color="000000"/>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r w:rsidRPr="00E5463D">
              <w:rPr>
                <w:sz w:val="22"/>
                <w:szCs w:val="22"/>
              </w:rPr>
              <w:t>Администрация Кольского района</w:t>
            </w:r>
          </w:p>
        </w:tc>
        <w:tc>
          <w:tcPr>
            <w:tcW w:w="2002" w:type="dxa"/>
            <w:vMerge w:val="restart"/>
            <w:tcBorders>
              <w:top w:val="single" w:sz="8" w:space="0" w:color="000000"/>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r w:rsidRPr="00E5463D">
              <w:rPr>
                <w:bCs/>
                <w:sz w:val="22"/>
                <w:szCs w:val="22"/>
              </w:rPr>
              <w:t>МКУ «Хозяйственно-эксплуатационная служба Кольского района»</w:t>
            </w:r>
          </w:p>
          <w:p w:rsidR="00351DB2" w:rsidRPr="00E5463D" w:rsidRDefault="00351DB2" w:rsidP="00351DB2">
            <w:pPr>
              <w:suppressAutoHyphens/>
              <w:jc w:val="center"/>
              <w:rPr>
                <w:bCs/>
                <w:sz w:val="22"/>
                <w:szCs w:val="22"/>
              </w:rPr>
            </w:pPr>
          </w:p>
          <w:p w:rsidR="00351DB2" w:rsidRPr="00E5463D" w:rsidRDefault="00351DB2" w:rsidP="00351DB2">
            <w:pPr>
              <w:suppressAutoHyphens/>
              <w:jc w:val="center"/>
              <w:rPr>
                <w:bCs/>
                <w:sz w:val="22"/>
                <w:szCs w:val="22"/>
              </w:rPr>
            </w:pPr>
            <w:r w:rsidRPr="00E5463D">
              <w:rPr>
                <w:bCs/>
                <w:sz w:val="22"/>
                <w:szCs w:val="22"/>
              </w:rPr>
              <w:t>Отдел бухгалтерского учета администрации Кольского района</w:t>
            </w:r>
          </w:p>
        </w:tc>
        <w:tc>
          <w:tcPr>
            <w:tcW w:w="1452" w:type="dxa"/>
            <w:vMerge w:val="restart"/>
            <w:tcBorders>
              <w:top w:val="single" w:sz="8" w:space="0" w:color="000000"/>
              <w:left w:val="single" w:sz="8" w:space="0" w:color="auto"/>
              <w:right w:val="single" w:sz="8" w:space="0" w:color="000000"/>
            </w:tcBorders>
            <w:shd w:val="clear" w:color="auto" w:fill="auto"/>
            <w:vAlign w:val="center"/>
          </w:tcPr>
          <w:p w:rsidR="00351DB2" w:rsidRPr="00E5463D" w:rsidRDefault="00351DB2" w:rsidP="00742339">
            <w:pPr>
              <w:suppressAutoHyphens/>
              <w:jc w:val="center"/>
              <w:rPr>
                <w:bCs/>
                <w:sz w:val="22"/>
                <w:szCs w:val="22"/>
              </w:rPr>
            </w:pPr>
            <w:r w:rsidRPr="00E5463D">
              <w:rPr>
                <w:bCs/>
                <w:sz w:val="22"/>
                <w:szCs w:val="22"/>
              </w:rPr>
              <w:t>2018</w:t>
            </w:r>
            <w:r w:rsidR="00790A3F" w:rsidRPr="00E5463D">
              <w:rPr>
                <w:bCs/>
                <w:sz w:val="22"/>
                <w:szCs w:val="22"/>
              </w:rPr>
              <w:t>-20</w:t>
            </w:r>
            <w:r w:rsidR="00742339" w:rsidRPr="00E5463D">
              <w:rPr>
                <w:bCs/>
                <w:sz w:val="22"/>
                <w:szCs w:val="22"/>
              </w:rPr>
              <w:t>20</w:t>
            </w:r>
          </w:p>
        </w:tc>
        <w:tc>
          <w:tcPr>
            <w:tcW w:w="1994" w:type="dxa"/>
            <w:tcBorders>
              <w:top w:val="single" w:sz="8" w:space="0" w:color="000000"/>
              <w:left w:val="nil"/>
              <w:bottom w:val="single" w:sz="4" w:space="0" w:color="auto"/>
              <w:right w:val="single" w:sz="8" w:space="0" w:color="auto"/>
            </w:tcBorders>
            <w:shd w:val="clear" w:color="auto" w:fill="auto"/>
            <w:vAlign w:val="center"/>
          </w:tcPr>
          <w:p w:rsidR="00351DB2" w:rsidRPr="00E5463D" w:rsidRDefault="00351DB2" w:rsidP="004F53E1">
            <w:pPr>
              <w:suppressAutoHyphens/>
              <w:jc w:val="center"/>
              <w:rPr>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351DB2" w:rsidP="00351DB2">
            <w:pPr>
              <w:suppressAutoHyphens/>
              <w:jc w:val="center"/>
              <w:rPr>
                <w:bCs/>
                <w:sz w:val="22"/>
                <w:szCs w:val="22"/>
              </w:rPr>
            </w:pPr>
            <w:r w:rsidRPr="00E5463D">
              <w:rPr>
                <w:bCs/>
                <w:sz w:val="22"/>
                <w:szCs w:val="22"/>
              </w:rPr>
              <w:t>-</w:t>
            </w:r>
          </w:p>
        </w:tc>
        <w:tc>
          <w:tcPr>
            <w:tcW w:w="978"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CF692E" w:rsidP="008C2992">
            <w:pPr>
              <w:suppressAutoHyphens/>
              <w:jc w:val="center"/>
              <w:rPr>
                <w:b/>
                <w:bCs/>
                <w:sz w:val="22"/>
                <w:szCs w:val="22"/>
              </w:rPr>
            </w:pPr>
            <w:r w:rsidRPr="00E5463D">
              <w:rPr>
                <w:b/>
                <w:bCs/>
                <w:sz w:val="22"/>
                <w:szCs w:val="22"/>
              </w:rPr>
              <w:t>32</w:t>
            </w:r>
            <w:r w:rsidR="00165857" w:rsidRPr="00E5463D">
              <w:rPr>
                <w:b/>
                <w:bCs/>
                <w:sz w:val="22"/>
                <w:szCs w:val="22"/>
              </w:rPr>
              <w:t> </w:t>
            </w:r>
            <w:r w:rsidR="008E3FDD" w:rsidRPr="00E5463D">
              <w:rPr>
                <w:b/>
                <w:bCs/>
                <w:sz w:val="22"/>
                <w:szCs w:val="22"/>
              </w:rPr>
              <w:t>4</w:t>
            </w:r>
            <w:r w:rsidR="00165857" w:rsidRPr="00E5463D">
              <w:rPr>
                <w:b/>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24477C" w:rsidP="004F53E1">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55142E" w:rsidP="00E03931">
            <w:pPr>
              <w:suppressAutoHyphens/>
              <w:jc w:val="center"/>
              <w:rPr>
                <w:b/>
                <w:bCs/>
                <w:sz w:val="22"/>
                <w:szCs w:val="22"/>
              </w:rPr>
            </w:pPr>
            <w:r w:rsidRPr="00E5463D">
              <w:rPr>
                <w:b/>
                <w:bCs/>
                <w:sz w:val="22"/>
                <w:szCs w:val="22"/>
              </w:rPr>
              <w:t>1</w:t>
            </w:r>
            <w:r w:rsidR="00E03931">
              <w:rPr>
                <w:b/>
                <w:bCs/>
                <w:sz w:val="22"/>
                <w:szCs w:val="22"/>
              </w:rPr>
              <w:t>2</w:t>
            </w:r>
            <w:r w:rsidRPr="00E5463D">
              <w:rPr>
                <w:b/>
                <w:bCs/>
                <w:sz w:val="22"/>
                <w:szCs w:val="22"/>
              </w:rPr>
              <w:t> </w:t>
            </w:r>
            <w:r w:rsidR="00E03931">
              <w:rPr>
                <w:b/>
                <w:bCs/>
                <w:sz w:val="22"/>
                <w:szCs w:val="22"/>
              </w:rPr>
              <w:t>5</w:t>
            </w:r>
            <w:r w:rsidRPr="00E5463D">
              <w:rPr>
                <w:b/>
                <w:bCs/>
                <w:sz w:val="22"/>
                <w:szCs w:val="22"/>
              </w:rPr>
              <w:t>00,0</w:t>
            </w:r>
          </w:p>
        </w:tc>
      </w:tr>
      <w:tr w:rsidR="00351DB2" w:rsidRPr="00E5463D" w:rsidTr="00ED5D0A">
        <w:trPr>
          <w:trHeight w:val="57"/>
        </w:trPr>
        <w:tc>
          <w:tcPr>
            <w:tcW w:w="597" w:type="dxa"/>
            <w:vMerge/>
            <w:tcBorders>
              <w:left w:val="single" w:sz="8" w:space="0" w:color="auto"/>
              <w:right w:val="single" w:sz="8" w:space="0" w:color="000000"/>
            </w:tcBorders>
            <w:shd w:val="clear" w:color="auto" w:fill="auto"/>
            <w:vAlign w:val="center"/>
          </w:tcPr>
          <w:p w:rsidR="00351DB2" w:rsidRPr="00E5463D" w:rsidRDefault="00351DB2" w:rsidP="00550333">
            <w:pPr>
              <w:suppressAutoHyphens/>
              <w:rPr>
                <w:bCs/>
                <w:sz w:val="22"/>
                <w:szCs w:val="22"/>
              </w:rPr>
            </w:pPr>
          </w:p>
        </w:tc>
        <w:tc>
          <w:tcPr>
            <w:tcW w:w="2731" w:type="dxa"/>
            <w:vMerge/>
            <w:tcBorders>
              <w:left w:val="single" w:sz="8" w:space="0" w:color="auto"/>
              <w:right w:val="single" w:sz="8" w:space="0" w:color="000000"/>
            </w:tcBorders>
            <w:shd w:val="clear" w:color="auto" w:fill="auto"/>
            <w:vAlign w:val="center"/>
          </w:tcPr>
          <w:p w:rsidR="00351DB2" w:rsidRPr="00E5463D" w:rsidRDefault="00351DB2" w:rsidP="00550333">
            <w:pPr>
              <w:suppressAutoHyphens/>
              <w:rPr>
                <w:bCs/>
                <w:sz w:val="22"/>
                <w:szCs w:val="22"/>
              </w:rPr>
            </w:pPr>
          </w:p>
        </w:tc>
        <w:tc>
          <w:tcPr>
            <w:tcW w:w="1963" w:type="dxa"/>
            <w:vMerge/>
            <w:tcBorders>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p>
        </w:tc>
        <w:tc>
          <w:tcPr>
            <w:tcW w:w="2002" w:type="dxa"/>
            <w:vMerge/>
            <w:tcBorders>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p>
        </w:tc>
        <w:tc>
          <w:tcPr>
            <w:tcW w:w="1452" w:type="dxa"/>
            <w:vMerge/>
            <w:tcBorders>
              <w:left w:val="single" w:sz="8" w:space="0" w:color="auto"/>
              <w:right w:val="single" w:sz="8" w:space="0" w:color="000000"/>
            </w:tcBorders>
            <w:shd w:val="clear" w:color="auto" w:fill="auto"/>
            <w:vAlign w:val="center"/>
          </w:tcPr>
          <w:p w:rsidR="00351DB2" w:rsidRPr="00E5463D" w:rsidRDefault="00351DB2" w:rsidP="00351DB2">
            <w:pPr>
              <w:suppressAutoHyphens/>
              <w:jc w:val="center"/>
              <w:rPr>
                <w:bCs/>
                <w:sz w:val="22"/>
                <w:szCs w:val="22"/>
              </w:rPr>
            </w:pPr>
          </w:p>
        </w:tc>
        <w:tc>
          <w:tcPr>
            <w:tcW w:w="1994"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351DB2" w:rsidP="00351DB2">
            <w:pPr>
              <w:suppressAutoHyphens/>
              <w:jc w:val="center"/>
              <w:rPr>
                <w:sz w:val="22"/>
                <w:szCs w:val="22"/>
              </w:rPr>
            </w:pPr>
            <w:r w:rsidRPr="00E5463D">
              <w:rPr>
                <w:sz w:val="22"/>
                <w:szCs w:val="22"/>
              </w:rPr>
              <w:t xml:space="preserve">Бюджет </w:t>
            </w:r>
          </w:p>
          <w:p w:rsidR="00351DB2" w:rsidRPr="00E5463D" w:rsidRDefault="00351DB2" w:rsidP="00351DB2">
            <w:pPr>
              <w:suppressAutoHyphens/>
              <w:jc w:val="center"/>
              <w:rPr>
                <w:sz w:val="22"/>
                <w:szCs w:val="22"/>
              </w:rPr>
            </w:pPr>
            <w:r w:rsidRPr="00E5463D">
              <w:rPr>
                <w:sz w:val="22"/>
                <w:szCs w:val="22"/>
              </w:rPr>
              <w:t>Кольского района</w:t>
            </w:r>
          </w:p>
        </w:tc>
        <w:tc>
          <w:tcPr>
            <w:tcW w:w="1021"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351DB2" w:rsidP="004F53E1">
            <w:pPr>
              <w:suppressAutoHyphens/>
              <w:jc w:val="center"/>
              <w:rPr>
                <w:bCs/>
                <w:sz w:val="22"/>
                <w:szCs w:val="22"/>
              </w:rPr>
            </w:pPr>
            <w:r w:rsidRPr="00E5463D">
              <w:rPr>
                <w:bCs/>
                <w:sz w:val="22"/>
                <w:szCs w:val="22"/>
              </w:rPr>
              <w:t>-</w:t>
            </w:r>
          </w:p>
        </w:tc>
        <w:tc>
          <w:tcPr>
            <w:tcW w:w="978"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CF692E" w:rsidP="008C2992">
            <w:pPr>
              <w:suppressAutoHyphens/>
              <w:jc w:val="center"/>
              <w:rPr>
                <w:bCs/>
                <w:sz w:val="22"/>
                <w:szCs w:val="22"/>
              </w:rPr>
            </w:pPr>
            <w:r w:rsidRPr="00E5463D">
              <w:rPr>
                <w:bCs/>
                <w:sz w:val="22"/>
                <w:szCs w:val="22"/>
              </w:rPr>
              <w:t>32</w:t>
            </w:r>
            <w:r w:rsidR="00165857" w:rsidRPr="00E5463D">
              <w:rPr>
                <w:bCs/>
                <w:sz w:val="22"/>
                <w:szCs w:val="22"/>
              </w:rPr>
              <w:t> </w:t>
            </w:r>
            <w:r w:rsidR="008E3FDD" w:rsidRPr="00E5463D">
              <w:rPr>
                <w:bCs/>
                <w:sz w:val="22"/>
                <w:szCs w:val="22"/>
              </w:rPr>
              <w:t>4</w:t>
            </w:r>
            <w:r w:rsidR="00165857" w:rsidRPr="00E5463D">
              <w:rPr>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24477C" w:rsidP="004F53E1">
            <w:pPr>
              <w:suppressAutoHyphens/>
              <w:jc w:val="center"/>
              <w:rPr>
                <w:bCs/>
                <w:sz w:val="22"/>
                <w:szCs w:val="22"/>
              </w:rPr>
            </w:pPr>
            <w:r w:rsidRPr="00E5463D">
              <w:rPr>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351DB2" w:rsidRPr="00E5463D" w:rsidRDefault="0055142E" w:rsidP="00E03931">
            <w:pPr>
              <w:suppressAutoHyphens/>
              <w:jc w:val="center"/>
              <w:rPr>
                <w:bCs/>
                <w:sz w:val="22"/>
                <w:szCs w:val="22"/>
              </w:rPr>
            </w:pPr>
            <w:r w:rsidRPr="00E5463D">
              <w:rPr>
                <w:bCs/>
                <w:sz w:val="22"/>
                <w:szCs w:val="22"/>
              </w:rPr>
              <w:t>1</w:t>
            </w:r>
            <w:r w:rsidR="00E03931">
              <w:rPr>
                <w:bCs/>
                <w:sz w:val="22"/>
                <w:szCs w:val="22"/>
              </w:rPr>
              <w:t>2</w:t>
            </w:r>
            <w:r w:rsidRPr="00E5463D">
              <w:rPr>
                <w:bCs/>
                <w:sz w:val="22"/>
                <w:szCs w:val="22"/>
              </w:rPr>
              <w:t> </w:t>
            </w:r>
            <w:r w:rsidR="00E03931">
              <w:rPr>
                <w:bCs/>
                <w:sz w:val="22"/>
                <w:szCs w:val="22"/>
              </w:rPr>
              <w:t>5</w:t>
            </w:r>
            <w:r w:rsidRPr="00E5463D">
              <w:rPr>
                <w:bCs/>
                <w:sz w:val="22"/>
                <w:szCs w:val="22"/>
              </w:rPr>
              <w:t>00,0</w:t>
            </w:r>
          </w:p>
        </w:tc>
      </w:tr>
      <w:tr w:rsidR="00DF4153" w:rsidRPr="00E5463D" w:rsidTr="00ED5D0A">
        <w:trPr>
          <w:trHeight w:val="57"/>
        </w:trPr>
        <w:tc>
          <w:tcPr>
            <w:tcW w:w="8745" w:type="dxa"/>
            <w:gridSpan w:val="5"/>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4F53E1">
            <w:pPr>
              <w:suppressAutoHyphens/>
              <w:rPr>
                <w:b/>
                <w:bCs/>
                <w:sz w:val="22"/>
                <w:szCs w:val="22"/>
              </w:rPr>
            </w:pPr>
            <w:r w:rsidRPr="00E5463D">
              <w:rPr>
                <w:b/>
                <w:bCs/>
                <w:sz w:val="22"/>
                <w:szCs w:val="22"/>
              </w:rPr>
              <w:t>ИТОГО по задаче № 2</w:t>
            </w: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bCs/>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DF4153">
            <w:pPr>
              <w:suppressAutoHyphens/>
              <w:jc w:val="center"/>
              <w:rPr>
                <w:b/>
                <w:bCs/>
                <w:sz w:val="22"/>
                <w:szCs w:val="22"/>
              </w:rPr>
            </w:pPr>
            <w:r w:rsidRPr="00E5463D">
              <w:rPr>
                <w:b/>
                <w:bCs/>
                <w:sz w:val="22"/>
                <w:szCs w:val="22"/>
              </w:rPr>
              <w:t>32 000,0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CF692E" w:rsidP="008C2992">
            <w:pPr>
              <w:suppressAutoHyphens/>
              <w:jc w:val="center"/>
              <w:rPr>
                <w:b/>
                <w:bCs/>
                <w:sz w:val="22"/>
                <w:szCs w:val="22"/>
              </w:rPr>
            </w:pPr>
            <w:r w:rsidRPr="00E5463D">
              <w:rPr>
                <w:b/>
                <w:bCs/>
                <w:sz w:val="22"/>
                <w:szCs w:val="22"/>
              </w:rPr>
              <w:t>32</w:t>
            </w:r>
            <w:r w:rsidR="00165857" w:rsidRPr="00E5463D">
              <w:rPr>
                <w:b/>
                <w:bCs/>
                <w:sz w:val="22"/>
                <w:szCs w:val="22"/>
              </w:rPr>
              <w:t> </w:t>
            </w:r>
            <w:r w:rsidR="008E3FDD" w:rsidRPr="00E5463D">
              <w:rPr>
                <w:b/>
                <w:bCs/>
                <w:sz w:val="22"/>
                <w:szCs w:val="22"/>
              </w:rPr>
              <w:t>4</w:t>
            </w:r>
            <w:r w:rsidR="00165857" w:rsidRPr="00E5463D">
              <w:rPr>
                <w:b/>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24477C" w:rsidP="00DF4153">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55142E" w:rsidP="0017173C">
            <w:pPr>
              <w:suppressAutoHyphens/>
              <w:jc w:val="center"/>
              <w:rPr>
                <w:b/>
                <w:bCs/>
                <w:sz w:val="22"/>
                <w:szCs w:val="22"/>
              </w:rPr>
            </w:pPr>
            <w:r w:rsidRPr="00E5463D">
              <w:rPr>
                <w:b/>
                <w:bCs/>
                <w:sz w:val="22"/>
                <w:szCs w:val="22"/>
              </w:rPr>
              <w:t>1</w:t>
            </w:r>
            <w:r w:rsidR="0017173C">
              <w:rPr>
                <w:b/>
                <w:bCs/>
                <w:sz w:val="22"/>
                <w:szCs w:val="22"/>
              </w:rPr>
              <w:t>2</w:t>
            </w:r>
            <w:r w:rsidRPr="00E5463D">
              <w:rPr>
                <w:b/>
                <w:bCs/>
                <w:sz w:val="22"/>
                <w:szCs w:val="22"/>
              </w:rPr>
              <w:t> </w:t>
            </w:r>
            <w:r w:rsidR="0017173C">
              <w:rPr>
                <w:b/>
                <w:bCs/>
                <w:sz w:val="22"/>
                <w:szCs w:val="22"/>
              </w:rPr>
              <w:t>5</w:t>
            </w:r>
            <w:r w:rsidRPr="00E5463D">
              <w:rPr>
                <w:b/>
                <w:bCs/>
                <w:sz w:val="22"/>
                <w:szCs w:val="22"/>
              </w:rPr>
              <w:t>00,0</w:t>
            </w:r>
          </w:p>
        </w:tc>
      </w:tr>
      <w:tr w:rsidR="00DF4153" w:rsidRPr="00E5463D" w:rsidTr="00ED5D0A">
        <w:trPr>
          <w:trHeight w:val="57"/>
        </w:trPr>
        <w:tc>
          <w:tcPr>
            <w:tcW w:w="8745" w:type="dxa"/>
            <w:gridSpan w:val="5"/>
            <w:vMerge/>
            <w:tcBorders>
              <w:left w:val="single" w:sz="8" w:space="0" w:color="auto"/>
              <w:right w:val="single" w:sz="8" w:space="0" w:color="000000"/>
            </w:tcBorders>
            <w:shd w:val="clear" w:color="auto" w:fill="auto"/>
            <w:vAlign w:val="center"/>
          </w:tcPr>
          <w:p w:rsidR="00DF4153" w:rsidRPr="00E5463D" w:rsidRDefault="00DF4153" w:rsidP="004F53E1">
            <w:pPr>
              <w:suppressAutoHyphens/>
              <w:rPr>
                <w:b/>
                <w:bCs/>
                <w:sz w:val="22"/>
                <w:szCs w:val="22"/>
              </w:rPr>
            </w:pP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4F53E1">
            <w:pPr>
              <w:suppressAutoHyphens/>
              <w:jc w:val="center"/>
              <w:rPr>
                <w:b/>
                <w:sz w:val="22"/>
                <w:szCs w:val="22"/>
              </w:rPr>
            </w:pPr>
            <w:r w:rsidRPr="00E5463D">
              <w:rPr>
                <w:b/>
                <w:sz w:val="22"/>
                <w:szCs w:val="22"/>
              </w:rPr>
              <w:t xml:space="preserve">Бюджет </w:t>
            </w:r>
          </w:p>
          <w:p w:rsidR="00DF4153" w:rsidRPr="00E5463D" w:rsidRDefault="00DF4153" w:rsidP="004F53E1">
            <w:pPr>
              <w:suppressAutoHyphens/>
              <w:jc w:val="center"/>
              <w:rPr>
                <w:b/>
                <w:sz w:val="22"/>
                <w:szCs w:val="22"/>
              </w:rPr>
            </w:pPr>
            <w:r w:rsidRPr="00E5463D">
              <w:rPr>
                <w:b/>
                <w:sz w:val="22"/>
                <w:szCs w:val="22"/>
              </w:rPr>
              <w:t>Кольского района</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DF4153">
            <w:pPr>
              <w:suppressAutoHyphens/>
              <w:jc w:val="center"/>
              <w:rPr>
                <w:b/>
                <w:bCs/>
                <w:sz w:val="22"/>
                <w:szCs w:val="22"/>
              </w:rPr>
            </w:pPr>
            <w:r w:rsidRPr="00E5463D">
              <w:rPr>
                <w:b/>
                <w:bCs/>
                <w:sz w:val="22"/>
                <w:szCs w:val="22"/>
              </w:rPr>
              <w:t>32 000,0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CF692E" w:rsidP="008C2992">
            <w:pPr>
              <w:suppressAutoHyphens/>
              <w:jc w:val="center"/>
              <w:rPr>
                <w:b/>
                <w:bCs/>
                <w:sz w:val="22"/>
                <w:szCs w:val="22"/>
              </w:rPr>
            </w:pPr>
            <w:r w:rsidRPr="00E5463D">
              <w:rPr>
                <w:b/>
                <w:bCs/>
                <w:sz w:val="22"/>
                <w:szCs w:val="22"/>
              </w:rPr>
              <w:t>32</w:t>
            </w:r>
            <w:r w:rsidR="00165857" w:rsidRPr="00E5463D">
              <w:rPr>
                <w:b/>
                <w:bCs/>
                <w:sz w:val="22"/>
                <w:szCs w:val="22"/>
              </w:rPr>
              <w:t> </w:t>
            </w:r>
            <w:r w:rsidR="008E3FDD" w:rsidRPr="00E5463D">
              <w:rPr>
                <w:b/>
                <w:bCs/>
                <w:sz w:val="22"/>
                <w:szCs w:val="22"/>
              </w:rPr>
              <w:t>4</w:t>
            </w:r>
            <w:r w:rsidR="00165857" w:rsidRPr="00E5463D">
              <w:rPr>
                <w:b/>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24477C" w:rsidP="00DF4153">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55142E" w:rsidP="0017173C">
            <w:pPr>
              <w:suppressAutoHyphens/>
              <w:jc w:val="center"/>
              <w:rPr>
                <w:b/>
                <w:bCs/>
                <w:sz w:val="22"/>
                <w:szCs w:val="22"/>
              </w:rPr>
            </w:pPr>
            <w:r w:rsidRPr="00E5463D">
              <w:rPr>
                <w:b/>
                <w:bCs/>
                <w:sz w:val="22"/>
                <w:szCs w:val="22"/>
              </w:rPr>
              <w:t>1</w:t>
            </w:r>
            <w:r w:rsidR="0017173C">
              <w:rPr>
                <w:b/>
                <w:bCs/>
                <w:sz w:val="22"/>
                <w:szCs w:val="22"/>
              </w:rPr>
              <w:t>2</w:t>
            </w:r>
            <w:r w:rsidRPr="00E5463D">
              <w:rPr>
                <w:b/>
                <w:bCs/>
                <w:sz w:val="22"/>
                <w:szCs w:val="22"/>
              </w:rPr>
              <w:t> </w:t>
            </w:r>
            <w:r w:rsidR="0017173C">
              <w:rPr>
                <w:b/>
                <w:bCs/>
                <w:sz w:val="22"/>
                <w:szCs w:val="22"/>
              </w:rPr>
              <w:t>5</w:t>
            </w:r>
            <w:r w:rsidRPr="00E5463D">
              <w:rPr>
                <w:b/>
                <w:bCs/>
                <w:sz w:val="22"/>
                <w:szCs w:val="22"/>
              </w:rPr>
              <w:t>00,0</w:t>
            </w:r>
          </w:p>
        </w:tc>
      </w:tr>
      <w:tr w:rsidR="00DF4153" w:rsidRPr="00E5463D" w:rsidTr="00ED5D0A">
        <w:trPr>
          <w:trHeight w:val="57"/>
        </w:trPr>
        <w:tc>
          <w:tcPr>
            <w:tcW w:w="8745" w:type="dxa"/>
            <w:gridSpan w:val="5"/>
            <w:vMerge w:val="restart"/>
            <w:tcBorders>
              <w:top w:val="single" w:sz="4" w:space="0" w:color="auto"/>
              <w:left w:val="single" w:sz="8" w:space="0" w:color="auto"/>
              <w:right w:val="single" w:sz="8" w:space="0" w:color="000000"/>
            </w:tcBorders>
            <w:shd w:val="clear" w:color="auto" w:fill="auto"/>
            <w:vAlign w:val="center"/>
          </w:tcPr>
          <w:p w:rsidR="00DF4153" w:rsidRPr="00E5463D" w:rsidRDefault="00DF4153" w:rsidP="00C237DF">
            <w:pPr>
              <w:suppressAutoHyphens/>
              <w:rPr>
                <w:b/>
                <w:bCs/>
                <w:sz w:val="22"/>
                <w:szCs w:val="22"/>
              </w:rPr>
            </w:pPr>
            <w:r w:rsidRPr="00E5463D">
              <w:rPr>
                <w:b/>
                <w:bCs/>
                <w:sz w:val="22"/>
                <w:szCs w:val="22"/>
              </w:rPr>
              <w:t>В</w:t>
            </w:r>
            <w:r w:rsidR="00C237DF" w:rsidRPr="00E5463D">
              <w:rPr>
                <w:b/>
                <w:bCs/>
                <w:sz w:val="22"/>
                <w:szCs w:val="22"/>
              </w:rPr>
              <w:t>СЕГО ПО ПОДПРОГРАММЕ</w:t>
            </w:r>
          </w:p>
        </w:tc>
        <w:tc>
          <w:tcPr>
            <w:tcW w:w="1994"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550333">
            <w:pPr>
              <w:suppressAutoHyphens/>
              <w:jc w:val="center"/>
              <w:rPr>
                <w:b/>
                <w:bCs/>
                <w:sz w:val="22"/>
                <w:szCs w:val="22"/>
              </w:rPr>
            </w:pPr>
            <w:r w:rsidRPr="00E5463D">
              <w:rPr>
                <w:b/>
                <w:bCs/>
                <w:sz w:val="22"/>
                <w:szCs w:val="22"/>
              </w:rPr>
              <w:t>Всего</w:t>
            </w:r>
          </w:p>
        </w:tc>
        <w:tc>
          <w:tcPr>
            <w:tcW w:w="1021"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DF4153" w:rsidP="008C0515">
            <w:pPr>
              <w:suppressAutoHyphens/>
              <w:jc w:val="center"/>
              <w:rPr>
                <w:b/>
                <w:bCs/>
                <w:sz w:val="22"/>
                <w:szCs w:val="22"/>
              </w:rPr>
            </w:pPr>
            <w:r w:rsidRPr="00E5463D">
              <w:rPr>
                <w:b/>
                <w:bCs/>
                <w:sz w:val="22"/>
                <w:szCs w:val="22"/>
              </w:rPr>
              <w:t>3</w:t>
            </w:r>
            <w:r w:rsidR="008C0515" w:rsidRPr="00E5463D">
              <w:rPr>
                <w:b/>
                <w:bCs/>
                <w:sz w:val="22"/>
                <w:szCs w:val="22"/>
              </w:rPr>
              <w:t>2</w:t>
            </w:r>
            <w:r w:rsidRPr="00E5463D">
              <w:rPr>
                <w:b/>
                <w:bCs/>
                <w:sz w:val="22"/>
                <w:szCs w:val="22"/>
              </w:rPr>
              <w:t xml:space="preserve"> 000,0</w:t>
            </w:r>
          </w:p>
        </w:tc>
        <w:tc>
          <w:tcPr>
            <w:tcW w:w="97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CF692E" w:rsidP="008C2992">
            <w:pPr>
              <w:suppressAutoHyphens/>
              <w:jc w:val="center"/>
              <w:rPr>
                <w:b/>
                <w:bCs/>
                <w:sz w:val="22"/>
                <w:szCs w:val="22"/>
              </w:rPr>
            </w:pPr>
            <w:r w:rsidRPr="00E5463D">
              <w:rPr>
                <w:b/>
                <w:bCs/>
                <w:sz w:val="22"/>
                <w:szCs w:val="22"/>
              </w:rPr>
              <w:t>33</w:t>
            </w:r>
            <w:r w:rsidR="00DF4153" w:rsidRPr="00E5463D">
              <w:rPr>
                <w:b/>
                <w:bCs/>
                <w:sz w:val="22"/>
                <w:szCs w:val="22"/>
              </w:rPr>
              <w:t xml:space="preserve"> </w:t>
            </w:r>
            <w:r w:rsidR="008E3FDD" w:rsidRPr="00E5463D">
              <w:rPr>
                <w:b/>
                <w:bCs/>
                <w:sz w:val="22"/>
                <w:szCs w:val="22"/>
              </w:rPr>
              <w:t>4</w:t>
            </w:r>
            <w:r w:rsidR="00DF4153" w:rsidRPr="00E5463D">
              <w:rPr>
                <w:b/>
                <w:bCs/>
                <w:sz w:val="22"/>
                <w:szCs w:val="22"/>
              </w:rPr>
              <w:t>00,0</w:t>
            </w:r>
          </w:p>
        </w:tc>
        <w:tc>
          <w:tcPr>
            <w:tcW w:w="947"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24477C" w:rsidP="00550333">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4" w:space="0" w:color="auto"/>
              <w:right w:val="single" w:sz="8" w:space="0" w:color="auto"/>
            </w:tcBorders>
            <w:shd w:val="clear" w:color="auto" w:fill="auto"/>
            <w:vAlign w:val="center"/>
          </w:tcPr>
          <w:p w:rsidR="00DF4153" w:rsidRPr="00E5463D" w:rsidRDefault="0055142E" w:rsidP="00866399">
            <w:pPr>
              <w:suppressAutoHyphens/>
              <w:jc w:val="center"/>
              <w:rPr>
                <w:b/>
                <w:bCs/>
                <w:sz w:val="22"/>
                <w:szCs w:val="22"/>
              </w:rPr>
            </w:pPr>
            <w:r w:rsidRPr="00E5463D">
              <w:rPr>
                <w:b/>
                <w:bCs/>
                <w:sz w:val="22"/>
                <w:szCs w:val="22"/>
              </w:rPr>
              <w:t>1</w:t>
            </w:r>
            <w:r w:rsidR="00866399" w:rsidRPr="00E5463D">
              <w:rPr>
                <w:b/>
                <w:bCs/>
                <w:sz w:val="22"/>
                <w:szCs w:val="22"/>
              </w:rPr>
              <w:t>5</w:t>
            </w:r>
            <w:r w:rsidRPr="00E5463D">
              <w:rPr>
                <w:b/>
                <w:bCs/>
                <w:sz w:val="22"/>
                <w:szCs w:val="22"/>
              </w:rPr>
              <w:t> 000,0</w:t>
            </w:r>
          </w:p>
        </w:tc>
      </w:tr>
      <w:tr w:rsidR="00DF4153" w:rsidRPr="00E5463D" w:rsidTr="00ED5D0A">
        <w:trPr>
          <w:trHeight w:val="57"/>
        </w:trPr>
        <w:tc>
          <w:tcPr>
            <w:tcW w:w="8745" w:type="dxa"/>
            <w:gridSpan w:val="5"/>
            <w:vMerge/>
            <w:tcBorders>
              <w:left w:val="single" w:sz="8" w:space="0" w:color="auto"/>
              <w:bottom w:val="single" w:sz="8" w:space="0" w:color="auto"/>
              <w:right w:val="single" w:sz="8" w:space="0" w:color="000000"/>
            </w:tcBorders>
            <w:shd w:val="clear" w:color="auto" w:fill="auto"/>
            <w:vAlign w:val="center"/>
          </w:tcPr>
          <w:p w:rsidR="00DF4153" w:rsidRPr="00E5463D" w:rsidRDefault="00DF4153" w:rsidP="00550333">
            <w:pPr>
              <w:suppressAutoHyphens/>
              <w:rPr>
                <w:b/>
                <w:bCs/>
                <w:sz w:val="22"/>
                <w:szCs w:val="22"/>
              </w:rPr>
            </w:pPr>
          </w:p>
        </w:tc>
        <w:tc>
          <w:tcPr>
            <w:tcW w:w="1994" w:type="dxa"/>
            <w:tcBorders>
              <w:top w:val="single" w:sz="4" w:space="0" w:color="auto"/>
              <w:left w:val="nil"/>
              <w:bottom w:val="single" w:sz="8" w:space="0" w:color="auto"/>
              <w:right w:val="single" w:sz="8" w:space="0" w:color="auto"/>
            </w:tcBorders>
            <w:shd w:val="clear" w:color="auto" w:fill="auto"/>
            <w:vAlign w:val="center"/>
          </w:tcPr>
          <w:p w:rsidR="00DF4153" w:rsidRPr="00E5463D" w:rsidRDefault="00DF4153" w:rsidP="00550333">
            <w:pPr>
              <w:suppressAutoHyphens/>
              <w:jc w:val="center"/>
              <w:rPr>
                <w:b/>
                <w:sz w:val="22"/>
                <w:szCs w:val="22"/>
              </w:rPr>
            </w:pPr>
            <w:r w:rsidRPr="00E5463D">
              <w:rPr>
                <w:b/>
                <w:sz w:val="22"/>
                <w:szCs w:val="22"/>
              </w:rPr>
              <w:t xml:space="preserve">Бюджет </w:t>
            </w:r>
          </w:p>
          <w:p w:rsidR="00DF4153" w:rsidRPr="00E5463D" w:rsidRDefault="00DF4153" w:rsidP="00550333">
            <w:pPr>
              <w:suppressAutoHyphens/>
              <w:jc w:val="center"/>
              <w:rPr>
                <w:b/>
                <w:sz w:val="22"/>
                <w:szCs w:val="22"/>
              </w:rPr>
            </w:pPr>
            <w:r w:rsidRPr="00E5463D">
              <w:rPr>
                <w:b/>
                <w:sz w:val="22"/>
                <w:szCs w:val="22"/>
              </w:rPr>
              <w:t>Кольского района</w:t>
            </w:r>
          </w:p>
        </w:tc>
        <w:tc>
          <w:tcPr>
            <w:tcW w:w="1021" w:type="dxa"/>
            <w:tcBorders>
              <w:top w:val="single" w:sz="4" w:space="0" w:color="auto"/>
              <w:left w:val="nil"/>
              <w:bottom w:val="single" w:sz="8" w:space="0" w:color="auto"/>
              <w:right w:val="single" w:sz="8" w:space="0" w:color="auto"/>
            </w:tcBorders>
            <w:shd w:val="clear" w:color="auto" w:fill="auto"/>
            <w:vAlign w:val="center"/>
          </w:tcPr>
          <w:p w:rsidR="00DF4153" w:rsidRPr="00E5463D" w:rsidRDefault="00DF4153" w:rsidP="008C0515">
            <w:pPr>
              <w:suppressAutoHyphens/>
              <w:jc w:val="center"/>
              <w:rPr>
                <w:b/>
                <w:bCs/>
                <w:sz w:val="22"/>
                <w:szCs w:val="22"/>
              </w:rPr>
            </w:pPr>
            <w:r w:rsidRPr="00E5463D">
              <w:rPr>
                <w:b/>
                <w:bCs/>
                <w:sz w:val="22"/>
                <w:szCs w:val="22"/>
              </w:rPr>
              <w:t>3</w:t>
            </w:r>
            <w:r w:rsidR="008C0515" w:rsidRPr="00E5463D">
              <w:rPr>
                <w:b/>
                <w:bCs/>
                <w:sz w:val="22"/>
                <w:szCs w:val="22"/>
              </w:rPr>
              <w:t>2</w:t>
            </w:r>
            <w:r w:rsidRPr="00E5463D">
              <w:rPr>
                <w:b/>
                <w:bCs/>
                <w:sz w:val="22"/>
                <w:szCs w:val="22"/>
              </w:rPr>
              <w:t xml:space="preserve"> 000,0</w:t>
            </w:r>
          </w:p>
        </w:tc>
        <w:tc>
          <w:tcPr>
            <w:tcW w:w="978" w:type="dxa"/>
            <w:tcBorders>
              <w:top w:val="single" w:sz="4" w:space="0" w:color="auto"/>
              <w:left w:val="nil"/>
              <w:bottom w:val="single" w:sz="8" w:space="0" w:color="auto"/>
              <w:right w:val="single" w:sz="8" w:space="0" w:color="auto"/>
            </w:tcBorders>
            <w:shd w:val="clear" w:color="auto" w:fill="auto"/>
            <w:vAlign w:val="center"/>
          </w:tcPr>
          <w:p w:rsidR="00DF4153" w:rsidRPr="00E5463D" w:rsidRDefault="00CF692E" w:rsidP="008C2992">
            <w:pPr>
              <w:suppressAutoHyphens/>
              <w:jc w:val="center"/>
              <w:rPr>
                <w:b/>
                <w:bCs/>
                <w:sz w:val="22"/>
                <w:szCs w:val="22"/>
              </w:rPr>
            </w:pPr>
            <w:r w:rsidRPr="00E5463D">
              <w:rPr>
                <w:b/>
                <w:bCs/>
                <w:sz w:val="22"/>
                <w:szCs w:val="22"/>
              </w:rPr>
              <w:t>33</w:t>
            </w:r>
            <w:r w:rsidR="00DF4153" w:rsidRPr="00E5463D">
              <w:rPr>
                <w:b/>
                <w:bCs/>
                <w:sz w:val="22"/>
                <w:szCs w:val="22"/>
              </w:rPr>
              <w:t xml:space="preserve"> </w:t>
            </w:r>
            <w:r w:rsidR="008E3FDD" w:rsidRPr="00E5463D">
              <w:rPr>
                <w:b/>
                <w:bCs/>
                <w:sz w:val="22"/>
                <w:szCs w:val="22"/>
              </w:rPr>
              <w:t>4</w:t>
            </w:r>
            <w:r w:rsidR="00DF4153" w:rsidRPr="00E5463D">
              <w:rPr>
                <w:b/>
                <w:bCs/>
                <w:sz w:val="22"/>
                <w:szCs w:val="22"/>
              </w:rPr>
              <w:t>00,0</w:t>
            </w:r>
          </w:p>
        </w:tc>
        <w:tc>
          <w:tcPr>
            <w:tcW w:w="947" w:type="dxa"/>
            <w:tcBorders>
              <w:top w:val="single" w:sz="4" w:space="0" w:color="auto"/>
              <w:left w:val="nil"/>
              <w:bottom w:val="single" w:sz="8" w:space="0" w:color="auto"/>
              <w:right w:val="single" w:sz="8" w:space="0" w:color="auto"/>
            </w:tcBorders>
            <w:shd w:val="clear" w:color="auto" w:fill="auto"/>
            <w:vAlign w:val="center"/>
          </w:tcPr>
          <w:p w:rsidR="00DF4153" w:rsidRPr="00E5463D" w:rsidRDefault="0024477C" w:rsidP="00550333">
            <w:pPr>
              <w:suppressAutoHyphens/>
              <w:jc w:val="center"/>
              <w:rPr>
                <w:b/>
                <w:bCs/>
                <w:sz w:val="22"/>
                <w:szCs w:val="22"/>
              </w:rPr>
            </w:pPr>
            <w:r w:rsidRPr="00E5463D">
              <w:rPr>
                <w:b/>
                <w:bCs/>
                <w:sz w:val="22"/>
                <w:szCs w:val="22"/>
              </w:rPr>
              <w:t>20 000,0</w:t>
            </w:r>
          </w:p>
        </w:tc>
        <w:tc>
          <w:tcPr>
            <w:tcW w:w="948" w:type="dxa"/>
            <w:tcBorders>
              <w:top w:val="single" w:sz="4" w:space="0" w:color="auto"/>
              <w:left w:val="nil"/>
              <w:bottom w:val="single" w:sz="8" w:space="0" w:color="auto"/>
              <w:right w:val="single" w:sz="8" w:space="0" w:color="auto"/>
            </w:tcBorders>
            <w:shd w:val="clear" w:color="auto" w:fill="auto"/>
            <w:vAlign w:val="center"/>
          </w:tcPr>
          <w:p w:rsidR="00DF4153" w:rsidRPr="00E5463D" w:rsidRDefault="0055142E" w:rsidP="00866399">
            <w:pPr>
              <w:suppressAutoHyphens/>
              <w:jc w:val="center"/>
              <w:rPr>
                <w:b/>
                <w:bCs/>
                <w:sz w:val="22"/>
                <w:szCs w:val="22"/>
              </w:rPr>
            </w:pPr>
            <w:r w:rsidRPr="00E5463D">
              <w:rPr>
                <w:b/>
                <w:bCs/>
                <w:sz w:val="22"/>
                <w:szCs w:val="22"/>
              </w:rPr>
              <w:t>1</w:t>
            </w:r>
            <w:r w:rsidR="00866399" w:rsidRPr="00E5463D">
              <w:rPr>
                <w:b/>
                <w:bCs/>
                <w:sz w:val="22"/>
                <w:szCs w:val="22"/>
              </w:rPr>
              <w:t>5</w:t>
            </w:r>
            <w:r w:rsidRPr="00E5463D">
              <w:rPr>
                <w:b/>
                <w:bCs/>
                <w:sz w:val="22"/>
                <w:szCs w:val="22"/>
              </w:rPr>
              <w:t> 000,0</w:t>
            </w:r>
          </w:p>
        </w:tc>
      </w:tr>
    </w:tbl>
    <w:p w:rsidR="00FD3A5D" w:rsidRPr="00E5463D" w:rsidRDefault="00FD3A5D" w:rsidP="00550333">
      <w:pPr>
        <w:suppressAutoHyphens/>
        <w:rPr>
          <w:sz w:val="23"/>
          <w:szCs w:val="23"/>
        </w:rPr>
        <w:sectPr w:rsidR="00FD3A5D" w:rsidRPr="00E5463D" w:rsidSect="00C95738">
          <w:pgSz w:w="16838" w:h="11906" w:orient="landscape"/>
          <w:pgMar w:top="1418" w:right="709" w:bottom="1134" w:left="1559" w:header="709" w:footer="709" w:gutter="0"/>
          <w:cols w:space="708"/>
          <w:docGrid w:linePitch="360"/>
        </w:sectPr>
      </w:pPr>
    </w:p>
    <w:p w:rsidR="00F671CA" w:rsidRPr="00E5463D" w:rsidRDefault="00F671CA" w:rsidP="00F671CA">
      <w:pPr>
        <w:suppressAutoHyphens/>
        <w:jc w:val="center"/>
        <w:rPr>
          <w:b/>
        </w:rPr>
      </w:pPr>
      <w:r w:rsidRPr="00E5463D">
        <w:rPr>
          <w:b/>
        </w:rPr>
        <w:lastRenderedPageBreak/>
        <w:t>ПАСПОРТ</w:t>
      </w:r>
    </w:p>
    <w:p w:rsidR="00F671CA" w:rsidRPr="00E5463D" w:rsidRDefault="003B5D81" w:rsidP="00F671CA">
      <w:pPr>
        <w:suppressAutoHyphens/>
        <w:jc w:val="center"/>
        <w:rPr>
          <w:b/>
        </w:rPr>
      </w:pPr>
      <w:r w:rsidRPr="00E5463D">
        <w:rPr>
          <w:b/>
        </w:rPr>
        <w:t>П</w:t>
      </w:r>
      <w:r w:rsidR="00F671CA" w:rsidRPr="00E5463D">
        <w:rPr>
          <w:b/>
        </w:rPr>
        <w:t>одпрограммы</w:t>
      </w:r>
      <w:r w:rsidRPr="00E5463D">
        <w:rPr>
          <w:b/>
        </w:rPr>
        <w:t xml:space="preserve"> 3</w:t>
      </w:r>
      <w:r w:rsidR="00F671CA" w:rsidRPr="00E5463D">
        <w:rPr>
          <w:b/>
        </w:rPr>
        <w:t xml:space="preserve"> «Модернизация объектов коммунальной инфраструктуры»</w:t>
      </w:r>
    </w:p>
    <w:p w:rsidR="00F671CA" w:rsidRPr="00E5463D" w:rsidRDefault="00F671CA" w:rsidP="00F671CA">
      <w:pPr>
        <w:suppressAutoHyphens/>
        <w:jc w:val="center"/>
        <w:rPr>
          <w:b/>
        </w:rPr>
      </w:pP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379"/>
      </w:tblGrid>
      <w:tr w:rsidR="00F671CA" w:rsidRPr="00E5463D" w:rsidTr="00F671CA">
        <w:trPr>
          <w:trHeight w:val="20"/>
          <w:tblCellSpacing w:w="5" w:type="nil"/>
        </w:trPr>
        <w:tc>
          <w:tcPr>
            <w:tcW w:w="3261"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Наименование муниципальной программы, в которую входит подпрограмма</w:t>
            </w:r>
          </w:p>
        </w:tc>
        <w:tc>
          <w:tcPr>
            <w:tcW w:w="6379"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suppressAutoHyphens/>
              <w:rPr>
                <w:color w:val="000000"/>
                <w:sz w:val="22"/>
                <w:szCs w:val="22"/>
              </w:rPr>
            </w:pPr>
            <w:r w:rsidRPr="00E5463D">
              <w:rPr>
                <w:sz w:val="22"/>
                <w:szCs w:val="22"/>
              </w:rPr>
              <w:t>«Развитие коммунальной инфраструктуры» на 2017-2020 годы</w:t>
            </w:r>
          </w:p>
        </w:tc>
      </w:tr>
      <w:tr w:rsidR="00F671CA" w:rsidRPr="00E5463D" w:rsidTr="00F671CA">
        <w:trPr>
          <w:trHeight w:val="20"/>
          <w:tblCellSpacing w:w="5" w:type="nil"/>
        </w:trPr>
        <w:tc>
          <w:tcPr>
            <w:tcW w:w="3261" w:type="dxa"/>
            <w:tcBorders>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Цели Подпрограммы</w:t>
            </w:r>
          </w:p>
        </w:tc>
        <w:tc>
          <w:tcPr>
            <w:tcW w:w="6379" w:type="dxa"/>
            <w:tcBorders>
              <w:left w:val="single" w:sz="4" w:space="0" w:color="auto"/>
              <w:bottom w:val="single" w:sz="4" w:space="0" w:color="auto"/>
              <w:right w:val="single" w:sz="4" w:space="0" w:color="auto"/>
            </w:tcBorders>
          </w:tcPr>
          <w:p w:rsidR="00F671CA" w:rsidRPr="00E5463D" w:rsidRDefault="00F671CA" w:rsidP="00F671CA">
            <w:pPr>
              <w:widowControl w:val="0"/>
              <w:tabs>
                <w:tab w:val="left" w:pos="336"/>
              </w:tabs>
              <w:suppressAutoHyphens/>
              <w:rPr>
                <w:color w:val="000000"/>
                <w:sz w:val="22"/>
                <w:szCs w:val="22"/>
              </w:rPr>
            </w:pPr>
            <w:r w:rsidRPr="00E5463D">
              <w:rPr>
                <w:color w:val="000000"/>
                <w:sz w:val="22"/>
                <w:szCs w:val="22"/>
              </w:rPr>
              <w:t>Обеспечение бесперебойного качественного электроснабжения, теплоснабжения, водоснабжения населения, водоотведения</w:t>
            </w:r>
          </w:p>
        </w:tc>
      </w:tr>
      <w:tr w:rsidR="00F671CA" w:rsidRPr="00E5463D" w:rsidTr="00F671CA">
        <w:trPr>
          <w:trHeight w:val="20"/>
          <w:tblCellSpacing w:w="5" w:type="nil"/>
        </w:trPr>
        <w:tc>
          <w:tcPr>
            <w:tcW w:w="3261" w:type="dxa"/>
            <w:tcBorders>
              <w:left w:val="single" w:sz="4" w:space="0" w:color="auto"/>
              <w:right w:val="single" w:sz="4" w:space="0" w:color="auto"/>
            </w:tcBorders>
          </w:tcPr>
          <w:p w:rsidR="00F671CA" w:rsidRPr="00E5463D" w:rsidRDefault="00F671CA" w:rsidP="0093421D">
            <w:pPr>
              <w:widowControl w:val="0"/>
              <w:suppressAutoHyphens/>
              <w:rPr>
                <w:color w:val="000000"/>
                <w:sz w:val="22"/>
                <w:szCs w:val="22"/>
              </w:rPr>
            </w:pPr>
            <w:r w:rsidRPr="00E5463D">
              <w:rPr>
                <w:color w:val="000000"/>
                <w:sz w:val="22"/>
                <w:szCs w:val="22"/>
              </w:rPr>
              <w:t>Задач</w:t>
            </w:r>
            <w:r w:rsidR="0064476F" w:rsidRPr="00E5463D">
              <w:rPr>
                <w:color w:val="000000"/>
                <w:sz w:val="22"/>
                <w:szCs w:val="22"/>
              </w:rPr>
              <w:t>и</w:t>
            </w:r>
            <w:r w:rsidRPr="00E5463D">
              <w:rPr>
                <w:color w:val="000000"/>
                <w:sz w:val="22"/>
                <w:szCs w:val="22"/>
              </w:rPr>
              <w:t xml:space="preserve"> Подпрограммы</w:t>
            </w:r>
          </w:p>
        </w:tc>
        <w:tc>
          <w:tcPr>
            <w:tcW w:w="6379" w:type="dxa"/>
            <w:tcBorders>
              <w:left w:val="single" w:sz="4" w:space="0" w:color="auto"/>
              <w:right w:val="single" w:sz="4" w:space="0" w:color="auto"/>
            </w:tcBorders>
          </w:tcPr>
          <w:p w:rsidR="00F671CA" w:rsidRPr="00E5463D" w:rsidRDefault="00F671CA" w:rsidP="00F671CA">
            <w:pPr>
              <w:widowControl w:val="0"/>
              <w:tabs>
                <w:tab w:val="left" w:pos="341"/>
              </w:tabs>
              <w:suppressAutoHyphens/>
              <w:rPr>
                <w:color w:val="000000"/>
                <w:sz w:val="22"/>
                <w:szCs w:val="22"/>
              </w:rPr>
            </w:pPr>
            <w:r w:rsidRPr="00E5463D">
              <w:rPr>
                <w:sz w:val="22"/>
                <w:szCs w:val="22"/>
              </w:rPr>
              <w:t>Модернизация объектов коммунальной инфраструктуры</w:t>
            </w:r>
          </w:p>
        </w:tc>
      </w:tr>
      <w:tr w:rsidR="00F671CA" w:rsidRPr="00E5463D" w:rsidTr="00F671CA">
        <w:trPr>
          <w:trHeight w:val="20"/>
          <w:tblCellSpacing w:w="5" w:type="nil"/>
        </w:trPr>
        <w:tc>
          <w:tcPr>
            <w:tcW w:w="3261"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Важнейшие целевые показатели (индикаторы)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tabs>
                <w:tab w:val="left" w:pos="341"/>
              </w:tabs>
              <w:suppressAutoHyphens/>
              <w:rPr>
                <w:color w:val="000000"/>
                <w:sz w:val="22"/>
                <w:szCs w:val="22"/>
              </w:rPr>
            </w:pPr>
            <w:r w:rsidRPr="00E5463D">
              <w:rPr>
                <w:color w:val="000000"/>
                <w:sz w:val="22"/>
                <w:szCs w:val="22"/>
              </w:rPr>
              <w:t>1.Доля освоенных бюджетных средств, направленных на модернизацию объек</w:t>
            </w:r>
            <w:r w:rsidR="003B4B45" w:rsidRPr="00E5463D">
              <w:rPr>
                <w:color w:val="000000"/>
                <w:sz w:val="22"/>
                <w:szCs w:val="22"/>
              </w:rPr>
              <w:t>тов коммунальной инфраструктуры.</w:t>
            </w:r>
          </w:p>
          <w:p w:rsidR="00F671CA" w:rsidRPr="00E5463D" w:rsidRDefault="00F671CA" w:rsidP="00F671CA">
            <w:pPr>
              <w:widowControl w:val="0"/>
              <w:tabs>
                <w:tab w:val="left" w:pos="341"/>
              </w:tabs>
              <w:suppressAutoHyphens/>
              <w:rPr>
                <w:color w:val="000000"/>
                <w:sz w:val="22"/>
                <w:szCs w:val="22"/>
              </w:rPr>
            </w:pPr>
            <w:r w:rsidRPr="00E5463D">
              <w:rPr>
                <w:sz w:val="22"/>
                <w:szCs w:val="22"/>
              </w:rPr>
              <w:t>2.Сокращение удельных показателей энергопотребления в себестоимости коммунального ресурса</w:t>
            </w:r>
            <w:r w:rsidR="003B4B45" w:rsidRPr="00E5463D">
              <w:rPr>
                <w:sz w:val="22"/>
                <w:szCs w:val="22"/>
              </w:rPr>
              <w:t>.</w:t>
            </w:r>
          </w:p>
        </w:tc>
      </w:tr>
      <w:tr w:rsidR="00F671CA" w:rsidRPr="00E5463D" w:rsidTr="00F671CA">
        <w:trPr>
          <w:trHeight w:val="20"/>
          <w:tblCellSpacing w:w="5" w:type="nil"/>
        </w:trPr>
        <w:tc>
          <w:tcPr>
            <w:tcW w:w="3261"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Заказчик подпрограммы</w:t>
            </w:r>
          </w:p>
        </w:tc>
        <w:tc>
          <w:tcPr>
            <w:tcW w:w="6379"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Администрация Кольского района</w:t>
            </w:r>
          </w:p>
        </w:tc>
      </w:tr>
      <w:tr w:rsidR="00F671CA" w:rsidRPr="00E5463D" w:rsidTr="00F671CA">
        <w:trPr>
          <w:trHeight w:val="20"/>
          <w:tblCellSpacing w:w="5" w:type="nil"/>
        </w:trPr>
        <w:tc>
          <w:tcPr>
            <w:tcW w:w="3261"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2017-2020 годы</w:t>
            </w:r>
          </w:p>
        </w:tc>
      </w:tr>
      <w:tr w:rsidR="00F671CA" w:rsidRPr="00E5463D" w:rsidTr="00F671CA">
        <w:trPr>
          <w:trHeight w:val="20"/>
          <w:tblCellSpacing w:w="5" w:type="nil"/>
        </w:trPr>
        <w:tc>
          <w:tcPr>
            <w:tcW w:w="3261" w:type="dxa"/>
            <w:tcBorders>
              <w:left w:val="single" w:sz="4" w:space="0" w:color="auto"/>
              <w:bottom w:val="single" w:sz="4" w:space="0" w:color="auto"/>
              <w:right w:val="single" w:sz="4" w:space="0" w:color="auto"/>
            </w:tcBorders>
          </w:tcPr>
          <w:p w:rsidR="00F671CA" w:rsidRPr="00CD7692" w:rsidRDefault="00F671CA" w:rsidP="00F671CA">
            <w:pPr>
              <w:widowControl w:val="0"/>
              <w:suppressAutoHyphens/>
              <w:rPr>
                <w:color w:val="000000"/>
                <w:sz w:val="22"/>
                <w:szCs w:val="22"/>
              </w:rPr>
            </w:pPr>
            <w:r w:rsidRPr="00CD7692">
              <w:rPr>
                <w:color w:val="000000"/>
                <w:sz w:val="22"/>
                <w:szCs w:val="22"/>
              </w:rPr>
              <w:t>Финансовое обеспечение</w:t>
            </w:r>
          </w:p>
          <w:p w:rsidR="00F671CA" w:rsidRPr="00CD7692" w:rsidRDefault="00F671CA" w:rsidP="00F671CA">
            <w:pPr>
              <w:widowControl w:val="0"/>
              <w:suppressAutoHyphens/>
              <w:rPr>
                <w:color w:val="000000"/>
                <w:sz w:val="22"/>
                <w:szCs w:val="22"/>
              </w:rPr>
            </w:pPr>
            <w:r w:rsidRPr="00CD7692">
              <w:rPr>
                <w:color w:val="000000"/>
                <w:sz w:val="22"/>
                <w:szCs w:val="22"/>
              </w:rPr>
              <w:t>Подпрограммы</w:t>
            </w:r>
          </w:p>
        </w:tc>
        <w:tc>
          <w:tcPr>
            <w:tcW w:w="6379" w:type="dxa"/>
            <w:tcBorders>
              <w:left w:val="single" w:sz="4" w:space="0" w:color="auto"/>
              <w:bottom w:val="single" w:sz="4" w:space="0" w:color="auto"/>
              <w:right w:val="single" w:sz="4" w:space="0" w:color="auto"/>
            </w:tcBorders>
          </w:tcPr>
          <w:p w:rsidR="00F671CA" w:rsidRPr="00CD7692" w:rsidRDefault="00F671CA" w:rsidP="00F671CA">
            <w:pPr>
              <w:widowControl w:val="0"/>
              <w:suppressAutoHyphens/>
              <w:rPr>
                <w:color w:val="000000"/>
                <w:sz w:val="22"/>
                <w:szCs w:val="22"/>
              </w:rPr>
            </w:pPr>
            <w:r w:rsidRPr="00CD7692">
              <w:rPr>
                <w:color w:val="000000"/>
                <w:sz w:val="22"/>
                <w:szCs w:val="22"/>
              </w:rPr>
              <w:t xml:space="preserve">Общий объем финансирования Подпрограммы составляет </w:t>
            </w:r>
            <w:r w:rsidRPr="00CD7692">
              <w:rPr>
                <w:b/>
                <w:color w:val="000000"/>
                <w:sz w:val="22"/>
                <w:szCs w:val="22"/>
              </w:rPr>
              <w:t xml:space="preserve"> </w:t>
            </w:r>
            <w:r w:rsidR="006F3C2D" w:rsidRPr="00CD7692">
              <w:rPr>
                <w:b/>
                <w:color w:val="000000"/>
                <w:sz w:val="22"/>
                <w:szCs w:val="22"/>
              </w:rPr>
              <w:t>1</w:t>
            </w:r>
            <w:r w:rsidR="00C36853" w:rsidRPr="00CD7692">
              <w:rPr>
                <w:b/>
                <w:color w:val="000000"/>
                <w:sz w:val="22"/>
                <w:szCs w:val="22"/>
              </w:rPr>
              <w:t>3</w:t>
            </w:r>
            <w:r w:rsidR="003C0845" w:rsidRPr="00CD7692">
              <w:rPr>
                <w:b/>
                <w:color w:val="000000"/>
                <w:sz w:val="22"/>
                <w:szCs w:val="22"/>
              </w:rPr>
              <w:t>3</w:t>
            </w:r>
            <w:r w:rsidR="001130DC" w:rsidRPr="00CD7692">
              <w:rPr>
                <w:b/>
                <w:sz w:val="22"/>
                <w:szCs w:val="22"/>
              </w:rPr>
              <w:t> </w:t>
            </w:r>
            <w:r w:rsidR="00493470" w:rsidRPr="00CD7692">
              <w:rPr>
                <w:b/>
                <w:sz w:val="22"/>
                <w:szCs w:val="22"/>
              </w:rPr>
              <w:t>3</w:t>
            </w:r>
            <w:r w:rsidR="00C36853" w:rsidRPr="00CD7692">
              <w:rPr>
                <w:b/>
                <w:sz w:val="22"/>
                <w:szCs w:val="22"/>
              </w:rPr>
              <w:t>86</w:t>
            </w:r>
            <w:r w:rsidR="001130DC" w:rsidRPr="00CD7692">
              <w:rPr>
                <w:b/>
                <w:sz w:val="22"/>
                <w:szCs w:val="22"/>
              </w:rPr>
              <w:t>,</w:t>
            </w:r>
            <w:r w:rsidR="00C36853" w:rsidRPr="00CD7692">
              <w:rPr>
                <w:b/>
                <w:sz w:val="22"/>
                <w:szCs w:val="22"/>
              </w:rPr>
              <w:t>1</w:t>
            </w:r>
            <w:r w:rsidRPr="00CD7692">
              <w:rPr>
                <w:b/>
                <w:color w:val="000000"/>
                <w:sz w:val="22"/>
                <w:szCs w:val="22"/>
              </w:rPr>
              <w:t xml:space="preserve"> тыс. руб</w:t>
            </w:r>
            <w:r w:rsidRPr="00CD7692">
              <w:rPr>
                <w:color w:val="000000"/>
                <w:sz w:val="22"/>
                <w:szCs w:val="22"/>
              </w:rPr>
              <w:t>., в том числе по годам:</w:t>
            </w:r>
          </w:p>
          <w:p w:rsidR="006F3C2D" w:rsidRPr="00CD7692" w:rsidRDefault="006F3C2D" w:rsidP="00F671CA">
            <w:pPr>
              <w:widowControl w:val="0"/>
              <w:suppressAutoHyphens/>
              <w:rPr>
                <w:b/>
                <w:color w:val="000000"/>
                <w:sz w:val="22"/>
                <w:szCs w:val="22"/>
              </w:rPr>
            </w:pPr>
            <w:r w:rsidRPr="00CD7692">
              <w:rPr>
                <w:b/>
                <w:color w:val="000000"/>
                <w:sz w:val="22"/>
                <w:szCs w:val="22"/>
              </w:rPr>
              <w:t>ФБ – 33 153,6 тыс.руб.:</w:t>
            </w:r>
          </w:p>
          <w:p w:rsidR="006F3C2D" w:rsidRPr="00CD7692" w:rsidRDefault="006F3C2D" w:rsidP="006F3C2D">
            <w:pPr>
              <w:suppressAutoHyphens/>
              <w:autoSpaceDE w:val="0"/>
              <w:autoSpaceDN w:val="0"/>
              <w:adjustRightInd w:val="0"/>
              <w:rPr>
                <w:sz w:val="22"/>
                <w:szCs w:val="22"/>
              </w:rPr>
            </w:pPr>
            <w:r w:rsidRPr="00CD7692">
              <w:rPr>
                <w:sz w:val="22"/>
                <w:szCs w:val="22"/>
              </w:rPr>
              <w:t xml:space="preserve">2017 год – </w:t>
            </w:r>
            <w:r w:rsidRPr="00CD7692">
              <w:rPr>
                <w:b/>
                <w:sz w:val="22"/>
                <w:szCs w:val="22"/>
              </w:rPr>
              <w:t>0 тыс. руб</w:t>
            </w:r>
            <w:r w:rsidRPr="00CD7692">
              <w:rPr>
                <w:sz w:val="22"/>
                <w:szCs w:val="22"/>
              </w:rPr>
              <w:t>.,</w:t>
            </w:r>
          </w:p>
          <w:p w:rsidR="006F3C2D" w:rsidRPr="00CD7692" w:rsidRDefault="006F3C2D" w:rsidP="006F3C2D">
            <w:pPr>
              <w:suppressAutoHyphens/>
              <w:autoSpaceDE w:val="0"/>
              <w:autoSpaceDN w:val="0"/>
              <w:adjustRightInd w:val="0"/>
              <w:rPr>
                <w:sz w:val="22"/>
                <w:szCs w:val="22"/>
              </w:rPr>
            </w:pPr>
            <w:r w:rsidRPr="00CD7692">
              <w:rPr>
                <w:sz w:val="22"/>
                <w:szCs w:val="22"/>
              </w:rPr>
              <w:t xml:space="preserve">2018 год – </w:t>
            </w:r>
            <w:r w:rsidRPr="00CD7692">
              <w:rPr>
                <w:b/>
                <w:sz w:val="22"/>
                <w:szCs w:val="22"/>
              </w:rPr>
              <w:t>0</w:t>
            </w:r>
            <w:r w:rsidRPr="00CD7692">
              <w:rPr>
                <w:b/>
                <w:bCs/>
                <w:sz w:val="22"/>
                <w:szCs w:val="22"/>
              </w:rPr>
              <w:t xml:space="preserve"> </w:t>
            </w:r>
            <w:r w:rsidRPr="00CD7692">
              <w:rPr>
                <w:b/>
                <w:sz w:val="22"/>
                <w:szCs w:val="22"/>
              </w:rPr>
              <w:t>тыс. руб</w:t>
            </w:r>
            <w:r w:rsidRPr="00CD7692">
              <w:rPr>
                <w:sz w:val="22"/>
                <w:szCs w:val="22"/>
              </w:rPr>
              <w:t>.,</w:t>
            </w:r>
          </w:p>
          <w:p w:rsidR="006F3C2D" w:rsidRPr="00CD7692" w:rsidRDefault="006F3C2D" w:rsidP="006F3C2D">
            <w:pPr>
              <w:suppressAutoHyphens/>
              <w:autoSpaceDE w:val="0"/>
              <w:autoSpaceDN w:val="0"/>
              <w:adjustRightInd w:val="0"/>
              <w:rPr>
                <w:sz w:val="22"/>
                <w:szCs w:val="22"/>
              </w:rPr>
            </w:pPr>
            <w:r w:rsidRPr="00CD7692">
              <w:rPr>
                <w:sz w:val="22"/>
                <w:szCs w:val="22"/>
              </w:rPr>
              <w:t xml:space="preserve">2019 год – </w:t>
            </w:r>
            <w:r w:rsidRPr="00CD7692">
              <w:rPr>
                <w:b/>
                <w:sz w:val="22"/>
                <w:szCs w:val="22"/>
              </w:rPr>
              <w:t>9</w:t>
            </w:r>
            <w:r w:rsidRPr="00CD7692">
              <w:rPr>
                <w:b/>
                <w:sz w:val="22"/>
                <w:szCs w:val="22"/>
                <w:lang w:val="en-US"/>
              </w:rPr>
              <w:t> </w:t>
            </w:r>
            <w:r w:rsidRPr="00CD7692">
              <w:rPr>
                <w:b/>
                <w:sz w:val="22"/>
                <w:szCs w:val="22"/>
              </w:rPr>
              <w:t>924,6 тыс. руб</w:t>
            </w:r>
            <w:r w:rsidRPr="00CD7692">
              <w:rPr>
                <w:sz w:val="22"/>
                <w:szCs w:val="22"/>
              </w:rPr>
              <w:t>.,</w:t>
            </w:r>
          </w:p>
          <w:p w:rsidR="006F3C2D" w:rsidRPr="00CD7692" w:rsidRDefault="006F3C2D" w:rsidP="006F3C2D">
            <w:pPr>
              <w:widowControl w:val="0"/>
              <w:suppressAutoHyphens/>
              <w:rPr>
                <w:color w:val="000000"/>
                <w:sz w:val="22"/>
                <w:szCs w:val="22"/>
              </w:rPr>
            </w:pPr>
            <w:r w:rsidRPr="00CD7692">
              <w:rPr>
                <w:sz w:val="22"/>
                <w:szCs w:val="22"/>
              </w:rPr>
              <w:t xml:space="preserve">2020 год – </w:t>
            </w:r>
            <w:r w:rsidRPr="00CD7692">
              <w:rPr>
                <w:b/>
                <w:sz w:val="22"/>
                <w:szCs w:val="22"/>
              </w:rPr>
              <w:t>23</w:t>
            </w:r>
            <w:r w:rsidRPr="00CD7692">
              <w:rPr>
                <w:b/>
                <w:sz w:val="22"/>
                <w:szCs w:val="22"/>
                <w:lang w:val="en-US"/>
              </w:rPr>
              <w:t> </w:t>
            </w:r>
            <w:r w:rsidRPr="00CD7692">
              <w:rPr>
                <w:b/>
                <w:sz w:val="22"/>
                <w:szCs w:val="22"/>
              </w:rPr>
              <w:t>229,0</w:t>
            </w:r>
            <w:r w:rsidRPr="00CD7692">
              <w:rPr>
                <w:b/>
                <w:bCs/>
                <w:sz w:val="22"/>
                <w:szCs w:val="22"/>
              </w:rPr>
              <w:t xml:space="preserve"> </w:t>
            </w:r>
            <w:r w:rsidRPr="00CD7692">
              <w:rPr>
                <w:b/>
                <w:sz w:val="22"/>
                <w:szCs w:val="22"/>
              </w:rPr>
              <w:t>тыс. руб</w:t>
            </w:r>
            <w:r w:rsidRPr="00CD7692">
              <w:rPr>
                <w:sz w:val="22"/>
                <w:szCs w:val="22"/>
              </w:rPr>
              <w:t>.</w:t>
            </w:r>
          </w:p>
          <w:p w:rsidR="00F671CA" w:rsidRPr="00CD7692" w:rsidRDefault="00F671CA" w:rsidP="00F671CA">
            <w:pPr>
              <w:widowControl w:val="0"/>
              <w:suppressAutoHyphens/>
              <w:rPr>
                <w:sz w:val="22"/>
                <w:szCs w:val="22"/>
              </w:rPr>
            </w:pPr>
            <w:r w:rsidRPr="00CD7692">
              <w:rPr>
                <w:b/>
                <w:color w:val="000000"/>
                <w:sz w:val="22"/>
                <w:szCs w:val="22"/>
              </w:rPr>
              <w:t>ОБ</w:t>
            </w:r>
            <w:r w:rsidRPr="00CD7692">
              <w:rPr>
                <w:color w:val="000000"/>
                <w:sz w:val="22"/>
                <w:szCs w:val="22"/>
              </w:rPr>
              <w:t xml:space="preserve"> </w:t>
            </w:r>
            <w:r w:rsidRPr="00CD7692">
              <w:rPr>
                <w:sz w:val="22"/>
                <w:szCs w:val="22"/>
              </w:rPr>
              <w:t xml:space="preserve">– </w:t>
            </w:r>
            <w:r w:rsidR="006F3C2D" w:rsidRPr="00CD7692">
              <w:rPr>
                <w:b/>
                <w:sz w:val="22"/>
                <w:szCs w:val="22"/>
              </w:rPr>
              <w:t>53</w:t>
            </w:r>
            <w:r w:rsidR="009204AE" w:rsidRPr="00CD7692">
              <w:rPr>
                <w:b/>
                <w:sz w:val="22"/>
                <w:szCs w:val="22"/>
              </w:rPr>
              <w:t> </w:t>
            </w:r>
            <w:r w:rsidR="006F3C2D" w:rsidRPr="00CD7692">
              <w:rPr>
                <w:b/>
                <w:sz w:val="22"/>
                <w:szCs w:val="22"/>
              </w:rPr>
              <w:t>279</w:t>
            </w:r>
            <w:r w:rsidR="009204AE" w:rsidRPr="00CD7692">
              <w:rPr>
                <w:b/>
                <w:sz w:val="22"/>
                <w:szCs w:val="22"/>
              </w:rPr>
              <w:t>,</w:t>
            </w:r>
            <w:r w:rsidR="006F3C2D" w:rsidRPr="00CD7692">
              <w:rPr>
                <w:b/>
                <w:sz w:val="22"/>
                <w:szCs w:val="22"/>
              </w:rPr>
              <w:t>1</w:t>
            </w:r>
            <w:r w:rsidRPr="00CD7692">
              <w:rPr>
                <w:b/>
                <w:sz w:val="22"/>
                <w:szCs w:val="22"/>
              </w:rPr>
              <w:t xml:space="preserve"> тыс. руб</w:t>
            </w:r>
            <w:r w:rsidRPr="00CD7692">
              <w:rPr>
                <w:sz w:val="22"/>
                <w:szCs w:val="22"/>
              </w:rPr>
              <w:t>.:</w:t>
            </w:r>
          </w:p>
          <w:p w:rsidR="00F671CA" w:rsidRPr="00CD7692" w:rsidRDefault="00F671CA" w:rsidP="00F671CA">
            <w:pPr>
              <w:suppressAutoHyphens/>
              <w:autoSpaceDE w:val="0"/>
              <w:autoSpaceDN w:val="0"/>
              <w:adjustRightInd w:val="0"/>
              <w:rPr>
                <w:sz w:val="22"/>
                <w:szCs w:val="22"/>
              </w:rPr>
            </w:pPr>
            <w:r w:rsidRPr="00CD7692">
              <w:rPr>
                <w:sz w:val="22"/>
                <w:szCs w:val="22"/>
              </w:rPr>
              <w:t xml:space="preserve">2017 год – </w:t>
            </w:r>
            <w:r w:rsidRPr="00CD7692">
              <w:rPr>
                <w:b/>
                <w:sz w:val="22"/>
                <w:szCs w:val="22"/>
              </w:rPr>
              <w:t>2 125,0 тыс. руб</w:t>
            </w:r>
            <w:r w:rsidRPr="00CD7692">
              <w:rPr>
                <w:sz w:val="22"/>
                <w:szCs w:val="22"/>
              </w:rPr>
              <w:t>.,</w:t>
            </w:r>
          </w:p>
          <w:p w:rsidR="00F671CA" w:rsidRPr="00CD7692" w:rsidRDefault="00F671CA" w:rsidP="00F671CA">
            <w:pPr>
              <w:suppressAutoHyphens/>
              <w:autoSpaceDE w:val="0"/>
              <w:autoSpaceDN w:val="0"/>
              <w:adjustRightInd w:val="0"/>
              <w:rPr>
                <w:sz w:val="22"/>
                <w:szCs w:val="22"/>
              </w:rPr>
            </w:pPr>
            <w:r w:rsidRPr="00CD7692">
              <w:rPr>
                <w:sz w:val="22"/>
                <w:szCs w:val="22"/>
              </w:rPr>
              <w:t xml:space="preserve">2018 год – </w:t>
            </w:r>
            <w:r w:rsidR="009204AE" w:rsidRPr="00CD7692">
              <w:rPr>
                <w:b/>
                <w:sz w:val="22"/>
                <w:szCs w:val="22"/>
              </w:rPr>
              <w:t>0</w:t>
            </w:r>
            <w:r w:rsidRPr="00CD7692">
              <w:rPr>
                <w:b/>
                <w:bCs/>
                <w:sz w:val="22"/>
                <w:szCs w:val="22"/>
              </w:rPr>
              <w:t xml:space="preserve"> </w:t>
            </w:r>
            <w:r w:rsidRPr="00CD7692">
              <w:rPr>
                <w:b/>
                <w:sz w:val="22"/>
                <w:szCs w:val="22"/>
              </w:rPr>
              <w:t>тыс. руб</w:t>
            </w:r>
            <w:r w:rsidRPr="00CD7692">
              <w:rPr>
                <w:sz w:val="22"/>
                <w:szCs w:val="22"/>
              </w:rPr>
              <w:t>.,</w:t>
            </w:r>
          </w:p>
          <w:p w:rsidR="00F671CA" w:rsidRPr="00CD7692" w:rsidRDefault="00F671CA" w:rsidP="00F671CA">
            <w:pPr>
              <w:suppressAutoHyphens/>
              <w:autoSpaceDE w:val="0"/>
              <w:autoSpaceDN w:val="0"/>
              <w:adjustRightInd w:val="0"/>
              <w:rPr>
                <w:sz w:val="22"/>
                <w:szCs w:val="22"/>
              </w:rPr>
            </w:pPr>
            <w:r w:rsidRPr="00CD7692">
              <w:rPr>
                <w:sz w:val="22"/>
                <w:szCs w:val="22"/>
              </w:rPr>
              <w:t xml:space="preserve">2019 год – </w:t>
            </w:r>
            <w:r w:rsidR="006F3C2D" w:rsidRPr="00CD7692">
              <w:rPr>
                <w:b/>
                <w:sz w:val="22"/>
                <w:szCs w:val="22"/>
              </w:rPr>
              <w:t>18</w:t>
            </w:r>
            <w:r w:rsidR="006F3C2D" w:rsidRPr="00CD7692">
              <w:rPr>
                <w:b/>
                <w:sz w:val="22"/>
                <w:szCs w:val="22"/>
                <w:lang w:val="en-US"/>
              </w:rPr>
              <w:t> </w:t>
            </w:r>
            <w:r w:rsidR="006F3C2D" w:rsidRPr="00CD7692">
              <w:rPr>
                <w:b/>
                <w:sz w:val="22"/>
                <w:szCs w:val="22"/>
              </w:rPr>
              <w:t>596,6</w:t>
            </w:r>
            <w:r w:rsidRPr="00CD7692">
              <w:rPr>
                <w:b/>
                <w:sz w:val="22"/>
                <w:szCs w:val="22"/>
              </w:rPr>
              <w:t xml:space="preserve"> тыс. руб</w:t>
            </w:r>
            <w:r w:rsidRPr="00CD7692">
              <w:rPr>
                <w:sz w:val="22"/>
                <w:szCs w:val="22"/>
              </w:rPr>
              <w:t>.,</w:t>
            </w:r>
          </w:p>
          <w:p w:rsidR="00F671CA" w:rsidRPr="00CD7692" w:rsidRDefault="00F671CA" w:rsidP="00F671CA">
            <w:pPr>
              <w:widowControl w:val="0"/>
              <w:suppressAutoHyphens/>
              <w:rPr>
                <w:sz w:val="22"/>
                <w:szCs w:val="22"/>
              </w:rPr>
            </w:pPr>
            <w:r w:rsidRPr="00CD7692">
              <w:rPr>
                <w:sz w:val="22"/>
                <w:szCs w:val="22"/>
              </w:rPr>
              <w:t xml:space="preserve">2020 год – </w:t>
            </w:r>
            <w:r w:rsidR="006F3C2D" w:rsidRPr="00CD7692">
              <w:rPr>
                <w:b/>
                <w:sz w:val="22"/>
                <w:szCs w:val="22"/>
              </w:rPr>
              <w:t>32</w:t>
            </w:r>
            <w:r w:rsidR="006F3C2D" w:rsidRPr="00CD7692">
              <w:rPr>
                <w:b/>
                <w:sz w:val="22"/>
                <w:szCs w:val="22"/>
                <w:lang w:val="en-US"/>
              </w:rPr>
              <w:t> </w:t>
            </w:r>
            <w:r w:rsidR="006F3C2D" w:rsidRPr="00CD7692">
              <w:rPr>
                <w:b/>
                <w:sz w:val="22"/>
                <w:szCs w:val="22"/>
              </w:rPr>
              <w:t>557,5</w:t>
            </w:r>
            <w:r w:rsidRPr="00CD7692">
              <w:rPr>
                <w:b/>
                <w:bCs/>
                <w:sz w:val="22"/>
                <w:szCs w:val="22"/>
              </w:rPr>
              <w:t xml:space="preserve"> </w:t>
            </w:r>
            <w:r w:rsidRPr="00CD7692">
              <w:rPr>
                <w:b/>
                <w:sz w:val="22"/>
                <w:szCs w:val="22"/>
              </w:rPr>
              <w:t>тыс. руб</w:t>
            </w:r>
            <w:r w:rsidRPr="00CD7692">
              <w:rPr>
                <w:sz w:val="22"/>
                <w:szCs w:val="22"/>
              </w:rPr>
              <w:t>.</w:t>
            </w:r>
          </w:p>
          <w:p w:rsidR="00F671CA" w:rsidRPr="00CD7692" w:rsidRDefault="00F671CA" w:rsidP="00F671CA">
            <w:pPr>
              <w:suppressAutoHyphens/>
              <w:autoSpaceDE w:val="0"/>
              <w:autoSpaceDN w:val="0"/>
              <w:adjustRightInd w:val="0"/>
              <w:rPr>
                <w:sz w:val="22"/>
                <w:szCs w:val="22"/>
              </w:rPr>
            </w:pPr>
            <w:r w:rsidRPr="00CD7692">
              <w:rPr>
                <w:b/>
                <w:sz w:val="22"/>
                <w:szCs w:val="22"/>
              </w:rPr>
              <w:t xml:space="preserve">МБ – </w:t>
            </w:r>
            <w:r w:rsidR="00C36853" w:rsidRPr="00CD7692">
              <w:rPr>
                <w:b/>
                <w:sz w:val="22"/>
                <w:szCs w:val="22"/>
              </w:rPr>
              <w:t>4</w:t>
            </w:r>
            <w:r w:rsidR="003C0845" w:rsidRPr="00CD7692">
              <w:rPr>
                <w:b/>
                <w:sz w:val="22"/>
                <w:szCs w:val="22"/>
              </w:rPr>
              <w:t>6</w:t>
            </w:r>
            <w:r w:rsidR="00A12DB8" w:rsidRPr="00CD7692">
              <w:rPr>
                <w:b/>
                <w:sz w:val="22"/>
                <w:szCs w:val="22"/>
              </w:rPr>
              <w:t> </w:t>
            </w:r>
            <w:r w:rsidR="00493470" w:rsidRPr="00CD7692">
              <w:rPr>
                <w:b/>
                <w:sz w:val="22"/>
                <w:szCs w:val="22"/>
              </w:rPr>
              <w:t>953</w:t>
            </w:r>
            <w:r w:rsidR="00A12DB8" w:rsidRPr="00CD7692">
              <w:rPr>
                <w:b/>
                <w:sz w:val="22"/>
                <w:szCs w:val="22"/>
              </w:rPr>
              <w:t>,</w:t>
            </w:r>
            <w:r w:rsidR="00C36853" w:rsidRPr="00CD7692">
              <w:rPr>
                <w:b/>
                <w:sz w:val="22"/>
                <w:szCs w:val="22"/>
              </w:rPr>
              <w:t>4</w:t>
            </w:r>
            <w:r w:rsidRPr="00CD7692">
              <w:rPr>
                <w:b/>
                <w:sz w:val="22"/>
                <w:szCs w:val="22"/>
              </w:rPr>
              <w:t xml:space="preserve"> тыс. руб</w:t>
            </w:r>
            <w:r w:rsidRPr="00CD7692">
              <w:rPr>
                <w:sz w:val="22"/>
                <w:szCs w:val="22"/>
              </w:rPr>
              <w:t>.:</w:t>
            </w:r>
          </w:p>
          <w:p w:rsidR="00F671CA" w:rsidRPr="00CD7692" w:rsidRDefault="00F671CA" w:rsidP="00F671CA">
            <w:pPr>
              <w:suppressAutoHyphens/>
              <w:autoSpaceDE w:val="0"/>
              <w:autoSpaceDN w:val="0"/>
              <w:adjustRightInd w:val="0"/>
              <w:rPr>
                <w:sz w:val="22"/>
                <w:szCs w:val="22"/>
              </w:rPr>
            </w:pPr>
            <w:r w:rsidRPr="00CD7692">
              <w:rPr>
                <w:sz w:val="22"/>
                <w:szCs w:val="22"/>
              </w:rPr>
              <w:t xml:space="preserve">2017 год – </w:t>
            </w:r>
            <w:r w:rsidRPr="00CD7692">
              <w:rPr>
                <w:b/>
                <w:sz w:val="22"/>
                <w:szCs w:val="22"/>
              </w:rPr>
              <w:t>375,0 тыс. руб</w:t>
            </w:r>
            <w:r w:rsidRPr="00CD7692">
              <w:rPr>
                <w:sz w:val="22"/>
                <w:szCs w:val="22"/>
              </w:rPr>
              <w:t>.,</w:t>
            </w:r>
          </w:p>
          <w:p w:rsidR="00F671CA" w:rsidRPr="00CD7692" w:rsidRDefault="00F671CA" w:rsidP="00F671CA">
            <w:pPr>
              <w:suppressAutoHyphens/>
              <w:autoSpaceDE w:val="0"/>
              <w:autoSpaceDN w:val="0"/>
              <w:adjustRightInd w:val="0"/>
              <w:rPr>
                <w:b/>
                <w:sz w:val="22"/>
                <w:szCs w:val="22"/>
              </w:rPr>
            </w:pPr>
            <w:r w:rsidRPr="00CD7692">
              <w:rPr>
                <w:sz w:val="22"/>
                <w:szCs w:val="22"/>
              </w:rPr>
              <w:t xml:space="preserve">2018 год – </w:t>
            </w:r>
            <w:r w:rsidR="00234E9D" w:rsidRPr="00CD7692">
              <w:rPr>
                <w:b/>
                <w:sz w:val="22"/>
                <w:szCs w:val="22"/>
              </w:rPr>
              <w:t>2</w:t>
            </w:r>
            <w:r w:rsidR="001130DC" w:rsidRPr="00CD7692">
              <w:rPr>
                <w:b/>
                <w:sz w:val="22"/>
                <w:szCs w:val="22"/>
              </w:rPr>
              <w:t> </w:t>
            </w:r>
            <w:r w:rsidR="00234E9D" w:rsidRPr="00CD7692">
              <w:rPr>
                <w:b/>
                <w:sz w:val="22"/>
                <w:szCs w:val="22"/>
              </w:rPr>
              <w:t>075</w:t>
            </w:r>
            <w:r w:rsidR="001130DC" w:rsidRPr="00CD7692">
              <w:rPr>
                <w:b/>
                <w:sz w:val="22"/>
                <w:szCs w:val="22"/>
              </w:rPr>
              <w:t>,0</w:t>
            </w:r>
            <w:r w:rsidRPr="00CD7692">
              <w:rPr>
                <w:b/>
                <w:bCs/>
                <w:color w:val="000000"/>
                <w:sz w:val="22"/>
                <w:szCs w:val="22"/>
              </w:rPr>
              <w:t xml:space="preserve"> </w:t>
            </w:r>
            <w:r w:rsidRPr="00CD7692">
              <w:rPr>
                <w:b/>
                <w:color w:val="000000"/>
                <w:sz w:val="22"/>
                <w:szCs w:val="22"/>
              </w:rPr>
              <w:t>тыс. руб</w:t>
            </w:r>
            <w:r w:rsidRPr="00CD7692">
              <w:rPr>
                <w:color w:val="000000"/>
                <w:sz w:val="22"/>
                <w:szCs w:val="22"/>
              </w:rPr>
              <w:t>.,</w:t>
            </w:r>
          </w:p>
          <w:p w:rsidR="00F671CA" w:rsidRPr="00CD7692" w:rsidRDefault="00F671CA" w:rsidP="00F671CA">
            <w:pPr>
              <w:suppressAutoHyphens/>
              <w:autoSpaceDE w:val="0"/>
              <w:autoSpaceDN w:val="0"/>
              <w:adjustRightInd w:val="0"/>
              <w:rPr>
                <w:color w:val="000000"/>
                <w:sz w:val="22"/>
                <w:szCs w:val="22"/>
              </w:rPr>
            </w:pPr>
            <w:r w:rsidRPr="00CD7692">
              <w:rPr>
                <w:color w:val="000000"/>
                <w:sz w:val="22"/>
                <w:szCs w:val="22"/>
              </w:rPr>
              <w:t xml:space="preserve">2019 год – </w:t>
            </w:r>
            <w:r w:rsidR="006F3C2D" w:rsidRPr="00CD7692">
              <w:rPr>
                <w:b/>
                <w:color w:val="000000"/>
                <w:sz w:val="22"/>
                <w:szCs w:val="22"/>
              </w:rPr>
              <w:t>1</w:t>
            </w:r>
            <w:r w:rsidR="00E95A04" w:rsidRPr="00CD7692">
              <w:rPr>
                <w:b/>
                <w:color w:val="000000"/>
                <w:sz w:val="22"/>
                <w:szCs w:val="22"/>
              </w:rPr>
              <w:t>1</w:t>
            </w:r>
            <w:r w:rsidR="006F3C2D" w:rsidRPr="00CD7692">
              <w:rPr>
                <w:b/>
                <w:color w:val="000000"/>
                <w:sz w:val="22"/>
                <w:szCs w:val="22"/>
              </w:rPr>
              <w:t> </w:t>
            </w:r>
            <w:r w:rsidR="00763B07" w:rsidRPr="00CD7692">
              <w:rPr>
                <w:b/>
                <w:color w:val="000000"/>
                <w:sz w:val="22"/>
                <w:szCs w:val="22"/>
              </w:rPr>
              <w:t>91</w:t>
            </w:r>
            <w:r w:rsidR="00A12DB8" w:rsidRPr="00CD7692">
              <w:rPr>
                <w:b/>
                <w:color w:val="000000"/>
                <w:sz w:val="22"/>
                <w:szCs w:val="22"/>
              </w:rPr>
              <w:t>8</w:t>
            </w:r>
            <w:r w:rsidR="006F3C2D" w:rsidRPr="00CD7692">
              <w:rPr>
                <w:b/>
                <w:color w:val="000000"/>
                <w:sz w:val="22"/>
                <w:szCs w:val="22"/>
              </w:rPr>
              <w:t>,8</w:t>
            </w:r>
            <w:r w:rsidRPr="00CD7692">
              <w:rPr>
                <w:b/>
                <w:color w:val="000000"/>
                <w:sz w:val="22"/>
                <w:szCs w:val="22"/>
              </w:rPr>
              <w:t xml:space="preserve"> тыс. руб</w:t>
            </w:r>
            <w:r w:rsidRPr="00CD7692">
              <w:rPr>
                <w:color w:val="000000"/>
                <w:sz w:val="22"/>
                <w:szCs w:val="22"/>
              </w:rPr>
              <w:t>.,</w:t>
            </w:r>
          </w:p>
          <w:p w:rsidR="00F671CA" w:rsidRPr="00CD7692" w:rsidRDefault="00F671CA" w:rsidP="003C0845">
            <w:pPr>
              <w:widowControl w:val="0"/>
              <w:suppressAutoHyphens/>
              <w:rPr>
                <w:color w:val="000000"/>
                <w:sz w:val="22"/>
                <w:szCs w:val="22"/>
              </w:rPr>
            </w:pPr>
            <w:r w:rsidRPr="00CD7692">
              <w:rPr>
                <w:color w:val="000000"/>
                <w:sz w:val="22"/>
                <w:szCs w:val="22"/>
              </w:rPr>
              <w:t xml:space="preserve">2020 год – </w:t>
            </w:r>
            <w:r w:rsidR="00C36853" w:rsidRPr="00CD7692">
              <w:rPr>
                <w:b/>
                <w:color w:val="000000"/>
                <w:sz w:val="22"/>
                <w:szCs w:val="22"/>
              </w:rPr>
              <w:t>3</w:t>
            </w:r>
            <w:r w:rsidR="003C0845" w:rsidRPr="00CD7692">
              <w:rPr>
                <w:b/>
                <w:color w:val="000000"/>
                <w:sz w:val="22"/>
                <w:szCs w:val="22"/>
              </w:rPr>
              <w:t>2</w:t>
            </w:r>
            <w:r w:rsidR="006F3C2D" w:rsidRPr="00CD7692">
              <w:rPr>
                <w:b/>
                <w:color w:val="000000"/>
                <w:sz w:val="22"/>
                <w:szCs w:val="22"/>
              </w:rPr>
              <w:t> </w:t>
            </w:r>
            <w:r w:rsidR="00493470" w:rsidRPr="00CD7692">
              <w:rPr>
                <w:b/>
                <w:color w:val="000000"/>
                <w:sz w:val="22"/>
                <w:szCs w:val="22"/>
              </w:rPr>
              <w:t>5</w:t>
            </w:r>
            <w:r w:rsidR="00C36853" w:rsidRPr="00CD7692">
              <w:rPr>
                <w:b/>
                <w:color w:val="000000"/>
                <w:sz w:val="22"/>
                <w:szCs w:val="22"/>
              </w:rPr>
              <w:t>84</w:t>
            </w:r>
            <w:r w:rsidR="006F3C2D" w:rsidRPr="00CD7692">
              <w:rPr>
                <w:b/>
                <w:color w:val="000000"/>
                <w:sz w:val="22"/>
                <w:szCs w:val="22"/>
              </w:rPr>
              <w:t>,</w:t>
            </w:r>
            <w:r w:rsidR="00C36853" w:rsidRPr="00CD7692">
              <w:rPr>
                <w:b/>
                <w:color w:val="000000"/>
                <w:sz w:val="22"/>
                <w:szCs w:val="22"/>
              </w:rPr>
              <w:t>6</w:t>
            </w:r>
            <w:r w:rsidRPr="00CD7692">
              <w:rPr>
                <w:b/>
                <w:bCs/>
                <w:color w:val="000000"/>
                <w:sz w:val="22"/>
                <w:szCs w:val="22"/>
              </w:rPr>
              <w:t xml:space="preserve"> </w:t>
            </w:r>
            <w:r w:rsidRPr="00CD7692">
              <w:rPr>
                <w:b/>
                <w:color w:val="000000"/>
                <w:sz w:val="22"/>
                <w:szCs w:val="22"/>
              </w:rPr>
              <w:t>тыс. руб.</w:t>
            </w:r>
          </w:p>
        </w:tc>
      </w:tr>
      <w:tr w:rsidR="00F671CA" w:rsidRPr="00E5463D" w:rsidTr="00F671CA">
        <w:trPr>
          <w:trHeight w:val="20"/>
          <w:tblCellSpacing w:w="5" w:type="nil"/>
        </w:trPr>
        <w:tc>
          <w:tcPr>
            <w:tcW w:w="3261" w:type="dxa"/>
            <w:tcBorders>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Ожидаемые конечные результаты реализации подпрограммы</w:t>
            </w:r>
          </w:p>
        </w:tc>
        <w:tc>
          <w:tcPr>
            <w:tcW w:w="6379" w:type="dxa"/>
            <w:tcBorders>
              <w:left w:val="single" w:sz="4" w:space="0" w:color="auto"/>
              <w:bottom w:val="single" w:sz="4" w:space="0" w:color="auto"/>
              <w:right w:val="single" w:sz="4" w:space="0" w:color="auto"/>
            </w:tcBorders>
          </w:tcPr>
          <w:p w:rsidR="00F671CA" w:rsidRPr="00E5463D" w:rsidRDefault="00F671CA" w:rsidP="00F671CA">
            <w:pPr>
              <w:widowControl w:val="0"/>
              <w:suppressAutoHyphens/>
              <w:rPr>
                <w:color w:val="000000"/>
                <w:sz w:val="22"/>
                <w:szCs w:val="22"/>
              </w:rPr>
            </w:pPr>
            <w:r w:rsidRPr="00E5463D">
              <w:rPr>
                <w:color w:val="000000"/>
                <w:sz w:val="22"/>
                <w:szCs w:val="22"/>
              </w:rPr>
              <w:t>Повышение качества и безопасности коммунальных ресурсов</w:t>
            </w:r>
          </w:p>
        </w:tc>
      </w:tr>
    </w:tbl>
    <w:p w:rsidR="00F671CA" w:rsidRPr="00E5463D" w:rsidRDefault="00F671CA" w:rsidP="00F671CA">
      <w:pPr>
        <w:suppressAutoHyphens/>
        <w:ind w:firstLine="709"/>
        <w:jc w:val="both"/>
        <w:rPr>
          <w:b/>
        </w:rPr>
      </w:pPr>
    </w:p>
    <w:p w:rsidR="00F671CA" w:rsidRPr="00E5463D" w:rsidRDefault="00F671CA" w:rsidP="00F671CA">
      <w:pPr>
        <w:tabs>
          <w:tab w:val="left" w:pos="1541"/>
        </w:tabs>
        <w:suppressAutoHyphens/>
        <w:ind w:firstLine="709"/>
        <w:contextualSpacing/>
        <w:jc w:val="both"/>
        <w:outlineLvl w:val="2"/>
        <w:rPr>
          <w:b/>
          <w:color w:val="000000"/>
        </w:rPr>
      </w:pPr>
      <w:r w:rsidRPr="00E5463D">
        <w:rPr>
          <w:b/>
          <w:color w:val="000000"/>
        </w:rPr>
        <w:t>1. Характеристика проблем, на решение которых направлена Подпрограмма</w:t>
      </w:r>
    </w:p>
    <w:p w:rsidR="00F671CA" w:rsidRPr="00E5463D" w:rsidRDefault="00F671CA" w:rsidP="00F671CA">
      <w:pPr>
        <w:suppressAutoHyphens/>
        <w:ind w:firstLine="709"/>
        <w:jc w:val="both"/>
      </w:pPr>
      <w:r w:rsidRPr="00E5463D">
        <w:t>С 01 января 2017 года, в связи с передачей полномочий от сельских поселений, в собственность муниципального образования Кольский район переходят объекты коммунальной инфраструктуры, расположенные на территории с. Териберка, с. Ура-Губа, с. Минькино, н.п. Междуречье, с. Белокаменка, н.п. Мишуково, н.п. Килп-Явр, н.п. Пушной, н.п. Песчаный, ж.-д. ст. Лопарская, ж.-д. ст. Тайбола, н.п. Мокрая Кица, ж.-д. ст. Кица, с. Тулома, ж.-д. ст. Нял, ж.-д. ст. Пяйве.</w:t>
      </w:r>
    </w:p>
    <w:p w:rsidR="00F671CA" w:rsidRPr="00E5463D" w:rsidRDefault="00F671CA" w:rsidP="00F671CA">
      <w:pPr>
        <w:suppressAutoHyphens/>
        <w:autoSpaceDE w:val="0"/>
        <w:autoSpaceDN w:val="0"/>
        <w:adjustRightInd w:val="0"/>
        <w:ind w:firstLine="709"/>
        <w:jc w:val="both"/>
        <w:rPr>
          <w:rFonts w:eastAsia="Arial"/>
          <w:lang w:eastAsia="ar-SA"/>
        </w:rPr>
      </w:pPr>
      <w:r w:rsidRPr="00E5463D">
        <w:t xml:space="preserve">Важнейшим вопросом, решение которого в соответствии с действующим законодательством возложено на органы местного самоуправления, является </w:t>
      </w:r>
      <w:r w:rsidRPr="00E5463D">
        <w:rPr>
          <w:rFonts w:eastAsia="Arial"/>
          <w:lang w:eastAsia="ar-SA"/>
        </w:rPr>
        <w:t>организация электроснабжения, теплоснабжения и водоснабжения населения, водоотведения.</w:t>
      </w:r>
    </w:p>
    <w:p w:rsidR="00F671CA" w:rsidRPr="00E5463D" w:rsidRDefault="00F671CA" w:rsidP="00F671CA">
      <w:pPr>
        <w:suppressAutoHyphens/>
        <w:autoSpaceDE w:val="0"/>
        <w:autoSpaceDN w:val="0"/>
        <w:adjustRightInd w:val="0"/>
        <w:ind w:firstLine="709"/>
        <w:jc w:val="both"/>
        <w:rPr>
          <w:rFonts w:eastAsia="Arial"/>
          <w:lang w:eastAsia="ar-SA"/>
        </w:rPr>
      </w:pPr>
      <w:r w:rsidRPr="00E5463D">
        <w:t>В результате накопленного износа растет количество инцидентов и аварий в системах тепло- и водоснабжения, увеличиваются сроки ликвидации аварий и стоимость ремонтов. Модернизация водопроводной и канализационной систем острейшая проблема, к решению которой необходимо приступать в краткосрочной перспективе.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w:t>
      </w:r>
    </w:p>
    <w:p w:rsidR="00F671CA" w:rsidRPr="00E5463D" w:rsidRDefault="00F671CA" w:rsidP="00F671CA">
      <w:pPr>
        <w:suppressAutoHyphens/>
        <w:ind w:firstLine="709"/>
        <w:jc w:val="both"/>
      </w:pPr>
      <w:r w:rsidRPr="00E5463D">
        <w:lastRenderedPageBreak/>
        <w:t xml:space="preserve">Реализация Подпрограммы позволит обеспечить качество и безопасность </w:t>
      </w:r>
      <w:r w:rsidRPr="00E5463D">
        <w:rPr>
          <w:rFonts w:eastAsia="Arial"/>
          <w:lang w:eastAsia="ar-SA"/>
        </w:rPr>
        <w:t>электроснабжения, теплоснабжения и водоснабжения населения, водоотведения.</w:t>
      </w:r>
    </w:p>
    <w:p w:rsidR="00F671CA" w:rsidRPr="00E5463D" w:rsidRDefault="00F671CA" w:rsidP="00F671CA">
      <w:pPr>
        <w:suppressAutoHyphens/>
        <w:ind w:firstLine="709"/>
        <w:jc w:val="both"/>
      </w:pPr>
    </w:p>
    <w:p w:rsidR="00F671CA" w:rsidRPr="00E5463D" w:rsidRDefault="00F671CA" w:rsidP="00F671CA">
      <w:pPr>
        <w:suppressAutoHyphens/>
        <w:ind w:firstLine="709"/>
        <w:contextualSpacing/>
        <w:jc w:val="both"/>
        <w:rPr>
          <w:b/>
        </w:rPr>
      </w:pPr>
      <w:r w:rsidRPr="00E5463D">
        <w:rPr>
          <w:b/>
        </w:rPr>
        <w:t>2. Основные цели и задачи Подпрограммы</w:t>
      </w:r>
    </w:p>
    <w:p w:rsidR="00F671CA" w:rsidRPr="00E5463D" w:rsidRDefault="00F671CA" w:rsidP="00F671CA">
      <w:pPr>
        <w:tabs>
          <w:tab w:val="left" w:pos="336"/>
          <w:tab w:val="left" w:pos="709"/>
        </w:tabs>
        <w:suppressAutoHyphens/>
        <w:ind w:firstLine="709"/>
        <w:jc w:val="both"/>
        <w:rPr>
          <w:color w:val="000000"/>
        </w:rPr>
      </w:pPr>
      <w:r w:rsidRPr="00E5463D">
        <w:t>Целью Подпрограммы является о</w:t>
      </w:r>
      <w:r w:rsidRPr="00E5463D">
        <w:rPr>
          <w:color w:val="000000"/>
        </w:rPr>
        <w:t>беспечение бесперебойного качественного электроснабжения, теплоснабжения, водоснабжения населения, водоотведения.</w:t>
      </w:r>
    </w:p>
    <w:p w:rsidR="00F671CA" w:rsidRPr="00E5463D" w:rsidRDefault="00F671CA" w:rsidP="00F671CA">
      <w:pPr>
        <w:suppressAutoHyphens/>
        <w:ind w:firstLine="709"/>
        <w:jc w:val="both"/>
      </w:pPr>
      <w:r w:rsidRPr="00E5463D">
        <w:t>Для достижения указанной цели необходимо осуществить модернизацию системы коммунальной инфраструктуры муниципального образования</w:t>
      </w:r>
      <w:r w:rsidRPr="00E5463D">
        <w:rPr>
          <w:color w:val="000000"/>
        </w:rPr>
        <w:t xml:space="preserve"> Кольский район.</w:t>
      </w:r>
    </w:p>
    <w:p w:rsidR="00F671CA" w:rsidRPr="00E5463D" w:rsidRDefault="00F671CA" w:rsidP="00F671CA">
      <w:pPr>
        <w:suppressAutoHyphens/>
        <w:ind w:firstLine="709"/>
        <w:jc w:val="both"/>
      </w:pPr>
      <w:r w:rsidRPr="00E5463D">
        <w:t>Оценка достижения цели Подпрограммы по годам ее реализации осуществляется с использованием следующих целевых индикаторов и показателей.</w:t>
      </w:r>
    </w:p>
    <w:p w:rsidR="00BB5901" w:rsidRPr="00E5463D" w:rsidRDefault="00BB5901" w:rsidP="00F671CA">
      <w:pPr>
        <w:suppressAutoHyphens/>
        <w:ind w:firstLine="709"/>
        <w:jc w:val="both"/>
      </w:pPr>
    </w:p>
    <w:p w:rsidR="00F671CA" w:rsidRPr="00E5463D" w:rsidRDefault="00F671CA" w:rsidP="00F671CA">
      <w:pPr>
        <w:suppressAutoHyphens/>
        <w:ind w:firstLine="709"/>
        <w:jc w:val="right"/>
        <w:outlineLvl w:val="3"/>
      </w:pPr>
      <w:r w:rsidRPr="00E5463D">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0"/>
        <w:gridCol w:w="992"/>
        <w:gridCol w:w="992"/>
        <w:gridCol w:w="993"/>
        <w:gridCol w:w="992"/>
        <w:gridCol w:w="957"/>
      </w:tblGrid>
      <w:tr w:rsidR="00F671CA" w:rsidRPr="00E5463D" w:rsidTr="00BB5901">
        <w:tc>
          <w:tcPr>
            <w:tcW w:w="675" w:type="dxa"/>
            <w:vMerge w:val="restart"/>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w:t>
            </w:r>
          </w:p>
          <w:p w:rsidR="00F671CA" w:rsidRPr="00E5463D" w:rsidRDefault="00F671CA" w:rsidP="00F671CA">
            <w:pPr>
              <w:widowControl w:val="0"/>
              <w:suppressAutoHyphens/>
              <w:jc w:val="center"/>
              <w:rPr>
                <w:color w:val="000000"/>
                <w:sz w:val="22"/>
                <w:szCs w:val="22"/>
              </w:rPr>
            </w:pPr>
            <w:r w:rsidRPr="00E5463D">
              <w:rPr>
                <w:b/>
                <w:bCs/>
                <w:color w:val="000000"/>
                <w:sz w:val="22"/>
                <w:szCs w:val="22"/>
              </w:rPr>
              <w:t>п/п</w:t>
            </w:r>
          </w:p>
        </w:tc>
        <w:tc>
          <w:tcPr>
            <w:tcW w:w="4110" w:type="dxa"/>
            <w:vMerge w:val="restart"/>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Цели, задачи и показатели (индикаторы)</w:t>
            </w:r>
          </w:p>
        </w:tc>
        <w:tc>
          <w:tcPr>
            <w:tcW w:w="992" w:type="dxa"/>
            <w:vMerge w:val="restart"/>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Ед.</w:t>
            </w:r>
            <w:r w:rsidRPr="00E5463D">
              <w:rPr>
                <w:color w:val="000000"/>
                <w:sz w:val="22"/>
                <w:szCs w:val="22"/>
              </w:rPr>
              <w:t xml:space="preserve"> </w:t>
            </w:r>
            <w:r w:rsidRPr="00E5463D">
              <w:rPr>
                <w:b/>
                <w:bCs/>
                <w:color w:val="000000"/>
                <w:sz w:val="22"/>
                <w:szCs w:val="22"/>
              </w:rPr>
              <w:t>изм.</w:t>
            </w:r>
          </w:p>
        </w:tc>
        <w:tc>
          <w:tcPr>
            <w:tcW w:w="3934" w:type="dxa"/>
            <w:gridSpan w:val="4"/>
            <w:shd w:val="clear" w:color="auto" w:fill="auto"/>
            <w:vAlign w:val="center"/>
          </w:tcPr>
          <w:p w:rsidR="00F671CA" w:rsidRPr="00E5463D" w:rsidRDefault="00F671CA" w:rsidP="00F671CA">
            <w:pPr>
              <w:suppressAutoHyphens/>
              <w:jc w:val="center"/>
              <w:outlineLvl w:val="3"/>
              <w:rPr>
                <w:sz w:val="22"/>
                <w:szCs w:val="22"/>
              </w:rPr>
            </w:pPr>
            <w:r w:rsidRPr="00E5463D">
              <w:rPr>
                <w:b/>
                <w:bCs/>
                <w:color w:val="000000"/>
                <w:sz w:val="22"/>
                <w:szCs w:val="22"/>
              </w:rPr>
              <w:t>Значение показателя (индикатора)</w:t>
            </w:r>
          </w:p>
        </w:tc>
      </w:tr>
      <w:tr w:rsidR="00F671CA" w:rsidRPr="00E5463D" w:rsidTr="00BB5901">
        <w:tc>
          <w:tcPr>
            <w:tcW w:w="675"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4110"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992"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3934" w:type="dxa"/>
            <w:gridSpan w:val="4"/>
            <w:shd w:val="clear" w:color="auto" w:fill="auto"/>
            <w:vAlign w:val="center"/>
          </w:tcPr>
          <w:p w:rsidR="00F671CA" w:rsidRPr="00E5463D" w:rsidRDefault="00F671CA" w:rsidP="00F671CA">
            <w:pPr>
              <w:suppressAutoHyphens/>
              <w:jc w:val="center"/>
              <w:outlineLvl w:val="3"/>
              <w:rPr>
                <w:sz w:val="22"/>
                <w:szCs w:val="22"/>
              </w:rPr>
            </w:pPr>
            <w:r w:rsidRPr="00E5463D">
              <w:rPr>
                <w:b/>
                <w:bCs/>
                <w:color w:val="000000"/>
                <w:sz w:val="22"/>
                <w:szCs w:val="22"/>
              </w:rPr>
              <w:t>годы реализации подпрограммы</w:t>
            </w:r>
          </w:p>
        </w:tc>
      </w:tr>
      <w:tr w:rsidR="00F671CA" w:rsidRPr="00E5463D" w:rsidTr="00BB5901">
        <w:tc>
          <w:tcPr>
            <w:tcW w:w="675"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4110"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992" w:type="dxa"/>
            <w:vMerge/>
            <w:shd w:val="clear" w:color="auto" w:fill="auto"/>
            <w:vAlign w:val="center"/>
          </w:tcPr>
          <w:p w:rsidR="00F671CA" w:rsidRPr="00E5463D" w:rsidRDefault="00F671CA" w:rsidP="00F671CA">
            <w:pPr>
              <w:widowControl w:val="0"/>
              <w:suppressAutoHyphens/>
              <w:jc w:val="center"/>
              <w:rPr>
                <w:rFonts w:eastAsia="Courier New"/>
                <w:color w:val="000000"/>
                <w:sz w:val="22"/>
                <w:szCs w:val="22"/>
              </w:rPr>
            </w:pP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2017</w:t>
            </w:r>
          </w:p>
        </w:tc>
        <w:tc>
          <w:tcPr>
            <w:tcW w:w="993"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2018</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2019</w:t>
            </w:r>
          </w:p>
        </w:tc>
        <w:tc>
          <w:tcPr>
            <w:tcW w:w="957"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
                <w:bCs/>
                <w:color w:val="000000"/>
                <w:sz w:val="22"/>
                <w:szCs w:val="22"/>
              </w:rPr>
              <w:t>2020</w:t>
            </w:r>
          </w:p>
        </w:tc>
      </w:tr>
      <w:tr w:rsidR="00F671CA" w:rsidRPr="00E5463D" w:rsidTr="00BB5901">
        <w:tc>
          <w:tcPr>
            <w:tcW w:w="675"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1</w:t>
            </w:r>
          </w:p>
        </w:tc>
        <w:tc>
          <w:tcPr>
            <w:tcW w:w="4110"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2</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3</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4</w:t>
            </w:r>
          </w:p>
        </w:tc>
        <w:tc>
          <w:tcPr>
            <w:tcW w:w="993"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5</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6</w:t>
            </w:r>
          </w:p>
        </w:tc>
        <w:tc>
          <w:tcPr>
            <w:tcW w:w="957"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bCs/>
                <w:color w:val="000000"/>
                <w:sz w:val="22"/>
                <w:szCs w:val="22"/>
              </w:rPr>
              <w:t>7</w:t>
            </w:r>
          </w:p>
        </w:tc>
      </w:tr>
      <w:tr w:rsidR="00F671CA" w:rsidRPr="00E5463D" w:rsidTr="00BB5901">
        <w:tc>
          <w:tcPr>
            <w:tcW w:w="9711" w:type="dxa"/>
            <w:gridSpan w:val="7"/>
            <w:shd w:val="clear" w:color="auto" w:fill="auto"/>
          </w:tcPr>
          <w:p w:rsidR="00F671CA" w:rsidRPr="00E5463D" w:rsidRDefault="00F671CA" w:rsidP="00F671CA">
            <w:pPr>
              <w:suppressAutoHyphens/>
              <w:outlineLvl w:val="3"/>
              <w:rPr>
                <w:sz w:val="22"/>
                <w:szCs w:val="22"/>
              </w:rPr>
            </w:pPr>
            <w:r w:rsidRPr="00E5463D">
              <w:rPr>
                <w:b/>
                <w:bCs/>
                <w:color w:val="000000"/>
                <w:sz w:val="22"/>
                <w:szCs w:val="22"/>
              </w:rPr>
              <w:t xml:space="preserve">Цель: </w:t>
            </w:r>
            <w:r w:rsidRPr="00E5463D">
              <w:rPr>
                <w:bCs/>
                <w:color w:val="000000"/>
                <w:sz w:val="22"/>
                <w:szCs w:val="22"/>
              </w:rPr>
              <w:t>О</w:t>
            </w:r>
            <w:r w:rsidRPr="00E5463D">
              <w:rPr>
                <w:color w:val="000000"/>
                <w:sz w:val="22"/>
                <w:szCs w:val="22"/>
              </w:rPr>
              <w:t>беспечение бесперебойного качественного электроснабжения, теплоснабжения, водоснабжения населения, водоотведения.</w:t>
            </w:r>
          </w:p>
        </w:tc>
      </w:tr>
      <w:tr w:rsidR="00F671CA" w:rsidRPr="00E5463D" w:rsidTr="00BB5901">
        <w:tc>
          <w:tcPr>
            <w:tcW w:w="675" w:type="dxa"/>
            <w:shd w:val="clear" w:color="auto" w:fill="auto"/>
            <w:vAlign w:val="center"/>
          </w:tcPr>
          <w:p w:rsidR="00F671CA" w:rsidRPr="00E5463D" w:rsidRDefault="00F671CA" w:rsidP="00E456EC">
            <w:pPr>
              <w:widowControl w:val="0"/>
              <w:suppressAutoHyphens/>
              <w:jc w:val="center"/>
              <w:rPr>
                <w:color w:val="000000"/>
                <w:sz w:val="22"/>
                <w:szCs w:val="22"/>
              </w:rPr>
            </w:pPr>
            <w:r w:rsidRPr="00E5463D">
              <w:rPr>
                <w:color w:val="000000"/>
                <w:sz w:val="22"/>
                <w:szCs w:val="22"/>
              </w:rPr>
              <w:t>1</w:t>
            </w:r>
          </w:p>
        </w:tc>
        <w:tc>
          <w:tcPr>
            <w:tcW w:w="4110" w:type="dxa"/>
            <w:shd w:val="clear" w:color="auto" w:fill="auto"/>
            <w:vAlign w:val="center"/>
          </w:tcPr>
          <w:p w:rsidR="00F671CA" w:rsidRPr="00E5463D" w:rsidRDefault="00F671CA" w:rsidP="00F671CA">
            <w:pPr>
              <w:widowControl w:val="0"/>
              <w:suppressAutoHyphens/>
              <w:rPr>
                <w:color w:val="000000"/>
                <w:sz w:val="22"/>
                <w:szCs w:val="22"/>
              </w:rPr>
            </w:pPr>
            <w:r w:rsidRPr="00E5463D">
              <w:rPr>
                <w:color w:val="000000"/>
                <w:sz w:val="22"/>
                <w:szCs w:val="22"/>
              </w:rPr>
              <w:t>Доля освоенных бюджетных средств, направленных на модернизацию объектов коммунальной инфраструктуры</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color w:val="000000"/>
                <w:sz w:val="22"/>
                <w:szCs w:val="22"/>
              </w:rPr>
              <w:t>%</w:t>
            </w:r>
          </w:p>
        </w:tc>
        <w:tc>
          <w:tcPr>
            <w:tcW w:w="992"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color w:val="000000"/>
                <w:sz w:val="22"/>
                <w:szCs w:val="22"/>
              </w:rPr>
              <w:t>100</w:t>
            </w:r>
          </w:p>
        </w:tc>
        <w:tc>
          <w:tcPr>
            <w:tcW w:w="993" w:type="dxa"/>
            <w:shd w:val="clear" w:color="auto" w:fill="auto"/>
            <w:vAlign w:val="center"/>
          </w:tcPr>
          <w:p w:rsidR="00F671CA" w:rsidRPr="00E5463D" w:rsidRDefault="00F671CA" w:rsidP="00F671CA">
            <w:pPr>
              <w:widowControl w:val="0"/>
              <w:suppressAutoHyphens/>
              <w:jc w:val="center"/>
              <w:rPr>
                <w:color w:val="000000"/>
                <w:sz w:val="22"/>
                <w:szCs w:val="22"/>
              </w:rPr>
            </w:pPr>
            <w:r w:rsidRPr="00E5463D">
              <w:rPr>
                <w:color w:val="000000"/>
                <w:sz w:val="22"/>
                <w:szCs w:val="22"/>
              </w:rPr>
              <w:t>100</w:t>
            </w:r>
          </w:p>
        </w:tc>
        <w:tc>
          <w:tcPr>
            <w:tcW w:w="992" w:type="dxa"/>
            <w:shd w:val="clear" w:color="auto" w:fill="auto"/>
            <w:vAlign w:val="center"/>
          </w:tcPr>
          <w:p w:rsidR="00F671CA" w:rsidRPr="00E5463D" w:rsidRDefault="00A153FA" w:rsidP="00F671CA">
            <w:pPr>
              <w:widowControl w:val="0"/>
              <w:suppressAutoHyphens/>
              <w:jc w:val="center"/>
              <w:rPr>
                <w:color w:val="000000"/>
                <w:sz w:val="22"/>
                <w:szCs w:val="22"/>
              </w:rPr>
            </w:pPr>
            <w:r w:rsidRPr="00E5463D">
              <w:rPr>
                <w:color w:val="000000"/>
                <w:sz w:val="22"/>
                <w:szCs w:val="22"/>
              </w:rPr>
              <w:t>100</w:t>
            </w:r>
          </w:p>
        </w:tc>
        <w:tc>
          <w:tcPr>
            <w:tcW w:w="957" w:type="dxa"/>
            <w:shd w:val="clear" w:color="auto" w:fill="auto"/>
            <w:vAlign w:val="center"/>
          </w:tcPr>
          <w:p w:rsidR="00F671CA" w:rsidRPr="00E5463D" w:rsidRDefault="00292E0A" w:rsidP="00F671CA">
            <w:pPr>
              <w:widowControl w:val="0"/>
              <w:suppressAutoHyphens/>
              <w:jc w:val="center"/>
              <w:rPr>
                <w:color w:val="000000"/>
                <w:sz w:val="22"/>
                <w:szCs w:val="22"/>
              </w:rPr>
            </w:pPr>
            <w:r w:rsidRPr="00E5463D">
              <w:rPr>
                <w:color w:val="000000"/>
                <w:sz w:val="22"/>
                <w:szCs w:val="22"/>
              </w:rPr>
              <w:t>100</w:t>
            </w:r>
          </w:p>
        </w:tc>
      </w:tr>
      <w:tr w:rsidR="00F671CA" w:rsidRPr="00E5463D" w:rsidTr="00BB5901">
        <w:tc>
          <w:tcPr>
            <w:tcW w:w="675" w:type="dxa"/>
            <w:shd w:val="clear" w:color="auto" w:fill="auto"/>
            <w:vAlign w:val="center"/>
          </w:tcPr>
          <w:p w:rsidR="00F671CA" w:rsidRPr="00E5463D" w:rsidRDefault="00F671CA" w:rsidP="00E456EC">
            <w:pPr>
              <w:widowControl w:val="0"/>
              <w:suppressAutoHyphens/>
              <w:jc w:val="center"/>
              <w:rPr>
                <w:color w:val="000000"/>
                <w:sz w:val="22"/>
                <w:szCs w:val="22"/>
              </w:rPr>
            </w:pPr>
            <w:r w:rsidRPr="00E5463D">
              <w:rPr>
                <w:color w:val="000000"/>
                <w:sz w:val="22"/>
                <w:szCs w:val="22"/>
              </w:rPr>
              <w:t>2</w:t>
            </w:r>
          </w:p>
        </w:tc>
        <w:tc>
          <w:tcPr>
            <w:tcW w:w="4110" w:type="dxa"/>
            <w:shd w:val="clear" w:color="auto" w:fill="auto"/>
            <w:vAlign w:val="center"/>
          </w:tcPr>
          <w:p w:rsidR="00F671CA" w:rsidRPr="00E5463D" w:rsidRDefault="00F671CA" w:rsidP="00F671CA">
            <w:pPr>
              <w:suppressAutoHyphens/>
              <w:rPr>
                <w:color w:val="000000"/>
                <w:sz w:val="22"/>
                <w:szCs w:val="22"/>
              </w:rPr>
            </w:pPr>
            <w:r w:rsidRPr="00E5463D">
              <w:rPr>
                <w:sz w:val="22"/>
                <w:szCs w:val="22"/>
              </w:rPr>
              <w:t>Уровень снижения удельного веса расходов на энергоресурсы в себестоимости коммунального ресурса, (%)</w:t>
            </w:r>
          </w:p>
        </w:tc>
        <w:tc>
          <w:tcPr>
            <w:tcW w:w="992" w:type="dxa"/>
            <w:shd w:val="clear" w:color="auto" w:fill="auto"/>
            <w:vAlign w:val="center"/>
          </w:tcPr>
          <w:p w:rsidR="00F671CA" w:rsidRPr="00E5463D" w:rsidRDefault="00F671CA" w:rsidP="00F671CA">
            <w:pPr>
              <w:suppressAutoHyphens/>
              <w:jc w:val="center"/>
              <w:rPr>
                <w:sz w:val="22"/>
                <w:szCs w:val="22"/>
              </w:rPr>
            </w:pPr>
            <w:r w:rsidRPr="00E5463D">
              <w:rPr>
                <w:sz w:val="22"/>
                <w:szCs w:val="22"/>
              </w:rPr>
              <w:t>%</w:t>
            </w:r>
          </w:p>
        </w:tc>
        <w:tc>
          <w:tcPr>
            <w:tcW w:w="992" w:type="dxa"/>
            <w:shd w:val="clear" w:color="auto" w:fill="auto"/>
            <w:vAlign w:val="center"/>
          </w:tcPr>
          <w:p w:rsidR="00F671CA" w:rsidRPr="00E5463D" w:rsidRDefault="00F671CA" w:rsidP="00F671CA">
            <w:pPr>
              <w:suppressAutoHyphens/>
              <w:jc w:val="center"/>
              <w:rPr>
                <w:sz w:val="22"/>
                <w:szCs w:val="22"/>
              </w:rPr>
            </w:pPr>
            <w:r w:rsidRPr="00E5463D">
              <w:rPr>
                <w:sz w:val="22"/>
                <w:szCs w:val="22"/>
              </w:rPr>
              <w:t>2,5</w:t>
            </w:r>
          </w:p>
        </w:tc>
        <w:tc>
          <w:tcPr>
            <w:tcW w:w="993" w:type="dxa"/>
            <w:shd w:val="clear" w:color="auto" w:fill="auto"/>
            <w:vAlign w:val="center"/>
          </w:tcPr>
          <w:p w:rsidR="00F671CA" w:rsidRPr="00E5463D" w:rsidRDefault="00F671CA" w:rsidP="00F671CA">
            <w:pPr>
              <w:suppressAutoHyphens/>
              <w:jc w:val="center"/>
              <w:rPr>
                <w:sz w:val="22"/>
                <w:szCs w:val="22"/>
              </w:rPr>
            </w:pPr>
            <w:r w:rsidRPr="00E5463D">
              <w:rPr>
                <w:sz w:val="22"/>
                <w:szCs w:val="22"/>
              </w:rPr>
              <w:t>5,0</w:t>
            </w:r>
          </w:p>
        </w:tc>
        <w:tc>
          <w:tcPr>
            <w:tcW w:w="992" w:type="dxa"/>
            <w:shd w:val="clear" w:color="auto" w:fill="auto"/>
            <w:vAlign w:val="center"/>
          </w:tcPr>
          <w:p w:rsidR="00F671CA" w:rsidRPr="00E5463D" w:rsidRDefault="001A01F1" w:rsidP="00F671CA">
            <w:pPr>
              <w:suppressAutoHyphens/>
              <w:jc w:val="center"/>
              <w:rPr>
                <w:b/>
                <w:sz w:val="22"/>
                <w:szCs w:val="22"/>
              </w:rPr>
            </w:pPr>
            <w:r w:rsidRPr="00E5463D">
              <w:rPr>
                <w:b/>
                <w:sz w:val="22"/>
                <w:szCs w:val="22"/>
              </w:rPr>
              <w:t>-</w:t>
            </w:r>
          </w:p>
        </w:tc>
        <w:tc>
          <w:tcPr>
            <w:tcW w:w="957" w:type="dxa"/>
            <w:shd w:val="clear" w:color="auto" w:fill="auto"/>
            <w:vAlign w:val="center"/>
          </w:tcPr>
          <w:p w:rsidR="00F671CA" w:rsidRPr="00E5463D" w:rsidRDefault="001A01F1" w:rsidP="00F671CA">
            <w:pPr>
              <w:suppressAutoHyphens/>
              <w:jc w:val="center"/>
              <w:rPr>
                <w:b/>
                <w:sz w:val="22"/>
                <w:szCs w:val="22"/>
              </w:rPr>
            </w:pPr>
            <w:r w:rsidRPr="00E5463D">
              <w:rPr>
                <w:b/>
                <w:sz w:val="22"/>
                <w:szCs w:val="22"/>
              </w:rPr>
              <w:t>-</w:t>
            </w:r>
          </w:p>
        </w:tc>
      </w:tr>
      <w:tr w:rsidR="00F671CA" w:rsidRPr="00E5463D" w:rsidTr="00BB5901">
        <w:tc>
          <w:tcPr>
            <w:tcW w:w="9711" w:type="dxa"/>
            <w:gridSpan w:val="7"/>
            <w:shd w:val="clear" w:color="auto" w:fill="auto"/>
            <w:vAlign w:val="center"/>
          </w:tcPr>
          <w:p w:rsidR="00F671CA" w:rsidRPr="00E5463D" w:rsidRDefault="0064476F" w:rsidP="0064476F">
            <w:pPr>
              <w:suppressAutoHyphens/>
              <w:outlineLvl w:val="3"/>
              <w:rPr>
                <w:sz w:val="22"/>
                <w:szCs w:val="22"/>
              </w:rPr>
            </w:pPr>
            <w:r w:rsidRPr="00E5463D">
              <w:rPr>
                <w:b/>
                <w:color w:val="000000"/>
                <w:sz w:val="22"/>
                <w:szCs w:val="22"/>
              </w:rPr>
              <w:t>Задача:</w:t>
            </w:r>
            <w:r w:rsidR="00F671CA" w:rsidRPr="00E5463D">
              <w:rPr>
                <w:color w:val="000000"/>
                <w:sz w:val="22"/>
                <w:szCs w:val="22"/>
              </w:rPr>
              <w:t xml:space="preserve"> </w:t>
            </w:r>
            <w:r w:rsidR="00F671CA" w:rsidRPr="00E5463D">
              <w:rPr>
                <w:sz w:val="22"/>
                <w:szCs w:val="22"/>
              </w:rPr>
              <w:t>Модернизация объектов коммунальной инфраструктуры</w:t>
            </w:r>
          </w:p>
        </w:tc>
      </w:tr>
    </w:tbl>
    <w:p w:rsidR="00F671CA" w:rsidRPr="00E5463D" w:rsidRDefault="00F671CA" w:rsidP="00F671CA">
      <w:pPr>
        <w:suppressAutoHyphens/>
        <w:ind w:firstLine="709"/>
        <w:jc w:val="both"/>
        <w:rPr>
          <w:sz w:val="20"/>
          <w:szCs w:val="20"/>
        </w:rPr>
      </w:pPr>
    </w:p>
    <w:p w:rsidR="00F671CA" w:rsidRPr="00E5463D" w:rsidRDefault="00F671CA" w:rsidP="00F671CA">
      <w:pPr>
        <w:suppressAutoHyphens/>
        <w:ind w:firstLine="709"/>
        <w:jc w:val="both"/>
        <w:rPr>
          <w:color w:val="000000"/>
        </w:rPr>
      </w:pPr>
      <w:r w:rsidRPr="00E5463D">
        <w:rPr>
          <w:b/>
          <w:color w:val="000000"/>
        </w:rPr>
        <w:t>3. Ресурсное обеспечение Подпрограммы</w:t>
      </w:r>
    </w:p>
    <w:p w:rsidR="00F671CA" w:rsidRPr="00E5463D" w:rsidRDefault="00F671CA" w:rsidP="00F671CA">
      <w:pPr>
        <w:tabs>
          <w:tab w:val="left" w:pos="709"/>
        </w:tabs>
        <w:suppressAutoHyphens/>
        <w:ind w:firstLine="709"/>
        <w:jc w:val="both"/>
      </w:pPr>
      <w:r w:rsidRPr="00E5463D">
        <w:t>Обоснование ресурсного обеспечения, необходимого для реализации подпрограммы, оформляется в соответствии с таблицей № 2</w:t>
      </w:r>
    </w:p>
    <w:p w:rsidR="00F671CA" w:rsidRPr="00E5463D" w:rsidRDefault="00F671CA" w:rsidP="00F671CA">
      <w:pPr>
        <w:suppressAutoHyphens/>
        <w:ind w:firstLine="709"/>
        <w:jc w:val="right"/>
        <w:outlineLvl w:val="3"/>
      </w:pPr>
      <w:r w:rsidRPr="00E5463D">
        <w:t>Таблица № 2</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F671CA" w:rsidRPr="00E5463D" w:rsidTr="00F671CA">
        <w:trPr>
          <w:trHeight w:val="20"/>
          <w:tblHeader/>
          <w:tblCellSpacing w:w="5" w:type="nil"/>
        </w:trPr>
        <w:tc>
          <w:tcPr>
            <w:tcW w:w="1308" w:type="pct"/>
            <w:vMerge w:val="restart"/>
            <w:vAlign w:val="center"/>
          </w:tcPr>
          <w:p w:rsidR="00F671CA" w:rsidRPr="00E5463D" w:rsidRDefault="00F671CA" w:rsidP="00F671CA">
            <w:pPr>
              <w:suppressAutoHyphens/>
              <w:jc w:val="center"/>
              <w:rPr>
                <w:b/>
                <w:sz w:val="22"/>
                <w:szCs w:val="22"/>
              </w:rPr>
            </w:pPr>
            <w:r w:rsidRPr="00E5463D">
              <w:rPr>
                <w:b/>
                <w:sz w:val="22"/>
                <w:szCs w:val="22"/>
              </w:rPr>
              <w:t>Наименование</w:t>
            </w:r>
          </w:p>
        </w:tc>
        <w:tc>
          <w:tcPr>
            <w:tcW w:w="700" w:type="pct"/>
            <w:vMerge w:val="restart"/>
            <w:vAlign w:val="center"/>
          </w:tcPr>
          <w:p w:rsidR="00F671CA" w:rsidRPr="00E5463D" w:rsidRDefault="00F671CA" w:rsidP="00F671CA">
            <w:pPr>
              <w:suppressAutoHyphens/>
              <w:jc w:val="center"/>
              <w:rPr>
                <w:b/>
                <w:sz w:val="22"/>
                <w:szCs w:val="22"/>
              </w:rPr>
            </w:pPr>
            <w:r w:rsidRPr="00E5463D">
              <w:rPr>
                <w:b/>
                <w:sz w:val="22"/>
                <w:szCs w:val="22"/>
              </w:rPr>
              <w:t>Всего,</w:t>
            </w:r>
          </w:p>
          <w:p w:rsidR="00F671CA" w:rsidRPr="00E5463D" w:rsidRDefault="00F671CA" w:rsidP="00F671CA">
            <w:pPr>
              <w:suppressAutoHyphens/>
              <w:jc w:val="center"/>
              <w:rPr>
                <w:b/>
                <w:sz w:val="22"/>
                <w:szCs w:val="22"/>
              </w:rPr>
            </w:pPr>
            <w:r w:rsidRPr="00E5463D">
              <w:rPr>
                <w:b/>
                <w:sz w:val="22"/>
                <w:szCs w:val="22"/>
              </w:rPr>
              <w:t>тыс. руб.</w:t>
            </w:r>
          </w:p>
        </w:tc>
        <w:tc>
          <w:tcPr>
            <w:tcW w:w="2992" w:type="pct"/>
            <w:gridSpan w:val="4"/>
            <w:vAlign w:val="center"/>
          </w:tcPr>
          <w:p w:rsidR="00F671CA" w:rsidRPr="00E5463D" w:rsidRDefault="00F671CA" w:rsidP="00F671CA">
            <w:pPr>
              <w:suppressAutoHyphens/>
              <w:jc w:val="center"/>
              <w:rPr>
                <w:b/>
                <w:sz w:val="22"/>
                <w:szCs w:val="22"/>
              </w:rPr>
            </w:pPr>
            <w:r w:rsidRPr="00E5463D">
              <w:rPr>
                <w:b/>
                <w:sz w:val="22"/>
                <w:szCs w:val="22"/>
              </w:rPr>
              <w:t>В том числе по годам реализации, тыс. руб.</w:t>
            </w:r>
          </w:p>
        </w:tc>
      </w:tr>
      <w:tr w:rsidR="00F671CA" w:rsidRPr="00E5463D" w:rsidTr="00F671CA">
        <w:trPr>
          <w:trHeight w:val="150"/>
          <w:tblHeader/>
          <w:tblCellSpacing w:w="5" w:type="nil"/>
        </w:trPr>
        <w:tc>
          <w:tcPr>
            <w:tcW w:w="1308" w:type="pct"/>
            <w:vMerge/>
            <w:vAlign w:val="center"/>
          </w:tcPr>
          <w:p w:rsidR="00F671CA" w:rsidRPr="00E5463D" w:rsidRDefault="00F671CA" w:rsidP="00F671CA">
            <w:pPr>
              <w:suppressAutoHyphens/>
              <w:jc w:val="center"/>
              <w:rPr>
                <w:b/>
                <w:sz w:val="22"/>
                <w:szCs w:val="22"/>
              </w:rPr>
            </w:pPr>
          </w:p>
        </w:tc>
        <w:tc>
          <w:tcPr>
            <w:tcW w:w="700" w:type="pct"/>
            <w:vMerge/>
            <w:vAlign w:val="center"/>
          </w:tcPr>
          <w:p w:rsidR="00F671CA" w:rsidRPr="00E5463D" w:rsidRDefault="00F671CA" w:rsidP="00F671CA">
            <w:pPr>
              <w:suppressAutoHyphens/>
              <w:jc w:val="center"/>
              <w:rPr>
                <w:b/>
                <w:sz w:val="22"/>
                <w:szCs w:val="22"/>
              </w:rPr>
            </w:pPr>
          </w:p>
        </w:tc>
        <w:tc>
          <w:tcPr>
            <w:tcW w:w="775" w:type="pct"/>
            <w:vAlign w:val="center"/>
          </w:tcPr>
          <w:p w:rsidR="00F671CA" w:rsidRPr="00E5463D" w:rsidRDefault="00F671CA" w:rsidP="00F671CA">
            <w:pPr>
              <w:suppressAutoHyphens/>
              <w:jc w:val="center"/>
              <w:rPr>
                <w:b/>
                <w:sz w:val="22"/>
                <w:szCs w:val="22"/>
              </w:rPr>
            </w:pPr>
            <w:r w:rsidRPr="00E5463D">
              <w:rPr>
                <w:b/>
                <w:sz w:val="22"/>
                <w:szCs w:val="22"/>
              </w:rPr>
              <w:t>2017</w:t>
            </w:r>
          </w:p>
        </w:tc>
        <w:tc>
          <w:tcPr>
            <w:tcW w:w="703" w:type="pct"/>
            <w:vAlign w:val="center"/>
          </w:tcPr>
          <w:p w:rsidR="00F671CA" w:rsidRPr="00E5463D" w:rsidRDefault="00F671CA" w:rsidP="00F671CA">
            <w:pPr>
              <w:suppressAutoHyphens/>
              <w:jc w:val="center"/>
              <w:rPr>
                <w:b/>
                <w:sz w:val="22"/>
                <w:szCs w:val="22"/>
              </w:rPr>
            </w:pPr>
            <w:r w:rsidRPr="00E5463D">
              <w:rPr>
                <w:b/>
                <w:sz w:val="22"/>
                <w:szCs w:val="22"/>
              </w:rPr>
              <w:t>2018</w:t>
            </w:r>
          </w:p>
        </w:tc>
        <w:tc>
          <w:tcPr>
            <w:tcW w:w="704" w:type="pct"/>
            <w:vAlign w:val="center"/>
          </w:tcPr>
          <w:p w:rsidR="00F671CA" w:rsidRPr="00E5463D" w:rsidRDefault="00F671CA" w:rsidP="00F671CA">
            <w:pPr>
              <w:suppressAutoHyphens/>
              <w:jc w:val="center"/>
              <w:rPr>
                <w:b/>
                <w:sz w:val="22"/>
                <w:szCs w:val="22"/>
              </w:rPr>
            </w:pPr>
            <w:r w:rsidRPr="00E5463D">
              <w:rPr>
                <w:b/>
                <w:sz w:val="22"/>
                <w:szCs w:val="22"/>
              </w:rPr>
              <w:t>2019</w:t>
            </w:r>
          </w:p>
        </w:tc>
        <w:tc>
          <w:tcPr>
            <w:tcW w:w="810" w:type="pct"/>
            <w:vAlign w:val="center"/>
          </w:tcPr>
          <w:p w:rsidR="00F671CA" w:rsidRPr="00E5463D" w:rsidRDefault="00F671CA" w:rsidP="00F671CA">
            <w:pPr>
              <w:suppressAutoHyphens/>
              <w:jc w:val="center"/>
              <w:rPr>
                <w:b/>
                <w:sz w:val="22"/>
                <w:szCs w:val="22"/>
              </w:rPr>
            </w:pPr>
            <w:r w:rsidRPr="00E5463D">
              <w:rPr>
                <w:b/>
                <w:sz w:val="22"/>
                <w:szCs w:val="22"/>
              </w:rPr>
              <w:t>2020</w:t>
            </w:r>
          </w:p>
        </w:tc>
      </w:tr>
      <w:tr w:rsidR="00F671CA" w:rsidRPr="00E5463D" w:rsidTr="00F671CA">
        <w:trPr>
          <w:trHeight w:val="120"/>
          <w:tblHeader/>
          <w:tblCellSpacing w:w="5" w:type="nil"/>
        </w:trPr>
        <w:tc>
          <w:tcPr>
            <w:tcW w:w="5000" w:type="pct"/>
            <w:gridSpan w:val="6"/>
            <w:vAlign w:val="center"/>
          </w:tcPr>
          <w:p w:rsidR="00F671CA" w:rsidRPr="00E5463D" w:rsidRDefault="00F671CA" w:rsidP="00F671CA">
            <w:pPr>
              <w:suppressAutoHyphens/>
              <w:rPr>
                <w:b/>
                <w:sz w:val="22"/>
                <w:szCs w:val="22"/>
              </w:rPr>
            </w:pPr>
            <w:r w:rsidRPr="00E5463D">
              <w:rPr>
                <w:b/>
                <w:sz w:val="22"/>
                <w:szCs w:val="22"/>
              </w:rPr>
              <w:t xml:space="preserve">Цель: </w:t>
            </w:r>
            <w:r w:rsidRPr="00E5463D">
              <w:rPr>
                <w:color w:val="000000"/>
                <w:sz w:val="22"/>
                <w:szCs w:val="22"/>
              </w:rPr>
              <w:t>Обеспечение бесперебойного качественного электроснабжения, теплоснабжения, водоснабжения населения, водоотведения</w:t>
            </w:r>
          </w:p>
        </w:tc>
      </w:tr>
      <w:tr w:rsidR="00F671CA" w:rsidRPr="00E5463D" w:rsidTr="00F671CA">
        <w:trPr>
          <w:trHeight w:val="20"/>
          <w:tblCellSpacing w:w="5" w:type="nil"/>
        </w:trPr>
        <w:tc>
          <w:tcPr>
            <w:tcW w:w="1308" w:type="pct"/>
            <w:shd w:val="clear" w:color="auto" w:fill="auto"/>
            <w:vAlign w:val="center"/>
          </w:tcPr>
          <w:p w:rsidR="00F671CA" w:rsidRPr="00E5463D" w:rsidRDefault="00F671CA" w:rsidP="00F671CA">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F671CA" w:rsidRPr="00CD7692" w:rsidRDefault="00C36853" w:rsidP="003C0845">
            <w:pPr>
              <w:suppressAutoHyphens/>
              <w:jc w:val="center"/>
              <w:rPr>
                <w:sz w:val="22"/>
                <w:szCs w:val="22"/>
              </w:rPr>
            </w:pPr>
            <w:r w:rsidRPr="00CD7692">
              <w:rPr>
                <w:b/>
                <w:sz w:val="22"/>
                <w:szCs w:val="22"/>
              </w:rPr>
              <w:t>13</w:t>
            </w:r>
            <w:r w:rsidR="003C0845" w:rsidRPr="00CD7692">
              <w:rPr>
                <w:b/>
                <w:sz w:val="22"/>
                <w:szCs w:val="22"/>
              </w:rPr>
              <w:t>3</w:t>
            </w:r>
            <w:r w:rsidR="001130DC" w:rsidRPr="00CD7692">
              <w:rPr>
                <w:b/>
                <w:sz w:val="22"/>
                <w:szCs w:val="22"/>
              </w:rPr>
              <w:t> </w:t>
            </w:r>
            <w:r w:rsidR="00FE263F" w:rsidRPr="00CD7692">
              <w:rPr>
                <w:b/>
                <w:sz w:val="22"/>
                <w:szCs w:val="22"/>
              </w:rPr>
              <w:t>3</w:t>
            </w:r>
            <w:r w:rsidRPr="00CD7692">
              <w:rPr>
                <w:b/>
                <w:sz w:val="22"/>
                <w:szCs w:val="22"/>
              </w:rPr>
              <w:t>86</w:t>
            </w:r>
            <w:r w:rsidR="001130DC" w:rsidRPr="00CD7692">
              <w:rPr>
                <w:b/>
                <w:sz w:val="22"/>
                <w:szCs w:val="22"/>
              </w:rPr>
              <w:t>,</w:t>
            </w:r>
            <w:r w:rsidRPr="00CD7692">
              <w:rPr>
                <w:b/>
                <w:sz w:val="22"/>
                <w:szCs w:val="22"/>
              </w:rPr>
              <w:t>1</w:t>
            </w:r>
          </w:p>
        </w:tc>
        <w:tc>
          <w:tcPr>
            <w:tcW w:w="775" w:type="pct"/>
            <w:shd w:val="clear" w:color="auto" w:fill="auto"/>
            <w:vAlign w:val="center"/>
          </w:tcPr>
          <w:p w:rsidR="00F671CA" w:rsidRPr="00CD7692" w:rsidRDefault="00F671CA" w:rsidP="00F671CA">
            <w:pPr>
              <w:suppressAutoHyphens/>
              <w:jc w:val="center"/>
              <w:rPr>
                <w:b/>
                <w:sz w:val="22"/>
                <w:szCs w:val="22"/>
              </w:rPr>
            </w:pPr>
            <w:r w:rsidRPr="00CD7692">
              <w:rPr>
                <w:b/>
                <w:sz w:val="22"/>
                <w:szCs w:val="22"/>
              </w:rPr>
              <w:t>2 500,0</w:t>
            </w:r>
          </w:p>
        </w:tc>
        <w:tc>
          <w:tcPr>
            <w:tcW w:w="703" w:type="pct"/>
            <w:shd w:val="clear" w:color="auto" w:fill="auto"/>
            <w:vAlign w:val="center"/>
          </w:tcPr>
          <w:p w:rsidR="00F671CA" w:rsidRPr="00CD7692" w:rsidRDefault="00234E9D" w:rsidP="00234E9D">
            <w:pPr>
              <w:suppressAutoHyphens/>
              <w:jc w:val="center"/>
              <w:rPr>
                <w:b/>
                <w:bCs/>
                <w:sz w:val="22"/>
                <w:szCs w:val="22"/>
              </w:rPr>
            </w:pPr>
            <w:r w:rsidRPr="00CD7692">
              <w:rPr>
                <w:b/>
                <w:bCs/>
                <w:sz w:val="22"/>
                <w:szCs w:val="22"/>
              </w:rPr>
              <w:t>2</w:t>
            </w:r>
            <w:r w:rsidR="001130DC" w:rsidRPr="00CD7692">
              <w:rPr>
                <w:b/>
                <w:bCs/>
                <w:sz w:val="22"/>
                <w:szCs w:val="22"/>
              </w:rPr>
              <w:t> </w:t>
            </w:r>
            <w:r w:rsidRPr="00CD7692">
              <w:rPr>
                <w:b/>
                <w:bCs/>
                <w:sz w:val="22"/>
                <w:szCs w:val="22"/>
              </w:rPr>
              <w:t>075</w:t>
            </w:r>
            <w:r w:rsidR="001130DC" w:rsidRPr="00CD7692">
              <w:rPr>
                <w:b/>
                <w:bCs/>
                <w:sz w:val="22"/>
                <w:szCs w:val="22"/>
              </w:rPr>
              <w:t>,0</w:t>
            </w:r>
          </w:p>
        </w:tc>
        <w:tc>
          <w:tcPr>
            <w:tcW w:w="704" w:type="pct"/>
            <w:shd w:val="clear" w:color="auto" w:fill="auto"/>
            <w:vAlign w:val="center"/>
          </w:tcPr>
          <w:p w:rsidR="00F671CA" w:rsidRPr="00CD7692" w:rsidRDefault="00F3132E" w:rsidP="00641FD5">
            <w:pPr>
              <w:suppressAutoHyphens/>
              <w:jc w:val="center"/>
              <w:rPr>
                <w:b/>
                <w:bCs/>
                <w:sz w:val="22"/>
                <w:szCs w:val="22"/>
              </w:rPr>
            </w:pPr>
            <w:r w:rsidRPr="00CD7692">
              <w:rPr>
                <w:b/>
                <w:bCs/>
                <w:sz w:val="22"/>
                <w:szCs w:val="22"/>
              </w:rPr>
              <w:t>40</w:t>
            </w:r>
            <w:r w:rsidR="006F3C2D" w:rsidRPr="00CD7692">
              <w:rPr>
                <w:b/>
                <w:bCs/>
                <w:sz w:val="22"/>
                <w:szCs w:val="22"/>
              </w:rPr>
              <w:t> </w:t>
            </w:r>
            <w:r w:rsidR="00641FD5" w:rsidRPr="00CD7692">
              <w:rPr>
                <w:b/>
                <w:bCs/>
                <w:sz w:val="22"/>
                <w:szCs w:val="22"/>
              </w:rPr>
              <w:t>44</w:t>
            </w:r>
            <w:r w:rsidR="00A12DB8" w:rsidRPr="00CD7692">
              <w:rPr>
                <w:b/>
                <w:bCs/>
                <w:sz w:val="22"/>
                <w:szCs w:val="22"/>
              </w:rPr>
              <w:t>0</w:t>
            </w:r>
            <w:r w:rsidR="006F3C2D" w:rsidRPr="00CD7692">
              <w:rPr>
                <w:b/>
                <w:bCs/>
                <w:sz w:val="22"/>
                <w:szCs w:val="22"/>
              </w:rPr>
              <w:t>,0</w:t>
            </w:r>
          </w:p>
        </w:tc>
        <w:tc>
          <w:tcPr>
            <w:tcW w:w="810" w:type="pct"/>
            <w:shd w:val="clear" w:color="auto" w:fill="auto"/>
            <w:vAlign w:val="center"/>
          </w:tcPr>
          <w:p w:rsidR="00F671CA" w:rsidRPr="00CD7692" w:rsidRDefault="003C0845" w:rsidP="00FE263F">
            <w:pPr>
              <w:suppressAutoHyphens/>
              <w:jc w:val="center"/>
              <w:rPr>
                <w:b/>
                <w:bCs/>
                <w:sz w:val="22"/>
                <w:szCs w:val="22"/>
              </w:rPr>
            </w:pPr>
            <w:r w:rsidRPr="00CD7692">
              <w:rPr>
                <w:b/>
                <w:bCs/>
                <w:sz w:val="22"/>
                <w:szCs w:val="22"/>
              </w:rPr>
              <w:t>88</w:t>
            </w:r>
            <w:r w:rsidR="00AF135D" w:rsidRPr="00CD7692">
              <w:rPr>
                <w:b/>
                <w:bCs/>
                <w:sz w:val="22"/>
                <w:szCs w:val="22"/>
              </w:rPr>
              <w:t> </w:t>
            </w:r>
            <w:r w:rsidR="00FE263F" w:rsidRPr="00CD7692">
              <w:rPr>
                <w:b/>
                <w:bCs/>
                <w:sz w:val="22"/>
                <w:szCs w:val="22"/>
              </w:rPr>
              <w:t>3</w:t>
            </w:r>
            <w:r w:rsidR="00C36853" w:rsidRPr="00CD7692">
              <w:rPr>
                <w:b/>
                <w:bCs/>
                <w:sz w:val="22"/>
                <w:szCs w:val="22"/>
              </w:rPr>
              <w:t>71</w:t>
            </w:r>
            <w:r w:rsidR="00AF135D" w:rsidRPr="00CD7692">
              <w:rPr>
                <w:b/>
                <w:bCs/>
                <w:sz w:val="22"/>
                <w:szCs w:val="22"/>
              </w:rPr>
              <w:t>,</w:t>
            </w:r>
            <w:r w:rsidR="00C36853" w:rsidRPr="00CD7692">
              <w:rPr>
                <w:b/>
                <w:bCs/>
                <w:sz w:val="22"/>
                <w:szCs w:val="22"/>
              </w:rPr>
              <w:t>1</w:t>
            </w:r>
          </w:p>
        </w:tc>
      </w:tr>
      <w:tr w:rsidR="00F671CA" w:rsidRPr="00E5463D" w:rsidTr="00F671CA">
        <w:trPr>
          <w:trHeight w:val="20"/>
          <w:tblCellSpacing w:w="5" w:type="nil"/>
        </w:trPr>
        <w:tc>
          <w:tcPr>
            <w:tcW w:w="2008" w:type="pct"/>
            <w:gridSpan w:val="2"/>
            <w:vAlign w:val="center"/>
          </w:tcPr>
          <w:p w:rsidR="00F671CA" w:rsidRPr="00CD7692" w:rsidRDefault="00F671CA" w:rsidP="00FB6907">
            <w:pPr>
              <w:suppressAutoHyphens/>
              <w:rPr>
                <w:sz w:val="22"/>
                <w:szCs w:val="22"/>
              </w:rPr>
            </w:pPr>
            <w:r w:rsidRPr="00CD7692">
              <w:rPr>
                <w:sz w:val="22"/>
                <w:szCs w:val="22"/>
              </w:rPr>
              <w:t>в том числе:</w:t>
            </w:r>
          </w:p>
        </w:tc>
        <w:tc>
          <w:tcPr>
            <w:tcW w:w="2992" w:type="pct"/>
            <w:gridSpan w:val="4"/>
            <w:vAlign w:val="center"/>
          </w:tcPr>
          <w:p w:rsidR="00F671CA" w:rsidRPr="00CD7692" w:rsidRDefault="00F671CA" w:rsidP="00F671CA">
            <w:pPr>
              <w:suppressAutoHyphens/>
              <w:jc w:val="center"/>
              <w:rPr>
                <w:sz w:val="22"/>
                <w:szCs w:val="22"/>
              </w:rPr>
            </w:pPr>
          </w:p>
        </w:tc>
      </w:tr>
      <w:tr w:rsidR="006F3C2D" w:rsidRPr="00E5463D" w:rsidTr="00F671CA">
        <w:trPr>
          <w:trHeight w:val="20"/>
          <w:tblCellSpacing w:w="5" w:type="nil"/>
        </w:trPr>
        <w:tc>
          <w:tcPr>
            <w:tcW w:w="1308" w:type="pct"/>
            <w:vAlign w:val="center"/>
          </w:tcPr>
          <w:p w:rsidR="006F3C2D" w:rsidRPr="00E5463D" w:rsidRDefault="00FB6907" w:rsidP="00FB6907">
            <w:pPr>
              <w:suppressAutoHyphens/>
              <w:rPr>
                <w:sz w:val="22"/>
                <w:szCs w:val="22"/>
              </w:rPr>
            </w:pPr>
            <w:r w:rsidRPr="00E5463D">
              <w:rPr>
                <w:sz w:val="22"/>
                <w:szCs w:val="22"/>
              </w:rPr>
              <w:t>Средства ф</w:t>
            </w:r>
            <w:r w:rsidR="006F3C2D" w:rsidRPr="00E5463D">
              <w:rPr>
                <w:sz w:val="22"/>
                <w:szCs w:val="22"/>
              </w:rPr>
              <w:t>едеральн</w:t>
            </w:r>
            <w:r w:rsidRPr="00E5463D">
              <w:rPr>
                <w:sz w:val="22"/>
                <w:szCs w:val="22"/>
              </w:rPr>
              <w:t>ого</w:t>
            </w:r>
            <w:r w:rsidR="006F3C2D" w:rsidRPr="00E5463D">
              <w:rPr>
                <w:sz w:val="22"/>
                <w:szCs w:val="22"/>
              </w:rPr>
              <w:t xml:space="preserve"> бюджет</w:t>
            </w:r>
            <w:r w:rsidRPr="00E5463D">
              <w:rPr>
                <w:sz w:val="22"/>
                <w:szCs w:val="22"/>
              </w:rPr>
              <w:t>а</w:t>
            </w:r>
          </w:p>
        </w:tc>
        <w:tc>
          <w:tcPr>
            <w:tcW w:w="700" w:type="pct"/>
            <w:shd w:val="clear" w:color="auto" w:fill="auto"/>
            <w:vAlign w:val="center"/>
          </w:tcPr>
          <w:p w:rsidR="006F3C2D" w:rsidRPr="00CD7692" w:rsidRDefault="006F3C2D" w:rsidP="00F671CA">
            <w:pPr>
              <w:suppressAutoHyphens/>
              <w:jc w:val="center"/>
              <w:rPr>
                <w:sz w:val="22"/>
                <w:szCs w:val="22"/>
              </w:rPr>
            </w:pPr>
            <w:r w:rsidRPr="00CD7692">
              <w:rPr>
                <w:sz w:val="22"/>
                <w:szCs w:val="22"/>
              </w:rPr>
              <w:t>33 153,6</w:t>
            </w:r>
          </w:p>
        </w:tc>
        <w:tc>
          <w:tcPr>
            <w:tcW w:w="775" w:type="pct"/>
            <w:vAlign w:val="center"/>
          </w:tcPr>
          <w:p w:rsidR="006F3C2D" w:rsidRPr="00CD7692" w:rsidRDefault="006F3C2D" w:rsidP="00F671CA">
            <w:pPr>
              <w:suppressAutoHyphens/>
              <w:jc w:val="center"/>
              <w:rPr>
                <w:sz w:val="22"/>
                <w:szCs w:val="22"/>
              </w:rPr>
            </w:pPr>
            <w:r w:rsidRPr="00CD7692">
              <w:rPr>
                <w:sz w:val="22"/>
                <w:szCs w:val="22"/>
              </w:rPr>
              <w:t>-</w:t>
            </w:r>
          </w:p>
        </w:tc>
        <w:tc>
          <w:tcPr>
            <w:tcW w:w="703" w:type="pct"/>
            <w:vAlign w:val="center"/>
          </w:tcPr>
          <w:p w:rsidR="006F3C2D" w:rsidRPr="00CD7692" w:rsidRDefault="006F3C2D" w:rsidP="00F671CA">
            <w:pPr>
              <w:suppressAutoHyphens/>
              <w:jc w:val="center"/>
              <w:rPr>
                <w:b/>
                <w:bCs/>
                <w:sz w:val="22"/>
                <w:szCs w:val="22"/>
              </w:rPr>
            </w:pPr>
            <w:r w:rsidRPr="00CD7692">
              <w:rPr>
                <w:b/>
                <w:bCs/>
                <w:sz w:val="22"/>
                <w:szCs w:val="22"/>
              </w:rPr>
              <w:t>-</w:t>
            </w:r>
          </w:p>
        </w:tc>
        <w:tc>
          <w:tcPr>
            <w:tcW w:w="704" w:type="pct"/>
            <w:vAlign w:val="center"/>
          </w:tcPr>
          <w:p w:rsidR="006F3C2D" w:rsidRPr="00CD7692" w:rsidRDefault="006F3C2D" w:rsidP="00F671CA">
            <w:pPr>
              <w:suppressAutoHyphens/>
              <w:jc w:val="center"/>
              <w:rPr>
                <w:bCs/>
                <w:sz w:val="22"/>
                <w:szCs w:val="22"/>
              </w:rPr>
            </w:pPr>
            <w:r w:rsidRPr="00CD7692">
              <w:rPr>
                <w:bCs/>
                <w:sz w:val="22"/>
                <w:szCs w:val="22"/>
              </w:rPr>
              <w:t>9 924,6</w:t>
            </w:r>
          </w:p>
        </w:tc>
        <w:tc>
          <w:tcPr>
            <w:tcW w:w="810" w:type="pct"/>
            <w:vAlign w:val="center"/>
          </w:tcPr>
          <w:p w:rsidR="006F3C2D" w:rsidRPr="00CD7692" w:rsidRDefault="00AF135D" w:rsidP="00F671CA">
            <w:pPr>
              <w:suppressAutoHyphens/>
              <w:jc w:val="center"/>
              <w:rPr>
                <w:bCs/>
                <w:sz w:val="22"/>
                <w:szCs w:val="22"/>
              </w:rPr>
            </w:pPr>
            <w:r w:rsidRPr="00CD7692">
              <w:rPr>
                <w:bCs/>
                <w:sz w:val="22"/>
                <w:szCs w:val="22"/>
              </w:rPr>
              <w:t>23 229,0</w:t>
            </w:r>
          </w:p>
        </w:tc>
      </w:tr>
      <w:tr w:rsidR="00F671CA" w:rsidRPr="00E5463D" w:rsidTr="00F671CA">
        <w:trPr>
          <w:trHeight w:val="20"/>
          <w:tblCellSpacing w:w="5" w:type="nil"/>
        </w:trPr>
        <w:tc>
          <w:tcPr>
            <w:tcW w:w="1308" w:type="pct"/>
            <w:vAlign w:val="center"/>
          </w:tcPr>
          <w:p w:rsidR="00F671CA" w:rsidRPr="00E5463D" w:rsidRDefault="00FB6907" w:rsidP="00FB6907">
            <w:pPr>
              <w:suppressAutoHyphens/>
              <w:rPr>
                <w:sz w:val="22"/>
                <w:szCs w:val="22"/>
              </w:rPr>
            </w:pPr>
            <w:r w:rsidRPr="00E5463D">
              <w:rPr>
                <w:sz w:val="22"/>
                <w:szCs w:val="22"/>
              </w:rPr>
              <w:t>Средства о</w:t>
            </w:r>
            <w:r w:rsidR="00F671CA" w:rsidRPr="00E5463D">
              <w:rPr>
                <w:sz w:val="22"/>
                <w:szCs w:val="22"/>
              </w:rPr>
              <w:t>бластно</w:t>
            </w:r>
            <w:r w:rsidRPr="00E5463D">
              <w:rPr>
                <w:sz w:val="22"/>
                <w:szCs w:val="22"/>
              </w:rPr>
              <w:t>го</w:t>
            </w:r>
            <w:r w:rsidR="00F671CA" w:rsidRPr="00E5463D">
              <w:rPr>
                <w:sz w:val="22"/>
                <w:szCs w:val="22"/>
              </w:rPr>
              <w:t xml:space="preserve"> бюджет</w:t>
            </w:r>
            <w:r w:rsidRPr="00E5463D">
              <w:rPr>
                <w:sz w:val="22"/>
                <w:szCs w:val="22"/>
              </w:rPr>
              <w:t>а</w:t>
            </w:r>
          </w:p>
        </w:tc>
        <w:tc>
          <w:tcPr>
            <w:tcW w:w="700" w:type="pct"/>
            <w:shd w:val="clear" w:color="auto" w:fill="auto"/>
            <w:vAlign w:val="center"/>
          </w:tcPr>
          <w:p w:rsidR="00F671CA" w:rsidRPr="00CD7692" w:rsidRDefault="00700705" w:rsidP="00700705">
            <w:pPr>
              <w:suppressAutoHyphens/>
              <w:jc w:val="center"/>
              <w:rPr>
                <w:sz w:val="22"/>
                <w:szCs w:val="22"/>
              </w:rPr>
            </w:pPr>
            <w:r w:rsidRPr="00CD7692">
              <w:rPr>
                <w:sz w:val="22"/>
                <w:szCs w:val="22"/>
              </w:rPr>
              <w:t>53</w:t>
            </w:r>
            <w:r w:rsidR="009204AE" w:rsidRPr="00CD7692">
              <w:rPr>
                <w:sz w:val="22"/>
                <w:szCs w:val="22"/>
              </w:rPr>
              <w:t> </w:t>
            </w:r>
            <w:r w:rsidRPr="00CD7692">
              <w:rPr>
                <w:sz w:val="22"/>
                <w:szCs w:val="22"/>
              </w:rPr>
              <w:t>279</w:t>
            </w:r>
            <w:r w:rsidR="009204AE" w:rsidRPr="00CD7692">
              <w:rPr>
                <w:sz w:val="22"/>
                <w:szCs w:val="22"/>
              </w:rPr>
              <w:t>,</w:t>
            </w:r>
            <w:r w:rsidRPr="00CD7692">
              <w:rPr>
                <w:sz w:val="22"/>
                <w:szCs w:val="22"/>
              </w:rPr>
              <w:t>1</w:t>
            </w:r>
          </w:p>
        </w:tc>
        <w:tc>
          <w:tcPr>
            <w:tcW w:w="775" w:type="pct"/>
            <w:vAlign w:val="center"/>
          </w:tcPr>
          <w:p w:rsidR="00F671CA" w:rsidRPr="00CD7692" w:rsidRDefault="00F671CA" w:rsidP="00F671CA">
            <w:pPr>
              <w:suppressAutoHyphens/>
              <w:jc w:val="center"/>
              <w:rPr>
                <w:sz w:val="22"/>
                <w:szCs w:val="22"/>
              </w:rPr>
            </w:pPr>
            <w:r w:rsidRPr="00CD7692">
              <w:rPr>
                <w:sz w:val="22"/>
                <w:szCs w:val="22"/>
              </w:rPr>
              <w:t>2 125,0</w:t>
            </w:r>
          </w:p>
        </w:tc>
        <w:tc>
          <w:tcPr>
            <w:tcW w:w="703" w:type="pct"/>
            <w:vAlign w:val="center"/>
          </w:tcPr>
          <w:p w:rsidR="00F671CA" w:rsidRPr="00CD7692" w:rsidRDefault="009204AE" w:rsidP="00F671CA">
            <w:pPr>
              <w:suppressAutoHyphens/>
              <w:jc w:val="center"/>
              <w:rPr>
                <w:b/>
                <w:bCs/>
                <w:sz w:val="22"/>
                <w:szCs w:val="22"/>
              </w:rPr>
            </w:pPr>
            <w:r w:rsidRPr="00CD7692">
              <w:rPr>
                <w:b/>
                <w:bCs/>
                <w:sz w:val="22"/>
                <w:szCs w:val="22"/>
              </w:rPr>
              <w:t>-</w:t>
            </w:r>
          </w:p>
        </w:tc>
        <w:tc>
          <w:tcPr>
            <w:tcW w:w="704" w:type="pct"/>
            <w:vAlign w:val="center"/>
          </w:tcPr>
          <w:p w:rsidR="00F671CA" w:rsidRPr="00CD7692" w:rsidRDefault="006F3C2D" w:rsidP="00F671CA">
            <w:pPr>
              <w:suppressAutoHyphens/>
              <w:jc w:val="center"/>
              <w:rPr>
                <w:bCs/>
                <w:sz w:val="22"/>
                <w:szCs w:val="22"/>
              </w:rPr>
            </w:pPr>
            <w:r w:rsidRPr="00CD7692">
              <w:rPr>
                <w:bCs/>
                <w:sz w:val="22"/>
                <w:szCs w:val="22"/>
              </w:rPr>
              <w:t>18 596,6</w:t>
            </w:r>
          </w:p>
        </w:tc>
        <w:tc>
          <w:tcPr>
            <w:tcW w:w="810" w:type="pct"/>
            <w:vAlign w:val="center"/>
          </w:tcPr>
          <w:p w:rsidR="00F671CA" w:rsidRPr="00CD7692" w:rsidRDefault="00AF135D" w:rsidP="00F671CA">
            <w:pPr>
              <w:suppressAutoHyphens/>
              <w:jc w:val="center"/>
              <w:rPr>
                <w:bCs/>
                <w:sz w:val="22"/>
                <w:szCs w:val="22"/>
              </w:rPr>
            </w:pPr>
            <w:r w:rsidRPr="00CD7692">
              <w:rPr>
                <w:bCs/>
                <w:sz w:val="22"/>
                <w:szCs w:val="22"/>
              </w:rPr>
              <w:t>32 557,5</w:t>
            </w:r>
          </w:p>
        </w:tc>
      </w:tr>
      <w:tr w:rsidR="00DD0F99" w:rsidRPr="00E5463D" w:rsidTr="00F671CA">
        <w:trPr>
          <w:trHeight w:val="20"/>
          <w:tblCellSpacing w:w="5" w:type="nil"/>
        </w:trPr>
        <w:tc>
          <w:tcPr>
            <w:tcW w:w="1308" w:type="pct"/>
            <w:vAlign w:val="center"/>
          </w:tcPr>
          <w:p w:rsidR="00DD0F99" w:rsidRPr="0045655A" w:rsidRDefault="00DD0F99" w:rsidP="0076376C">
            <w:pPr>
              <w:suppressAutoHyphens/>
              <w:rPr>
                <w:i/>
                <w:sz w:val="22"/>
                <w:szCs w:val="22"/>
              </w:rPr>
            </w:pPr>
            <w:r w:rsidRPr="0045655A">
              <w:rPr>
                <w:i/>
                <w:sz w:val="22"/>
                <w:szCs w:val="22"/>
              </w:rPr>
              <w:t>в том числе средства КОБ к ФБ</w:t>
            </w:r>
          </w:p>
        </w:tc>
        <w:tc>
          <w:tcPr>
            <w:tcW w:w="700" w:type="pct"/>
            <w:shd w:val="clear" w:color="auto" w:fill="auto"/>
            <w:vAlign w:val="center"/>
          </w:tcPr>
          <w:p w:rsidR="00DD0F99" w:rsidRPr="00CD7692" w:rsidRDefault="00DD0F99" w:rsidP="00C36853">
            <w:pPr>
              <w:suppressAutoHyphens/>
              <w:jc w:val="center"/>
              <w:rPr>
                <w:i/>
                <w:sz w:val="22"/>
                <w:szCs w:val="22"/>
              </w:rPr>
            </w:pPr>
          </w:p>
        </w:tc>
        <w:tc>
          <w:tcPr>
            <w:tcW w:w="775" w:type="pct"/>
            <w:vAlign w:val="center"/>
          </w:tcPr>
          <w:p w:rsidR="00DD0F99" w:rsidRPr="00CD7692" w:rsidRDefault="00DD0F99" w:rsidP="00F671CA">
            <w:pPr>
              <w:suppressAutoHyphens/>
              <w:jc w:val="center"/>
              <w:rPr>
                <w:i/>
                <w:sz w:val="22"/>
                <w:szCs w:val="22"/>
              </w:rPr>
            </w:pPr>
            <w:r w:rsidRPr="00CD7692">
              <w:rPr>
                <w:i/>
                <w:sz w:val="22"/>
                <w:szCs w:val="22"/>
              </w:rPr>
              <w:t>-</w:t>
            </w:r>
          </w:p>
        </w:tc>
        <w:tc>
          <w:tcPr>
            <w:tcW w:w="703" w:type="pct"/>
            <w:vAlign w:val="center"/>
          </w:tcPr>
          <w:p w:rsidR="00DD0F99" w:rsidRPr="00CD7692" w:rsidRDefault="00DD0F99" w:rsidP="00234E9D">
            <w:pPr>
              <w:suppressAutoHyphens/>
              <w:jc w:val="center"/>
              <w:rPr>
                <w:i/>
                <w:sz w:val="22"/>
                <w:szCs w:val="22"/>
              </w:rPr>
            </w:pPr>
            <w:r w:rsidRPr="00CD7692">
              <w:rPr>
                <w:i/>
                <w:sz w:val="22"/>
                <w:szCs w:val="22"/>
              </w:rPr>
              <w:t>-</w:t>
            </w:r>
          </w:p>
        </w:tc>
        <w:tc>
          <w:tcPr>
            <w:tcW w:w="704" w:type="pct"/>
            <w:vAlign w:val="center"/>
          </w:tcPr>
          <w:p w:rsidR="00DD0F99" w:rsidRPr="00CD7692" w:rsidRDefault="00DD0F99" w:rsidP="00641FD5">
            <w:pPr>
              <w:suppressAutoHyphens/>
              <w:jc w:val="center"/>
              <w:rPr>
                <w:i/>
                <w:sz w:val="22"/>
                <w:szCs w:val="22"/>
              </w:rPr>
            </w:pPr>
            <w:r w:rsidRPr="00CD7692">
              <w:rPr>
                <w:i/>
                <w:sz w:val="22"/>
                <w:szCs w:val="22"/>
              </w:rPr>
              <w:t>633,5</w:t>
            </w:r>
          </w:p>
        </w:tc>
        <w:tc>
          <w:tcPr>
            <w:tcW w:w="810" w:type="pct"/>
            <w:vAlign w:val="center"/>
          </w:tcPr>
          <w:p w:rsidR="00DD0F99" w:rsidRPr="00CD7692" w:rsidRDefault="00DD0F99" w:rsidP="00C36853">
            <w:pPr>
              <w:suppressAutoHyphens/>
              <w:jc w:val="center"/>
              <w:rPr>
                <w:i/>
                <w:sz w:val="22"/>
                <w:szCs w:val="22"/>
              </w:rPr>
            </w:pPr>
            <w:r w:rsidRPr="00CD7692">
              <w:rPr>
                <w:i/>
                <w:sz w:val="22"/>
                <w:szCs w:val="22"/>
              </w:rPr>
              <w:t>1 482,7</w:t>
            </w:r>
          </w:p>
        </w:tc>
      </w:tr>
      <w:tr w:rsidR="00F671CA" w:rsidRPr="00E5463D" w:rsidTr="00F671CA">
        <w:trPr>
          <w:trHeight w:val="20"/>
          <w:tblCellSpacing w:w="5" w:type="nil"/>
        </w:trPr>
        <w:tc>
          <w:tcPr>
            <w:tcW w:w="1308" w:type="pct"/>
            <w:vAlign w:val="center"/>
          </w:tcPr>
          <w:p w:rsidR="00F671CA" w:rsidRPr="0045655A" w:rsidRDefault="00FB6907" w:rsidP="00FB6907">
            <w:pPr>
              <w:suppressAutoHyphens/>
              <w:rPr>
                <w:sz w:val="22"/>
                <w:szCs w:val="22"/>
              </w:rPr>
            </w:pPr>
            <w:r w:rsidRPr="0045655A">
              <w:rPr>
                <w:sz w:val="22"/>
                <w:szCs w:val="22"/>
              </w:rPr>
              <w:t>Средства б</w:t>
            </w:r>
            <w:r w:rsidR="00F671CA" w:rsidRPr="0045655A">
              <w:rPr>
                <w:sz w:val="22"/>
                <w:szCs w:val="22"/>
              </w:rPr>
              <w:t>юджет</w:t>
            </w:r>
            <w:r w:rsidRPr="0045655A">
              <w:rPr>
                <w:sz w:val="22"/>
                <w:szCs w:val="22"/>
              </w:rPr>
              <w:t>а</w:t>
            </w:r>
            <w:r w:rsidR="00F671CA" w:rsidRPr="0045655A">
              <w:rPr>
                <w:sz w:val="22"/>
                <w:szCs w:val="22"/>
              </w:rPr>
              <w:t xml:space="preserve"> Кольского района</w:t>
            </w:r>
          </w:p>
        </w:tc>
        <w:tc>
          <w:tcPr>
            <w:tcW w:w="700" w:type="pct"/>
            <w:shd w:val="clear" w:color="auto" w:fill="auto"/>
            <w:vAlign w:val="center"/>
          </w:tcPr>
          <w:p w:rsidR="00F671CA" w:rsidRPr="00CD7692" w:rsidRDefault="00C36853" w:rsidP="003C0845">
            <w:pPr>
              <w:suppressAutoHyphens/>
              <w:jc w:val="center"/>
              <w:rPr>
                <w:sz w:val="22"/>
                <w:szCs w:val="22"/>
              </w:rPr>
            </w:pPr>
            <w:r w:rsidRPr="00CD7692">
              <w:rPr>
                <w:sz w:val="22"/>
                <w:szCs w:val="22"/>
              </w:rPr>
              <w:t>4</w:t>
            </w:r>
            <w:r w:rsidR="003C0845" w:rsidRPr="00CD7692">
              <w:rPr>
                <w:sz w:val="22"/>
                <w:szCs w:val="22"/>
              </w:rPr>
              <w:t>6</w:t>
            </w:r>
            <w:r w:rsidR="001130DC" w:rsidRPr="00CD7692">
              <w:rPr>
                <w:sz w:val="22"/>
                <w:szCs w:val="22"/>
              </w:rPr>
              <w:t> </w:t>
            </w:r>
            <w:r w:rsidR="00FE263F" w:rsidRPr="00CD7692">
              <w:rPr>
                <w:sz w:val="22"/>
                <w:szCs w:val="22"/>
              </w:rPr>
              <w:t>9</w:t>
            </w:r>
            <w:r w:rsidRPr="00CD7692">
              <w:rPr>
                <w:sz w:val="22"/>
                <w:szCs w:val="22"/>
              </w:rPr>
              <w:t>53</w:t>
            </w:r>
            <w:r w:rsidR="001130DC" w:rsidRPr="00CD7692">
              <w:rPr>
                <w:sz w:val="22"/>
                <w:szCs w:val="22"/>
              </w:rPr>
              <w:t>,</w:t>
            </w:r>
            <w:r w:rsidRPr="00CD7692">
              <w:rPr>
                <w:sz w:val="22"/>
                <w:szCs w:val="22"/>
              </w:rPr>
              <w:t>4</w:t>
            </w:r>
          </w:p>
        </w:tc>
        <w:tc>
          <w:tcPr>
            <w:tcW w:w="775" w:type="pct"/>
            <w:vAlign w:val="center"/>
          </w:tcPr>
          <w:p w:rsidR="00F671CA" w:rsidRPr="00CD7692" w:rsidRDefault="00F671CA" w:rsidP="00F671CA">
            <w:pPr>
              <w:suppressAutoHyphens/>
              <w:jc w:val="center"/>
              <w:rPr>
                <w:sz w:val="22"/>
                <w:szCs w:val="22"/>
              </w:rPr>
            </w:pPr>
            <w:r w:rsidRPr="00CD7692">
              <w:rPr>
                <w:sz w:val="22"/>
                <w:szCs w:val="22"/>
              </w:rPr>
              <w:t>375,0</w:t>
            </w:r>
          </w:p>
        </w:tc>
        <w:tc>
          <w:tcPr>
            <w:tcW w:w="703" w:type="pct"/>
            <w:vAlign w:val="center"/>
          </w:tcPr>
          <w:p w:rsidR="00F671CA" w:rsidRPr="00CD7692" w:rsidRDefault="00234E9D" w:rsidP="00234E9D">
            <w:pPr>
              <w:suppressAutoHyphens/>
              <w:jc w:val="center"/>
              <w:rPr>
                <w:sz w:val="22"/>
                <w:szCs w:val="22"/>
              </w:rPr>
            </w:pPr>
            <w:r w:rsidRPr="00CD7692">
              <w:rPr>
                <w:sz w:val="22"/>
                <w:szCs w:val="22"/>
              </w:rPr>
              <w:t>2</w:t>
            </w:r>
            <w:r w:rsidR="001130DC" w:rsidRPr="00CD7692">
              <w:rPr>
                <w:sz w:val="22"/>
                <w:szCs w:val="22"/>
              </w:rPr>
              <w:t> </w:t>
            </w:r>
            <w:r w:rsidRPr="00CD7692">
              <w:rPr>
                <w:sz w:val="22"/>
                <w:szCs w:val="22"/>
              </w:rPr>
              <w:t>075</w:t>
            </w:r>
            <w:r w:rsidR="001130DC" w:rsidRPr="00CD7692">
              <w:rPr>
                <w:sz w:val="22"/>
                <w:szCs w:val="22"/>
              </w:rPr>
              <w:t>,0</w:t>
            </w:r>
          </w:p>
        </w:tc>
        <w:tc>
          <w:tcPr>
            <w:tcW w:w="704" w:type="pct"/>
            <w:vAlign w:val="center"/>
          </w:tcPr>
          <w:p w:rsidR="00F671CA" w:rsidRPr="00CD7692" w:rsidRDefault="0031792A" w:rsidP="00641FD5">
            <w:pPr>
              <w:suppressAutoHyphens/>
              <w:jc w:val="center"/>
              <w:rPr>
                <w:sz w:val="22"/>
                <w:szCs w:val="22"/>
              </w:rPr>
            </w:pPr>
            <w:r w:rsidRPr="00CD7692">
              <w:rPr>
                <w:sz w:val="22"/>
                <w:szCs w:val="22"/>
              </w:rPr>
              <w:t>1</w:t>
            </w:r>
            <w:r w:rsidR="00A12DB8" w:rsidRPr="00CD7692">
              <w:rPr>
                <w:sz w:val="22"/>
                <w:szCs w:val="22"/>
              </w:rPr>
              <w:t>1 </w:t>
            </w:r>
            <w:r w:rsidR="00641FD5" w:rsidRPr="00CD7692">
              <w:rPr>
                <w:sz w:val="22"/>
                <w:szCs w:val="22"/>
              </w:rPr>
              <w:t>91</w:t>
            </w:r>
            <w:r w:rsidR="00A12DB8" w:rsidRPr="00CD7692">
              <w:rPr>
                <w:sz w:val="22"/>
                <w:szCs w:val="22"/>
              </w:rPr>
              <w:t>8,8</w:t>
            </w:r>
          </w:p>
        </w:tc>
        <w:tc>
          <w:tcPr>
            <w:tcW w:w="810" w:type="pct"/>
            <w:vAlign w:val="center"/>
          </w:tcPr>
          <w:p w:rsidR="00F671CA" w:rsidRPr="00CD7692" w:rsidRDefault="00C36853" w:rsidP="003C0845">
            <w:pPr>
              <w:suppressAutoHyphens/>
              <w:jc w:val="center"/>
              <w:rPr>
                <w:sz w:val="22"/>
                <w:szCs w:val="22"/>
              </w:rPr>
            </w:pPr>
            <w:r w:rsidRPr="00CD7692">
              <w:rPr>
                <w:sz w:val="22"/>
                <w:szCs w:val="22"/>
              </w:rPr>
              <w:t>3</w:t>
            </w:r>
            <w:r w:rsidR="003C0845" w:rsidRPr="00CD7692">
              <w:rPr>
                <w:sz w:val="22"/>
                <w:szCs w:val="22"/>
              </w:rPr>
              <w:t>2</w:t>
            </w:r>
            <w:r w:rsidR="00AF135D" w:rsidRPr="00CD7692">
              <w:rPr>
                <w:sz w:val="22"/>
                <w:szCs w:val="22"/>
              </w:rPr>
              <w:t> </w:t>
            </w:r>
            <w:r w:rsidR="00FE263F" w:rsidRPr="00CD7692">
              <w:rPr>
                <w:sz w:val="22"/>
                <w:szCs w:val="22"/>
              </w:rPr>
              <w:t>5</w:t>
            </w:r>
            <w:r w:rsidRPr="00CD7692">
              <w:rPr>
                <w:sz w:val="22"/>
                <w:szCs w:val="22"/>
              </w:rPr>
              <w:t>84</w:t>
            </w:r>
            <w:r w:rsidR="00AF135D" w:rsidRPr="00CD7692">
              <w:rPr>
                <w:sz w:val="22"/>
                <w:szCs w:val="22"/>
              </w:rPr>
              <w:t>,</w:t>
            </w:r>
            <w:r w:rsidRPr="00CD7692">
              <w:rPr>
                <w:sz w:val="22"/>
                <w:szCs w:val="22"/>
              </w:rPr>
              <w:t>6</w:t>
            </w:r>
          </w:p>
        </w:tc>
      </w:tr>
    </w:tbl>
    <w:p w:rsidR="00F671CA" w:rsidRPr="00E5463D" w:rsidRDefault="00F671CA" w:rsidP="00F671CA">
      <w:pPr>
        <w:suppressAutoHyphens/>
        <w:autoSpaceDE w:val="0"/>
        <w:autoSpaceDN w:val="0"/>
        <w:adjustRightInd w:val="0"/>
        <w:ind w:firstLine="709"/>
        <w:jc w:val="both"/>
        <w:outlineLvl w:val="2"/>
        <w:rPr>
          <w:b/>
        </w:rPr>
      </w:pPr>
    </w:p>
    <w:p w:rsidR="00F671CA" w:rsidRPr="00E5463D" w:rsidRDefault="00F671CA" w:rsidP="00F671CA">
      <w:pPr>
        <w:suppressAutoHyphens/>
        <w:ind w:firstLine="709"/>
        <w:jc w:val="both"/>
        <w:rPr>
          <w:color w:val="000000"/>
        </w:rPr>
      </w:pPr>
      <w:r w:rsidRPr="00E5463D">
        <w:rPr>
          <w:color w:val="000000"/>
        </w:rPr>
        <w:t>Объем финансовых средств, выделяемых из муниципального бюджета на реализацию мероприятий настоящей подпрограммы, ежегодно уточняется при формировании проекта муниципального бюджета на соответствующий финансовый год.</w:t>
      </w:r>
    </w:p>
    <w:p w:rsidR="00F671CA" w:rsidRPr="00E5463D" w:rsidRDefault="00F671CA" w:rsidP="00F671CA">
      <w:pPr>
        <w:suppressAutoHyphens/>
        <w:autoSpaceDE w:val="0"/>
        <w:autoSpaceDN w:val="0"/>
        <w:adjustRightInd w:val="0"/>
        <w:jc w:val="center"/>
        <w:rPr>
          <w:bCs/>
        </w:rPr>
        <w:sectPr w:rsidR="00F671CA" w:rsidRPr="00E5463D" w:rsidSect="00C95738">
          <w:headerReference w:type="even" r:id="rId14"/>
          <w:pgSz w:w="11906" w:h="16838"/>
          <w:pgMar w:top="1418" w:right="709" w:bottom="1134" w:left="1559" w:header="709" w:footer="709" w:gutter="0"/>
          <w:cols w:space="708"/>
          <w:docGrid w:linePitch="360"/>
        </w:sectPr>
      </w:pPr>
    </w:p>
    <w:p w:rsidR="00F671CA" w:rsidRPr="00E5463D" w:rsidRDefault="00F671CA" w:rsidP="00F671CA">
      <w:pPr>
        <w:suppressAutoHyphens/>
        <w:jc w:val="center"/>
        <w:rPr>
          <w:b/>
        </w:rPr>
      </w:pPr>
      <w:r w:rsidRPr="00E5463D">
        <w:rPr>
          <w:b/>
        </w:rPr>
        <w:lastRenderedPageBreak/>
        <w:t xml:space="preserve">Перечень мероприятий подпрограммы </w:t>
      </w:r>
      <w:r w:rsidR="003B5D81" w:rsidRPr="00E5463D">
        <w:rPr>
          <w:b/>
        </w:rPr>
        <w:t xml:space="preserve">3 </w:t>
      </w:r>
      <w:r w:rsidRPr="00E5463D">
        <w:rPr>
          <w:b/>
        </w:rPr>
        <w:t>«Модернизация объектов коммунальной инфраструктуры»</w:t>
      </w:r>
    </w:p>
    <w:p w:rsidR="00F671CA" w:rsidRPr="00E5463D" w:rsidRDefault="00F671CA" w:rsidP="00F671CA">
      <w:pPr>
        <w:suppressAutoHyphens/>
        <w:jc w:val="center"/>
        <w:rPr>
          <w:b/>
        </w:rPr>
      </w:pPr>
    </w:p>
    <w:tbl>
      <w:tblPr>
        <w:tblW w:w="504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169"/>
        <w:gridCol w:w="1892"/>
        <w:gridCol w:w="1994"/>
        <w:gridCol w:w="1209"/>
        <w:gridCol w:w="1835"/>
        <w:gridCol w:w="949"/>
        <w:gridCol w:w="931"/>
        <w:gridCol w:w="1059"/>
        <w:gridCol w:w="1065"/>
      </w:tblGrid>
      <w:tr w:rsidR="0076376C" w:rsidRPr="00E5463D" w:rsidTr="0076376C">
        <w:trPr>
          <w:trHeight w:val="57"/>
          <w:tblHeader/>
        </w:trPr>
        <w:tc>
          <w:tcPr>
            <w:tcW w:w="274"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overflowPunct w:val="0"/>
              <w:autoSpaceDE w:val="0"/>
              <w:autoSpaceDN w:val="0"/>
              <w:adjustRightInd w:val="0"/>
              <w:jc w:val="center"/>
              <w:rPr>
                <w:b/>
                <w:sz w:val="22"/>
                <w:szCs w:val="22"/>
              </w:rPr>
            </w:pPr>
            <w:r w:rsidRPr="00E5463D">
              <w:rPr>
                <w:b/>
                <w:sz w:val="22"/>
                <w:szCs w:val="22"/>
              </w:rPr>
              <w:t>№</w:t>
            </w:r>
          </w:p>
          <w:p w:rsidR="00F671CA" w:rsidRPr="00E5463D" w:rsidRDefault="00F671CA" w:rsidP="00F671CA">
            <w:pPr>
              <w:suppressAutoHyphens/>
              <w:jc w:val="center"/>
              <w:rPr>
                <w:sz w:val="22"/>
                <w:szCs w:val="22"/>
              </w:rPr>
            </w:pPr>
            <w:r w:rsidRPr="00E5463D">
              <w:rPr>
                <w:b/>
                <w:sz w:val="22"/>
                <w:szCs w:val="22"/>
              </w:rPr>
              <w:t>п/п</w:t>
            </w:r>
          </w:p>
        </w:tc>
        <w:tc>
          <w:tcPr>
            <w:tcW w:w="1062"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r w:rsidRPr="00E5463D">
              <w:rPr>
                <w:b/>
                <w:sz w:val="22"/>
                <w:szCs w:val="22"/>
              </w:rPr>
              <w:t>Цель, задачи, подпрограммные мероприятия</w:t>
            </w:r>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r w:rsidRPr="00E5463D">
              <w:rPr>
                <w:b/>
                <w:sz w:val="22"/>
                <w:szCs w:val="22"/>
              </w:rPr>
              <w:t>Заказчик (ГРБС)</w:t>
            </w:r>
          </w:p>
        </w:tc>
        <w:tc>
          <w:tcPr>
            <w:tcW w:w="668"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r w:rsidRPr="00E5463D">
              <w:rPr>
                <w:b/>
                <w:sz w:val="22"/>
                <w:szCs w:val="22"/>
              </w:rPr>
              <w:t>Исполнитель</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ind w:left="-108" w:right="-108"/>
              <w:jc w:val="center"/>
              <w:rPr>
                <w:sz w:val="22"/>
                <w:szCs w:val="22"/>
              </w:rPr>
            </w:pPr>
            <w:r w:rsidRPr="00E5463D">
              <w:rPr>
                <w:b/>
                <w:sz w:val="22"/>
                <w:szCs w:val="22"/>
              </w:rPr>
              <w:t>Срок исполнения</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ind w:left="-108" w:right="-108" w:firstLine="108"/>
              <w:jc w:val="center"/>
              <w:rPr>
                <w:sz w:val="22"/>
                <w:szCs w:val="22"/>
              </w:rPr>
            </w:pPr>
            <w:r w:rsidRPr="00E5463D">
              <w:rPr>
                <w:b/>
                <w:sz w:val="22"/>
                <w:szCs w:val="22"/>
              </w:rPr>
              <w:t>Источники финансирования</w:t>
            </w:r>
          </w:p>
        </w:tc>
        <w:tc>
          <w:tcPr>
            <w:tcW w:w="1342" w:type="pct"/>
            <w:gridSpan w:val="4"/>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b/>
                <w:sz w:val="22"/>
                <w:szCs w:val="22"/>
              </w:rPr>
              <w:t>Объем финансирования</w:t>
            </w:r>
          </w:p>
          <w:p w:rsidR="00F671CA" w:rsidRPr="00E5463D" w:rsidRDefault="00F671CA" w:rsidP="00F671CA">
            <w:pPr>
              <w:suppressAutoHyphens/>
              <w:jc w:val="center"/>
              <w:rPr>
                <w:sz w:val="22"/>
                <w:szCs w:val="22"/>
              </w:rPr>
            </w:pPr>
            <w:r w:rsidRPr="00E5463D">
              <w:rPr>
                <w:b/>
                <w:sz w:val="22"/>
                <w:szCs w:val="22"/>
              </w:rPr>
              <w:t>(тыс. руб.)</w:t>
            </w:r>
          </w:p>
        </w:tc>
      </w:tr>
      <w:tr w:rsidR="0076376C" w:rsidRPr="00E5463D" w:rsidTr="0076376C">
        <w:trPr>
          <w:trHeight w:val="57"/>
          <w:tblHeader/>
        </w:trPr>
        <w:tc>
          <w:tcPr>
            <w:tcW w:w="274"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1062"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634"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668"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sz w:val="22"/>
                <w:szCs w:val="22"/>
              </w:rPr>
            </w:pPr>
          </w:p>
        </w:tc>
        <w:tc>
          <w:tcPr>
            <w:tcW w:w="318" w:type="pc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b/>
                <w:sz w:val="22"/>
                <w:szCs w:val="22"/>
              </w:rPr>
              <w:t>2017</w:t>
            </w:r>
          </w:p>
        </w:tc>
        <w:tc>
          <w:tcPr>
            <w:tcW w:w="312" w:type="pc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b/>
                <w:sz w:val="22"/>
                <w:szCs w:val="22"/>
              </w:rPr>
              <w:t>2018</w:t>
            </w:r>
          </w:p>
        </w:tc>
        <w:tc>
          <w:tcPr>
            <w:tcW w:w="355" w:type="pc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b/>
                <w:sz w:val="22"/>
                <w:szCs w:val="22"/>
              </w:rPr>
              <w:t>2019</w:t>
            </w:r>
          </w:p>
        </w:tc>
        <w:tc>
          <w:tcPr>
            <w:tcW w:w="357" w:type="pct"/>
            <w:tcBorders>
              <w:top w:val="single" w:sz="4" w:space="0" w:color="auto"/>
              <w:left w:val="single" w:sz="4" w:space="0" w:color="auto"/>
              <w:bottom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b/>
                <w:sz w:val="22"/>
                <w:szCs w:val="22"/>
              </w:rPr>
              <w:t>2020</w:t>
            </w:r>
          </w:p>
        </w:tc>
      </w:tr>
      <w:tr w:rsidR="00F671CA" w:rsidRPr="00E5463D" w:rsidTr="0076376C">
        <w:trPr>
          <w:trHeight w:val="57"/>
        </w:trPr>
        <w:tc>
          <w:tcPr>
            <w:tcW w:w="5000" w:type="pct"/>
            <w:gridSpan w:val="10"/>
            <w:tcBorders>
              <w:top w:val="single" w:sz="4" w:space="0" w:color="auto"/>
              <w:left w:val="single" w:sz="4" w:space="0" w:color="auto"/>
              <w:bottom w:val="single" w:sz="4" w:space="0" w:color="auto"/>
              <w:right w:val="single" w:sz="4" w:space="0" w:color="auto"/>
            </w:tcBorders>
          </w:tcPr>
          <w:p w:rsidR="00F671CA" w:rsidRPr="00E5463D" w:rsidRDefault="00F671CA" w:rsidP="00F671CA">
            <w:pPr>
              <w:widowControl w:val="0"/>
              <w:tabs>
                <w:tab w:val="left" w:pos="336"/>
              </w:tabs>
              <w:suppressAutoHyphens/>
              <w:rPr>
                <w:b/>
                <w:sz w:val="22"/>
                <w:szCs w:val="22"/>
              </w:rPr>
            </w:pPr>
            <w:r w:rsidRPr="00E5463D">
              <w:rPr>
                <w:b/>
                <w:sz w:val="22"/>
                <w:szCs w:val="22"/>
              </w:rPr>
              <w:t xml:space="preserve">Цель: </w:t>
            </w:r>
            <w:r w:rsidRPr="00E5463D">
              <w:rPr>
                <w:color w:val="000000"/>
                <w:sz w:val="22"/>
                <w:szCs w:val="22"/>
              </w:rPr>
              <w:t>Обеспечение бесперебойного качественного электроснабжения, теплоснабжения, водоснабжения населения, водоотведения</w:t>
            </w:r>
          </w:p>
        </w:tc>
      </w:tr>
      <w:tr w:rsidR="00F671CA" w:rsidRPr="00E5463D" w:rsidTr="0076376C">
        <w:trPr>
          <w:trHeight w:val="57"/>
        </w:trPr>
        <w:tc>
          <w:tcPr>
            <w:tcW w:w="5000" w:type="pct"/>
            <w:gridSpan w:val="10"/>
            <w:tcBorders>
              <w:top w:val="single" w:sz="4" w:space="0" w:color="auto"/>
              <w:left w:val="single" w:sz="4" w:space="0" w:color="auto"/>
              <w:bottom w:val="single" w:sz="4" w:space="0" w:color="auto"/>
              <w:right w:val="single" w:sz="4" w:space="0" w:color="auto"/>
            </w:tcBorders>
          </w:tcPr>
          <w:p w:rsidR="00F671CA" w:rsidRPr="00E5463D" w:rsidRDefault="00F671CA" w:rsidP="00FB6907">
            <w:pPr>
              <w:suppressAutoHyphens/>
              <w:rPr>
                <w:b/>
                <w:sz w:val="22"/>
                <w:szCs w:val="22"/>
              </w:rPr>
            </w:pPr>
            <w:r w:rsidRPr="00E5463D">
              <w:rPr>
                <w:b/>
                <w:sz w:val="22"/>
                <w:szCs w:val="22"/>
              </w:rPr>
              <w:t xml:space="preserve">Задача: </w:t>
            </w:r>
            <w:r w:rsidRPr="00E5463D">
              <w:rPr>
                <w:color w:val="000000"/>
                <w:sz w:val="22"/>
                <w:szCs w:val="22"/>
              </w:rPr>
              <w:t>Модернизация  и реконструкция объектов коммунальной инфраструктуры</w:t>
            </w:r>
          </w:p>
        </w:tc>
      </w:tr>
      <w:tr w:rsidR="0076376C" w:rsidRPr="00E5463D" w:rsidTr="0076376C">
        <w:trPr>
          <w:trHeight w:val="123"/>
        </w:trPr>
        <w:tc>
          <w:tcPr>
            <w:tcW w:w="274" w:type="pct"/>
            <w:vMerge w:val="restart"/>
            <w:tcBorders>
              <w:top w:val="single" w:sz="4" w:space="0" w:color="auto"/>
              <w:left w:val="single" w:sz="4" w:space="0" w:color="auto"/>
              <w:right w:val="single" w:sz="4" w:space="0" w:color="auto"/>
            </w:tcBorders>
            <w:vAlign w:val="center"/>
          </w:tcPr>
          <w:p w:rsidR="00F671CA" w:rsidRPr="00E5463D" w:rsidRDefault="00F671CA" w:rsidP="00F671CA">
            <w:pPr>
              <w:suppressAutoHyphens/>
              <w:jc w:val="center"/>
              <w:rPr>
                <w:sz w:val="22"/>
                <w:szCs w:val="22"/>
              </w:rPr>
            </w:pPr>
            <w:r w:rsidRPr="00E5463D">
              <w:rPr>
                <w:sz w:val="22"/>
                <w:szCs w:val="22"/>
              </w:rPr>
              <w:t>1</w:t>
            </w:r>
          </w:p>
        </w:tc>
        <w:tc>
          <w:tcPr>
            <w:tcW w:w="1062" w:type="pct"/>
            <w:vMerge w:val="restart"/>
            <w:tcBorders>
              <w:top w:val="single" w:sz="4" w:space="0" w:color="auto"/>
              <w:left w:val="single" w:sz="4" w:space="0" w:color="auto"/>
              <w:right w:val="single" w:sz="4" w:space="0" w:color="auto"/>
            </w:tcBorders>
            <w:vAlign w:val="center"/>
          </w:tcPr>
          <w:p w:rsidR="00F671CA" w:rsidRPr="00E5463D" w:rsidRDefault="00F671CA" w:rsidP="00514E8A">
            <w:pPr>
              <w:widowControl w:val="0"/>
              <w:tabs>
                <w:tab w:val="left" w:pos="336"/>
              </w:tabs>
              <w:suppressAutoHyphens/>
              <w:ind w:left="16"/>
              <w:rPr>
                <w:color w:val="000000"/>
                <w:sz w:val="22"/>
                <w:szCs w:val="22"/>
              </w:rPr>
            </w:pPr>
            <w:r w:rsidRPr="00E5463D">
              <w:rPr>
                <w:b/>
                <w:sz w:val="22"/>
                <w:szCs w:val="22"/>
              </w:rPr>
              <w:t xml:space="preserve">Основное мероприятие 1. </w:t>
            </w:r>
            <w:r w:rsidRPr="00E5463D">
              <w:rPr>
                <w:sz w:val="22"/>
                <w:szCs w:val="22"/>
              </w:rPr>
              <w:t>Реконструкция объектов коммунальной инфраструктуры</w:t>
            </w:r>
          </w:p>
        </w:tc>
        <w:tc>
          <w:tcPr>
            <w:tcW w:w="634" w:type="pct"/>
            <w:vMerge w:val="restart"/>
            <w:tcBorders>
              <w:top w:val="single" w:sz="4" w:space="0" w:color="auto"/>
              <w:left w:val="single" w:sz="4" w:space="0" w:color="auto"/>
              <w:right w:val="single" w:sz="4" w:space="0" w:color="auto"/>
            </w:tcBorders>
            <w:vAlign w:val="center"/>
          </w:tcPr>
          <w:p w:rsidR="00F671CA" w:rsidRPr="00E5463D" w:rsidRDefault="00F671CA" w:rsidP="00F671CA">
            <w:pPr>
              <w:suppressAutoHyphens/>
              <w:ind w:left="-142" w:right="-135"/>
              <w:jc w:val="center"/>
              <w:rPr>
                <w:b/>
                <w:sz w:val="22"/>
                <w:szCs w:val="22"/>
              </w:rPr>
            </w:pPr>
            <w:r w:rsidRPr="00E5463D">
              <w:rPr>
                <w:sz w:val="22"/>
                <w:szCs w:val="22"/>
              </w:rPr>
              <w:t>Администрация Кольского района</w:t>
            </w:r>
          </w:p>
        </w:tc>
        <w:tc>
          <w:tcPr>
            <w:tcW w:w="668" w:type="pct"/>
            <w:vMerge w:val="restart"/>
            <w:tcBorders>
              <w:top w:val="single" w:sz="4" w:space="0" w:color="auto"/>
              <w:left w:val="single" w:sz="4" w:space="0" w:color="auto"/>
              <w:right w:val="single" w:sz="4" w:space="0" w:color="auto"/>
            </w:tcBorders>
            <w:vAlign w:val="center"/>
          </w:tcPr>
          <w:p w:rsidR="00F671CA" w:rsidRPr="00E5463D" w:rsidRDefault="00F671CA" w:rsidP="00F671CA">
            <w:pPr>
              <w:suppressAutoHyphens/>
              <w:jc w:val="center"/>
              <w:rPr>
                <w:b/>
                <w:sz w:val="22"/>
                <w:szCs w:val="22"/>
              </w:rPr>
            </w:pPr>
            <w:r w:rsidRPr="00E5463D">
              <w:rPr>
                <w:sz w:val="22"/>
                <w:szCs w:val="22"/>
              </w:rPr>
              <w:t>МКУ «Хозяйственно-эксплуатационная служба Кольского района»</w:t>
            </w:r>
          </w:p>
        </w:tc>
        <w:tc>
          <w:tcPr>
            <w:tcW w:w="404" w:type="pct"/>
            <w:vMerge w:val="restart"/>
            <w:tcBorders>
              <w:top w:val="single" w:sz="4" w:space="0" w:color="auto"/>
              <w:left w:val="single" w:sz="4" w:space="0" w:color="auto"/>
              <w:right w:val="single" w:sz="4" w:space="0" w:color="auto"/>
            </w:tcBorders>
            <w:vAlign w:val="center"/>
          </w:tcPr>
          <w:p w:rsidR="00F671CA" w:rsidRPr="00E5463D" w:rsidRDefault="00F671CA" w:rsidP="00973CBF">
            <w:pPr>
              <w:suppressAutoHyphens/>
              <w:jc w:val="center"/>
              <w:rPr>
                <w:sz w:val="22"/>
                <w:szCs w:val="22"/>
              </w:rPr>
            </w:pPr>
            <w:r w:rsidRPr="00E5463D">
              <w:rPr>
                <w:sz w:val="22"/>
                <w:szCs w:val="22"/>
              </w:rPr>
              <w:t>201</w:t>
            </w:r>
            <w:r w:rsidR="00973CBF" w:rsidRPr="00E5463D">
              <w:rPr>
                <w:sz w:val="22"/>
                <w:szCs w:val="22"/>
              </w:rPr>
              <w:t>8</w:t>
            </w:r>
            <w:r w:rsidRPr="00E5463D">
              <w:rPr>
                <w:sz w:val="22"/>
                <w:szCs w:val="22"/>
              </w:rPr>
              <w:t>-2020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27DD4"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234E9D">
            <w:pPr>
              <w:suppressAutoHyphens/>
              <w:jc w:val="center"/>
              <w:rPr>
                <w:b/>
                <w:sz w:val="22"/>
                <w:szCs w:val="22"/>
              </w:rPr>
            </w:pPr>
            <w:r w:rsidRPr="00E5463D">
              <w:rPr>
                <w:b/>
                <w:sz w:val="22"/>
                <w:szCs w:val="22"/>
              </w:rPr>
              <w:t>2</w:t>
            </w:r>
            <w:r w:rsidR="001130DC" w:rsidRPr="00E5463D">
              <w:rPr>
                <w:b/>
                <w:sz w:val="22"/>
                <w:szCs w:val="22"/>
              </w:rPr>
              <w:t> </w:t>
            </w:r>
            <w:r w:rsidRPr="00E5463D">
              <w:rPr>
                <w:b/>
                <w:sz w:val="22"/>
                <w:szCs w:val="22"/>
              </w:rPr>
              <w:t>075</w:t>
            </w:r>
            <w:r w:rsidR="001130DC" w:rsidRPr="00E5463D">
              <w:rPr>
                <w:b/>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E95A04" w:rsidP="00E95A04">
            <w:pPr>
              <w:suppressAutoHyphens/>
              <w:jc w:val="center"/>
              <w:rPr>
                <w:b/>
                <w:sz w:val="22"/>
                <w:szCs w:val="22"/>
              </w:rPr>
            </w:pPr>
            <w:r w:rsidRPr="00E5463D">
              <w:rPr>
                <w:b/>
                <w:sz w:val="22"/>
                <w:szCs w:val="22"/>
              </w:rPr>
              <w:t>4</w:t>
            </w:r>
            <w:r w:rsidR="004F75D0" w:rsidRPr="00E5463D">
              <w:rPr>
                <w:b/>
                <w:sz w:val="22"/>
                <w:szCs w:val="22"/>
              </w:rPr>
              <w:t> </w:t>
            </w:r>
            <w:r w:rsidRPr="00E5463D">
              <w:rPr>
                <w:b/>
                <w:sz w:val="22"/>
                <w:szCs w:val="22"/>
              </w:rPr>
              <w:t>76</w:t>
            </w:r>
            <w:r w:rsidR="00027DD4" w:rsidRPr="00E5463D">
              <w:rPr>
                <w:b/>
                <w:sz w:val="22"/>
                <w:szCs w:val="22"/>
              </w:rPr>
              <w:t>5</w:t>
            </w:r>
            <w:r w:rsidR="004F75D0" w:rsidRPr="00E5463D">
              <w:rPr>
                <w:b/>
                <w:sz w:val="22"/>
                <w:szCs w:val="22"/>
              </w:rPr>
              <w:t>,</w:t>
            </w:r>
            <w:r w:rsidR="00027DD4" w:rsidRPr="00E5463D">
              <w:rPr>
                <w:b/>
                <w:sz w:val="22"/>
                <w:szCs w:val="22"/>
              </w:rPr>
              <w:t>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CD7692" w:rsidRDefault="00067D71" w:rsidP="00FE263F">
            <w:pPr>
              <w:suppressAutoHyphens/>
              <w:jc w:val="center"/>
              <w:rPr>
                <w:b/>
                <w:sz w:val="22"/>
                <w:szCs w:val="22"/>
              </w:rPr>
            </w:pPr>
            <w:r w:rsidRPr="00CD7692">
              <w:rPr>
                <w:b/>
                <w:sz w:val="22"/>
                <w:szCs w:val="22"/>
              </w:rPr>
              <w:t>20</w:t>
            </w:r>
            <w:r w:rsidR="000D52C8" w:rsidRPr="00CD7692">
              <w:rPr>
                <w:b/>
                <w:sz w:val="22"/>
                <w:szCs w:val="22"/>
              </w:rPr>
              <w:t xml:space="preserve"> </w:t>
            </w:r>
            <w:r w:rsidR="00FE263F" w:rsidRPr="00CD7692">
              <w:rPr>
                <w:b/>
                <w:sz w:val="22"/>
                <w:szCs w:val="22"/>
              </w:rPr>
              <w:t>5</w:t>
            </w:r>
            <w:r w:rsidRPr="00CD7692">
              <w:rPr>
                <w:b/>
                <w:sz w:val="22"/>
                <w:szCs w:val="22"/>
              </w:rPr>
              <w:t>31</w:t>
            </w:r>
            <w:r w:rsidR="00524486" w:rsidRPr="00CD7692">
              <w:rPr>
                <w:b/>
                <w:sz w:val="22"/>
                <w:szCs w:val="22"/>
              </w:rPr>
              <w:t>,</w:t>
            </w:r>
            <w:r w:rsidRPr="00CD7692">
              <w:rPr>
                <w:b/>
                <w:sz w:val="22"/>
                <w:szCs w:val="22"/>
              </w:rPr>
              <w:t>1</w:t>
            </w:r>
          </w:p>
        </w:tc>
      </w:tr>
      <w:tr w:rsidR="0076376C" w:rsidRPr="00E5463D" w:rsidTr="0076376C">
        <w:trPr>
          <w:trHeight w:val="141"/>
        </w:trPr>
        <w:tc>
          <w:tcPr>
            <w:tcW w:w="274" w:type="pct"/>
            <w:vMerge/>
            <w:tcBorders>
              <w:left w:val="single" w:sz="4" w:space="0" w:color="auto"/>
              <w:right w:val="single" w:sz="4" w:space="0" w:color="auto"/>
            </w:tcBorders>
          </w:tcPr>
          <w:p w:rsidR="00F671CA" w:rsidRPr="00E5463D" w:rsidRDefault="00F671CA" w:rsidP="00F671CA">
            <w:pPr>
              <w:suppressAutoHyphens/>
              <w:jc w:val="both"/>
              <w:rPr>
                <w:b/>
                <w:sz w:val="22"/>
                <w:szCs w:val="22"/>
              </w:rPr>
            </w:pPr>
          </w:p>
        </w:tc>
        <w:tc>
          <w:tcPr>
            <w:tcW w:w="1062" w:type="pct"/>
            <w:vMerge/>
            <w:tcBorders>
              <w:left w:val="single" w:sz="4" w:space="0" w:color="auto"/>
              <w:right w:val="single" w:sz="4" w:space="0" w:color="auto"/>
            </w:tcBorders>
            <w:vAlign w:val="center"/>
          </w:tcPr>
          <w:p w:rsidR="00F671CA" w:rsidRPr="00E5463D" w:rsidRDefault="00F671CA" w:rsidP="00F671CA">
            <w:pPr>
              <w:suppressAutoHyphens/>
              <w:rPr>
                <w:b/>
                <w:sz w:val="22"/>
                <w:szCs w:val="22"/>
              </w:rPr>
            </w:pPr>
          </w:p>
        </w:tc>
        <w:tc>
          <w:tcPr>
            <w:tcW w:w="634"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668"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404"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27DD4" w:rsidP="00F671CA">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E304F8" w:rsidP="00F671CA">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27DD4" w:rsidP="00EF0495">
            <w:pPr>
              <w:suppressAutoHyphens/>
              <w:jc w:val="center"/>
              <w:rPr>
                <w:sz w:val="22"/>
                <w:szCs w:val="22"/>
              </w:rPr>
            </w:pPr>
            <w:r w:rsidRPr="00E5463D">
              <w:rPr>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CD7692" w:rsidRDefault="00027DD4" w:rsidP="00EF0495">
            <w:pPr>
              <w:suppressAutoHyphens/>
              <w:jc w:val="center"/>
              <w:rPr>
                <w:sz w:val="22"/>
                <w:szCs w:val="22"/>
              </w:rPr>
            </w:pPr>
            <w:r w:rsidRPr="00CD7692">
              <w:rPr>
                <w:sz w:val="22"/>
                <w:szCs w:val="22"/>
              </w:rPr>
              <w:t>-</w:t>
            </w:r>
          </w:p>
        </w:tc>
      </w:tr>
      <w:tr w:rsidR="0076376C" w:rsidRPr="00E5463D" w:rsidTr="0076376C">
        <w:trPr>
          <w:trHeight w:val="57"/>
        </w:trPr>
        <w:tc>
          <w:tcPr>
            <w:tcW w:w="274" w:type="pct"/>
            <w:vMerge/>
            <w:tcBorders>
              <w:left w:val="single" w:sz="4" w:space="0" w:color="auto"/>
              <w:right w:val="single" w:sz="4" w:space="0" w:color="auto"/>
            </w:tcBorders>
          </w:tcPr>
          <w:p w:rsidR="00F671CA" w:rsidRPr="00E5463D" w:rsidRDefault="00F671CA" w:rsidP="00F671CA">
            <w:pPr>
              <w:suppressAutoHyphens/>
              <w:jc w:val="both"/>
              <w:rPr>
                <w:b/>
                <w:sz w:val="22"/>
                <w:szCs w:val="22"/>
              </w:rPr>
            </w:pPr>
          </w:p>
        </w:tc>
        <w:tc>
          <w:tcPr>
            <w:tcW w:w="1062" w:type="pct"/>
            <w:vMerge/>
            <w:tcBorders>
              <w:left w:val="single" w:sz="4" w:space="0" w:color="auto"/>
              <w:right w:val="single" w:sz="4" w:space="0" w:color="auto"/>
            </w:tcBorders>
            <w:vAlign w:val="center"/>
          </w:tcPr>
          <w:p w:rsidR="00F671CA" w:rsidRPr="00E5463D" w:rsidRDefault="00F671CA" w:rsidP="00F671CA">
            <w:pPr>
              <w:suppressAutoHyphens/>
              <w:rPr>
                <w:b/>
                <w:sz w:val="22"/>
                <w:szCs w:val="22"/>
              </w:rPr>
            </w:pPr>
          </w:p>
        </w:tc>
        <w:tc>
          <w:tcPr>
            <w:tcW w:w="634"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668"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404" w:type="pct"/>
            <w:vMerge/>
            <w:tcBorders>
              <w:left w:val="single" w:sz="4" w:space="0" w:color="auto"/>
              <w:right w:val="single" w:sz="4" w:space="0" w:color="auto"/>
            </w:tcBorders>
            <w:vAlign w:val="center"/>
          </w:tcPr>
          <w:p w:rsidR="00F671CA" w:rsidRPr="00E5463D" w:rsidRDefault="00F671CA" w:rsidP="00F671CA">
            <w:pPr>
              <w:suppressAutoHyphens/>
              <w:jc w:val="center"/>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27DD4" w:rsidP="00F671CA">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234E9D">
            <w:pPr>
              <w:suppressAutoHyphens/>
              <w:jc w:val="center"/>
              <w:rPr>
                <w:sz w:val="22"/>
                <w:szCs w:val="22"/>
              </w:rPr>
            </w:pPr>
            <w:r w:rsidRPr="00E5463D">
              <w:rPr>
                <w:sz w:val="22"/>
                <w:szCs w:val="22"/>
              </w:rPr>
              <w:t>2</w:t>
            </w:r>
            <w:r w:rsidR="001130DC" w:rsidRPr="00E5463D">
              <w:rPr>
                <w:sz w:val="22"/>
                <w:szCs w:val="22"/>
              </w:rPr>
              <w:t> </w:t>
            </w:r>
            <w:r w:rsidRPr="00E5463D">
              <w:rPr>
                <w:sz w:val="22"/>
                <w:szCs w:val="22"/>
              </w:rPr>
              <w:t>075</w:t>
            </w:r>
            <w:r w:rsidR="001130DC" w:rsidRPr="00E5463D">
              <w:rPr>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E95A04" w:rsidP="00E95A04">
            <w:pPr>
              <w:suppressAutoHyphens/>
              <w:jc w:val="center"/>
              <w:rPr>
                <w:sz w:val="22"/>
                <w:szCs w:val="22"/>
              </w:rPr>
            </w:pPr>
            <w:r w:rsidRPr="00E5463D">
              <w:rPr>
                <w:sz w:val="22"/>
                <w:szCs w:val="22"/>
              </w:rPr>
              <w:t>4</w:t>
            </w:r>
            <w:r w:rsidR="00027DD4" w:rsidRPr="00E5463D">
              <w:rPr>
                <w:sz w:val="22"/>
                <w:szCs w:val="22"/>
              </w:rPr>
              <w:t> </w:t>
            </w:r>
            <w:r w:rsidRPr="00E5463D">
              <w:rPr>
                <w:sz w:val="22"/>
                <w:szCs w:val="22"/>
              </w:rPr>
              <w:t>76</w:t>
            </w:r>
            <w:r w:rsidR="00027DD4" w:rsidRPr="00E5463D">
              <w:rPr>
                <w:sz w:val="22"/>
                <w:szCs w:val="22"/>
              </w:rPr>
              <w:t>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CD7692" w:rsidRDefault="00067D71" w:rsidP="00FE263F">
            <w:pPr>
              <w:suppressAutoHyphens/>
              <w:jc w:val="center"/>
              <w:rPr>
                <w:sz w:val="22"/>
                <w:szCs w:val="22"/>
              </w:rPr>
            </w:pPr>
            <w:r w:rsidRPr="00CD7692">
              <w:rPr>
                <w:sz w:val="22"/>
                <w:szCs w:val="22"/>
              </w:rPr>
              <w:t>20</w:t>
            </w:r>
            <w:r w:rsidR="000D52C8" w:rsidRPr="00CD7692">
              <w:rPr>
                <w:sz w:val="22"/>
                <w:szCs w:val="22"/>
              </w:rPr>
              <w:t xml:space="preserve"> </w:t>
            </w:r>
            <w:r w:rsidR="00FE263F" w:rsidRPr="00CD7692">
              <w:rPr>
                <w:sz w:val="22"/>
                <w:szCs w:val="22"/>
              </w:rPr>
              <w:t>5</w:t>
            </w:r>
            <w:r w:rsidRPr="00CD7692">
              <w:rPr>
                <w:sz w:val="22"/>
                <w:szCs w:val="22"/>
              </w:rPr>
              <w:t>31</w:t>
            </w:r>
            <w:r w:rsidR="00524486" w:rsidRPr="00CD7692">
              <w:rPr>
                <w:sz w:val="22"/>
                <w:szCs w:val="22"/>
              </w:rPr>
              <w:t>,</w:t>
            </w:r>
            <w:r w:rsidRPr="00CD7692">
              <w:rPr>
                <w:sz w:val="22"/>
                <w:szCs w:val="22"/>
              </w:rPr>
              <w:t>1</w:t>
            </w:r>
          </w:p>
        </w:tc>
      </w:tr>
      <w:tr w:rsidR="0076376C" w:rsidRPr="00E5463D" w:rsidTr="0076376C">
        <w:trPr>
          <w:trHeight w:val="402"/>
        </w:trPr>
        <w:tc>
          <w:tcPr>
            <w:tcW w:w="274" w:type="pct"/>
            <w:vMerge w:val="restart"/>
            <w:tcBorders>
              <w:left w:val="single" w:sz="4" w:space="0" w:color="auto"/>
              <w:right w:val="single" w:sz="4" w:space="0" w:color="auto"/>
            </w:tcBorders>
            <w:shd w:val="clear" w:color="auto" w:fill="auto"/>
            <w:vAlign w:val="center"/>
          </w:tcPr>
          <w:p w:rsidR="00F671CA" w:rsidRPr="00E5463D" w:rsidRDefault="00F671CA" w:rsidP="003E558B">
            <w:pPr>
              <w:suppressAutoHyphens/>
              <w:jc w:val="center"/>
              <w:rPr>
                <w:sz w:val="22"/>
                <w:szCs w:val="22"/>
              </w:rPr>
            </w:pPr>
            <w:r w:rsidRPr="00E5463D">
              <w:rPr>
                <w:sz w:val="22"/>
                <w:szCs w:val="22"/>
              </w:rPr>
              <w:t>1.</w:t>
            </w:r>
            <w:r w:rsidR="003E558B" w:rsidRPr="00E5463D">
              <w:rPr>
                <w:sz w:val="22"/>
                <w:szCs w:val="22"/>
              </w:rPr>
              <w:t>1</w:t>
            </w:r>
            <w:r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F671CA" w:rsidRPr="00E5463D" w:rsidRDefault="00F671CA" w:rsidP="00455851">
            <w:pPr>
              <w:suppressAutoHyphens/>
              <w:rPr>
                <w:b/>
                <w:sz w:val="22"/>
                <w:szCs w:val="22"/>
              </w:rPr>
            </w:pPr>
            <w:r w:rsidRPr="00E5463D">
              <w:rPr>
                <w:sz w:val="22"/>
                <w:szCs w:val="22"/>
              </w:rPr>
              <w:t>Расходы на разработку проектно-сметной документации объектов</w:t>
            </w:r>
            <w:r w:rsidR="001B5491" w:rsidRPr="00E5463D">
              <w:rPr>
                <w:sz w:val="22"/>
                <w:szCs w:val="22"/>
              </w:rPr>
              <w:t xml:space="preserve"> </w:t>
            </w:r>
            <w:r w:rsidR="00455851" w:rsidRPr="00E5463D">
              <w:rPr>
                <w:sz w:val="22"/>
                <w:szCs w:val="22"/>
              </w:rPr>
              <w:t xml:space="preserve">водоснабжения, водоотведения и </w:t>
            </w:r>
            <w:r w:rsidR="001B5491" w:rsidRPr="00E5463D">
              <w:rPr>
                <w:sz w:val="22"/>
                <w:szCs w:val="22"/>
              </w:rPr>
              <w:t>теп</w:t>
            </w:r>
            <w:r w:rsidR="00455851" w:rsidRPr="00E5463D">
              <w:rPr>
                <w:sz w:val="22"/>
                <w:szCs w:val="22"/>
              </w:rPr>
              <w:t xml:space="preserve">лоснабжения </w:t>
            </w:r>
            <w:r w:rsidRPr="00E5463D">
              <w:rPr>
                <w:sz w:val="22"/>
                <w:szCs w:val="22"/>
              </w:rPr>
              <w:t xml:space="preserve"> в сельских поселениях Кольского района</w:t>
            </w:r>
          </w:p>
        </w:tc>
        <w:tc>
          <w:tcPr>
            <w:tcW w:w="634"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F671CA" w:rsidRPr="00E5463D" w:rsidRDefault="00F671CA" w:rsidP="00C2150F">
            <w:pPr>
              <w:suppressAutoHyphens/>
              <w:rPr>
                <w:b/>
                <w:sz w:val="22"/>
                <w:szCs w:val="22"/>
              </w:rPr>
            </w:pPr>
            <w:r w:rsidRPr="00E5463D">
              <w:rPr>
                <w:sz w:val="22"/>
                <w:szCs w:val="22"/>
              </w:rPr>
              <w:t>2018-20</w:t>
            </w:r>
            <w:r w:rsidR="00C2150F" w:rsidRPr="00E5463D">
              <w:rPr>
                <w:sz w:val="22"/>
                <w:szCs w:val="22"/>
              </w:rPr>
              <w:t>19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741DD" w:rsidP="00F671CA">
            <w:pPr>
              <w:suppressAutoHyphens/>
              <w:jc w:val="center"/>
              <w:rPr>
                <w:b/>
                <w:sz w:val="22"/>
                <w:szCs w:val="22"/>
              </w:rPr>
            </w:pPr>
            <w:r w:rsidRPr="00E5463D">
              <w:rPr>
                <w:b/>
                <w:sz w:val="22"/>
                <w:szCs w:val="22"/>
              </w:rPr>
              <w:t>1</w:t>
            </w:r>
            <w:r w:rsidR="00F671CA" w:rsidRPr="00E5463D">
              <w:rPr>
                <w:b/>
                <w:sz w:val="22"/>
                <w:szCs w:val="22"/>
              </w:rPr>
              <w:t xml:space="preserve"> 800,0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E95A04">
            <w:pPr>
              <w:suppressAutoHyphens/>
              <w:jc w:val="center"/>
              <w:rPr>
                <w:b/>
                <w:sz w:val="22"/>
                <w:szCs w:val="22"/>
              </w:rPr>
            </w:pPr>
            <w:r w:rsidRPr="00E5463D">
              <w:rPr>
                <w:b/>
                <w:sz w:val="22"/>
                <w:szCs w:val="22"/>
              </w:rPr>
              <w:t>2 </w:t>
            </w:r>
            <w:r w:rsidR="00E95A04" w:rsidRPr="00E5463D">
              <w:rPr>
                <w:b/>
                <w:sz w:val="22"/>
                <w:szCs w:val="22"/>
              </w:rPr>
              <w:t>0</w:t>
            </w:r>
            <w:r w:rsidRPr="00E5463D">
              <w:rPr>
                <w:b/>
                <w:sz w:val="22"/>
                <w:szCs w:val="22"/>
              </w:rPr>
              <w:t>40,0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45655A" w:rsidRDefault="000D52C8" w:rsidP="00F671CA">
            <w:pPr>
              <w:suppressAutoHyphens/>
              <w:jc w:val="center"/>
              <w:rPr>
                <w:b/>
                <w:sz w:val="22"/>
                <w:szCs w:val="22"/>
              </w:rPr>
            </w:pPr>
            <w:r w:rsidRPr="0045655A">
              <w:rPr>
                <w:b/>
                <w:sz w:val="22"/>
                <w:szCs w:val="22"/>
              </w:rPr>
              <w:t>10 488,0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1062"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3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68"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40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r>
      <w:tr w:rsidR="0076376C" w:rsidRPr="00E5463D" w:rsidTr="0076376C">
        <w:trPr>
          <w:trHeight w:val="57"/>
        </w:trPr>
        <w:tc>
          <w:tcPr>
            <w:tcW w:w="274" w:type="pct"/>
            <w:vMerge/>
            <w:tcBorders>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1062" w:type="pct"/>
            <w:vMerge/>
            <w:tcBorders>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34" w:type="pct"/>
            <w:vMerge/>
            <w:tcBorders>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68" w:type="pct"/>
            <w:vMerge/>
            <w:tcBorders>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404" w:type="pct"/>
            <w:vMerge/>
            <w:tcBorders>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741DD" w:rsidP="00F671CA">
            <w:pPr>
              <w:suppressAutoHyphens/>
              <w:jc w:val="center"/>
              <w:rPr>
                <w:sz w:val="22"/>
                <w:szCs w:val="22"/>
              </w:rPr>
            </w:pPr>
            <w:r w:rsidRPr="00E5463D">
              <w:rPr>
                <w:sz w:val="22"/>
                <w:szCs w:val="22"/>
              </w:rPr>
              <w:t>1</w:t>
            </w:r>
            <w:r w:rsidR="00F671CA" w:rsidRPr="00E5463D">
              <w:rPr>
                <w:sz w:val="22"/>
                <w:szCs w:val="22"/>
              </w:rPr>
              <w:t> 800,0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B4DA8" w:rsidP="00E95A04">
            <w:pPr>
              <w:suppressAutoHyphens/>
              <w:jc w:val="center"/>
              <w:rPr>
                <w:sz w:val="22"/>
                <w:szCs w:val="22"/>
              </w:rPr>
            </w:pPr>
            <w:r w:rsidRPr="00E5463D">
              <w:rPr>
                <w:sz w:val="22"/>
                <w:szCs w:val="22"/>
              </w:rPr>
              <w:t xml:space="preserve">2 </w:t>
            </w:r>
            <w:r w:rsidR="00E95A04" w:rsidRPr="00E5463D">
              <w:rPr>
                <w:sz w:val="22"/>
                <w:szCs w:val="22"/>
              </w:rPr>
              <w:t>0</w:t>
            </w:r>
            <w:r w:rsidRPr="00E5463D">
              <w:rPr>
                <w:sz w:val="22"/>
                <w:szCs w:val="22"/>
              </w:rPr>
              <w:t>40,0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0D52C8" w:rsidP="00F671CA">
            <w:pPr>
              <w:suppressAutoHyphens/>
              <w:jc w:val="center"/>
              <w:rPr>
                <w:sz w:val="22"/>
                <w:szCs w:val="22"/>
              </w:rPr>
            </w:pPr>
            <w:r w:rsidRPr="00E5463D">
              <w:rPr>
                <w:sz w:val="22"/>
                <w:szCs w:val="22"/>
              </w:rPr>
              <w:t>10 488,0</w:t>
            </w:r>
          </w:p>
        </w:tc>
      </w:tr>
      <w:tr w:rsidR="0076376C" w:rsidRPr="00E5463D" w:rsidTr="0076376C">
        <w:trPr>
          <w:trHeight w:val="740"/>
        </w:trPr>
        <w:tc>
          <w:tcPr>
            <w:tcW w:w="274" w:type="pct"/>
            <w:vMerge w:val="restart"/>
            <w:tcBorders>
              <w:left w:val="single" w:sz="4" w:space="0" w:color="auto"/>
              <w:right w:val="single" w:sz="4" w:space="0" w:color="auto"/>
            </w:tcBorders>
            <w:shd w:val="clear" w:color="auto" w:fill="auto"/>
            <w:vAlign w:val="center"/>
          </w:tcPr>
          <w:p w:rsidR="00F671CA" w:rsidRPr="00E5463D" w:rsidRDefault="003E558B" w:rsidP="00F671CA">
            <w:pPr>
              <w:suppressAutoHyphens/>
              <w:rPr>
                <w:sz w:val="22"/>
                <w:szCs w:val="22"/>
              </w:rPr>
            </w:pPr>
            <w:r w:rsidRPr="00E5463D">
              <w:rPr>
                <w:sz w:val="22"/>
                <w:szCs w:val="22"/>
              </w:rPr>
              <w:t>1.2</w:t>
            </w:r>
            <w:r w:rsidR="00F671CA"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r w:rsidRPr="00E5463D">
              <w:rPr>
                <w:sz w:val="22"/>
                <w:szCs w:val="22"/>
              </w:rPr>
              <w:t>Расходы бюджета Кольского района на реализацию мероприятий, направленных на реконструкцию комплекса водозаборных сооружений ж.-д. ст. Пяйве</w:t>
            </w:r>
          </w:p>
        </w:tc>
        <w:tc>
          <w:tcPr>
            <w:tcW w:w="634"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F671CA" w:rsidRPr="00E5463D" w:rsidRDefault="00F671CA" w:rsidP="00C2150F">
            <w:pPr>
              <w:suppressAutoHyphens/>
              <w:rPr>
                <w:sz w:val="22"/>
                <w:szCs w:val="22"/>
              </w:rPr>
            </w:pPr>
            <w:r w:rsidRPr="00E5463D">
              <w:rPr>
                <w:sz w:val="22"/>
                <w:szCs w:val="22"/>
              </w:rPr>
              <w:t>2018-20</w:t>
            </w:r>
            <w:r w:rsidR="00C2150F" w:rsidRPr="00E5463D">
              <w:rPr>
                <w:sz w:val="22"/>
                <w:szCs w:val="22"/>
              </w:rPr>
              <w:t>19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F671CA">
            <w:pPr>
              <w:suppressAutoHyphens/>
              <w:jc w:val="center"/>
              <w:rPr>
                <w:b/>
                <w:sz w:val="22"/>
                <w:szCs w:val="22"/>
              </w:rPr>
            </w:pPr>
            <w:r w:rsidRPr="00E5463D">
              <w:rPr>
                <w:b/>
                <w:sz w:val="22"/>
                <w:szCs w:val="22"/>
              </w:rPr>
              <w:t>275</w:t>
            </w:r>
            <w:r w:rsidR="00F671CA" w:rsidRPr="00E5463D">
              <w:rPr>
                <w:b/>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b/>
                <w:sz w:val="22"/>
                <w:szCs w:val="22"/>
              </w:rPr>
            </w:pPr>
            <w:r w:rsidRPr="00E5463D">
              <w:rPr>
                <w:b/>
                <w:sz w:val="22"/>
                <w:szCs w:val="22"/>
              </w:rPr>
              <w:t>1 425,0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b/>
                <w:sz w:val="22"/>
                <w:szCs w:val="22"/>
              </w:rPr>
            </w:pPr>
            <w:r w:rsidRPr="00E5463D">
              <w:rPr>
                <w:b/>
                <w:sz w:val="22"/>
                <w:szCs w:val="22"/>
              </w:rPr>
              <w:t>-</w:t>
            </w:r>
          </w:p>
        </w:tc>
      </w:tr>
      <w:tr w:rsidR="0076376C" w:rsidRPr="00E5463D" w:rsidTr="0076376C">
        <w:trPr>
          <w:trHeight w:val="564"/>
        </w:trPr>
        <w:tc>
          <w:tcPr>
            <w:tcW w:w="27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F671CA">
            <w:pPr>
              <w:suppressAutoHyphens/>
              <w:jc w:val="center"/>
              <w:rPr>
                <w:sz w:val="22"/>
                <w:szCs w:val="22"/>
              </w:rPr>
            </w:pPr>
            <w:r w:rsidRPr="00E5463D">
              <w:rPr>
                <w:sz w:val="22"/>
                <w:szCs w:val="22"/>
              </w:rPr>
              <w:t>275</w:t>
            </w:r>
            <w:r w:rsidR="00F671CA" w:rsidRPr="00E5463D">
              <w:rPr>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sz w:val="22"/>
                <w:szCs w:val="22"/>
              </w:rPr>
            </w:pPr>
            <w:r w:rsidRPr="00E5463D">
              <w:rPr>
                <w:sz w:val="22"/>
                <w:szCs w:val="22"/>
              </w:rPr>
              <w:t>1 425,0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sz w:val="22"/>
                <w:szCs w:val="22"/>
              </w:rPr>
            </w:pPr>
            <w:r w:rsidRPr="00E5463D">
              <w:rPr>
                <w:sz w:val="22"/>
                <w:szCs w:val="22"/>
              </w:rPr>
              <w:t>-</w:t>
            </w:r>
          </w:p>
        </w:tc>
      </w:tr>
      <w:tr w:rsidR="0076376C" w:rsidRPr="00E5463D" w:rsidTr="0076376C">
        <w:trPr>
          <w:trHeight w:val="774"/>
        </w:trPr>
        <w:tc>
          <w:tcPr>
            <w:tcW w:w="274" w:type="pct"/>
            <w:vMerge w:val="restart"/>
            <w:tcBorders>
              <w:left w:val="single" w:sz="4" w:space="0" w:color="auto"/>
              <w:right w:val="single" w:sz="4" w:space="0" w:color="auto"/>
            </w:tcBorders>
            <w:shd w:val="clear" w:color="auto" w:fill="auto"/>
            <w:vAlign w:val="center"/>
          </w:tcPr>
          <w:p w:rsidR="00F671CA" w:rsidRPr="00E5463D" w:rsidRDefault="00F671CA" w:rsidP="003E558B">
            <w:pPr>
              <w:suppressAutoHyphens/>
              <w:rPr>
                <w:sz w:val="22"/>
                <w:szCs w:val="22"/>
              </w:rPr>
            </w:pPr>
            <w:r w:rsidRPr="00E5463D">
              <w:rPr>
                <w:sz w:val="22"/>
                <w:szCs w:val="22"/>
              </w:rPr>
              <w:t>1.</w:t>
            </w:r>
            <w:r w:rsidR="003E558B" w:rsidRPr="00E5463D">
              <w:rPr>
                <w:sz w:val="22"/>
                <w:szCs w:val="22"/>
              </w:rPr>
              <w:t>2</w:t>
            </w:r>
            <w:r w:rsidRPr="00E5463D">
              <w:rPr>
                <w:sz w:val="22"/>
                <w:szCs w:val="22"/>
              </w:rPr>
              <w:t>.1.</w:t>
            </w:r>
          </w:p>
        </w:tc>
        <w:tc>
          <w:tcPr>
            <w:tcW w:w="1062"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r w:rsidRPr="00E5463D">
              <w:rPr>
                <w:sz w:val="22"/>
                <w:szCs w:val="22"/>
              </w:rPr>
              <w:t>Разработка проектно-сметной документации на реконструкцию комплекса водозаборных сооружений ж.-д. ст. Пяйве с переходом на подземный источник водоснабжения</w:t>
            </w:r>
          </w:p>
        </w:tc>
        <w:tc>
          <w:tcPr>
            <w:tcW w:w="634"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2018</w:t>
            </w:r>
            <w:r w:rsidR="002F7A23" w:rsidRPr="00E5463D">
              <w:rPr>
                <w:sz w:val="22"/>
                <w:szCs w:val="22"/>
              </w:rPr>
              <w:t>-2019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F671CA">
            <w:pPr>
              <w:suppressAutoHyphens/>
              <w:jc w:val="center"/>
              <w:rPr>
                <w:b/>
                <w:sz w:val="22"/>
                <w:szCs w:val="22"/>
              </w:rPr>
            </w:pPr>
            <w:r w:rsidRPr="00E5463D">
              <w:rPr>
                <w:b/>
                <w:sz w:val="22"/>
                <w:szCs w:val="22"/>
              </w:rPr>
              <w:t>275</w:t>
            </w:r>
            <w:r w:rsidR="00F671CA" w:rsidRPr="00E5463D">
              <w:rPr>
                <w:b/>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b/>
                <w:sz w:val="22"/>
                <w:szCs w:val="22"/>
              </w:rPr>
            </w:pPr>
            <w:r w:rsidRPr="00E5463D">
              <w:rPr>
                <w:b/>
                <w:sz w:val="22"/>
                <w:szCs w:val="22"/>
              </w:rPr>
              <w:t>275,0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b/>
                <w:sz w:val="22"/>
                <w:szCs w:val="22"/>
              </w:rPr>
            </w:pPr>
            <w:r w:rsidRPr="00E5463D">
              <w:rPr>
                <w:b/>
                <w:sz w:val="22"/>
                <w:szCs w:val="22"/>
              </w:rPr>
              <w:t>-</w:t>
            </w:r>
          </w:p>
        </w:tc>
      </w:tr>
      <w:tr w:rsidR="0076376C" w:rsidRPr="00E5463D" w:rsidTr="0076376C">
        <w:trPr>
          <w:trHeight w:val="558"/>
        </w:trPr>
        <w:tc>
          <w:tcPr>
            <w:tcW w:w="27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F671CA">
            <w:pPr>
              <w:suppressAutoHyphens/>
              <w:jc w:val="center"/>
              <w:rPr>
                <w:sz w:val="22"/>
                <w:szCs w:val="22"/>
              </w:rPr>
            </w:pPr>
            <w:r w:rsidRPr="00E5463D">
              <w:rPr>
                <w:sz w:val="22"/>
                <w:szCs w:val="22"/>
              </w:rPr>
              <w:t>275</w:t>
            </w:r>
            <w:r w:rsidR="00F671CA" w:rsidRPr="00E5463D">
              <w:rPr>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sz w:val="22"/>
                <w:szCs w:val="22"/>
              </w:rPr>
            </w:pPr>
            <w:r w:rsidRPr="00E5463D">
              <w:rPr>
                <w:sz w:val="22"/>
                <w:szCs w:val="22"/>
              </w:rPr>
              <w:t>275,0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sz w:val="22"/>
                <w:szCs w:val="22"/>
              </w:rPr>
            </w:pPr>
            <w:r w:rsidRPr="00E5463D">
              <w:rPr>
                <w:sz w:val="22"/>
                <w:szCs w:val="22"/>
              </w:rPr>
              <w:t>-</w:t>
            </w:r>
          </w:p>
        </w:tc>
      </w:tr>
      <w:tr w:rsidR="0076376C" w:rsidRPr="00E5463D" w:rsidTr="0076376C">
        <w:trPr>
          <w:trHeight w:val="633"/>
        </w:trPr>
        <w:tc>
          <w:tcPr>
            <w:tcW w:w="274" w:type="pct"/>
            <w:vMerge w:val="restart"/>
            <w:tcBorders>
              <w:left w:val="single" w:sz="4" w:space="0" w:color="auto"/>
              <w:right w:val="single" w:sz="4" w:space="0" w:color="auto"/>
            </w:tcBorders>
            <w:shd w:val="clear" w:color="auto" w:fill="auto"/>
            <w:vAlign w:val="center"/>
          </w:tcPr>
          <w:p w:rsidR="00F671CA" w:rsidRPr="00E5463D" w:rsidRDefault="003E558B" w:rsidP="00514E8A">
            <w:pPr>
              <w:suppressAutoHyphens/>
              <w:rPr>
                <w:sz w:val="22"/>
                <w:szCs w:val="22"/>
              </w:rPr>
            </w:pPr>
            <w:r w:rsidRPr="00E5463D">
              <w:rPr>
                <w:sz w:val="22"/>
                <w:szCs w:val="22"/>
              </w:rPr>
              <w:t>1.2</w:t>
            </w:r>
            <w:r w:rsidR="00F671CA" w:rsidRPr="00E5463D">
              <w:rPr>
                <w:sz w:val="22"/>
                <w:szCs w:val="22"/>
              </w:rPr>
              <w:t>.2</w:t>
            </w:r>
            <w:r w:rsidR="00514E8A"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r w:rsidRPr="00E5463D">
              <w:rPr>
                <w:sz w:val="22"/>
                <w:szCs w:val="22"/>
              </w:rPr>
              <w:t xml:space="preserve">Выполнение реконструкции комплекса водозаборных сооружений ж.-д. ст. Пяйве с </w:t>
            </w:r>
            <w:r w:rsidRPr="00E5463D">
              <w:rPr>
                <w:sz w:val="22"/>
                <w:szCs w:val="22"/>
              </w:rPr>
              <w:lastRenderedPageBreak/>
              <w:t>переходом на подземный источник водоснабжения</w:t>
            </w:r>
          </w:p>
        </w:tc>
        <w:tc>
          <w:tcPr>
            <w:tcW w:w="634"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lastRenderedPageBreak/>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t xml:space="preserve">МКУ «Хозяйственно-эксплуатационная </w:t>
            </w:r>
            <w:r w:rsidRPr="00E5463D">
              <w:rPr>
                <w:sz w:val="22"/>
                <w:szCs w:val="22"/>
              </w:rPr>
              <w:lastRenderedPageBreak/>
              <w:t>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F671CA" w:rsidRPr="00E5463D" w:rsidRDefault="002F7A23" w:rsidP="00F671CA">
            <w:pPr>
              <w:suppressAutoHyphens/>
              <w:jc w:val="center"/>
              <w:rPr>
                <w:sz w:val="22"/>
                <w:szCs w:val="22"/>
              </w:rPr>
            </w:pPr>
            <w:r w:rsidRPr="00E5463D">
              <w:rPr>
                <w:sz w:val="22"/>
                <w:szCs w:val="22"/>
              </w:rPr>
              <w:lastRenderedPageBreak/>
              <w:t>2019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234E9D" w:rsidRPr="00E5463D" w:rsidRDefault="00234E9D" w:rsidP="00234E9D">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b/>
                <w:sz w:val="22"/>
                <w:szCs w:val="22"/>
              </w:rPr>
            </w:pPr>
            <w:r w:rsidRPr="00E5463D">
              <w:rPr>
                <w:b/>
                <w:sz w:val="22"/>
                <w:szCs w:val="22"/>
              </w:rPr>
              <w:t>1 150,0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b/>
                <w:sz w:val="22"/>
                <w:szCs w:val="22"/>
              </w:rPr>
            </w:pPr>
            <w:r w:rsidRPr="00E5463D">
              <w:rPr>
                <w:b/>
                <w:sz w:val="22"/>
                <w:szCs w:val="22"/>
              </w:rPr>
              <w:t>-</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F671CA" w:rsidRPr="00E5463D" w:rsidRDefault="00F671CA" w:rsidP="00F671CA">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b/>
                <w:sz w:val="22"/>
                <w:szCs w:val="22"/>
              </w:rPr>
            </w:pPr>
            <w:r w:rsidRPr="00E5463D">
              <w:rPr>
                <w:b/>
                <w:sz w:val="22"/>
                <w:szCs w:val="22"/>
              </w:rPr>
              <w:t xml:space="preserve">Бюджет </w:t>
            </w:r>
            <w:r w:rsidRPr="00E5463D">
              <w:rPr>
                <w:b/>
                <w:sz w:val="22"/>
                <w:szCs w:val="22"/>
              </w:rPr>
              <w:lastRenderedPageBreak/>
              <w:t>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671CA" w:rsidP="00F671CA">
            <w:pPr>
              <w:suppressAutoHyphens/>
              <w:jc w:val="center"/>
              <w:rPr>
                <w:sz w:val="22"/>
                <w:szCs w:val="22"/>
              </w:rPr>
            </w:pPr>
            <w:r w:rsidRPr="00E5463D">
              <w:rPr>
                <w:sz w:val="22"/>
                <w:szCs w:val="22"/>
              </w:rPr>
              <w:lastRenderedPageBreak/>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234E9D" w:rsidP="00F671CA">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4F75D0" w:rsidP="00F671CA">
            <w:pPr>
              <w:suppressAutoHyphens/>
              <w:jc w:val="center"/>
              <w:rPr>
                <w:sz w:val="22"/>
                <w:szCs w:val="22"/>
              </w:rPr>
            </w:pPr>
            <w:r w:rsidRPr="00E5463D">
              <w:rPr>
                <w:sz w:val="22"/>
                <w:szCs w:val="22"/>
              </w:rPr>
              <w:t>1 150,0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71CA" w:rsidRPr="00E5463D" w:rsidRDefault="00F273F0" w:rsidP="00F671CA">
            <w:pPr>
              <w:suppressAutoHyphens/>
              <w:jc w:val="center"/>
              <w:rPr>
                <w:sz w:val="22"/>
                <w:szCs w:val="22"/>
              </w:rPr>
            </w:pPr>
            <w:r w:rsidRPr="00E5463D">
              <w:rPr>
                <w:sz w:val="22"/>
                <w:szCs w:val="22"/>
              </w:rPr>
              <w:t>-</w:t>
            </w:r>
          </w:p>
        </w:tc>
      </w:tr>
      <w:tr w:rsidR="0076376C" w:rsidRPr="00E5463D" w:rsidTr="0076376C">
        <w:trPr>
          <w:trHeight w:val="400"/>
        </w:trPr>
        <w:tc>
          <w:tcPr>
            <w:tcW w:w="274" w:type="pct"/>
            <w:vMerge w:val="restart"/>
            <w:tcBorders>
              <w:left w:val="single" w:sz="4" w:space="0" w:color="auto"/>
              <w:right w:val="single" w:sz="4" w:space="0" w:color="auto"/>
            </w:tcBorders>
            <w:shd w:val="clear" w:color="auto" w:fill="auto"/>
            <w:vAlign w:val="center"/>
          </w:tcPr>
          <w:p w:rsidR="001462A6" w:rsidRPr="00E5463D" w:rsidRDefault="001462A6" w:rsidP="003E558B">
            <w:pPr>
              <w:suppressAutoHyphens/>
              <w:rPr>
                <w:sz w:val="22"/>
                <w:szCs w:val="22"/>
              </w:rPr>
            </w:pPr>
            <w:r w:rsidRPr="00E5463D">
              <w:rPr>
                <w:sz w:val="22"/>
                <w:szCs w:val="22"/>
              </w:rPr>
              <w:lastRenderedPageBreak/>
              <w:t>1.</w:t>
            </w:r>
            <w:r w:rsidR="003E558B" w:rsidRPr="00E5463D">
              <w:rPr>
                <w:sz w:val="22"/>
                <w:szCs w:val="22"/>
              </w:rPr>
              <w:t>3</w:t>
            </w:r>
            <w:r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1B5491" w:rsidRPr="00E5463D" w:rsidRDefault="001462A6" w:rsidP="00977712">
            <w:pPr>
              <w:suppressAutoHyphens/>
              <w:rPr>
                <w:sz w:val="22"/>
                <w:szCs w:val="22"/>
              </w:rPr>
            </w:pPr>
            <w:r w:rsidRPr="00E5463D">
              <w:rPr>
                <w:sz w:val="22"/>
                <w:szCs w:val="22"/>
              </w:rPr>
              <w:t>Расходы на модернизацию и эксплуатацию муниципальных электрических сетей уличного освещения с.Тулома Кольского района</w:t>
            </w:r>
          </w:p>
        </w:tc>
        <w:tc>
          <w:tcPr>
            <w:tcW w:w="634" w:type="pct"/>
            <w:vMerge w:val="restart"/>
            <w:tcBorders>
              <w:left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2019-2020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b/>
                <w:sz w:val="22"/>
                <w:szCs w:val="22"/>
              </w:rPr>
            </w:pPr>
            <w:r w:rsidRPr="00E5463D">
              <w:rPr>
                <w:b/>
                <w:sz w:val="22"/>
                <w:szCs w:val="22"/>
              </w:rPr>
              <w:t>1 200,0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524486" w:rsidP="001462A6">
            <w:pPr>
              <w:suppressAutoHyphens/>
              <w:jc w:val="center"/>
              <w:rPr>
                <w:b/>
                <w:sz w:val="22"/>
                <w:szCs w:val="22"/>
              </w:rPr>
            </w:pPr>
            <w:r w:rsidRPr="00E5463D">
              <w:rPr>
                <w:b/>
                <w:sz w:val="22"/>
                <w:szCs w:val="22"/>
              </w:rPr>
              <w:t>610,0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1462A6" w:rsidRPr="00E5463D" w:rsidRDefault="001462A6" w:rsidP="001462A6">
            <w:pPr>
              <w:suppressAutoHyphens/>
              <w:rPr>
                <w:sz w:val="22"/>
                <w:szCs w:val="22"/>
              </w:rPr>
            </w:pPr>
          </w:p>
        </w:tc>
        <w:tc>
          <w:tcPr>
            <w:tcW w:w="1062" w:type="pct"/>
            <w:vMerge/>
            <w:tcBorders>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rPr>
                <w:sz w:val="22"/>
                <w:szCs w:val="22"/>
              </w:rPr>
            </w:pPr>
          </w:p>
        </w:tc>
        <w:tc>
          <w:tcPr>
            <w:tcW w:w="634" w:type="pct"/>
            <w:vMerge/>
            <w:tcBorders>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p>
        </w:tc>
        <w:tc>
          <w:tcPr>
            <w:tcW w:w="668" w:type="pct"/>
            <w:vMerge/>
            <w:tcBorders>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1462A6" w:rsidRPr="00E5463D" w:rsidRDefault="001462A6"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1462A6" w:rsidP="001462A6">
            <w:pPr>
              <w:suppressAutoHyphens/>
              <w:jc w:val="center"/>
              <w:rPr>
                <w:sz w:val="22"/>
                <w:szCs w:val="22"/>
              </w:rPr>
            </w:pPr>
            <w:r w:rsidRPr="00E5463D">
              <w:rPr>
                <w:sz w:val="22"/>
                <w:szCs w:val="22"/>
              </w:rPr>
              <w:t>1 200,0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1462A6" w:rsidRPr="00E5463D" w:rsidRDefault="00524486" w:rsidP="001462A6">
            <w:pPr>
              <w:suppressAutoHyphens/>
              <w:jc w:val="center"/>
              <w:rPr>
                <w:sz w:val="22"/>
                <w:szCs w:val="22"/>
              </w:rPr>
            </w:pPr>
            <w:r w:rsidRPr="00E5463D">
              <w:rPr>
                <w:sz w:val="22"/>
                <w:szCs w:val="22"/>
              </w:rPr>
              <w:t>610,0</w:t>
            </w:r>
          </w:p>
        </w:tc>
      </w:tr>
      <w:tr w:rsidR="0076376C" w:rsidRPr="00E5463D" w:rsidTr="0076376C">
        <w:trPr>
          <w:trHeight w:val="683"/>
        </w:trPr>
        <w:tc>
          <w:tcPr>
            <w:tcW w:w="274" w:type="pct"/>
            <w:vMerge w:val="restart"/>
            <w:tcBorders>
              <w:left w:val="single" w:sz="4" w:space="0" w:color="auto"/>
              <w:right w:val="single" w:sz="4" w:space="0" w:color="auto"/>
            </w:tcBorders>
            <w:shd w:val="clear" w:color="auto" w:fill="auto"/>
            <w:vAlign w:val="center"/>
          </w:tcPr>
          <w:p w:rsidR="003E558B" w:rsidRPr="00E5463D" w:rsidRDefault="003E558B" w:rsidP="00E95A04">
            <w:pPr>
              <w:suppressAutoHyphens/>
              <w:rPr>
                <w:sz w:val="22"/>
                <w:szCs w:val="22"/>
              </w:rPr>
            </w:pPr>
            <w:r w:rsidRPr="00E5463D">
              <w:rPr>
                <w:sz w:val="22"/>
                <w:szCs w:val="22"/>
              </w:rPr>
              <w:t>1.</w:t>
            </w:r>
            <w:r w:rsidR="00E95A04" w:rsidRPr="00E5463D">
              <w:rPr>
                <w:sz w:val="22"/>
                <w:szCs w:val="22"/>
              </w:rPr>
              <w:t>4</w:t>
            </w:r>
            <w:r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3E558B" w:rsidRPr="00E5463D" w:rsidRDefault="003E558B" w:rsidP="001462A6">
            <w:pPr>
              <w:suppressAutoHyphens/>
              <w:rPr>
                <w:sz w:val="22"/>
                <w:szCs w:val="22"/>
              </w:rPr>
            </w:pPr>
            <w:r w:rsidRPr="00E5463D">
              <w:rPr>
                <w:sz w:val="22"/>
                <w:szCs w:val="22"/>
              </w:rPr>
              <w:t>Расходы бюджета Кольского района на реализацию мероприятий, направленных на обеспечение ограничения доступа на территорию водоохранных зон</w:t>
            </w:r>
          </w:p>
        </w:tc>
        <w:tc>
          <w:tcPr>
            <w:tcW w:w="634" w:type="pct"/>
            <w:vMerge w:val="restart"/>
            <w:tcBorders>
              <w:left w:val="single" w:sz="4" w:space="0" w:color="auto"/>
              <w:right w:val="single" w:sz="4" w:space="0" w:color="auto"/>
            </w:tcBorders>
            <w:shd w:val="clear" w:color="auto" w:fill="auto"/>
            <w:vAlign w:val="center"/>
          </w:tcPr>
          <w:p w:rsidR="003E558B" w:rsidRPr="00E5463D" w:rsidRDefault="003E558B" w:rsidP="003E558B">
            <w:pPr>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3E558B" w:rsidRPr="00E5463D" w:rsidRDefault="003E558B" w:rsidP="003E558B">
            <w:pPr>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3E558B" w:rsidRPr="00E5463D" w:rsidRDefault="003E558B" w:rsidP="003E558B">
            <w:pPr>
              <w:jc w:val="center"/>
              <w:rPr>
                <w:sz w:val="22"/>
                <w:szCs w:val="22"/>
              </w:rPr>
            </w:pPr>
            <w:r w:rsidRPr="00E5463D">
              <w:rPr>
                <w:sz w:val="22"/>
                <w:szCs w:val="22"/>
              </w:rPr>
              <w:t>2019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b/>
                <w:sz w:val="22"/>
                <w:szCs w:val="22"/>
              </w:rPr>
            </w:pPr>
            <w:r w:rsidRPr="00E5463D">
              <w:rPr>
                <w:b/>
                <w:sz w:val="22"/>
                <w:szCs w:val="22"/>
              </w:rPr>
              <w:t>100,0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b/>
                <w:sz w:val="22"/>
                <w:szCs w:val="22"/>
              </w:rPr>
            </w:pPr>
            <w:r w:rsidRPr="00E5463D">
              <w:rPr>
                <w:b/>
                <w:sz w:val="22"/>
                <w:szCs w:val="22"/>
              </w:rPr>
              <w:t>-</w:t>
            </w:r>
          </w:p>
        </w:tc>
      </w:tr>
      <w:tr w:rsidR="0076376C" w:rsidRPr="00E5463D" w:rsidTr="0076376C">
        <w:trPr>
          <w:trHeight w:val="694"/>
        </w:trPr>
        <w:tc>
          <w:tcPr>
            <w:tcW w:w="274" w:type="pct"/>
            <w:vMerge/>
            <w:tcBorders>
              <w:left w:val="single" w:sz="4" w:space="0" w:color="auto"/>
              <w:right w:val="single" w:sz="4" w:space="0" w:color="auto"/>
            </w:tcBorders>
            <w:shd w:val="clear" w:color="auto" w:fill="auto"/>
            <w:vAlign w:val="center"/>
          </w:tcPr>
          <w:p w:rsidR="003E558B" w:rsidRPr="00E5463D" w:rsidRDefault="003E558B" w:rsidP="001462A6">
            <w:pPr>
              <w:suppressAutoHyphens/>
              <w:rPr>
                <w:sz w:val="22"/>
                <w:szCs w:val="22"/>
              </w:rPr>
            </w:pPr>
          </w:p>
        </w:tc>
        <w:tc>
          <w:tcPr>
            <w:tcW w:w="1062" w:type="pct"/>
            <w:vMerge/>
            <w:tcBorders>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rPr>
                <w:sz w:val="22"/>
                <w:szCs w:val="22"/>
              </w:rPr>
            </w:pPr>
          </w:p>
        </w:tc>
        <w:tc>
          <w:tcPr>
            <w:tcW w:w="634" w:type="pct"/>
            <w:vMerge/>
            <w:tcBorders>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p>
        </w:tc>
        <w:tc>
          <w:tcPr>
            <w:tcW w:w="668" w:type="pct"/>
            <w:vMerge/>
            <w:tcBorders>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p>
        </w:tc>
        <w:tc>
          <w:tcPr>
            <w:tcW w:w="404" w:type="pct"/>
            <w:vMerge/>
            <w:tcBorders>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r w:rsidRPr="00E5463D">
              <w:rPr>
                <w:sz w:val="22"/>
                <w:szCs w:val="22"/>
              </w:rPr>
              <w:t>100,0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r w:rsidRPr="00E5463D">
              <w:rPr>
                <w:sz w:val="22"/>
                <w:szCs w:val="22"/>
              </w:rPr>
              <w:t>-</w:t>
            </w:r>
          </w:p>
        </w:tc>
      </w:tr>
      <w:tr w:rsidR="0076376C" w:rsidRPr="00E5463D" w:rsidTr="0076376C">
        <w:trPr>
          <w:trHeight w:val="744"/>
        </w:trPr>
        <w:tc>
          <w:tcPr>
            <w:tcW w:w="274" w:type="pct"/>
            <w:vMerge w:val="restart"/>
            <w:tcBorders>
              <w:left w:val="single" w:sz="4" w:space="0" w:color="auto"/>
              <w:right w:val="single" w:sz="4" w:space="0" w:color="auto"/>
            </w:tcBorders>
            <w:shd w:val="clear" w:color="auto" w:fill="auto"/>
            <w:vAlign w:val="center"/>
          </w:tcPr>
          <w:p w:rsidR="000D52C8" w:rsidRPr="00E5463D" w:rsidRDefault="000D52C8" w:rsidP="000D52C8">
            <w:pPr>
              <w:suppressAutoHyphens/>
              <w:rPr>
                <w:sz w:val="22"/>
                <w:szCs w:val="22"/>
              </w:rPr>
            </w:pPr>
            <w:r w:rsidRPr="00E5463D">
              <w:rPr>
                <w:sz w:val="22"/>
                <w:szCs w:val="22"/>
              </w:rPr>
              <w:t>1.5.</w:t>
            </w:r>
          </w:p>
        </w:tc>
        <w:tc>
          <w:tcPr>
            <w:tcW w:w="1062" w:type="pct"/>
            <w:vMerge w:val="restart"/>
            <w:tcBorders>
              <w:left w:val="single" w:sz="4" w:space="0" w:color="auto"/>
              <w:right w:val="single" w:sz="4" w:space="0" w:color="auto"/>
            </w:tcBorders>
            <w:shd w:val="clear" w:color="auto" w:fill="auto"/>
            <w:vAlign w:val="center"/>
          </w:tcPr>
          <w:p w:rsidR="000D52C8" w:rsidRPr="00E5463D" w:rsidRDefault="000D52C8" w:rsidP="000D52C8">
            <w:pPr>
              <w:suppressAutoHyphens/>
              <w:rPr>
                <w:sz w:val="22"/>
                <w:szCs w:val="22"/>
              </w:rPr>
            </w:pPr>
            <w:r w:rsidRPr="00E5463D">
              <w:rPr>
                <w:sz w:val="22"/>
                <w:szCs w:val="22"/>
              </w:rPr>
              <w:t>Расходы на модернизацию, ремонт и эксплуатацию муниципальных тепло-,водо-, электрических сетей в сельских поселениях Кольского района</w:t>
            </w:r>
          </w:p>
        </w:tc>
        <w:tc>
          <w:tcPr>
            <w:tcW w:w="634" w:type="pct"/>
            <w:vMerge w:val="restart"/>
            <w:tcBorders>
              <w:left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b/>
                <w:sz w:val="22"/>
                <w:szCs w:val="22"/>
              </w:rPr>
            </w:pPr>
            <w:r w:rsidRPr="00E5463D">
              <w:rPr>
                <w:b/>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CD7692" w:rsidRDefault="00FE263F" w:rsidP="00FE263F">
            <w:pPr>
              <w:suppressAutoHyphens/>
              <w:jc w:val="center"/>
              <w:rPr>
                <w:b/>
                <w:sz w:val="22"/>
                <w:szCs w:val="22"/>
              </w:rPr>
            </w:pPr>
            <w:r w:rsidRPr="00CD7692">
              <w:rPr>
                <w:b/>
                <w:sz w:val="22"/>
                <w:szCs w:val="22"/>
              </w:rPr>
              <w:t>1 1</w:t>
            </w:r>
            <w:r w:rsidR="000D52C8" w:rsidRPr="00CD7692">
              <w:rPr>
                <w:b/>
                <w:sz w:val="22"/>
                <w:szCs w:val="22"/>
              </w:rPr>
              <w:t>50,0</w:t>
            </w:r>
          </w:p>
        </w:tc>
      </w:tr>
      <w:tr w:rsidR="0076376C" w:rsidRPr="00E5463D" w:rsidTr="0076376C">
        <w:trPr>
          <w:trHeight w:val="479"/>
        </w:trPr>
        <w:tc>
          <w:tcPr>
            <w:tcW w:w="274" w:type="pct"/>
            <w:vMerge/>
            <w:tcBorders>
              <w:left w:val="single" w:sz="4" w:space="0" w:color="auto"/>
              <w:right w:val="single" w:sz="4" w:space="0" w:color="auto"/>
            </w:tcBorders>
            <w:shd w:val="clear" w:color="auto" w:fill="auto"/>
            <w:vAlign w:val="center"/>
          </w:tcPr>
          <w:p w:rsidR="000D52C8" w:rsidRPr="00E5463D" w:rsidRDefault="000D52C8" w:rsidP="000D52C8">
            <w:pPr>
              <w:suppressAutoHyphens/>
              <w:rPr>
                <w:sz w:val="22"/>
                <w:szCs w:val="22"/>
              </w:rPr>
            </w:pPr>
          </w:p>
        </w:tc>
        <w:tc>
          <w:tcPr>
            <w:tcW w:w="1062" w:type="pct"/>
            <w:vMerge/>
            <w:tcBorders>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rPr>
                <w:sz w:val="22"/>
                <w:szCs w:val="22"/>
              </w:rPr>
            </w:pPr>
          </w:p>
        </w:tc>
        <w:tc>
          <w:tcPr>
            <w:tcW w:w="634" w:type="pct"/>
            <w:vMerge/>
            <w:tcBorders>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p>
        </w:tc>
        <w:tc>
          <w:tcPr>
            <w:tcW w:w="668" w:type="pct"/>
            <w:vMerge/>
            <w:tcBorders>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0D52C8" w:rsidRPr="00E5463D" w:rsidRDefault="000D52C8" w:rsidP="000D52C8">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E5463D" w:rsidRDefault="000D52C8" w:rsidP="000D52C8">
            <w:pPr>
              <w:suppressAutoHyphens/>
              <w:jc w:val="center"/>
              <w:rPr>
                <w:sz w:val="22"/>
                <w:szCs w:val="22"/>
              </w:rPr>
            </w:pPr>
            <w:r w:rsidRPr="00E5463D">
              <w:rPr>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0D52C8" w:rsidRPr="00CD7692" w:rsidRDefault="00FE263F" w:rsidP="00FE263F">
            <w:pPr>
              <w:suppressAutoHyphens/>
              <w:jc w:val="center"/>
              <w:rPr>
                <w:sz w:val="22"/>
                <w:szCs w:val="22"/>
              </w:rPr>
            </w:pPr>
            <w:r w:rsidRPr="00CD7692">
              <w:rPr>
                <w:sz w:val="22"/>
                <w:szCs w:val="22"/>
              </w:rPr>
              <w:t>1 1</w:t>
            </w:r>
            <w:r w:rsidR="000D52C8" w:rsidRPr="00CD7692">
              <w:rPr>
                <w:sz w:val="22"/>
                <w:szCs w:val="22"/>
              </w:rPr>
              <w:t>50,0</w:t>
            </w:r>
          </w:p>
        </w:tc>
      </w:tr>
      <w:tr w:rsidR="0076376C" w:rsidRPr="00E5463D" w:rsidTr="0076376C">
        <w:trPr>
          <w:trHeight w:val="611"/>
        </w:trPr>
        <w:tc>
          <w:tcPr>
            <w:tcW w:w="274" w:type="pct"/>
            <w:vMerge w:val="restart"/>
            <w:tcBorders>
              <w:left w:val="single" w:sz="4" w:space="0" w:color="auto"/>
              <w:right w:val="single" w:sz="4" w:space="0" w:color="auto"/>
            </w:tcBorders>
            <w:shd w:val="clear" w:color="auto" w:fill="auto"/>
            <w:vAlign w:val="center"/>
          </w:tcPr>
          <w:p w:rsidR="00067D71" w:rsidRPr="0045655A" w:rsidRDefault="00067D71" w:rsidP="00067D71">
            <w:pPr>
              <w:suppressAutoHyphens/>
              <w:rPr>
                <w:sz w:val="22"/>
                <w:szCs w:val="22"/>
              </w:rPr>
            </w:pPr>
            <w:r w:rsidRPr="0045655A">
              <w:rPr>
                <w:sz w:val="22"/>
                <w:szCs w:val="22"/>
              </w:rPr>
              <w:t>1.6.</w:t>
            </w:r>
          </w:p>
        </w:tc>
        <w:tc>
          <w:tcPr>
            <w:tcW w:w="1062" w:type="pct"/>
            <w:vMerge w:val="restart"/>
            <w:tcBorders>
              <w:left w:val="single" w:sz="4" w:space="0" w:color="auto"/>
              <w:right w:val="single" w:sz="4" w:space="0" w:color="auto"/>
            </w:tcBorders>
            <w:shd w:val="clear" w:color="auto" w:fill="auto"/>
            <w:vAlign w:val="center"/>
          </w:tcPr>
          <w:p w:rsidR="00067D71" w:rsidRPr="0045655A" w:rsidRDefault="00067D71" w:rsidP="000D52C8">
            <w:pPr>
              <w:suppressAutoHyphens/>
              <w:rPr>
                <w:sz w:val="22"/>
                <w:szCs w:val="22"/>
              </w:rPr>
            </w:pPr>
            <w:r w:rsidRPr="0045655A">
              <w:rPr>
                <w:sz w:val="22"/>
                <w:szCs w:val="22"/>
              </w:rPr>
              <w:t>Обеспечение комплексного социально - экономического развития села Белокаменка с. п. Междуречье Кольского района в рамках Соглашения о социально-экономическом сотрудничестве с ООО "НОВАТЭК- Мурманск"</w:t>
            </w:r>
          </w:p>
        </w:tc>
        <w:tc>
          <w:tcPr>
            <w:tcW w:w="634" w:type="pct"/>
            <w:vMerge w:val="restart"/>
            <w:tcBorders>
              <w:left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b/>
                <w:sz w:val="22"/>
                <w:szCs w:val="22"/>
              </w:rPr>
            </w:pPr>
            <w:r w:rsidRPr="0045655A">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b/>
                <w:sz w:val="22"/>
                <w:szCs w:val="22"/>
              </w:rPr>
            </w:pPr>
            <w:r w:rsidRPr="0045655A">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b/>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b/>
                <w:sz w:val="22"/>
                <w:szCs w:val="22"/>
              </w:rPr>
            </w:pPr>
            <w:r w:rsidRPr="0045655A">
              <w:rPr>
                <w:b/>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CD7692" w:rsidRDefault="00067D71" w:rsidP="000D52C8">
            <w:pPr>
              <w:suppressAutoHyphens/>
              <w:jc w:val="center"/>
              <w:rPr>
                <w:b/>
                <w:sz w:val="22"/>
                <w:szCs w:val="22"/>
              </w:rPr>
            </w:pPr>
            <w:r w:rsidRPr="00CD7692">
              <w:rPr>
                <w:b/>
                <w:sz w:val="22"/>
                <w:szCs w:val="22"/>
              </w:rPr>
              <w:t>8 283,1</w:t>
            </w:r>
          </w:p>
        </w:tc>
      </w:tr>
      <w:tr w:rsidR="0076376C" w:rsidRPr="00E5463D" w:rsidTr="0076376C">
        <w:trPr>
          <w:trHeight w:val="421"/>
        </w:trPr>
        <w:tc>
          <w:tcPr>
            <w:tcW w:w="274" w:type="pct"/>
            <w:vMerge/>
            <w:tcBorders>
              <w:left w:val="single" w:sz="4" w:space="0" w:color="auto"/>
              <w:right w:val="single" w:sz="4" w:space="0" w:color="auto"/>
            </w:tcBorders>
            <w:shd w:val="clear" w:color="auto" w:fill="auto"/>
            <w:vAlign w:val="center"/>
          </w:tcPr>
          <w:p w:rsidR="00067D71" w:rsidRPr="0045655A" w:rsidRDefault="00067D71" w:rsidP="000D52C8">
            <w:pPr>
              <w:suppressAutoHyphens/>
              <w:rPr>
                <w:sz w:val="22"/>
                <w:szCs w:val="22"/>
              </w:rPr>
            </w:pPr>
          </w:p>
        </w:tc>
        <w:tc>
          <w:tcPr>
            <w:tcW w:w="1062" w:type="pct"/>
            <w:vMerge/>
            <w:tcBorders>
              <w:left w:val="single" w:sz="4" w:space="0" w:color="auto"/>
              <w:bottom w:val="single" w:sz="4" w:space="0" w:color="auto"/>
              <w:right w:val="single" w:sz="4" w:space="0" w:color="auto"/>
            </w:tcBorders>
            <w:shd w:val="clear" w:color="auto" w:fill="auto"/>
            <w:vAlign w:val="center"/>
          </w:tcPr>
          <w:p w:rsidR="00067D71" w:rsidRPr="0045655A" w:rsidRDefault="00067D71" w:rsidP="000D52C8">
            <w:pPr>
              <w:suppressAutoHyphens/>
              <w:rPr>
                <w:sz w:val="22"/>
                <w:szCs w:val="22"/>
              </w:rPr>
            </w:pPr>
          </w:p>
        </w:tc>
        <w:tc>
          <w:tcPr>
            <w:tcW w:w="634" w:type="pct"/>
            <w:vMerge/>
            <w:tcBorders>
              <w:left w:val="single" w:sz="4" w:space="0" w:color="auto"/>
              <w:bottom w:val="single" w:sz="4" w:space="0" w:color="auto"/>
              <w:right w:val="single" w:sz="4" w:space="0" w:color="auto"/>
            </w:tcBorders>
            <w:shd w:val="clear" w:color="auto" w:fill="auto"/>
            <w:vAlign w:val="center"/>
          </w:tcPr>
          <w:p w:rsidR="00067D71" w:rsidRPr="0045655A" w:rsidRDefault="00067D71" w:rsidP="000D52C8">
            <w:pPr>
              <w:suppressAutoHyphens/>
              <w:jc w:val="center"/>
              <w:rPr>
                <w:sz w:val="22"/>
                <w:szCs w:val="22"/>
              </w:rPr>
            </w:pPr>
          </w:p>
        </w:tc>
        <w:tc>
          <w:tcPr>
            <w:tcW w:w="668" w:type="pct"/>
            <w:vMerge/>
            <w:tcBorders>
              <w:left w:val="single" w:sz="4" w:space="0" w:color="auto"/>
              <w:bottom w:val="single" w:sz="4" w:space="0" w:color="auto"/>
              <w:right w:val="single" w:sz="4" w:space="0" w:color="auto"/>
            </w:tcBorders>
            <w:shd w:val="clear" w:color="auto" w:fill="auto"/>
            <w:vAlign w:val="center"/>
          </w:tcPr>
          <w:p w:rsidR="00067D71" w:rsidRPr="0045655A" w:rsidRDefault="00067D71" w:rsidP="000D52C8">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067D71" w:rsidRPr="0045655A" w:rsidRDefault="00067D71" w:rsidP="000D52C8">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b/>
                <w:sz w:val="22"/>
                <w:szCs w:val="22"/>
              </w:rPr>
            </w:pPr>
            <w:r w:rsidRPr="0045655A">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45655A" w:rsidRDefault="00067D71" w:rsidP="00F33CE9">
            <w:pPr>
              <w:suppressAutoHyphens/>
              <w:jc w:val="center"/>
              <w:rPr>
                <w:sz w:val="22"/>
                <w:szCs w:val="22"/>
              </w:rPr>
            </w:pPr>
            <w:r w:rsidRPr="0045655A">
              <w:rPr>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067D71" w:rsidRPr="00CD7692" w:rsidRDefault="00067D71" w:rsidP="000D52C8">
            <w:pPr>
              <w:suppressAutoHyphens/>
              <w:jc w:val="center"/>
              <w:rPr>
                <w:sz w:val="22"/>
                <w:szCs w:val="22"/>
              </w:rPr>
            </w:pPr>
            <w:r w:rsidRPr="00CD7692">
              <w:rPr>
                <w:sz w:val="22"/>
                <w:szCs w:val="22"/>
              </w:rPr>
              <w:t>8 283,1</w:t>
            </w:r>
          </w:p>
        </w:tc>
      </w:tr>
      <w:tr w:rsidR="0076376C" w:rsidRPr="00E5463D" w:rsidTr="0076376C">
        <w:trPr>
          <w:trHeight w:val="71"/>
        </w:trPr>
        <w:tc>
          <w:tcPr>
            <w:tcW w:w="3043" w:type="pct"/>
            <w:gridSpan w:val="5"/>
            <w:vMerge w:val="restart"/>
            <w:tcBorders>
              <w:left w:val="single" w:sz="4" w:space="0" w:color="auto"/>
              <w:right w:val="single" w:sz="4" w:space="0" w:color="auto"/>
            </w:tcBorders>
            <w:shd w:val="clear" w:color="auto" w:fill="auto"/>
            <w:vAlign w:val="center"/>
          </w:tcPr>
          <w:p w:rsidR="003B5D81" w:rsidRPr="0045655A" w:rsidRDefault="0093421D" w:rsidP="003B5D81">
            <w:pPr>
              <w:suppressAutoHyphens/>
              <w:rPr>
                <w:b/>
                <w:sz w:val="22"/>
                <w:szCs w:val="22"/>
              </w:rPr>
            </w:pPr>
            <w:r w:rsidRPr="0045655A">
              <w:rPr>
                <w:b/>
                <w:sz w:val="22"/>
                <w:szCs w:val="22"/>
              </w:rPr>
              <w:t xml:space="preserve">ИТОГО по мероприятию </w:t>
            </w:r>
            <w:r w:rsidR="003B5D81" w:rsidRPr="0045655A">
              <w:rPr>
                <w:b/>
                <w:sz w:val="22"/>
                <w:szCs w:val="22"/>
              </w:rPr>
              <w:t>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B5D81">
            <w:pPr>
              <w:suppressAutoHyphens/>
              <w:jc w:val="center"/>
              <w:rPr>
                <w:b/>
                <w:sz w:val="22"/>
                <w:szCs w:val="22"/>
              </w:rPr>
            </w:pPr>
            <w:r w:rsidRPr="0045655A">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B5D81">
            <w:pPr>
              <w:suppressAutoHyphens/>
              <w:jc w:val="center"/>
              <w:rPr>
                <w:b/>
                <w:sz w:val="22"/>
                <w:szCs w:val="22"/>
              </w:rPr>
            </w:pPr>
            <w:r w:rsidRPr="0045655A">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B5D81">
            <w:pPr>
              <w:suppressAutoHyphens/>
              <w:jc w:val="center"/>
              <w:rPr>
                <w:b/>
                <w:sz w:val="22"/>
                <w:szCs w:val="22"/>
              </w:rPr>
            </w:pPr>
            <w:r w:rsidRPr="0045655A">
              <w:rPr>
                <w:b/>
                <w:sz w:val="22"/>
                <w:szCs w:val="22"/>
              </w:rPr>
              <w:t>2 075,0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B5D81">
            <w:pPr>
              <w:suppressAutoHyphens/>
              <w:jc w:val="center"/>
              <w:rPr>
                <w:b/>
                <w:sz w:val="22"/>
                <w:szCs w:val="22"/>
              </w:rPr>
            </w:pPr>
            <w:r w:rsidRPr="0045655A">
              <w:rPr>
                <w:b/>
                <w:sz w:val="22"/>
                <w:szCs w:val="22"/>
              </w:rPr>
              <w:t>4 765,0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CD7692" w:rsidRDefault="00067D71" w:rsidP="00FE263F">
            <w:pPr>
              <w:suppressAutoHyphens/>
              <w:jc w:val="center"/>
              <w:rPr>
                <w:b/>
                <w:sz w:val="22"/>
                <w:szCs w:val="22"/>
              </w:rPr>
            </w:pPr>
            <w:r w:rsidRPr="00CD7692">
              <w:rPr>
                <w:b/>
                <w:sz w:val="22"/>
                <w:szCs w:val="22"/>
              </w:rPr>
              <w:t>20</w:t>
            </w:r>
            <w:r w:rsidR="000D52C8" w:rsidRPr="00CD7692">
              <w:rPr>
                <w:b/>
                <w:sz w:val="22"/>
                <w:szCs w:val="22"/>
              </w:rPr>
              <w:t xml:space="preserve"> </w:t>
            </w:r>
            <w:r w:rsidR="00FE263F" w:rsidRPr="00CD7692">
              <w:rPr>
                <w:b/>
                <w:sz w:val="22"/>
                <w:szCs w:val="22"/>
              </w:rPr>
              <w:t>5</w:t>
            </w:r>
            <w:r w:rsidRPr="00CD7692">
              <w:rPr>
                <w:b/>
                <w:sz w:val="22"/>
                <w:szCs w:val="22"/>
              </w:rPr>
              <w:t>31</w:t>
            </w:r>
            <w:r w:rsidR="00524486" w:rsidRPr="00CD7692">
              <w:rPr>
                <w:b/>
                <w:sz w:val="22"/>
                <w:szCs w:val="22"/>
              </w:rPr>
              <w:t>,</w:t>
            </w:r>
            <w:r w:rsidRPr="00CD7692">
              <w:rPr>
                <w:b/>
                <w:sz w:val="22"/>
                <w:szCs w:val="22"/>
              </w:rPr>
              <w:t>1</w:t>
            </w:r>
          </w:p>
        </w:tc>
      </w:tr>
      <w:tr w:rsidR="0076376C" w:rsidRPr="00E5463D" w:rsidTr="0076376C">
        <w:trPr>
          <w:trHeight w:val="57"/>
        </w:trPr>
        <w:tc>
          <w:tcPr>
            <w:tcW w:w="3043" w:type="pct"/>
            <w:gridSpan w:val="5"/>
            <w:vMerge/>
            <w:tcBorders>
              <w:left w:val="single" w:sz="4" w:space="0" w:color="auto"/>
              <w:right w:val="single" w:sz="4" w:space="0" w:color="auto"/>
            </w:tcBorders>
            <w:shd w:val="clear" w:color="auto" w:fill="auto"/>
            <w:vAlign w:val="center"/>
          </w:tcPr>
          <w:p w:rsidR="003B5D81" w:rsidRPr="0045655A" w:rsidRDefault="003B5D81"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E558B">
            <w:pPr>
              <w:suppressAutoHyphens/>
              <w:jc w:val="center"/>
              <w:rPr>
                <w:b/>
                <w:sz w:val="22"/>
                <w:szCs w:val="22"/>
              </w:rPr>
            </w:pPr>
            <w:r w:rsidRPr="0045655A">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w:t>
            </w:r>
          </w:p>
        </w:tc>
      </w:tr>
      <w:tr w:rsidR="0076376C" w:rsidRPr="00E5463D" w:rsidTr="0076376C">
        <w:trPr>
          <w:trHeight w:val="60"/>
        </w:trPr>
        <w:tc>
          <w:tcPr>
            <w:tcW w:w="3043" w:type="pct"/>
            <w:gridSpan w:val="5"/>
            <w:vMerge/>
            <w:tcBorders>
              <w:left w:val="single" w:sz="4" w:space="0" w:color="auto"/>
              <w:right w:val="single" w:sz="4" w:space="0" w:color="auto"/>
            </w:tcBorders>
            <w:shd w:val="clear" w:color="auto" w:fill="auto"/>
            <w:vAlign w:val="center"/>
          </w:tcPr>
          <w:p w:rsidR="003B5D81" w:rsidRPr="00E5463D" w:rsidRDefault="003B5D81"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3E558B">
            <w:pPr>
              <w:suppressAutoHyphens/>
              <w:jc w:val="center"/>
              <w:rPr>
                <w:b/>
                <w:sz w:val="22"/>
                <w:szCs w:val="22"/>
              </w:rPr>
            </w:pPr>
            <w:r w:rsidRPr="0045655A">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2 075,0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45655A" w:rsidRDefault="003B5D81" w:rsidP="001462A6">
            <w:pPr>
              <w:suppressAutoHyphens/>
              <w:jc w:val="center"/>
              <w:rPr>
                <w:sz w:val="22"/>
                <w:szCs w:val="22"/>
              </w:rPr>
            </w:pPr>
            <w:r w:rsidRPr="0045655A">
              <w:rPr>
                <w:b/>
                <w:sz w:val="22"/>
                <w:szCs w:val="22"/>
              </w:rPr>
              <w:t>4 765,0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B5D81" w:rsidRPr="00CD7692" w:rsidRDefault="003711DA" w:rsidP="00FE263F">
            <w:pPr>
              <w:suppressAutoHyphens/>
              <w:jc w:val="center"/>
              <w:rPr>
                <w:b/>
                <w:sz w:val="22"/>
                <w:szCs w:val="22"/>
              </w:rPr>
            </w:pPr>
            <w:r w:rsidRPr="00CD7692">
              <w:rPr>
                <w:b/>
                <w:sz w:val="22"/>
                <w:szCs w:val="22"/>
              </w:rPr>
              <w:t>20</w:t>
            </w:r>
            <w:r w:rsidR="000D52C8" w:rsidRPr="00CD7692">
              <w:rPr>
                <w:b/>
                <w:sz w:val="22"/>
                <w:szCs w:val="22"/>
              </w:rPr>
              <w:t xml:space="preserve"> </w:t>
            </w:r>
            <w:r w:rsidR="00FE263F" w:rsidRPr="00CD7692">
              <w:rPr>
                <w:b/>
                <w:sz w:val="22"/>
                <w:szCs w:val="22"/>
              </w:rPr>
              <w:t>5</w:t>
            </w:r>
            <w:r w:rsidRPr="00CD7692">
              <w:rPr>
                <w:b/>
                <w:sz w:val="22"/>
                <w:szCs w:val="22"/>
              </w:rPr>
              <w:t>31</w:t>
            </w:r>
            <w:r w:rsidR="00524486" w:rsidRPr="00CD7692">
              <w:rPr>
                <w:b/>
                <w:sz w:val="22"/>
                <w:szCs w:val="22"/>
              </w:rPr>
              <w:t>,</w:t>
            </w:r>
            <w:r w:rsidRPr="00CD7692">
              <w:rPr>
                <w:b/>
                <w:sz w:val="22"/>
                <w:szCs w:val="22"/>
              </w:rPr>
              <w:t>1</w:t>
            </w:r>
          </w:p>
        </w:tc>
      </w:tr>
      <w:tr w:rsidR="0076376C" w:rsidRPr="003C0845" w:rsidTr="0076376C">
        <w:trPr>
          <w:trHeight w:val="70"/>
        </w:trPr>
        <w:tc>
          <w:tcPr>
            <w:tcW w:w="274" w:type="pct"/>
            <w:vMerge w:val="restart"/>
            <w:tcBorders>
              <w:left w:val="single" w:sz="4" w:space="0" w:color="auto"/>
              <w:right w:val="single" w:sz="4" w:space="0" w:color="auto"/>
            </w:tcBorders>
            <w:shd w:val="clear" w:color="auto" w:fill="auto"/>
            <w:vAlign w:val="center"/>
          </w:tcPr>
          <w:p w:rsidR="00750F60" w:rsidRPr="00E5463D" w:rsidRDefault="00750F60" w:rsidP="00A946F4">
            <w:pPr>
              <w:suppressAutoHyphens/>
              <w:jc w:val="center"/>
              <w:rPr>
                <w:b/>
                <w:sz w:val="22"/>
                <w:szCs w:val="22"/>
              </w:rPr>
            </w:pPr>
            <w:r w:rsidRPr="00E5463D">
              <w:rPr>
                <w:b/>
                <w:sz w:val="22"/>
                <w:szCs w:val="22"/>
              </w:rPr>
              <w:lastRenderedPageBreak/>
              <w:t>2.</w:t>
            </w:r>
          </w:p>
        </w:tc>
        <w:tc>
          <w:tcPr>
            <w:tcW w:w="1062" w:type="pct"/>
            <w:vMerge w:val="restart"/>
            <w:tcBorders>
              <w:left w:val="single" w:sz="4" w:space="0" w:color="auto"/>
              <w:right w:val="single" w:sz="4" w:space="0" w:color="auto"/>
            </w:tcBorders>
            <w:shd w:val="clear" w:color="auto" w:fill="auto"/>
            <w:vAlign w:val="center"/>
          </w:tcPr>
          <w:p w:rsidR="00750F60" w:rsidRPr="00E5463D" w:rsidRDefault="005909E1" w:rsidP="005909E1">
            <w:pPr>
              <w:suppressAutoHyphens/>
              <w:rPr>
                <w:b/>
                <w:sz w:val="22"/>
                <w:szCs w:val="22"/>
              </w:rPr>
            </w:pPr>
            <w:r w:rsidRPr="00E5463D">
              <w:rPr>
                <w:b/>
                <w:sz w:val="22"/>
                <w:szCs w:val="22"/>
              </w:rPr>
              <w:t>Региональный</w:t>
            </w:r>
            <w:r w:rsidR="00750F60" w:rsidRPr="00E5463D">
              <w:rPr>
                <w:b/>
                <w:sz w:val="22"/>
                <w:szCs w:val="22"/>
              </w:rPr>
              <w:t xml:space="preserve"> проект «Чистая вода»</w:t>
            </w:r>
          </w:p>
        </w:tc>
        <w:tc>
          <w:tcPr>
            <w:tcW w:w="634" w:type="pct"/>
            <w:vMerge w:val="restart"/>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750F60" w:rsidRPr="00E5463D" w:rsidRDefault="00750F60" w:rsidP="0076376C">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750F60" w:rsidRPr="00E5463D" w:rsidRDefault="00750F60" w:rsidP="00973CBF">
            <w:pPr>
              <w:suppressAutoHyphens/>
              <w:jc w:val="center"/>
              <w:rPr>
                <w:sz w:val="22"/>
                <w:szCs w:val="22"/>
              </w:rPr>
            </w:pPr>
            <w:r w:rsidRPr="00E5463D">
              <w:rPr>
                <w:sz w:val="22"/>
                <w:szCs w:val="22"/>
              </w:rPr>
              <w:t>201</w:t>
            </w:r>
            <w:r w:rsidR="00973CBF" w:rsidRPr="00E5463D">
              <w:rPr>
                <w:sz w:val="22"/>
                <w:szCs w:val="22"/>
              </w:rPr>
              <w:t>7</w:t>
            </w:r>
            <w:r w:rsidRPr="00E5463D">
              <w:rPr>
                <w:sz w:val="22"/>
                <w:szCs w:val="22"/>
              </w:rPr>
              <w:t>-2020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bCs/>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E558B" w:rsidP="00D963B6">
            <w:pPr>
              <w:suppressAutoHyphens/>
              <w:jc w:val="center"/>
              <w:rPr>
                <w:b/>
                <w:sz w:val="22"/>
                <w:szCs w:val="22"/>
              </w:rPr>
            </w:pPr>
            <w:r w:rsidRPr="0045655A">
              <w:rPr>
                <w:b/>
                <w:sz w:val="22"/>
                <w:szCs w:val="22"/>
              </w:rPr>
              <w:t>2 500,0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36938" w:rsidP="00F44302">
            <w:pPr>
              <w:suppressAutoHyphens/>
              <w:jc w:val="center"/>
              <w:rPr>
                <w:b/>
                <w:sz w:val="22"/>
                <w:szCs w:val="22"/>
              </w:rPr>
            </w:pPr>
            <w:r w:rsidRPr="0045655A">
              <w:rPr>
                <w:b/>
                <w:sz w:val="22"/>
                <w:szCs w:val="22"/>
              </w:rPr>
              <w:t>35</w:t>
            </w:r>
            <w:r w:rsidR="00524486" w:rsidRPr="0045655A">
              <w:rPr>
                <w:b/>
                <w:sz w:val="22"/>
                <w:szCs w:val="22"/>
              </w:rPr>
              <w:t> 6</w:t>
            </w:r>
            <w:r w:rsidR="00F44302" w:rsidRPr="0045655A">
              <w:rPr>
                <w:b/>
                <w:sz w:val="22"/>
                <w:szCs w:val="22"/>
              </w:rPr>
              <w:t>7</w:t>
            </w:r>
            <w:r w:rsidR="00524486" w:rsidRPr="0045655A">
              <w:rPr>
                <w:b/>
                <w:sz w:val="22"/>
                <w:szCs w:val="22"/>
              </w:rPr>
              <w:t>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CD7692" w:rsidRDefault="00B92744" w:rsidP="003C0845">
            <w:pPr>
              <w:suppressAutoHyphens/>
              <w:jc w:val="center"/>
              <w:rPr>
                <w:b/>
                <w:sz w:val="22"/>
                <w:szCs w:val="22"/>
              </w:rPr>
            </w:pPr>
            <w:r w:rsidRPr="00CD7692">
              <w:rPr>
                <w:b/>
                <w:sz w:val="22"/>
                <w:szCs w:val="22"/>
              </w:rPr>
              <w:t>6</w:t>
            </w:r>
            <w:r w:rsidR="003C0845" w:rsidRPr="00CD7692">
              <w:rPr>
                <w:b/>
                <w:sz w:val="22"/>
                <w:szCs w:val="22"/>
              </w:rPr>
              <w:t>7</w:t>
            </w:r>
            <w:r w:rsidR="00750F60" w:rsidRPr="00CD7692">
              <w:rPr>
                <w:b/>
                <w:sz w:val="22"/>
                <w:szCs w:val="22"/>
              </w:rPr>
              <w:t> </w:t>
            </w:r>
            <w:r w:rsidRPr="00CD7692">
              <w:rPr>
                <w:b/>
                <w:sz w:val="22"/>
                <w:szCs w:val="22"/>
              </w:rPr>
              <w:t>84</w:t>
            </w:r>
            <w:r w:rsidR="003E558B" w:rsidRPr="00CD7692">
              <w:rPr>
                <w:b/>
                <w:sz w:val="22"/>
                <w:szCs w:val="22"/>
              </w:rPr>
              <w:t>0</w:t>
            </w:r>
            <w:r w:rsidR="00750F60" w:rsidRPr="00CD7692">
              <w:rPr>
                <w:b/>
                <w:sz w:val="22"/>
                <w:szCs w:val="22"/>
              </w:rPr>
              <w:t>,</w:t>
            </w:r>
            <w:r w:rsidR="003E558B" w:rsidRPr="00CD7692">
              <w:rPr>
                <w:b/>
                <w:sz w:val="22"/>
                <w:szCs w:val="22"/>
              </w:rPr>
              <w:t>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Федеральный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sz w:val="22"/>
                <w:szCs w:val="22"/>
              </w:rPr>
            </w:pPr>
            <w:r w:rsidRPr="0045655A">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sz w:val="22"/>
                <w:szCs w:val="22"/>
              </w:rPr>
            </w:pPr>
            <w:r w:rsidRPr="0045655A">
              <w:rPr>
                <w:sz w:val="22"/>
                <w:szCs w:val="22"/>
              </w:rPr>
              <w:t>9 924,6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CD7692" w:rsidRDefault="00750F60" w:rsidP="001462A6">
            <w:pPr>
              <w:suppressAutoHyphens/>
              <w:jc w:val="center"/>
              <w:rPr>
                <w:sz w:val="22"/>
                <w:szCs w:val="22"/>
              </w:rPr>
            </w:pPr>
            <w:r w:rsidRPr="00CD7692">
              <w:rPr>
                <w:sz w:val="22"/>
                <w:szCs w:val="22"/>
              </w:rPr>
              <w:t>23 229,0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E558B" w:rsidP="001462A6">
            <w:pPr>
              <w:suppressAutoHyphens/>
              <w:jc w:val="center"/>
              <w:rPr>
                <w:sz w:val="22"/>
                <w:szCs w:val="22"/>
              </w:rPr>
            </w:pPr>
            <w:r w:rsidRPr="0045655A">
              <w:rPr>
                <w:sz w:val="22"/>
                <w:szCs w:val="22"/>
              </w:rPr>
              <w:t>2 125,0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E558B" w:rsidP="003E558B">
            <w:pPr>
              <w:suppressAutoHyphens/>
              <w:jc w:val="center"/>
              <w:rPr>
                <w:sz w:val="22"/>
                <w:szCs w:val="22"/>
              </w:rPr>
            </w:pPr>
            <w:r w:rsidRPr="0045655A">
              <w:rPr>
                <w:sz w:val="22"/>
                <w:szCs w:val="22"/>
              </w:rPr>
              <w:t>18 596</w:t>
            </w:r>
            <w:r w:rsidR="00750F60" w:rsidRPr="0045655A">
              <w:rPr>
                <w:sz w:val="22"/>
                <w:szCs w:val="22"/>
              </w:rPr>
              <w:t>,</w:t>
            </w:r>
            <w:r w:rsidRPr="0045655A">
              <w:rPr>
                <w:sz w:val="22"/>
                <w:szCs w:val="22"/>
              </w:rPr>
              <w:t>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E558B" w:rsidP="003E558B">
            <w:pPr>
              <w:suppressAutoHyphens/>
              <w:jc w:val="center"/>
              <w:rPr>
                <w:sz w:val="22"/>
                <w:szCs w:val="22"/>
              </w:rPr>
            </w:pPr>
            <w:r w:rsidRPr="0045655A">
              <w:rPr>
                <w:sz w:val="22"/>
                <w:szCs w:val="22"/>
              </w:rPr>
              <w:t>32</w:t>
            </w:r>
            <w:r w:rsidR="00750F60" w:rsidRPr="0045655A">
              <w:rPr>
                <w:sz w:val="22"/>
                <w:szCs w:val="22"/>
              </w:rPr>
              <w:t> </w:t>
            </w:r>
            <w:r w:rsidRPr="0045655A">
              <w:rPr>
                <w:sz w:val="22"/>
                <w:szCs w:val="22"/>
              </w:rPr>
              <w:t>557</w:t>
            </w:r>
            <w:r w:rsidR="00750F60" w:rsidRPr="0045655A">
              <w:rPr>
                <w:sz w:val="22"/>
                <w:szCs w:val="22"/>
              </w:rPr>
              <w:t>,</w:t>
            </w:r>
            <w:r w:rsidRPr="0045655A">
              <w:rPr>
                <w:sz w:val="22"/>
                <w:szCs w:val="22"/>
              </w:rPr>
              <w:t>5</w:t>
            </w:r>
          </w:p>
        </w:tc>
      </w:tr>
      <w:tr w:rsidR="0076376C" w:rsidRPr="00E5463D" w:rsidTr="0076376C">
        <w:trPr>
          <w:trHeight w:val="184"/>
        </w:trPr>
        <w:tc>
          <w:tcPr>
            <w:tcW w:w="27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BD47A1">
            <w:pPr>
              <w:suppressAutoHyphens/>
              <w:jc w:val="center"/>
              <w:rPr>
                <w:b/>
                <w:i/>
                <w:sz w:val="22"/>
                <w:szCs w:val="22"/>
              </w:rPr>
            </w:pPr>
            <w:r w:rsidRPr="0045655A">
              <w:rPr>
                <w:b/>
                <w:i/>
                <w:sz w:val="22"/>
                <w:szCs w:val="22"/>
              </w:rPr>
              <w:t>в т.ч. КОБ к ФБ</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BD47A1">
            <w:pPr>
              <w:suppressAutoHyphens/>
              <w:jc w:val="center"/>
              <w:rPr>
                <w:i/>
                <w:sz w:val="22"/>
                <w:szCs w:val="22"/>
              </w:rPr>
            </w:pPr>
            <w:r w:rsidRPr="0045655A">
              <w:rPr>
                <w:i/>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BD47A1">
            <w:pPr>
              <w:suppressAutoHyphens/>
              <w:jc w:val="center"/>
              <w:rPr>
                <w:i/>
                <w:sz w:val="22"/>
                <w:szCs w:val="22"/>
              </w:rPr>
            </w:pPr>
            <w:r w:rsidRPr="0045655A">
              <w:rPr>
                <w:i/>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BD47A1">
            <w:pPr>
              <w:suppressAutoHyphens/>
              <w:jc w:val="center"/>
              <w:rPr>
                <w:i/>
                <w:sz w:val="22"/>
                <w:szCs w:val="22"/>
              </w:rPr>
            </w:pPr>
            <w:r w:rsidRPr="0045655A">
              <w:rPr>
                <w:i/>
                <w:sz w:val="22"/>
                <w:szCs w:val="22"/>
              </w:rPr>
              <w:t>633,5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BD47A1">
            <w:pPr>
              <w:suppressAutoHyphens/>
              <w:jc w:val="center"/>
              <w:rPr>
                <w:i/>
                <w:sz w:val="22"/>
                <w:szCs w:val="22"/>
              </w:rPr>
            </w:pPr>
            <w:r w:rsidRPr="0045655A">
              <w:rPr>
                <w:i/>
                <w:sz w:val="22"/>
                <w:szCs w:val="22"/>
              </w:rPr>
              <w:t>1 482,7</w:t>
            </w:r>
          </w:p>
        </w:tc>
      </w:tr>
      <w:tr w:rsidR="0076376C" w:rsidRPr="00E5463D" w:rsidTr="0076376C">
        <w:trPr>
          <w:trHeight w:val="609"/>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3E558B" w:rsidP="001462A6">
            <w:pPr>
              <w:suppressAutoHyphens/>
              <w:jc w:val="center"/>
              <w:rPr>
                <w:sz w:val="22"/>
                <w:szCs w:val="22"/>
              </w:rPr>
            </w:pPr>
            <w:r w:rsidRPr="0045655A">
              <w:rPr>
                <w:sz w:val="22"/>
                <w:szCs w:val="22"/>
              </w:rPr>
              <w:t>375,0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524486" w:rsidP="00524486">
            <w:pPr>
              <w:suppressAutoHyphens/>
              <w:jc w:val="center"/>
              <w:rPr>
                <w:sz w:val="22"/>
                <w:szCs w:val="22"/>
              </w:rPr>
            </w:pPr>
            <w:r w:rsidRPr="0045655A">
              <w:rPr>
                <w:sz w:val="22"/>
                <w:szCs w:val="22"/>
              </w:rPr>
              <w:t>7</w:t>
            </w:r>
            <w:r w:rsidR="00336938" w:rsidRPr="0045655A">
              <w:rPr>
                <w:sz w:val="22"/>
                <w:szCs w:val="22"/>
              </w:rPr>
              <w:t xml:space="preserve"> </w:t>
            </w:r>
            <w:r w:rsidRPr="0045655A">
              <w:rPr>
                <w:sz w:val="22"/>
                <w:szCs w:val="22"/>
              </w:rPr>
              <w:t>1</w:t>
            </w:r>
            <w:r w:rsidR="00F44302" w:rsidRPr="0045655A">
              <w:rPr>
                <w:sz w:val="22"/>
                <w:szCs w:val="22"/>
              </w:rPr>
              <w:t>5</w:t>
            </w:r>
            <w:r w:rsidR="00336938" w:rsidRPr="0045655A">
              <w:rPr>
                <w:sz w:val="22"/>
                <w:szCs w:val="22"/>
              </w:rPr>
              <w:t>3</w:t>
            </w:r>
            <w:r w:rsidR="00750F60" w:rsidRPr="0045655A">
              <w:rPr>
                <w:sz w:val="22"/>
                <w:szCs w:val="22"/>
              </w:rPr>
              <w:t>,</w:t>
            </w:r>
            <w:r w:rsidR="003E558B" w:rsidRPr="0045655A">
              <w:rPr>
                <w:sz w:val="22"/>
                <w:szCs w:val="22"/>
              </w:rPr>
              <w:t>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CD7692" w:rsidRDefault="00A05FF2" w:rsidP="003C0845">
            <w:pPr>
              <w:suppressAutoHyphens/>
              <w:jc w:val="center"/>
              <w:rPr>
                <w:sz w:val="22"/>
                <w:szCs w:val="22"/>
              </w:rPr>
            </w:pPr>
            <w:r w:rsidRPr="00CD7692">
              <w:rPr>
                <w:sz w:val="22"/>
                <w:szCs w:val="22"/>
              </w:rPr>
              <w:t>1</w:t>
            </w:r>
            <w:r w:rsidR="003C0845" w:rsidRPr="00CD7692">
              <w:rPr>
                <w:sz w:val="22"/>
                <w:szCs w:val="22"/>
              </w:rPr>
              <w:t>2</w:t>
            </w:r>
            <w:r w:rsidR="003E558B" w:rsidRPr="00CD7692">
              <w:rPr>
                <w:sz w:val="22"/>
                <w:szCs w:val="22"/>
              </w:rPr>
              <w:t xml:space="preserve"> </w:t>
            </w:r>
            <w:r w:rsidR="00B92744" w:rsidRPr="00CD7692">
              <w:rPr>
                <w:sz w:val="22"/>
                <w:szCs w:val="22"/>
              </w:rPr>
              <w:t>053</w:t>
            </w:r>
            <w:r w:rsidR="00750F60" w:rsidRPr="00CD7692">
              <w:rPr>
                <w:sz w:val="22"/>
                <w:szCs w:val="22"/>
              </w:rPr>
              <w:t>,</w:t>
            </w:r>
            <w:r w:rsidR="005216C4" w:rsidRPr="00CD7692">
              <w:rPr>
                <w:sz w:val="22"/>
                <w:szCs w:val="22"/>
              </w:rPr>
              <w:t>5</w:t>
            </w:r>
          </w:p>
        </w:tc>
      </w:tr>
      <w:tr w:rsidR="0076376C" w:rsidRPr="00E5463D" w:rsidTr="0076376C">
        <w:trPr>
          <w:trHeight w:val="984"/>
        </w:trPr>
        <w:tc>
          <w:tcPr>
            <w:tcW w:w="274" w:type="pct"/>
            <w:vMerge w:val="restart"/>
            <w:tcBorders>
              <w:left w:val="single" w:sz="4" w:space="0" w:color="auto"/>
              <w:right w:val="single" w:sz="4" w:space="0" w:color="auto"/>
            </w:tcBorders>
            <w:shd w:val="clear" w:color="auto" w:fill="auto"/>
            <w:vAlign w:val="center"/>
          </w:tcPr>
          <w:p w:rsidR="003E558B" w:rsidRPr="00E5463D" w:rsidRDefault="003E558B" w:rsidP="00D963B6">
            <w:pPr>
              <w:suppressAutoHyphens/>
              <w:rPr>
                <w:sz w:val="22"/>
                <w:szCs w:val="22"/>
              </w:rPr>
            </w:pPr>
            <w:r w:rsidRPr="00E5463D">
              <w:rPr>
                <w:sz w:val="22"/>
                <w:szCs w:val="22"/>
              </w:rPr>
              <w:t>2.1.</w:t>
            </w:r>
          </w:p>
        </w:tc>
        <w:tc>
          <w:tcPr>
            <w:tcW w:w="1062" w:type="pct"/>
            <w:vMerge w:val="restart"/>
            <w:tcBorders>
              <w:left w:val="single" w:sz="4" w:space="0" w:color="auto"/>
              <w:right w:val="single" w:sz="4" w:space="0" w:color="auto"/>
            </w:tcBorders>
            <w:shd w:val="clear" w:color="auto" w:fill="auto"/>
            <w:vAlign w:val="center"/>
          </w:tcPr>
          <w:p w:rsidR="003E558B" w:rsidRPr="00E5463D" w:rsidRDefault="003E558B" w:rsidP="0031792A">
            <w:pPr>
              <w:widowControl w:val="0"/>
              <w:tabs>
                <w:tab w:val="left" w:pos="336"/>
              </w:tabs>
              <w:suppressAutoHyphens/>
              <w:ind w:left="16"/>
              <w:rPr>
                <w:sz w:val="22"/>
                <w:szCs w:val="22"/>
              </w:rPr>
            </w:pPr>
            <w:r w:rsidRPr="00E5463D">
              <w:rPr>
                <w:sz w:val="22"/>
                <w:szCs w:val="22"/>
              </w:rPr>
              <w:t>Субсидия на софинансирование капитальных вложений в объекты муниципальной собственности.</w:t>
            </w:r>
          </w:p>
          <w:p w:rsidR="003E558B" w:rsidRPr="00E5463D" w:rsidRDefault="003E558B" w:rsidP="0031792A">
            <w:pPr>
              <w:widowControl w:val="0"/>
              <w:tabs>
                <w:tab w:val="left" w:pos="336"/>
              </w:tabs>
              <w:suppressAutoHyphens/>
              <w:ind w:left="16"/>
              <w:rPr>
                <w:sz w:val="22"/>
                <w:szCs w:val="22"/>
              </w:rPr>
            </w:pPr>
            <w:r w:rsidRPr="00E5463D">
              <w:rPr>
                <w:sz w:val="22"/>
                <w:szCs w:val="22"/>
              </w:rPr>
              <w:t>/ (</w:t>
            </w:r>
            <w:r w:rsidRPr="00E5463D">
              <w:rPr>
                <w:i/>
                <w:sz w:val="22"/>
                <w:szCs w:val="22"/>
              </w:rPr>
              <w:t>Реконструкция водозаборных сооружений с. Тулома Кольского района Мурманской области)</w:t>
            </w:r>
          </w:p>
        </w:tc>
        <w:tc>
          <w:tcPr>
            <w:tcW w:w="634" w:type="pct"/>
            <w:vMerge w:val="restart"/>
            <w:tcBorders>
              <w:left w:val="single" w:sz="4" w:space="0" w:color="auto"/>
              <w:right w:val="single" w:sz="4" w:space="0" w:color="auto"/>
            </w:tcBorders>
            <w:shd w:val="clear" w:color="auto" w:fill="auto"/>
            <w:vAlign w:val="center"/>
          </w:tcPr>
          <w:p w:rsidR="003E558B" w:rsidRPr="00E5463D" w:rsidRDefault="003E558B" w:rsidP="0031792A">
            <w:pPr>
              <w:suppressAutoHyphens/>
              <w:ind w:left="-142" w:right="-135"/>
              <w:jc w:val="center"/>
              <w:rPr>
                <w:b/>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3E558B" w:rsidRPr="00E5463D" w:rsidRDefault="003E558B" w:rsidP="0031792A">
            <w:pPr>
              <w:suppressAutoHyphens/>
              <w:jc w:val="center"/>
              <w:rPr>
                <w:b/>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3E558B" w:rsidRPr="00E5463D" w:rsidRDefault="003E558B" w:rsidP="0031792A">
            <w:pPr>
              <w:suppressAutoHyphens/>
              <w:jc w:val="center"/>
              <w:rPr>
                <w:sz w:val="22"/>
                <w:szCs w:val="22"/>
              </w:rPr>
            </w:pPr>
            <w:r w:rsidRPr="00E5463D">
              <w:rPr>
                <w:sz w:val="22"/>
                <w:szCs w:val="22"/>
              </w:rPr>
              <w:t>2017-2020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2 125,0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17 963,1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CD7692" w:rsidRDefault="00FE263F" w:rsidP="003E558B">
            <w:pPr>
              <w:suppressAutoHyphens/>
              <w:jc w:val="center"/>
              <w:rPr>
                <w:b/>
                <w:sz w:val="22"/>
                <w:szCs w:val="22"/>
              </w:rPr>
            </w:pPr>
            <w:r w:rsidRPr="00CD7692">
              <w:rPr>
                <w:b/>
                <w:sz w:val="22"/>
                <w:szCs w:val="22"/>
              </w:rPr>
              <w:t>-</w:t>
            </w:r>
          </w:p>
        </w:tc>
      </w:tr>
      <w:tr w:rsidR="0076376C" w:rsidRPr="00E5463D" w:rsidTr="0076376C">
        <w:trPr>
          <w:trHeight w:val="1015"/>
        </w:trPr>
        <w:tc>
          <w:tcPr>
            <w:tcW w:w="274" w:type="pct"/>
            <w:vMerge/>
            <w:tcBorders>
              <w:left w:val="single" w:sz="4" w:space="0" w:color="auto"/>
              <w:right w:val="single" w:sz="4" w:space="0" w:color="auto"/>
            </w:tcBorders>
            <w:shd w:val="clear" w:color="auto" w:fill="auto"/>
            <w:vAlign w:val="center"/>
          </w:tcPr>
          <w:p w:rsidR="003E558B" w:rsidRPr="00E5463D" w:rsidRDefault="003E558B" w:rsidP="00D963B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3E558B" w:rsidRPr="00E5463D" w:rsidRDefault="003E558B"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3E558B" w:rsidRPr="00E5463D" w:rsidRDefault="003E558B" w:rsidP="001462A6">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2 125,0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17 963,1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CD7692" w:rsidRDefault="00FE263F" w:rsidP="003E558B">
            <w:pPr>
              <w:suppressAutoHyphens/>
              <w:jc w:val="center"/>
              <w:rPr>
                <w:sz w:val="22"/>
                <w:szCs w:val="22"/>
              </w:rPr>
            </w:pPr>
            <w:r w:rsidRPr="00CD7692">
              <w:rPr>
                <w:sz w:val="22"/>
                <w:szCs w:val="22"/>
              </w:rPr>
              <w:t>-</w:t>
            </w:r>
          </w:p>
        </w:tc>
      </w:tr>
      <w:tr w:rsidR="0076376C" w:rsidRPr="00E5463D" w:rsidTr="0076376C">
        <w:trPr>
          <w:trHeight w:val="984"/>
        </w:trPr>
        <w:tc>
          <w:tcPr>
            <w:tcW w:w="274" w:type="pct"/>
            <w:vMerge w:val="restart"/>
            <w:tcBorders>
              <w:left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2.2.</w:t>
            </w:r>
          </w:p>
        </w:tc>
        <w:tc>
          <w:tcPr>
            <w:tcW w:w="1062" w:type="pct"/>
            <w:vMerge w:val="restart"/>
            <w:tcBorders>
              <w:left w:val="single" w:sz="4" w:space="0" w:color="auto"/>
              <w:right w:val="single" w:sz="4" w:space="0" w:color="auto"/>
            </w:tcBorders>
            <w:shd w:val="clear" w:color="auto" w:fill="auto"/>
            <w:vAlign w:val="center"/>
          </w:tcPr>
          <w:p w:rsidR="003E558B" w:rsidRPr="00E5463D" w:rsidRDefault="003E558B" w:rsidP="003E558B">
            <w:pPr>
              <w:suppressAutoHyphens/>
              <w:rPr>
                <w:sz w:val="22"/>
                <w:szCs w:val="22"/>
              </w:rPr>
            </w:pPr>
            <w:r w:rsidRPr="00E5463D">
              <w:rPr>
                <w:color w:val="000000"/>
                <w:sz w:val="22"/>
                <w:szCs w:val="22"/>
              </w:rPr>
              <w:t>Расходы бюджета Кольского района на софинансирование капитальных вложений в объекты муниципальной собственности</w:t>
            </w:r>
            <w:r w:rsidRPr="00E5463D">
              <w:rPr>
                <w:sz w:val="22"/>
                <w:szCs w:val="22"/>
              </w:rPr>
              <w:t xml:space="preserve"> </w:t>
            </w:r>
          </w:p>
          <w:p w:rsidR="003E558B" w:rsidRPr="00E5463D" w:rsidRDefault="003E558B" w:rsidP="003E558B">
            <w:pPr>
              <w:suppressAutoHyphens/>
              <w:rPr>
                <w:i/>
                <w:sz w:val="22"/>
                <w:szCs w:val="22"/>
              </w:rPr>
            </w:pPr>
            <w:r w:rsidRPr="00E5463D">
              <w:rPr>
                <w:i/>
                <w:sz w:val="22"/>
                <w:szCs w:val="22"/>
              </w:rPr>
              <w:t>/ (Реконструкция водозаборных сооружений с. Тулома Кольского района Мурманской области)</w:t>
            </w:r>
          </w:p>
        </w:tc>
        <w:tc>
          <w:tcPr>
            <w:tcW w:w="634" w:type="pct"/>
            <w:vMerge w:val="restart"/>
            <w:tcBorders>
              <w:left w:val="single" w:sz="4" w:space="0" w:color="auto"/>
              <w:right w:val="single" w:sz="4" w:space="0" w:color="auto"/>
            </w:tcBorders>
            <w:shd w:val="clear" w:color="auto" w:fill="auto"/>
            <w:vAlign w:val="center"/>
          </w:tcPr>
          <w:p w:rsidR="003E558B" w:rsidRPr="00E5463D" w:rsidRDefault="003E558B" w:rsidP="003E558B">
            <w:pPr>
              <w:suppressAutoHyphens/>
              <w:ind w:left="-142" w:right="-135"/>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2017-2020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375,0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36938" w:rsidP="003023A5">
            <w:pPr>
              <w:suppressAutoHyphens/>
              <w:jc w:val="center"/>
              <w:rPr>
                <w:b/>
                <w:sz w:val="22"/>
                <w:szCs w:val="22"/>
              </w:rPr>
            </w:pPr>
            <w:r w:rsidRPr="00E5463D">
              <w:rPr>
                <w:b/>
                <w:sz w:val="22"/>
                <w:szCs w:val="22"/>
              </w:rPr>
              <w:t>2 170</w:t>
            </w:r>
            <w:r w:rsidR="003E558B" w:rsidRPr="00E5463D">
              <w:rPr>
                <w:b/>
                <w:sz w:val="22"/>
                <w:szCs w:val="22"/>
              </w:rPr>
              <w:t>,</w:t>
            </w:r>
            <w:r w:rsidR="003023A5" w:rsidRPr="00E5463D">
              <w:rPr>
                <w:b/>
                <w:sz w:val="22"/>
                <w:szCs w:val="22"/>
              </w:rPr>
              <w:t>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CD7692" w:rsidRDefault="003C0845" w:rsidP="00F44302">
            <w:pPr>
              <w:suppressAutoHyphens/>
              <w:jc w:val="center"/>
              <w:rPr>
                <w:b/>
                <w:sz w:val="22"/>
                <w:szCs w:val="22"/>
              </w:rPr>
            </w:pPr>
            <w:r w:rsidRPr="00CD7692">
              <w:rPr>
                <w:b/>
                <w:sz w:val="22"/>
                <w:szCs w:val="22"/>
              </w:rPr>
              <w:t>2</w:t>
            </w:r>
            <w:r w:rsidR="003E558B" w:rsidRPr="00CD7692">
              <w:rPr>
                <w:b/>
                <w:sz w:val="22"/>
                <w:szCs w:val="22"/>
              </w:rPr>
              <w:t> </w:t>
            </w:r>
            <w:r w:rsidR="00F44302" w:rsidRPr="00CD7692">
              <w:rPr>
                <w:b/>
                <w:sz w:val="22"/>
                <w:szCs w:val="22"/>
              </w:rPr>
              <w:t>440</w:t>
            </w:r>
            <w:r w:rsidR="003E558B" w:rsidRPr="00CD7692">
              <w:rPr>
                <w:b/>
                <w:sz w:val="22"/>
                <w:szCs w:val="22"/>
              </w:rPr>
              <w:t>,</w:t>
            </w:r>
            <w:r w:rsidR="00F44302" w:rsidRPr="00CD7692">
              <w:rPr>
                <w:b/>
                <w:sz w:val="22"/>
                <w:szCs w:val="22"/>
              </w:rPr>
              <w:t>0</w:t>
            </w:r>
          </w:p>
        </w:tc>
      </w:tr>
      <w:tr w:rsidR="0076376C" w:rsidRPr="00CD7692" w:rsidTr="0076376C">
        <w:trPr>
          <w:trHeight w:val="1401"/>
        </w:trPr>
        <w:tc>
          <w:tcPr>
            <w:tcW w:w="274" w:type="pct"/>
            <w:vMerge/>
            <w:tcBorders>
              <w:left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p>
        </w:tc>
        <w:tc>
          <w:tcPr>
            <w:tcW w:w="1062" w:type="pct"/>
            <w:vMerge/>
            <w:tcBorders>
              <w:left w:val="single" w:sz="4" w:space="0" w:color="auto"/>
              <w:right w:val="single" w:sz="4" w:space="0" w:color="auto"/>
            </w:tcBorders>
            <w:shd w:val="clear" w:color="auto" w:fill="auto"/>
            <w:vAlign w:val="center"/>
          </w:tcPr>
          <w:p w:rsidR="003E558B" w:rsidRPr="00E5463D" w:rsidRDefault="003E558B" w:rsidP="003E558B">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3E558B" w:rsidRPr="00E5463D" w:rsidRDefault="003E558B" w:rsidP="003E558B">
            <w:pPr>
              <w:suppressAutoHyphens/>
              <w:ind w:left="-142" w:right="-135"/>
              <w:jc w:val="center"/>
              <w:rPr>
                <w:sz w:val="22"/>
                <w:szCs w:val="22"/>
              </w:rPr>
            </w:pPr>
          </w:p>
        </w:tc>
        <w:tc>
          <w:tcPr>
            <w:tcW w:w="668" w:type="pct"/>
            <w:vMerge/>
            <w:tcBorders>
              <w:left w:val="single" w:sz="4" w:space="0" w:color="auto"/>
              <w:right w:val="single" w:sz="4" w:space="0" w:color="auto"/>
            </w:tcBorders>
            <w:shd w:val="clear" w:color="auto" w:fill="auto"/>
            <w:vAlign w:val="center"/>
          </w:tcPr>
          <w:p w:rsidR="003E558B" w:rsidRPr="00E5463D" w:rsidRDefault="003E558B" w:rsidP="003E558B">
            <w:pPr>
              <w:suppressAutoHyphens/>
              <w:ind w:left="-142" w:right="-135"/>
              <w:jc w:val="center"/>
              <w:rPr>
                <w:sz w:val="22"/>
                <w:szCs w:val="22"/>
              </w:rPr>
            </w:pPr>
          </w:p>
        </w:tc>
        <w:tc>
          <w:tcPr>
            <w:tcW w:w="404" w:type="pct"/>
            <w:vMerge/>
            <w:tcBorders>
              <w:left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375,0</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E558B" w:rsidP="003E558B">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E5463D" w:rsidRDefault="00336938" w:rsidP="003023A5">
            <w:pPr>
              <w:suppressAutoHyphens/>
              <w:jc w:val="center"/>
              <w:rPr>
                <w:sz w:val="22"/>
                <w:szCs w:val="22"/>
              </w:rPr>
            </w:pPr>
            <w:r w:rsidRPr="00E5463D">
              <w:rPr>
                <w:sz w:val="22"/>
                <w:szCs w:val="22"/>
              </w:rPr>
              <w:t>2 170</w:t>
            </w:r>
            <w:r w:rsidR="003E558B" w:rsidRPr="00E5463D">
              <w:rPr>
                <w:sz w:val="22"/>
                <w:szCs w:val="22"/>
              </w:rPr>
              <w:t>,</w:t>
            </w:r>
            <w:r w:rsidR="003023A5" w:rsidRPr="00E5463D">
              <w:rPr>
                <w:sz w:val="22"/>
                <w:szCs w:val="22"/>
              </w:rPr>
              <w:t>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3E558B" w:rsidRPr="00CD7692" w:rsidRDefault="003C0845" w:rsidP="00F44302">
            <w:pPr>
              <w:suppressAutoHyphens/>
              <w:jc w:val="center"/>
              <w:rPr>
                <w:sz w:val="22"/>
                <w:szCs w:val="22"/>
              </w:rPr>
            </w:pPr>
            <w:r w:rsidRPr="00CD7692">
              <w:rPr>
                <w:sz w:val="22"/>
                <w:szCs w:val="22"/>
              </w:rPr>
              <w:t>2</w:t>
            </w:r>
            <w:r w:rsidR="003E558B" w:rsidRPr="00CD7692">
              <w:rPr>
                <w:sz w:val="22"/>
                <w:szCs w:val="22"/>
              </w:rPr>
              <w:t> </w:t>
            </w:r>
            <w:r w:rsidR="00F44302" w:rsidRPr="00CD7692">
              <w:rPr>
                <w:sz w:val="22"/>
                <w:szCs w:val="22"/>
              </w:rPr>
              <w:t>440</w:t>
            </w:r>
            <w:r w:rsidR="003E558B" w:rsidRPr="00CD7692">
              <w:rPr>
                <w:sz w:val="22"/>
                <w:szCs w:val="22"/>
              </w:rPr>
              <w:t>,</w:t>
            </w:r>
            <w:r w:rsidR="00F44302" w:rsidRPr="00CD7692">
              <w:rPr>
                <w:sz w:val="22"/>
                <w:szCs w:val="22"/>
              </w:rPr>
              <w:t>0</w:t>
            </w:r>
          </w:p>
        </w:tc>
      </w:tr>
      <w:tr w:rsidR="0076376C" w:rsidRPr="00E5463D" w:rsidTr="0076376C">
        <w:trPr>
          <w:trHeight w:val="66"/>
        </w:trPr>
        <w:tc>
          <w:tcPr>
            <w:tcW w:w="274" w:type="pct"/>
            <w:vMerge w:val="restart"/>
            <w:tcBorders>
              <w:left w:val="single" w:sz="4" w:space="0" w:color="auto"/>
              <w:right w:val="single" w:sz="4" w:space="0" w:color="auto"/>
            </w:tcBorders>
            <w:shd w:val="clear" w:color="auto" w:fill="auto"/>
            <w:vAlign w:val="center"/>
          </w:tcPr>
          <w:p w:rsidR="00750F60" w:rsidRPr="00E5463D" w:rsidRDefault="00E95A04" w:rsidP="003E558B">
            <w:pPr>
              <w:suppressAutoHyphens/>
              <w:rPr>
                <w:sz w:val="22"/>
                <w:szCs w:val="22"/>
              </w:rPr>
            </w:pPr>
            <w:r w:rsidRPr="00E5463D">
              <w:rPr>
                <w:sz w:val="22"/>
                <w:szCs w:val="22"/>
              </w:rPr>
              <w:t xml:space="preserve"> </w:t>
            </w:r>
            <w:r w:rsidR="00750F60" w:rsidRPr="00E5463D">
              <w:rPr>
                <w:sz w:val="22"/>
                <w:szCs w:val="22"/>
              </w:rPr>
              <w:t>2.</w:t>
            </w:r>
            <w:r w:rsidR="003E558B" w:rsidRPr="00E5463D">
              <w:rPr>
                <w:sz w:val="22"/>
                <w:szCs w:val="22"/>
              </w:rPr>
              <w:t>3</w:t>
            </w:r>
            <w:r w:rsidR="00750F60" w:rsidRPr="00E5463D">
              <w:rPr>
                <w:sz w:val="22"/>
                <w:szCs w:val="22"/>
              </w:rPr>
              <w:t>.</w:t>
            </w:r>
          </w:p>
        </w:tc>
        <w:tc>
          <w:tcPr>
            <w:tcW w:w="1062" w:type="pct"/>
            <w:vMerge w:val="restart"/>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r w:rsidRPr="00E5463D">
              <w:rPr>
                <w:sz w:val="22"/>
                <w:szCs w:val="22"/>
              </w:rPr>
              <w:t>Строительство и реконструкция (модернизация) объектов питьевого водоснабжения</w:t>
            </w:r>
          </w:p>
          <w:p w:rsidR="001B5491" w:rsidRPr="00E5463D" w:rsidRDefault="001B5491" w:rsidP="001C2D93">
            <w:pPr>
              <w:suppressAutoHyphens/>
              <w:rPr>
                <w:sz w:val="22"/>
                <w:szCs w:val="22"/>
              </w:rPr>
            </w:pPr>
            <w:r w:rsidRPr="00E5463D">
              <w:rPr>
                <w:sz w:val="22"/>
                <w:szCs w:val="22"/>
              </w:rPr>
              <w:t>/</w:t>
            </w:r>
            <w:r w:rsidRPr="00E5463D">
              <w:rPr>
                <w:i/>
                <w:sz w:val="22"/>
                <w:szCs w:val="22"/>
              </w:rPr>
              <w:t xml:space="preserve">(Реконструкция водозаборных </w:t>
            </w:r>
            <w:r w:rsidRPr="00E5463D">
              <w:rPr>
                <w:i/>
                <w:sz w:val="22"/>
                <w:szCs w:val="22"/>
              </w:rPr>
              <w:lastRenderedPageBreak/>
              <w:t>сооружений с</w:t>
            </w:r>
            <w:r w:rsidR="001C2D93" w:rsidRPr="00E5463D">
              <w:rPr>
                <w:i/>
                <w:sz w:val="22"/>
                <w:szCs w:val="22"/>
              </w:rPr>
              <w:t>.</w:t>
            </w:r>
            <w:r w:rsidRPr="00E5463D">
              <w:rPr>
                <w:i/>
                <w:sz w:val="22"/>
                <w:szCs w:val="22"/>
              </w:rPr>
              <w:t>Тулома Кольского района</w:t>
            </w:r>
            <w:r w:rsidR="001C2D93" w:rsidRPr="00E5463D">
              <w:rPr>
                <w:i/>
                <w:sz w:val="22"/>
                <w:szCs w:val="22"/>
              </w:rPr>
              <w:t xml:space="preserve"> Мурманской области</w:t>
            </w:r>
            <w:r w:rsidRPr="00E5463D">
              <w:rPr>
                <w:i/>
                <w:sz w:val="22"/>
                <w:szCs w:val="22"/>
              </w:rPr>
              <w:t>)</w:t>
            </w:r>
          </w:p>
        </w:tc>
        <w:tc>
          <w:tcPr>
            <w:tcW w:w="634" w:type="pct"/>
            <w:vMerge w:val="restart"/>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lastRenderedPageBreak/>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2019-2020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b/>
                <w:sz w:val="22"/>
                <w:szCs w:val="22"/>
              </w:rPr>
            </w:pPr>
            <w:r w:rsidRPr="00E5463D">
              <w:rPr>
                <w:b/>
                <w:sz w:val="22"/>
                <w:szCs w:val="22"/>
              </w:rPr>
              <w:t>10 591,4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957D6A" w:rsidP="00957D6A">
            <w:pPr>
              <w:suppressAutoHyphens/>
              <w:jc w:val="center"/>
              <w:rPr>
                <w:b/>
                <w:sz w:val="22"/>
                <w:szCs w:val="22"/>
              </w:rPr>
            </w:pPr>
            <w:r w:rsidRPr="00E5463D">
              <w:rPr>
                <w:b/>
                <w:sz w:val="22"/>
                <w:szCs w:val="22"/>
              </w:rPr>
              <w:t>57</w:t>
            </w:r>
            <w:r w:rsidR="00750F60" w:rsidRPr="00E5463D">
              <w:rPr>
                <w:b/>
                <w:sz w:val="22"/>
                <w:szCs w:val="22"/>
              </w:rPr>
              <w:t> </w:t>
            </w:r>
            <w:r w:rsidRPr="00E5463D">
              <w:rPr>
                <w:b/>
                <w:sz w:val="22"/>
                <w:szCs w:val="22"/>
              </w:rPr>
              <w:t>500</w:t>
            </w:r>
            <w:r w:rsidR="00750F60" w:rsidRPr="00E5463D">
              <w:rPr>
                <w:b/>
                <w:sz w:val="22"/>
                <w:szCs w:val="22"/>
              </w:rPr>
              <w:t>,</w:t>
            </w:r>
            <w:r w:rsidRPr="00E5463D">
              <w:rPr>
                <w:b/>
                <w:sz w:val="22"/>
                <w:szCs w:val="22"/>
              </w:rPr>
              <w:t>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b/>
                <w:sz w:val="22"/>
                <w:szCs w:val="22"/>
              </w:rPr>
            </w:pPr>
            <w:r w:rsidRPr="00E5463D">
              <w:rPr>
                <w:b/>
                <w:sz w:val="22"/>
                <w:szCs w:val="22"/>
              </w:rPr>
              <w:t>Федеральный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sz w:val="22"/>
                <w:szCs w:val="22"/>
              </w:rPr>
            </w:pPr>
            <w:r w:rsidRPr="00E5463D">
              <w:rPr>
                <w:sz w:val="22"/>
                <w:szCs w:val="22"/>
              </w:rPr>
              <w:t>9 924,6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sz w:val="22"/>
                <w:szCs w:val="22"/>
              </w:rPr>
            </w:pPr>
            <w:r w:rsidRPr="00E5463D">
              <w:rPr>
                <w:sz w:val="22"/>
                <w:szCs w:val="22"/>
              </w:rPr>
              <w:t>23 229,0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750F60" w:rsidP="00C8579B">
            <w:pPr>
              <w:suppressAutoHyphens/>
              <w:jc w:val="center"/>
              <w:rPr>
                <w:sz w:val="22"/>
                <w:szCs w:val="22"/>
              </w:rPr>
            </w:pPr>
            <w:r w:rsidRPr="00E5463D">
              <w:rPr>
                <w:sz w:val="22"/>
                <w:szCs w:val="22"/>
              </w:rPr>
              <w:t>633,5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E5463D" w:rsidRDefault="00957D6A" w:rsidP="00957D6A">
            <w:pPr>
              <w:suppressAutoHyphens/>
              <w:jc w:val="center"/>
              <w:rPr>
                <w:sz w:val="22"/>
                <w:szCs w:val="22"/>
              </w:rPr>
            </w:pPr>
            <w:r w:rsidRPr="00E5463D">
              <w:rPr>
                <w:sz w:val="22"/>
                <w:szCs w:val="22"/>
              </w:rPr>
              <w:t>32</w:t>
            </w:r>
            <w:r w:rsidR="00750F60" w:rsidRPr="00E5463D">
              <w:rPr>
                <w:sz w:val="22"/>
                <w:szCs w:val="22"/>
              </w:rPr>
              <w:t> </w:t>
            </w:r>
            <w:r w:rsidRPr="00E5463D">
              <w:rPr>
                <w:sz w:val="22"/>
                <w:szCs w:val="22"/>
              </w:rPr>
              <w:t>557</w:t>
            </w:r>
            <w:r w:rsidR="00750F60" w:rsidRPr="00E5463D">
              <w:rPr>
                <w:sz w:val="22"/>
                <w:szCs w:val="22"/>
              </w:rPr>
              <w:t>,</w:t>
            </w:r>
            <w:r w:rsidRPr="00E5463D">
              <w:rPr>
                <w:sz w:val="22"/>
                <w:szCs w:val="22"/>
              </w:rPr>
              <w:t>5</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DD0F99" w:rsidRPr="00E5463D" w:rsidRDefault="00DD0F99"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1462A6">
            <w:pPr>
              <w:suppressAutoHyphens/>
              <w:jc w:val="center"/>
              <w:rPr>
                <w:b/>
                <w:i/>
                <w:sz w:val="22"/>
                <w:szCs w:val="22"/>
              </w:rPr>
            </w:pPr>
            <w:r w:rsidRPr="0045655A">
              <w:rPr>
                <w:b/>
                <w:i/>
                <w:sz w:val="22"/>
                <w:szCs w:val="22"/>
              </w:rPr>
              <w:t>в т.ч. КОБ к ФБ</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1462A6">
            <w:pPr>
              <w:suppressAutoHyphens/>
              <w:jc w:val="center"/>
              <w:rPr>
                <w:i/>
                <w:sz w:val="22"/>
                <w:szCs w:val="22"/>
              </w:rPr>
            </w:pPr>
            <w:r w:rsidRPr="0045655A">
              <w:rPr>
                <w:i/>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1462A6">
            <w:pPr>
              <w:suppressAutoHyphens/>
              <w:jc w:val="center"/>
              <w:rPr>
                <w:i/>
                <w:sz w:val="22"/>
                <w:szCs w:val="22"/>
              </w:rPr>
            </w:pPr>
            <w:r w:rsidRPr="0045655A">
              <w:rPr>
                <w:i/>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C8579B">
            <w:pPr>
              <w:suppressAutoHyphens/>
              <w:jc w:val="center"/>
              <w:rPr>
                <w:i/>
                <w:sz w:val="22"/>
                <w:szCs w:val="22"/>
              </w:rPr>
            </w:pPr>
            <w:r w:rsidRPr="0045655A">
              <w:rPr>
                <w:i/>
                <w:sz w:val="22"/>
                <w:szCs w:val="22"/>
              </w:rPr>
              <w:t>633,5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D0F99" w:rsidRPr="0045655A" w:rsidRDefault="00DD0F99" w:rsidP="00957D6A">
            <w:pPr>
              <w:suppressAutoHyphens/>
              <w:jc w:val="center"/>
              <w:rPr>
                <w:i/>
                <w:sz w:val="22"/>
                <w:szCs w:val="22"/>
              </w:rPr>
            </w:pPr>
            <w:r w:rsidRPr="0045655A">
              <w:rPr>
                <w:i/>
                <w:sz w:val="22"/>
                <w:szCs w:val="22"/>
              </w:rPr>
              <w:t>1 482,7</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1062"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668"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jc w:val="center"/>
              <w:rPr>
                <w:sz w:val="22"/>
                <w:szCs w:val="22"/>
              </w:rPr>
            </w:pPr>
          </w:p>
        </w:tc>
        <w:tc>
          <w:tcPr>
            <w:tcW w:w="404" w:type="pct"/>
            <w:vMerge/>
            <w:tcBorders>
              <w:left w:val="single" w:sz="4" w:space="0" w:color="auto"/>
              <w:right w:val="single" w:sz="4" w:space="0" w:color="auto"/>
            </w:tcBorders>
            <w:shd w:val="clear" w:color="auto" w:fill="auto"/>
            <w:vAlign w:val="center"/>
          </w:tcPr>
          <w:p w:rsidR="00750F60" w:rsidRPr="00E5463D" w:rsidRDefault="00750F60" w:rsidP="001462A6">
            <w:pPr>
              <w:suppressAutoHyphens/>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b/>
                <w:sz w:val="22"/>
                <w:szCs w:val="22"/>
              </w:rPr>
            </w:pPr>
            <w:r w:rsidRPr="0045655A">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sz w:val="22"/>
                <w:szCs w:val="22"/>
              </w:rPr>
            </w:pPr>
            <w:r w:rsidRPr="0045655A">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1462A6">
            <w:pPr>
              <w:suppressAutoHyphens/>
              <w:jc w:val="center"/>
              <w:rPr>
                <w:sz w:val="22"/>
                <w:szCs w:val="22"/>
              </w:rPr>
            </w:pPr>
            <w:r w:rsidRPr="0045655A">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750F60" w:rsidP="00C8579B">
            <w:pPr>
              <w:suppressAutoHyphens/>
              <w:jc w:val="center"/>
              <w:rPr>
                <w:sz w:val="22"/>
                <w:szCs w:val="22"/>
              </w:rPr>
            </w:pPr>
            <w:r w:rsidRPr="0045655A">
              <w:rPr>
                <w:sz w:val="22"/>
                <w:szCs w:val="22"/>
              </w:rPr>
              <w:t>33,3</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750F60" w:rsidRPr="0045655A" w:rsidRDefault="00957D6A" w:rsidP="00957D6A">
            <w:pPr>
              <w:suppressAutoHyphens/>
              <w:jc w:val="center"/>
              <w:rPr>
                <w:sz w:val="22"/>
                <w:szCs w:val="22"/>
              </w:rPr>
            </w:pPr>
            <w:r w:rsidRPr="0045655A">
              <w:rPr>
                <w:sz w:val="22"/>
                <w:szCs w:val="22"/>
              </w:rPr>
              <w:t>1 713</w:t>
            </w:r>
            <w:r w:rsidR="00750F60" w:rsidRPr="0045655A">
              <w:rPr>
                <w:sz w:val="22"/>
                <w:szCs w:val="22"/>
              </w:rPr>
              <w:t>,</w:t>
            </w:r>
            <w:r w:rsidRPr="0045655A">
              <w:rPr>
                <w:sz w:val="22"/>
                <w:szCs w:val="22"/>
              </w:rPr>
              <w:t>5</w:t>
            </w:r>
          </w:p>
        </w:tc>
      </w:tr>
      <w:tr w:rsidR="0076376C" w:rsidRPr="00E5463D" w:rsidTr="0076376C">
        <w:trPr>
          <w:trHeight w:val="57"/>
        </w:trPr>
        <w:tc>
          <w:tcPr>
            <w:tcW w:w="274" w:type="pct"/>
            <w:vMerge w:val="restart"/>
            <w:tcBorders>
              <w:left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r w:rsidRPr="00E5463D">
              <w:rPr>
                <w:sz w:val="22"/>
                <w:szCs w:val="22"/>
              </w:rPr>
              <w:t>2.4.</w:t>
            </w:r>
          </w:p>
        </w:tc>
        <w:tc>
          <w:tcPr>
            <w:tcW w:w="1062" w:type="pct"/>
            <w:vMerge w:val="restart"/>
            <w:tcBorders>
              <w:left w:val="single" w:sz="4" w:space="0" w:color="auto"/>
              <w:right w:val="single" w:sz="4" w:space="0" w:color="auto"/>
            </w:tcBorders>
            <w:shd w:val="clear" w:color="auto" w:fill="auto"/>
            <w:vAlign w:val="center"/>
          </w:tcPr>
          <w:p w:rsidR="00E95A04" w:rsidRPr="00E5463D" w:rsidRDefault="00E95A04" w:rsidP="00E95A04">
            <w:pPr>
              <w:suppressAutoHyphens/>
              <w:rPr>
                <w:sz w:val="22"/>
                <w:szCs w:val="22"/>
              </w:rPr>
            </w:pPr>
            <w:r w:rsidRPr="00E5463D">
              <w:rPr>
                <w:sz w:val="22"/>
                <w:szCs w:val="22"/>
              </w:rPr>
              <w:t>Расходы на разработку проектно-сметной документации на строительство водозаборных сооружений в с.п.Териберка Кольского района в рамках регионального проекта «Чистая вода»</w:t>
            </w:r>
          </w:p>
        </w:tc>
        <w:tc>
          <w:tcPr>
            <w:tcW w:w="634" w:type="pct"/>
            <w:vMerge w:val="restart"/>
            <w:tcBorders>
              <w:left w:val="single" w:sz="4" w:space="0" w:color="auto"/>
              <w:right w:val="single" w:sz="4" w:space="0" w:color="auto"/>
            </w:tcBorders>
            <w:shd w:val="clear" w:color="auto" w:fill="auto"/>
            <w:vAlign w:val="center"/>
          </w:tcPr>
          <w:p w:rsidR="00E95A04" w:rsidRPr="00E5463D" w:rsidRDefault="00E95A04" w:rsidP="00E95A04">
            <w:pPr>
              <w:suppressAutoHyphens/>
              <w:ind w:left="-142" w:right="-135"/>
              <w:jc w:val="center"/>
              <w:rPr>
                <w:sz w:val="22"/>
                <w:szCs w:val="22"/>
              </w:rPr>
            </w:pPr>
            <w:r w:rsidRPr="00E5463D">
              <w:rPr>
                <w:sz w:val="22"/>
                <w:szCs w:val="22"/>
              </w:rPr>
              <w:t>Администрация Кольского района</w:t>
            </w:r>
          </w:p>
        </w:tc>
        <w:tc>
          <w:tcPr>
            <w:tcW w:w="668" w:type="pct"/>
            <w:vMerge w:val="restart"/>
            <w:tcBorders>
              <w:left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r w:rsidRPr="00E5463D">
              <w:rPr>
                <w:sz w:val="22"/>
                <w:szCs w:val="22"/>
              </w:rPr>
              <w:t>МКУ «Хозяйственно-эксплуатационная служба Кольского района»</w:t>
            </w:r>
          </w:p>
        </w:tc>
        <w:tc>
          <w:tcPr>
            <w:tcW w:w="404" w:type="pct"/>
            <w:vMerge w:val="restart"/>
            <w:tcBorders>
              <w:left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r w:rsidRPr="00E5463D">
              <w:rPr>
                <w:sz w:val="22"/>
                <w:szCs w:val="22"/>
              </w:rPr>
              <w:t>2019</w:t>
            </w:r>
            <w:r w:rsidR="0045766E" w:rsidRPr="00E5463D">
              <w:rPr>
                <w:sz w:val="22"/>
                <w:szCs w:val="22"/>
              </w:rPr>
              <w:t>-2020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640FE1">
            <w:pPr>
              <w:suppressAutoHyphens/>
              <w:jc w:val="center"/>
              <w:rPr>
                <w:b/>
                <w:sz w:val="22"/>
                <w:szCs w:val="22"/>
              </w:rPr>
            </w:pPr>
            <w:r w:rsidRPr="00E5463D">
              <w:rPr>
                <w:b/>
                <w:sz w:val="22"/>
                <w:szCs w:val="22"/>
              </w:rPr>
              <w:t>4 </w:t>
            </w:r>
            <w:r w:rsidR="00524486" w:rsidRPr="00E5463D">
              <w:rPr>
                <w:b/>
                <w:sz w:val="22"/>
                <w:szCs w:val="22"/>
              </w:rPr>
              <w:t>9</w:t>
            </w:r>
            <w:r w:rsidR="00640FE1" w:rsidRPr="00E5463D">
              <w:rPr>
                <w:b/>
                <w:sz w:val="22"/>
                <w:szCs w:val="22"/>
              </w:rPr>
              <w:t>5</w:t>
            </w:r>
            <w:r w:rsidRPr="00E5463D">
              <w:rPr>
                <w:b/>
                <w:sz w:val="22"/>
                <w:szCs w:val="22"/>
              </w:rPr>
              <w:t>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A05FF2" w:rsidP="00E95A04">
            <w:pPr>
              <w:suppressAutoHyphens/>
              <w:jc w:val="center"/>
              <w:rPr>
                <w:b/>
                <w:sz w:val="22"/>
                <w:szCs w:val="22"/>
              </w:rPr>
            </w:pPr>
            <w:r w:rsidRPr="00E5463D">
              <w:rPr>
                <w:b/>
                <w:sz w:val="22"/>
                <w:szCs w:val="22"/>
              </w:rPr>
              <w:t>7 900,0</w:t>
            </w:r>
          </w:p>
        </w:tc>
      </w:tr>
      <w:tr w:rsidR="0076376C" w:rsidRPr="00E5463D" w:rsidTr="0076376C">
        <w:trPr>
          <w:trHeight w:val="57"/>
        </w:trPr>
        <w:tc>
          <w:tcPr>
            <w:tcW w:w="274" w:type="pct"/>
            <w:vMerge/>
            <w:tcBorders>
              <w:left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p>
        </w:tc>
        <w:tc>
          <w:tcPr>
            <w:tcW w:w="1062" w:type="pct"/>
            <w:vMerge/>
            <w:tcBorders>
              <w:left w:val="single" w:sz="4" w:space="0" w:color="auto"/>
              <w:right w:val="single" w:sz="4" w:space="0" w:color="auto"/>
            </w:tcBorders>
            <w:shd w:val="clear" w:color="auto" w:fill="auto"/>
            <w:vAlign w:val="center"/>
          </w:tcPr>
          <w:p w:rsidR="00E95A04" w:rsidRPr="00E5463D" w:rsidRDefault="00E95A04" w:rsidP="00E95A04">
            <w:pPr>
              <w:suppressAutoHyphens/>
              <w:rPr>
                <w:sz w:val="22"/>
                <w:szCs w:val="22"/>
              </w:rPr>
            </w:pPr>
          </w:p>
        </w:tc>
        <w:tc>
          <w:tcPr>
            <w:tcW w:w="634" w:type="pct"/>
            <w:vMerge/>
            <w:tcBorders>
              <w:left w:val="single" w:sz="4" w:space="0" w:color="auto"/>
              <w:right w:val="single" w:sz="4" w:space="0" w:color="auto"/>
            </w:tcBorders>
            <w:shd w:val="clear" w:color="auto" w:fill="auto"/>
            <w:vAlign w:val="center"/>
          </w:tcPr>
          <w:p w:rsidR="00E95A04" w:rsidRPr="00E5463D" w:rsidRDefault="00E95A04" w:rsidP="00E95A04">
            <w:pPr>
              <w:suppressAutoHyphens/>
              <w:ind w:left="-142" w:right="-135"/>
              <w:jc w:val="center"/>
              <w:rPr>
                <w:sz w:val="22"/>
                <w:szCs w:val="22"/>
              </w:rPr>
            </w:pPr>
          </w:p>
        </w:tc>
        <w:tc>
          <w:tcPr>
            <w:tcW w:w="668" w:type="pct"/>
            <w:vMerge/>
            <w:tcBorders>
              <w:left w:val="single" w:sz="4" w:space="0" w:color="auto"/>
              <w:right w:val="single" w:sz="4" w:space="0" w:color="auto"/>
            </w:tcBorders>
            <w:shd w:val="clear" w:color="auto" w:fill="auto"/>
            <w:vAlign w:val="center"/>
          </w:tcPr>
          <w:p w:rsidR="00E95A04" w:rsidRPr="00E5463D" w:rsidRDefault="00E95A04" w:rsidP="00E95A04">
            <w:pPr>
              <w:suppressAutoHyphens/>
              <w:ind w:left="-142" w:right="-135"/>
              <w:jc w:val="center"/>
              <w:rPr>
                <w:sz w:val="22"/>
                <w:szCs w:val="22"/>
              </w:rPr>
            </w:pPr>
          </w:p>
        </w:tc>
        <w:tc>
          <w:tcPr>
            <w:tcW w:w="404" w:type="pct"/>
            <w:vMerge/>
            <w:tcBorders>
              <w:left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b/>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r w:rsidRPr="00E5463D">
              <w:rPr>
                <w:sz w:val="22"/>
                <w:szCs w:val="22"/>
              </w:rPr>
              <w:t>-</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sz w:val="22"/>
                <w:szCs w:val="22"/>
              </w:rPr>
            </w:pPr>
            <w:r w:rsidRPr="00E5463D">
              <w:rPr>
                <w:sz w:val="22"/>
                <w:szCs w:val="22"/>
              </w:rPr>
              <w:t>-</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640FE1">
            <w:pPr>
              <w:suppressAutoHyphens/>
              <w:jc w:val="center"/>
              <w:rPr>
                <w:sz w:val="22"/>
                <w:szCs w:val="22"/>
              </w:rPr>
            </w:pPr>
            <w:r w:rsidRPr="00E5463D">
              <w:rPr>
                <w:sz w:val="22"/>
                <w:szCs w:val="22"/>
              </w:rPr>
              <w:t>4 </w:t>
            </w:r>
            <w:r w:rsidR="00524486" w:rsidRPr="00E5463D">
              <w:rPr>
                <w:sz w:val="22"/>
                <w:szCs w:val="22"/>
              </w:rPr>
              <w:t>9</w:t>
            </w:r>
            <w:r w:rsidR="00640FE1" w:rsidRPr="00E5463D">
              <w:rPr>
                <w:sz w:val="22"/>
                <w:szCs w:val="22"/>
              </w:rPr>
              <w:t>5</w:t>
            </w:r>
            <w:r w:rsidRPr="00E5463D">
              <w:rPr>
                <w:sz w:val="22"/>
                <w:szCs w:val="22"/>
              </w:rPr>
              <w:t>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A05FF2" w:rsidP="00E95A04">
            <w:pPr>
              <w:suppressAutoHyphens/>
              <w:jc w:val="center"/>
              <w:rPr>
                <w:sz w:val="22"/>
                <w:szCs w:val="22"/>
              </w:rPr>
            </w:pPr>
            <w:r w:rsidRPr="00E5463D">
              <w:rPr>
                <w:sz w:val="22"/>
                <w:szCs w:val="22"/>
              </w:rPr>
              <w:t>7 900,0</w:t>
            </w:r>
          </w:p>
        </w:tc>
      </w:tr>
      <w:tr w:rsidR="0076376C" w:rsidRPr="003C0845" w:rsidTr="0076376C">
        <w:trPr>
          <w:trHeight w:val="57"/>
        </w:trPr>
        <w:tc>
          <w:tcPr>
            <w:tcW w:w="3043" w:type="pct"/>
            <w:gridSpan w:val="5"/>
            <w:vMerge w:val="restart"/>
            <w:tcBorders>
              <w:top w:val="single" w:sz="4" w:space="0" w:color="auto"/>
              <w:left w:val="single" w:sz="4" w:space="0" w:color="auto"/>
              <w:right w:val="single" w:sz="4" w:space="0" w:color="auto"/>
            </w:tcBorders>
            <w:vAlign w:val="center"/>
          </w:tcPr>
          <w:p w:rsidR="00336938" w:rsidRPr="00E5463D" w:rsidRDefault="0093421D" w:rsidP="00336938">
            <w:pPr>
              <w:suppressAutoHyphens/>
              <w:rPr>
                <w:b/>
                <w:sz w:val="22"/>
                <w:szCs w:val="22"/>
              </w:rPr>
            </w:pPr>
            <w:r w:rsidRPr="00E5463D">
              <w:rPr>
                <w:b/>
                <w:sz w:val="22"/>
                <w:szCs w:val="22"/>
              </w:rPr>
              <w:t xml:space="preserve">ИТОГО по мероприятию </w:t>
            </w:r>
            <w:r w:rsidR="00336938" w:rsidRPr="00E5463D">
              <w:rPr>
                <w:b/>
                <w:sz w:val="22"/>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2 500,0</w:t>
            </w:r>
          </w:p>
        </w:tc>
        <w:tc>
          <w:tcPr>
            <w:tcW w:w="312"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B22A88">
            <w:pPr>
              <w:suppressAutoHyphens/>
              <w:jc w:val="center"/>
              <w:rPr>
                <w:b/>
                <w:sz w:val="22"/>
                <w:szCs w:val="22"/>
              </w:rPr>
            </w:pPr>
            <w:r w:rsidRPr="00E5463D">
              <w:rPr>
                <w:b/>
                <w:sz w:val="22"/>
                <w:szCs w:val="22"/>
              </w:rPr>
              <w:t>35 </w:t>
            </w:r>
            <w:r w:rsidR="00840783" w:rsidRPr="00E5463D">
              <w:rPr>
                <w:b/>
                <w:sz w:val="22"/>
                <w:szCs w:val="22"/>
              </w:rPr>
              <w:t>6</w:t>
            </w:r>
            <w:r w:rsidR="00B22A88" w:rsidRPr="00E5463D">
              <w:rPr>
                <w:b/>
                <w:sz w:val="22"/>
                <w:szCs w:val="22"/>
              </w:rPr>
              <w:t>7</w:t>
            </w:r>
            <w:r w:rsidRPr="00E5463D">
              <w:rPr>
                <w:b/>
                <w:sz w:val="22"/>
                <w:szCs w:val="22"/>
              </w:rPr>
              <w:t>5,0</w:t>
            </w:r>
          </w:p>
        </w:tc>
        <w:tc>
          <w:tcPr>
            <w:tcW w:w="357" w:type="pct"/>
            <w:tcBorders>
              <w:top w:val="single" w:sz="4" w:space="0" w:color="auto"/>
              <w:left w:val="single" w:sz="4" w:space="0" w:color="auto"/>
              <w:bottom w:val="single" w:sz="4" w:space="0" w:color="auto"/>
              <w:right w:val="single" w:sz="4" w:space="0" w:color="auto"/>
            </w:tcBorders>
            <w:vAlign w:val="center"/>
          </w:tcPr>
          <w:p w:rsidR="00336938" w:rsidRPr="00CD7692" w:rsidRDefault="00B92744" w:rsidP="003C0845">
            <w:pPr>
              <w:suppressAutoHyphens/>
              <w:jc w:val="center"/>
              <w:rPr>
                <w:b/>
                <w:sz w:val="22"/>
                <w:szCs w:val="22"/>
              </w:rPr>
            </w:pPr>
            <w:r w:rsidRPr="00CD7692">
              <w:rPr>
                <w:b/>
                <w:sz w:val="22"/>
                <w:szCs w:val="22"/>
              </w:rPr>
              <w:t>6</w:t>
            </w:r>
            <w:r w:rsidR="003C0845" w:rsidRPr="00CD7692">
              <w:rPr>
                <w:b/>
                <w:sz w:val="22"/>
                <w:szCs w:val="22"/>
              </w:rPr>
              <w:t>7</w:t>
            </w:r>
            <w:r w:rsidR="00336938" w:rsidRPr="00CD7692">
              <w:rPr>
                <w:b/>
                <w:sz w:val="22"/>
                <w:szCs w:val="22"/>
              </w:rPr>
              <w:t> </w:t>
            </w:r>
            <w:r w:rsidRPr="00CD7692">
              <w:rPr>
                <w:b/>
                <w:sz w:val="22"/>
                <w:szCs w:val="22"/>
              </w:rPr>
              <w:t>84</w:t>
            </w:r>
            <w:r w:rsidR="00336938" w:rsidRPr="00CD7692">
              <w:rPr>
                <w:b/>
                <w:sz w:val="22"/>
                <w:szCs w:val="22"/>
              </w:rPr>
              <w:t>0,0</w:t>
            </w:r>
          </w:p>
        </w:tc>
      </w:tr>
      <w:tr w:rsidR="0076376C" w:rsidRPr="00E5463D" w:rsidTr="0076376C">
        <w:trPr>
          <w:trHeight w:val="57"/>
        </w:trPr>
        <w:tc>
          <w:tcPr>
            <w:tcW w:w="3043" w:type="pct"/>
            <w:gridSpan w:val="5"/>
            <w:vMerge/>
            <w:tcBorders>
              <w:left w:val="single" w:sz="4" w:space="0" w:color="auto"/>
              <w:right w:val="single" w:sz="4" w:space="0" w:color="auto"/>
            </w:tcBorders>
            <w:vAlign w:val="center"/>
          </w:tcPr>
          <w:p w:rsidR="00336938" w:rsidRPr="00E5463D" w:rsidRDefault="00336938" w:rsidP="00336938">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336938" w:rsidRPr="00E5463D" w:rsidRDefault="00336938" w:rsidP="00336938">
            <w:pPr>
              <w:suppressAutoHyphens/>
              <w:jc w:val="center"/>
              <w:rPr>
                <w:b/>
                <w:sz w:val="22"/>
                <w:szCs w:val="22"/>
              </w:rPr>
            </w:pPr>
            <w:r w:rsidRPr="00E5463D">
              <w:rPr>
                <w:b/>
                <w:sz w:val="22"/>
                <w:szCs w:val="22"/>
              </w:rPr>
              <w:t>Федеральный бюджет</w:t>
            </w:r>
          </w:p>
        </w:tc>
        <w:tc>
          <w:tcPr>
            <w:tcW w:w="318"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9 924,6</w:t>
            </w:r>
          </w:p>
        </w:tc>
        <w:tc>
          <w:tcPr>
            <w:tcW w:w="357" w:type="pct"/>
            <w:tcBorders>
              <w:top w:val="single" w:sz="4" w:space="0" w:color="auto"/>
              <w:left w:val="single" w:sz="4" w:space="0" w:color="auto"/>
              <w:bottom w:val="single" w:sz="4" w:space="0" w:color="auto"/>
              <w:right w:val="single" w:sz="4" w:space="0" w:color="auto"/>
            </w:tcBorders>
            <w:vAlign w:val="center"/>
          </w:tcPr>
          <w:p w:rsidR="00336938" w:rsidRPr="00CD7692" w:rsidRDefault="00336938" w:rsidP="00336938">
            <w:pPr>
              <w:suppressAutoHyphens/>
              <w:jc w:val="center"/>
              <w:rPr>
                <w:b/>
                <w:sz w:val="22"/>
                <w:szCs w:val="22"/>
              </w:rPr>
            </w:pPr>
            <w:r w:rsidRPr="00CD7692">
              <w:rPr>
                <w:b/>
                <w:sz w:val="22"/>
                <w:szCs w:val="22"/>
              </w:rPr>
              <w:t>23 229,0</w:t>
            </w:r>
          </w:p>
        </w:tc>
      </w:tr>
      <w:tr w:rsidR="0076376C" w:rsidRPr="00E5463D" w:rsidTr="0076376C">
        <w:trPr>
          <w:trHeight w:val="57"/>
        </w:trPr>
        <w:tc>
          <w:tcPr>
            <w:tcW w:w="3043" w:type="pct"/>
            <w:gridSpan w:val="5"/>
            <w:vMerge/>
            <w:tcBorders>
              <w:left w:val="single" w:sz="4" w:space="0" w:color="auto"/>
              <w:right w:val="single" w:sz="4" w:space="0" w:color="auto"/>
            </w:tcBorders>
            <w:vAlign w:val="center"/>
          </w:tcPr>
          <w:p w:rsidR="00336938" w:rsidRPr="00E5463D" w:rsidRDefault="00336938" w:rsidP="00336938">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2 125,0</w:t>
            </w:r>
          </w:p>
        </w:tc>
        <w:tc>
          <w:tcPr>
            <w:tcW w:w="312"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18 596,6</w:t>
            </w:r>
          </w:p>
        </w:tc>
        <w:tc>
          <w:tcPr>
            <w:tcW w:w="357" w:type="pct"/>
            <w:tcBorders>
              <w:top w:val="single" w:sz="4" w:space="0" w:color="auto"/>
              <w:left w:val="single" w:sz="4" w:space="0" w:color="auto"/>
              <w:bottom w:val="single" w:sz="4" w:space="0" w:color="auto"/>
              <w:right w:val="single" w:sz="4" w:space="0" w:color="auto"/>
            </w:tcBorders>
            <w:vAlign w:val="center"/>
          </w:tcPr>
          <w:p w:rsidR="00336938" w:rsidRPr="00CD7692" w:rsidRDefault="00336938" w:rsidP="00336938">
            <w:pPr>
              <w:suppressAutoHyphens/>
              <w:jc w:val="center"/>
              <w:rPr>
                <w:b/>
                <w:sz w:val="22"/>
                <w:szCs w:val="22"/>
              </w:rPr>
            </w:pPr>
            <w:r w:rsidRPr="00CD7692">
              <w:rPr>
                <w:b/>
                <w:sz w:val="22"/>
                <w:szCs w:val="22"/>
              </w:rPr>
              <w:t>32 557,5</w:t>
            </w:r>
          </w:p>
        </w:tc>
      </w:tr>
      <w:tr w:rsidR="0076376C" w:rsidRPr="00E5463D" w:rsidTr="0076376C">
        <w:trPr>
          <w:trHeight w:val="57"/>
        </w:trPr>
        <w:tc>
          <w:tcPr>
            <w:tcW w:w="3043" w:type="pct"/>
            <w:gridSpan w:val="5"/>
            <w:vMerge/>
            <w:tcBorders>
              <w:left w:val="single" w:sz="4" w:space="0" w:color="auto"/>
              <w:right w:val="single" w:sz="4" w:space="0" w:color="auto"/>
            </w:tcBorders>
            <w:vAlign w:val="center"/>
          </w:tcPr>
          <w:p w:rsidR="00336938" w:rsidRPr="00E5463D" w:rsidRDefault="00336938" w:rsidP="00336938">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375,0</w:t>
            </w:r>
          </w:p>
        </w:tc>
        <w:tc>
          <w:tcPr>
            <w:tcW w:w="312" w:type="pct"/>
            <w:tcBorders>
              <w:top w:val="single" w:sz="4" w:space="0" w:color="auto"/>
              <w:left w:val="single" w:sz="4" w:space="0" w:color="auto"/>
              <w:bottom w:val="single" w:sz="4" w:space="0" w:color="auto"/>
              <w:right w:val="single" w:sz="4" w:space="0" w:color="auto"/>
            </w:tcBorders>
            <w:vAlign w:val="center"/>
          </w:tcPr>
          <w:p w:rsidR="00336938" w:rsidRPr="00E5463D" w:rsidRDefault="00336938" w:rsidP="00336938">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336938" w:rsidRPr="00E5463D" w:rsidRDefault="00840783" w:rsidP="00B22A88">
            <w:pPr>
              <w:suppressAutoHyphens/>
              <w:jc w:val="center"/>
              <w:rPr>
                <w:b/>
                <w:sz w:val="22"/>
                <w:szCs w:val="22"/>
              </w:rPr>
            </w:pPr>
            <w:r w:rsidRPr="00E5463D">
              <w:rPr>
                <w:b/>
                <w:sz w:val="22"/>
                <w:szCs w:val="22"/>
              </w:rPr>
              <w:t>7</w:t>
            </w:r>
            <w:r w:rsidR="00336938" w:rsidRPr="00E5463D">
              <w:rPr>
                <w:b/>
                <w:sz w:val="22"/>
                <w:szCs w:val="22"/>
              </w:rPr>
              <w:t> </w:t>
            </w:r>
            <w:r w:rsidRPr="00E5463D">
              <w:rPr>
                <w:b/>
                <w:sz w:val="22"/>
                <w:szCs w:val="22"/>
              </w:rPr>
              <w:t>1</w:t>
            </w:r>
            <w:r w:rsidR="00B22A88" w:rsidRPr="00E5463D">
              <w:rPr>
                <w:b/>
                <w:sz w:val="22"/>
                <w:szCs w:val="22"/>
              </w:rPr>
              <w:t>5</w:t>
            </w:r>
            <w:r w:rsidR="00336938" w:rsidRPr="00E5463D">
              <w:rPr>
                <w:b/>
                <w:sz w:val="22"/>
                <w:szCs w:val="22"/>
              </w:rPr>
              <w:t>3,8</w:t>
            </w:r>
          </w:p>
        </w:tc>
        <w:tc>
          <w:tcPr>
            <w:tcW w:w="357" w:type="pct"/>
            <w:tcBorders>
              <w:top w:val="single" w:sz="4" w:space="0" w:color="auto"/>
              <w:left w:val="single" w:sz="4" w:space="0" w:color="auto"/>
              <w:bottom w:val="single" w:sz="4" w:space="0" w:color="auto"/>
              <w:right w:val="single" w:sz="4" w:space="0" w:color="auto"/>
            </w:tcBorders>
            <w:vAlign w:val="center"/>
          </w:tcPr>
          <w:p w:rsidR="00336938" w:rsidRPr="00CD7692" w:rsidRDefault="00B92744" w:rsidP="003C0845">
            <w:pPr>
              <w:suppressAutoHyphens/>
              <w:jc w:val="center"/>
              <w:rPr>
                <w:b/>
                <w:sz w:val="22"/>
                <w:szCs w:val="22"/>
              </w:rPr>
            </w:pPr>
            <w:r w:rsidRPr="00CD7692">
              <w:rPr>
                <w:b/>
                <w:sz w:val="22"/>
                <w:szCs w:val="22"/>
              </w:rPr>
              <w:t>1</w:t>
            </w:r>
            <w:r w:rsidR="003C0845" w:rsidRPr="00CD7692">
              <w:rPr>
                <w:b/>
                <w:sz w:val="22"/>
                <w:szCs w:val="22"/>
              </w:rPr>
              <w:t>2</w:t>
            </w:r>
            <w:r w:rsidR="00336938" w:rsidRPr="00CD7692">
              <w:rPr>
                <w:b/>
                <w:sz w:val="22"/>
                <w:szCs w:val="22"/>
              </w:rPr>
              <w:t> </w:t>
            </w:r>
            <w:r w:rsidRPr="00CD7692">
              <w:rPr>
                <w:b/>
                <w:sz w:val="22"/>
                <w:szCs w:val="22"/>
              </w:rPr>
              <w:t>053</w:t>
            </w:r>
            <w:r w:rsidR="00336938" w:rsidRPr="00CD7692">
              <w:rPr>
                <w:b/>
                <w:sz w:val="22"/>
                <w:szCs w:val="22"/>
              </w:rPr>
              <w:t>,</w:t>
            </w:r>
            <w:r w:rsidR="005216C4" w:rsidRPr="00CD7692">
              <w:rPr>
                <w:b/>
                <w:sz w:val="22"/>
                <w:szCs w:val="22"/>
              </w:rPr>
              <w:t>5</w:t>
            </w:r>
          </w:p>
        </w:tc>
      </w:tr>
      <w:tr w:rsidR="0076376C" w:rsidRPr="00FE263F" w:rsidTr="0076376C">
        <w:trPr>
          <w:trHeight w:val="57"/>
        </w:trPr>
        <w:tc>
          <w:tcPr>
            <w:tcW w:w="3043" w:type="pct"/>
            <w:gridSpan w:val="5"/>
            <w:vMerge w:val="restart"/>
            <w:tcBorders>
              <w:top w:val="single" w:sz="4" w:space="0" w:color="auto"/>
              <w:left w:val="single" w:sz="4" w:space="0" w:color="auto"/>
              <w:right w:val="single" w:sz="4" w:space="0" w:color="auto"/>
            </w:tcBorders>
            <w:vAlign w:val="center"/>
          </w:tcPr>
          <w:p w:rsidR="00E95A04" w:rsidRPr="00E5463D" w:rsidRDefault="00E95A04" w:rsidP="00E95A04">
            <w:pPr>
              <w:suppressAutoHyphens/>
              <w:rPr>
                <w:b/>
                <w:sz w:val="22"/>
                <w:szCs w:val="22"/>
              </w:rPr>
            </w:pPr>
            <w:r w:rsidRPr="00E5463D">
              <w:rPr>
                <w:b/>
                <w:sz w:val="22"/>
                <w:szCs w:val="22"/>
              </w:rPr>
              <w:t xml:space="preserve">ВСЕГО ПО ПОДПРОГРАММЕ </w:t>
            </w:r>
          </w:p>
        </w:tc>
        <w:tc>
          <w:tcPr>
            <w:tcW w:w="615"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2 500,0</w:t>
            </w:r>
          </w:p>
        </w:tc>
        <w:tc>
          <w:tcPr>
            <w:tcW w:w="312"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2 075,0</w:t>
            </w:r>
          </w:p>
        </w:tc>
        <w:tc>
          <w:tcPr>
            <w:tcW w:w="355" w:type="pct"/>
            <w:tcBorders>
              <w:top w:val="single" w:sz="4" w:space="0" w:color="auto"/>
              <w:left w:val="single" w:sz="4" w:space="0" w:color="auto"/>
              <w:bottom w:val="single" w:sz="4" w:space="0" w:color="auto"/>
              <w:right w:val="single" w:sz="4" w:space="0" w:color="auto"/>
            </w:tcBorders>
            <w:vAlign w:val="center"/>
          </w:tcPr>
          <w:p w:rsidR="00E95A04" w:rsidRPr="0045655A" w:rsidRDefault="00840783" w:rsidP="00957D6A">
            <w:pPr>
              <w:suppressAutoHyphens/>
              <w:jc w:val="center"/>
              <w:rPr>
                <w:b/>
                <w:sz w:val="22"/>
                <w:szCs w:val="22"/>
              </w:rPr>
            </w:pPr>
            <w:r w:rsidRPr="0045655A">
              <w:rPr>
                <w:b/>
                <w:sz w:val="22"/>
                <w:szCs w:val="22"/>
              </w:rPr>
              <w:t>40</w:t>
            </w:r>
            <w:r w:rsidR="00336938" w:rsidRPr="0045655A">
              <w:rPr>
                <w:b/>
                <w:sz w:val="22"/>
                <w:szCs w:val="22"/>
              </w:rPr>
              <w:t> </w:t>
            </w:r>
            <w:r w:rsidR="00957D6A" w:rsidRPr="0045655A">
              <w:rPr>
                <w:b/>
                <w:sz w:val="22"/>
                <w:szCs w:val="22"/>
              </w:rPr>
              <w:t>44</w:t>
            </w:r>
            <w:r w:rsidR="00336938" w:rsidRPr="0045655A">
              <w:rPr>
                <w:b/>
                <w:sz w:val="22"/>
                <w:szCs w:val="22"/>
              </w:rPr>
              <w:t>0</w:t>
            </w:r>
            <w:r w:rsidR="00E95A04" w:rsidRPr="0045655A">
              <w:rPr>
                <w:b/>
                <w:sz w:val="22"/>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rsidR="00E95A04" w:rsidRPr="00CD7692" w:rsidRDefault="00310826" w:rsidP="003C0845">
            <w:pPr>
              <w:suppressAutoHyphens/>
              <w:jc w:val="center"/>
              <w:rPr>
                <w:b/>
                <w:sz w:val="22"/>
                <w:szCs w:val="22"/>
              </w:rPr>
            </w:pPr>
            <w:r w:rsidRPr="00CD7692">
              <w:rPr>
                <w:b/>
                <w:sz w:val="22"/>
                <w:szCs w:val="22"/>
              </w:rPr>
              <w:t>8</w:t>
            </w:r>
            <w:r w:rsidR="003C0845" w:rsidRPr="00CD7692">
              <w:rPr>
                <w:b/>
                <w:sz w:val="22"/>
                <w:szCs w:val="22"/>
              </w:rPr>
              <w:t>8</w:t>
            </w:r>
            <w:r w:rsidR="00E95A04" w:rsidRPr="00CD7692">
              <w:rPr>
                <w:b/>
                <w:sz w:val="22"/>
                <w:szCs w:val="22"/>
              </w:rPr>
              <w:t> </w:t>
            </w:r>
            <w:r w:rsidR="00FE263F" w:rsidRPr="00CD7692">
              <w:rPr>
                <w:b/>
                <w:sz w:val="22"/>
                <w:szCs w:val="22"/>
              </w:rPr>
              <w:t>3</w:t>
            </w:r>
            <w:r w:rsidRPr="00CD7692">
              <w:rPr>
                <w:b/>
                <w:sz w:val="22"/>
                <w:szCs w:val="22"/>
              </w:rPr>
              <w:t>71</w:t>
            </w:r>
            <w:r w:rsidR="00E95A04" w:rsidRPr="00CD7692">
              <w:rPr>
                <w:b/>
                <w:sz w:val="22"/>
                <w:szCs w:val="22"/>
              </w:rPr>
              <w:t>,</w:t>
            </w:r>
            <w:r w:rsidRPr="00CD7692">
              <w:rPr>
                <w:b/>
                <w:sz w:val="22"/>
                <w:szCs w:val="22"/>
              </w:rPr>
              <w:t>1</w:t>
            </w:r>
          </w:p>
        </w:tc>
      </w:tr>
      <w:tr w:rsidR="0076376C" w:rsidRPr="0045655A" w:rsidTr="0076376C">
        <w:trPr>
          <w:trHeight w:val="57"/>
        </w:trPr>
        <w:tc>
          <w:tcPr>
            <w:tcW w:w="3043" w:type="pct"/>
            <w:gridSpan w:val="5"/>
            <w:vMerge/>
            <w:tcBorders>
              <w:top w:val="single" w:sz="4" w:space="0" w:color="auto"/>
              <w:left w:val="single" w:sz="4" w:space="0" w:color="auto"/>
              <w:right w:val="single" w:sz="4" w:space="0" w:color="auto"/>
            </w:tcBorders>
            <w:vAlign w:val="center"/>
          </w:tcPr>
          <w:p w:rsidR="00E95A04" w:rsidRPr="00E5463D" w:rsidRDefault="00E95A04" w:rsidP="00E95A04">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E95A04" w:rsidRPr="00E5463D" w:rsidRDefault="00E95A04" w:rsidP="00E95A04">
            <w:pPr>
              <w:suppressAutoHyphens/>
              <w:jc w:val="center"/>
              <w:rPr>
                <w:b/>
                <w:sz w:val="22"/>
                <w:szCs w:val="22"/>
              </w:rPr>
            </w:pPr>
            <w:r w:rsidRPr="00E5463D">
              <w:rPr>
                <w:b/>
                <w:sz w:val="22"/>
                <w:szCs w:val="22"/>
              </w:rPr>
              <w:t>Федеральный 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w:t>
            </w:r>
          </w:p>
        </w:tc>
        <w:tc>
          <w:tcPr>
            <w:tcW w:w="312"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E95A04" w:rsidRPr="0045655A" w:rsidRDefault="00E95A04" w:rsidP="00E95A04">
            <w:pPr>
              <w:suppressAutoHyphens/>
              <w:jc w:val="center"/>
              <w:rPr>
                <w:b/>
                <w:sz w:val="22"/>
                <w:szCs w:val="22"/>
              </w:rPr>
            </w:pPr>
            <w:r w:rsidRPr="0045655A">
              <w:rPr>
                <w:b/>
                <w:sz w:val="22"/>
                <w:szCs w:val="22"/>
              </w:rPr>
              <w:t>9 924,6</w:t>
            </w:r>
          </w:p>
        </w:tc>
        <w:tc>
          <w:tcPr>
            <w:tcW w:w="357" w:type="pct"/>
            <w:tcBorders>
              <w:top w:val="single" w:sz="4" w:space="0" w:color="auto"/>
              <w:left w:val="single" w:sz="4" w:space="0" w:color="auto"/>
              <w:bottom w:val="single" w:sz="4" w:space="0" w:color="auto"/>
              <w:right w:val="single" w:sz="4" w:space="0" w:color="auto"/>
            </w:tcBorders>
            <w:vAlign w:val="center"/>
          </w:tcPr>
          <w:p w:rsidR="00E95A04" w:rsidRPr="00CD7692" w:rsidRDefault="00E95A04" w:rsidP="00E95A04">
            <w:pPr>
              <w:suppressAutoHyphens/>
              <w:jc w:val="center"/>
              <w:rPr>
                <w:b/>
                <w:sz w:val="22"/>
                <w:szCs w:val="22"/>
              </w:rPr>
            </w:pPr>
            <w:r w:rsidRPr="00CD7692">
              <w:rPr>
                <w:b/>
                <w:sz w:val="22"/>
                <w:szCs w:val="22"/>
              </w:rPr>
              <w:t>23 229,0</w:t>
            </w:r>
          </w:p>
        </w:tc>
      </w:tr>
      <w:tr w:rsidR="0076376C" w:rsidRPr="0045655A" w:rsidTr="0076376C">
        <w:trPr>
          <w:trHeight w:val="57"/>
        </w:trPr>
        <w:tc>
          <w:tcPr>
            <w:tcW w:w="3043" w:type="pct"/>
            <w:gridSpan w:val="5"/>
            <w:vMerge/>
            <w:tcBorders>
              <w:top w:val="single" w:sz="4" w:space="0" w:color="auto"/>
              <w:left w:val="single" w:sz="4" w:space="0" w:color="auto"/>
              <w:right w:val="single" w:sz="4" w:space="0" w:color="auto"/>
            </w:tcBorders>
            <w:vAlign w:val="center"/>
          </w:tcPr>
          <w:p w:rsidR="00E95A04" w:rsidRPr="00E5463D" w:rsidRDefault="00E95A04" w:rsidP="00E95A04">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Областной 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2 125,0</w:t>
            </w:r>
          </w:p>
        </w:tc>
        <w:tc>
          <w:tcPr>
            <w:tcW w:w="312"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w:t>
            </w:r>
          </w:p>
        </w:tc>
        <w:tc>
          <w:tcPr>
            <w:tcW w:w="355" w:type="pct"/>
            <w:tcBorders>
              <w:top w:val="single" w:sz="4" w:space="0" w:color="auto"/>
              <w:left w:val="single" w:sz="4" w:space="0" w:color="auto"/>
              <w:bottom w:val="single" w:sz="4" w:space="0" w:color="auto"/>
              <w:right w:val="single" w:sz="4" w:space="0" w:color="auto"/>
            </w:tcBorders>
            <w:vAlign w:val="center"/>
          </w:tcPr>
          <w:p w:rsidR="00E95A04" w:rsidRPr="0045655A" w:rsidRDefault="00E95A04" w:rsidP="00E95A04">
            <w:pPr>
              <w:suppressAutoHyphens/>
              <w:jc w:val="center"/>
              <w:rPr>
                <w:b/>
                <w:sz w:val="22"/>
                <w:szCs w:val="22"/>
              </w:rPr>
            </w:pPr>
            <w:r w:rsidRPr="0045655A">
              <w:rPr>
                <w:b/>
                <w:sz w:val="22"/>
                <w:szCs w:val="22"/>
              </w:rPr>
              <w:t>18 596,6</w:t>
            </w:r>
          </w:p>
        </w:tc>
        <w:tc>
          <w:tcPr>
            <w:tcW w:w="357" w:type="pct"/>
            <w:tcBorders>
              <w:top w:val="single" w:sz="4" w:space="0" w:color="auto"/>
              <w:left w:val="single" w:sz="4" w:space="0" w:color="auto"/>
              <w:bottom w:val="single" w:sz="4" w:space="0" w:color="auto"/>
              <w:right w:val="single" w:sz="4" w:space="0" w:color="auto"/>
            </w:tcBorders>
            <w:vAlign w:val="center"/>
          </w:tcPr>
          <w:p w:rsidR="00E95A04" w:rsidRPr="00CD7692" w:rsidRDefault="00E95A04" w:rsidP="00E95A04">
            <w:pPr>
              <w:suppressAutoHyphens/>
              <w:jc w:val="center"/>
              <w:rPr>
                <w:b/>
                <w:sz w:val="22"/>
                <w:szCs w:val="22"/>
              </w:rPr>
            </w:pPr>
            <w:r w:rsidRPr="00CD7692">
              <w:rPr>
                <w:b/>
                <w:sz w:val="22"/>
                <w:szCs w:val="22"/>
              </w:rPr>
              <w:t>32 557,5</w:t>
            </w:r>
          </w:p>
        </w:tc>
      </w:tr>
      <w:tr w:rsidR="0076376C" w:rsidRPr="0045655A" w:rsidTr="0076376C">
        <w:trPr>
          <w:trHeight w:val="57"/>
        </w:trPr>
        <w:tc>
          <w:tcPr>
            <w:tcW w:w="3043" w:type="pct"/>
            <w:gridSpan w:val="5"/>
            <w:vMerge/>
            <w:tcBorders>
              <w:left w:val="single" w:sz="4" w:space="0" w:color="auto"/>
              <w:bottom w:val="single" w:sz="4" w:space="0" w:color="auto"/>
              <w:right w:val="single" w:sz="4" w:space="0" w:color="auto"/>
            </w:tcBorders>
            <w:vAlign w:val="center"/>
          </w:tcPr>
          <w:p w:rsidR="00E95A04" w:rsidRPr="00E5463D" w:rsidRDefault="00E95A04" w:rsidP="00E95A04">
            <w:pPr>
              <w:suppressAutoHyphens/>
              <w:rPr>
                <w:b/>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sz w:val="22"/>
                <w:szCs w:val="22"/>
              </w:rPr>
            </w:pPr>
            <w:r w:rsidRPr="00E5463D">
              <w:rPr>
                <w:b/>
                <w:sz w:val="22"/>
                <w:szCs w:val="22"/>
              </w:rPr>
              <w:t>Бюджет Кольского района</w:t>
            </w:r>
          </w:p>
        </w:tc>
        <w:tc>
          <w:tcPr>
            <w:tcW w:w="318"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375,0</w:t>
            </w:r>
          </w:p>
        </w:tc>
        <w:tc>
          <w:tcPr>
            <w:tcW w:w="312" w:type="pct"/>
            <w:tcBorders>
              <w:top w:val="single" w:sz="4" w:space="0" w:color="auto"/>
              <w:left w:val="single" w:sz="4" w:space="0" w:color="auto"/>
              <w:bottom w:val="single" w:sz="4" w:space="0" w:color="auto"/>
              <w:right w:val="single" w:sz="4" w:space="0" w:color="auto"/>
            </w:tcBorders>
            <w:vAlign w:val="center"/>
          </w:tcPr>
          <w:p w:rsidR="00E95A04" w:rsidRPr="00E5463D" w:rsidRDefault="00E95A04" w:rsidP="00E95A04">
            <w:pPr>
              <w:suppressAutoHyphens/>
              <w:jc w:val="center"/>
              <w:rPr>
                <w:b/>
                <w:sz w:val="22"/>
                <w:szCs w:val="22"/>
              </w:rPr>
            </w:pPr>
            <w:r w:rsidRPr="00E5463D">
              <w:rPr>
                <w:b/>
                <w:sz w:val="22"/>
                <w:szCs w:val="22"/>
              </w:rPr>
              <w:t>2 075,0</w:t>
            </w:r>
          </w:p>
        </w:tc>
        <w:tc>
          <w:tcPr>
            <w:tcW w:w="355" w:type="pct"/>
            <w:tcBorders>
              <w:top w:val="single" w:sz="4" w:space="0" w:color="auto"/>
              <w:left w:val="single" w:sz="4" w:space="0" w:color="auto"/>
              <w:bottom w:val="single" w:sz="4" w:space="0" w:color="auto"/>
              <w:right w:val="single" w:sz="4" w:space="0" w:color="auto"/>
            </w:tcBorders>
            <w:vAlign w:val="center"/>
          </w:tcPr>
          <w:p w:rsidR="00E95A04" w:rsidRPr="0045655A" w:rsidRDefault="00336938" w:rsidP="00957D6A">
            <w:pPr>
              <w:suppressAutoHyphens/>
              <w:jc w:val="center"/>
              <w:rPr>
                <w:b/>
                <w:sz w:val="22"/>
                <w:szCs w:val="22"/>
              </w:rPr>
            </w:pPr>
            <w:r w:rsidRPr="0045655A">
              <w:rPr>
                <w:b/>
                <w:sz w:val="22"/>
                <w:szCs w:val="22"/>
              </w:rPr>
              <w:t>11</w:t>
            </w:r>
            <w:r w:rsidR="00E95A04" w:rsidRPr="0045655A">
              <w:rPr>
                <w:b/>
                <w:sz w:val="22"/>
                <w:szCs w:val="22"/>
              </w:rPr>
              <w:t> </w:t>
            </w:r>
            <w:r w:rsidR="00957D6A" w:rsidRPr="0045655A">
              <w:rPr>
                <w:b/>
                <w:sz w:val="22"/>
                <w:szCs w:val="22"/>
              </w:rPr>
              <w:t>918</w:t>
            </w:r>
            <w:r w:rsidR="00E95A04" w:rsidRPr="0045655A">
              <w:rPr>
                <w:b/>
                <w:sz w:val="22"/>
                <w:szCs w:val="22"/>
              </w:rPr>
              <w:t>,8</w:t>
            </w:r>
          </w:p>
        </w:tc>
        <w:tc>
          <w:tcPr>
            <w:tcW w:w="357" w:type="pct"/>
            <w:tcBorders>
              <w:top w:val="single" w:sz="4" w:space="0" w:color="auto"/>
              <w:left w:val="single" w:sz="4" w:space="0" w:color="auto"/>
              <w:bottom w:val="single" w:sz="4" w:space="0" w:color="auto"/>
              <w:right w:val="single" w:sz="4" w:space="0" w:color="auto"/>
            </w:tcBorders>
            <w:vAlign w:val="center"/>
          </w:tcPr>
          <w:p w:rsidR="00E95A04" w:rsidRPr="00CD7692" w:rsidRDefault="00F33CE9" w:rsidP="003C0845">
            <w:pPr>
              <w:suppressAutoHyphens/>
              <w:jc w:val="center"/>
              <w:rPr>
                <w:b/>
                <w:sz w:val="22"/>
                <w:szCs w:val="22"/>
              </w:rPr>
            </w:pPr>
            <w:r w:rsidRPr="00CD7692">
              <w:rPr>
                <w:b/>
                <w:sz w:val="22"/>
                <w:szCs w:val="22"/>
              </w:rPr>
              <w:t>3</w:t>
            </w:r>
            <w:r w:rsidR="003C0845" w:rsidRPr="00CD7692">
              <w:rPr>
                <w:b/>
                <w:sz w:val="22"/>
                <w:szCs w:val="22"/>
              </w:rPr>
              <w:t>2</w:t>
            </w:r>
            <w:r w:rsidR="00E95A04" w:rsidRPr="00CD7692">
              <w:rPr>
                <w:b/>
                <w:sz w:val="22"/>
                <w:szCs w:val="22"/>
              </w:rPr>
              <w:t> </w:t>
            </w:r>
            <w:r w:rsidR="00FE263F" w:rsidRPr="00CD7692">
              <w:rPr>
                <w:b/>
                <w:sz w:val="22"/>
                <w:szCs w:val="22"/>
              </w:rPr>
              <w:t>5</w:t>
            </w:r>
            <w:r w:rsidRPr="00CD7692">
              <w:rPr>
                <w:b/>
                <w:sz w:val="22"/>
                <w:szCs w:val="22"/>
              </w:rPr>
              <w:t>84</w:t>
            </w:r>
            <w:r w:rsidR="00E95A04" w:rsidRPr="00CD7692">
              <w:rPr>
                <w:b/>
                <w:sz w:val="22"/>
                <w:szCs w:val="22"/>
              </w:rPr>
              <w:t>,</w:t>
            </w:r>
            <w:r w:rsidRPr="00CD7692">
              <w:rPr>
                <w:b/>
                <w:sz w:val="22"/>
                <w:szCs w:val="22"/>
              </w:rPr>
              <w:t>6</w:t>
            </w:r>
          </w:p>
        </w:tc>
      </w:tr>
    </w:tbl>
    <w:p w:rsidR="00F671CA" w:rsidRPr="00E5463D" w:rsidRDefault="00F671CA" w:rsidP="00F671CA">
      <w:pPr>
        <w:suppressAutoHyphens/>
        <w:sectPr w:rsidR="00F671CA" w:rsidRPr="00E5463D" w:rsidSect="00C95738">
          <w:pgSz w:w="16838" w:h="11906" w:orient="landscape"/>
          <w:pgMar w:top="1418" w:right="709" w:bottom="1134" w:left="1559" w:header="709" w:footer="709" w:gutter="0"/>
          <w:cols w:space="708"/>
          <w:docGrid w:linePitch="360"/>
        </w:sectPr>
      </w:pPr>
    </w:p>
    <w:p w:rsidR="00D9411E" w:rsidRPr="00E5463D" w:rsidRDefault="00D9411E" w:rsidP="00D9411E">
      <w:pPr>
        <w:suppressAutoHyphens/>
        <w:jc w:val="center"/>
        <w:rPr>
          <w:b/>
        </w:rPr>
      </w:pPr>
      <w:r w:rsidRPr="00E5463D">
        <w:rPr>
          <w:b/>
        </w:rPr>
        <w:lastRenderedPageBreak/>
        <w:t xml:space="preserve">ПАСПОРТ </w:t>
      </w:r>
    </w:p>
    <w:p w:rsidR="00D9411E" w:rsidRPr="00E5463D" w:rsidRDefault="00D9411E" w:rsidP="00D9411E">
      <w:pPr>
        <w:suppressAutoHyphens/>
        <w:jc w:val="center"/>
        <w:rPr>
          <w:b/>
        </w:rPr>
      </w:pPr>
      <w:r w:rsidRPr="00E5463D">
        <w:rPr>
          <w:b/>
        </w:rPr>
        <w:t xml:space="preserve">подпрограммы </w:t>
      </w:r>
      <w:r w:rsidR="005216C4" w:rsidRPr="00E5463D">
        <w:rPr>
          <w:b/>
        </w:rPr>
        <w:t xml:space="preserve">4 </w:t>
      </w:r>
      <w:r w:rsidRPr="00E5463D">
        <w:rPr>
          <w:b/>
        </w:rPr>
        <w:t>«Подготовка объектов жилищно-коммунального хозяйства муниципального образования Кольский район к работе в отопительный период»</w:t>
      </w:r>
    </w:p>
    <w:p w:rsidR="00D9411E" w:rsidRPr="00E5463D" w:rsidRDefault="00D9411E" w:rsidP="00D9411E">
      <w:pPr>
        <w:suppressAutoHyphens/>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3420"/>
        <w:gridCol w:w="6503"/>
      </w:tblGrid>
      <w:tr w:rsidR="00D9411E" w:rsidRPr="00E5463D" w:rsidTr="009F0C1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Наименование муниципальной программы, в которую входит подпрограмма</w:t>
            </w:r>
          </w:p>
        </w:tc>
        <w:tc>
          <w:tcPr>
            <w:tcW w:w="6503"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tabs>
                <w:tab w:val="left" w:pos="315"/>
              </w:tabs>
              <w:suppressAutoHyphens/>
              <w:autoSpaceDE w:val="0"/>
              <w:autoSpaceDN w:val="0"/>
              <w:adjustRightInd w:val="0"/>
              <w:rPr>
                <w:sz w:val="22"/>
                <w:szCs w:val="22"/>
              </w:rPr>
            </w:pPr>
            <w:r w:rsidRPr="00E5463D">
              <w:rPr>
                <w:sz w:val="22"/>
                <w:szCs w:val="22"/>
              </w:rPr>
              <w:t>«Развитие коммунальной инфраструктуры» на 2017-2020 годы</w:t>
            </w:r>
          </w:p>
        </w:tc>
      </w:tr>
      <w:tr w:rsidR="00D9411E" w:rsidRPr="00E5463D" w:rsidTr="009F0C1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Цель Подпрограммы</w:t>
            </w:r>
          </w:p>
        </w:tc>
        <w:tc>
          <w:tcPr>
            <w:tcW w:w="6503"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tabs>
                <w:tab w:val="left" w:pos="315"/>
              </w:tabs>
              <w:suppressAutoHyphens/>
              <w:autoSpaceDE w:val="0"/>
              <w:autoSpaceDN w:val="0"/>
              <w:adjustRightInd w:val="0"/>
              <w:rPr>
                <w:sz w:val="22"/>
                <w:szCs w:val="22"/>
              </w:rPr>
            </w:pPr>
            <w:r w:rsidRPr="00E5463D">
              <w:rPr>
                <w:sz w:val="22"/>
                <w:szCs w:val="22"/>
              </w:rPr>
              <w:t xml:space="preserve">Обеспечение своевременной и качественной подготовки объектов жилищно-коммунального хозяйства, расположенных на территории сельских поселений Кольского района, к устойчивой работе в отопительный период </w:t>
            </w:r>
          </w:p>
        </w:tc>
      </w:tr>
      <w:tr w:rsidR="00D9411E" w:rsidRPr="00E5463D" w:rsidTr="009F0C1E">
        <w:trPr>
          <w:trHeight w:val="20"/>
          <w:tblCellSpacing w:w="5" w:type="nil"/>
        </w:trPr>
        <w:tc>
          <w:tcPr>
            <w:tcW w:w="3420" w:type="dxa"/>
            <w:tcBorders>
              <w:left w:val="single" w:sz="4" w:space="0" w:color="auto"/>
              <w:bottom w:val="single" w:sz="4" w:space="0" w:color="auto"/>
              <w:right w:val="single" w:sz="4" w:space="0" w:color="auto"/>
            </w:tcBorders>
          </w:tcPr>
          <w:p w:rsidR="00D9411E" w:rsidRPr="00E5463D" w:rsidRDefault="0093421D" w:rsidP="0064476F">
            <w:pPr>
              <w:suppressAutoHyphens/>
              <w:autoSpaceDE w:val="0"/>
              <w:autoSpaceDN w:val="0"/>
              <w:adjustRightInd w:val="0"/>
              <w:rPr>
                <w:sz w:val="22"/>
                <w:szCs w:val="22"/>
              </w:rPr>
            </w:pPr>
            <w:r w:rsidRPr="00E5463D">
              <w:rPr>
                <w:sz w:val="22"/>
                <w:szCs w:val="22"/>
              </w:rPr>
              <w:t>Задач</w:t>
            </w:r>
            <w:r w:rsidR="0064476F" w:rsidRPr="00E5463D">
              <w:rPr>
                <w:sz w:val="22"/>
                <w:szCs w:val="22"/>
              </w:rPr>
              <w:t>и</w:t>
            </w:r>
            <w:r w:rsidR="00D9411E" w:rsidRPr="00E5463D">
              <w:rPr>
                <w:sz w:val="22"/>
                <w:szCs w:val="22"/>
              </w:rPr>
              <w:t xml:space="preserve"> Подпрограммы</w:t>
            </w:r>
          </w:p>
        </w:tc>
        <w:tc>
          <w:tcPr>
            <w:tcW w:w="6503" w:type="dxa"/>
            <w:tcBorders>
              <w:left w:val="single" w:sz="4" w:space="0" w:color="auto"/>
              <w:bottom w:val="single" w:sz="4" w:space="0" w:color="auto"/>
              <w:right w:val="single" w:sz="4" w:space="0" w:color="auto"/>
            </w:tcBorders>
          </w:tcPr>
          <w:p w:rsidR="00D9411E" w:rsidRPr="00E5463D" w:rsidRDefault="00D9411E" w:rsidP="009F0C1E">
            <w:pPr>
              <w:suppressAutoHyphens/>
              <w:rPr>
                <w:sz w:val="22"/>
                <w:szCs w:val="22"/>
              </w:rPr>
            </w:pPr>
            <w:r w:rsidRPr="00E5463D">
              <w:rPr>
                <w:sz w:val="22"/>
                <w:szCs w:val="22"/>
              </w:rPr>
              <w:t>Проведение первоочередных ремонтных работ на муниципальных объектах жилищно-коммунального хозяйства, расположенных на территории сельских поселений Кольского района</w:t>
            </w:r>
          </w:p>
        </w:tc>
      </w:tr>
      <w:tr w:rsidR="00D9411E" w:rsidRPr="00E5463D" w:rsidTr="009F0C1E">
        <w:trPr>
          <w:trHeight w:val="20"/>
          <w:tblCellSpacing w:w="5" w:type="nil"/>
        </w:trPr>
        <w:tc>
          <w:tcPr>
            <w:tcW w:w="3420" w:type="dxa"/>
            <w:tcBorders>
              <w:left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Важнейшие целевые показатели (индикаторы) реализации Подпрограммы</w:t>
            </w:r>
          </w:p>
        </w:tc>
        <w:tc>
          <w:tcPr>
            <w:tcW w:w="6503" w:type="dxa"/>
            <w:tcBorders>
              <w:left w:val="single" w:sz="4" w:space="0" w:color="auto"/>
              <w:bottom w:val="single" w:sz="4" w:space="0" w:color="auto"/>
              <w:right w:val="single" w:sz="4" w:space="0" w:color="auto"/>
            </w:tcBorders>
          </w:tcPr>
          <w:p w:rsidR="00D9411E" w:rsidRPr="00E5463D" w:rsidRDefault="00D9411E" w:rsidP="009F0C1E">
            <w:pPr>
              <w:widowControl w:val="0"/>
              <w:suppressAutoHyphens/>
              <w:autoSpaceDE w:val="0"/>
              <w:autoSpaceDN w:val="0"/>
              <w:adjustRightInd w:val="0"/>
              <w:rPr>
                <w:sz w:val="22"/>
                <w:szCs w:val="22"/>
              </w:rPr>
            </w:pPr>
            <w:r w:rsidRPr="00E5463D">
              <w:rPr>
                <w:sz w:val="22"/>
                <w:szCs w:val="22"/>
              </w:rPr>
              <w:t>Уровень сокращения количества аварийных ситуаций на муниципальных объектах жилищно-коммунального хозяйства, расположенных на территории сельских поселений Кольского района</w:t>
            </w:r>
          </w:p>
        </w:tc>
      </w:tr>
      <w:tr w:rsidR="00D9411E" w:rsidRPr="00E5463D" w:rsidTr="009F0C1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Заказчик Подпрограммы</w:t>
            </w:r>
          </w:p>
        </w:tc>
        <w:tc>
          <w:tcPr>
            <w:tcW w:w="6503" w:type="dxa"/>
            <w:tcBorders>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Администрация Кольского района</w:t>
            </w:r>
          </w:p>
        </w:tc>
      </w:tr>
      <w:tr w:rsidR="00D9411E" w:rsidRPr="00E5463D" w:rsidTr="009F0C1E">
        <w:trPr>
          <w:trHeight w:val="20"/>
          <w:tblCellSpacing w:w="5" w:type="nil"/>
        </w:trPr>
        <w:tc>
          <w:tcPr>
            <w:tcW w:w="3420" w:type="dxa"/>
            <w:tcBorders>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Сроки и этапы реализации Подпрограммы</w:t>
            </w:r>
          </w:p>
        </w:tc>
        <w:tc>
          <w:tcPr>
            <w:tcW w:w="6503" w:type="dxa"/>
            <w:tcBorders>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2017-2020 годы</w:t>
            </w:r>
          </w:p>
        </w:tc>
      </w:tr>
      <w:tr w:rsidR="00D9411E" w:rsidRPr="00E5463D" w:rsidTr="009F0C1E">
        <w:trPr>
          <w:trHeight w:val="20"/>
          <w:tblCellSpacing w:w="5" w:type="nil"/>
        </w:trPr>
        <w:tc>
          <w:tcPr>
            <w:tcW w:w="3420" w:type="dxa"/>
            <w:tcBorders>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Финансовое обеспечение Подпрограммы</w:t>
            </w:r>
          </w:p>
        </w:tc>
        <w:tc>
          <w:tcPr>
            <w:tcW w:w="6503" w:type="dxa"/>
            <w:tcBorders>
              <w:left w:val="single" w:sz="4" w:space="0" w:color="auto"/>
              <w:bottom w:val="single" w:sz="4" w:space="0" w:color="auto"/>
              <w:right w:val="single" w:sz="4" w:space="0" w:color="auto"/>
            </w:tcBorders>
          </w:tcPr>
          <w:p w:rsidR="00D9411E" w:rsidRPr="0045655A" w:rsidRDefault="00D9411E" w:rsidP="009F0C1E">
            <w:pPr>
              <w:suppressAutoHyphens/>
              <w:autoSpaceDE w:val="0"/>
              <w:autoSpaceDN w:val="0"/>
              <w:adjustRightInd w:val="0"/>
              <w:rPr>
                <w:sz w:val="22"/>
                <w:szCs w:val="22"/>
              </w:rPr>
            </w:pPr>
            <w:r w:rsidRPr="0045655A">
              <w:rPr>
                <w:sz w:val="22"/>
                <w:szCs w:val="22"/>
              </w:rPr>
              <w:t xml:space="preserve">Общий объем финансирования Подпрограммы составляет </w:t>
            </w:r>
          </w:p>
          <w:p w:rsidR="00D9411E" w:rsidRPr="0045655A" w:rsidRDefault="005B5D47" w:rsidP="009F0C1E">
            <w:pPr>
              <w:suppressAutoHyphens/>
              <w:autoSpaceDE w:val="0"/>
              <w:autoSpaceDN w:val="0"/>
              <w:adjustRightInd w:val="0"/>
              <w:rPr>
                <w:sz w:val="22"/>
                <w:szCs w:val="22"/>
              </w:rPr>
            </w:pPr>
            <w:r w:rsidRPr="0045655A">
              <w:rPr>
                <w:b/>
                <w:sz w:val="22"/>
                <w:szCs w:val="22"/>
              </w:rPr>
              <w:t>1</w:t>
            </w:r>
            <w:r w:rsidR="00FF6607" w:rsidRPr="0045655A">
              <w:rPr>
                <w:b/>
                <w:sz w:val="22"/>
                <w:szCs w:val="22"/>
              </w:rPr>
              <w:t>1</w:t>
            </w:r>
            <w:r w:rsidR="008C71C7" w:rsidRPr="0045655A">
              <w:rPr>
                <w:b/>
                <w:sz w:val="22"/>
                <w:szCs w:val="22"/>
              </w:rPr>
              <w:t>1</w:t>
            </w:r>
            <w:r w:rsidR="008433BE" w:rsidRPr="0045655A">
              <w:rPr>
                <w:b/>
                <w:sz w:val="22"/>
                <w:szCs w:val="22"/>
              </w:rPr>
              <w:t> </w:t>
            </w:r>
            <w:r w:rsidR="00BF4BA6" w:rsidRPr="0045655A">
              <w:rPr>
                <w:b/>
                <w:sz w:val="22"/>
                <w:szCs w:val="22"/>
              </w:rPr>
              <w:t>5</w:t>
            </w:r>
            <w:r w:rsidR="008C71C7" w:rsidRPr="0045655A">
              <w:rPr>
                <w:b/>
                <w:sz w:val="22"/>
                <w:szCs w:val="22"/>
              </w:rPr>
              <w:t>38</w:t>
            </w:r>
            <w:r w:rsidR="008433BE" w:rsidRPr="0045655A">
              <w:rPr>
                <w:b/>
                <w:sz w:val="22"/>
                <w:szCs w:val="22"/>
              </w:rPr>
              <w:t>,</w:t>
            </w:r>
            <w:r w:rsidR="008C71C7" w:rsidRPr="0045655A">
              <w:rPr>
                <w:b/>
                <w:sz w:val="22"/>
                <w:szCs w:val="22"/>
              </w:rPr>
              <w:t>1</w:t>
            </w:r>
            <w:r w:rsidR="00D9411E" w:rsidRPr="0045655A">
              <w:rPr>
                <w:b/>
                <w:sz w:val="22"/>
                <w:szCs w:val="22"/>
              </w:rPr>
              <w:t xml:space="preserve"> </w:t>
            </w:r>
            <w:r w:rsidR="00D9411E" w:rsidRPr="0045655A">
              <w:rPr>
                <w:sz w:val="22"/>
                <w:szCs w:val="22"/>
              </w:rPr>
              <w:t>тыс. руб., в том числе по годам:</w:t>
            </w:r>
          </w:p>
          <w:p w:rsidR="00D9411E" w:rsidRPr="0045655A" w:rsidRDefault="00D9411E" w:rsidP="009F0C1E">
            <w:pPr>
              <w:suppressAutoHyphens/>
              <w:autoSpaceDE w:val="0"/>
              <w:autoSpaceDN w:val="0"/>
              <w:adjustRightInd w:val="0"/>
              <w:rPr>
                <w:b/>
                <w:sz w:val="22"/>
                <w:szCs w:val="22"/>
              </w:rPr>
            </w:pPr>
            <w:r w:rsidRPr="0045655A">
              <w:rPr>
                <w:b/>
                <w:sz w:val="22"/>
                <w:szCs w:val="22"/>
              </w:rPr>
              <w:t xml:space="preserve">ОБ – </w:t>
            </w:r>
            <w:r w:rsidR="009D5668" w:rsidRPr="0045655A">
              <w:rPr>
                <w:b/>
                <w:sz w:val="22"/>
                <w:szCs w:val="22"/>
              </w:rPr>
              <w:t>3</w:t>
            </w:r>
            <w:r w:rsidR="008C71C7" w:rsidRPr="0045655A">
              <w:rPr>
                <w:b/>
                <w:sz w:val="22"/>
                <w:szCs w:val="22"/>
              </w:rPr>
              <w:t>8</w:t>
            </w:r>
            <w:r w:rsidR="009D5668" w:rsidRPr="0045655A">
              <w:rPr>
                <w:b/>
                <w:sz w:val="22"/>
                <w:szCs w:val="22"/>
              </w:rPr>
              <w:t> </w:t>
            </w:r>
            <w:r w:rsidR="00B06D68" w:rsidRPr="0045655A">
              <w:rPr>
                <w:b/>
                <w:sz w:val="22"/>
                <w:szCs w:val="22"/>
              </w:rPr>
              <w:t>9</w:t>
            </w:r>
            <w:r w:rsidR="008C71C7" w:rsidRPr="0045655A">
              <w:rPr>
                <w:b/>
                <w:sz w:val="22"/>
                <w:szCs w:val="22"/>
              </w:rPr>
              <w:t>24</w:t>
            </w:r>
            <w:r w:rsidR="009D5668" w:rsidRPr="0045655A">
              <w:rPr>
                <w:b/>
                <w:sz w:val="22"/>
                <w:szCs w:val="22"/>
              </w:rPr>
              <w:t>,</w:t>
            </w:r>
            <w:r w:rsidR="008C71C7" w:rsidRPr="0045655A">
              <w:rPr>
                <w:b/>
                <w:sz w:val="22"/>
                <w:szCs w:val="22"/>
              </w:rPr>
              <w:t>7</w:t>
            </w:r>
            <w:r w:rsidRPr="0045655A">
              <w:rPr>
                <w:b/>
                <w:sz w:val="22"/>
                <w:szCs w:val="22"/>
              </w:rPr>
              <w:t xml:space="preserve"> тыс. руб.:</w:t>
            </w:r>
          </w:p>
          <w:p w:rsidR="00D9411E" w:rsidRPr="0045655A" w:rsidRDefault="00D9411E" w:rsidP="009F0C1E">
            <w:pPr>
              <w:suppressAutoHyphens/>
              <w:autoSpaceDE w:val="0"/>
              <w:autoSpaceDN w:val="0"/>
              <w:adjustRightInd w:val="0"/>
              <w:rPr>
                <w:b/>
                <w:sz w:val="22"/>
                <w:szCs w:val="22"/>
              </w:rPr>
            </w:pPr>
            <w:r w:rsidRPr="0045655A">
              <w:rPr>
                <w:sz w:val="22"/>
                <w:szCs w:val="22"/>
              </w:rPr>
              <w:t>2017 год</w:t>
            </w:r>
            <w:r w:rsidRPr="0045655A">
              <w:rPr>
                <w:b/>
                <w:sz w:val="22"/>
                <w:szCs w:val="22"/>
              </w:rPr>
              <w:t xml:space="preserve"> – 17 700,1 </w:t>
            </w:r>
            <w:r w:rsidRPr="0045655A">
              <w:rPr>
                <w:sz w:val="22"/>
                <w:szCs w:val="22"/>
              </w:rPr>
              <w:t>тыс. руб.,</w:t>
            </w:r>
          </w:p>
          <w:p w:rsidR="00D9411E" w:rsidRPr="0045655A" w:rsidRDefault="00D9411E" w:rsidP="009F0C1E">
            <w:pPr>
              <w:suppressAutoHyphens/>
              <w:autoSpaceDE w:val="0"/>
              <w:autoSpaceDN w:val="0"/>
              <w:adjustRightInd w:val="0"/>
              <w:rPr>
                <w:b/>
                <w:sz w:val="22"/>
                <w:szCs w:val="22"/>
              </w:rPr>
            </w:pPr>
            <w:r w:rsidRPr="0045655A">
              <w:rPr>
                <w:sz w:val="22"/>
                <w:szCs w:val="22"/>
              </w:rPr>
              <w:t>2018 год</w:t>
            </w:r>
            <w:r w:rsidRPr="0045655A">
              <w:rPr>
                <w:b/>
                <w:sz w:val="22"/>
                <w:szCs w:val="22"/>
              </w:rPr>
              <w:t xml:space="preserve"> – </w:t>
            </w:r>
            <w:r w:rsidR="003D1108" w:rsidRPr="0045655A">
              <w:rPr>
                <w:b/>
                <w:sz w:val="22"/>
                <w:szCs w:val="22"/>
              </w:rPr>
              <w:t>9</w:t>
            </w:r>
            <w:r w:rsidR="009D5668" w:rsidRPr="0045655A">
              <w:rPr>
                <w:b/>
                <w:sz w:val="22"/>
                <w:szCs w:val="22"/>
              </w:rPr>
              <w:t> </w:t>
            </w:r>
            <w:r w:rsidR="003D1108" w:rsidRPr="0045655A">
              <w:rPr>
                <w:b/>
                <w:sz w:val="22"/>
                <w:szCs w:val="22"/>
              </w:rPr>
              <w:t>8</w:t>
            </w:r>
            <w:r w:rsidR="009D5668" w:rsidRPr="0045655A">
              <w:rPr>
                <w:b/>
                <w:sz w:val="22"/>
                <w:szCs w:val="22"/>
              </w:rPr>
              <w:t>2</w:t>
            </w:r>
            <w:r w:rsidR="00405110" w:rsidRPr="0045655A">
              <w:rPr>
                <w:b/>
                <w:sz w:val="22"/>
                <w:szCs w:val="22"/>
              </w:rPr>
              <w:t>1</w:t>
            </w:r>
            <w:r w:rsidR="009D5668" w:rsidRPr="0045655A">
              <w:rPr>
                <w:b/>
                <w:sz w:val="22"/>
                <w:szCs w:val="22"/>
              </w:rPr>
              <w:t>,1</w:t>
            </w:r>
            <w:r w:rsidRPr="0045655A">
              <w:rPr>
                <w:b/>
                <w:sz w:val="22"/>
                <w:szCs w:val="22"/>
              </w:rPr>
              <w:t xml:space="preserve"> </w:t>
            </w:r>
            <w:r w:rsidRPr="0045655A">
              <w:rPr>
                <w:sz w:val="22"/>
                <w:szCs w:val="22"/>
              </w:rPr>
              <w:t>тыс. руб.,</w:t>
            </w:r>
          </w:p>
          <w:p w:rsidR="00D9411E" w:rsidRPr="0045655A" w:rsidRDefault="00D9411E" w:rsidP="009F0C1E">
            <w:pPr>
              <w:suppressAutoHyphens/>
              <w:autoSpaceDE w:val="0"/>
              <w:autoSpaceDN w:val="0"/>
              <w:adjustRightInd w:val="0"/>
              <w:rPr>
                <w:b/>
                <w:sz w:val="22"/>
                <w:szCs w:val="22"/>
              </w:rPr>
            </w:pPr>
            <w:r w:rsidRPr="0045655A">
              <w:rPr>
                <w:sz w:val="22"/>
                <w:szCs w:val="22"/>
              </w:rPr>
              <w:t>2019 год</w:t>
            </w:r>
            <w:r w:rsidRPr="0045655A">
              <w:rPr>
                <w:b/>
                <w:sz w:val="22"/>
                <w:szCs w:val="22"/>
              </w:rPr>
              <w:t xml:space="preserve"> – </w:t>
            </w:r>
            <w:r w:rsidR="00B06D68" w:rsidRPr="0045655A">
              <w:rPr>
                <w:b/>
                <w:sz w:val="22"/>
                <w:szCs w:val="22"/>
              </w:rPr>
              <w:t>6</w:t>
            </w:r>
            <w:r w:rsidRPr="0045655A">
              <w:rPr>
                <w:b/>
                <w:sz w:val="22"/>
                <w:szCs w:val="22"/>
              </w:rPr>
              <w:t> </w:t>
            </w:r>
            <w:r w:rsidR="00B06D68" w:rsidRPr="0045655A">
              <w:rPr>
                <w:b/>
                <w:sz w:val="22"/>
                <w:szCs w:val="22"/>
              </w:rPr>
              <w:t>594</w:t>
            </w:r>
            <w:r w:rsidRPr="0045655A">
              <w:rPr>
                <w:b/>
                <w:sz w:val="22"/>
                <w:szCs w:val="22"/>
              </w:rPr>
              <w:t>,</w:t>
            </w:r>
            <w:r w:rsidR="00B06D68" w:rsidRPr="0045655A">
              <w:rPr>
                <w:b/>
                <w:sz w:val="22"/>
                <w:szCs w:val="22"/>
              </w:rPr>
              <w:t>6</w:t>
            </w:r>
            <w:r w:rsidRPr="0045655A">
              <w:rPr>
                <w:b/>
                <w:sz w:val="22"/>
                <w:szCs w:val="22"/>
              </w:rPr>
              <w:t xml:space="preserve"> </w:t>
            </w:r>
            <w:r w:rsidRPr="0045655A">
              <w:rPr>
                <w:sz w:val="22"/>
                <w:szCs w:val="22"/>
              </w:rPr>
              <w:t>тыс. руб.,</w:t>
            </w:r>
          </w:p>
          <w:p w:rsidR="00D9411E" w:rsidRPr="0045655A" w:rsidRDefault="00D9411E" w:rsidP="009F0C1E">
            <w:pPr>
              <w:suppressAutoHyphens/>
              <w:autoSpaceDE w:val="0"/>
              <w:autoSpaceDN w:val="0"/>
              <w:adjustRightInd w:val="0"/>
              <w:rPr>
                <w:b/>
                <w:sz w:val="22"/>
                <w:szCs w:val="22"/>
              </w:rPr>
            </w:pPr>
            <w:r w:rsidRPr="0045655A">
              <w:rPr>
                <w:sz w:val="22"/>
                <w:szCs w:val="22"/>
              </w:rPr>
              <w:t>2020 год</w:t>
            </w:r>
            <w:r w:rsidRPr="0045655A">
              <w:rPr>
                <w:b/>
                <w:sz w:val="22"/>
                <w:szCs w:val="22"/>
              </w:rPr>
              <w:t xml:space="preserve"> – </w:t>
            </w:r>
            <w:r w:rsidR="008C71C7" w:rsidRPr="0045655A">
              <w:rPr>
                <w:b/>
                <w:sz w:val="22"/>
                <w:szCs w:val="22"/>
              </w:rPr>
              <w:t>4</w:t>
            </w:r>
            <w:r w:rsidRPr="0045655A">
              <w:rPr>
                <w:b/>
                <w:sz w:val="22"/>
                <w:szCs w:val="22"/>
              </w:rPr>
              <w:t> 8</w:t>
            </w:r>
            <w:r w:rsidR="008C71C7" w:rsidRPr="0045655A">
              <w:rPr>
                <w:b/>
                <w:sz w:val="22"/>
                <w:szCs w:val="22"/>
              </w:rPr>
              <w:t>08</w:t>
            </w:r>
            <w:r w:rsidRPr="0045655A">
              <w:rPr>
                <w:b/>
                <w:sz w:val="22"/>
                <w:szCs w:val="22"/>
              </w:rPr>
              <w:t>,</w:t>
            </w:r>
            <w:r w:rsidR="008C71C7" w:rsidRPr="0045655A">
              <w:rPr>
                <w:b/>
                <w:sz w:val="22"/>
                <w:szCs w:val="22"/>
              </w:rPr>
              <w:t>9</w:t>
            </w:r>
            <w:r w:rsidRPr="0045655A">
              <w:rPr>
                <w:b/>
                <w:sz w:val="22"/>
                <w:szCs w:val="22"/>
              </w:rPr>
              <w:t xml:space="preserve"> </w:t>
            </w:r>
            <w:r w:rsidRPr="0045655A">
              <w:rPr>
                <w:sz w:val="22"/>
                <w:szCs w:val="22"/>
              </w:rPr>
              <w:t>тыс. руб.</w:t>
            </w:r>
          </w:p>
          <w:p w:rsidR="00D9411E" w:rsidRPr="0045655A" w:rsidRDefault="00D9411E" w:rsidP="009F0C1E">
            <w:pPr>
              <w:suppressAutoHyphens/>
              <w:autoSpaceDE w:val="0"/>
              <w:autoSpaceDN w:val="0"/>
              <w:adjustRightInd w:val="0"/>
              <w:rPr>
                <w:b/>
                <w:sz w:val="22"/>
                <w:szCs w:val="22"/>
              </w:rPr>
            </w:pPr>
            <w:r w:rsidRPr="0045655A">
              <w:rPr>
                <w:b/>
                <w:sz w:val="22"/>
                <w:szCs w:val="22"/>
              </w:rPr>
              <w:t xml:space="preserve">МБ – </w:t>
            </w:r>
            <w:r w:rsidR="00FF6607" w:rsidRPr="0045655A">
              <w:rPr>
                <w:b/>
                <w:sz w:val="22"/>
                <w:szCs w:val="22"/>
              </w:rPr>
              <w:t>72</w:t>
            </w:r>
            <w:r w:rsidR="00855E65" w:rsidRPr="0045655A">
              <w:rPr>
                <w:b/>
                <w:sz w:val="22"/>
                <w:szCs w:val="22"/>
              </w:rPr>
              <w:t xml:space="preserve"> </w:t>
            </w:r>
            <w:r w:rsidR="00FF6607" w:rsidRPr="0045655A">
              <w:rPr>
                <w:b/>
                <w:sz w:val="22"/>
                <w:szCs w:val="22"/>
              </w:rPr>
              <w:t>613</w:t>
            </w:r>
            <w:r w:rsidR="00855E65" w:rsidRPr="0045655A">
              <w:rPr>
                <w:b/>
                <w:sz w:val="22"/>
                <w:szCs w:val="22"/>
              </w:rPr>
              <w:t>,</w:t>
            </w:r>
            <w:r w:rsidR="00616C8C" w:rsidRPr="0045655A">
              <w:rPr>
                <w:b/>
                <w:sz w:val="22"/>
                <w:szCs w:val="22"/>
              </w:rPr>
              <w:t>4</w:t>
            </w:r>
            <w:r w:rsidRPr="0045655A">
              <w:rPr>
                <w:b/>
                <w:sz w:val="22"/>
                <w:szCs w:val="22"/>
              </w:rPr>
              <w:t xml:space="preserve"> тыс. руб.:</w:t>
            </w:r>
          </w:p>
          <w:p w:rsidR="00D9411E" w:rsidRPr="0045655A" w:rsidRDefault="00D9411E" w:rsidP="009F0C1E">
            <w:pPr>
              <w:suppressAutoHyphens/>
              <w:autoSpaceDE w:val="0"/>
              <w:autoSpaceDN w:val="0"/>
              <w:adjustRightInd w:val="0"/>
              <w:rPr>
                <w:sz w:val="22"/>
                <w:szCs w:val="22"/>
              </w:rPr>
            </w:pPr>
            <w:r w:rsidRPr="0045655A">
              <w:rPr>
                <w:sz w:val="22"/>
                <w:szCs w:val="22"/>
              </w:rPr>
              <w:t xml:space="preserve">2017 год – </w:t>
            </w:r>
            <w:r w:rsidRPr="0045655A">
              <w:rPr>
                <w:b/>
                <w:bCs/>
                <w:sz w:val="22"/>
                <w:szCs w:val="22"/>
              </w:rPr>
              <w:t xml:space="preserve">12 023,3 </w:t>
            </w:r>
            <w:r w:rsidRPr="0045655A">
              <w:rPr>
                <w:sz w:val="22"/>
                <w:szCs w:val="22"/>
              </w:rPr>
              <w:t>тыс. руб.,</w:t>
            </w:r>
          </w:p>
          <w:p w:rsidR="00D9411E" w:rsidRPr="0045655A" w:rsidRDefault="00D9411E" w:rsidP="009F0C1E">
            <w:pPr>
              <w:suppressAutoHyphens/>
              <w:autoSpaceDE w:val="0"/>
              <w:autoSpaceDN w:val="0"/>
              <w:adjustRightInd w:val="0"/>
              <w:rPr>
                <w:sz w:val="22"/>
                <w:szCs w:val="22"/>
              </w:rPr>
            </w:pPr>
            <w:r w:rsidRPr="0045655A">
              <w:rPr>
                <w:sz w:val="22"/>
                <w:szCs w:val="22"/>
              </w:rPr>
              <w:t xml:space="preserve">2018 год – </w:t>
            </w:r>
            <w:r w:rsidR="00402423" w:rsidRPr="0045655A">
              <w:rPr>
                <w:b/>
                <w:bCs/>
                <w:sz w:val="22"/>
                <w:szCs w:val="22"/>
              </w:rPr>
              <w:t>1</w:t>
            </w:r>
            <w:r w:rsidR="003D1108" w:rsidRPr="0045655A">
              <w:rPr>
                <w:b/>
                <w:bCs/>
                <w:sz w:val="22"/>
                <w:szCs w:val="22"/>
              </w:rPr>
              <w:t>8</w:t>
            </w:r>
            <w:r w:rsidR="00402423" w:rsidRPr="0045655A">
              <w:rPr>
                <w:b/>
                <w:bCs/>
                <w:sz w:val="22"/>
                <w:szCs w:val="22"/>
              </w:rPr>
              <w:t> </w:t>
            </w:r>
            <w:r w:rsidR="00405110" w:rsidRPr="0045655A">
              <w:rPr>
                <w:b/>
                <w:bCs/>
                <w:sz w:val="22"/>
                <w:szCs w:val="22"/>
              </w:rPr>
              <w:t>7</w:t>
            </w:r>
            <w:r w:rsidR="009D5668" w:rsidRPr="0045655A">
              <w:rPr>
                <w:b/>
                <w:bCs/>
                <w:sz w:val="22"/>
                <w:szCs w:val="22"/>
              </w:rPr>
              <w:t>5</w:t>
            </w:r>
            <w:r w:rsidR="00402423" w:rsidRPr="0045655A">
              <w:rPr>
                <w:b/>
                <w:bCs/>
                <w:sz w:val="22"/>
                <w:szCs w:val="22"/>
              </w:rPr>
              <w:t>0,1</w:t>
            </w:r>
            <w:r w:rsidRPr="0045655A">
              <w:rPr>
                <w:b/>
                <w:bCs/>
                <w:sz w:val="22"/>
                <w:szCs w:val="22"/>
              </w:rPr>
              <w:t xml:space="preserve"> </w:t>
            </w:r>
            <w:r w:rsidRPr="0045655A">
              <w:rPr>
                <w:sz w:val="22"/>
                <w:szCs w:val="22"/>
              </w:rPr>
              <w:t>тыс. руб.,</w:t>
            </w:r>
          </w:p>
          <w:p w:rsidR="00D9411E" w:rsidRPr="0045655A" w:rsidRDefault="00D9411E" w:rsidP="009F0C1E">
            <w:pPr>
              <w:suppressAutoHyphens/>
              <w:autoSpaceDE w:val="0"/>
              <w:autoSpaceDN w:val="0"/>
              <w:adjustRightInd w:val="0"/>
              <w:rPr>
                <w:sz w:val="22"/>
                <w:szCs w:val="22"/>
              </w:rPr>
            </w:pPr>
            <w:r w:rsidRPr="0045655A">
              <w:rPr>
                <w:sz w:val="22"/>
                <w:szCs w:val="22"/>
              </w:rPr>
              <w:t xml:space="preserve">2019 год – </w:t>
            </w:r>
            <w:r w:rsidR="006811EB" w:rsidRPr="0045655A">
              <w:rPr>
                <w:b/>
                <w:bCs/>
                <w:sz w:val="22"/>
                <w:szCs w:val="22"/>
              </w:rPr>
              <w:t>22 460,0</w:t>
            </w:r>
            <w:r w:rsidR="00855E65" w:rsidRPr="0045655A">
              <w:rPr>
                <w:b/>
                <w:bCs/>
                <w:sz w:val="22"/>
                <w:szCs w:val="22"/>
              </w:rPr>
              <w:t xml:space="preserve"> </w:t>
            </w:r>
            <w:r w:rsidRPr="0045655A">
              <w:rPr>
                <w:sz w:val="22"/>
                <w:szCs w:val="22"/>
              </w:rPr>
              <w:t>тыс. руб.,</w:t>
            </w:r>
          </w:p>
          <w:p w:rsidR="00D9411E" w:rsidRPr="0045655A" w:rsidRDefault="00D9411E" w:rsidP="00FF6607">
            <w:pPr>
              <w:suppressAutoHyphens/>
              <w:autoSpaceDE w:val="0"/>
              <w:autoSpaceDN w:val="0"/>
              <w:adjustRightInd w:val="0"/>
              <w:rPr>
                <w:sz w:val="22"/>
                <w:szCs w:val="22"/>
              </w:rPr>
            </w:pPr>
            <w:r w:rsidRPr="0045655A">
              <w:rPr>
                <w:sz w:val="22"/>
                <w:szCs w:val="22"/>
              </w:rPr>
              <w:t xml:space="preserve">2020 год – </w:t>
            </w:r>
            <w:r w:rsidR="00FF6607" w:rsidRPr="0045655A">
              <w:rPr>
                <w:b/>
                <w:sz w:val="22"/>
                <w:szCs w:val="22"/>
              </w:rPr>
              <w:t>19</w:t>
            </w:r>
            <w:r w:rsidR="008433BE" w:rsidRPr="0045655A">
              <w:rPr>
                <w:b/>
                <w:bCs/>
                <w:sz w:val="22"/>
                <w:szCs w:val="22"/>
              </w:rPr>
              <w:t> </w:t>
            </w:r>
            <w:r w:rsidR="00FF6607" w:rsidRPr="0045655A">
              <w:rPr>
                <w:b/>
                <w:bCs/>
                <w:sz w:val="22"/>
                <w:szCs w:val="22"/>
              </w:rPr>
              <w:t>380</w:t>
            </w:r>
            <w:r w:rsidR="008433BE" w:rsidRPr="0045655A">
              <w:rPr>
                <w:b/>
                <w:bCs/>
                <w:sz w:val="22"/>
                <w:szCs w:val="22"/>
              </w:rPr>
              <w:t>,</w:t>
            </w:r>
            <w:r w:rsidR="00BF4BA6" w:rsidRPr="0045655A">
              <w:rPr>
                <w:b/>
                <w:bCs/>
                <w:sz w:val="22"/>
                <w:szCs w:val="22"/>
              </w:rPr>
              <w:t>0</w:t>
            </w:r>
            <w:r w:rsidRPr="0045655A">
              <w:rPr>
                <w:b/>
                <w:bCs/>
                <w:sz w:val="22"/>
                <w:szCs w:val="22"/>
              </w:rPr>
              <w:t xml:space="preserve"> </w:t>
            </w:r>
            <w:r w:rsidRPr="0045655A">
              <w:rPr>
                <w:sz w:val="22"/>
                <w:szCs w:val="22"/>
              </w:rPr>
              <w:t>тыс. руб.</w:t>
            </w:r>
          </w:p>
        </w:tc>
      </w:tr>
      <w:tr w:rsidR="00D9411E" w:rsidRPr="00E5463D" w:rsidTr="009F0C1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Ожидаемые конечные результаты реализации Подпрограммы</w:t>
            </w:r>
          </w:p>
        </w:tc>
        <w:tc>
          <w:tcPr>
            <w:tcW w:w="6503" w:type="dxa"/>
            <w:tcBorders>
              <w:top w:val="single" w:sz="4" w:space="0" w:color="auto"/>
              <w:left w:val="single" w:sz="4" w:space="0" w:color="auto"/>
              <w:bottom w:val="single" w:sz="4" w:space="0" w:color="auto"/>
              <w:right w:val="single" w:sz="4" w:space="0" w:color="auto"/>
            </w:tcBorders>
          </w:tcPr>
          <w:p w:rsidR="00D9411E" w:rsidRPr="00E5463D" w:rsidRDefault="00D9411E" w:rsidP="009F0C1E">
            <w:pPr>
              <w:suppressAutoHyphens/>
              <w:autoSpaceDE w:val="0"/>
              <w:autoSpaceDN w:val="0"/>
              <w:adjustRightInd w:val="0"/>
              <w:rPr>
                <w:sz w:val="22"/>
                <w:szCs w:val="22"/>
              </w:rPr>
            </w:pPr>
            <w:r w:rsidRPr="00E5463D">
              <w:rPr>
                <w:sz w:val="22"/>
                <w:szCs w:val="22"/>
              </w:rPr>
              <w:t>Сокращение числа аварийных ситуаций на муниципальных объектах жилищно-коммунального хозяйства, расположенных на территории сельских поселений Кольского района</w:t>
            </w:r>
          </w:p>
        </w:tc>
      </w:tr>
    </w:tbl>
    <w:p w:rsidR="00D9411E" w:rsidRPr="00E5463D" w:rsidRDefault="00D9411E" w:rsidP="00D9411E">
      <w:pPr>
        <w:suppressAutoHyphens/>
        <w:ind w:firstLine="709"/>
        <w:jc w:val="both"/>
      </w:pPr>
    </w:p>
    <w:p w:rsidR="00D9411E" w:rsidRPr="00E5463D" w:rsidRDefault="00D9411E" w:rsidP="00D9411E">
      <w:pPr>
        <w:pStyle w:val="ad"/>
        <w:tabs>
          <w:tab w:val="left" w:pos="993"/>
        </w:tabs>
        <w:suppressAutoHyphens/>
        <w:ind w:left="0" w:firstLine="709"/>
        <w:jc w:val="both"/>
        <w:rPr>
          <w:b/>
        </w:rPr>
      </w:pPr>
      <w:r w:rsidRPr="00E5463D">
        <w:rPr>
          <w:b/>
        </w:rPr>
        <w:t>1. Характеристика проблемы, на решение которой направлена Подпрограмма</w:t>
      </w:r>
    </w:p>
    <w:p w:rsidR="00D9411E" w:rsidRPr="00E5463D" w:rsidRDefault="00D9411E" w:rsidP="00D9411E">
      <w:pPr>
        <w:suppressAutoHyphens/>
        <w:ind w:firstLine="709"/>
        <w:jc w:val="both"/>
      </w:pPr>
      <w:r w:rsidRPr="00E5463D">
        <w:t>Основной проблемой, решению которой способствует подпрограмма, обеспечение безаварийной и бесперебойной работы объектов коммунальной инфраструктуры, расположенных на территории населенных пунктов сельских поселений Кольского района.</w:t>
      </w:r>
    </w:p>
    <w:p w:rsidR="00D9411E" w:rsidRPr="00E5463D" w:rsidRDefault="00D9411E" w:rsidP="00D9411E">
      <w:pPr>
        <w:suppressAutoHyphens/>
        <w:ind w:firstLine="709"/>
        <w:jc w:val="both"/>
      </w:pPr>
      <w:r w:rsidRPr="00E5463D">
        <w:t>Подготовка объектов жилищно-коммунального хозяйства к отопительному периоду проводится в целях исключения влияния температурных и других природных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D9411E" w:rsidRPr="00E5463D" w:rsidRDefault="00D9411E" w:rsidP="00D9411E">
      <w:pPr>
        <w:suppressAutoHyphens/>
        <w:ind w:firstLine="709"/>
        <w:jc w:val="both"/>
      </w:pPr>
      <w:r w:rsidRPr="00E5463D">
        <w:t>Подготовка объектов жилищно-коммунального хозяйства к отопительному периоду должна обеспечивать:</w:t>
      </w:r>
    </w:p>
    <w:p w:rsidR="00D9411E" w:rsidRPr="00E5463D" w:rsidRDefault="00D9411E" w:rsidP="00D9411E">
      <w:pPr>
        <w:suppressAutoHyphens/>
        <w:ind w:firstLine="709"/>
        <w:jc w:val="both"/>
      </w:pPr>
      <w:r w:rsidRPr="00E5463D">
        <w:t>- нормативную техническую эксплуатацию объектов жилищно-коммунального хозяйства, соблюдение установленного температурного режима в помещениях, санитарно-гигиенических условий проживания населения;</w:t>
      </w:r>
    </w:p>
    <w:p w:rsidR="00D9411E" w:rsidRPr="00E5463D" w:rsidRDefault="00D9411E" w:rsidP="00D9411E">
      <w:pPr>
        <w:suppressAutoHyphens/>
        <w:ind w:firstLine="709"/>
        <w:jc w:val="both"/>
      </w:pPr>
      <w:r w:rsidRPr="00E5463D">
        <w:t>- максимальную надежность и экономичность работы объектов жилищно-коммунального хозяйства;</w:t>
      </w:r>
    </w:p>
    <w:p w:rsidR="00D9411E" w:rsidRPr="00E5463D" w:rsidRDefault="00D9411E" w:rsidP="00D9411E">
      <w:pPr>
        <w:suppressAutoHyphens/>
        <w:ind w:firstLine="709"/>
        <w:jc w:val="both"/>
      </w:pPr>
      <w:r w:rsidRPr="00E5463D">
        <w:lastRenderedPageBreak/>
        <w:t>- 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D9411E" w:rsidRPr="00E5463D" w:rsidRDefault="00D9411E" w:rsidP="00D9411E">
      <w:pPr>
        <w:suppressAutoHyphens/>
        <w:ind w:firstLine="709"/>
        <w:jc w:val="both"/>
      </w:pPr>
      <w:r w:rsidRPr="00E5463D">
        <w:t>- рациональное расходование материально-технических средств и топливно-энергетических ресурсов.</w:t>
      </w:r>
    </w:p>
    <w:p w:rsidR="00D9411E" w:rsidRPr="00E5463D" w:rsidRDefault="00D9411E" w:rsidP="00D9411E">
      <w:pPr>
        <w:tabs>
          <w:tab w:val="left" w:pos="709"/>
        </w:tabs>
        <w:suppressAutoHyphens/>
        <w:ind w:firstLine="709"/>
        <w:jc w:val="both"/>
      </w:pPr>
    </w:p>
    <w:p w:rsidR="00D9411E" w:rsidRPr="00E5463D" w:rsidRDefault="00D9411E" w:rsidP="00D9411E">
      <w:pPr>
        <w:pStyle w:val="ad"/>
        <w:tabs>
          <w:tab w:val="left" w:pos="993"/>
        </w:tabs>
        <w:suppressAutoHyphens/>
        <w:ind w:left="0" w:firstLine="709"/>
        <w:jc w:val="both"/>
        <w:rPr>
          <w:b/>
        </w:rPr>
      </w:pPr>
      <w:r w:rsidRPr="00E5463D">
        <w:rPr>
          <w:b/>
        </w:rPr>
        <w:t>2. Основные цели и задачи Подпрограммы</w:t>
      </w:r>
    </w:p>
    <w:p w:rsidR="00D9411E" w:rsidRPr="00E5463D" w:rsidRDefault="00D9411E" w:rsidP="00D9411E">
      <w:pPr>
        <w:tabs>
          <w:tab w:val="left" w:pos="720"/>
        </w:tabs>
        <w:suppressAutoHyphens/>
        <w:autoSpaceDE w:val="0"/>
        <w:autoSpaceDN w:val="0"/>
        <w:adjustRightInd w:val="0"/>
        <w:ind w:firstLine="709"/>
        <w:jc w:val="both"/>
      </w:pPr>
      <w:r w:rsidRPr="00E5463D">
        <w:t>Целью Подпрограммы является обеспечение своевременной и качественной подготовки объектов жилищно-коммунального хозяйства муниципального образования Кольский район к устойчивой работе в отопительный период.</w:t>
      </w:r>
    </w:p>
    <w:p w:rsidR="00D9411E" w:rsidRPr="00E5463D" w:rsidRDefault="00D9411E" w:rsidP="00D9411E">
      <w:pPr>
        <w:suppressAutoHyphens/>
        <w:ind w:firstLine="709"/>
        <w:jc w:val="both"/>
      </w:pPr>
      <w:r w:rsidRPr="00E5463D">
        <w:t>Задачей Подпрограммы является проведение первоочередных ремонтных работ на муниципальных объектах жилищно-коммунального хозяйства, расположенных на территории сельских поселений Кольского района.</w:t>
      </w:r>
    </w:p>
    <w:p w:rsidR="00D9411E" w:rsidRPr="00E5463D" w:rsidRDefault="00D9411E" w:rsidP="00D9411E">
      <w:pPr>
        <w:suppressAutoHyphens/>
        <w:ind w:firstLine="709"/>
        <w:jc w:val="both"/>
      </w:pPr>
      <w:r w:rsidRPr="00E5463D">
        <w:t>Подпрограмма реализуется в период с 2017 по 2020 годы, согласно мероприятиям, предусмотренным в Приложении №1 к подпрограмме.</w:t>
      </w:r>
    </w:p>
    <w:p w:rsidR="00D9411E" w:rsidRPr="00E5463D" w:rsidRDefault="00D9411E" w:rsidP="00D9411E">
      <w:pPr>
        <w:suppressAutoHyphens/>
        <w:ind w:firstLine="709"/>
        <w:jc w:val="both"/>
      </w:pPr>
      <w:r w:rsidRPr="00E5463D">
        <w:t>Перечень важнейших целевых показателей (индикаторов) реализации подпрограммы с плановыми числовыми значениями представлен в таблице № 1.</w:t>
      </w:r>
    </w:p>
    <w:p w:rsidR="00BB5901" w:rsidRPr="00E5463D" w:rsidRDefault="00BB5901" w:rsidP="00D9411E">
      <w:pPr>
        <w:suppressAutoHyphens/>
        <w:ind w:firstLine="709"/>
        <w:jc w:val="both"/>
      </w:pPr>
    </w:p>
    <w:p w:rsidR="00D9411E" w:rsidRPr="00E5463D" w:rsidRDefault="00D9411E" w:rsidP="00D9411E">
      <w:pPr>
        <w:suppressAutoHyphens/>
        <w:ind w:firstLine="709"/>
        <w:jc w:val="right"/>
        <w:outlineLvl w:val="3"/>
      </w:pPr>
      <w:r w:rsidRPr="00E5463D">
        <w:t>Таблица № 1</w:t>
      </w:r>
    </w:p>
    <w:tbl>
      <w:tblPr>
        <w:tblW w:w="4924"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21"/>
        <w:gridCol w:w="1242"/>
        <w:gridCol w:w="1216"/>
        <w:gridCol w:w="1238"/>
        <w:gridCol w:w="1322"/>
      </w:tblGrid>
      <w:tr w:rsidR="00D9411E" w:rsidRPr="00E5463D" w:rsidTr="009F0C1E">
        <w:trPr>
          <w:trHeight w:val="20"/>
          <w:tblHeader/>
          <w:tblCellSpacing w:w="5" w:type="nil"/>
        </w:trPr>
        <w:tc>
          <w:tcPr>
            <w:tcW w:w="2397" w:type="pct"/>
            <w:vMerge w:val="restart"/>
            <w:vAlign w:val="center"/>
          </w:tcPr>
          <w:p w:rsidR="00D9411E" w:rsidRPr="00E5463D" w:rsidRDefault="00D9411E" w:rsidP="009F0C1E">
            <w:pPr>
              <w:suppressAutoHyphens/>
              <w:jc w:val="center"/>
              <w:rPr>
                <w:b/>
                <w:sz w:val="22"/>
                <w:szCs w:val="22"/>
              </w:rPr>
            </w:pPr>
            <w:r w:rsidRPr="00E5463D">
              <w:rPr>
                <w:b/>
                <w:sz w:val="22"/>
                <w:szCs w:val="22"/>
              </w:rPr>
              <w:t>Наименование целевого показателя (индикатора), (ед. изм.)</w:t>
            </w:r>
          </w:p>
        </w:tc>
        <w:tc>
          <w:tcPr>
            <w:tcW w:w="2603" w:type="pct"/>
            <w:gridSpan w:val="4"/>
            <w:vAlign w:val="center"/>
          </w:tcPr>
          <w:p w:rsidR="00D9411E" w:rsidRPr="00E5463D" w:rsidRDefault="00D9411E" w:rsidP="009F0C1E">
            <w:pPr>
              <w:suppressAutoHyphens/>
              <w:jc w:val="center"/>
              <w:rPr>
                <w:b/>
                <w:sz w:val="22"/>
                <w:szCs w:val="22"/>
              </w:rPr>
            </w:pPr>
            <w:r w:rsidRPr="00E5463D">
              <w:rPr>
                <w:b/>
                <w:sz w:val="22"/>
                <w:szCs w:val="22"/>
              </w:rPr>
              <w:t>Значение целевого показателя (индикатора) по годам реализации</w:t>
            </w:r>
          </w:p>
        </w:tc>
      </w:tr>
      <w:tr w:rsidR="00D9411E" w:rsidRPr="00E5463D" w:rsidTr="009F0C1E">
        <w:trPr>
          <w:trHeight w:val="150"/>
          <w:tblHeader/>
          <w:tblCellSpacing w:w="5" w:type="nil"/>
        </w:trPr>
        <w:tc>
          <w:tcPr>
            <w:tcW w:w="2397" w:type="pct"/>
            <w:vMerge/>
            <w:vAlign w:val="center"/>
          </w:tcPr>
          <w:p w:rsidR="00D9411E" w:rsidRPr="00E5463D" w:rsidRDefault="00D9411E" w:rsidP="009F0C1E">
            <w:pPr>
              <w:suppressAutoHyphens/>
              <w:rPr>
                <w:b/>
                <w:sz w:val="22"/>
                <w:szCs w:val="22"/>
              </w:rPr>
            </w:pPr>
          </w:p>
        </w:tc>
        <w:tc>
          <w:tcPr>
            <w:tcW w:w="644" w:type="pct"/>
            <w:vAlign w:val="center"/>
          </w:tcPr>
          <w:p w:rsidR="00D9411E" w:rsidRPr="00E5463D" w:rsidRDefault="00D9411E" w:rsidP="009F0C1E">
            <w:pPr>
              <w:suppressAutoHyphens/>
              <w:jc w:val="center"/>
              <w:rPr>
                <w:b/>
                <w:sz w:val="22"/>
                <w:szCs w:val="22"/>
              </w:rPr>
            </w:pPr>
            <w:r w:rsidRPr="00E5463D">
              <w:rPr>
                <w:b/>
                <w:sz w:val="22"/>
                <w:szCs w:val="22"/>
              </w:rPr>
              <w:t>2017</w:t>
            </w:r>
          </w:p>
        </w:tc>
        <w:tc>
          <w:tcPr>
            <w:tcW w:w="631" w:type="pct"/>
            <w:vAlign w:val="center"/>
          </w:tcPr>
          <w:p w:rsidR="00D9411E" w:rsidRPr="00E5463D" w:rsidRDefault="00D9411E" w:rsidP="009F0C1E">
            <w:pPr>
              <w:suppressAutoHyphens/>
              <w:jc w:val="center"/>
              <w:rPr>
                <w:b/>
                <w:sz w:val="22"/>
                <w:szCs w:val="22"/>
              </w:rPr>
            </w:pPr>
            <w:r w:rsidRPr="00E5463D">
              <w:rPr>
                <w:b/>
                <w:sz w:val="22"/>
                <w:szCs w:val="22"/>
              </w:rPr>
              <w:t>2018</w:t>
            </w:r>
          </w:p>
        </w:tc>
        <w:tc>
          <w:tcPr>
            <w:tcW w:w="642" w:type="pct"/>
            <w:vAlign w:val="center"/>
          </w:tcPr>
          <w:p w:rsidR="00D9411E" w:rsidRPr="00E5463D" w:rsidRDefault="00D9411E" w:rsidP="009F0C1E">
            <w:pPr>
              <w:suppressAutoHyphens/>
              <w:jc w:val="center"/>
              <w:rPr>
                <w:b/>
                <w:sz w:val="22"/>
                <w:szCs w:val="22"/>
              </w:rPr>
            </w:pPr>
            <w:r w:rsidRPr="00E5463D">
              <w:rPr>
                <w:b/>
                <w:sz w:val="22"/>
                <w:szCs w:val="22"/>
              </w:rPr>
              <w:t>2019</w:t>
            </w:r>
          </w:p>
        </w:tc>
        <w:tc>
          <w:tcPr>
            <w:tcW w:w="686" w:type="pct"/>
            <w:vAlign w:val="center"/>
          </w:tcPr>
          <w:p w:rsidR="00D9411E" w:rsidRPr="00E5463D" w:rsidRDefault="00D9411E" w:rsidP="009F0C1E">
            <w:pPr>
              <w:suppressAutoHyphens/>
              <w:jc w:val="center"/>
              <w:rPr>
                <w:b/>
                <w:sz w:val="22"/>
                <w:szCs w:val="22"/>
              </w:rPr>
            </w:pPr>
            <w:r w:rsidRPr="00E5463D">
              <w:rPr>
                <w:b/>
                <w:sz w:val="22"/>
                <w:szCs w:val="22"/>
              </w:rPr>
              <w:t>2020</w:t>
            </w:r>
          </w:p>
        </w:tc>
      </w:tr>
      <w:tr w:rsidR="00D9411E" w:rsidRPr="00E5463D" w:rsidTr="009F0C1E">
        <w:trPr>
          <w:trHeight w:val="20"/>
          <w:tblCellSpacing w:w="5" w:type="nil"/>
        </w:trPr>
        <w:tc>
          <w:tcPr>
            <w:tcW w:w="2397" w:type="pct"/>
            <w:vAlign w:val="center"/>
          </w:tcPr>
          <w:p w:rsidR="00D9411E" w:rsidRPr="00E5463D" w:rsidRDefault="00D9411E" w:rsidP="009F0C1E">
            <w:pPr>
              <w:suppressAutoHyphens/>
              <w:jc w:val="both"/>
              <w:rPr>
                <w:sz w:val="22"/>
                <w:szCs w:val="22"/>
              </w:rPr>
            </w:pPr>
            <w:r w:rsidRPr="00E5463D">
              <w:rPr>
                <w:sz w:val="22"/>
                <w:szCs w:val="22"/>
              </w:rPr>
              <w:t>Уровень сокращения количества аварийных ситуаций на объектах жилищно-коммунального хозяйства, расположенных на территории сельских поселений Кольского района, (%)</w:t>
            </w:r>
          </w:p>
        </w:tc>
        <w:tc>
          <w:tcPr>
            <w:tcW w:w="644" w:type="pct"/>
            <w:vAlign w:val="center"/>
          </w:tcPr>
          <w:p w:rsidR="00D9411E" w:rsidRPr="00E5463D" w:rsidRDefault="00D9411E" w:rsidP="009F0C1E">
            <w:pPr>
              <w:suppressAutoHyphens/>
              <w:jc w:val="center"/>
              <w:rPr>
                <w:sz w:val="22"/>
                <w:szCs w:val="22"/>
              </w:rPr>
            </w:pPr>
            <w:r w:rsidRPr="00E5463D">
              <w:rPr>
                <w:sz w:val="22"/>
                <w:szCs w:val="22"/>
              </w:rPr>
              <w:t>10,0</w:t>
            </w:r>
          </w:p>
        </w:tc>
        <w:tc>
          <w:tcPr>
            <w:tcW w:w="631" w:type="pct"/>
            <w:vAlign w:val="center"/>
          </w:tcPr>
          <w:p w:rsidR="00D9411E" w:rsidRPr="00E5463D" w:rsidRDefault="00D9411E" w:rsidP="009F0C1E">
            <w:pPr>
              <w:suppressAutoHyphens/>
              <w:jc w:val="center"/>
              <w:rPr>
                <w:sz w:val="22"/>
                <w:szCs w:val="22"/>
              </w:rPr>
            </w:pPr>
            <w:r w:rsidRPr="00E5463D">
              <w:rPr>
                <w:sz w:val="22"/>
                <w:szCs w:val="22"/>
              </w:rPr>
              <w:t>15,0</w:t>
            </w:r>
          </w:p>
        </w:tc>
        <w:tc>
          <w:tcPr>
            <w:tcW w:w="642" w:type="pct"/>
            <w:vAlign w:val="center"/>
          </w:tcPr>
          <w:p w:rsidR="00D9411E" w:rsidRPr="00E5463D" w:rsidRDefault="00D9411E" w:rsidP="009F0C1E">
            <w:pPr>
              <w:suppressAutoHyphens/>
              <w:jc w:val="center"/>
              <w:rPr>
                <w:sz w:val="22"/>
                <w:szCs w:val="22"/>
              </w:rPr>
            </w:pPr>
            <w:r w:rsidRPr="00E5463D">
              <w:rPr>
                <w:sz w:val="22"/>
                <w:szCs w:val="22"/>
              </w:rPr>
              <w:t>20,0</w:t>
            </w:r>
          </w:p>
        </w:tc>
        <w:tc>
          <w:tcPr>
            <w:tcW w:w="686" w:type="pct"/>
            <w:vAlign w:val="center"/>
          </w:tcPr>
          <w:p w:rsidR="00D9411E" w:rsidRPr="00E5463D" w:rsidRDefault="00D9411E" w:rsidP="009F0C1E">
            <w:pPr>
              <w:suppressAutoHyphens/>
              <w:jc w:val="center"/>
              <w:rPr>
                <w:sz w:val="22"/>
                <w:szCs w:val="22"/>
              </w:rPr>
            </w:pPr>
            <w:r w:rsidRPr="00E5463D">
              <w:rPr>
                <w:sz w:val="22"/>
                <w:szCs w:val="22"/>
              </w:rPr>
              <w:t>25,0</w:t>
            </w:r>
          </w:p>
        </w:tc>
      </w:tr>
    </w:tbl>
    <w:p w:rsidR="00D9411E" w:rsidRPr="00E5463D" w:rsidRDefault="00D9411E" w:rsidP="00D9411E">
      <w:pPr>
        <w:suppressAutoHyphens/>
        <w:ind w:firstLine="709"/>
        <w:jc w:val="both"/>
      </w:pPr>
    </w:p>
    <w:p w:rsidR="00D9411E" w:rsidRPr="00E5463D" w:rsidRDefault="00D9411E" w:rsidP="00D9411E">
      <w:pPr>
        <w:pStyle w:val="ad"/>
        <w:suppressAutoHyphens/>
        <w:autoSpaceDE w:val="0"/>
        <w:autoSpaceDN w:val="0"/>
        <w:adjustRightInd w:val="0"/>
        <w:ind w:left="0" w:firstLine="709"/>
        <w:jc w:val="both"/>
        <w:outlineLvl w:val="2"/>
        <w:rPr>
          <w:b/>
        </w:rPr>
      </w:pPr>
      <w:r w:rsidRPr="00E5463D">
        <w:rPr>
          <w:b/>
        </w:rPr>
        <w:t>3. Перечень подпрограммных мероприятий</w:t>
      </w:r>
    </w:p>
    <w:p w:rsidR="00D9411E" w:rsidRPr="00E5463D" w:rsidRDefault="00D9411E" w:rsidP="00D9411E">
      <w:pPr>
        <w:suppressAutoHyphens/>
        <w:ind w:firstLine="709"/>
        <w:jc w:val="both"/>
      </w:pPr>
      <w:r w:rsidRPr="00E5463D">
        <w:t>Основными мероприятиями подпрограммы являются:</w:t>
      </w:r>
    </w:p>
    <w:p w:rsidR="00D9411E" w:rsidRPr="00E5463D" w:rsidRDefault="00D9411E" w:rsidP="00D9411E">
      <w:pPr>
        <w:suppressAutoHyphens/>
        <w:ind w:firstLine="709"/>
        <w:jc w:val="both"/>
      </w:pPr>
      <w:r w:rsidRPr="00E5463D">
        <w:t>1. Проведение ремонтных работ на объектах тепло-, водо-, электроснабжения в сельских поселениях Кольского района в рамках подготовки к отопительному периоду.</w:t>
      </w:r>
    </w:p>
    <w:p w:rsidR="00D9411E" w:rsidRPr="00E5463D" w:rsidRDefault="00D9411E" w:rsidP="00D9411E">
      <w:pPr>
        <w:suppressAutoHyphens/>
        <w:ind w:firstLine="709"/>
        <w:jc w:val="both"/>
      </w:pPr>
      <w:r w:rsidRPr="00E5463D">
        <w:t>2. Актуализация схем тепло-, водо-, электроснабжения сельских поселений Кольского района.</w:t>
      </w:r>
    </w:p>
    <w:p w:rsidR="00D9411E" w:rsidRPr="00E5463D" w:rsidRDefault="00D9411E" w:rsidP="00D9411E">
      <w:pPr>
        <w:suppressAutoHyphens/>
        <w:ind w:firstLine="709"/>
        <w:jc w:val="both"/>
      </w:pPr>
      <w:r w:rsidRPr="00E5463D">
        <w:t>Перечень мероприятий, реализуемых в рамках подпрограммы, с объемами финансирования по годам реализации представлен в приложении № 1.</w:t>
      </w:r>
    </w:p>
    <w:p w:rsidR="00D9411E" w:rsidRPr="00E5463D" w:rsidRDefault="00D9411E" w:rsidP="00D9411E">
      <w:pPr>
        <w:suppressAutoHyphens/>
        <w:ind w:firstLine="709"/>
        <w:jc w:val="both"/>
      </w:pPr>
    </w:p>
    <w:p w:rsidR="00D9411E" w:rsidRPr="00E5463D" w:rsidRDefault="00D9411E" w:rsidP="00D9411E">
      <w:pPr>
        <w:suppressAutoHyphens/>
        <w:ind w:firstLine="709"/>
        <w:jc w:val="both"/>
        <w:rPr>
          <w:b/>
        </w:rPr>
      </w:pPr>
      <w:r w:rsidRPr="00E5463D">
        <w:rPr>
          <w:b/>
        </w:rPr>
        <w:t>4. Ресурсное обеспечение подпрограммы</w:t>
      </w:r>
    </w:p>
    <w:p w:rsidR="00D9411E" w:rsidRPr="00E5463D" w:rsidRDefault="00D9411E" w:rsidP="00D9411E">
      <w:pPr>
        <w:suppressAutoHyphens/>
        <w:ind w:firstLine="709"/>
        <w:jc w:val="both"/>
      </w:pPr>
      <w:r w:rsidRPr="00E5463D">
        <w:t>Обоснование ресурсного обеспечения, необходимого для реализации подпрограммы, отражено в таблице № 2</w:t>
      </w:r>
      <w:r w:rsidR="00FF6607" w:rsidRPr="00E5463D">
        <w:t>.</w:t>
      </w:r>
    </w:p>
    <w:p w:rsidR="00D9411E" w:rsidRPr="00E5463D" w:rsidRDefault="00D9411E" w:rsidP="00D9411E">
      <w:pPr>
        <w:suppressAutoHyphens/>
        <w:ind w:firstLine="709"/>
        <w:jc w:val="right"/>
        <w:outlineLvl w:val="3"/>
      </w:pPr>
      <w:r w:rsidRPr="00E5463D">
        <w:t>Таблица № 2</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D9411E" w:rsidRPr="00E5463D" w:rsidTr="009F0C1E">
        <w:trPr>
          <w:trHeight w:val="20"/>
          <w:tblHeader/>
          <w:tblCellSpacing w:w="5" w:type="nil"/>
        </w:trPr>
        <w:tc>
          <w:tcPr>
            <w:tcW w:w="1308" w:type="pct"/>
            <w:vMerge w:val="restart"/>
            <w:vAlign w:val="center"/>
          </w:tcPr>
          <w:p w:rsidR="00D9411E" w:rsidRPr="00E5463D" w:rsidRDefault="00D9411E" w:rsidP="00FB6907">
            <w:pPr>
              <w:suppressAutoHyphens/>
              <w:jc w:val="center"/>
              <w:rPr>
                <w:b/>
                <w:sz w:val="22"/>
                <w:szCs w:val="22"/>
              </w:rPr>
            </w:pPr>
            <w:r w:rsidRPr="00E5463D">
              <w:rPr>
                <w:b/>
                <w:sz w:val="22"/>
                <w:szCs w:val="22"/>
              </w:rPr>
              <w:t>Наименование</w:t>
            </w:r>
          </w:p>
        </w:tc>
        <w:tc>
          <w:tcPr>
            <w:tcW w:w="700" w:type="pct"/>
            <w:vMerge w:val="restart"/>
            <w:vAlign w:val="center"/>
          </w:tcPr>
          <w:p w:rsidR="00D9411E" w:rsidRPr="00E5463D" w:rsidRDefault="00D9411E" w:rsidP="00FB6907">
            <w:pPr>
              <w:suppressAutoHyphens/>
              <w:jc w:val="center"/>
              <w:rPr>
                <w:b/>
                <w:sz w:val="22"/>
                <w:szCs w:val="22"/>
              </w:rPr>
            </w:pPr>
            <w:r w:rsidRPr="00E5463D">
              <w:rPr>
                <w:b/>
                <w:sz w:val="22"/>
                <w:szCs w:val="22"/>
              </w:rPr>
              <w:t>Всего,</w:t>
            </w:r>
          </w:p>
          <w:p w:rsidR="00D9411E" w:rsidRPr="00E5463D" w:rsidRDefault="00D9411E" w:rsidP="00FB6907">
            <w:pPr>
              <w:suppressAutoHyphens/>
              <w:jc w:val="center"/>
              <w:rPr>
                <w:b/>
                <w:sz w:val="22"/>
                <w:szCs w:val="22"/>
              </w:rPr>
            </w:pPr>
            <w:r w:rsidRPr="00E5463D">
              <w:rPr>
                <w:b/>
                <w:sz w:val="22"/>
                <w:szCs w:val="22"/>
              </w:rPr>
              <w:t>тыс. руб.</w:t>
            </w:r>
          </w:p>
        </w:tc>
        <w:tc>
          <w:tcPr>
            <w:tcW w:w="2992" w:type="pct"/>
            <w:gridSpan w:val="4"/>
            <w:vAlign w:val="center"/>
          </w:tcPr>
          <w:p w:rsidR="00D9411E" w:rsidRPr="00E5463D" w:rsidRDefault="00D9411E" w:rsidP="00FB6907">
            <w:pPr>
              <w:suppressAutoHyphens/>
              <w:jc w:val="center"/>
              <w:rPr>
                <w:b/>
                <w:sz w:val="22"/>
                <w:szCs w:val="22"/>
              </w:rPr>
            </w:pPr>
            <w:r w:rsidRPr="00E5463D">
              <w:rPr>
                <w:b/>
                <w:sz w:val="22"/>
                <w:szCs w:val="22"/>
              </w:rPr>
              <w:t>В том числе по годам реализации, тыс. руб.</w:t>
            </w:r>
          </w:p>
        </w:tc>
      </w:tr>
      <w:tr w:rsidR="00D9411E" w:rsidRPr="00E5463D" w:rsidTr="009F0C1E">
        <w:trPr>
          <w:trHeight w:val="150"/>
          <w:tblHeader/>
          <w:tblCellSpacing w:w="5" w:type="nil"/>
        </w:trPr>
        <w:tc>
          <w:tcPr>
            <w:tcW w:w="1308" w:type="pct"/>
            <w:vMerge/>
            <w:vAlign w:val="center"/>
          </w:tcPr>
          <w:p w:rsidR="00D9411E" w:rsidRPr="00E5463D" w:rsidRDefault="00D9411E" w:rsidP="00FB6907">
            <w:pPr>
              <w:suppressAutoHyphens/>
              <w:jc w:val="center"/>
              <w:rPr>
                <w:b/>
                <w:sz w:val="22"/>
                <w:szCs w:val="22"/>
              </w:rPr>
            </w:pPr>
          </w:p>
        </w:tc>
        <w:tc>
          <w:tcPr>
            <w:tcW w:w="700" w:type="pct"/>
            <w:vMerge/>
            <w:vAlign w:val="center"/>
          </w:tcPr>
          <w:p w:rsidR="00D9411E" w:rsidRPr="00E5463D" w:rsidRDefault="00D9411E" w:rsidP="00FB6907">
            <w:pPr>
              <w:suppressAutoHyphens/>
              <w:jc w:val="center"/>
              <w:rPr>
                <w:b/>
                <w:sz w:val="22"/>
                <w:szCs w:val="22"/>
              </w:rPr>
            </w:pPr>
          </w:p>
        </w:tc>
        <w:tc>
          <w:tcPr>
            <w:tcW w:w="775" w:type="pct"/>
            <w:vAlign w:val="center"/>
          </w:tcPr>
          <w:p w:rsidR="00D9411E" w:rsidRPr="00E5463D" w:rsidRDefault="00D9411E" w:rsidP="00FB6907">
            <w:pPr>
              <w:suppressAutoHyphens/>
              <w:jc w:val="center"/>
              <w:rPr>
                <w:b/>
                <w:sz w:val="22"/>
                <w:szCs w:val="22"/>
              </w:rPr>
            </w:pPr>
            <w:r w:rsidRPr="00E5463D">
              <w:rPr>
                <w:b/>
                <w:sz w:val="22"/>
                <w:szCs w:val="22"/>
              </w:rPr>
              <w:t>2017</w:t>
            </w:r>
          </w:p>
        </w:tc>
        <w:tc>
          <w:tcPr>
            <w:tcW w:w="703" w:type="pct"/>
            <w:vAlign w:val="center"/>
          </w:tcPr>
          <w:p w:rsidR="00D9411E" w:rsidRPr="00E5463D" w:rsidRDefault="00D9411E" w:rsidP="00FB6907">
            <w:pPr>
              <w:suppressAutoHyphens/>
              <w:jc w:val="center"/>
              <w:rPr>
                <w:b/>
                <w:sz w:val="22"/>
                <w:szCs w:val="22"/>
              </w:rPr>
            </w:pPr>
            <w:r w:rsidRPr="00E5463D">
              <w:rPr>
                <w:b/>
                <w:sz w:val="22"/>
                <w:szCs w:val="22"/>
              </w:rPr>
              <w:t>2018</w:t>
            </w:r>
          </w:p>
        </w:tc>
        <w:tc>
          <w:tcPr>
            <w:tcW w:w="704" w:type="pct"/>
            <w:vAlign w:val="center"/>
          </w:tcPr>
          <w:p w:rsidR="00D9411E" w:rsidRPr="00E5463D" w:rsidRDefault="00D9411E" w:rsidP="00FB6907">
            <w:pPr>
              <w:suppressAutoHyphens/>
              <w:jc w:val="center"/>
              <w:rPr>
                <w:b/>
                <w:sz w:val="22"/>
                <w:szCs w:val="22"/>
              </w:rPr>
            </w:pPr>
            <w:r w:rsidRPr="00E5463D">
              <w:rPr>
                <w:b/>
                <w:sz w:val="22"/>
                <w:szCs w:val="22"/>
              </w:rPr>
              <w:t>2019</w:t>
            </w:r>
          </w:p>
        </w:tc>
        <w:tc>
          <w:tcPr>
            <w:tcW w:w="810" w:type="pct"/>
            <w:vAlign w:val="center"/>
          </w:tcPr>
          <w:p w:rsidR="00D9411E" w:rsidRPr="00E5463D" w:rsidRDefault="00D9411E" w:rsidP="00FB6907">
            <w:pPr>
              <w:suppressAutoHyphens/>
              <w:jc w:val="center"/>
              <w:rPr>
                <w:b/>
                <w:sz w:val="22"/>
                <w:szCs w:val="22"/>
              </w:rPr>
            </w:pPr>
            <w:r w:rsidRPr="00E5463D">
              <w:rPr>
                <w:b/>
                <w:sz w:val="22"/>
                <w:szCs w:val="22"/>
              </w:rPr>
              <w:t>2020</w:t>
            </w:r>
          </w:p>
        </w:tc>
      </w:tr>
      <w:tr w:rsidR="00D9411E" w:rsidRPr="00E5463D" w:rsidTr="009F0C1E">
        <w:trPr>
          <w:trHeight w:val="120"/>
          <w:tblHeader/>
          <w:tblCellSpacing w:w="5" w:type="nil"/>
        </w:trPr>
        <w:tc>
          <w:tcPr>
            <w:tcW w:w="5000" w:type="pct"/>
            <w:gridSpan w:val="6"/>
            <w:vAlign w:val="center"/>
          </w:tcPr>
          <w:p w:rsidR="00D9411E" w:rsidRPr="00E5463D" w:rsidRDefault="00D9411E" w:rsidP="009F0C1E">
            <w:pPr>
              <w:suppressAutoHyphens/>
              <w:jc w:val="both"/>
              <w:rPr>
                <w:b/>
                <w:sz w:val="22"/>
                <w:szCs w:val="22"/>
              </w:rPr>
            </w:pPr>
            <w:r w:rsidRPr="00E5463D">
              <w:rPr>
                <w:b/>
                <w:sz w:val="22"/>
                <w:szCs w:val="22"/>
              </w:rPr>
              <w:t xml:space="preserve">Цель: </w:t>
            </w:r>
            <w:r w:rsidRPr="00E5463D">
              <w:rPr>
                <w:sz w:val="22"/>
                <w:szCs w:val="22"/>
              </w:rPr>
              <w:t>Обеспечение своевременной и качественной подготовки объектов жилищно-коммунального хозяйства, расположенных на территории сельских поселений Кольского района, к устойчивой работе в отопительный период</w:t>
            </w:r>
          </w:p>
        </w:tc>
      </w:tr>
      <w:tr w:rsidR="00D9411E" w:rsidRPr="00E5463D" w:rsidTr="009F0C1E">
        <w:trPr>
          <w:trHeight w:val="20"/>
          <w:tblCellSpacing w:w="5" w:type="nil"/>
        </w:trPr>
        <w:tc>
          <w:tcPr>
            <w:tcW w:w="1308" w:type="pct"/>
            <w:shd w:val="clear" w:color="auto" w:fill="auto"/>
            <w:vAlign w:val="center"/>
          </w:tcPr>
          <w:p w:rsidR="00D9411E" w:rsidRPr="00E5463D" w:rsidRDefault="00D9411E" w:rsidP="009F0C1E">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D9411E" w:rsidRPr="0045655A" w:rsidRDefault="009332B1" w:rsidP="008C71C7">
            <w:pPr>
              <w:suppressAutoHyphens/>
              <w:jc w:val="center"/>
              <w:rPr>
                <w:sz w:val="22"/>
                <w:szCs w:val="22"/>
              </w:rPr>
            </w:pPr>
            <w:r w:rsidRPr="0045655A">
              <w:rPr>
                <w:b/>
                <w:bCs/>
                <w:sz w:val="22"/>
                <w:szCs w:val="22"/>
              </w:rPr>
              <w:t>1</w:t>
            </w:r>
            <w:r w:rsidR="00FF6607" w:rsidRPr="0045655A">
              <w:rPr>
                <w:b/>
                <w:bCs/>
                <w:sz w:val="22"/>
                <w:szCs w:val="22"/>
              </w:rPr>
              <w:t>1</w:t>
            </w:r>
            <w:r w:rsidR="008C71C7" w:rsidRPr="0045655A">
              <w:rPr>
                <w:b/>
                <w:bCs/>
                <w:sz w:val="22"/>
                <w:szCs w:val="22"/>
              </w:rPr>
              <w:t>1</w:t>
            </w:r>
            <w:r w:rsidR="00A563DC" w:rsidRPr="0045655A">
              <w:rPr>
                <w:b/>
                <w:bCs/>
                <w:sz w:val="22"/>
                <w:szCs w:val="22"/>
              </w:rPr>
              <w:t> </w:t>
            </w:r>
            <w:r w:rsidR="00FE4439" w:rsidRPr="0045655A">
              <w:rPr>
                <w:b/>
                <w:bCs/>
                <w:sz w:val="22"/>
                <w:szCs w:val="22"/>
              </w:rPr>
              <w:t>5</w:t>
            </w:r>
            <w:r w:rsidR="008C71C7" w:rsidRPr="0045655A">
              <w:rPr>
                <w:b/>
                <w:bCs/>
                <w:sz w:val="22"/>
                <w:szCs w:val="22"/>
              </w:rPr>
              <w:t>38</w:t>
            </w:r>
            <w:r w:rsidR="00A563DC" w:rsidRPr="0045655A">
              <w:rPr>
                <w:b/>
                <w:bCs/>
                <w:sz w:val="22"/>
                <w:szCs w:val="22"/>
              </w:rPr>
              <w:t>,</w:t>
            </w:r>
            <w:r w:rsidR="008C71C7" w:rsidRPr="0045655A">
              <w:rPr>
                <w:b/>
                <w:bCs/>
                <w:sz w:val="22"/>
                <w:szCs w:val="22"/>
              </w:rPr>
              <w:t>1</w:t>
            </w:r>
          </w:p>
        </w:tc>
        <w:tc>
          <w:tcPr>
            <w:tcW w:w="775" w:type="pct"/>
            <w:shd w:val="clear" w:color="auto" w:fill="auto"/>
            <w:vAlign w:val="center"/>
          </w:tcPr>
          <w:p w:rsidR="00D9411E" w:rsidRPr="0045655A" w:rsidRDefault="00D9411E" w:rsidP="009F0C1E">
            <w:pPr>
              <w:suppressAutoHyphens/>
              <w:jc w:val="center"/>
              <w:rPr>
                <w:b/>
                <w:bCs/>
                <w:sz w:val="22"/>
                <w:szCs w:val="22"/>
              </w:rPr>
            </w:pPr>
            <w:r w:rsidRPr="0045655A">
              <w:rPr>
                <w:b/>
                <w:bCs/>
                <w:sz w:val="22"/>
                <w:szCs w:val="22"/>
              </w:rPr>
              <w:t>29 723,4</w:t>
            </w:r>
          </w:p>
        </w:tc>
        <w:tc>
          <w:tcPr>
            <w:tcW w:w="703" w:type="pct"/>
            <w:shd w:val="clear" w:color="auto" w:fill="auto"/>
            <w:vAlign w:val="center"/>
          </w:tcPr>
          <w:p w:rsidR="00D9411E" w:rsidRPr="0045655A" w:rsidRDefault="009D5668" w:rsidP="00405110">
            <w:pPr>
              <w:suppressAutoHyphens/>
              <w:jc w:val="center"/>
              <w:rPr>
                <w:b/>
                <w:bCs/>
                <w:sz w:val="22"/>
                <w:szCs w:val="22"/>
              </w:rPr>
            </w:pPr>
            <w:r w:rsidRPr="0045655A">
              <w:rPr>
                <w:b/>
                <w:bCs/>
                <w:sz w:val="22"/>
                <w:szCs w:val="22"/>
              </w:rPr>
              <w:t>2</w:t>
            </w:r>
            <w:r w:rsidR="007773EC" w:rsidRPr="0045655A">
              <w:rPr>
                <w:b/>
                <w:bCs/>
                <w:sz w:val="22"/>
                <w:szCs w:val="22"/>
              </w:rPr>
              <w:t>8</w:t>
            </w:r>
            <w:r w:rsidRPr="0045655A">
              <w:rPr>
                <w:b/>
                <w:bCs/>
                <w:sz w:val="22"/>
                <w:szCs w:val="22"/>
              </w:rPr>
              <w:t> </w:t>
            </w:r>
            <w:r w:rsidR="00405110" w:rsidRPr="0045655A">
              <w:rPr>
                <w:b/>
                <w:bCs/>
                <w:sz w:val="22"/>
                <w:szCs w:val="22"/>
              </w:rPr>
              <w:t>571</w:t>
            </w:r>
            <w:r w:rsidRPr="0045655A">
              <w:rPr>
                <w:b/>
                <w:bCs/>
                <w:sz w:val="22"/>
                <w:szCs w:val="22"/>
              </w:rPr>
              <w:t>,2</w:t>
            </w:r>
          </w:p>
        </w:tc>
        <w:tc>
          <w:tcPr>
            <w:tcW w:w="704" w:type="pct"/>
            <w:shd w:val="clear" w:color="auto" w:fill="auto"/>
            <w:vAlign w:val="center"/>
          </w:tcPr>
          <w:p w:rsidR="00D9411E" w:rsidRPr="0045655A" w:rsidRDefault="003C388A" w:rsidP="00851C42">
            <w:pPr>
              <w:suppressAutoHyphens/>
              <w:jc w:val="center"/>
              <w:rPr>
                <w:b/>
                <w:bCs/>
                <w:sz w:val="22"/>
                <w:szCs w:val="22"/>
              </w:rPr>
            </w:pPr>
            <w:r w:rsidRPr="0045655A">
              <w:rPr>
                <w:b/>
                <w:bCs/>
                <w:sz w:val="22"/>
                <w:szCs w:val="22"/>
              </w:rPr>
              <w:t>2</w:t>
            </w:r>
            <w:r w:rsidR="00851C42" w:rsidRPr="0045655A">
              <w:rPr>
                <w:b/>
                <w:bCs/>
                <w:sz w:val="22"/>
                <w:szCs w:val="22"/>
              </w:rPr>
              <w:t>9</w:t>
            </w:r>
            <w:r w:rsidRPr="0045655A">
              <w:rPr>
                <w:b/>
                <w:bCs/>
                <w:sz w:val="22"/>
                <w:szCs w:val="22"/>
              </w:rPr>
              <w:t> </w:t>
            </w:r>
            <w:r w:rsidR="00C21C17" w:rsidRPr="0045655A">
              <w:rPr>
                <w:b/>
                <w:bCs/>
                <w:sz w:val="22"/>
                <w:szCs w:val="22"/>
              </w:rPr>
              <w:t>0</w:t>
            </w:r>
            <w:r w:rsidR="00851C42" w:rsidRPr="0045655A">
              <w:rPr>
                <w:b/>
                <w:bCs/>
                <w:sz w:val="22"/>
                <w:szCs w:val="22"/>
              </w:rPr>
              <w:t>54</w:t>
            </w:r>
            <w:r w:rsidR="00D9411E" w:rsidRPr="0045655A">
              <w:rPr>
                <w:b/>
                <w:bCs/>
                <w:sz w:val="22"/>
                <w:szCs w:val="22"/>
              </w:rPr>
              <w:t>,</w:t>
            </w:r>
            <w:r w:rsidR="00851C42" w:rsidRPr="0045655A">
              <w:rPr>
                <w:b/>
                <w:bCs/>
                <w:sz w:val="22"/>
                <w:szCs w:val="22"/>
              </w:rPr>
              <w:t>6</w:t>
            </w:r>
          </w:p>
        </w:tc>
        <w:tc>
          <w:tcPr>
            <w:tcW w:w="810" w:type="pct"/>
            <w:shd w:val="clear" w:color="auto" w:fill="auto"/>
            <w:vAlign w:val="center"/>
          </w:tcPr>
          <w:p w:rsidR="00D9411E" w:rsidRPr="0045655A" w:rsidRDefault="00FF6607" w:rsidP="008C71C7">
            <w:pPr>
              <w:suppressAutoHyphens/>
              <w:jc w:val="center"/>
              <w:rPr>
                <w:b/>
                <w:bCs/>
                <w:sz w:val="22"/>
                <w:szCs w:val="22"/>
              </w:rPr>
            </w:pPr>
            <w:r w:rsidRPr="0045655A">
              <w:rPr>
                <w:b/>
                <w:bCs/>
                <w:sz w:val="22"/>
                <w:szCs w:val="22"/>
              </w:rPr>
              <w:t>2</w:t>
            </w:r>
            <w:r w:rsidR="008C71C7" w:rsidRPr="0045655A">
              <w:rPr>
                <w:b/>
                <w:bCs/>
                <w:sz w:val="22"/>
                <w:szCs w:val="22"/>
              </w:rPr>
              <w:t>4</w:t>
            </w:r>
            <w:r w:rsidR="00055F8F" w:rsidRPr="0045655A">
              <w:rPr>
                <w:b/>
                <w:bCs/>
                <w:sz w:val="22"/>
                <w:szCs w:val="22"/>
              </w:rPr>
              <w:t> </w:t>
            </w:r>
            <w:r w:rsidR="008C71C7" w:rsidRPr="0045655A">
              <w:rPr>
                <w:b/>
                <w:bCs/>
                <w:sz w:val="22"/>
                <w:szCs w:val="22"/>
              </w:rPr>
              <w:t>188</w:t>
            </w:r>
            <w:r w:rsidR="00055F8F" w:rsidRPr="0045655A">
              <w:rPr>
                <w:b/>
                <w:bCs/>
                <w:sz w:val="22"/>
                <w:szCs w:val="22"/>
              </w:rPr>
              <w:t>,</w:t>
            </w:r>
            <w:r w:rsidR="008C71C7" w:rsidRPr="0045655A">
              <w:rPr>
                <w:b/>
                <w:bCs/>
                <w:sz w:val="22"/>
                <w:szCs w:val="22"/>
              </w:rPr>
              <w:t>9</w:t>
            </w:r>
          </w:p>
        </w:tc>
      </w:tr>
      <w:tr w:rsidR="00D9411E" w:rsidRPr="00E5463D" w:rsidTr="009F0C1E">
        <w:trPr>
          <w:trHeight w:val="20"/>
          <w:tblCellSpacing w:w="5" w:type="nil"/>
        </w:trPr>
        <w:tc>
          <w:tcPr>
            <w:tcW w:w="2008" w:type="pct"/>
            <w:gridSpan w:val="2"/>
            <w:vAlign w:val="center"/>
          </w:tcPr>
          <w:p w:rsidR="00D9411E" w:rsidRPr="0045655A" w:rsidRDefault="00D9411E" w:rsidP="00FB6907">
            <w:pPr>
              <w:suppressAutoHyphens/>
              <w:rPr>
                <w:sz w:val="22"/>
                <w:szCs w:val="22"/>
              </w:rPr>
            </w:pPr>
            <w:r w:rsidRPr="0045655A">
              <w:rPr>
                <w:sz w:val="22"/>
                <w:szCs w:val="22"/>
              </w:rPr>
              <w:t>в том числе:</w:t>
            </w:r>
          </w:p>
        </w:tc>
        <w:tc>
          <w:tcPr>
            <w:tcW w:w="2992" w:type="pct"/>
            <w:gridSpan w:val="4"/>
            <w:vAlign w:val="center"/>
          </w:tcPr>
          <w:p w:rsidR="00D9411E" w:rsidRPr="0045655A" w:rsidRDefault="00D9411E" w:rsidP="009F0C1E">
            <w:pPr>
              <w:suppressAutoHyphens/>
              <w:rPr>
                <w:sz w:val="22"/>
                <w:szCs w:val="22"/>
              </w:rPr>
            </w:pPr>
          </w:p>
        </w:tc>
      </w:tr>
      <w:tr w:rsidR="00D9411E" w:rsidRPr="00E5463D" w:rsidTr="009F0C1E">
        <w:trPr>
          <w:trHeight w:val="20"/>
          <w:tblCellSpacing w:w="5" w:type="nil"/>
        </w:trPr>
        <w:tc>
          <w:tcPr>
            <w:tcW w:w="1308" w:type="pct"/>
            <w:vAlign w:val="center"/>
          </w:tcPr>
          <w:p w:rsidR="00D9411E" w:rsidRPr="00E5463D" w:rsidRDefault="00FB6907" w:rsidP="00FB6907">
            <w:pPr>
              <w:suppressAutoHyphens/>
              <w:rPr>
                <w:sz w:val="22"/>
                <w:szCs w:val="22"/>
              </w:rPr>
            </w:pPr>
            <w:r w:rsidRPr="00E5463D">
              <w:rPr>
                <w:sz w:val="22"/>
                <w:szCs w:val="22"/>
              </w:rPr>
              <w:t>Средства б</w:t>
            </w:r>
            <w:r w:rsidR="00D9411E" w:rsidRPr="00E5463D">
              <w:rPr>
                <w:sz w:val="22"/>
                <w:szCs w:val="22"/>
              </w:rPr>
              <w:t>юджета Кольского района</w:t>
            </w:r>
          </w:p>
        </w:tc>
        <w:tc>
          <w:tcPr>
            <w:tcW w:w="700" w:type="pct"/>
            <w:shd w:val="clear" w:color="auto" w:fill="auto"/>
            <w:vAlign w:val="center"/>
          </w:tcPr>
          <w:p w:rsidR="006857A6" w:rsidRPr="0045655A" w:rsidRDefault="00FF6607" w:rsidP="00FF6607">
            <w:pPr>
              <w:suppressAutoHyphens/>
              <w:jc w:val="center"/>
              <w:rPr>
                <w:sz w:val="22"/>
                <w:szCs w:val="22"/>
              </w:rPr>
            </w:pPr>
            <w:r w:rsidRPr="0045655A">
              <w:rPr>
                <w:bCs/>
                <w:sz w:val="22"/>
                <w:szCs w:val="22"/>
              </w:rPr>
              <w:t>72</w:t>
            </w:r>
            <w:r w:rsidR="00A563DC" w:rsidRPr="0045655A">
              <w:rPr>
                <w:bCs/>
                <w:sz w:val="22"/>
                <w:szCs w:val="22"/>
              </w:rPr>
              <w:t> </w:t>
            </w:r>
            <w:r w:rsidRPr="0045655A">
              <w:rPr>
                <w:bCs/>
                <w:sz w:val="22"/>
                <w:szCs w:val="22"/>
              </w:rPr>
              <w:t>613</w:t>
            </w:r>
            <w:r w:rsidR="00A563DC" w:rsidRPr="0045655A">
              <w:rPr>
                <w:bCs/>
                <w:sz w:val="22"/>
                <w:szCs w:val="22"/>
              </w:rPr>
              <w:t>,</w:t>
            </w:r>
            <w:r w:rsidR="00851C42" w:rsidRPr="0045655A">
              <w:rPr>
                <w:bCs/>
                <w:sz w:val="22"/>
                <w:szCs w:val="22"/>
              </w:rPr>
              <w:t>4</w:t>
            </w:r>
          </w:p>
        </w:tc>
        <w:tc>
          <w:tcPr>
            <w:tcW w:w="775" w:type="pct"/>
            <w:vAlign w:val="center"/>
          </w:tcPr>
          <w:p w:rsidR="00D9411E" w:rsidRPr="0045655A" w:rsidRDefault="00D9411E" w:rsidP="009F0C1E">
            <w:pPr>
              <w:suppressAutoHyphens/>
              <w:jc w:val="center"/>
              <w:rPr>
                <w:bCs/>
                <w:sz w:val="22"/>
                <w:szCs w:val="22"/>
              </w:rPr>
            </w:pPr>
            <w:r w:rsidRPr="0045655A">
              <w:rPr>
                <w:bCs/>
                <w:sz w:val="22"/>
                <w:szCs w:val="22"/>
              </w:rPr>
              <w:t>12 023,3</w:t>
            </w:r>
          </w:p>
        </w:tc>
        <w:tc>
          <w:tcPr>
            <w:tcW w:w="703" w:type="pct"/>
            <w:vAlign w:val="center"/>
          </w:tcPr>
          <w:p w:rsidR="00D9411E" w:rsidRPr="0045655A" w:rsidRDefault="00402423" w:rsidP="00405110">
            <w:pPr>
              <w:suppressAutoHyphens/>
              <w:jc w:val="center"/>
              <w:rPr>
                <w:bCs/>
                <w:sz w:val="22"/>
                <w:szCs w:val="22"/>
              </w:rPr>
            </w:pPr>
            <w:r w:rsidRPr="0045655A">
              <w:rPr>
                <w:bCs/>
                <w:sz w:val="22"/>
                <w:szCs w:val="22"/>
              </w:rPr>
              <w:t>1</w:t>
            </w:r>
            <w:r w:rsidR="007773EC" w:rsidRPr="0045655A">
              <w:rPr>
                <w:bCs/>
                <w:sz w:val="22"/>
                <w:szCs w:val="22"/>
              </w:rPr>
              <w:t>8</w:t>
            </w:r>
            <w:r w:rsidRPr="0045655A">
              <w:rPr>
                <w:bCs/>
                <w:sz w:val="22"/>
                <w:szCs w:val="22"/>
              </w:rPr>
              <w:t> </w:t>
            </w:r>
            <w:r w:rsidR="00405110" w:rsidRPr="0045655A">
              <w:rPr>
                <w:bCs/>
                <w:sz w:val="22"/>
                <w:szCs w:val="22"/>
              </w:rPr>
              <w:t>7</w:t>
            </w:r>
            <w:r w:rsidRPr="0045655A">
              <w:rPr>
                <w:bCs/>
                <w:sz w:val="22"/>
                <w:szCs w:val="22"/>
              </w:rPr>
              <w:t>50,1</w:t>
            </w:r>
          </w:p>
        </w:tc>
        <w:tc>
          <w:tcPr>
            <w:tcW w:w="704" w:type="pct"/>
            <w:vAlign w:val="center"/>
          </w:tcPr>
          <w:p w:rsidR="00D9411E" w:rsidRPr="0045655A" w:rsidRDefault="00851C42" w:rsidP="00851C42">
            <w:pPr>
              <w:suppressAutoHyphens/>
              <w:jc w:val="center"/>
              <w:rPr>
                <w:bCs/>
                <w:sz w:val="22"/>
                <w:szCs w:val="22"/>
              </w:rPr>
            </w:pPr>
            <w:r w:rsidRPr="0045655A">
              <w:rPr>
                <w:bCs/>
                <w:sz w:val="22"/>
                <w:szCs w:val="22"/>
              </w:rPr>
              <w:t>22</w:t>
            </w:r>
            <w:r w:rsidR="003C388A" w:rsidRPr="0045655A">
              <w:rPr>
                <w:bCs/>
                <w:sz w:val="22"/>
                <w:szCs w:val="22"/>
              </w:rPr>
              <w:t> </w:t>
            </w:r>
            <w:r w:rsidRPr="0045655A">
              <w:rPr>
                <w:bCs/>
                <w:sz w:val="22"/>
                <w:szCs w:val="22"/>
              </w:rPr>
              <w:t>460</w:t>
            </w:r>
            <w:r w:rsidR="003C388A" w:rsidRPr="0045655A">
              <w:rPr>
                <w:bCs/>
                <w:sz w:val="22"/>
                <w:szCs w:val="22"/>
              </w:rPr>
              <w:t>,</w:t>
            </w:r>
            <w:r w:rsidRPr="0045655A">
              <w:rPr>
                <w:bCs/>
                <w:sz w:val="22"/>
                <w:szCs w:val="22"/>
              </w:rPr>
              <w:t>0</w:t>
            </w:r>
          </w:p>
        </w:tc>
        <w:tc>
          <w:tcPr>
            <w:tcW w:w="810" w:type="pct"/>
            <w:vAlign w:val="center"/>
          </w:tcPr>
          <w:p w:rsidR="00D9411E" w:rsidRPr="0045655A" w:rsidRDefault="007B5936" w:rsidP="00FF6607">
            <w:pPr>
              <w:suppressAutoHyphens/>
              <w:jc w:val="center"/>
              <w:rPr>
                <w:bCs/>
                <w:sz w:val="22"/>
                <w:szCs w:val="22"/>
              </w:rPr>
            </w:pPr>
            <w:r w:rsidRPr="0045655A">
              <w:rPr>
                <w:bCs/>
                <w:sz w:val="22"/>
                <w:szCs w:val="22"/>
              </w:rPr>
              <w:t>1</w:t>
            </w:r>
            <w:r w:rsidR="00FF6607" w:rsidRPr="0045655A">
              <w:rPr>
                <w:bCs/>
                <w:sz w:val="22"/>
                <w:szCs w:val="22"/>
              </w:rPr>
              <w:t>9</w:t>
            </w:r>
            <w:r w:rsidR="00055F8F" w:rsidRPr="0045655A">
              <w:rPr>
                <w:bCs/>
                <w:sz w:val="22"/>
                <w:szCs w:val="22"/>
              </w:rPr>
              <w:t> </w:t>
            </w:r>
            <w:r w:rsidR="00FE4439" w:rsidRPr="0045655A">
              <w:rPr>
                <w:bCs/>
                <w:sz w:val="22"/>
                <w:szCs w:val="22"/>
              </w:rPr>
              <w:t>3</w:t>
            </w:r>
            <w:r w:rsidR="00FF6607" w:rsidRPr="0045655A">
              <w:rPr>
                <w:bCs/>
                <w:sz w:val="22"/>
                <w:szCs w:val="22"/>
              </w:rPr>
              <w:t>8</w:t>
            </w:r>
            <w:r w:rsidR="00FE4439" w:rsidRPr="0045655A">
              <w:rPr>
                <w:bCs/>
                <w:sz w:val="22"/>
                <w:szCs w:val="22"/>
              </w:rPr>
              <w:t>0</w:t>
            </w:r>
            <w:r w:rsidR="00055F8F" w:rsidRPr="0045655A">
              <w:rPr>
                <w:bCs/>
                <w:sz w:val="22"/>
                <w:szCs w:val="22"/>
              </w:rPr>
              <w:t>,</w:t>
            </w:r>
            <w:r w:rsidR="00FE4439" w:rsidRPr="0045655A">
              <w:rPr>
                <w:bCs/>
                <w:sz w:val="22"/>
                <w:szCs w:val="22"/>
              </w:rPr>
              <w:t>0</w:t>
            </w:r>
          </w:p>
        </w:tc>
      </w:tr>
      <w:tr w:rsidR="00D9411E" w:rsidRPr="00E5463D" w:rsidTr="009F0C1E">
        <w:trPr>
          <w:trHeight w:val="20"/>
          <w:tblCellSpacing w:w="5" w:type="nil"/>
        </w:trPr>
        <w:tc>
          <w:tcPr>
            <w:tcW w:w="1308" w:type="pct"/>
            <w:vAlign w:val="center"/>
          </w:tcPr>
          <w:p w:rsidR="00D9411E" w:rsidRPr="00E5463D" w:rsidRDefault="00FB6907" w:rsidP="00FB6907">
            <w:pPr>
              <w:suppressAutoHyphens/>
              <w:rPr>
                <w:sz w:val="22"/>
                <w:szCs w:val="22"/>
              </w:rPr>
            </w:pPr>
            <w:r w:rsidRPr="00E5463D">
              <w:rPr>
                <w:sz w:val="22"/>
                <w:szCs w:val="22"/>
              </w:rPr>
              <w:t>Средства о</w:t>
            </w:r>
            <w:r w:rsidR="00D9411E" w:rsidRPr="00E5463D">
              <w:rPr>
                <w:sz w:val="22"/>
                <w:szCs w:val="22"/>
              </w:rPr>
              <w:t>бластно</w:t>
            </w:r>
            <w:r w:rsidRPr="00E5463D">
              <w:rPr>
                <w:sz w:val="22"/>
                <w:szCs w:val="22"/>
              </w:rPr>
              <w:t>го</w:t>
            </w:r>
            <w:r w:rsidR="00D9411E" w:rsidRPr="00E5463D">
              <w:rPr>
                <w:sz w:val="22"/>
                <w:szCs w:val="22"/>
              </w:rPr>
              <w:t xml:space="preserve"> бюджет</w:t>
            </w:r>
            <w:r w:rsidRPr="00E5463D">
              <w:rPr>
                <w:sz w:val="22"/>
                <w:szCs w:val="22"/>
              </w:rPr>
              <w:t>а</w:t>
            </w:r>
          </w:p>
        </w:tc>
        <w:tc>
          <w:tcPr>
            <w:tcW w:w="700" w:type="pct"/>
            <w:shd w:val="clear" w:color="auto" w:fill="auto"/>
            <w:vAlign w:val="center"/>
          </w:tcPr>
          <w:p w:rsidR="00D9411E" w:rsidRPr="0045655A" w:rsidRDefault="009D5668" w:rsidP="008C71C7">
            <w:pPr>
              <w:suppressAutoHyphens/>
              <w:jc w:val="center"/>
              <w:rPr>
                <w:sz w:val="22"/>
                <w:szCs w:val="22"/>
              </w:rPr>
            </w:pPr>
            <w:r w:rsidRPr="0045655A">
              <w:rPr>
                <w:sz w:val="22"/>
                <w:szCs w:val="22"/>
              </w:rPr>
              <w:t>3</w:t>
            </w:r>
            <w:r w:rsidR="008C71C7" w:rsidRPr="0045655A">
              <w:rPr>
                <w:sz w:val="22"/>
                <w:szCs w:val="22"/>
              </w:rPr>
              <w:t>8</w:t>
            </w:r>
            <w:r w:rsidRPr="0045655A">
              <w:rPr>
                <w:sz w:val="22"/>
                <w:szCs w:val="22"/>
              </w:rPr>
              <w:t> </w:t>
            </w:r>
            <w:r w:rsidR="009A0B13" w:rsidRPr="0045655A">
              <w:rPr>
                <w:sz w:val="22"/>
                <w:szCs w:val="22"/>
              </w:rPr>
              <w:t>9</w:t>
            </w:r>
            <w:r w:rsidR="008C71C7" w:rsidRPr="0045655A">
              <w:rPr>
                <w:sz w:val="22"/>
                <w:szCs w:val="22"/>
              </w:rPr>
              <w:t>24</w:t>
            </w:r>
            <w:r w:rsidRPr="0045655A">
              <w:rPr>
                <w:sz w:val="22"/>
                <w:szCs w:val="22"/>
              </w:rPr>
              <w:t>,</w:t>
            </w:r>
            <w:r w:rsidR="008C71C7" w:rsidRPr="0045655A">
              <w:rPr>
                <w:sz w:val="22"/>
                <w:szCs w:val="22"/>
              </w:rPr>
              <w:t>7</w:t>
            </w:r>
          </w:p>
        </w:tc>
        <w:tc>
          <w:tcPr>
            <w:tcW w:w="775" w:type="pct"/>
            <w:vAlign w:val="center"/>
          </w:tcPr>
          <w:p w:rsidR="00D9411E" w:rsidRPr="0045655A" w:rsidRDefault="00D9411E" w:rsidP="009F0C1E">
            <w:pPr>
              <w:suppressAutoHyphens/>
              <w:jc w:val="center"/>
              <w:rPr>
                <w:sz w:val="22"/>
                <w:szCs w:val="22"/>
              </w:rPr>
            </w:pPr>
            <w:r w:rsidRPr="0045655A">
              <w:rPr>
                <w:sz w:val="22"/>
                <w:szCs w:val="22"/>
              </w:rPr>
              <w:t>17 700,1</w:t>
            </w:r>
          </w:p>
        </w:tc>
        <w:tc>
          <w:tcPr>
            <w:tcW w:w="703" w:type="pct"/>
            <w:vAlign w:val="center"/>
          </w:tcPr>
          <w:p w:rsidR="00D9411E" w:rsidRPr="0045655A" w:rsidRDefault="007773EC" w:rsidP="00405110">
            <w:pPr>
              <w:suppressAutoHyphens/>
              <w:jc w:val="center"/>
              <w:rPr>
                <w:sz w:val="22"/>
                <w:szCs w:val="22"/>
              </w:rPr>
            </w:pPr>
            <w:r w:rsidRPr="0045655A">
              <w:rPr>
                <w:sz w:val="22"/>
                <w:szCs w:val="22"/>
              </w:rPr>
              <w:t>9</w:t>
            </w:r>
            <w:r w:rsidR="009D5668" w:rsidRPr="0045655A">
              <w:rPr>
                <w:sz w:val="22"/>
                <w:szCs w:val="22"/>
              </w:rPr>
              <w:t xml:space="preserve"> </w:t>
            </w:r>
            <w:r w:rsidRPr="0045655A">
              <w:rPr>
                <w:sz w:val="22"/>
                <w:szCs w:val="22"/>
              </w:rPr>
              <w:t>8</w:t>
            </w:r>
            <w:r w:rsidR="009D5668" w:rsidRPr="0045655A">
              <w:rPr>
                <w:sz w:val="22"/>
                <w:szCs w:val="22"/>
              </w:rPr>
              <w:t>2</w:t>
            </w:r>
            <w:r w:rsidR="00405110" w:rsidRPr="0045655A">
              <w:rPr>
                <w:sz w:val="22"/>
                <w:szCs w:val="22"/>
              </w:rPr>
              <w:t>1</w:t>
            </w:r>
            <w:r w:rsidR="009D5668" w:rsidRPr="0045655A">
              <w:rPr>
                <w:sz w:val="22"/>
                <w:szCs w:val="22"/>
              </w:rPr>
              <w:t>,1</w:t>
            </w:r>
          </w:p>
        </w:tc>
        <w:tc>
          <w:tcPr>
            <w:tcW w:w="704" w:type="pct"/>
            <w:vAlign w:val="center"/>
          </w:tcPr>
          <w:p w:rsidR="00D9411E" w:rsidRPr="0045655A" w:rsidRDefault="009A0B13" w:rsidP="009A0B13">
            <w:pPr>
              <w:suppressAutoHyphens/>
              <w:jc w:val="center"/>
              <w:rPr>
                <w:sz w:val="22"/>
                <w:szCs w:val="22"/>
              </w:rPr>
            </w:pPr>
            <w:r w:rsidRPr="0045655A">
              <w:rPr>
                <w:sz w:val="22"/>
                <w:szCs w:val="22"/>
              </w:rPr>
              <w:t>6</w:t>
            </w:r>
            <w:r w:rsidR="00D9411E" w:rsidRPr="0045655A">
              <w:rPr>
                <w:sz w:val="22"/>
                <w:szCs w:val="22"/>
              </w:rPr>
              <w:t> </w:t>
            </w:r>
            <w:r w:rsidRPr="0045655A">
              <w:rPr>
                <w:sz w:val="22"/>
                <w:szCs w:val="22"/>
              </w:rPr>
              <w:t>594</w:t>
            </w:r>
            <w:r w:rsidR="00D9411E" w:rsidRPr="0045655A">
              <w:rPr>
                <w:sz w:val="22"/>
                <w:szCs w:val="22"/>
              </w:rPr>
              <w:t>,</w:t>
            </w:r>
            <w:r w:rsidRPr="0045655A">
              <w:rPr>
                <w:sz w:val="22"/>
                <w:szCs w:val="22"/>
              </w:rPr>
              <w:t>6</w:t>
            </w:r>
          </w:p>
        </w:tc>
        <w:tc>
          <w:tcPr>
            <w:tcW w:w="810" w:type="pct"/>
            <w:vAlign w:val="center"/>
          </w:tcPr>
          <w:p w:rsidR="00D9411E" w:rsidRPr="0045655A" w:rsidRDefault="008C71C7" w:rsidP="009F0C1E">
            <w:pPr>
              <w:suppressAutoHyphens/>
              <w:jc w:val="center"/>
              <w:rPr>
                <w:sz w:val="22"/>
                <w:szCs w:val="22"/>
              </w:rPr>
            </w:pPr>
            <w:r w:rsidRPr="0045655A">
              <w:rPr>
                <w:sz w:val="22"/>
                <w:szCs w:val="22"/>
              </w:rPr>
              <w:t>4 808,9</w:t>
            </w:r>
          </w:p>
        </w:tc>
      </w:tr>
    </w:tbl>
    <w:p w:rsidR="00D9411E" w:rsidRPr="00E5463D" w:rsidRDefault="00D9411E" w:rsidP="00D9411E">
      <w:pPr>
        <w:suppressAutoHyphens/>
        <w:autoSpaceDE w:val="0"/>
        <w:autoSpaceDN w:val="0"/>
        <w:adjustRightInd w:val="0"/>
        <w:ind w:firstLine="709"/>
        <w:jc w:val="both"/>
        <w:outlineLvl w:val="2"/>
        <w:rPr>
          <w:b/>
        </w:rPr>
      </w:pPr>
    </w:p>
    <w:p w:rsidR="00D9411E" w:rsidRPr="00E5463D" w:rsidRDefault="00D9411E" w:rsidP="00D9411E">
      <w:pPr>
        <w:suppressAutoHyphens/>
        <w:autoSpaceDE w:val="0"/>
        <w:autoSpaceDN w:val="0"/>
        <w:adjustRightInd w:val="0"/>
        <w:ind w:firstLine="709"/>
        <w:jc w:val="both"/>
        <w:outlineLvl w:val="2"/>
      </w:pPr>
      <w:r w:rsidRPr="00E5463D">
        <w:t>Объём и структура бюджетного финансирования настоящей подпрограммы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программных мероприятий.</w:t>
      </w:r>
    </w:p>
    <w:p w:rsidR="00D9411E" w:rsidRPr="00E5463D" w:rsidRDefault="00D9411E" w:rsidP="00D9411E">
      <w:pPr>
        <w:suppressAutoHyphens/>
        <w:jc w:val="both"/>
        <w:sectPr w:rsidR="00D9411E" w:rsidRPr="00E5463D" w:rsidSect="00C95738">
          <w:headerReference w:type="even" r:id="rId15"/>
          <w:pgSz w:w="11906" w:h="16838" w:code="9"/>
          <w:pgMar w:top="1418" w:right="709" w:bottom="1134" w:left="1559" w:header="709" w:footer="709" w:gutter="0"/>
          <w:cols w:space="708"/>
          <w:docGrid w:linePitch="360"/>
        </w:sectPr>
      </w:pPr>
    </w:p>
    <w:p w:rsidR="00D9411E" w:rsidRPr="00E5463D" w:rsidRDefault="00D9411E" w:rsidP="00D9411E">
      <w:pPr>
        <w:suppressAutoHyphens/>
        <w:jc w:val="right"/>
      </w:pPr>
      <w:r w:rsidRPr="00E5463D">
        <w:lastRenderedPageBreak/>
        <w:t>Приложение №1</w:t>
      </w:r>
    </w:p>
    <w:p w:rsidR="00D9411E" w:rsidRPr="00E5463D" w:rsidRDefault="00D9411E" w:rsidP="00D9411E">
      <w:pPr>
        <w:suppressAutoHyphens/>
        <w:jc w:val="right"/>
      </w:pPr>
      <w:r w:rsidRPr="00E5463D">
        <w:t>к подпрограмме</w:t>
      </w:r>
    </w:p>
    <w:p w:rsidR="009D2476" w:rsidRPr="00E5463D" w:rsidRDefault="009D2476" w:rsidP="00D9411E">
      <w:pPr>
        <w:suppressAutoHyphens/>
        <w:jc w:val="right"/>
      </w:pPr>
    </w:p>
    <w:p w:rsidR="00D9411E" w:rsidRPr="00E5463D" w:rsidRDefault="00D9411E" w:rsidP="00D9411E">
      <w:pPr>
        <w:suppressAutoHyphens/>
        <w:jc w:val="center"/>
        <w:rPr>
          <w:b/>
        </w:rPr>
      </w:pPr>
      <w:r w:rsidRPr="00E5463D">
        <w:rPr>
          <w:b/>
        </w:rPr>
        <w:t xml:space="preserve">Перечень мероприятий подпрограммы </w:t>
      </w:r>
      <w:r w:rsidR="005216C4" w:rsidRPr="00E5463D">
        <w:rPr>
          <w:b/>
        </w:rPr>
        <w:t xml:space="preserve">4 </w:t>
      </w:r>
      <w:r w:rsidRPr="00E5463D">
        <w:rPr>
          <w:b/>
        </w:rPr>
        <w:t>«Подготовка объектов жилищно-коммунального хозяйства муниципального образования Кольский район к работе в отопительный период»</w:t>
      </w:r>
    </w:p>
    <w:p w:rsidR="009D2476" w:rsidRPr="00E5463D" w:rsidRDefault="009D2476" w:rsidP="00D9411E">
      <w:pPr>
        <w:suppressAutoHyphens/>
        <w:jc w:val="center"/>
        <w:rPr>
          <w:b/>
        </w:rPr>
      </w:pPr>
    </w:p>
    <w:tbl>
      <w:tblPr>
        <w:tblW w:w="19765" w:type="dxa"/>
        <w:tblInd w:w="-318" w:type="dxa"/>
        <w:tblLayout w:type="fixed"/>
        <w:tblLook w:val="04A0" w:firstRow="1" w:lastRow="0" w:firstColumn="1" w:lastColumn="0" w:noHBand="0" w:noVBand="1"/>
      </w:tblPr>
      <w:tblGrid>
        <w:gridCol w:w="847"/>
        <w:gridCol w:w="2411"/>
        <w:gridCol w:w="45"/>
        <w:gridCol w:w="1936"/>
        <w:gridCol w:w="47"/>
        <w:gridCol w:w="1990"/>
        <w:gridCol w:w="92"/>
        <w:gridCol w:w="1422"/>
        <w:gridCol w:w="44"/>
        <w:gridCol w:w="278"/>
        <w:gridCol w:w="1434"/>
        <w:gridCol w:w="1220"/>
        <w:gridCol w:w="63"/>
        <w:gridCol w:w="96"/>
        <w:gridCol w:w="39"/>
        <w:gridCol w:w="7"/>
        <w:gridCol w:w="985"/>
        <w:gridCol w:w="7"/>
        <w:gridCol w:w="985"/>
        <w:gridCol w:w="7"/>
        <w:gridCol w:w="1127"/>
        <w:gridCol w:w="561"/>
        <w:gridCol w:w="345"/>
        <w:gridCol w:w="551"/>
        <w:gridCol w:w="714"/>
        <w:gridCol w:w="183"/>
        <w:gridCol w:w="902"/>
        <w:gridCol w:w="175"/>
        <w:gridCol w:w="1252"/>
      </w:tblGrid>
      <w:tr w:rsidR="009D2476" w:rsidRPr="00E5463D" w:rsidTr="00C95738">
        <w:trPr>
          <w:gridAfter w:val="8"/>
          <w:wAfter w:w="4683" w:type="dxa"/>
          <w:trHeight w:val="284"/>
        </w:trPr>
        <w:tc>
          <w:tcPr>
            <w:tcW w:w="847" w:type="dxa"/>
            <w:vMerge w:val="restart"/>
            <w:tcBorders>
              <w:top w:val="single" w:sz="8" w:space="0" w:color="auto"/>
              <w:left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w:t>
            </w:r>
          </w:p>
          <w:p w:rsidR="009D2476" w:rsidRPr="00E5463D" w:rsidRDefault="009D2476" w:rsidP="009F0C1E">
            <w:pPr>
              <w:suppressAutoHyphens/>
              <w:jc w:val="center"/>
              <w:rPr>
                <w:b/>
                <w:bCs/>
                <w:sz w:val="22"/>
                <w:szCs w:val="22"/>
              </w:rPr>
            </w:pPr>
            <w:r w:rsidRPr="00E5463D">
              <w:rPr>
                <w:b/>
                <w:bCs/>
                <w:sz w:val="22"/>
                <w:szCs w:val="22"/>
              </w:rPr>
              <w:t>п/п</w:t>
            </w:r>
          </w:p>
        </w:tc>
        <w:tc>
          <w:tcPr>
            <w:tcW w:w="24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Цель, задачи, подпрограммные мероприятия</w:t>
            </w:r>
          </w:p>
        </w:tc>
        <w:tc>
          <w:tcPr>
            <w:tcW w:w="198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Заказчик (ГРБС)</w:t>
            </w:r>
          </w:p>
        </w:tc>
        <w:tc>
          <w:tcPr>
            <w:tcW w:w="203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Исполнитель</w:t>
            </w:r>
          </w:p>
        </w:tc>
        <w:tc>
          <w:tcPr>
            <w:tcW w:w="155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Срок исполнения</w:t>
            </w:r>
          </w:p>
        </w:tc>
        <w:tc>
          <w:tcPr>
            <w:tcW w:w="17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Источники финансирования</w:t>
            </w:r>
          </w:p>
        </w:tc>
        <w:tc>
          <w:tcPr>
            <w:tcW w:w="4536" w:type="dxa"/>
            <w:gridSpan w:val="10"/>
            <w:tcBorders>
              <w:top w:val="single" w:sz="8" w:space="0" w:color="auto"/>
              <w:left w:val="nil"/>
              <w:bottom w:val="single" w:sz="8" w:space="0" w:color="auto"/>
              <w:right w:val="single" w:sz="8" w:space="0" w:color="000000"/>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Объем финансирования (тыс. руб.)</w:t>
            </w:r>
          </w:p>
        </w:tc>
      </w:tr>
      <w:tr w:rsidR="009D2476" w:rsidRPr="00E5463D" w:rsidTr="00C95738">
        <w:trPr>
          <w:gridAfter w:val="8"/>
          <w:wAfter w:w="4683" w:type="dxa"/>
          <w:trHeight w:val="284"/>
        </w:trPr>
        <w:tc>
          <w:tcPr>
            <w:tcW w:w="847" w:type="dxa"/>
            <w:vMerge/>
            <w:tcBorders>
              <w:left w:val="single" w:sz="8" w:space="0" w:color="auto"/>
              <w:bottom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p>
        </w:tc>
        <w:tc>
          <w:tcPr>
            <w:tcW w:w="2411" w:type="dxa"/>
            <w:vMerge/>
            <w:tcBorders>
              <w:top w:val="single" w:sz="8" w:space="0" w:color="auto"/>
              <w:left w:val="single" w:sz="8" w:space="0" w:color="auto"/>
              <w:bottom w:val="single" w:sz="8" w:space="0" w:color="000000"/>
              <w:right w:val="single" w:sz="8" w:space="0" w:color="auto"/>
            </w:tcBorders>
            <w:vAlign w:val="center"/>
          </w:tcPr>
          <w:p w:rsidR="009D2476" w:rsidRPr="00E5463D" w:rsidRDefault="009D2476" w:rsidP="009F0C1E">
            <w:pPr>
              <w:suppressAutoHyphens/>
              <w:rPr>
                <w:b/>
                <w:bCs/>
                <w:sz w:val="22"/>
                <w:szCs w:val="22"/>
              </w:rPr>
            </w:pPr>
          </w:p>
        </w:tc>
        <w:tc>
          <w:tcPr>
            <w:tcW w:w="1981" w:type="dxa"/>
            <w:gridSpan w:val="2"/>
            <w:vMerge/>
            <w:tcBorders>
              <w:top w:val="single" w:sz="8" w:space="0" w:color="auto"/>
              <w:left w:val="single" w:sz="8" w:space="0" w:color="auto"/>
              <w:bottom w:val="single" w:sz="8" w:space="0" w:color="000000"/>
              <w:right w:val="single" w:sz="8" w:space="0" w:color="auto"/>
            </w:tcBorders>
            <w:vAlign w:val="center"/>
          </w:tcPr>
          <w:p w:rsidR="009D2476" w:rsidRPr="00E5463D" w:rsidRDefault="009D2476" w:rsidP="009F0C1E">
            <w:pPr>
              <w:suppressAutoHyphens/>
              <w:rPr>
                <w:b/>
                <w:bCs/>
                <w:sz w:val="22"/>
                <w:szCs w:val="22"/>
              </w:rPr>
            </w:pPr>
          </w:p>
        </w:tc>
        <w:tc>
          <w:tcPr>
            <w:tcW w:w="2037" w:type="dxa"/>
            <w:gridSpan w:val="2"/>
            <w:vMerge/>
            <w:tcBorders>
              <w:top w:val="single" w:sz="8" w:space="0" w:color="auto"/>
              <w:left w:val="single" w:sz="8" w:space="0" w:color="auto"/>
              <w:bottom w:val="single" w:sz="8" w:space="0" w:color="000000"/>
              <w:right w:val="single" w:sz="8" w:space="0" w:color="auto"/>
            </w:tcBorders>
            <w:vAlign w:val="center"/>
          </w:tcPr>
          <w:p w:rsidR="009D2476" w:rsidRPr="00E5463D" w:rsidRDefault="009D2476" w:rsidP="009F0C1E">
            <w:pPr>
              <w:suppressAutoHyphens/>
              <w:rPr>
                <w:b/>
                <w:bCs/>
                <w:sz w:val="22"/>
                <w:szCs w:val="22"/>
              </w:rPr>
            </w:pPr>
          </w:p>
        </w:tc>
        <w:tc>
          <w:tcPr>
            <w:tcW w:w="1558" w:type="dxa"/>
            <w:gridSpan w:val="3"/>
            <w:vMerge/>
            <w:tcBorders>
              <w:top w:val="single" w:sz="8" w:space="0" w:color="auto"/>
              <w:left w:val="single" w:sz="8" w:space="0" w:color="auto"/>
              <w:bottom w:val="single" w:sz="8" w:space="0" w:color="000000"/>
              <w:right w:val="single" w:sz="8" w:space="0" w:color="auto"/>
            </w:tcBorders>
            <w:vAlign w:val="center"/>
          </w:tcPr>
          <w:p w:rsidR="009D2476" w:rsidRPr="00E5463D" w:rsidRDefault="009D2476" w:rsidP="009F0C1E">
            <w:pPr>
              <w:suppressAutoHyphens/>
              <w:rPr>
                <w:b/>
                <w:bCs/>
                <w:sz w:val="22"/>
                <w:szCs w:val="22"/>
              </w:rPr>
            </w:pPr>
          </w:p>
        </w:tc>
        <w:tc>
          <w:tcPr>
            <w:tcW w:w="1712" w:type="dxa"/>
            <w:gridSpan w:val="2"/>
            <w:vMerge/>
            <w:tcBorders>
              <w:top w:val="single" w:sz="8" w:space="0" w:color="auto"/>
              <w:left w:val="single" w:sz="8" w:space="0" w:color="auto"/>
              <w:bottom w:val="single" w:sz="8" w:space="0" w:color="000000"/>
              <w:right w:val="single" w:sz="8" w:space="0" w:color="auto"/>
            </w:tcBorders>
            <w:vAlign w:val="center"/>
          </w:tcPr>
          <w:p w:rsidR="009D2476" w:rsidRPr="00E5463D" w:rsidRDefault="009D2476" w:rsidP="009F0C1E">
            <w:pPr>
              <w:suppressAutoHyphens/>
              <w:rPr>
                <w:b/>
                <w:bCs/>
                <w:sz w:val="22"/>
                <w:szCs w:val="22"/>
              </w:rPr>
            </w:pPr>
          </w:p>
        </w:tc>
        <w:tc>
          <w:tcPr>
            <w:tcW w:w="1379" w:type="dxa"/>
            <w:gridSpan w:val="3"/>
            <w:tcBorders>
              <w:top w:val="nil"/>
              <w:left w:val="nil"/>
              <w:bottom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2017</w:t>
            </w:r>
          </w:p>
        </w:tc>
        <w:tc>
          <w:tcPr>
            <w:tcW w:w="1038" w:type="dxa"/>
            <w:gridSpan w:val="4"/>
            <w:tcBorders>
              <w:top w:val="nil"/>
              <w:left w:val="nil"/>
              <w:bottom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2018</w:t>
            </w:r>
          </w:p>
        </w:tc>
        <w:tc>
          <w:tcPr>
            <w:tcW w:w="992" w:type="dxa"/>
            <w:gridSpan w:val="2"/>
            <w:tcBorders>
              <w:top w:val="nil"/>
              <w:left w:val="nil"/>
              <w:bottom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2019</w:t>
            </w:r>
          </w:p>
        </w:tc>
        <w:tc>
          <w:tcPr>
            <w:tcW w:w="1127" w:type="dxa"/>
            <w:tcBorders>
              <w:top w:val="nil"/>
              <w:left w:val="nil"/>
              <w:bottom w:val="single" w:sz="8" w:space="0" w:color="auto"/>
              <w:right w:val="single" w:sz="8" w:space="0" w:color="auto"/>
            </w:tcBorders>
            <w:shd w:val="clear" w:color="auto" w:fill="auto"/>
            <w:vAlign w:val="center"/>
          </w:tcPr>
          <w:p w:rsidR="009D2476" w:rsidRPr="00E5463D" w:rsidRDefault="009D2476" w:rsidP="009F0C1E">
            <w:pPr>
              <w:suppressAutoHyphens/>
              <w:jc w:val="center"/>
              <w:rPr>
                <w:b/>
                <w:bCs/>
                <w:sz w:val="22"/>
                <w:szCs w:val="22"/>
              </w:rPr>
            </w:pPr>
            <w:r w:rsidRPr="00E5463D">
              <w:rPr>
                <w:b/>
                <w:bCs/>
                <w:sz w:val="22"/>
                <w:szCs w:val="22"/>
              </w:rPr>
              <w:t>2020</w:t>
            </w:r>
          </w:p>
        </w:tc>
      </w:tr>
      <w:tr w:rsidR="00D9411E" w:rsidRPr="00E5463D" w:rsidTr="00C95738">
        <w:trPr>
          <w:gridAfter w:val="8"/>
          <w:wAfter w:w="4683" w:type="dxa"/>
          <w:trHeight w:val="93"/>
        </w:trPr>
        <w:tc>
          <w:tcPr>
            <w:tcW w:w="15082" w:type="dxa"/>
            <w:gridSpan w:val="21"/>
            <w:tcBorders>
              <w:top w:val="single" w:sz="8" w:space="0" w:color="auto"/>
              <w:left w:val="single" w:sz="8" w:space="0" w:color="auto"/>
              <w:bottom w:val="single" w:sz="8" w:space="0" w:color="auto"/>
              <w:right w:val="single" w:sz="8" w:space="0" w:color="000000"/>
            </w:tcBorders>
            <w:shd w:val="clear" w:color="auto" w:fill="auto"/>
            <w:vAlign w:val="center"/>
          </w:tcPr>
          <w:p w:rsidR="00D9411E" w:rsidRPr="00E5463D" w:rsidRDefault="00D9411E" w:rsidP="009F0C1E">
            <w:pPr>
              <w:suppressAutoHyphens/>
              <w:jc w:val="both"/>
              <w:rPr>
                <w:b/>
                <w:bCs/>
                <w:sz w:val="22"/>
                <w:szCs w:val="22"/>
              </w:rPr>
            </w:pPr>
            <w:r w:rsidRPr="00E5463D">
              <w:rPr>
                <w:b/>
                <w:bCs/>
                <w:sz w:val="22"/>
                <w:szCs w:val="22"/>
              </w:rPr>
              <w:t xml:space="preserve">Цель: </w:t>
            </w:r>
            <w:r w:rsidRPr="00E5463D">
              <w:rPr>
                <w:sz w:val="22"/>
                <w:szCs w:val="22"/>
              </w:rPr>
              <w:t>Обеспечение своевременной и качественной подготовки объектов жилищно-коммунального хозяйства, расположенных на территории сельских поселений Кольского района, к устойчивой работе в отопительный период</w:t>
            </w:r>
          </w:p>
        </w:tc>
      </w:tr>
      <w:tr w:rsidR="00D9411E" w:rsidRPr="00E5463D" w:rsidTr="00C95738">
        <w:trPr>
          <w:gridAfter w:val="8"/>
          <w:wAfter w:w="4683" w:type="dxa"/>
          <w:trHeight w:val="60"/>
        </w:trPr>
        <w:tc>
          <w:tcPr>
            <w:tcW w:w="15082" w:type="dxa"/>
            <w:gridSpan w:val="21"/>
            <w:tcBorders>
              <w:top w:val="single" w:sz="8" w:space="0" w:color="auto"/>
              <w:left w:val="single" w:sz="8" w:space="0" w:color="auto"/>
              <w:bottom w:val="single" w:sz="8" w:space="0" w:color="auto"/>
              <w:right w:val="single" w:sz="8" w:space="0" w:color="000000"/>
            </w:tcBorders>
            <w:shd w:val="clear" w:color="auto" w:fill="auto"/>
            <w:vAlign w:val="center"/>
          </w:tcPr>
          <w:p w:rsidR="00D9411E" w:rsidRPr="00E5463D" w:rsidRDefault="0093421D" w:rsidP="009F0C1E">
            <w:pPr>
              <w:suppressAutoHyphens/>
              <w:jc w:val="both"/>
              <w:rPr>
                <w:b/>
                <w:bCs/>
                <w:sz w:val="22"/>
                <w:szCs w:val="22"/>
              </w:rPr>
            </w:pPr>
            <w:r w:rsidRPr="00E5463D">
              <w:rPr>
                <w:b/>
                <w:bCs/>
                <w:sz w:val="22"/>
                <w:szCs w:val="22"/>
              </w:rPr>
              <w:t>Задача</w:t>
            </w:r>
            <w:r w:rsidR="00D9411E" w:rsidRPr="00E5463D">
              <w:rPr>
                <w:b/>
                <w:bCs/>
                <w:sz w:val="22"/>
                <w:szCs w:val="22"/>
              </w:rPr>
              <w:t xml:space="preserve">: </w:t>
            </w:r>
            <w:r w:rsidR="00D9411E" w:rsidRPr="00E5463D">
              <w:rPr>
                <w:sz w:val="22"/>
                <w:szCs w:val="22"/>
              </w:rPr>
              <w:t>Проведение первоочередных ремонтных работ на муниципальных объектах жилищно-коммунального хозяйства, расположенных на территории сельских поселений Кольского района</w:t>
            </w:r>
          </w:p>
        </w:tc>
      </w:tr>
      <w:tr w:rsidR="0076376C" w:rsidRPr="00E5463D" w:rsidTr="00C95738">
        <w:trPr>
          <w:gridAfter w:val="8"/>
          <w:wAfter w:w="4683" w:type="dxa"/>
          <w:trHeight w:val="60"/>
        </w:trPr>
        <w:tc>
          <w:tcPr>
            <w:tcW w:w="847" w:type="dxa"/>
            <w:vMerge w:val="restart"/>
            <w:tcBorders>
              <w:top w:val="nil"/>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w:t>
            </w:r>
          </w:p>
        </w:tc>
        <w:tc>
          <w:tcPr>
            <w:tcW w:w="2411" w:type="dxa"/>
            <w:vMerge w:val="restart"/>
            <w:tcBorders>
              <w:top w:val="nil"/>
              <w:left w:val="single" w:sz="8" w:space="0" w:color="auto"/>
              <w:right w:val="single" w:sz="8" w:space="0" w:color="auto"/>
            </w:tcBorders>
            <w:shd w:val="clear" w:color="auto" w:fill="auto"/>
            <w:vAlign w:val="center"/>
          </w:tcPr>
          <w:p w:rsidR="00D9411E" w:rsidRPr="00E5463D" w:rsidRDefault="00D9411E" w:rsidP="00FB6907">
            <w:pPr>
              <w:suppressAutoHyphens/>
              <w:rPr>
                <w:sz w:val="22"/>
                <w:szCs w:val="22"/>
              </w:rPr>
            </w:pPr>
            <w:r w:rsidRPr="00E5463D">
              <w:rPr>
                <w:b/>
                <w:sz w:val="22"/>
                <w:szCs w:val="22"/>
              </w:rPr>
              <w:t>Основное мероприятие</w:t>
            </w:r>
            <w:r w:rsidR="00BA6FAA" w:rsidRPr="00E5463D">
              <w:rPr>
                <w:b/>
                <w:sz w:val="22"/>
                <w:szCs w:val="22"/>
              </w:rPr>
              <w:t xml:space="preserve"> 1. </w:t>
            </w:r>
            <w:r w:rsidRPr="00E5463D">
              <w:rPr>
                <w:sz w:val="22"/>
                <w:szCs w:val="22"/>
              </w:rPr>
              <w:t>Проведение ремонтных работ на объектах тепло-, водо-, электроснабжения в сельских поселениях Кольского района в рамках подготовки к отопительному периоду</w:t>
            </w:r>
          </w:p>
        </w:tc>
        <w:tc>
          <w:tcPr>
            <w:tcW w:w="1981" w:type="dxa"/>
            <w:gridSpan w:val="2"/>
            <w:vMerge w:val="restart"/>
            <w:tcBorders>
              <w:top w:val="nil"/>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nil"/>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nil"/>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2017-2020</w:t>
            </w:r>
          </w:p>
        </w:tc>
        <w:tc>
          <w:tcPr>
            <w:tcW w:w="1712" w:type="dxa"/>
            <w:gridSpan w:val="2"/>
            <w:tcBorders>
              <w:top w:val="nil"/>
              <w:left w:val="nil"/>
              <w:bottom w:val="single" w:sz="8" w:space="0" w:color="auto"/>
              <w:right w:val="single" w:sz="8"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25" w:type="dxa"/>
            <w:gridSpan w:val="5"/>
            <w:tcBorders>
              <w:top w:val="nil"/>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29 723,4</w:t>
            </w:r>
          </w:p>
        </w:tc>
        <w:tc>
          <w:tcPr>
            <w:tcW w:w="992" w:type="dxa"/>
            <w:gridSpan w:val="2"/>
            <w:tcBorders>
              <w:top w:val="nil"/>
              <w:left w:val="nil"/>
              <w:bottom w:val="single" w:sz="4" w:space="0" w:color="auto"/>
              <w:right w:val="single" w:sz="8" w:space="0" w:color="auto"/>
            </w:tcBorders>
            <w:shd w:val="clear" w:color="auto" w:fill="auto"/>
            <w:vAlign w:val="center"/>
          </w:tcPr>
          <w:p w:rsidR="00D9411E" w:rsidRPr="00E5463D" w:rsidRDefault="009D5668" w:rsidP="004B5824">
            <w:pPr>
              <w:suppressAutoHyphens/>
              <w:jc w:val="center"/>
              <w:rPr>
                <w:b/>
                <w:bCs/>
                <w:sz w:val="22"/>
                <w:szCs w:val="22"/>
              </w:rPr>
            </w:pPr>
            <w:r w:rsidRPr="00E5463D">
              <w:rPr>
                <w:b/>
                <w:bCs/>
                <w:sz w:val="22"/>
                <w:szCs w:val="22"/>
              </w:rPr>
              <w:t>2</w:t>
            </w:r>
            <w:r w:rsidR="00757F54" w:rsidRPr="00E5463D">
              <w:rPr>
                <w:b/>
                <w:bCs/>
                <w:sz w:val="22"/>
                <w:szCs w:val="22"/>
              </w:rPr>
              <w:t>8</w:t>
            </w:r>
            <w:r w:rsidR="00402423" w:rsidRPr="00E5463D">
              <w:rPr>
                <w:b/>
                <w:bCs/>
                <w:sz w:val="22"/>
                <w:szCs w:val="22"/>
              </w:rPr>
              <w:t> </w:t>
            </w:r>
            <w:r w:rsidR="004B5824" w:rsidRPr="00E5463D">
              <w:rPr>
                <w:b/>
                <w:bCs/>
                <w:sz w:val="22"/>
                <w:szCs w:val="22"/>
              </w:rPr>
              <w:t>5</w:t>
            </w:r>
            <w:r w:rsidRPr="00E5463D">
              <w:rPr>
                <w:b/>
                <w:bCs/>
                <w:sz w:val="22"/>
                <w:szCs w:val="22"/>
              </w:rPr>
              <w:t>7</w:t>
            </w:r>
            <w:r w:rsidR="004B5824" w:rsidRPr="00E5463D">
              <w:rPr>
                <w:b/>
                <w:bCs/>
                <w:sz w:val="22"/>
                <w:szCs w:val="22"/>
              </w:rPr>
              <w:t>1</w:t>
            </w:r>
            <w:r w:rsidR="00402423" w:rsidRPr="00E5463D">
              <w:rPr>
                <w:b/>
                <w:bCs/>
                <w:sz w:val="22"/>
                <w:szCs w:val="22"/>
              </w:rPr>
              <w:t>,</w:t>
            </w:r>
            <w:r w:rsidRPr="00E5463D">
              <w:rPr>
                <w:b/>
                <w:bCs/>
                <w:sz w:val="22"/>
                <w:szCs w:val="22"/>
              </w:rPr>
              <w:t>2</w:t>
            </w:r>
          </w:p>
        </w:tc>
        <w:tc>
          <w:tcPr>
            <w:tcW w:w="992" w:type="dxa"/>
            <w:gridSpan w:val="2"/>
            <w:tcBorders>
              <w:top w:val="nil"/>
              <w:left w:val="nil"/>
              <w:bottom w:val="single" w:sz="4" w:space="0" w:color="auto"/>
              <w:right w:val="single" w:sz="8" w:space="0" w:color="auto"/>
            </w:tcBorders>
            <w:shd w:val="clear" w:color="auto" w:fill="auto"/>
            <w:vAlign w:val="center"/>
          </w:tcPr>
          <w:p w:rsidR="00D9411E" w:rsidRPr="0045655A" w:rsidRDefault="00D9411E" w:rsidP="00851C42">
            <w:pPr>
              <w:suppressAutoHyphens/>
              <w:jc w:val="center"/>
              <w:rPr>
                <w:b/>
                <w:bCs/>
                <w:sz w:val="22"/>
                <w:szCs w:val="22"/>
              </w:rPr>
            </w:pPr>
            <w:r w:rsidRPr="0045655A">
              <w:rPr>
                <w:b/>
                <w:bCs/>
                <w:sz w:val="22"/>
                <w:szCs w:val="22"/>
              </w:rPr>
              <w:t>2</w:t>
            </w:r>
            <w:r w:rsidR="00851C42" w:rsidRPr="0045655A">
              <w:rPr>
                <w:b/>
                <w:bCs/>
                <w:sz w:val="22"/>
                <w:szCs w:val="22"/>
              </w:rPr>
              <w:t>9</w:t>
            </w:r>
            <w:r w:rsidRPr="0045655A">
              <w:rPr>
                <w:b/>
                <w:bCs/>
                <w:sz w:val="22"/>
                <w:szCs w:val="22"/>
              </w:rPr>
              <w:t> </w:t>
            </w:r>
            <w:r w:rsidR="00F543CD" w:rsidRPr="0045655A">
              <w:rPr>
                <w:b/>
                <w:bCs/>
                <w:sz w:val="22"/>
                <w:szCs w:val="22"/>
              </w:rPr>
              <w:t>0</w:t>
            </w:r>
            <w:r w:rsidR="00851C42" w:rsidRPr="0045655A">
              <w:rPr>
                <w:b/>
                <w:bCs/>
                <w:sz w:val="22"/>
                <w:szCs w:val="22"/>
              </w:rPr>
              <w:t>54</w:t>
            </w:r>
            <w:r w:rsidRPr="0045655A">
              <w:rPr>
                <w:b/>
                <w:bCs/>
                <w:sz w:val="22"/>
                <w:szCs w:val="22"/>
              </w:rPr>
              <w:t>,</w:t>
            </w:r>
            <w:r w:rsidR="00851C42" w:rsidRPr="0045655A">
              <w:rPr>
                <w:b/>
                <w:bCs/>
                <w:sz w:val="22"/>
                <w:szCs w:val="22"/>
              </w:rPr>
              <w:t>6</w:t>
            </w:r>
          </w:p>
        </w:tc>
        <w:tc>
          <w:tcPr>
            <w:tcW w:w="1127" w:type="dxa"/>
            <w:tcBorders>
              <w:top w:val="nil"/>
              <w:left w:val="nil"/>
              <w:bottom w:val="single" w:sz="4" w:space="0" w:color="auto"/>
              <w:right w:val="single" w:sz="8" w:space="0" w:color="auto"/>
            </w:tcBorders>
            <w:shd w:val="clear" w:color="auto" w:fill="auto"/>
            <w:vAlign w:val="center"/>
          </w:tcPr>
          <w:p w:rsidR="00D9411E" w:rsidRPr="0045655A" w:rsidRDefault="00F8233C" w:rsidP="00940712">
            <w:pPr>
              <w:suppressAutoHyphens/>
              <w:jc w:val="center"/>
              <w:rPr>
                <w:b/>
                <w:bCs/>
                <w:sz w:val="22"/>
                <w:szCs w:val="22"/>
              </w:rPr>
            </w:pPr>
            <w:r w:rsidRPr="0045655A">
              <w:rPr>
                <w:b/>
                <w:bCs/>
                <w:sz w:val="22"/>
                <w:szCs w:val="22"/>
              </w:rPr>
              <w:t>2</w:t>
            </w:r>
            <w:r w:rsidR="00940712" w:rsidRPr="0045655A">
              <w:rPr>
                <w:b/>
                <w:bCs/>
                <w:sz w:val="22"/>
                <w:szCs w:val="22"/>
              </w:rPr>
              <w:t>4</w:t>
            </w:r>
            <w:r w:rsidR="00D9411E" w:rsidRPr="0045655A">
              <w:rPr>
                <w:b/>
                <w:bCs/>
                <w:sz w:val="22"/>
                <w:szCs w:val="22"/>
              </w:rPr>
              <w:t> </w:t>
            </w:r>
            <w:r w:rsidR="00940712" w:rsidRPr="0045655A">
              <w:rPr>
                <w:b/>
                <w:bCs/>
                <w:sz w:val="22"/>
                <w:szCs w:val="22"/>
              </w:rPr>
              <w:t>188</w:t>
            </w:r>
            <w:r w:rsidR="00D9411E" w:rsidRPr="0045655A">
              <w:rPr>
                <w:b/>
                <w:bCs/>
                <w:sz w:val="22"/>
                <w:szCs w:val="22"/>
              </w:rPr>
              <w:t>,</w:t>
            </w:r>
            <w:r w:rsidR="00940712" w:rsidRPr="0045655A">
              <w:rPr>
                <w:b/>
                <w:bCs/>
                <w:sz w:val="22"/>
                <w:szCs w:val="22"/>
              </w:rPr>
              <w:t>9</w:t>
            </w:r>
          </w:p>
        </w:tc>
      </w:tr>
      <w:tr w:rsidR="0076376C" w:rsidRPr="00E5463D" w:rsidTr="00C95738">
        <w:trPr>
          <w:gridAfter w:val="8"/>
          <w:wAfter w:w="4683" w:type="dxa"/>
          <w:trHeight w:val="683"/>
        </w:trPr>
        <w:tc>
          <w:tcPr>
            <w:tcW w:w="847" w:type="dxa"/>
            <w:vMerge/>
            <w:tcBorders>
              <w:left w:val="single" w:sz="8" w:space="0" w:color="auto"/>
              <w:right w:val="single" w:sz="8" w:space="0" w:color="auto"/>
            </w:tcBorders>
            <w:vAlign w:val="center"/>
          </w:tcPr>
          <w:p w:rsidR="00D9411E" w:rsidRPr="00E5463D" w:rsidRDefault="00D9411E" w:rsidP="009F0C1E">
            <w:pPr>
              <w:suppressAutoHyphens/>
              <w:rPr>
                <w:sz w:val="22"/>
                <w:szCs w:val="22"/>
              </w:rPr>
            </w:pPr>
          </w:p>
        </w:tc>
        <w:tc>
          <w:tcPr>
            <w:tcW w:w="2411" w:type="dxa"/>
            <w:vMerge/>
            <w:tcBorders>
              <w:left w:val="single" w:sz="8" w:space="0" w:color="auto"/>
              <w:right w:val="single" w:sz="8" w:space="0" w:color="auto"/>
            </w:tcBorders>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8" w:space="0" w:color="auto"/>
              <w:right w:val="single" w:sz="8" w:space="0" w:color="auto"/>
            </w:tcBorders>
            <w:vAlign w:val="center"/>
          </w:tcPr>
          <w:p w:rsidR="00D9411E" w:rsidRPr="00E5463D" w:rsidRDefault="00D9411E" w:rsidP="009F0C1E">
            <w:pPr>
              <w:suppressAutoHyphens/>
              <w:rPr>
                <w:sz w:val="22"/>
                <w:szCs w:val="22"/>
              </w:rPr>
            </w:pPr>
          </w:p>
        </w:tc>
        <w:tc>
          <w:tcPr>
            <w:tcW w:w="1712" w:type="dxa"/>
            <w:gridSpan w:val="2"/>
            <w:tcBorders>
              <w:top w:val="nil"/>
              <w:left w:val="nil"/>
              <w:bottom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17 700,1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757F54" w:rsidP="00C31353">
            <w:pPr>
              <w:suppressAutoHyphens/>
              <w:jc w:val="center"/>
              <w:rPr>
                <w:bCs/>
                <w:sz w:val="22"/>
                <w:szCs w:val="22"/>
              </w:rPr>
            </w:pPr>
            <w:r w:rsidRPr="00E5463D">
              <w:rPr>
                <w:bCs/>
                <w:sz w:val="22"/>
                <w:szCs w:val="22"/>
              </w:rPr>
              <w:t>9</w:t>
            </w:r>
            <w:r w:rsidR="009D5668" w:rsidRPr="00E5463D">
              <w:rPr>
                <w:bCs/>
                <w:sz w:val="22"/>
                <w:szCs w:val="22"/>
              </w:rPr>
              <w:t> </w:t>
            </w:r>
            <w:r w:rsidRPr="00E5463D">
              <w:rPr>
                <w:bCs/>
                <w:sz w:val="22"/>
                <w:szCs w:val="22"/>
              </w:rPr>
              <w:t>8</w:t>
            </w:r>
            <w:r w:rsidR="009D5668" w:rsidRPr="00E5463D">
              <w:rPr>
                <w:bCs/>
                <w:sz w:val="22"/>
                <w:szCs w:val="22"/>
              </w:rPr>
              <w:t>2</w:t>
            </w:r>
            <w:r w:rsidR="00C31353" w:rsidRPr="00E5463D">
              <w:rPr>
                <w:bCs/>
                <w:sz w:val="22"/>
                <w:szCs w:val="22"/>
              </w:rPr>
              <w:t>1</w:t>
            </w:r>
            <w:r w:rsidR="009D5668" w:rsidRPr="00E5463D">
              <w:rPr>
                <w:bCs/>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9A0B13" w:rsidP="009A0B13">
            <w:pPr>
              <w:suppressAutoHyphens/>
              <w:jc w:val="center"/>
              <w:rPr>
                <w:bCs/>
                <w:sz w:val="22"/>
                <w:szCs w:val="22"/>
              </w:rPr>
            </w:pPr>
            <w:r w:rsidRPr="0045655A">
              <w:rPr>
                <w:bCs/>
                <w:sz w:val="22"/>
                <w:szCs w:val="22"/>
              </w:rPr>
              <w:t>6</w:t>
            </w:r>
            <w:r w:rsidR="00D9411E" w:rsidRPr="0045655A">
              <w:rPr>
                <w:bCs/>
                <w:sz w:val="22"/>
                <w:szCs w:val="22"/>
              </w:rPr>
              <w:t> </w:t>
            </w:r>
            <w:r w:rsidRPr="0045655A">
              <w:rPr>
                <w:bCs/>
                <w:sz w:val="22"/>
                <w:szCs w:val="22"/>
              </w:rPr>
              <w:t>594</w:t>
            </w:r>
            <w:r w:rsidR="00D9411E" w:rsidRPr="0045655A">
              <w:rPr>
                <w:bCs/>
                <w:sz w:val="22"/>
                <w:szCs w:val="22"/>
              </w:rPr>
              <w:t>,</w:t>
            </w:r>
            <w:r w:rsidRPr="0045655A">
              <w:rPr>
                <w:bCs/>
                <w:sz w:val="22"/>
                <w:szCs w:val="22"/>
              </w:rPr>
              <w:t>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D24ACA" w:rsidP="00D24ACA">
            <w:pPr>
              <w:suppressAutoHyphens/>
              <w:jc w:val="center"/>
              <w:rPr>
                <w:bCs/>
                <w:sz w:val="22"/>
                <w:szCs w:val="22"/>
              </w:rPr>
            </w:pPr>
            <w:r w:rsidRPr="0045655A">
              <w:rPr>
                <w:bCs/>
                <w:sz w:val="22"/>
                <w:szCs w:val="22"/>
              </w:rPr>
              <w:t>4</w:t>
            </w:r>
            <w:r w:rsidR="00D9411E" w:rsidRPr="0045655A">
              <w:rPr>
                <w:bCs/>
                <w:sz w:val="22"/>
                <w:szCs w:val="22"/>
              </w:rPr>
              <w:t> 8</w:t>
            </w:r>
            <w:r w:rsidRPr="0045655A">
              <w:rPr>
                <w:bCs/>
                <w:sz w:val="22"/>
                <w:szCs w:val="22"/>
              </w:rPr>
              <w:t>08</w:t>
            </w:r>
            <w:r w:rsidR="00D9411E" w:rsidRPr="0045655A">
              <w:rPr>
                <w:bCs/>
                <w:sz w:val="22"/>
                <w:szCs w:val="22"/>
              </w:rPr>
              <w:t>,</w:t>
            </w:r>
            <w:r w:rsidRPr="0045655A">
              <w:rPr>
                <w:bCs/>
                <w:sz w:val="22"/>
                <w:szCs w:val="22"/>
              </w:rPr>
              <w:t>9</w:t>
            </w:r>
          </w:p>
        </w:tc>
      </w:tr>
      <w:tr w:rsidR="0076376C" w:rsidRPr="00E5463D" w:rsidTr="00C95738">
        <w:trPr>
          <w:gridAfter w:val="8"/>
          <w:wAfter w:w="4683" w:type="dxa"/>
          <w:trHeight w:val="682"/>
        </w:trPr>
        <w:tc>
          <w:tcPr>
            <w:tcW w:w="847" w:type="dxa"/>
            <w:vMerge/>
            <w:tcBorders>
              <w:left w:val="single" w:sz="8" w:space="0" w:color="auto"/>
              <w:bottom w:val="single" w:sz="8" w:space="0" w:color="000000"/>
              <w:right w:val="single" w:sz="8" w:space="0" w:color="auto"/>
            </w:tcBorders>
            <w:vAlign w:val="center"/>
          </w:tcPr>
          <w:p w:rsidR="00D9411E" w:rsidRPr="00E5463D" w:rsidRDefault="00D9411E" w:rsidP="009F0C1E">
            <w:pPr>
              <w:suppressAutoHyphens/>
              <w:rPr>
                <w:sz w:val="22"/>
                <w:szCs w:val="22"/>
              </w:rPr>
            </w:pPr>
          </w:p>
        </w:tc>
        <w:tc>
          <w:tcPr>
            <w:tcW w:w="2411" w:type="dxa"/>
            <w:vMerge/>
            <w:tcBorders>
              <w:left w:val="single" w:sz="8" w:space="0" w:color="auto"/>
              <w:bottom w:val="single" w:sz="8" w:space="0" w:color="000000"/>
              <w:right w:val="single" w:sz="8" w:space="0" w:color="auto"/>
            </w:tcBorders>
            <w:vAlign w:val="center"/>
          </w:tcPr>
          <w:p w:rsidR="00D9411E" w:rsidRPr="00E5463D" w:rsidRDefault="00D9411E" w:rsidP="009F0C1E">
            <w:pPr>
              <w:suppressAutoHyphens/>
              <w:rPr>
                <w:sz w:val="22"/>
                <w:szCs w:val="22"/>
              </w:rPr>
            </w:pPr>
          </w:p>
        </w:tc>
        <w:tc>
          <w:tcPr>
            <w:tcW w:w="1981" w:type="dxa"/>
            <w:gridSpan w:val="2"/>
            <w:vMerge/>
            <w:tcBorders>
              <w:left w:val="nil"/>
              <w:bottom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bottom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8" w:space="0" w:color="auto"/>
              <w:bottom w:val="single" w:sz="8" w:space="0" w:color="000000"/>
              <w:right w:val="single" w:sz="8" w:space="0" w:color="auto"/>
            </w:tcBorders>
            <w:vAlign w:val="center"/>
          </w:tcPr>
          <w:p w:rsidR="00D9411E" w:rsidRPr="00E5463D" w:rsidRDefault="00D9411E" w:rsidP="009F0C1E">
            <w:pPr>
              <w:suppressAutoHyphens/>
              <w:rPr>
                <w:sz w:val="22"/>
                <w:szCs w:val="22"/>
              </w:rPr>
            </w:pPr>
          </w:p>
        </w:tc>
        <w:tc>
          <w:tcPr>
            <w:tcW w:w="1712" w:type="dxa"/>
            <w:gridSpan w:val="2"/>
            <w:tcBorders>
              <w:top w:val="nil"/>
              <w:left w:val="nil"/>
              <w:bottom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12 023,3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402423" w:rsidP="00757F54">
            <w:pPr>
              <w:suppressAutoHyphens/>
              <w:jc w:val="center"/>
              <w:rPr>
                <w:bCs/>
                <w:sz w:val="22"/>
                <w:szCs w:val="22"/>
              </w:rPr>
            </w:pPr>
            <w:r w:rsidRPr="00E5463D">
              <w:rPr>
                <w:bCs/>
                <w:sz w:val="22"/>
                <w:szCs w:val="22"/>
              </w:rPr>
              <w:t>1</w:t>
            </w:r>
            <w:r w:rsidR="00757F54" w:rsidRPr="00E5463D">
              <w:rPr>
                <w:bCs/>
                <w:sz w:val="22"/>
                <w:szCs w:val="22"/>
              </w:rPr>
              <w:t>8</w:t>
            </w:r>
            <w:r w:rsidRPr="00E5463D">
              <w:rPr>
                <w:bCs/>
                <w:sz w:val="22"/>
                <w:szCs w:val="22"/>
              </w:rPr>
              <w:t> </w:t>
            </w:r>
            <w:r w:rsidR="004B5824" w:rsidRPr="00E5463D">
              <w:rPr>
                <w:bCs/>
                <w:sz w:val="22"/>
                <w:szCs w:val="22"/>
              </w:rPr>
              <w:t>7</w:t>
            </w:r>
            <w:r w:rsidRPr="00E5463D">
              <w:rPr>
                <w:bCs/>
                <w:sz w:val="22"/>
                <w:szCs w:val="22"/>
              </w:rPr>
              <w:t>50,1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AC06DA" w:rsidP="00AC06DA">
            <w:pPr>
              <w:suppressAutoHyphens/>
              <w:jc w:val="center"/>
              <w:rPr>
                <w:bCs/>
                <w:sz w:val="22"/>
                <w:szCs w:val="22"/>
              </w:rPr>
            </w:pPr>
            <w:r w:rsidRPr="0045655A">
              <w:rPr>
                <w:bCs/>
                <w:sz w:val="22"/>
                <w:szCs w:val="22"/>
              </w:rPr>
              <w:t>22</w:t>
            </w:r>
            <w:r w:rsidR="00E80A35" w:rsidRPr="0045655A">
              <w:rPr>
                <w:bCs/>
                <w:sz w:val="22"/>
                <w:szCs w:val="22"/>
              </w:rPr>
              <w:t> </w:t>
            </w:r>
            <w:r w:rsidR="00F543CD" w:rsidRPr="0045655A">
              <w:rPr>
                <w:bCs/>
                <w:sz w:val="22"/>
                <w:szCs w:val="22"/>
              </w:rPr>
              <w:t>4</w:t>
            </w:r>
            <w:r w:rsidRPr="0045655A">
              <w:rPr>
                <w:bCs/>
                <w:sz w:val="22"/>
                <w:szCs w:val="22"/>
              </w:rPr>
              <w:t>60</w:t>
            </w:r>
            <w:r w:rsidR="00E80A35" w:rsidRPr="0045655A">
              <w:rPr>
                <w:bCs/>
                <w:sz w:val="22"/>
                <w:szCs w:val="22"/>
              </w:rPr>
              <w:t>,</w:t>
            </w:r>
            <w:r w:rsidRPr="0045655A">
              <w:rPr>
                <w:bCs/>
                <w:sz w:val="22"/>
                <w:szCs w:val="22"/>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7B5936" w:rsidP="00F8233C">
            <w:pPr>
              <w:suppressAutoHyphens/>
              <w:jc w:val="center"/>
              <w:rPr>
                <w:bCs/>
                <w:sz w:val="22"/>
                <w:szCs w:val="22"/>
              </w:rPr>
            </w:pPr>
            <w:r w:rsidRPr="0045655A">
              <w:rPr>
                <w:bCs/>
                <w:sz w:val="22"/>
                <w:szCs w:val="22"/>
              </w:rPr>
              <w:t>1</w:t>
            </w:r>
            <w:r w:rsidR="00F8233C" w:rsidRPr="0045655A">
              <w:rPr>
                <w:bCs/>
                <w:sz w:val="22"/>
                <w:szCs w:val="22"/>
              </w:rPr>
              <w:t>9</w:t>
            </w:r>
            <w:r w:rsidR="00055F8F" w:rsidRPr="0045655A">
              <w:rPr>
                <w:bCs/>
                <w:sz w:val="22"/>
                <w:szCs w:val="22"/>
              </w:rPr>
              <w:t> </w:t>
            </w:r>
            <w:r w:rsidR="00B13D70" w:rsidRPr="0045655A">
              <w:rPr>
                <w:bCs/>
                <w:sz w:val="22"/>
                <w:szCs w:val="22"/>
              </w:rPr>
              <w:t>3</w:t>
            </w:r>
            <w:r w:rsidR="00F8233C" w:rsidRPr="0045655A">
              <w:rPr>
                <w:bCs/>
                <w:sz w:val="22"/>
                <w:szCs w:val="22"/>
              </w:rPr>
              <w:t>8</w:t>
            </w:r>
            <w:r w:rsidR="00B13D70" w:rsidRPr="0045655A">
              <w:rPr>
                <w:bCs/>
                <w:sz w:val="22"/>
                <w:szCs w:val="22"/>
              </w:rPr>
              <w:t>0</w:t>
            </w:r>
            <w:r w:rsidRPr="0045655A">
              <w:rPr>
                <w:bCs/>
                <w:sz w:val="22"/>
                <w:szCs w:val="22"/>
              </w:rPr>
              <w:t>,</w:t>
            </w:r>
            <w:r w:rsidR="00B13D70" w:rsidRPr="0045655A">
              <w:rPr>
                <w:bCs/>
                <w:sz w:val="22"/>
                <w:szCs w:val="22"/>
              </w:rPr>
              <w:t>0</w:t>
            </w:r>
          </w:p>
        </w:tc>
      </w:tr>
      <w:tr w:rsidR="0076376C" w:rsidRPr="00E5463D" w:rsidTr="00C95738">
        <w:trPr>
          <w:gridAfter w:val="8"/>
          <w:wAfter w:w="4683" w:type="dxa"/>
          <w:trHeight w:val="265"/>
        </w:trPr>
        <w:tc>
          <w:tcPr>
            <w:tcW w:w="847" w:type="dxa"/>
            <w:vMerge w:val="restart"/>
            <w:tcBorders>
              <w:top w:val="nil"/>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1.1.</w:t>
            </w:r>
          </w:p>
        </w:tc>
        <w:tc>
          <w:tcPr>
            <w:tcW w:w="2411" w:type="dxa"/>
            <w:vMerge w:val="restart"/>
            <w:tcBorders>
              <w:top w:val="nil"/>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Ремонтные работы на объектах тепло-, водо-, электроснабжения в сельских поселениях Кольского района в рамках под</w:t>
            </w:r>
            <w:r w:rsidR="00F40BBE" w:rsidRPr="00E5463D">
              <w:rPr>
                <w:sz w:val="22"/>
                <w:szCs w:val="22"/>
              </w:rPr>
              <w:t>готовки к отопительному периоду</w:t>
            </w:r>
          </w:p>
        </w:tc>
        <w:tc>
          <w:tcPr>
            <w:tcW w:w="1981" w:type="dxa"/>
            <w:gridSpan w:val="2"/>
            <w:vMerge w:val="restart"/>
            <w:tcBorders>
              <w:top w:val="nil"/>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nil"/>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2017-2020</w:t>
            </w:r>
          </w:p>
        </w:tc>
        <w:tc>
          <w:tcPr>
            <w:tcW w:w="1712" w:type="dxa"/>
            <w:gridSpan w:val="2"/>
            <w:tcBorders>
              <w:top w:val="nil"/>
              <w:left w:val="nil"/>
              <w:bottom w:val="single" w:sz="8" w:space="0" w:color="auto"/>
              <w:right w:val="single" w:sz="8"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nil"/>
              <w:bottom w:val="single" w:sz="8" w:space="0" w:color="auto"/>
              <w:right w:val="single" w:sz="8"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8 524,3</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D9411E" w:rsidRPr="00E5463D" w:rsidRDefault="00402423" w:rsidP="00757F54">
            <w:pPr>
              <w:suppressAutoHyphens/>
              <w:jc w:val="center"/>
              <w:rPr>
                <w:b/>
                <w:bCs/>
                <w:sz w:val="22"/>
                <w:szCs w:val="22"/>
              </w:rPr>
            </w:pPr>
            <w:r w:rsidRPr="00E5463D">
              <w:rPr>
                <w:b/>
                <w:bCs/>
                <w:sz w:val="22"/>
                <w:szCs w:val="22"/>
              </w:rPr>
              <w:t>1</w:t>
            </w:r>
            <w:r w:rsidR="00757F54" w:rsidRPr="00E5463D">
              <w:rPr>
                <w:b/>
                <w:bCs/>
                <w:sz w:val="22"/>
                <w:szCs w:val="22"/>
              </w:rPr>
              <w:t>3</w:t>
            </w:r>
            <w:r w:rsidRPr="00E5463D">
              <w:rPr>
                <w:b/>
                <w:bCs/>
                <w:sz w:val="22"/>
                <w:szCs w:val="22"/>
              </w:rPr>
              <w:t> </w:t>
            </w:r>
            <w:r w:rsidR="004B5824" w:rsidRPr="00E5463D">
              <w:rPr>
                <w:b/>
                <w:bCs/>
                <w:sz w:val="22"/>
                <w:szCs w:val="22"/>
              </w:rPr>
              <w:t>3</w:t>
            </w:r>
            <w:r w:rsidR="00757F54" w:rsidRPr="00E5463D">
              <w:rPr>
                <w:b/>
                <w:bCs/>
                <w:sz w:val="22"/>
                <w:szCs w:val="22"/>
              </w:rPr>
              <w:t>09</w:t>
            </w:r>
            <w:r w:rsidRPr="00E5463D">
              <w:rPr>
                <w:b/>
                <w:bCs/>
                <w:sz w:val="22"/>
                <w:szCs w:val="22"/>
              </w:rPr>
              <w:t>,8</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D9411E" w:rsidRPr="0045655A" w:rsidRDefault="00D9411E" w:rsidP="00AC06DA">
            <w:pPr>
              <w:suppressAutoHyphens/>
              <w:jc w:val="center"/>
              <w:rPr>
                <w:b/>
                <w:bCs/>
                <w:sz w:val="22"/>
                <w:szCs w:val="22"/>
              </w:rPr>
            </w:pPr>
            <w:r w:rsidRPr="0045655A">
              <w:rPr>
                <w:b/>
                <w:bCs/>
                <w:sz w:val="22"/>
                <w:szCs w:val="22"/>
              </w:rPr>
              <w:t>1</w:t>
            </w:r>
            <w:r w:rsidR="00AC06DA" w:rsidRPr="0045655A">
              <w:rPr>
                <w:b/>
                <w:bCs/>
                <w:sz w:val="22"/>
                <w:szCs w:val="22"/>
              </w:rPr>
              <w:t>9</w:t>
            </w:r>
            <w:r w:rsidRPr="0045655A">
              <w:rPr>
                <w:b/>
                <w:bCs/>
                <w:sz w:val="22"/>
                <w:szCs w:val="22"/>
              </w:rPr>
              <w:t> </w:t>
            </w:r>
            <w:r w:rsidR="00F543CD" w:rsidRPr="0045655A">
              <w:rPr>
                <w:b/>
                <w:bCs/>
                <w:sz w:val="22"/>
                <w:szCs w:val="22"/>
              </w:rPr>
              <w:t>6</w:t>
            </w:r>
            <w:r w:rsidR="00AC06DA" w:rsidRPr="0045655A">
              <w:rPr>
                <w:b/>
                <w:bCs/>
                <w:sz w:val="22"/>
                <w:szCs w:val="22"/>
              </w:rPr>
              <w:t>81</w:t>
            </w:r>
            <w:r w:rsidRPr="0045655A">
              <w:rPr>
                <w:b/>
                <w:bCs/>
                <w:sz w:val="22"/>
                <w:szCs w:val="22"/>
              </w:rPr>
              <w:t>,</w:t>
            </w:r>
            <w:r w:rsidR="00AC06DA" w:rsidRPr="0045655A">
              <w:rPr>
                <w:b/>
                <w:bCs/>
                <w:sz w:val="22"/>
                <w:szCs w:val="22"/>
              </w:rPr>
              <w:t>1</w:t>
            </w:r>
          </w:p>
        </w:tc>
        <w:tc>
          <w:tcPr>
            <w:tcW w:w="1127" w:type="dxa"/>
            <w:tcBorders>
              <w:top w:val="single" w:sz="4" w:space="0" w:color="auto"/>
              <w:left w:val="nil"/>
              <w:bottom w:val="single" w:sz="8" w:space="0" w:color="auto"/>
              <w:right w:val="single" w:sz="8" w:space="0" w:color="auto"/>
            </w:tcBorders>
            <w:shd w:val="clear" w:color="auto" w:fill="auto"/>
            <w:vAlign w:val="center"/>
          </w:tcPr>
          <w:p w:rsidR="00D9411E" w:rsidRPr="0045655A" w:rsidRDefault="009332B1" w:rsidP="00F8233C">
            <w:pPr>
              <w:suppressAutoHyphens/>
              <w:jc w:val="center"/>
              <w:rPr>
                <w:b/>
                <w:bCs/>
                <w:sz w:val="22"/>
                <w:szCs w:val="22"/>
              </w:rPr>
            </w:pPr>
            <w:r w:rsidRPr="0045655A">
              <w:rPr>
                <w:b/>
                <w:bCs/>
                <w:sz w:val="22"/>
                <w:szCs w:val="22"/>
              </w:rPr>
              <w:t>1</w:t>
            </w:r>
            <w:r w:rsidR="00F8233C" w:rsidRPr="0045655A">
              <w:rPr>
                <w:b/>
                <w:bCs/>
                <w:sz w:val="22"/>
                <w:szCs w:val="22"/>
              </w:rPr>
              <w:t>5</w:t>
            </w:r>
            <w:r w:rsidR="00EE03EC" w:rsidRPr="0045655A">
              <w:rPr>
                <w:b/>
                <w:bCs/>
                <w:sz w:val="22"/>
                <w:szCs w:val="22"/>
              </w:rPr>
              <w:t> </w:t>
            </w:r>
            <w:r w:rsidR="00B13D70" w:rsidRPr="0045655A">
              <w:rPr>
                <w:b/>
                <w:bCs/>
                <w:sz w:val="22"/>
                <w:szCs w:val="22"/>
              </w:rPr>
              <w:t>5</w:t>
            </w:r>
            <w:r w:rsidR="00F8233C" w:rsidRPr="0045655A">
              <w:rPr>
                <w:b/>
                <w:bCs/>
                <w:sz w:val="22"/>
                <w:szCs w:val="22"/>
              </w:rPr>
              <w:t>5</w:t>
            </w:r>
            <w:r w:rsidR="00B13D70" w:rsidRPr="0045655A">
              <w:rPr>
                <w:b/>
                <w:bCs/>
                <w:sz w:val="22"/>
                <w:szCs w:val="22"/>
              </w:rPr>
              <w:t>0</w:t>
            </w:r>
            <w:r w:rsidR="00EE03EC" w:rsidRPr="0045655A">
              <w:rPr>
                <w:b/>
                <w:bCs/>
                <w:sz w:val="22"/>
                <w:szCs w:val="22"/>
              </w:rPr>
              <w:t>,</w:t>
            </w:r>
            <w:r w:rsidR="00B13D70" w:rsidRPr="0045655A">
              <w:rPr>
                <w:b/>
                <w:bCs/>
                <w:sz w:val="22"/>
                <w:szCs w:val="22"/>
              </w:rPr>
              <w:t>0</w:t>
            </w:r>
          </w:p>
        </w:tc>
      </w:tr>
      <w:tr w:rsidR="0076376C" w:rsidRPr="00E5463D" w:rsidTr="00C95738">
        <w:trPr>
          <w:gridAfter w:val="8"/>
          <w:wAfter w:w="4683" w:type="dxa"/>
          <w:trHeight w:val="20"/>
        </w:trPr>
        <w:tc>
          <w:tcPr>
            <w:tcW w:w="847" w:type="dxa"/>
            <w:vMerge/>
            <w:tcBorders>
              <w:top w:val="nil"/>
              <w:left w:val="single" w:sz="8" w:space="0" w:color="auto"/>
              <w:bottom w:val="single" w:sz="4" w:space="0" w:color="auto"/>
              <w:right w:val="single" w:sz="8" w:space="0" w:color="auto"/>
            </w:tcBorders>
            <w:vAlign w:val="center"/>
          </w:tcPr>
          <w:p w:rsidR="00D9411E" w:rsidRPr="00E5463D" w:rsidRDefault="00D9411E" w:rsidP="009F0C1E">
            <w:pPr>
              <w:suppressAutoHyphens/>
              <w:rPr>
                <w:sz w:val="22"/>
                <w:szCs w:val="22"/>
              </w:rPr>
            </w:pPr>
          </w:p>
        </w:tc>
        <w:tc>
          <w:tcPr>
            <w:tcW w:w="2411" w:type="dxa"/>
            <w:vMerge/>
            <w:tcBorders>
              <w:top w:val="nil"/>
              <w:left w:val="single" w:sz="8" w:space="0" w:color="auto"/>
              <w:bottom w:val="single" w:sz="4" w:space="0" w:color="auto"/>
              <w:right w:val="single" w:sz="8" w:space="0" w:color="auto"/>
            </w:tcBorders>
            <w:vAlign w:val="center"/>
          </w:tcPr>
          <w:p w:rsidR="00D9411E" w:rsidRPr="00E5463D" w:rsidRDefault="00D9411E"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top w:val="nil"/>
              <w:left w:val="single" w:sz="8" w:space="0" w:color="auto"/>
              <w:bottom w:val="single" w:sz="4" w:space="0" w:color="auto"/>
              <w:right w:val="single" w:sz="8" w:space="0" w:color="auto"/>
            </w:tcBorders>
            <w:vAlign w:val="center"/>
          </w:tcPr>
          <w:p w:rsidR="00D9411E" w:rsidRPr="00E5463D" w:rsidRDefault="00D9411E" w:rsidP="009F0C1E">
            <w:pPr>
              <w:suppressAutoHyphens/>
              <w:rPr>
                <w:sz w:val="22"/>
                <w:szCs w:val="22"/>
              </w:rPr>
            </w:pPr>
          </w:p>
        </w:tc>
        <w:tc>
          <w:tcPr>
            <w:tcW w:w="1712" w:type="dxa"/>
            <w:gridSpan w:val="2"/>
            <w:tcBorders>
              <w:top w:val="nil"/>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D2476">
            <w:pPr>
              <w:suppressAutoHyphens/>
              <w:jc w:val="center"/>
              <w:rPr>
                <w:sz w:val="22"/>
                <w:szCs w:val="22"/>
              </w:rPr>
            </w:pPr>
            <w:r w:rsidRPr="00E5463D">
              <w:rPr>
                <w:sz w:val="22"/>
                <w:szCs w:val="22"/>
              </w:rPr>
              <w:t>Кольского района</w:t>
            </w:r>
          </w:p>
        </w:tc>
        <w:tc>
          <w:tcPr>
            <w:tcW w:w="1425" w:type="dxa"/>
            <w:gridSpan w:val="5"/>
            <w:tcBorders>
              <w:top w:val="nil"/>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8 524,3</w:t>
            </w:r>
          </w:p>
        </w:tc>
        <w:tc>
          <w:tcPr>
            <w:tcW w:w="992" w:type="dxa"/>
            <w:gridSpan w:val="2"/>
            <w:tcBorders>
              <w:top w:val="nil"/>
              <w:left w:val="nil"/>
              <w:bottom w:val="single" w:sz="4" w:space="0" w:color="auto"/>
              <w:right w:val="single" w:sz="8" w:space="0" w:color="auto"/>
            </w:tcBorders>
            <w:shd w:val="clear" w:color="auto" w:fill="auto"/>
            <w:vAlign w:val="center"/>
          </w:tcPr>
          <w:p w:rsidR="00D9411E" w:rsidRPr="00E5463D" w:rsidRDefault="00402423" w:rsidP="00757F54">
            <w:pPr>
              <w:suppressAutoHyphens/>
              <w:jc w:val="center"/>
              <w:rPr>
                <w:bCs/>
                <w:sz w:val="22"/>
                <w:szCs w:val="22"/>
              </w:rPr>
            </w:pPr>
            <w:r w:rsidRPr="00E5463D">
              <w:rPr>
                <w:bCs/>
                <w:sz w:val="22"/>
                <w:szCs w:val="22"/>
              </w:rPr>
              <w:t>1</w:t>
            </w:r>
            <w:r w:rsidR="00757F54" w:rsidRPr="00E5463D">
              <w:rPr>
                <w:bCs/>
                <w:sz w:val="22"/>
                <w:szCs w:val="22"/>
              </w:rPr>
              <w:t>3</w:t>
            </w:r>
            <w:r w:rsidRPr="00E5463D">
              <w:rPr>
                <w:bCs/>
                <w:sz w:val="22"/>
                <w:szCs w:val="22"/>
              </w:rPr>
              <w:t> </w:t>
            </w:r>
            <w:r w:rsidR="004B5824" w:rsidRPr="00E5463D">
              <w:rPr>
                <w:bCs/>
                <w:sz w:val="22"/>
                <w:szCs w:val="22"/>
              </w:rPr>
              <w:t>3</w:t>
            </w:r>
            <w:r w:rsidR="00757F54" w:rsidRPr="00E5463D">
              <w:rPr>
                <w:bCs/>
                <w:sz w:val="22"/>
                <w:szCs w:val="22"/>
              </w:rPr>
              <w:t>09</w:t>
            </w:r>
            <w:r w:rsidRPr="00E5463D">
              <w:rPr>
                <w:bCs/>
                <w:sz w:val="22"/>
                <w:szCs w:val="22"/>
              </w:rPr>
              <w:t>,8</w:t>
            </w:r>
          </w:p>
        </w:tc>
        <w:tc>
          <w:tcPr>
            <w:tcW w:w="992" w:type="dxa"/>
            <w:gridSpan w:val="2"/>
            <w:tcBorders>
              <w:top w:val="nil"/>
              <w:left w:val="nil"/>
              <w:bottom w:val="single" w:sz="4" w:space="0" w:color="auto"/>
              <w:right w:val="single" w:sz="8" w:space="0" w:color="auto"/>
            </w:tcBorders>
            <w:shd w:val="clear" w:color="auto" w:fill="auto"/>
            <w:vAlign w:val="center"/>
          </w:tcPr>
          <w:p w:rsidR="00D9411E" w:rsidRPr="0045655A" w:rsidRDefault="00D9411E" w:rsidP="00AC06DA">
            <w:pPr>
              <w:suppressAutoHyphens/>
              <w:jc w:val="center"/>
              <w:rPr>
                <w:bCs/>
                <w:sz w:val="22"/>
                <w:szCs w:val="22"/>
              </w:rPr>
            </w:pPr>
            <w:r w:rsidRPr="0045655A">
              <w:rPr>
                <w:bCs/>
                <w:sz w:val="22"/>
                <w:szCs w:val="22"/>
              </w:rPr>
              <w:t>1</w:t>
            </w:r>
            <w:r w:rsidR="00AC06DA" w:rsidRPr="0045655A">
              <w:rPr>
                <w:bCs/>
                <w:sz w:val="22"/>
                <w:szCs w:val="22"/>
              </w:rPr>
              <w:t>9</w:t>
            </w:r>
            <w:r w:rsidRPr="0045655A">
              <w:rPr>
                <w:bCs/>
                <w:sz w:val="22"/>
                <w:szCs w:val="22"/>
              </w:rPr>
              <w:t xml:space="preserve"> </w:t>
            </w:r>
            <w:r w:rsidR="00F543CD" w:rsidRPr="0045655A">
              <w:rPr>
                <w:bCs/>
                <w:sz w:val="22"/>
                <w:szCs w:val="22"/>
              </w:rPr>
              <w:t>6</w:t>
            </w:r>
            <w:r w:rsidR="00AC06DA" w:rsidRPr="0045655A">
              <w:rPr>
                <w:bCs/>
                <w:sz w:val="22"/>
                <w:szCs w:val="22"/>
              </w:rPr>
              <w:t>81</w:t>
            </w:r>
            <w:r w:rsidRPr="0045655A">
              <w:rPr>
                <w:bCs/>
                <w:sz w:val="22"/>
                <w:szCs w:val="22"/>
              </w:rPr>
              <w:t>,</w:t>
            </w:r>
            <w:r w:rsidR="00AC06DA" w:rsidRPr="0045655A">
              <w:rPr>
                <w:bCs/>
                <w:sz w:val="22"/>
                <w:szCs w:val="22"/>
              </w:rPr>
              <w:t>1</w:t>
            </w:r>
          </w:p>
        </w:tc>
        <w:tc>
          <w:tcPr>
            <w:tcW w:w="1127" w:type="dxa"/>
            <w:tcBorders>
              <w:top w:val="nil"/>
              <w:left w:val="nil"/>
              <w:bottom w:val="single" w:sz="4" w:space="0" w:color="auto"/>
              <w:right w:val="single" w:sz="8" w:space="0" w:color="auto"/>
            </w:tcBorders>
            <w:shd w:val="clear" w:color="auto" w:fill="auto"/>
            <w:vAlign w:val="center"/>
          </w:tcPr>
          <w:p w:rsidR="00D9411E" w:rsidRPr="0045655A" w:rsidRDefault="009332B1" w:rsidP="00F8233C">
            <w:pPr>
              <w:suppressAutoHyphens/>
              <w:jc w:val="center"/>
              <w:rPr>
                <w:bCs/>
                <w:sz w:val="22"/>
                <w:szCs w:val="22"/>
              </w:rPr>
            </w:pPr>
            <w:r w:rsidRPr="0045655A">
              <w:rPr>
                <w:bCs/>
                <w:sz w:val="22"/>
                <w:szCs w:val="22"/>
              </w:rPr>
              <w:t>1</w:t>
            </w:r>
            <w:r w:rsidR="00F8233C" w:rsidRPr="0045655A">
              <w:rPr>
                <w:bCs/>
                <w:sz w:val="22"/>
                <w:szCs w:val="22"/>
              </w:rPr>
              <w:t>5</w:t>
            </w:r>
            <w:r w:rsidR="00EE03EC" w:rsidRPr="0045655A">
              <w:rPr>
                <w:bCs/>
                <w:sz w:val="22"/>
                <w:szCs w:val="22"/>
              </w:rPr>
              <w:t> </w:t>
            </w:r>
            <w:r w:rsidR="00B13D70" w:rsidRPr="0045655A">
              <w:rPr>
                <w:bCs/>
                <w:sz w:val="22"/>
                <w:szCs w:val="22"/>
              </w:rPr>
              <w:t>5</w:t>
            </w:r>
            <w:r w:rsidR="00F8233C" w:rsidRPr="0045655A">
              <w:rPr>
                <w:bCs/>
                <w:sz w:val="22"/>
                <w:szCs w:val="22"/>
              </w:rPr>
              <w:t>5</w:t>
            </w:r>
            <w:r w:rsidR="00B13D70" w:rsidRPr="0045655A">
              <w:rPr>
                <w:bCs/>
                <w:sz w:val="22"/>
                <w:szCs w:val="22"/>
              </w:rPr>
              <w:t>0</w:t>
            </w:r>
            <w:r w:rsidR="00EE03EC" w:rsidRPr="0045655A">
              <w:rPr>
                <w:bCs/>
                <w:sz w:val="22"/>
                <w:szCs w:val="22"/>
              </w:rPr>
              <w:t>,</w:t>
            </w:r>
            <w:r w:rsidR="00B13D70" w:rsidRPr="0045655A">
              <w:rPr>
                <w:bCs/>
                <w:sz w:val="22"/>
                <w:szCs w:val="22"/>
              </w:rPr>
              <w:t>0</w:t>
            </w:r>
          </w:p>
        </w:tc>
      </w:tr>
      <w:tr w:rsidR="0076376C" w:rsidRPr="00E5463D" w:rsidTr="00C95738">
        <w:trPr>
          <w:gridAfter w:val="8"/>
          <w:wAfter w:w="4683" w:type="dxa"/>
          <w:trHeight w:val="693"/>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 xml:space="preserve">Расходы бюджета Кольского района на </w:t>
            </w:r>
            <w:r w:rsidRPr="00E5463D">
              <w:rPr>
                <w:sz w:val="22"/>
                <w:szCs w:val="22"/>
              </w:rPr>
              <w:lastRenderedPageBreak/>
              <w:t>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lastRenderedPageBreak/>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w:t>
            </w:r>
            <w:r w:rsidRPr="00E5463D">
              <w:rPr>
                <w:sz w:val="22"/>
                <w:szCs w:val="22"/>
              </w:rPr>
              <w:lastRenderedPageBreak/>
              <w:t>эксплуатационная служба Кольского района»</w:t>
            </w:r>
          </w:p>
        </w:tc>
        <w:tc>
          <w:tcPr>
            <w:tcW w:w="15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lastRenderedPageBreak/>
              <w:t>2017-2020</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19 309,1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4B5824" w:rsidP="004B5824">
            <w:pPr>
              <w:suppressAutoHyphens/>
              <w:jc w:val="center"/>
              <w:rPr>
                <w:b/>
                <w:bCs/>
                <w:sz w:val="22"/>
                <w:szCs w:val="22"/>
              </w:rPr>
            </w:pPr>
            <w:r w:rsidRPr="00E5463D">
              <w:rPr>
                <w:b/>
                <w:bCs/>
                <w:sz w:val="22"/>
                <w:szCs w:val="22"/>
              </w:rPr>
              <w:t>12 584</w:t>
            </w:r>
            <w:r w:rsidR="00C31353" w:rsidRPr="00E5463D">
              <w:rPr>
                <w:b/>
                <w:bCs/>
                <w:sz w:val="22"/>
                <w:szCs w:val="22"/>
              </w:rPr>
              <w:t>,</w:t>
            </w:r>
            <w:r w:rsidRPr="00E5463D">
              <w:rPr>
                <w:b/>
                <w:bCs/>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F543CD" w:rsidP="00F543CD">
            <w:pPr>
              <w:suppressAutoHyphens/>
              <w:jc w:val="center"/>
              <w:rPr>
                <w:b/>
                <w:bCs/>
                <w:sz w:val="22"/>
                <w:szCs w:val="22"/>
              </w:rPr>
            </w:pPr>
            <w:r w:rsidRPr="0045655A">
              <w:rPr>
                <w:b/>
                <w:bCs/>
                <w:sz w:val="22"/>
                <w:szCs w:val="22"/>
              </w:rPr>
              <w:t>9</w:t>
            </w:r>
            <w:r w:rsidR="00E80A35" w:rsidRPr="0045655A">
              <w:rPr>
                <w:b/>
                <w:bCs/>
                <w:sz w:val="22"/>
                <w:szCs w:val="22"/>
              </w:rPr>
              <w:t> </w:t>
            </w:r>
            <w:r w:rsidRPr="0045655A">
              <w:rPr>
                <w:b/>
                <w:bCs/>
                <w:sz w:val="22"/>
                <w:szCs w:val="22"/>
              </w:rPr>
              <w:t>2</w:t>
            </w:r>
            <w:r w:rsidR="009A0B13" w:rsidRPr="0045655A">
              <w:rPr>
                <w:b/>
                <w:bCs/>
                <w:sz w:val="22"/>
                <w:szCs w:val="22"/>
              </w:rPr>
              <w:t>88</w:t>
            </w:r>
            <w:r w:rsidR="00E80A35" w:rsidRPr="0045655A">
              <w:rPr>
                <w:b/>
                <w:bCs/>
                <w:sz w:val="22"/>
                <w:szCs w:val="22"/>
              </w:rPr>
              <w:t>,</w:t>
            </w:r>
            <w:r w:rsidR="009A0B13" w:rsidRPr="0045655A">
              <w:rPr>
                <w:b/>
                <w:bCs/>
                <w:sz w:val="22"/>
                <w:szCs w:val="22"/>
              </w:rPr>
              <w:t>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9916AD" w:rsidP="009916AD">
            <w:pPr>
              <w:suppressAutoHyphens/>
              <w:jc w:val="center"/>
              <w:rPr>
                <w:b/>
                <w:bCs/>
                <w:sz w:val="22"/>
                <w:szCs w:val="22"/>
              </w:rPr>
            </w:pPr>
            <w:r w:rsidRPr="0045655A">
              <w:rPr>
                <w:b/>
                <w:bCs/>
                <w:sz w:val="22"/>
                <w:szCs w:val="22"/>
              </w:rPr>
              <w:t>357</w:t>
            </w:r>
            <w:r w:rsidR="00D9411E" w:rsidRPr="0045655A">
              <w:rPr>
                <w:b/>
                <w:bCs/>
                <w:sz w:val="22"/>
                <w:szCs w:val="22"/>
              </w:rPr>
              <w:t>,</w:t>
            </w:r>
            <w:r w:rsidRPr="0045655A">
              <w:rPr>
                <w:b/>
                <w:bCs/>
                <w:sz w:val="22"/>
                <w:szCs w:val="22"/>
              </w:rPr>
              <w:t>0</w:t>
            </w:r>
          </w:p>
        </w:tc>
      </w:tr>
      <w:tr w:rsidR="0076376C" w:rsidRPr="00E5463D" w:rsidTr="00C95738">
        <w:trPr>
          <w:gridAfter w:val="8"/>
          <w:wAfter w:w="4683" w:type="dxa"/>
          <w:trHeight w:val="83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D2476">
            <w:pPr>
              <w:suppressAutoHyphens/>
              <w:jc w:val="center"/>
              <w:rPr>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1 609,0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C31353" w:rsidP="004B4F3A">
            <w:pPr>
              <w:suppressAutoHyphens/>
              <w:jc w:val="center"/>
              <w:rPr>
                <w:bCs/>
                <w:sz w:val="22"/>
                <w:szCs w:val="22"/>
              </w:rPr>
            </w:pPr>
            <w:r w:rsidRPr="00E5463D">
              <w:rPr>
                <w:bCs/>
                <w:sz w:val="22"/>
                <w:szCs w:val="22"/>
              </w:rPr>
              <w:t>2</w:t>
            </w:r>
            <w:r w:rsidR="004B5824" w:rsidRPr="00E5463D">
              <w:rPr>
                <w:bCs/>
                <w:sz w:val="22"/>
                <w:szCs w:val="22"/>
              </w:rPr>
              <w:t> </w:t>
            </w:r>
            <w:r w:rsidR="004B4F3A" w:rsidRPr="00E5463D">
              <w:rPr>
                <w:bCs/>
                <w:sz w:val="22"/>
                <w:szCs w:val="22"/>
              </w:rPr>
              <w:t>763</w:t>
            </w:r>
            <w:r w:rsidR="004B5824" w:rsidRPr="00E5463D">
              <w:rPr>
                <w:bCs/>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7B5936" w:rsidP="00F543CD">
            <w:pPr>
              <w:suppressAutoHyphens/>
              <w:jc w:val="center"/>
              <w:rPr>
                <w:bCs/>
                <w:sz w:val="22"/>
                <w:szCs w:val="22"/>
              </w:rPr>
            </w:pPr>
            <w:r w:rsidRPr="0045655A">
              <w:rPr>
                <w:bCs/>
                <w:sz w:val="22"/>
                <w:szCs w:val="22"/>
              </w:rPr>
              <w:t>2</w:t>
            </w:r>
            <w:r w:rsidR="00E80A35" w:rsidRPr="0045655A">
              <w:rPr>
                <w:bCs/>
                <w:sz w:val="22"/>
                <w:szCs w:val="22"/>
              </w:rPr>
              <w:t> </w:t>
            </w:r>
            <w:r w:rsidR="00F543CD" w:rsidRPr="0045655A">
              <w:rPr>
                <w:bCs/>
                <w:sz w:val="22"/>
                <w:szCs w:val="22"/>
              </w:rPr>
              <w:t>6</w:t>
            </w:r>
            <w:r w:rsidR="00855E65" w:rsidRPr="0045655A">
              <w:rPr>
                <w:bCs/>
                <w:sz w:val="22"/>
                <w:szCs w:val="22"/>
              </w:rPr>
              <w:t>9</w:t>
            </w:r>
            <w:r w:rsidR="00E80A35" w:rsidRPr="0045655A">
              <w:rPr>
                <w:bCs/>
                <w:sz w:val="22"/>
                <w:szCs w:val="22"/>
              </w:rPr>
              <w:t>3,9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9916AD" w:rsidP="00B13D70">
            <w:pPr>
              <w:suppressAutoHyphens/>
              <w:jc w:val="center"/>
              <w:rPr>
                <w:bCs/>
                <w:sz w:val="22"/>
                <w:szCs w:val="22"/>
              </w:rPr>
            </w:pPr>
            <w:r w:rsidRPr="0045655A">
              <w:rPr>
                <w:bCs/>
                <w:sz w:val="22"/>
                <w:szCs w:val="22"/>
              </w:rPr>
              <w:t>357</w:t>
            </w:r>
            <w:r w:rsidR="00D9411E" w:rsidRPr="0045655A">
              <w:rPr>
                <w:bCs/>
                <w:sz w:val="22"/>
                <w:szCs w:val="22"/>
              </w:rPr>
              <w:t>,</w:t>
            </w:r>
            <w:r w:rsidR="00B13D70" w:rsidRPr="0045655A">
              <w:rPr>
                <w:bCs/>
                <w:sz w:val="22"/>
                <w:szCs w:val="22"/>
              </w:rPr>
              <w:t>0</w:t>
            </w:r>
          </w:p>
        </w:tc>
      </w:tr>
      <w:tr w:rsidR="0076376C" w:rsidRPr="00E5463D" w:rsidTr="00C95738">
        <w:trPr>
          <w:gridAfter w:val="8"/>
          <w:wAfter w:w="4683" w:type="dxa"/>
          <w:trHeight w:val="114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Субсидия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r w:rsidR="00EF79DC" w:rsidRPr="00E5463D">
              <w:rPr>
                <w:sz w:val="22"/>
                <w:szCs w:val="22"/>
              </w:rPr>
              <w:t>-2020</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17 700,1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757F54" w:rsidP="00C31353">
            <w:pPr>
              <w:suppressAutoHyphens/>
              <w:jc w:val="center"/>
              <w:rPr>
                <w:bCs/>
                <w:sz w:val="22"/>
                <w:szCs w:val="22"/>
              </w:rPr>
            </w:pPr>
            <w:r w:rsidRPr="00E5463D">
              <w:rPr>
                <w:bCs/>
                <w:sz w:val="22"/>
                <w:szCs w:val="22"/>
              </w:rPr>
              <w:t>9</w:t>
            </w:r>
            <w:r w:rsidR="009D5668" w:rsidRPr="00E5463D">
              <w:rPr>
                <w:bCs/>
                <w:sz w:val="22"/>
                <w:szCs w:val="22"/>
              </w:rPr>
              <w:t> </w:t>
            </w:r>
            <w:r w:rsidRPr="00E5463D">
              <w:rPr>
                <w:bCs/>
                <w:sz w:val="22"/>
                <w:szCs w:val="22"/>
              </w:rPr>
              <w:t>8</w:t>
            </w:r>
            <w:r w:rsidR="009D5668" w:rsidRPr="00E5463D">
              <w:rPr>
                <w:bCs/>
                <w:sz w:val="22"/>
                <w:szCs w:val="22"/>
              </w:rPr>
              <w:t>2</w:t>
            </w:r>
            <w:r w:rsidR="00C31353" w:rsidRPr="00E5463D">
              <w:rPr>
                <w:bCs/>
                <w:sz w:val="22"/>
                <w:szCs w:val="22"/>
              </w:rPr>
              <w:t>1</w:t>
            </w:r>
            <w:r w:rsidR="009D5668" w:rsidRPr="00E5463D">
              <w:rPr>
                <w:bCs/>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9A0B13" w:rsidP="009A0B13">
            <w:pPr>
              <w:suppressAutoHyphens/>
              <w:jc w:val="center"/>
              <w:rPr>
                <w:bCs/>
                <w:sz w:val="22"/>
                <w:szCs w:val="22"/>
              </w:rPr>
            </w:pPr>
            <w:r w:rsidRPr="0045655A">
              <w:rPr>
                <w:bCs/>
                <w:sz w:val="22"/>
                <w:szCs w:val="22"/>
              </w:rPr>
              <w:t>6</w:t>
            </w:r>
            <w:r w:rsidR="000B4DA8" w:rsidRPr="0045655A">
              <w:rPr>
                <w:bCs/>
                <w:sz w:val="22"/>
                <w:szCs w:val="22"/>
              </w:rPr>
              <w:t xml:space="preserve"> </w:t>
            </w:r>
            <w:r w:rsidRPr="0045655A">
              <w:rPr>
                <w:bCs/>
                <w:sz w:val="22"/>
                <w:szCs w:val="22"/>
              </w:rPr>
              <w:t>594</w:t>
            </w:r>
            <w:r w:rsidR="00D9411E" w:rsidRPr="0045655A">
              <w:rPr>
                <w:bCs/>
                <w:sz w:val="22"/>
                <w:szCs w:val="22"/>
              </w:rPr>
              <w:t>,</w:t>
            </w:r>
            <w:r w:rsidRPr="0045655A">
              <w:rPr>
                <w:bCs/>
                <w:sz w:val="22"/>
                <w:szCs w:val="22"/>
              </w:rPr>
              <w:t>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D9411E" w:rsidRPr="0045655A" w:rsidRDefault="009916AD" w:rsidP="009F0C1E">
            <w:pPr>
              <w:suppressAutoHyphens/>
              <w:jc w:val="center"/>
              <w:rPr>
                <w:bCs/>
                <w:sz w:val="22"/>
                <w:szCs w:val="22"/>
              </w:rPr>
            </w:pPr>
            <w:r w:rsidRPr="0045655A">
              <w:rPr>
                <w:bCs/>
                <w:sz w:val="22"/>
                <w:szCs w:val="22"/>
              </w:rPr>
              <w:t>-</w:t>
            </w:r>
          </w:p>
        </w:tc>
      </w:tr>
      <w:tr w:rsidR="00D9411E" w:rsidRPr="00E5463D" w:rsidTr="00C95738">
        <w:trPr>
          <w:trHeight w:val="7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D9411E" w:rsidRPr="0045655A" w:rsidRDefault="00D9411E" w:rsidP="009F0C1E">
            <w:pPr>
              <w:suppressAutoHyphens/>
              <w:rPr>
                <w:bCs/>
                <w:sz w:val="22"/>
                <w:szCs w:val="22"/>
              </w:rPr>
            </w:pPr>
            <w:r w:rsidRPr="0045655A">
              <w:rPr>
                <w:bCs/>
                <w:sz w:val="22"/>
                <w:szCs w:val="22"/>
              </w:rPr>
              <w:t>Подготовка объектов водоснабжения сельских поселений Кольского района к работе в осенне-зимний период</w:t>
            </w:r>
            <w:r w:rsidR="00EF79DC" w:rsidRPr="0045655A">
              <w:rPr>
                <w:bCs/>
                <w:sz w:val="22"/>
                <w:szCs w:val="22"/>
              </w:rPr>
              <w:t xml:space="preserve"> </w:t>
            </w:r>
            <w:r w:rsidR="00EF79DC" w:rsidRPr="0045655A">
              <w:rPr>
                <w:b/>
                <w:bCs/>
                <w:sz w:val="22"/>
                <w:szCs w:val="22"/>
              </w:rPr>
              <w:t>в 2017 году</w:t>
            </w:r>
          </w:p>
        </w:tc>
        <w:tc>
          <w:tcPr>
            <w:tcW w:w="906" w:type="dxa"/>
            <w:gridSpan w:val="2"/>
          </w:tcPr>
          <w:p w:rsidR="00D9411E" w:rsidRPr="00E5463D" w:rsidRDefault="00D9411E" w:rsidP="009F0C1E">
            <w:pPr>
              <w:rPr>
                <w:sz w:val="22"/>
                <w:szCs w:val="22"/>
              </w:rPr>
            </w:pPr>
          </w:p>
        </w:tc>
        <w:tc>
          <w:tcPr>
            <w:tcW w:w="1265" w:type="dxa"/>
            <w:gridSpan w:val="2"/>
            <w:vAlign w:val="center"/>
          </w:tcPr>
          <w:p w:rsidR="00D9411E" w:rsidRPr="00E5463D" w:rsidRDefault="00D9411E" w:rsidP="009F0C1E">
            <w:pPr>
              <w:suppressAutoHyphens/>
              <w:jc w:val="center"/>
              <w:rPr>
                <w:sz w:val="22"/>
                <w:szCs w:val="22"/>
              </w:rPr>
            </w:pPr>
          </w:p>
        </w:tc>
        <w:tc>
          <w:tcPr>
            <w:tcW w:w="1260" w:type="dxa"/>
            <w:gridSpan w:val="3"/>
            <w:vAlign w:val="center"/>
          </w:tcPr>
          <w:p w:rsidR="00D9411E" w:rsidRPr="00E5463D" w:rsidRDefault="00D9411E" w:rsidP="009F0C1E">
            <w:pPr>
              <w:suppressAutoHyphens/>
              <w:jc w:val="center"/>
              <w:rPr>
                <w:sz w:val="22"/>
                <w:szCs w:val="22"/>
              </w:rPr>
            </w:pPr>
          </w:p>
        </w:tc>
        <w:tc>
          <w:tcPr>
            <w:tcW w:w="1252" w:type="dxa"/>
            <w:vAlign w:val="center"/>
          </w:tcPr>
          <w:p w:rsidR="00D9411E" w:rsidRPr="00E5463D" w:rsidRDefault="00D9411E" w:rsidP="009F0C1E">
            <w:pPr>
              <w:suppressAutoHyphens/>
              <w:jc w:val="center"/>
              <w:rPr>
                <w:sz w:val="22"/>
                <w:szCs w:val="22"/>
              </w:rPr>
            </w:pPr>
          </w:p>
        </w:tc>
      </w:tr>
      <w:tr w:rsidR="0076376C" w:rsidRPr="00E5463D" w:rsidTr="00C95738">
        <w:trPr>
          <w:gridAfter w:val="8"/>
          <w:wAfter w:w="4683" w:type="dxa"/>
          <w:trHeight w:val="50"/>
        </w:trPr>
        <w:tc>
          <w:tcPr>
            <w:tcW w:w="847" w:type="dxa"/>
            <w:vMerge w:val="restart"/>
            <w:tcBorders>
              <w:top w:val="single" w:sz="4" w:space="0" w:color="auto"/>
              <w:left w:val="single" w:sz="8" w:space="0" w:color="auto"/>
              <w:right w:val="single" w:sz="8" w:space="0" w:color="auto"/>
            </w:tcBorders>
            <w:shd w:val="clear" w:color="auto" w:fill="auto"/>
            <w:vAlign w:val="center"/>
          </w:tcPr>
          <w:p w:rsidR="00EF79DC" w:rsidRPr="00E5463D" w:rsidRDefault="00EF79DC" w:rsidP="00EF79DC">
            <w:pPr>
              <w:suppressAutoHyphens/>
              <w:jc w:val="center"/>
              <w:rPr>
                <w:sz w:val="22"/>
                <w:szCs w:val="22"/>
              </w:rPr>
            </w:pPr>
            <w:r w:rsidRPr="00E5463D">
              <w:rPr>
                <w:sz w:val="22"/>
                <w:szCs w:val="22"/>
              </w:rPr>
              <w:t>1.2.1.</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EF79DC" w:rsidRPr="00E5463D" w:rsidRDefault="00EF79DC" w:rsidP="009D2476">
            <w:pPr>
              <w:suppressAutoHyphens/>
              <w:rPr>
                <w:sz w:val="22"/>
                <w:szCs w:val="22"/>
              </w:rPr>
            </w:pPr>
            <w:r w:rsidRPr="00E5463D">
              <w:rPr>
                <w:sz w:val="22"/>
                <w:szCs w:val="22"/>
              </w:rPr>
              <w:t>Замена участка трубопровода В1 н.п.Мокрая Кица с.п.Пушной Кольского района Мурманской области</w:t>
            </w:r>
          </w:p>
        </w:tc>
        <w:tc>
          <w:tcPr>
            <w:tcW w:w="1981" w:type="dxa"/>
            <w:gridSpan w:val="2"/>
            <w:vMerge w:val="restart"/>
            <w:tcBorders>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sz w:val="22"/>
                <w:szCs w:val="22"/>
              </w:rPr>
            </w:pPr>
            <w:r w:rsidRPr="00E5463D">
              <w:rPr>
                <w:sz w:val="22"/>
                <w:szCs w:val="22"/>
              </w:rPr>
              <w:t>Администрация</w:t>
            </w:r>
          </w:p>
          <w:p w:rsidR="00EF79DC" w:rsidRPr="00E5463D" w:rsidRDefault="00EF79DC" w:rsidP="00EF79DC">
            <w:pPr>
              <w:suppressAutoHyphens/>
              <w:jc w:val="center"/>
              <w:rPr>
                <w:sz w:val="22"/>
                <w:szCs w:val="22"/>
              </w:rPr>
            </w:pPr>
            <w:r w:rsidRPr="00E5463D">
              <w:rPr>
                <w:sz w:val="22"/>
                <w:szCs w:val="22"/>
              </w:rPr>
              <w:t>Кольского района</w:t>
            </w:r>
          </w:p>
        </w:tc>
        <w:tc>
          <w:tcPr>
            <w:tcW w:w="2037" w:type="dxa"/>
            <w:gridSpan w:val="2"/>
            <w:vMerge w:val="restart"/>
            <w:tcBorders>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EF79DC" w:rsidRPr="00E5463D" w:rsidRDefault="00EF79DC" w:rsidP="00EF79DC">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b/>
                <w:bCs/>
                <w:sz w:val="22"/>
                <w:szCs w:val="22"/>
              </w:rPr>
            </w:pPr>
            <w:r w:rsidRPr="00E5463D">
              <w:rPr>
                <w:b/>
                <w:bCs/>
                <w:sz w:val="22"/>
                <w:szCs w:val="22"/>
              </w:rPr>
              <w:t>624,0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9DC" w:rsidRPr="00E5463D" w:rsidRDefault="00EF79DC" w:rsidP="00EF79DC">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592,8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443"/>
        </w:trPr>
        <w:tc>
          <w:tcPr>
            <w:tcW w:w="847" w:type="dxa"/>
            <w:vMerge/>
            <w:tcBorders>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31,2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50"/>
        </w:trPr>
        <w:tc>
          <w:tcPr>
            <w:tcW w:w="847" w:type="dxa"/>
            <w:vMerge w:val="restart"/>
            <w:tcBorders>
              <w:top w:val="single" w:sz="4" w:space="0" w:color="auto"/>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1.2.2.</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Ремонт основного и резервного трубопроводов систе</w:t>
            </w:r>
            <w:r w:rsidR="006B4C13">
              <w:rPr>
                <w:sz w:val="22"/>
                <w:szCs w:val="22"/>
              </w:rPr>
              <w:t>мы подпитки электрокотельной с.</w:t>
            </w:r>
            <w:r w:rsidRPr="00E5463D">
              <w:rPr>
                <w:sz w:val="22"/>
                <w:szCs w:val="22"/>
              </w:rPr>
              <w:t xml:space="preserve">Тулома Кольского </w:t>
            </w:r>
            <w:r w:rsidRPr="00E5463D">
              <w:rPr>
                <w:sz w:val="22"/>
                <w:szCs w:val="22"/>
              </w:rPr>
              <w:lastRenderedPageBreak/>
              <w:t>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lastRenderedPageBreak/>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764,6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660,3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313"/>
        </w:trPr>
        <w:tc>
          <w:tcPr>
            <w:tcW w:w="847" w:type="dxa"/>
            <w:vMerge/>
            <w:tcBorders>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104,3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lastRenderedPageBreak/>
              <w:t>1.2.3.</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Замена водопровода в н.п.Килпъявр Кольского 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1 098,8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70"/>
        </w:trPr>
        <w:tc>
          <w:tcPr>
            <w:tcW w:w="847"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1 043,9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8" w:space="0" w:color="000000"/>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nil"/>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54,9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56"/>
        </w:trPr>
        <w:tc>
          <w:tcPr>
            <w:tcW w:w="847" w:type="dxa"/>
            <w:vMerge w:val="restart"/>
            <w:tcBorders>
              <w:top w:val="single" w:sz="4" w:space="0" w:color="auto"/>
              <w:left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1.2.4.</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Установка дизель-генератора для водозабора н.п. Междуречье Кольского района Мурманской области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932,0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564"/>
        </w:trPr>
        <w:tc>
          <w:tcPr>
            <w:tcW w:w="847" w:type="dxa"/>
            <w:vMerge/>
            <w:tcBorders>
              <w:left w:val="single" w:sz="8"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885,4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385"/>
        </w:trPr>
        <w:tc>
          <w:tcPr>
            <w:tcW w:w="847" w:type="dxa"/>
            <w:vMerge/>
            <w:tcBorders>
              <w:top w:val="single" w:sz="4" w:space="0" w:color="auto"/>
              <w:left w:val="single" w:sz="8"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46,6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61"/>
        </w:trPr>
        <w:tc>
          <w:tcPr>
            <w:tcW w:w="847" w:type="dxa"/>
            <w:vMerge w:val="restart"/>
            <w:tcBorders>
              <w:top w:val="single" w:sz="4" w:space="0" w:color="auto"/>
              <w:left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1.2.5.</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Замена водопроводных сетей от водозабора до колодца в с.Териберка Кольский район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2 647,7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top w:val="single" w:sz="4" w:space="0" w:color="auto"/>
              <w:left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2 515,3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385"/>
        </w:trPr>
        <w:tc>
          <w:tcPr>
            <w:tcW w:w="847" w:type="dxa"/>
            <w:vMerge/>
            <w:tcBorders>
              <w:top w:val="single" w:sz="4" w:space="0" w:color="auto"/>
              <w:left w:val="single" w:sz="8"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132,4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16"/>
        </w:trPr>
        <w:tc>
          <w:tcPr>
            <w:tcW w:w="847" w:type="dxa"/>
            <w:vMerge w:val="restart"/>
            <w:tcBorders>
              <w:top w:val="single" w:sz="4" w:space="0" w:color="auto"/>
              <w:left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1.2.6.</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r w:rsidRPr="00E5463D">
              <w:rPr>
                <w:sz w:val="22"/>
                <w:szCs w:val="22"/>
              </w:rPr>
              <w:t>Установка дизель-генератора для водозабора с.Териберка Кольского района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Администрация</w:t>
            </w:r>
          </w:p>
          <w:p w:rsidR="00D9411E" w:rsidRPr="00E5463D" w:rsidRDefault="00D9411E"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
                <w:bCs/>
                <w:sz w:val="22"/>
                <w:szCs w:val="22"/>
              </w:rPr>
            </w:pPr>
            <w:r w:rsidRPr="00E5463D">
              <w:rPr>
                <w:b/>
                <w:bCs/>
                <w:sz w:val="22"/>
                <w:szCs w:val="22"/>
              </w:rPr>
              <w:t>572,2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r>
      <w:tr w:rsidR="0076376C" w:rsidRPr="00E5463D" w:rsidTr="00C95738">
        <w:trPr>
          <w:gridAfter w:val="8"/>
          <w:wAfter w:w="4683" w:type="dxa"/>
          <w:trHeight w:val="385"/>
        </w:trPr>
        <w:tc>
          <w:tcPr>
            <w:tcW w:w="847" w:type="dxa"/>
            <w:vMerge/>
            <w:tcBorders>
              <w:top w:val="single" w:sz="4" w:space="0" w:color="auto"/>
              <w:left w:val="single" w:sz="8"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top w:val="single" w:sz="4" w:space="0" w:color="auto"/>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543,6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r>
      <w:tr w:rsidR="0076376C" w:rsidRPr="00E5463D" w:rsidTr="00C95738">
        <w:trPr>
          <w:gridAfter w:val="8"/>
          <w:wAfter w:w="4683" w:type="dxa"/>
          <w:trHeight w:val="70"/>
        </w:trPr>
        <w:tc>
          <w:tcPr>
            <w:tcW w:w="847" w:type="dxa"/>
            <w:vMerge/>
            <w:tcBorders>
              <w:top w:val="single" w:sz="4" w:space="0" w:color="auto"/>
              <w:left w:val="single" w:sz="8"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sz w:val="22"/>
                <w:szCs w:val="22"/>
              </w:rPr>
            </w:pPr>
            <w:r w:rsidRPr="00E5463D">
              <w:rPr>
                <w:sz w:val="22"/>
                <w:szCs w:val="22"/>
              </w:rPr>
              <w:t xml:space="preserve">Бюджет </w:t>
            </w:r>
          </w:p>
          <w:p w:rsidR="00D9411E" w:rsidRPr="00E5463D" w:rsidRDefault="00D9411E" w:rsidP="009F0C1E">
            <w:pPr>
              <w:suppressAutoHyphens/>
              <w:jc w:val="center"/>
              <w:rPr>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suppressAutoHyphens/>
              <w:jc w:val="center"/>
              <w:rPr>
                <w:bCs/>
                <w:sz w:val="22"/>
                <w:szCs w:val="22"/>
              </w:rPr>
            </w:pPr>
            <w:r w:rsidRPr="00E5463D">
              <w:rPr>
                <w:bCs/>
                <w:sz w:val="22"/>
                <w:szCs w:val="22"/>
              </w:rPr>
              <w:t>28,6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11E" w:rsidRPr="00E5463D" w:rsidRDefault="00D9411E" w:rsidP="009F0C1E">
            <w:pPr>
              <w:jc w:val="center"/>
              <w:rPr>
                <w:sz w:val="22"/>
                <w:szCs w:val="22"/>
              </w:rPr>
            </w:pPr>
            <w:r w:rsidRPr="00E5463D">
              <w:rPr>
                <w:sz w:val="22"/>
                <w:szCs w:val="22"/>
              </w:rPr>
              <w:t>-</w:t>
            </w:r>
          </w:p>
        </w:tc>
      </w:tr>
      <w:tr w:rsidR="0076376C" w:rsidRPr="00E5463D" w:rsidTr="00C95738">
        <w:trPr>
          <w:gridAfter w:val="8"/>
          <w:wAfter w:w="4683" w:type="dxa"/>
          <w:trHeight w:val="297"/>
        </w:trPr>
        <w:tc>
          <w:tcPr>
            <w:tcW w:w="7276" w:type="dxa"/>
            <w:gridSpan w:val="6"/>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2A3337">
            <w:pPr>
              <w:suppressAutoHyphens/>
              <w:rPr>
                <w:sz w:val="22"/>
                <w:szCs w:val="22"/>
              </w:rPr>
            </w:pPr>
            <w:r w:rsidRPr="00E5463D">
              <w:rPr>
                <w:b/>
                <w:sz w:val="22"/>
                <w:szCs w:val="22"/>
              </w:rPr>
              <w:t>Итого по объектам водоснабжения</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b/>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Всего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6 639,3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283"/>
        </w:trPr>
        <w:tc>
          <w:tcPr>
            <w:tcW w:w="7276" w:type="dxa"/>
            <w:gridSpan w:val="6"/>
            <w:vMerge/>
            <w:tcBorders>
              <w:left w:val="single" w:sz="8"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Областной бюджет</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6 241,3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7276" w:type="dxa"/>
            <w:gridSpan w:val="6"/>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sz w:val="22"/>
                <w:szCs w:val="22"/>
              </w:rPr>
            </w:pPr>
            <w:r w:rsidRPr="00E5463D">
              <w:rPr>
                <w:sz w:val="22"/>
                <w:szCs w:val="22"/>
              </w:rPr>
              <w:t xml:space="preserve">Бюджет </w:t>
            </w:r>
          </w:p>
          <w:p w:rsidR="002A3337" w:rsidRPr="00E5463D" w:rsidRDefault="002A3337" w:rsidP="001F210F">
            <w:pPr>
              <w:suppressAutoHyphens/>
              <w:jc w:val="center"/>
              <w:rPr>
                <w:b/>
                <w:bCs/>
                <w:sz w:val="22"/>
                <w:szCs w:val="22"/>
              </w:rPr>
            </w:pPr>
            <w:r w:rsidRPr="00E5463D">
              <w:rPr>
                <w:sz w:val="22"/>
                <w:szCs w:val="22"/>
              </w:rPr>
              <w:t>Кольского района</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398,0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r>
      <w:tr w:rsidR="002A3337" w:rsidRPr="00E5463D" w:rsidTr="00C95738">
        <w:trPr>
          <w:gridAfter w:val="8"/>
          <w:wAfter w:w="4683" w:type="dxa"/>
          <w:trHeight w:val="6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rPr>
                <w:b/>
                <w:bCs/>
                <w:sz w:val="22"/>
                <w:szCs w:val="22"/>
              </w:rPr>
            </w:pPr>
            <w:r w:rsidRPr="00E5463D">
              <w:rPr>
                <w:bCs/>
                <w:sz w:val="22"/>
                <w:szCs w:val="22"/>
              </w:rPr>
              <w:t xml:space="preserve">Подготовка объектов теплоснабжения сельских поселений Кольского района к работе в осенне-зимний период </w:t>
            </w:r>
            <w:r w:rsidRPr="00E5463D">
              <w:rPr>
                <w:b/>
                <w:bCs/>
                <w:sz w:val="22"/>
                <w:szCs w:val="22"/>
              </w:rPr>
              <w:t>в 2017 году</w:t>
            </w:r>
          </w:p>
        </w:tc>
      </w:tr>
      <w:tr w:rsidR="0076376C" w:rsidRPr="00E5463D" w:rsidTr="00C95738">
        <w:trPr>
          <w:gridAfter w:val="8"/>
          <w:wAfter w:w="4683" w:type="dxa"/>
          <w:trHeight w:val="116"/>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1.2.7.</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 xml:space="preserve">Замена участка теплотрассы от ТК-8 </w:t>
            </w:r>
            <w:r w:rsidRPr="00E5463D">
              <w:rPr>
                <w:sz w:val="22"/>
                <w:szCs w:val="22"/>
              </w:rPr>
              <w:lastRenderedPageBreak/>
              <w:t>до МКД ул. Мира д. 11 с.п. Тулома Кольского района Мурманской области</w:t>
            </w:r>
          </w:p>
        </w:tc>
        <w:tc>
          <w:tcPr>
            <w:tcW w:w="1981" w:type="dxa"/>
            <w:gridSpan w:val="2"/>
            <w:vMerge w:val="restart"/>
            <w:tcBorders>
              <w:top w:val="single" w:sz="4"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lastRenderedPageBreak/>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w:t>
            </w:r>
            <w:r w:rsidRPr="00E5463D">
              <w:rPr>
                <w:sz w:val="22"/>
                <w:szCs w:val="22"/>
              </w:rPr>
              <w:lastRenderedPageBreak/>
              <w:t>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lastRenderedPageBreak/>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372,1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 xml:space="preserve">Областной </w:t>
            </w:r>
            <w:r w:rsidRPr="00E5463D">
              <w:rPr>
                <w:bCs/>
                <w:sz w:val="22"/>
                <w:szCs w:val="22"/>
              </w:rPr>
              <w:lastRenderedPageBreak/>
              <w:t>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lastRenderedPageBreak/>
              <w:t>353,5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18,6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115"/>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1.2.8.</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Замена участка теплотрассы от ТК-3 до ТК-3А с.п.Тулома Кольского 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1 317,4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1 251,5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65,9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336"/>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1.2.9.</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Замена участка теплотрассы от УТ-3 до ТК-11 ж-д. ст. Лопарская  с.п.Пушной Кольского 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2 176,2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2 067,4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108,8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1.2.10.</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Замена участка теплотрассы от ТК-11 до ТК-14 ж-д. ст. Лопарская  с.п.Пушной Кольского района Мурманской области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562FB3">
            <w:pPr>
              <w:suppressAutoHyphens/>
              <w:jc w:val="center"/>
              <w:rPr>
                <w:sz w:val="22"/>
                <w:szCs w:val="22"/>
              </w:rPr>
            </w:pPr>
            <w:r w:rsidRPr="00E5463D">
              <w:rPr>
                <w:sz w:val="22"/>
                <w:szCs w:val="22"/>
              </w:rPr>
              <w:t>Администрация</w:t>
            </w:r>
          </w:p>
          <w:p w:rsidR="002A3337" w:rsidRPr="00E5463D" w:rsidRDefault="002A3337" w:rsidP="00562FB3">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562FB3">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777,8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738,9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161"/>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23"/>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1.2.11.</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Замена участка теплотрассы от ТК-24 до стены дома № 15 и 15а ж-д. ст. Лопарская Кольского 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518,8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08"/>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492,8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26,0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1.2.12.</w:t>
            </w:r>
          </w:p>
        </w:tc>
        <w:tc>
          <w:tcPr>
            <w:tcW w:w="241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 xml:space="preserve">Установка устройства для подготовки воды в котельной с. Териберка Кольского района Мурманской </w:t>
            </w:r>
            <w:r w:rsidRPr="00E5463D">
              <w:rPr>
                <w:sz w:val="22"/>
                <w:szCs w:val="22"/>
              </w:rPr>
              <w:lastRenderedPageBreak/>
              <w:t>области</w:t>
            </w:r>
          </w:p>
        </w:tc>
        <w:tc>
          <w:tcPr>
            <w:tcW w:w="1981" w:type="dxa"/>
            <w:gridSpan w:val="2"/>
            <w:vMerge w:val="restart"/>
            <w:tcBorders>
              <w:top w:val="single" w:sz="4"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lastRenderedPageBreak/>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752,6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61"/>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8"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420,6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8"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 xml:space="preserve">Кольского </w:t>
            </w:r>
            <w:r w:rsidRPr="00E5463D">
              <w:rPr>
                <w:sz w:val="22"/>
                <w:szCs w:val="22"/>
              </w:rPr>
              <w:lastRenderedPageBreak/>
              <w:t>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lastRenderedPageBreak/>
              <w:t>332,0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lastRenderedPageBreak/>
              <w:t>1.2.13.</w:t>
            </w:r>
          </w:p>
        </w:tc>
        <w:tc>
          <w:tcPr>
            <w:tcW w:w="2411"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Ремонт участка теплосети от ТК-16 до МКД ул. Мира д.18 с.Тулома</w:t>
            </w:r>
          </w:p>
        </w:tc>
        <w:tc>
          <w:tcPr>
            <w:tcW w:w="1981" w:type="dxa"/>
            <w:gridSpan w:val="2"/>
            <w:vMerge w:val="restart"/>
            <w:tcBorders>
              <w:top w:val="single" w:sz="4"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558" w:type="dxa"/>
            <w:gridSpan w:val="3"/>
            <w:vMerge w:val="restart"/>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777,2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60"/>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8"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738,3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8" w:space="0" w:color="auto"/>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8" w:space="0" w:color="auto"/>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037" w:type="dxa"/>
            <w:gridSpan w:val="2"/>
            <w:vMerge/>
            <w:tcBorders>
              <w:top w:val="single" w:sz="8" w:space="0" w:color="auto"/>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38,9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371"/>
        </w:trPr>
        <w:tc>
          <w:tcPr>
            <w:tcW w:w="7276" w:type="dxa"/>
            <w:gridSpan w:val="6"/>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9F0C1E">
            <w:pPr>
              <w:suppressAutoHyphens/>
              <w:rPr>
                <w:b/>
                <w:sz w:val="22"/>
                <w:szCs w:val="22"/>
              </w:rPr>
            </w:pPr>
            <w:r w:rsidRPr="00E5463D">
              <w:rPr>
                <w:b/>
                <w:sz w:val="22"/>
                <w:szCs w:val="22"/>
              </w:rPr>
              <w:t>Итого по объектам теплоснабжения</w:t>
            </w:r>
          </w:p>
        </w:tc>
        <w:tc>
          <w:tcPr>
            <w:tcW w:w="1558" w:type="dxa"/>
            <w:gridSpan w:val="3"/>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52374E">
            <w:pPr>
              <w:suppressAutoHyphens/>
              <w:jc w:val="center"/>
              <w:rPr>
                <w:b/>
                <w:sz w:val="22"/>
                <w:szCs w:val="22"/>
              </w:rPr>
            </w:pPr>
            <w:r w:rsidRPr="00E5463D">
              <w:rPr>
                <w:b/>
                <w:sz w:val="22"/>
                <w:szCs w:val="22"/>
              </w:rPr>
              <w:t>2017</w:t>
            </w: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6 692,1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259"/>
        </w:trPr>
        <w:tc>
          <w:tcPr>
            <w:tcW w:w="7276" w:type="dxa"/>
            <w:gridSpan w:val="6"/>
            <w:vMerge/>
            <w:tcBorders>
              <w:left w:val="single" w:sz="8"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8"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6 063,0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36"/>
        </w:trPr>
        <w:tc>
          <w:tcPr>
            <w:tcW w:w="7276" w:type="dxa"/>
            <w:gridSpan w:val="6"/>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558" w:type="dxa"/>
            <w:gridSpan w:val="3"/>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4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629,1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2A3337" w:rsidRPr="00E5463D" w:rsidTr="00C95738">
        <w:trPr>
          <w:gridAfter w:val="8"/>
          <w:wAfter w:w="4683" w:type="dxa"/>
          <w:trHeight w:val="6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rPr>
                <w:b/>
                <w:bCs/>
                <w:sz w:val="22"/>
                <w:szCs w:val="22"/>
              </w:rPr>
            </w:pPr>
            <w:r w:rsidRPr="00E5463D">
              <w:rPr>
                <w:bCs/>
                <w:sz w:val="22"/>
                <w:szCs w:val="22"/>
              </w:rPr>
              <w:t xml:space="preserve">Подготовка объектов электроснабжения сельских поселений Кольского района к работе в осенне-зимний период </w:t>
            </w:r>
            <w:r w:rsidRPr="00E5463D">
              <w:rPr>
                <w:b/>
                <w:bCs/>
                <w:sz w:val="22"/>
                <w:szCs w:val="22"/>
              </w:rPr>
              <w:t>в 2017 году</w:t>
            </w:r>
          </w:p>
        </w:tc>
      </w:tr>
      <w:tr w:rsidR="0076376C" w:rsidRPr="00E5463D" w:rsidTr="00C95738">
        <w:trPr>
          <w:gridAfter w:val="8"/>
          <w:wAfter w:w="4683" w:type="dxa"/>
          <w:trHeight w:val="255"/>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1.2.14.</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 xml:space="preserve">Ремонт ЛЭП-10 кВ Ф-7 н.п. Песчаный Кольского района Мурманской области </w:t>
            </w:r>
          </w:p>
        </w:tc>
        <w:tc>
          <w:tcPr>
            <w:tcW w:w="1981" w:type="dxa"/>
            <w:gridSpan w:val="2"/>
            <w:vMerge w:val="restart"/>
            <w:tcBorders>
              <w:top w:val="single" w:sz="4" w:space="0" w:color="auto"/>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129" w:type="dxa"/>
            <w:gridSpan w:val="3"/>
            <w:vMerge w:val="restart"/>
            <w:tcBorders>
              <w:top w:val="single" w:sz="4" w:space="0" w:color="auto"/>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422"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1 149,2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1 091,7</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57,5</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59"/>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7A63A6">
            <w:pPr>
              <w:suppressAutoHyphens/>
              <w:jc w:val="center"/>
              <w:rPr>
                <w:sz w:val="22"/>
                <w:szCs w:val="22"/>
              </w:rPr>
            </w:pPr>
            <w:r w:rsidRPr="00E5463D">
              <w:rPr>
                <w:sz w:val="22"/>
                <w:szCs w:val="22"/>
              </w:rPr>
              <w:t>1.2.15.</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Ремонт ЛЭП-6 кВ до КТП 2-630 кВА с. Териберка Кольского района Мурманской области (правобережная сторона)</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1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626,1</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287"/>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540,7</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9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85,4</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263"/>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7A63A6">
            <w:pPr>
              <w:suppressAutoHyphens/>
              <w:jc w:val="center"/>
              <w:rPr>
                <w:sz w:val="22"/>
                <w:szCs w:val="22"/>
              </w:rPr>
            </w:pPr>
            <w:r w:rsidRPr="00E5463D">
              <w:rPr>
                <w:sz w:val="22"/>
                <w:szCs w:val="22"/>
              </w:rPr>
              <w:t>1.2.16.</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Ремонт ЛЭП-10 кв ВФ-6 н.п.Песчаный</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1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2017</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696,0</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85"/>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661,2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76376C" w:rsidRPr="00E5463D" w:rsidTr="00C95738">
        <w:trPr>
          <w:gridAfter w:val="8"/>
          <w:wAfter w:w="4683" w:type="dxa"/>
          <w:trHeight w:val="113"/>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34,8</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2A3337" w:rsidRPr="00E5463D" w:rsidTr="00C95738">
        <w:trPr>
          <w:gridAfter w:val="8"/>
          <w:wAfter w:w="4683" w:type="dxa"/>
          <w:trHeight w:val="223"/>
        </w:trPr>
        <w:tc>
          <w:tcPr>
            <w:tcW w:w="7368" w:type="dxa"/>
            <w:gridSpan w:val="7"/>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2A3337">
            <w:pPr>
              <w:suppressAutoHyphens/>
              <w:rPr>
                <w:sz w:val="22"/>
                <w:szCs w:val="22"/>
              </w:rPr>
            </w:pPr>
            <w:r w:rsidRPr="00E5463D">
              <w:rPr>
                <w:b/>
                <w:sz w:val="22"/>
                <w:szCs w:val="22"/>
              </w:rPr>
              <w:t>Итого по объектам электроснабжения</w:t>
            </w:r>
          </w:p>
        </w:tc>
        <w:tc>
          <w:tcPr>
            <w:tcW w:w="1422"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b/>
                <w:sz w:val="22"/>
                <w:szCs w:val="22"/>
              </w:rPr>
              <w:t>2017</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2 471,3</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
                <w:bCs/>
                <w:sz w:val="22"/>
                <w:szCs w:val="22"/>
              </w:rPr>
            </w:pPr>
            <w:r w:rsidRPr="00E5463D">
              <w:rPr>
                <w:b/>
                <w:bCs/>
                <w:sz w:val="22"/>
                <w:szCs w:val="22"/>
              </w:rPr>
              <w:t>-</w:t>
            </w:r>
          </w:p>
        </w:tc>
      </w:tr>
      <w:tr w:rsidR="002A3337" w:rsidRPr="00E5463D" w:rsidTr="00C95738">
        <w:trPr>
          <w:gridAfter w:val="8"/>
          <w:wAfter w:w="4683" w:type="dxa"/>
          <w:trHeight w:val="397"/>
        </w:trPr>
        <w:tc>
          <w:tcPr>
            <w:tcW w:w="7368" w:type="dxa"/>
            <w:gridSpan w:val="7"/>
            <w:vMerge/>
            <w:tcBorders>
              <w:left w:val="single" w:sz="8"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2 293,6</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r>
      <w:tr w:rsidR="002A3337" w:rsidRPr="00E5463D" w:rsidTr="00C95738">
        <w:trPr>
          <w:gridAfter w:val="8"/>
          <w:wAfter w:w="4683" w:type="dxa"/>
          <w:trHeight w:val="70"/>
        </w:trPr>
        <w:tc>
          <w:tcPr>
            <w:tcW w:w="7368" w:type="dxa"/>
            <w:gridSpan w:val="7"/>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sz w:val="22"/>
                <w:szCs w:val="22"/>
              </w:rPr>
            </w:pPr>
            <w:r w:rsidRPr="00E5463D">
              <w:rPr>
                <w:sz w:val="22"/>
                <w:szCs w:val="22"/>
              </w:rPr>
              <w:t xml:space="preserve">Бюджет </w:t>
            </w:r>
          </w:p>
          <w:p w:rsidR="002A3337" w:rsidRPr="00E5463D" w:rsidRDefault="002A3337" w:rsidP="001F210F">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177,7</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1F210F">
            <w:pPr>
              <w:suppressAutoHyphens/>
              <w:jc w:val="center"/>
              <w:rPr>
                <w:bCs/>
                <w:sz w:val="22"/>
                <w:szCs w:val="22"/>
              </w:rPr>
            </w:pPr>
            <w:r w:rsidRPr="00E5463D">
              <w:rPr>
                <w:bCs/>
                <w:sz w:val="22"/>
                <w:szCs w:val="22"/>
              </w:rPr>
              <w:t>-</w:t>
            </w:r>
          </w:p>
        </w:tc>
      </w:tr>
      <w:tr w:rsidR="002A3337" w:rsidRPr="00E5463D" w:rsidTr="00C95738">
        <w:trPr>
          <w:gridAfter w:val="2"/>
          <w:wAfter w:w="1427" w:type="dxa"/>
          <w:trHeight w:val="6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rPr>
                <w:bCs/>
                <w:sz w:val="22"/>
                <w:szCs w:val="22"/>
              </w:rPr>
            </w:pPr>
            <w:r w:rsidRPr="00E5463D">
              <w:rPr>
                <w:bCs/>
                <w:sz w:val="22"/>
                <w:szCs w:val="22"/>
              </w:rPr>
              <w:t>Прочие мероприятия</w:t>
            </w:r>
          </w:p>
        </w:tc>
        <w:tc>
          <w:tcPr>
            <w:tcW w:w="561" w:type="dxa"/>
          </w:tcPr>
          <w:p w:rsidR="002A3337" w:rsidRPr="00E5463D" w:rsidRDefault="002A3337" w:rsidP="009F0C1E">
            <w:pPr>
              <w:rPr>
                <w:sz w:val="22"/>
                <w:szCs w:val="22"/>
              </w:rPr>
            </w:pPr>
          </w:p>
        </w:tc>
        <w:tc>
          <w:tcPr>
            <w:tcW w:w="896" w:type="dxa"/>
            <w:gridSpan w:val="2"/>
          </w:tcPr>
          <w:p w:rsidR="002A3337" w:rsidRPr="00E5463D" w:rsidRDefault="002A3337" w:rsidP="009F0C1E">
            <w:pPr>
              <w:rPr>
                <w:sz w:val="22"/>
                <w:szCs w:val="22"/>
              </w:rPr>
            </w:pPr>
          </w:p>
        </w:tc>
        <w:tc>
          <w:tcPr>
            <w:tcW w:w="897" w:type="dxa"/>
            <w:gridSpan w:val="2"/>
          </w:tcPr>
          <w:p w:rsidR="002A3337" w:rsidRPr="00E5463D" w:rsidRDefault="002A3337" w:rsidP="009F0C1E">
            <w:pPr>
              <w:rPr>
                <w:sz w:val="22"/>
                <w:szCs w:val="22"/>
              </w:rPr>
            </w:pPr>
          </w:p>
        </w:tc>
        <w:tc>
          <w:tcPr>
            <w:tcW w:w="902" w:type="dxa"/>
            <w:vAlign w:val="center"/>
          </w:tcPr>
          <w:p w:rsidR="002A3337" w:rsidRPr="00E5463D" w:rsidRDefault="002A3337" w:rsidP="009F0C1E">
            <w:pPr>
              <w:suppressAutoHyphens/>
              <w:jc w:val="center"/>
              <w:rPr>
                <w:b/>
                <w:bCs/>
                <w:sz w:val="22"/>
                <w:szCs w:val="22"/>
              </w:rPr>
            </w:pPr>
            <w:r w:rsidRPr="00E5463D">
              <w:rPr>
                <w:b/>
                <w:bCs/>
                <w:sz w:val="22"/>
                <w:szCs w:val="22"/>
              </w:rPr>
              <w:t>-</w:t>
            </w:r>
          </w:p>
        </w:tc>
      </w:tr>
      <w:tr w:rsidR="002A3337" w:rsidRPr="00E5463D" w:rsidTr="00C95738">
        <w:trPr>
          <w:gridAfter w:val="8"/>
          <w:wAfter w:w="4683" w:type="dxa"/>
          <w:trHeight w:val="1058"/>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7A63A6">
            <w:pPr>
              <w:suppressAutoHyphens/>
              <w:jc w:val="center"/>
              <w:rPr>
                <w:sz w:val="22"/>
                <w:szCs w:val="22"/>
              </w:rPr>
            </w:pPr>
            <w:r w:rsidRPr="00E5463D">
              <w:rPr>
                <w:sz w:val="22"/>
                <w:szCs w:val="22"/>
              </w:rPr>
              <w:t>1.2.17.</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7B5936">
            <w:pPr>
              <w:suppressAutoHyphens/>
              <w:rPr>
                <w:sz w:val="22"/>
                <w:szCs w:val="22"/>
              </w:rPr>
            </w:pPr>
            <w:r w:rsidRPr="00E5463D">
              <w:rPr>
                <w:sz w:val="22"/>
                <w:szCs w:val="22"/>
              </w:rPr>
              <w:t>Установка индивидуальных приборов учета водоснабжения</w:t>
            </w:r>
            <w:r w:rsidR="007B5936" w:rsidRPr="00E5463D">
              <w:rPr>
                <w:sz w:val="22"/>
                <w:szCs w:val="22"/>
              </w:rPr>
              <w:t>,</w:t>
            </w:r>
            <w:r w:rsidRPr="00E5463D">
              <w:rPr>
                <w:sz w:val="22"/>
                <w:szCs w:val="22"/>
              </w:rPr>
              <w:t xml:space="preserve"> электроснабжения </w:t>
            </w:r>
            <w:r w:rsidR="007B5936" w:rsidRPr="00E5463D">
              <w:rPr>
                <w:sz w:val="22"/>
                <w:szCs w:val="22"/>
              </w:rPr>
              <w:t xml:space="preserve">и газоснабжения </w:t>
            </w:r>
            <w:r w:rsidRPr="00E5463D">
              <w:rPr>
                <w:sz w:val="22"/>
                <w:szCs w:val="22"/>
              </w:rPr>
              <w:t>с целью повышения энергетической эффективности объектов и систем жизнеобеспечения муниципальных образований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129" w:type="dxa"/>
            <w:gridSpan w:val="3"/>
            <w:vMerge w:val="restart"/>
            <w:tcBorders>
              <w:top w:val="single" w:sz="4" w:space="0" w:color="auto"/>
              <w:left w:val="nil"/>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422"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2017-2020</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400,0</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9F0C1E">
            <w:pPr>
              <w:suppressAutoHyphens/>
              <w:jc w:val="center"/>
              <w:rPr>
                <w:b/>
                <w:bCs/>
                <w:sz w:val="22"/>
                <w:szCs w:val="22"/>
              </w:rPr>
            </w:pPr>
            <w:r w:rsidRPr="00E5463D">
              <w:rPr>
                <w:b/>
                <w:bCs/>
                <w:sz w:val="22"/>
                <w:szCs w:val="22"/>
              </w:rPr>
              <w:t>346,3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9A0B13" w:rsidP="009F0C1E">
            <w:pPr>
              <w:suppressAutoHyphens/>
              <w:jc w:val="center"/>
              <w:rPr>
                <w:b/>
                <w:bCs/>
                <w:sz w:val="22"/>
                <w:szCs w:val="22"/>
              </w:rPr>
            </w:pPr>
            <w:r w:rsidRPr="00E5463D">
              <w:rPr>
                <w:b/>
                <w:bCs/>
                <w:sz w:val="22"/>
                <w:szCs w:val="22"/>
              </w:rPr>
              <w:t>4</w:t>
            </w:r>
            <w:r w:rsidR="00855E65" w:rsidRPr="00E5463D">
              <w:rPr>
                <w:b/>
                <w:bCs/>
                <w:sz w:val="22"/>
                <w:szCs w:val="22"/>
              </w:rPr>
              <w:t>0</w:t>
            </w:r>
            <w:r w:rsidR="007B5936" w:rsidRPr="00E5463D">
              <w:rPr>
                <w:b/>
                <w:bCs/>
                <w:sz w:val="22"/>
                <w:szCs w:val="22"/>
              </w:rPr>
              <w:t>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45655A" w:rsidRDefault="00B26255" w:rsidP="009F0C1E">
            <w:pPr>
              <w:suppressAutoHyphens/>
              <w:jc w:val="center"/>
              <w:rPr>
                <w:b/>
                <w:bCs/>
                <w:sz w:val="22"/>
                <w:szCs w:val="22"/>
              </w:rPr>
            </w:pPr>
            <w:r w:rsidRPr="0045655A">
              <w:rPr>
                <w:b/>
                <w:bCs/>
                <w:sz w:val="22"/>
                <w:szCs w:val="22"/>
              </w:rPr>
              <w:t>357</w:t>
            </w:r>
            <w:r w:rsidR="00B13D70" w:rsidRPr="0045655A">
              <w:rPr>
                <w:b/>
                <w:bCs/>
                <w:sz w:val="22"/>
                <w:szCs w:val="22"/>
              </w:rPr>
              <w:t>,0</w:t>
            </w:r>
          </w:p>
        </w:tc>
      </w:tr>
      <w:tr w:rsidR="002A3337" w:rsidRPr="00E5463D" w:rsidTr="00C95738">
        <w:trPr>
          <w:gridAfter w:val="8"/>
          <w:wAfter w:w="4683" w:type="dxa"/>
          <w:trHeight w:val="754"/>
        </w:trPr>
        <w:tc>
          <w:tcPr>
            <w:tcW w:w="847"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left w:val="nil"/>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400,0</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9F0C1E">
            <w:pPr>
              <w:suppressAutoHyphens/>
              <w:jc w:val="center"/>
              <w:rPr>
                <w:bCs/>
                <w:sz w:val="22"/>
                <w:szCs w:val="22"/>
              </w:rPr>
            </w:pPr>
            <w:r w:rsidRPr="00E5463D">
              <w:rPr>
                <w:bCs/>
                <w:sz w:val="22"/>
                <w:szCs w:val="22"/>
              </w:rPr>
              <w:t>346,3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9A0B13" w:rsidP="009F0C1E">
            <w:pPr>
              <w:suppressAutoHyphens/>
              <w:jc w:val="center"/>
              <w:rPr>
                <w:bCs/>
                <w:sz w:val="22"/>
                <w:szCs w:val="22"/>
              </w:rPr>
            </w:pPr>
            <w:r w:rsidRPr="00E5463D">
              <w:rPr>
                <w:bCs/>
                <w:sz w:val="22"/>
                <w:szCs w:val="22"/>
              </w:rPr>
              <w:t>4</w:t>
            </w:r>
            <w:r w:rsidR="00855E65" w:rsidRPr="00E5463D">
              <w:rPr>
                <w:bCs/>
                <w:sz w:val="22"/>
                <w:szCs w:val="22"/>
              </w:rPr>
              <w:t>0</w:t>
            </w:r>
            <w:r w:rsidR="007B5936" w:rsidRPr="00E5463D">
              <w:rPr>
                <w:bCs/>
                <w:sz w:val="22"/>
                <w:szCs w:val="22"/>
              </w:rPr>
              <w:t>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45655A" w:rsidRDefault="00B26255" w:rsidP="009F0C1E">
            <w:pPr>
              <w:suppressAutoHyphens/>
              <w:jc w:val="center"/>
              <w:rPr>
                <w:bCs/>
                <w:sz w:val="22"/>
                <w:szCs w:val="22"/>
              </w:rPr>
            </w:pPr>
            <w:r w:rsidRPr="0045655A">
              <w:rPr>
                <w:bCs/>
                <w:sz w:val="22"/>
                <w:szCs w:val="22"/>
              </w:rPr>
              <w:t>357</w:t>
            </w:r>
            <w:r w:rsidR="00B13D70" w:rsidRPr="0045655A">
              <w:rPr>
                <w:bCs/>
                <w:sz w:val="22"/>
                <w:szCs w:val="22"/>
              </w:rPr>
              <w:t>,0</w:t>
            </w:r>
          </w:p>
        </w:tc>
      </w:tr>
      <w:tr w:rsidR="002A3337" w:rsidRPr="00E5463D" w:rsidTr="00C95738">
        <w:trPr>
          <w:gridAfter w:val="8"/>
          <w:wAfter w:w="4683" w:type="dxa"/>
          <w:trHeight w:val="707"/>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7A63A6">
            <w:pPr>
              <w:suppressAutoHyphens/>
              <w:jc w:val="center"/>
              <w:rPr>
                <w:sz w:val="22"/>
                <w:szCs w:val="22"/>
              </w:rPr>
            </w:pPr>
            <w:r w:rsidRPr="00E5463D">
              <w:rPr>
                <w:sz w:val="22"/>
                <w:szCs w:val="22"/>
              </w:rPr>
              <w:t>1.2.18.</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Прочие мероприятия по капитальному ремонту и(или) ремонту объектов и систем жизнеобеспечения муниципальных образований Мурманской области в целях обеспечения их бесперебойного функционирования и повышения энергетической эффективности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Администрация</w:t>
            </w:r>
          </w:p>
          <w:p w:rsidR="002A3337" w:rsidRPr="00E5463D" w:rsidRDefault="002A3337" w:rsidP="009F0C1E">
            <w:pPr>
              <w:suppressAutoHyphens/>
              <w:jc w:val="center"/>
              <w:rPr>
                <w:sz w:val="22"/>
                <w:szCs w:val="22"/>
              </w:rPr>
            </w:pPr>
            <w:r w:rsidRPr="00E5463D">
              <w:rPr>
                <w:sz w:val="22"/>
                <w:szCs w:val="22"/>
              </w:rPr>
              <w:t>Кольского района</w:t>
            </w:r>
          </w:p>
        </w:tc>
        <w:tc>
          <w:tcPr>
            <w:tcW w:w="21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МКУ «Хозяйственно-эксплуатационная служба Кольского района»</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2017-2020</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3 106,4</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757F54">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E22B7C" w:rsidP="00E22B7C">
            <w:pPr>
              <w:suppressAutoHyphens/>
              <w:jc w:val="center"/>
              <w:rPr>
                <w:b/>
                <w:bCs/>
                <w:sz w:val="22"/>
                <w:szCs w:val="22"/>
              </w:rPr>
            </w:pPr>
            <w:r w:rsidRPr="00E5463D">
              <w:rPr>
                <w:b/>
                <w:bCs/>
                <w:sz w:val="22"/>
                <w:szCs w:val="22"/>
              </w:rPr>
              <w:t>3 229</w:t>
            </w:r>
            <w:r w:rsidR="0035165C" w:rsidRPr="00E5463D">
              <w:rPr>
                <w:b/>
                <w:bCs/>
                <w:sz w:val="22"/>
                <w:szCs w:val="22"/>
              </w:rPr>
              <w:t>,</w:t>
            </w:r>
            <w:r w:rsidRPr="00E5463D">
              <w:rPr>
                <w:b/>
                <w:bCs/>
                <w:sz w:val="22"/>
                <w:szCs w:val="22"/>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B26255" w:rsidP="009F0C1E">
            <w:pPr>
              <w:suppressAutoHyphens/>
              <w:jc w:val="center"/>
              <w:rPr>
                <w:b/>
                <w:bCs/>
                <w:sz w:val="22"/>
                <w:szCs w:val="22"/>
              </w:rPr>
            </w:pPr>
            <w:r>
              <w:rPr>
                <w:b/>
                <w:bCs/>
                <w:sz w:val="22"/>
                <w:szCs w:val="22"/>
              </w:rPr>
              <w:t>-</w:t>
            </w:r>
          </w:p>
        </w:tc>
      </w:tr>
      <w:tr w:rsidR="002A3337" w:rsidRPr="00E5463D" w:rsidTr="00C95738">
        <w:trPr>
          <w:gridAfter w:val="8"/>
          <w:wAfter w:w="4683" w:type="dxa"/>
          <w:trHeight w:val="85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3 102,2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E22B7C" w:rsidP="00E22B7C">
            <w:pPr>
              <w:suppressAutoHyphens/>
              <w:jc w:val="center"/>
              <w:rPr>
                <w:bCs/>
                <w:sz w:val="22"/>
                <w:szCs w:val="22"/>
              </w:rPr>
            </w:pPr>
            <w:r w:rsidRPr="00E5463D">
              <w:rPr>
                <w:bCs/>
                <w:sz w:val="22"/>
                <w:szCs w:val="22"/>
              </w:rPr>
              <w:t>1 887,3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r>
      <w:tr w:rsidR="002A3337" w:rsidRPr="00E5463D" w:rsidTr="00C95738">
        <w:trPr>
          <w:gridAfter w:val="8"/>
          <w:wAfter w:w="4683" w:type="dxa"/>
          <w:trHeight w:val="170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212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4,2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757F54">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0B4DA8" w:rsidP="00E22B7C">
            <w:pPr>
              <w:suppressAutoHyphens/>
              <w:jc w:val="center"/>
              <w:rPr>
                <w:bCs/>
                <w:sz w:val="22"/>
                <w:szCs w:val="22"/>
              </w:rPr>
            </w:pPr>
            <w:r w:rsidRPr="00E5463D">
              <w:rPr>
                <w:bCs/>
                <w:sz w:val="22"/>
                <w:szCs w:val="22"/>
              </w:rPr>
              <w:t xml:space="preserve"> </w:t>
            </w:r>
            <w:r w:rsidR="00E22B7C" w:rsidRPr="00E5463D">
              <w:rPr>
                <w:bCs/>
                <w:sz w:val="22"/>
                <w:szCs w:val="22"/>
              </w:rPr>
              <w:t>1 342</w:t>
            </w:r>
            <w:r w:rsidRPr="00E5463D">
              <w:rPr>
                <w:bCs/>
                <w:sz w:val="22"/>
                <w:szCs w:val="22"/>
              </w:rPr>
              <w:t>,</w:t>
            </w:r>
            <w:r w:rsidR="00E22B7C" w:rsidRPr="00E5463D">
              <w:rPr>
                <w:bCs/>
                <w:sz w:val="22"/>
                <w:szCs w:val="22"/>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B26255" w:rsidP="009F0C1E">
            <w:pPr>
              <w:suppressAutoHyphens/>
              <w:jc w:val="center"/>
              <w:rPr>
                <w:bCs/>
                <w:sz w:val="22"/>
                <w:szCs w:val="22"/>
              </w:rPr>
            </w:pPr>
            <w:r>
              <w:rPr>
                <w:bCs/>
                <w:sz w:val="22"/>
                <w:szCs w:val="22"/>
              </w:rPr>
              <w:t>-</w:t>
            </w:r>
          </w:p>
        </w:tc>
      </w:tr>
      <w:tr w:rsidR="002A3337" w:rsidRPr="00E5463D" w:rsidTr="00C95738">
        <w:trPr>
          <w:gridAfter w:val="8"/>
          <w:wAfter w:w="4683" w:type="dxa"/>
          <w:trHeight w:val="402"/>
        </w:trPr>
        <w:tc>
          <w:tcPr>
            <w:tcW w:w="736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rPr>
                <w:sz w:val="22"/>
                <w:szCs w:val="22"/>
              </w:rPr>
            </w:pPr>
            <w:r w:rsidRPr="00E5463D">
              <w:rPr>
                <w:sz w:val="22"/>
                <w:szCs w:val="22"/>
              </w:rPr>
              <w:t>Итого по прочим мероприятиям</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0B4DA8">
            <w:pPr>
              <w:suppressAutoHyphens/>
              <w:jc w:val="center"/>
              <w:rPr>
                <w:sz w:val="22"/>
                <w:szCs w:val="22"/>
              </w:rPr>
            </w:pPr>
            <w:r w:rsidRPr="00E5463D">
              <w:rPr>
                <w:sz w:val="22"/>
                <w:szCs w:val="22"/>
              </w:rPr>
              <w:t>2017-202</w:t>
            </w:r>
            <w:r w:rsidR="000B4DA8" w:rsidRPr="00E5463D">
              <w:rPr>
                <w:sz w:val="22"/>
                <w:szCs w:val="22"/>
              </w:rPr>
              <w:t>0</w:t>
            </w: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Всего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
                <w:bCs/>
                <w:sz w:val="22"/>
                <w:szCs w:val="22"/>
              </w:rPr>
            </w:pPr>
            <w:r w:rsidRPr="00E5463D">
              <w:rPr>
                <w:b/>
                <w:bCs/>
                <w:sz w:val="22"/>
                <w:szCs w:val="22"/>
              </w:rPr>
              <w:t>3 506,4</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757F54">
            <w:pPr>
              <w:suppressAutoHyphens/>
              <w:jc w:val="center"/>
              <w:rPr>
                <w:b/>
                <w:bCs/>
                <w:sz w:val="22"/>
                <w:szCs w:val="22"/>
              </w:rPr>
            </w:pPr>
            <w:r w:rsidRPr="00E5463D">
              <w:rPr>
                <w:b/>
                <w:bCs/>
                <w:sz w:val="22"/>
                <w:szCs w:val="22"/>
              </w:rPr>
              <w:t>346,3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E22B7C" w:rsidP="00E22B7C">
            <w:pPr>
              <w:suppressAutoHyphens/>
              <w:jc w:val="center"/>
              <w:rPr>
                <w:b/>
                <w:bCs/>
                <w:sz w:val="22"/>
                <w:szCs w:val="22"/>
              </w:rPr>
            </w:pPr>
            <w:r w:rsidRPr="00E5463D">
              <w:rPr>
                <w:b/>
                <w:bCs/>
                <w:sz w:val="22"/>
                <w:szCs w:val="22"/>
              </w:rPr>
              <w:t>3 629</w:t>
            </w:r>
            <w:r w:rsidR="00DB52E4" w:rsidRPr="00E5463D">
              <w:rPr>
                <w:b/>
                <w:bCs/>
                <w:sz w:val="22"/>
                <w:szCs w:val="22"/>
              </w:rPr>
              <w:t>,</w:t>
            </w:r>
            <w:r w:rsidRPr="00E5463D">
              <w:rPr>
                <w:b/>
                <w:bCs/>
                <w:sz w:val="22"/>
                <w:szCs w:val="22"/>
              </w:rPr>
              <w:t>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45655A" w:rsidRDefault="00B26255" w:rsidP="009F0C1E">
            <w:pPr>
              <w:suppressAutoHyphens/>
              <w:jc w:val="center"/>
              <w:rPr>
                <w:b/>
                <w:bCs/>
                <w:sz w:val="22"/>
                <w:szCs w:val="22"/>
              </w:rPr>
            </w:pPr>
            <w:r w:rsidRPr="0045655A">
              <w:rPr>
                <w:b/>
                <w:bCs/>
                <w:sz w:val="22"/>
                <w:szCs w:val="22"/>
              </w:rPr>
              <w:t>357</w:t>
            </w:r>
            <w:r w:rsidR="00B13D70" w:rsidRPr="0045655A">
              <w:rPr>
                <w:b/>
                <w:bCs/>
                <w:sz w:val="22"/>
                <w:szCs w:val="22"/>
              </w:rPr>
              <w:t>,0</w:t>
            </w:r>
          </w:p>
        </w:tc>
      </w:tr>
      <w:tr w:rsidR="002A3337" w:rsidRPr="00E5463D" w:rsidTr="00C95738">
        <w:trPr>
          <w:gridAfter w:val="8"/>
          <w:wAfter w:w="4683" w:type="dxa"/>
          <w:trHeight w:val="343"/>
        </w:trPr>
        <w:tc>
          <w:tcPr>
            <w:tcW w:w="7368" w:type="dxa"/>
            <w:gridSpan w:val="7"/>
            <w:vMerge/>
            <w:tcBorders>
              <w:top w:val="single" w:sz="4" w:space="0" w:color="auto"/>
              <w:left w:val="single" w:sz="8"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422" w:type="dxa"/>
            <w:vMerge/>
            <w:tcBorders>
              <w:top w:val="single" w:sz="4" w:space="0" w:color="auto"/>
              <w:left w:val="single" w:sz="8" w:space="0" w:color="auto"/>
              <w:right w:val="single" w:sz="4" w:space="0" w:color="auto"/>
            </w:tcBorders>
            <w:shd w:val="clear" w:color="auto" w:fill="auto"/>
            <w:vAlign w:val="center"/>
          </w:tcPr>
          <w:p w:rsidR="002A3337" w:rsidRPr="00E5463D" w:rsidRDefault="002A3337" w:rsidP="009F0C1E">
            <w:pPr>
              <w:suppressAutoHyphens/>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Областной бюджет</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3 102,2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E22B7C" w:rsidP="009F0C1E">
            <w:pPr>
              <w:suppressAutoHyphens/>
              <w:jc w:val="center"/>
              <w:rPr>
                <w:bCs/>
                <w:sz w:val="22"/>
                <w:szCs w:val="22"/>
              </w:rPr>
            </w:pPr>
            <w:r w:rsidRPr="00E5463D">
              <w:rPr>
                <w:bCs/>
                <w:sz w:val="22"/>
                <w:szCs w:val="22"/>
              </w:rPr>
              <w:t>1 887,3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45655A" w:rsidRDefault="002A3337" w:rsidP="009F0C1E">
            <w:pPr>
              <w:suppressAutoHyphens/>
              <w:jc w:val="center"/>
              <w:rPr>
                <w:bCs/>
                <w:sz w:val="22"/>
                <w:szCs w:val="22"/>
              </w:rPr>
            </w:pPr>
            <w:r w:rsidRPr="0045655A">
              <w:rPr>
                <w:bCs/>
                <w:sz w:val="22"/>
                <w:szCs w:val="22"/>
              </w:rPr>
              <w:t>-</w:t>
            </w:r>
          </w:p>
        </w:tc>
      </w:tr>
      <w:tr w:rsidR="002A3337" w:rsidRPr="00E5463D" w:rsidTr="00C95738">
        <w:trPr>
          <w:gridAfter w:val="8"/>
          <w:wAfter w:w="4683" w:type="dxa"/>
          <w:trHeight w:val="614"/>
        </w:trPr>
        <w:tc>
          <w:tcPr>
            <w:tcW w:w="7368" w:type="dxa"/>
            <w:gridSpan w:val="7"/>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rPr>
                <w:sz w:val="22"/>
                <w:szCs w:val="22"/>
              </w:rPr>
            </w:pPr>
          </w:p>
        </w:tc>
        <w:tc>
          <w:tcPr>
            <w:tcW w:w="1422" w:type="dxa"/>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9F0C1E">
            <w:pPr>
              <w:suppressAutoHyphens/>
              <w:rPr>
                <w:sz w:val="22"/>
                <w:szCs w:val="22"/>
              </w:rPr>
            </w:pPr>
          </w:p>
        </w:tc>
        <w:tc>
          <w:tcPr>
            <w:tcW w:w="17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sz w:val="22"/>
                <w:szCs w:val="22"/>
              </w:rPr>
            </w:pPr>
            <w:r w:rsidRPr="00E5463D">
              <w:rPr>
                <w:sz w:val="22"/>
                <w:szCs w:val="22"/>
              </w:rPr>
              <w:t xml:space="preserve">Бюджет </w:t>
            </w:r>
          </w:p>
          <w:p w:rsidR="002A3337" w:rsidRPr="00E5463D" w:rsidRDefault="002A3337" w:rsidP="009F0C1E">
            <w:pPr>
              <w:suppressAutoHyphens/>
              <w:jc w:val="center"/>
              <w:rPr>
                <w:b/>
                <w:bCs/>
                <w:sz w:val="22"/>
                <w:szCs w:val="22"/>
              </w:rPr>
            </w:pPr>
            <w:r w:rsidRPr="00E5463D">
              <w:rPr>
                <w:sz w:val="22"/>
                <w:szCs w:val="22"/>
              </w:rPr>
              <w:t>Кольского района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9F0C1E">
            <w:pPr>
              <w:suppressAutoHyphens/>
              <w:jc w:val="center"/>
              <w:rPr>
                <w:bCs/>
                <w:sz w:val="22"/>
                <w:szCs w:val="22"/>
              </w:rPr>
            </w:pPr>
            <w:r w:rsidRPr="00E5463D">
              <w:rPr>
                <w:bCs/>
                <w:sz w:val="22"/>
                <w:szCs w:val="22"/>
              </w:rPr>
              <w:t>404,2</w:t>
            </w:r>
          </w:p>
        </w:tc>
        <w:tc>
          <w:tcPr>
            <w:tcW w:w="11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4B5824" w:rsidP="00757F54">
            <w:pPr>
              <w:suppressAutoHyphens/>
              <w:jc w:val="center"/>
              <w:rPr>
                <w:bCs/>
                <w:sz w:val="22"/>
                <w:szCs w:val="22"/>
              </w:rPr>
            </w:pPr>
            <w:r w:rsidRPr="00E5463D">
              <w:rPr>
                <w:bCs/>
                <w:sz w:val="22"/>
                <w:szCs w:val="22"/>
              </w:rPr>
              <w:t>346,3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E22B7C" w:rsidP="00E22B7C">
            <w:pPr>
              <w:suppressAutoHyphens/>
              <w:jc w:val="center"/>
              <w:rPr>
                <w:bCs/>
                <w:sz w:val="22"/>
                <w:szCs w:val="22"/>
              </w:rPr>
            </w:pPr>
            <w:r w:rsidRPr="00E5463D">
              <w:rPr>
                <w:bCs/>
                <w:sz w:val="22"/>
                <w:szCs w:val="22"/>
              </w:rPr>
              <w:t>1 742</w:t>
            </w:r>
            <w:r w:rsidR="000B4DA8" w:rsidRPr="00E5463D">
              <w:rPr>
                <w:bCs/>
                <w:sz w:val="22"/>
                <w:szCs w:val="22"/>
              </w:rPr>
              <w:t>,</w:t>
            </w:r>
            <w:r w:rsidRPr="00E5463D">
              <w:rPr>
                <w:bCs/>
                <w:sz w:val="22"/>
                <w:szCs w:val="22"/>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45655A" w:rsidRDefault="00B26255" w:rsidP="009F0C1E">
            <w:pPr>
              <w:suppressAutoHyphens/>
              <w:jc w:val="center"/>
              <w:rPr>
                <w:bCs/>
                <w:sz w:val="22"/>
                <w:szCs w:val="22"/>
              </w:rPr>
            </w:pPr>
            <w:r w:rsidRPr="0045655A">
              <w:rPr>
                <w:bCs/>
                <w:sz w:val="22"/>
                <w:szCs w:val="22"/>
              </w:rPr>
              <w:t>357</w:t>
            </w:r>
            <w:r w:rsidR="00B13D70" w:rsidRPr="0045655A">
              <w:rPr>
                <w:bCs/>
                <w:sz w:val="22"/>
                <w:szCs w:val="22"/>
              </w:rPr>
              <w:t>,0</w:t>
            </w:r>
          </w:p>
        </w:tc>
      </w:tr>
      <w:tr w:rsidR="002A3337" w:rsidRPr="00E5463D" w:rsidTr="00C95738">
        <w:trPr>
          <w:gridAfter w:val="8"/>
          <w:wAfter w:w="4683" w:type="dxa"/>
          <w:trHeight w:val="316"/>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2A3337" w:rsidRPr="00E5463D" w:rsidRDefault="002A3337" w:rsidP="00EF79DC">
            <w:pPr>
              <w:suppressAutoHyphens/>
              <w:rPr>
                <w:b/>
                <w:bCs/>
                <w:sz w:val="22"/>
                <w:szCs w:val="22"/>
              </w:rPr>
            </w:pPr>
            <w:r w:rsidRPr="00E5463D">
              <w:rPr>
                <w:sz w:val="22"/>
                <w:szCs w:val="22"/>
              </w:rPr>
              <w:t xml:space="preserve">Подготовка объектов водоснабжения сельских поселений Кольского района к работе в осенне-зимний период </w:t>
            </w:r>
            <w:r w:rsidRPr="00E5463D">
              <w:rPr>
                <w:b/>
                <w:sz w:val="22"/>
                <w:szCs w:val="22"/>
              </w:rPr>
              <w:t>в 2018 году</w:t>
            </w:r>
          </w:p>
        </w:tc>
      </w:tr>
      <w:tr w:rsidR="002A3337" w:rsidRPr="00E5463D" w:rsidTr="00C95738">
        <w:trPr>
          <w:gridAfter w:val="8"/>
          <w:wAfter w:w="4683" w:type="dxa"/>
          <w:trHeight w:val="416"/>
        </w:trPr>
        <w:tc>
          <w:tcPr>
            <w:tcW w:w="847"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EF79DC">
            <w:pPr>
              <w:suppressAutoHyphens/>
              <w:jc w:val="center"/>
              <w:rPr>
                <w:sz w:val="22"/>
                <w:szCs w:val="22"/>
              </w:rPr>
            </w:pPr>
            <w:r w:rsidRPr="00E5463D">
              <w:rPr>
                <w:sz w:val="22"/>
                <w:szCs w:val="22"/>
              </w:rPr>
              <w:t>1.2.19.</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2A3337" w:rsidRPr="00E5463D" w:rsidRDefault="002A3337" w:rsidP="00F65143">
            <w:pPr>
              <w:suppressAutoHyphens/>
              <w:rPr>
                <w:sz w:val="22"/>
                <w:szCs w:val="22"/>
              </w:rPr>
            </w:pPr>
            <w:r w:rsidRPr="00E5463D">
              <w:rPr>
                <w:sz w:val="22"/>
                <w:szCs w:val="22"/>
              </w:rPr>
              <w:t>Замена участка водопровода от водозабора до ВК-5 ж/д.ст.Лопарская МО Кольский район Мурманской области</w:t>
            </w:r>
          </w:p>
        </w:tc>
        <w:tc>
          <w:tcPr>
            <w:tcW w:w="1981" w:type="dxa"/>
            <w:gridSpan w:val="2"/>
            <w:vMerge w:val="restart"/>
            <w:tcBorders>
              <w:left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r w:rsidRPr="00E5463D">
              <w:rPr>
                <w:sz w:val="22"/>
                <w:szCs w:val="22"/>
              </w:rPr>
              <w:t>Администрация</w:t>
            </w:r>
          </w:p>
          <w:p w:rsidR="002A3337" w:rsidRPr="00E5463D" w:rsidRDefault="002A3337" w:rsidP="00EF79DC">
            <w:pPr>
              <w:suppressAutoHyphens/>
              <w:jc w:val="center"/>
              <w:rPr>
                <w:sz w:val="22"/>
                <w:szCs w:val="22"/>
              </w:rPr>
            </w:pPr>
            <w:r w:rsidRPr="00E5463D">
              <w:rPr>
                <w:sz w:val="22"/>
                <w:szCs w:val="22"/>
              </w:rPr>
              <w:t>Кольского района</w:t>
            </w:r>
          </w:p>
        </w:tc>
        <w:tc>
          <w:tcPr>
            <w:tcW w:w="2037" w:type="dxa"/>
            <w:gridSpan w:val="2"/>
            <w:vMerge w:val="restart"/>
            <w:tcBorders>
              <w:left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21F11">
            <w:pPr>
              <w:suppressAutoHyphens/>
              <w:ind w:left="-187"/>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757F54">
            <w:pPr>
              <w:suppressAutoHyphens/>
              <w:jc w:val="center"/>
              <w:rPr>
                <w:b/>
                <w:bCs/>
                <w:sz w:val="22"/>
                <w:szCs w:val="22"/>
              </w:rPr>
            </w:pPr>
            <w:r w:rsidRPr="00E5463D">
              <w:rPr>
                <w:b/>
                <w:bCs/>
                <w:sz w:val="22"/>
                <w:szCs w:val="22"/>
              </w:rPr>
              <w:t>2 406,5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
                <w:bCs/>
                <w:sz w:val="22"/>
                <w:szCs w:val="22"/>
              </w:rPr>
            </w:pPr>
            <w:r w:rsidRPr="00E5463D">
              <w:rPr>
                <w:b/>
                <w:bCs/>
                <w:sz w:val="22"/>
                <w:szCs w:val="22"/>
              </w:rPr>
              <w:t>-</w:t>
            </w:r>
          </w:p>
        </w:tc>
      </w:tr>
      <w:tr w:rsidR="002A3337" w:rsidRPr="00E5463D" w:rsidTr="00C95738">
        <w:trPr>
          <w:gridAfter w:val="8"/>
          <w:wAfter w:w="4683" w:type="dxa"/>
          <w:trHeight w:val="86"/>
        </w:trPr>
        <w:tc>
          <w:tcPr>
            <w:tcW w:w="847" w:type="dxa"/>
            <w:vMerge/>
            <w:tcBorders>
              <w:left w:val="single" w:sz="8" w:space="0" w:color="auto"/>
              <w:right w:val="single" w:sz="8" w:space="0" w:color="auto"/>
            </w:tcBorders>
            <w:shd w:val="clear" w:color="auto" w:fill="auto"/>
            <w:vAlign w:val="center"/>
          </w:tcPr>
          <w:p w:rsidR="002A3337" w:rsidRPr="00E5463D" w:rsidRDefault="002A3337" w:rsidP="00EF79DC">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2A3337" w:rsidRPr="00E5463D" w:rsidRDefault="002A3337" w:rsidP="00EF79DC">
            <w:pPr>
              <w:suppressAutoHyphens/>
              <w:rPr>
                <w:sz w:val="22"/>
                <w:szCs w:val="22"/>
              </w:rPr>
            </w:pPr>
          </w:p>
        </w:tc>
        <w:tc>
          <w:tcPr>
            <w:tcW w:w="1981" w:type="dxa"/>
            <w:gridSpan w:val="2"/>
            <w:vMerge/>
            <w:tcBorders>
              <w:left w:val="single" w:sz="8"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4B5824">
            <w:pPr>
              <w:suppressAutoHyphens/>
              <w:jc w:val="center"/>
              <w:rPr>
                <w:bCs/>
                <w:sz w:val="22"/>
                <w:szCs w:val="22"/>
              </w:rPr>
            </w:pPr>
            <w:r w:rsidRPr="00E5463D">
              <w:rPr>
                <w:bCs/>
                <w:sz w:val="22"/>
                <w:szCs w:val="22"/>
              </w:rPr>
              <w:t>1 650,</w:t>
            </w:r>
            <w:r w:rsidR="004B5824" w:rsidRPr="00E5463D">
              <w:rPr>
                <w:bCs/>
                <w:sz w:val="22"/>
                <w:szCs w:val="22"/>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r>
      <w:tr w:rsidR="002A3337" w:rsidRPr="00E5463D" w:rsidTr="00C95738">
        <w:trPr>
          <w:gridAfter w:val="8"/>
          <w:wAfter w:w="4683" w:type="dxa"/>
          <w:trHeight w:val="766"/>
        </w:trPr>
        <w:tc>
          <w:tcPr>
            <w:tcW w:w="847"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EF79DC">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2A3337" w:rsidRPr="00E5463D" w:rsidRDefault="002A3337" w:rsidP="00EF79DC">
            <w:pPr>
              <w:suppressAutoHyphens/>
              <w:rPr>
                <w:sz w:val="22"/>
                <w:szCs w:val="22"/>
              </w:rPr>
            </w:pPr>
          </w:p>
        </w:tc>
        <w:tc>
          <w:tcPr>
            <w:tcW w:w="1981" w:type="dxa"/>
            <w:gridSpan w:val="2"/>
            <w:vMerge/>
            <w:tcBorders>
              <w:left w:val="single" w:sz="8"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sz w:val="22"/>
                <w:szCs w:val="22"/>
              </w:rPr>
            </w:pPr>
            <w:r w:rsidRPr="00E5463D">
              <w:rPr>
                <w:sz w:val="22"/>
                <w:szCs w:val="22"/>
              </w:rPr>
              <w:t xml:space="preserve">Бюджет </w:t>
            </w:r>
          </w:p>
          <w:p w:rsidR="002A3337" w:rsidRPr="00E5463D" w:rsidRDefault="002A3337" w:rsidP="00EF79DC">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EF79DC">
            <w:pPr>
              <w:suppressAutoHyphens/>
              <w:jc w:val="center"/>
              <w:rPr>
                <w:bCs/>
                <w:sz w:val="22"/>
                <w:szCs w:val="22"/>
              </w:rPr>
            </w:pPr>
            <w:r w:rsidRPr="00E5463D">
              <w:rPr>
                <w:bCs/>
                <w:sz w:val="22"/>
                <w:szCs w:val="22"/>
              </w:rPr>
              <w:t>756,3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EF79DC">
            <w:pPr>
              <w:suppressAutoHyphens/>
              <w:jc w:val="center"/>
              <w:rPr>
                <w:bCs/>
                <w:sz w:val="22"/>
                <w:szCs w:val="22"/>
              </w:rPr>
            </w:pPr>
            <w:r w:rsidRPr="00E5463D">
              <w:rPr>
                <w:bCs/>
                <w:sz w:val="22"/>
                <w:szCs w:val="22"/>
              </w:rPr>
              <w:t>-</w:t>
            </w:r>
          </w:p>
        </w:tc>
      </w:tr>
      <w:tr w:rsidR="00F90F9F" w:rsidRPr="00E5463D" w:rsidTr="00C95738">
        <w:trPr>
          <w:gridAfter w:val="8"/>
          <w:wAfter w:w="4683" w:type="dxa"/>
          <w:trHeight w:val="425"/>
        </w:trPr>
        <w:tc>
          <w:tcPr>
            <w:tcW w:w="847" w:type="dxa"/>
            <w:vMerge w:val="restart"/>
            <w:tcBorders>
              <w:top w:val="single" w:sz="4" w:space="0" w:color="auto"/>
              <w:left w:val="single" w:sz="8" w:space="0" w:color="auto"/>
              <w:right w:val="single" w:sz="8" w:space="0" w:color="auto"/>
            </w:tcBorders>
            <w:shd w:val="clear" w:color="auto" w:fill="auto"/>
            <w:vAlign w:val="center"/>
          </w:tcPr>
          <w:p w:rsidR="00F90F9F" w:rsidRPr="00E5463D" w:rsidRDefault="00F90F9F" w:rsidP="00AF3376">
            <w:pPr>
              <w:suppressAutoHyphens/>
              <w:jc w:val="center"/>
              <w:rPr>
                <w:sz w:val="22"/>
                <w:szCs w:val="22"/>
              </w:rPr>
            </w:pPr>
            <w:r w:rsidRPr="00E5463D">
              <w:rPr>
                <w:sz w:val="22"/>
                <w:szCs w:val="22"/>
              </w:rPr>
              <w:t>1.2.20.</w:t>
            </w:r>
          </w:p>
        </w:tc>
        <w:tc>
          <w:tcPr>
            <w:tcW w:w="2411"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90F9F" w:rsidRPr="00E5463D" w:rsidRDefault="00F90F9F" w:rsidP="00EF79DC">
            <w:pPr>
              <w:suppressAutoHyphens/>
              <w:rPr>
                <w:sz w:val="22"/>
                <w:szCs w:val="22"/>
              </w:rPr>
            </w:pPr>
            <w:r w:rsidRPr="00E5463D">
              <w:rPr>
                <w:sz w:val="22"/>
                <w:szCs w:val="22"/>
              </w:rPr>
              <w:t>Замена участка водопровода от ВК-2 до отремонтированного в 2017 г. участка п.Мокрая Кица МО Кольский район Мурманской области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r w:rsidRPr="00E5463D">
              <w:rPr>
                <w:sz w:val="22"/>
                <w:szCs w:val="22"/>
              </w:rPr>
              <w:t>Администрация</w:t>
            </w:r>
          </w:p>
          <w:p w:rsidR="00F90F9F" w:rsidRPr="00E5463D" w:rsidRDefault="00F90F9F" w:rsidP="00EF79DC">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F90F9F" w:rsidRPr="00E5463D" w:rsidRDefault="00F90F9F" w:rsidP="00F90F9F">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9D1CF6">
            <w:pPr>
              <w:suppressAutoHyphens/>
              <w:jc w:val="center"/>
              <w:rPr>
                <w:b/>
                <w:bCs/>
                <w:sz w:val="22"/>
                <w:szCs w:val="22"/>
              </w:rPr>
            </w:pPr>
            <w:r w:rsidRPr="00E5463D">
              <w:rPr>
                <w:b/>
                <w:bCs/>
                <w:sz w:val="22"/>
                <w:szCs w:val="22"/>
              </w:rPr>
              <w:t>760,2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
                <w:bCs/>
                <w:sz w:val="22"/>
                <w:szCs w:val="22"/>
              </w:rPr>
            </w:pPr>
            <w:r w:rsidRPr="00E5463D">
              <w:rPr>
                <w:b/>
                <w:bCs/>
                <w:sz w:val="22"/>
                <w:szCs w:val="22"/>
              </w:rPr>
              <w:t>-</w:t>
            </w:r>
          </w:p>
        </w:tc>
      </w:tr>
      <w:tr w:rsidR="00F90F9F" w:rsidRPr="00E5463D" w:rsidTr="00C95738">
        <w:trPr>
          <w:gridAfter w:val="8"/>
          <w:wAfter w:w="4683" w:type="dxa"/>
          <w:trHeight w:val="263"/>
        </w:trPr>
        <w:tc>
          <w:tcPr>
            <w:tcW w:w="847" w:type="dxa"/>
            <w:vMerge/>
            <w:tcBorders>
              <w:left w:val="single" w:sz="8" w:space="0" w:color="auto"/>
              <w:right w:val="single" w:sz="8" w:space="0" w:color="auto"/>
            </w:tcBorders>
            <w:shd w:val="clear" w:color="auto" w:fill="auto"/>
            <w:vAlign w:val="center"/>
          </w:tcPr>
          <w:p w:rsidR="00F90F9F" w:rsidRPr="00E5463D" w:rsidRDefault="00F90F9F" w:rsidP="00EF79DC">
            <w:pPr>
              <w:suppressAutoHyphens/>
              <w:jc w:val="center"/>
              <w:rPr>
                <w:sz w:val="22"/>
                <w:szCs w:val="22"/>
              </w:rPr>
            </w:pPr>
          </w:p>
        </w:tc>
        <w:tc>
          <w:tcPr>
            <w:tcW w:w="2411" w:type="dxa"/>
            <w:vMerge/>
            <w:tcBorders>
              <w:top w:val="single" w:sz="4" w:space="0" w:color="auto"/>
              <w:left w:val="single" w:sz="8" w:space="0" w:color="auto"/>
              <w:right w:val="single" w:sz="4" w:space="0" w:color="auto"/>
            </w:tcBorders>
            <w:shd w:val="clear" w:color="auto" w:fill="auto"/>
            <w:vAlign w:val="center"/>
          </w:tcPr>
          <w:p w:rsidR="00F90F9F" w:rsidRPr="00E5463D" w:rsidRDefault="00F90F9F" w:rsidP="00EF79DC">
            <w:pPr>
              <w:suppressAutoHyphens/>
              <w:rPr>
                <w:sz w:val="22"/>
                <w:szCs w:val="22"/>
              </w:rPr>
            </w:pPr>
          </w:p>
        </w:tc>
        <w:tc>
          <w:tcPr>
            <w:tcW w:w="1981" w:type="dxa"/>
            <w:gridSpan w:val="2"/>
            <w:vMerge/>
            <w:tcBorders>
              <w:top w:val="single" w:sz="4" w:space="0" w:color="auto"/>
              <w:left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bottom"/>
          </w:tcPr>
          <w:p w:rsidR="00F90F9F" w:rsidRPr="00E5463D" w:rsidRDefault="00F90F9F" w:rsidP="00F90F9F">
            <w:pPr>
              <w:suppressAutoHyphens/>
              <w:jc w:val="center"/>
              <w:rPr>
                <w:sz w:val="22"/>
                <w:szCs w:val="22"/>
              </w:rPr>
            </w:pPr>
          </w:p>
        </w:tc>
        <w:tc>
          <w:tcPr>
            <w:tcW w:w="1836" w:type="dxa"/>
            <w:gridSpan w:val="4"/>
            <w:vMerge/>
            <w:tcBorders>
              <w:top w:val="single" w:sz="4" w:space="0" w:color="auto"/>
              <w:left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9D1CF6">
            <w:pPr>
              <w:suppressAutoHyphens/>
              <w:jc w:val="center"/>
              <w:rPr>
                <w:bCs/>
                <w:sz w:val="22"/>
                <w:szCs w:val="22"/>
              </w:rPr>
            </w:pPr>
            <w:r w:rsidRPr="00E5463D">
              <w:rPr>
                <w:bCs/>
                <w:sz w:val="22"/>
                <w:szCs w:val="22"/>
              </w:rPr>
              <w:t>722,2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r>
      <w:tr w:rsidR="00F90F9F" w:rsidRPr="00E5463D" w:rsidTr="00C95738">
        <w:trPr>
          <w:gridAfter w:val="8"/>
          <w:wAfter w:w="4683" w:type="dxa"/>
          <w:trHeight w:val="992"/>
        </w:trPr>
        <w:tc>
          <w:tcPr>
            <w:tcW w:w="847" w:type="dxa"/>
            <w:vMerge/>
            <w:tcBorders>
              <w:left w:val="single" w:sz="8" w:space="0" w:color="auto"/>
              <w:bottom w:val="single" w:sz="8" w:space="0" w:color="000000"/>
              <w:right w:val="single" w:sz="8" w:space="0" w:color="auto"/>
            </w:tcBorders>
            <w:shd w:val="clear" w:color="auto" w:fill="auto"/>
            <w:vAlign w:val="center"/>
          </w:tcPr>
          <w:p w:rsidR="00F90F9F" w:rsidRPr="00E5463D" w:rsidRDefault="00F90F9F" w:rsidP="00EF79DC">
            <w:pPr>
              <w:suppressAutoHyphens/>
              <w:jc w:val="center"/>
              <w:rPr>
                <w:sz w:val="22"/>
                <w:szCs w:val="22"/>
              </w:rPr>
            </w:pPr>
          </w:p>
        </w:tc>
        <w:tc>
          <w:tcPr>
            <w:tcW w:w="2411" w:type="dxa"/>
            <w:vMerge/>
            <w:tcBorders>
              <w:left w:val="single" w:sz="8" w:space="0" w:color="auto"/>
              <w:bottom w:val="single" w:sz="8" w:space="0" w:color="000000"/>
              <w:right w:val="single" w:sz="4" w:space="0" w:color="auto"/>
            </w:tcBorders>
            <w:shd w:val="clear" w:color="auto" w:fill="auto"/>
            <w:vAlign w:val="center"/>
          </w:tcPr>
          <w:p w:rsidR="00F90F9F" w:rsidRPr="00E5463D" w:rsidRDefault="00F90F9F" w:rsidP="00EF79DC">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bottom"/>
          </w:tcPr>
          <w:p w:rsidR="00F90F9F" w:rsidRPr="00E5463D" w:rsidRDefault="00F90F9F" w:rsidP="00F90F9F">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sz w:val="22"/>
                <w:szCs w:val="22"/>
              </w:rPr>
            </w:pPr>
            <w:r w:rsidRPr="00E5463D">
              <w:rPr>
                <w:sz w:val="22"/>
                <w:szCs w:val="22"/>
              </w:rPr>
              <w:t xml:space="preserve">Бюджет </w:t>
            </w:r>
          </w:p>
          <w:p w:rsidR="00F90F9F" w:rsidRPr="00E5463D" w:rsidRDefault="00F90F9F" w:rsidP="00EF79DC">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9D1CF6">
            <w:pPr>
              <w:suppressAutoHyphens/>
              <w:jc w:val="center"/>
              <w:rPr>
                <w:bCs/>
                <w:sz w:val="22"/>
                <w:szCs w:val="22"/>
              </w:rPr>
            </w:pPr>
            <w:r w:rsidRPr="00E5463D">
              <w:rPr>
                <w:bCs/>
                <w:sz w:val="22"/>
                <w:szCs w:val="22"/>
              </w:rPr>
              <w:t>38,0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E5463D" w:rsidRDefault="00F90F9F" w:rsidP="00EF79DC">
            <w:pPr>
              <w:suppressAutoHyphens/>
              <w:jc w:val="center"/>
              <w:rPr>
                <w:bCs/>
                <w:sz w:val="22"/>
                <w:szCs w:val="22"/>
              </w:rPr>
            </w:pPr>
            <w:r w:rsidRPr="00E5463D">
              <w:rPr>
                <w:bCs/>
                <w:sz w:val="22"/>
                <w:szCs w:val="22"/>
              </w:rPr>
              <w:t>-</w:t>
            </w:r>
          </w:p>
        </w:tc>
      </w:tr>
      <w:tr w:rsidR="002A3337" w:rsidRPr="00E5463D" w:rsidTr="00C95738">
        <w:trPr>
          <w:gridAfter w:val="8"/>
          <w:wAfter w:w="4683" w:type="dxa"/>
          <w:trHeight w:val="310"/>
        </w:trPr>
        <w:tc>
          <w:tcPr>
            <w:tcW w:w="7276" w:type="dxa"/>
            <w:gridSpan w:val="6"/>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F65143">
            <w:pPr>
              <w:suppressAutoHyphens/>
              <w:rPr>
                <w:b/>
                <w:sz w:val="22"/>
                <w:szCs w:val="22"/>
              </w:rPr>
            </w:pPr>
            <w:r w:rsidRPr="00E5463D">
              <w:rPr>
                <w:b/>
                <w:sz w:val="22"/>
                <w:szCs w:val="22"/>
              </w:rPr>
              <w:t>Итого по объектам водоснабжения</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F65143">
            <w:pPr>
              <w:suppressAutoHyphens/>
              <w:jc w:val="center"/>
              <w:rPr>
                <w:b/>
                <w:sz w:val="22"/>
                <w:szCs w:val="22"/>
              </w:rPr>
            </w:pPr>
            <w:r w:rsidRPr="00E5463D">
              <w:rPr>
                <w:b/>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9D1CF6">
            <w:pPr>
              <w:suppressAutoHyphens/>
              <w:jc w:val="center"/>
              <w:rPr>
                <w:b/>
                <w:bCs/>
                <w:sz w:val="22"/>
                <w:szCs w:val="22"/>
              </w:rPr>
            </w:pPr>
            <w:r w:rsidRPr="00E5463D">
              <w:rPr>
                <w:b/>
                <w:bCs/>
                <w:sz w:val="22"/>
                <w:szCs w:val="22"/>
              </w:rPr>
              <w:t>3 166,7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
                <w:bCs/>
                <w:sz w:val="22"/>
                <w:szCs w:val="22"/>
              </w:rPr>
            </w:pPr>
            <w:r w:rsidRPr="00E5463D">
              <w:rPr>
                <w:b/>
                <w:bCs/>
                <w:sz w:val="22"/>
                <w:szCs w:val="22"/>
              </w:rPr>
              <w:t>-</w:t>
            </w:r>
          </w:p>
        </w:tc>
      </w:tr>
      <w:tr w:rsidR="002A3337" w:rsidRPr="00E5463D" w:rsidTr="00C95738">
        <w:trPr>
          <w:gridAfter w:val="8"/>
          <w:wAfter w:w="4683" w:type="dxa"/>
          <w:trHeight w:val="484"/>
        </w:trPr>
        <w:tc>
          <w:tcPr>
            <w:tcW w:w="7276" w:type="dxa"/>
            <w:gridSpan w:val="6"/>
            <w:vMerge/>
            <w:tcBorders>
              <w:left w:val="single" w:sz="8" w:space="0" w:color="auto"/>
              <w:right w:val="single" w:sz="4" w:space="0" w:color="auto"/>
            </w:tcBorders>
            <w:shd w:val="clear" w:color="auto" w:fill="auto"/>
            <w:vAlign w:val="center"/>
          </w:tcPr>
          <w:p w:rsidR="002A3337" w:rsidRPr="00E5463D" w:rsidRDefault="002A3337" w:rsidP="00F65143">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2A3337" w:rsidRPr="00E5463D" w:rsidRDefault="002A3337"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9D1CF6">
            <w:pPr>
              <w:suppressAutoHyphens/>
              <w:jc w:val="center"/>
              <w:rPr>
                <w:bCs/>
                <w:sz w:val="22"/>
                <w:szCs w:val="22"/>
              </w:rPr>
            </w:pPr>
            <w:r w:rsidRPr="00E5463D">
              <w:rPr>
                <w:bCs/>
                <w:sz w:val="22"/>
                <w:szCs w:val="22"/>
              </w:rPr>
              <w:t>2 372,4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r>
      <w:tr w:rsidR="002A3337" w:rsidRPr="00E5463D" w:rsidTr="00C95738">
        <w:trPr>
          <w:gridAfter w:val="8"/>
          <w:wAfter w:w="4683" w:type="dxa"/>
          <w:trHeight w:val="484"/>
        </w:trPr>
        <w:tc>
          <w:tcPr>
            <w:tcW w:w="7276" w:type="dxa"/>
            <w:gridSpan w:val="6"/>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F65143">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sz w:val="22"/>
                <w:szCs w:val="22"/>
              </w:rPr>
            </w:pPr>
            <w:r w:rsidRPr="00E5463D">
              <w:rPr>
                <w:sz w:val="22"/>
                <w:szCs w:val="22"/>
              </w:rPr>
              <w:t xml:space="preserve">Бюджет </w:t>
            </w:r>
          </w:p>
          <w:p w:rsidR="002A3337" w:rsidRPr="00E5463D" w:rsidRDefault="002A3337" w:rsidP="00F65143">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9D1CF6">
            <w:pPr>
              <w:suppressAutoHyphens/>
              <w:jc w:val="center"/>
              <w:rPr>
                <w:bCs/>
                <w:sz w:val="22"/>
                <w:szCs w:val="22"/>
              </w:rPr>
            </w:pPr>
            <w:r w:rsidRPr="00E5463D">
              <w:rPr>
                <w:bCs/>
                <w:sz w:val="22"/>
                <w:szCs w:val="22"/>
              </w:rPr>
              <w:t>794,3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F65143">
            <w:pPr>
              <w:suppressAutoHyphens/>
              <w:jc w:val="center"/>
              <w:rPr>
                <w:bCs/>
                <w:sz w:val="22"/>
                <w:szCs w:val="22"/>
              </w:rPr>
            </w:pPr>
            <w:r w:rsidRPr="00E5463D">
              <w:rPr>
                <w:bCs/>
                <w:sz w:val="22"/>
                <w:szCs w:val="22"/>
              </w:rPr>
              <w:t>-</w:t>
            </w:r>
          </w:p>
        </w:tc>
      </w:tr>
      <w:tr w:rsidR="002A3337" w:rsidRPr="00E5463D" w:rsidTr="00C95738">
        <w:trPr>
          <w:gridAfter w:val="8"/>
          <w:wAfter w:w="4683" w:type="dxa"/>
          <w:trHeight w:val="6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2A3337" w:rsidRPr="00E5463D" w:rsidRDefault="002A3337" w:rsidP="00AF3376">
            <w:pPr>
              <w:suppressAutoHyphens/>
              <w:rPr>
                <w:bCs/>
                <w:sz w:val="22"/>
                <w:szCs w:val="22"/>
              </w:rPr>
            </w:pPr>
            <w:r w:rsidRPr="00E5463D">
              <w:rPr>
                <w:bCs/>
                <w:sz w:val="22"/>
                <w:szCs w:val="22"/>
              </w:rPr>
              <w:t xml:space="preserve">Подготовка объектов теплоснабжения сельских поселений Кольского района к работе в осенне-зимний период </w:t>
            </w:r>
            <w:r w:rsidRPr="00E5463D">
              <w:rPr>
                <w:b/>
                <w:bCs/>
                <w:sz w:val="22"/>
                <w:szCs w:val="22"/>
              </w:rPr>
              <w:t>в 2018 году</w:t>
            </w:r>
          </w:p>
        </w:tc>
      </w:tr>
      <w:tr w:rsidR="0076376C" w:rsidRPr="00E5463D" w:rsidTr="00C95738">
        <w:trPr>
          <w:gridAfter w:val="8"/>
          <w:wAfter w:w="4683" w:type="dxa"/>
          <w:trHeight w:val="48"/>
        </w:trPr>
        <w:tc>
          <w:tcPr>
            <w:tcW w:w="847" w:type="dxa"/>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1.2.21.</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r w:rsidRPr="00E5463D">
              <w:rPr>
                <w:sz w:val="22"/>
                <w:szCs w:val="22"/>
              </w:rPr>
              <w:t>Замена участка теплотрассы от ТК-17 до ТК-18 с.п.Тулома Кольского района Мурманской области</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Администрация</w:t>
            </w:r>
          </w:p>
          <w:p w:rsidR="002A3337" w:rsidRPr="00E5463D" w:rsidRDefault="002A3337" w:rsidP="00AF3376">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757F54">
            <w:pPr>
              <w:suppressAutoHyphens/>
              <w:jc w:val="center"/>
              <w:rPr>
                <w:b/>
                <w:bCs/>
                <w:sz w:val="22"/>
                <w:szCs w:val="22"/>
              </w:rPr>
            </w:pPr>
            <w:r w:rsidRPr="00E5463D">
              <w:rPr>
                <w:b/>
                <w:bCs/>
                <w:sz w:val="22"/>
                <w:szCs w:val="22"/>
              </w:rPr>
              <w:t>1</w:t>
            </w:r>
            <w:r w:rsidR="00757F54" w:rsidRPr="00E5463D">
              <w:rPr>
                <w:b/>
                <w:bCs/>
                <w:sz w:val="22"/>
                <w:szCs w:val="22"/>
              </w:rPr>
              <w:t>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84"/>
        </w:trPr>
        <w:tc>
          <w:tcPr>
            <w:tcW w:w="847" w:type="dxa"/>
            <w:vMerge/>
            <w:tcBorders>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950,0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170"/>
        </w:trPr>
        <w:tc>
          <w:tcPr>
            <w:tcW w:w="847" w:type="dxa"/>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 xml:space="preserve">Бюджет </w:t>
            </w:r>
          </w:p>
          <w:p w:rsidR="002A3337" w:rsidRPr="00E5463D" w:rsidRDefault="002A3337" w:rsidP="00AF337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50,0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99"/>
        </w:trPr>
        <w:tc>
          <w:tcPr>
            <w:tcW w:w="847" w:type="dxa"/>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1.2.22.</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r w:rsidRPr="00E5463D">
              <w:rPr>
                <w:sz w:val="22"/>
                <w:szCs w:val="22"/>
              </w:rPr>
              <w:t>Замена участка наружных сетей ГВС и отопления от ТК-3 до ДОУ №37 н.п.Пушной МО Кольский район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Администрация</w:t>
            </w:r>
          </w:p>
          <w:p w:rsidR="002A3337" w:rsidRPr="00E5463D" w:rsidRDefault="002A3337" w:rsidP="00AF3376">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
                <w:bCs/>
                <w:sz w:val="22"/>
                <w:szCs w:val="22"/>
              </w:rPr>
            </w:pPr>
            <w:r w:rsidRPr="00E5463D">
              <w:rPr>
                <w:b/>
                <w:bCs/>
                <w:sz w:val="22"/>
                <w:szCs w:val="22"/>
              </w:rPr>
              <w:t>655,1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84"/>
        </w:trPr>
        <w:tc>
          <w:tcPr>
            <w:tcW w:w="847" w:type="dxa"/>
            <w:vMerge/>
            <w:tcBorders>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622,3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163"/>
        </w:trPr>
        <w:tc>
          <w:tcPr>
            <w:tcW w:w="847" w:type="dxa"/>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 xml:space="preserve">Бюджет </w:t>
            </w:r>
          </w:p>
          <w:p w:rsidR="002A3337" w:rsidRPr="00E5463D" w:rsidRDefault="002A3337" w:rsidP="00AF337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32,8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257"/>
        </w:trPr>
        <w:tc>
          <w:tcPr>
            <w:tcW w:w="847" w:type="dxa"/>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1.2.23.</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r w:rsidRPr="00E5463D">
              <w:rPr>
                <w:sz w:val="22"/>
                <w:szCs w:val="22"/>
              </w:rPr>
              <w:t>Замена участка теплотрассы от ТК-16 до МКД ул.Мира, д.№19 с.п.Тулома Кольского района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Администрация</w:t>
            </w:r>
          </w:p>
          <w:p w:rsidR="002A3337" w:rsidRPr="00E5463D" w:rsidRDefault="002A3337" w:rsidP="00AF3376">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9D1CF6">
            <w:pPr>
              <w:suppressAutoHyphens/>
              <w:jc w:val="center"/>
              <w:rPr>
                <w:b/>
                <w:bCs/>
                <w:sz w:val="22"/>
                <w:szCs w:val="22"/>
              </w:rPr>
            </w:pPr>
            <w:r w:rsidRPr="00E5463D">
              <w:rPr>
                <w:b/>
                <w:bCs/>
                <w:sz w:val="22"/>
                <w:szCs w:val="22"/>
              </w:rPr>
              <w:t>146,9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84"/>
        </w:trPr>
        <w:tc>
          <w:tcPr>
            <w:tcW w:w="847" w:type="dxa"/>
            <w:vMerge/>
            <w:tcBorders>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139,4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484"/>
        </w:trPr>
        <w:tc>
          <w:tcPr>
            <w:tcW w:w="847" w:type="dxa"/>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 xml:space="preserve">Бюджет </w:t>
            </w:r>
          </w:p>
          <w:p w:rsidR="002A3337" w:rsidRPr="00E5463D" w:rsidRDefault="002A3337" w:rsidP="00AF337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9D1CF6">
            <w:pPr>
              <w:suppressAutoHyphens/>
              <w:jc w:val="center"/>
              <w:rPr>
                <w:bCs/>
                <w:sz w:val="22"/>
                <w:szCs w:val="22"/>
              </w:rPr>
            </w:pPr>
            <w:r w:rsidRPr="00E5463D">
              <w:rPr>
                <w:bCs/>
                <w:sz w:val="22"/>
                <w:szCs w:val="22"/>
              </w:rPr>
              <w:t>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1.2.24.</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r w:rsidRPr="00E5463D">
              <w:rPr>
                <w:sz w:val="22"/>
                <w:szCs w:val="22"/>
              </w:rPr>
              <w:t>Замена участка теплотрассы от ТК 10 до стены дома №13 ж.-д.ст. Лопарская МО Кольский район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Администрация</w:t>
            </w:r>
          </w:p>
          <w:p w:rsidR="002A3337" w:rsidRPr="00E5463D" w:rsidRDefault="002A3337" w:rsidP="00AF3376">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
                <w:bCs/>
                <w:sz w:val="22"/>
                <w:szCs w:val="22"/>
              </w:rPr>
            </w:pPr>
            <w:r w:rsidRPr="00E5463D">
              <w:rPr>
                <w:b/>
                <w:bCs/>
                <w:sz w:val="22"/>
                <w:szCs w:val="22"/>
              </w:rPr>
              <w:t>99,4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84"/>
        </w:trPr>
        <w:tc>
          <w:tcPr>
            <w:tcW w:w="847" w:type="dxa"/>
            <w:vMerge/>
            <w:tcBorders>
              <w:left w:val="single" w:sz="8"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94,4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484"/>
        </w:trPr>
        <w:tc>
          <w:tcPr>
            <w:tcW w:w="847" w:type="dxa"/>
            <w:vMerge/>
            <w:tcBorders>
              <w:left w:val="single" w:sz="8" w:space="0" w:color="auto"/>
              <w:bottom w:val="single" w:sz="8" w:space="0" w:color="000000"/>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411" w:type="dxa"/>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 xml:space="preserve">Бюджет </w:t>
            </w:r>
          </w:p>
          <w:p w:rsidR="002A3337" w:rsidRPr="00E5463D" w:rsidRDefault="002A3337" w:rsidP="00AF337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7F54" w:rsidP="00AF3376">
            <w:pPr>
              <w:suppressAutoHyphens/>
              <w:jc w:val="center"/>
              <w:rPr>
                <w:bCs/>
                <w:sz w:val="22"/>
                <w:szCs w:val="22"/>
              </w:rPr>
            </w:pPr>
            <w:r w:rsidRPr="00E5463D">
              <w:rPr>
                <w:bCs/>
                <w:sz w:val="22"/>
                <w:szCs w:val="22"/>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r w:rsidRPr="00E5463D">
              <w:rPr>
                <w:sz w:val="22"/>
                <w:szCs w:val="22"/>
              </w:rPr>
              <w:t>1.2.25.</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757F54" w:rsidRPr="00E5463D" w:rsidRDefault="00757F54" w:rsidP="00757F54">
            <w:pPr>
              <w:suppressAutoHyphens/>
              <w:rPr>
                <w:sz w:val="22"/>
                <w:szCs w:val="22"/>
              </w:rPr>
            </w:pPr>
            <w:r w:rsidRPr="00E5463D">
              <w:rPr>
                <w:sz w:val="22"/>
                <w:szCs w:val="22"/>
              </w:rPr>
              <w:t>Замена аварийного участка наружной теплосети от электрокотельной до с.Тулома МО Кольский район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r w:rsidRPr="00E5463D">
              <w:rPr>
                <w:sz w:val="22"/>
                <w:szCs w:val="22"/>
              </w:rPr>
              <w:t>Администрация</w:t>
            </w:r>
          </w:p>
          <w:p w:rsidR="00757F54" w:rsidRPr="00E5463D" w:rsidRDefault="00757F54" w:rsidP="00757F54">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C31353" w:rsidP="00757F54">
            <w:pPr>
              <w:suppressAutoHyphens/>
              <w:jc w:val="center"/>
              <w:rPr>
                <w:b/>
                <w:bCs/>
                <w:sz w:val="22"/>
                <w:szCs w:val="22"/>
              </w:rPr>
            </w:pPr>
            <w:r w:rsidRPr="00E5463D">
              <w:rPr>
                <w:b/>
                <w:bCs/>
                <w:sz w:val="22"/>
                <w:szCs w:val="22"/>
              </w:rPr>
              <w:t>5 506,4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70"/>
        </w:trPr>
        <w:tc>
          <w:tcPr>
            <w:tcW w:w="847" w:type="dxa"/>
            <w:vMerge/>
            <w:tcBorders>
              <w:left w:val="single" w:sz="8"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2411" w:type="dxa"/>
            <w:vMerge/>
            <w:tcBorders>
              <w:left w:val="single" w:sz="4" w:space="0" w:color="auto"/>
              <w:right w:val="single" w:sz="4" w:space="0" w:color="auto"/>
            </w:tcBorders>
            <w:shd w:val="clear" w:color="auto" w:fill="auto"/>
            <w:vAlign w:val="center"/>
          </w:tcPr>
          <w:p w:rsidR="00757F54" w:rsidRPr="00E5463D" w:rsidRDefault="00757F54" w:rsidP="00757F54">
            <w:pPr>
              <w:suppressAutoHyphens/>
              <w:rPr>
                <w:sz w:val="22"/>
                <w:szCs w:val="22"/>
              </w:rPr>
            </w:pPr>
          </w:p>
        </w:tc>
        <w:tc>
          <w:tcPr>
            <w:tcW w:w="1981" w:type="dxa"/>
            <w:gridSpan w:val="2"/>
            <w:vMerge/>
            <w:tcBorders>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C31353" w:rsidP="00757F54">
            <w:pPr>
              <w:suppressAutoHyphens/>
              <w:jc w:val="center"/>
              <w:rPr>
                <w:bCs/>
                <w:sz w:val="22"/>
                <w:szCs w:val="22"/>
              </w:rPr>
            </w:pPr>
            <w:r w:rsidRPr="00E5463D">
              <w:rPr>
                <w:bCs/>
                <w:sz w:val="22"/>
                <w:szCs w:val="22"/>
              </w:rPr>
              <w:t>4 601,0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r>
      <w:tr w:rsidR="0076376C" w:rsidRPr="00E5463D" w:rsidTr="00C95738">
        <w:trPr>
          <w:gridAfter w:val="8"/>
          <w:wAfter w:w="4683" w:type="dxa"/>
          <w:trHeight w:val="1046"/>
        </w:trPr>
        <w:tc>
          <w:tcPr>
            <w:tcW w:w="847" w:type="dxa"/>
            <w:vMerge/>
            <w:tcBorders>
              <w:left w:val="single" w:sz="8" w:space="0" w:color="auto"/>
              <w:bottom w:val="single" w:sz="8" w:space="0" w:color="000000"/>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2411" w:type="dxa"/>
            <w:vMerge/>
            <w:tcBorders>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sz w:val="22"/>
                <w:szCs w:val="22"/>
              </w:rPr>
            </w:pPr>
            <w:r w:rsidRPr="00E5463D">
              <w:rPr>
                <w:sz w:val="22"/>
                <w:szCs w:val="22"/>
              </w:rPr>
              <w:t xml:space="preserve">Бюджет </w:t>
            </w:r>
          </w:p>
          <w:p w:rsidR="00757F54" w:rsidRPr="00E5463D" w:rsidRDefault="00757F54" w:rsidP="00757F54">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C31353" w:rsidP="00757F54">
            <w:pPr>
              <w:suppressAutoHyphens/>
              <w:jc w:val="center"/>
              <w:rPr>
                <w:bCs/>
                <w:sz w:val="22"/>
                <w:szCs w:val="22"/>
              </w:rPr>
            </w:pPr>
            <w:r w:rsidRPr="00E5463D">
              <w:rPr>
                <w:bCs/>
                <w:sz w:val="22"/>
                <w:szCs w:val="22"/>
              </w:rPr>
              <w:t>905,4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57F54" w:rsidRPr="00E5463D" w:rsidRDefault="00757F54" w:rsidP="00757F54">
            <w:pPr>
              <w:suppressAutoHyphens/>
              <w:jc w:val="center"/>
              <w:rPr>
                <w:bCs/>
                <w:sz w:val="22"/>
                <w:szCs w:val="22"/>
              </w:rPr>
            </w:pPr>
            <w:r w:rsidRPr="00E5463D">
              <w:rPr>
                <w:bCs/>
                <w:sz w:val="22"/>
                <w:szCs w:val="22"/>
              </w:rPr>
              <w:t>-</w:t>
            </w:r>
          </w:p>
        </w:tc>
      </w:tr>
      <w:tr w:rsidR="0076376C" w:rsidRPr="00E5463D" w:rsidTr="00C95738">
        <w:trPr>
          <w:gridAfter w:val="8"/>
          <w:wAfter w:w="4683" w:type="dxa"/>
          <w:trHeight w:val="484"/>
        </w:trPr>
        <w:tc>
          <w:tcPr>
            <w:tcW w:w="847" w:type="dxa"/>
            <w:vMerge w:val="restart"/>
            <w:tcBorders>
              <w:top w:val="single" w:sz="4" w:space="0" w:color="auto"/>
              <w:left w:val="single" w:sz="8"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r w:rsidRPr="00E5463D">
              <w:rPr>
                <w:sz w:val="22"/>
                <w:szCs w:val="22"/>
              </w:rPr>
              <w:t>1.2.26.</w:t>
            </w:r>
          </w:p>
        </w:tc>
        <w:tc>
          <w:tcPr>
            <w:tcW w:w="2411" w:type="dxa"/>
            <w:vMerge w:val="restart"/>
            <w:tcBorders>
              <w:top w:val="single" w:sz="4" w:space="0" w:color="auto"/>
              <w:left w:val="single" w:sz="4" w:space="0" w:color="auto"/>
              <w:right w:val="single" w:sz="4" w:space="0" w:color="auto"/>
            </w:tcBorders>
            <w:shd w:val="clear" w:color="auto" w:fill="auto"/>
            <w:vAlign w:val="center"/>
          </w:tcPr>
          <w:p w:rsidR="00700B36" w:rsidRPr="00E5463D" w:rsidRDefault="00700B36" w:rsidP="00700B36">
            <w:pPr>
              <w:suppressAutoHyphens/>
              <w:rPr>
                <w:sz w:val="22"/>
                <w:szCs w:val="22"/>
              </w:rPr>
            </w:pPr>
            <w:r w:rsidRPr="00E5463D">
              <w:rPr>
                <w:sz w:val="22"/>
                <w:szCs w:val="22"/>
              </w:rPr>
              <w:t>Монтаж системы управления сетевыми насосами электрокотельной с.Тулома Кольского района Мурманской области</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r w:rsidRPr="00E5463D">
              <w:rPr>
                <w:sz w:val="22"/>
                <w:szCs w:val="22"/>
              </w:rPr>
              <w:t>Администрация</w:t>
            </w:r>
          </w:p>
          <w:p w:rsidR="00700B36" w:rsidRPr="00E5463D" w:rsidRDefault="00700B36" w:rsidP="00700B36">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r w:rsidRPr="00E5463D">
              <w:rPr>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
                <w:bCs/>
                <w:sz w:val="22"/>
                <w:szCs w:val="22"/>
              </w:rPr>
            </w:pPr>
            <w:r w:rsidRPr="00E5463D">
              <w:rPr>
                <w:b/>
                <w:bCs/>
                <w:sz w:val="22"/>
                <w:szCs w:val="22"/>
              </w:rPr>
              <w:t>1 663,6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484"/>
        </w:trPr>
        <w:tc>
          <w:tcPr>
            <w:tcW w:w="847" w:type="dxa"/>
            <w:vMerge/>
            <w:tcBorders>
              <w:left w:val="single" w:sz="8"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2411" w:type="dxa"/>
            <w:vMerge/>
            <w:tcBorders>
              <w:left w:val="single" w:sz="4" w:space="0" w:color="auto"/>
              <w:right w:val="single" w:sz="4" w:space="0" w:color="auto"/>
            </w:tcBorders>
            <w:shd w:val="clear" w:color="auto" w:fill="auto"/>
            <w:vAlign w:val="center"/>
          </w:tcPr>
          <w:p w:rsidR="00700B36" w:rsidRPr="00E5463D" w:rsidRDefault="00700B36" w:rsidP="00700B36">
            <w:pPr>
              <w:suppressAutoHyphens/>
              <w:rPr>
                <w:sz w:val="22"/>
                <w:szCs w:val="22"/>
              </w:rPr>
            </w:pPr>
          </w:p>
        </w:tc>
        <w:tc>
          <w:tcPr>
            <w:tcW w:w="1981" w:type="dxa"/>
            <w:gridSpan w:val="2"/>
            <w:vMerge/>
            <w:tcBorders>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2037" w:type="dxa"/>
            <w:gridSpan w:val="2"/>
            <w:vMerge/>
            <w:tcBorders>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C31353" w:rsidP="00700B36">
            <w:pPr>
              <w:suppressAutoHyphens/>
              <w:jc w:val="center"/>
              <w:rPr>
                <w:bCs/>
                <w:sz w:val="22"/>
                <w:szCs w:val="22"/>
              </w:rPr>
            </w:pPr>
            <w:r w:rsidRPr="00E5463D">
              <w:rPr>
                <w:bCs/>
                <w:sz w:val="22"/>
                <w:szCs w:val="22"/>
              </w:rPr>
              <w:t>1 041,</w:t>
            </w:r>
            <w:r w:rsidR="004B5824" w:rsidRPr="00E5463D">
              <w:rPr>
                <w:bCs/>
                <w:sz w:val="22"/>
                <w:szCs w:val="22"/>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r>
      <w:tr w:rsidR="0076376C" w:rsidRPr="00E5463D" w:rsidTr="00C95738">
        <w:trPr>
          <w:gridAfter w:val="8"/>
          <w:wAfter w:w="4683" w:type="dxa"/>
          <w:trHeight w:val="484"/>
        </w:trPr>
        <w:tc>
          <w:tcPr>
            <w:tcW w:w="847" w:type="dxa"/>
            <w:vMerge/>
            <w:tcBorders>
              <w:left w:val="single" w:sz="8"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2411" w:type="dxa"/>
            <w:vMerge/>
            <w:tcBorders>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sz w:val="22"/>
                <w:szCs w:val="22"/>
              </w:rPr>
            </w:pPr>
            <w:r w:rsidRPr="00E5463D">
              <w:rPr>
                <w:sz w:val="22"/>
                <w:szCs w:val="22"/>
              </w:rPr>
              <w:t xml:space="preserve">Бюджет </w:t>
            </w:r>
          </w:p>
          <w:p w:rsidR="00700B36" w:rsidRPr="00E5463D" w:rsidRDefault="00700B36" w:rsidP="00700B3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C31353" w:rsidP="00700B36">
            <w:pPr>
              <w:suppressAutoHyphens/>
              <w:jc w:val="center"/>
              <w:rPr>
                <w:bCs/>
                <w:sz w:val="22"/>
                <w:szCs w:val="22"/>
              </w:rPr>
            </w:pPr>
            <w:r w:rsidRPr="00E5463D">
              <w:rPr>
                <w:bCs/>
                <w:sz w:val="22"/>
                <w:szCs w:val="22"/>
              </w:rPr>
              <w:t>622,0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00B36" w:rsidRPr="00E5463D" w:rsidRDefault="00700B36" w:rsidP="00700B36">
            <w:pPr>
              <w:suppressAutoHyphens/>
              <w:jc w:val="center"/>
              <w:rPr>
                <w:bCs/>
                <w:sz w:val="22"/>
                <w:szCs w:val="22"/>
              </w:rPr>
            </w:pPr>
            <w:r w:rsidRPr="00E5463D">
              <w:rPr>
                <w:bCs/>
                <w:sz w:val="22"/>
                <w:szCs w:val="22"/>
              </w:rPr>
              <w:t>-</w:t>
            </w:r>
          </w:p>
        </w:tc>
      </w:tr>
      <w:tr w:rsidR="002A3337" w:rsidRPr="00E5463D" w:rsidTr="00C95738">
        <w:trPr>
          <w:gridAfter w:val="8"/>
          <w:wAfter w:w="4683" w:type="dxa"/>
          <w:trHeight w:val="70"/>
        </w:trPr>
        <w:tc>
          <w:tcPr>
            <w:tcW w:w="727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rPr>
                <w:b/>
                <w:sz w:val="22"/>
                <w:szCs w:val="22"/>
              </w:rPr>
            </w:pPr>
            <w:r w:rsidRPr="00E5463D">
              <w:rPr>
                <w:b/>
                <w:sz w:val="22"/>
                <w:szCs w:val="22"/>
              </w:rPr>
              <w:t>Итого по объектам теплоснабжения</w:t>
            </w:r>
          </w:p>
        </w:tc>
        <w:tc>
          <w:tcPr>
            <w:tcW w:w="18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sz w:val="22"/>
                <w:szCs w:val="22"/>
              </w:rPr>
            </w:pPr>
            <w:r w:rsidRPr="00E5463D">
              <w:rPr>
                <w:b/>
                <w:sz w:val="22"/>
                <w:szCs w:val="22"/>
              </w:rPr>
              <w:t>2018</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00B36" w:rsidP="004B5824">
            <w:pPr>
              <w:suppressAutoHyphens/>
              <w:jc w:val="center"/>
              <w:rPr>
                <w:b/>
                <w:bCs/>
                <w:sz w:val="22"/>
                <w:szCs w:val="22"/>
              </w:rPr>
            </w:pPr>
            <w:r w:rsidRPr="00E5463D">
              <w:rPr>
                <w:b/>
                <w:bCs/>
                <w:sz w:val="22"/>
                <w:szCs w:val="22"/>
              </w:rPr>
              <w:t>9</w:t>
            </w:r>
            <w:r w:rsidR="00755777" w:rsidRPr="00E5463D">
              <w:rPr>
                <w:b/>
                <w:bCs/>
                <w:sz w:val="22"/>
                <w:szCs w:val="22"/>
              </w:rPr>
              <w:t> 071,</w:t>
            </w:r>
            <w:r w:rsidR="004B5824" w:rsidRPr="00E5463D">
              <w:rPr>
                <w:b/>
                <w:bCs/>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
                <w:bCs/>
                <w:sz w:val="22"/>
                <w:szCs w:val="22"/>
              </w:rPr>
            </w:pPr>
            <w:r w:rsidRPr="00E5463D">
              <w:rPr>
                <w:b/>
                <w:bCs/>
                <w:sz w:val="22"/>
                <w:szCs w:val="22"/>
              </w:rPr>
              <w:t>-</w:t>
            </w:r>
          </w:p>
        </w:tc>
      </w:tr>
      <w:tr w:rsidR="002A3337" w:rsidRPr="00E5463D" w:rsidTr="00C95738">
        <w:trPr>
          <w:gridAfter w:val="8"/>
          <w:wAfter w:w="4683" w:type="dxa"/>
          <w:trHeight w:val="484"/>
        </w:trPr>
        <w:tc>
          <w:tcPr>
            <w:tcW w:w="727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9D1CF6">
            <w:pPr>
              <w:suppressAutoHyphens/>
              <w:jc w:val="center"/>
              <w:rPr>
                <w:bCs/>
                <w:sz w:val="22"/>
                <w:szCs w:val="22"/>
              </w:rPr>
            </w:pPr>
            <w:r w:rsidRPr="00E5463D">
              <w:rPr>
                <w:bCs/>
                <w:sz w:val="22"/>
                <w:szCs w:val="22"/>
              </w:rPr>
              <w:t>7 448,7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2A3337" w:rsidRPr="00E5463D" w:rsidTr="00C95738">
        <w:trPr>
          <w:gridAfter w:val="8"/>
          <w:wAfter w:w="4683" w:type="dxa"/>
          <w:trHeight w:val="60"/>
        </w:trPr>
        <w:tc>
          <w:tcPr>
            <w:tcW w:w="727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83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sz w:val="22"/>
                <w:szCs w:val="22"/>
              </w:rPr>
            </w:pPr>
            <w:r w:rsidRPr="00E5463D">
              <w:rPr>
                <w:sz w:val="22"/>
                <w:szCs w:val="22"/>
              </w:rPr>
              <w:t xml:space="preserve">Бюджет </w:t>
            </w:r>
          </w:p>
          <w:p w:rsidR="002A3337" w:rsidRPr="00E5463D" w:rsidRDefault="002A3337" w:rsidP="00AF3376">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755777" w:rsidP="004B5824">
            <w:pPr>
              <w:suppressAutoHyphens/>
              <w:jc w:val="center"/>
              <w:rPr>
                <w:bCs/>
                <w:sz w:val="22"/>
                <w:szCs w:val="22"/>
              </w:rPr>
            </w:pPr>
            <w:r w:rsidRPr="00E5463D">
              <w:rPr>
                <w:bCs/>
                <w:sz w:val="22"/>
                <w:szCs w:val="22"/>
              </w:rPr>
              <w:t>1 622,</w:t>
            </w:r>
            <w:r w:rsidR="004B5824" w:rsidRPr="00E5463D">
              <w:rPr>
                <w:bCs/>
                <w:sz w:val="22"/>
                <w:szCs w:val="22"/>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2A3337" w:rsidRPr="00E5463D" w:rsidRDefault="002A3337" w:rsidP="00AF3376">
            <w:pPr>
              <w:suppressAutoHyphens/>
              <w:jc w:val="center"/>
              <w:rPr>
                <w:bCs/>
                <w:sz w:val="22"/>
                <w:szCs w:val="22"/>
              </w:rPr>
            </w:pPr>
            <w:r w:rsidRPr="00E5463D">
              <w:rPr>
                <w:bCs/>
                <w:sz w:val="22"/>
                <w:szCs w:val="22"/>
              </w:rPr>
              <w:t>-</w:t>
            </w:r>
          </w:p>
        </w:tc>
      </w:tr>
      <w:tr w:rsidR="00886245" w:rsidRPr="00E5463D" w:rsidTr="00C95738">
        <w:trPr>
          <w:gridAfter w:val="8"/>
          <w:wAfter w:w="4683" w:type="dxa"/>
          <w:trHeight w:val="70"/>
        </w:trPr>
        <w:tc>
          <w:tcPr>
            <w:tcW w:w="15082" w:type="dxa"/>
            <w:gridSpan w:val="21"/>
            <w:tcBorders>
              <w:top w:val="single" w:sz="4" w:space="0" w:color="auto"/>
              <w:left w:val="single" w:sz="8" w:space="0" w:color="auto"/>
              <w:bottom w:val="single" w:sz="8" w:space="0" w:color="000000"/>
              <w:right w:val="single" w:sz="4" w:space="0" w:color="auto"/>
            </w:tcBorders>
            <w:shd w:val="clear" w:color="auto" w:fill="auto"/>
            <w:vAlign w:val="center"/>
          </w:tcPr>
          <w:p w:rsidR="00886245" w:rsidRPr="00E5463D" w:rsidRDefault="00886245" w:rsidP="00886245">
            <w:pPr>
              <w:suppressAutoHyphens/>
              <w:rPr>
                <w:b/>
                <w:bCs/>
                <w:sz w:val="22"/>
                <w:szCs w:val="22"/>
              </w:rPr>
            </w:pPr>
            <w:r w:rsidRPr="00E5463D">
              <w:rPr>
                <w:bCs/>
                <w:sz w:val="22"/>
                <w:szCs w:val="22"/>
              </w:rPr>
              <w:t xml:space="preserve">Подготовка объектов теплоснабжения сельских поселений Кольского района к работе в осенне-зимний период </w:t>
            </w:r>
            <w:r w:rsidRPr="00E5463D">
              <w:rPr>
                <w:b/>
                <w:bCs/>
                <w:sz w:val="22"/>
                <w:szCs w:val="22"/>
              </w:rPr>
              <w:t>в 2019 году</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8" w:space="0" w:color="auto"/>
            </w:tcBorders>
            <w:shd w:val="clear" w:color="auto" w:fill="auto"/>
            <w:vAlign w:val="center"/>
          </w:tcPr>
          <w:p w:rsidR="00886245" w:rsidRPr="00E5463D" w:rsidRDefault="00886245" w:rsidP="00886245">
            <w:pPr>
              <w:suppressAutoHyphens/>
              <w:jc w:val="center"/>
              <w:rPr>
                <w:sz w:val="22"/>
                <w:szCs w:val="22"/>
              </w:rPr>
            </w:pPr>
            <w:r w:rsidRPr="00E5463D">
              <w:rPr>
                <w:sz w:val="22"/>
                <w:szCs w:val="22"/>
              </w:rPr>
              <w:t>1.2.27.</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886245" w:rsidRPr="00E5463D" w:rsidRDefault="00886245" w:rsidP="001611AC">
            <w:pPr>
              <w:suppressAutoHyphens/>
              <w:rPr>
                <w:sz w:val="22"/>
                <w:szCs w:val="22"/>
              </w:rPr>
            </w:pPr>
            <w:r w:rsidRPr="00E5463D">
              <w:rPr>
                <w:sz w:val="22"/>
                <w:szCs w:val="22"/>
              </w:rPr>
              <w:t>Замена участка наружной тепловой сети от УТ 3 до ТК 4 ж/д станции Лопарская МО Кольский район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886245" w:rsidRPr="00E5463D" w:rsidRDefault="00886245" w:rsidP="001611AC">
            <w:pPr>
              <w:suppressAutoHyphens/>
              <w:jc w:val="center"/>
              <w:rPr>
                <w:sz w:val="22"/>
                <w:szCs w:val="22"/>
              </w:rPr>
            </w:pPr>
            <w:r w:rsidRPr="00E5463D">
              <w:rPr>
                <w:sz w:val="22"/>
                <w:szCs w:val="22"/>
              </w:rPr>
              <w:t>Администрация</w:t>
            </w:r>
          </w:p>
          <w:p w:rsidR="00886245" w:rsidRPr="00E5463D" w:rsidRDefault="00886245" w:rsidP="001611AC">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886245" w:rsidRPr="00E5463D" w:rsidRDefault="00886245" w:rsidP="001611AC">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r w:rsidRPr="00E5463D">
              <w:rPr>
                <w:sz w:val="22"/>
                <w:szCs w:val="22"/>
              </w:rPr>
              <w:t>2019</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9A0B13" w:rsidP="009A0B13">
            <w:pPr>
              <w:suppressAutoHyphens/>
              <w:jc w:val="center"/>
              <w:rPr>
                <w:b/>
                <w:bCs/>
                <w:sz w:val="22"/>
                <w:szCs w:val="22"/>
              </w:rPr>
            </w:pPr>
            <w:r w:rsidRPr="00E5463D">
              <w:rPr>
                <w:b/>
                <w:bCs/>
                <w:sz w:val="22"/>
                <w:szCs w:val="22"/>
              </w:rPr>
              <w:t>3</w:t>
            </w:r>
            <w:r w:rsidR="00886245" w:rsidRPr="00E5463D">
              <w:rPr>
                <w:b/>
                <w:bCs/>
                <w:sz w:val="22"/>
                <w:szCs w:val="22"/>
              </w:rPr>
              <w:t> </w:t>
            </w:r>
            <w:r w:rsidRPr="00E5463D">
              <w:rPr>
                <w:b/>
                <w:bCs/>
                <w:sz w:val="22"/>
                <w:szCs w:val="22"/>
              </w:rPr>
              <w:t>161</w:t>
            </w:r>
            <w:r w:rsidR="00886245" w:rsidRPr="00E5463D">
              <w:rPr>
                <w:b/>
                <w:bCs/>
                <w:sz w:val="22"/>
                <w:szCs w:val="22"/>
              </w:rPr>
              <w:t>,</w:t>
            </w:r>
            <w:r w:rsidRPr="00E5463D">
              <w:rPr>
                <w:b/>
                <w:bCs/>
                <w:sz w:val="22"/>
                <w:szCs w:val="22"/>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168"/>
        </w:trPr>
        <w:tc>
          <w:tcPr>
            <w:tcW w:w="847" w:type="dxa"/>
            <w:vMerge/>
            <w:tcBorders>
              <w:left w:val="single" w:sz="8" w:space="0" w:color="auto"/>
              <w:right w:val="single" w:sz="8" w:space="0" w:color="auto"/>
            </w:tcBorders>
            <w:shd w:val="clear" w:color="auto" w:fill="auto"/>
            <w:vAlign w:val="center"/>
          </w:tcPr>
          <w:p w:rsidR="00886245" w:rsidRPr="00E5463D" w:rsidRDefault="00886245" w:rsidP="001611AC">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886245" w:rsidRPr="00E5463D" w:rsidRDefault="00886245" w:rsidP="001611AC">
            <w:pPr>
              <w:suppressAutoHyphens/>
              <w:rPr>
                <w:sz w:val="22"/>
                <w:szCs w:val="22"/>
              </w:rPr>
            </w:pPr>
          </w:p>
        </w:tc>
        <w:tc>
          <w:tcPr>
            <w:tcW w:w="1981" w:type="dxa"/>
            <w:gridSpan w:val="2"/>
            <w:vMerge/>
            <w:tcBorders>
              <w:left w:val="nil"/>
              <w:right w:val="single" w:sz="8" w:space="0" w:color="auto"/>
            </w:tcBorders>
            <w:shd w:val="clear" w:color="auto" w:fill="auto"/>
            <w:vAlign w:val="center"/>
          </w:tcPr>
          <w:p w:rsidR="00886245" w:rsidRPr="00E5463D" w:rsidRDefault="00886245" w:rsidP="001611AC">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886245" w:rsidRPr="00E5463D" w:rsidRDefault="00886245" w:rsidP="001611AC">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F44063" w:rsidP="00F44063">
            <w:pPr>
              <w:suppressAutoHyphens/>
              <w:jc w:val="center"/>
              <w:rPr>
                <w:bCs/>
                <w:sz w:val="22"/>
                <w:szCs w:val="22"/>
              </w:rPr>
            </w:pPr>
            <w:r w:rsidRPr="00E5463D">
              <w:rPr>
                <w:bCs/>
                <w:sz w:val="22"/>
                <w:szCs w:val="22"/>
              </w:rPr>
              <w:t>2</w:t>
            </w:r>
            <w:r w:rsidR="00886245" w:rsidRPr="00E5463D">
              <w:rPr>
                <w:bCs/>
                <w:sz w:val="22"/>
                <w:szCs w:val="22"/>
              </w:rPr>
              <w:t> </w:t>
            </w:r>
            <w:r w:rsidRPr="00E5463D">
              <w:rPr>
                <w:bCs/>
                <w:sz w:val="22"/>
                <w:szCs w:val="22"/>
              </w:rPr>
              <w:t>334</w:t>
            </w:r>
            <w:r w:rsidR="00886245" w:rsidRPr="00E5463D">
              <w:rPr>
                <w:bCs/>
                <w:sz w:val="22"/>
                <w:szCs w:val="22"/>
              </w:rPr>
              <w:t>,</w:t>
            </w:r>
            <w:r w:rsidRPr="00E5463D">
              <w:rPr>
                <w:bCs/>
                <w:sz w:val="22"/>
                <w:szCs w:val="22"/>
              </w:rPr>
              <w:t>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r>
      <w:tr w:rsidR="0076376C" w:rsidRPr="00E5463D" w:rsidTr="00C95738">
        <w:trPr>
          <w:gridAfter w:val="8"/>
          <w:wAfter w:w="4683" w:type="dxa"/>
          <w:trHeight w:val="70"/>
        </w:trPr>
        <w:tc>
          <w:tcPr>
            <w:tcW w:w="847" w:type="dxa"/>
            <w:vMerge/>
            <w:tcBorders>
              <w:left w:val="single" w:sz="8" w:space="0" w:color="auto"/>
              <w:bottom w:val="single" w:sz="4" w:space="0" w:color="auto"/>
              <w:right w:val="single" w:sz="8" w:space="0" w:color="auto"/>
            </w:tcBorders>
            <w:shd w:val="clear" w:color="auto" w:fill="auto"/>
            <w:vAlign w:val="center"/>
          </w:tcPr>
          <w:p w:rsidR="00886245" w:rsidRPr="00E5463D" w:rsidRDefault="00886245" w:rsidP="001611AC">
            <w:pPr>
              <w:suppressAutoHyphens/>
              <w:jc w:val="center"/>
              <w:rPr>
                <w:sz w:val="22"/>
                <w:szCs w:val="22"/>
              </w:rPr>
            </w:pPr>
          </w:p>
        </w:tc>
        <w:tc>
          <w:tcPr>
            <w:tcW w:w="2411" w:type="dxa"/>
            <w:vMerge/>
            <w:tcBorders>
              <w:left w:val="single" w:sz="8" w:space="0" w:color="auto"/>
              <w:bottom w:val="single" w:sz="4" w:space="0" w:color="auto"/>
              <w:right w:val="single" w:sz="8" w:space="0" w:color="auto"/>
            </w:tcBorders>
            <w:shd w:val="clear" w:color="auto" w:fill="auto"/>
            <w:vAlign w:val="center"/>
          </w:tcPr>
          <w:p w:rsidR="00886245" w:rsidRPr="00E5463D" w:rsidRDefault="00886245" w:rsidP="001611AC">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886245" w:rsidRPr="00E5463D" w:rsidRDefault="00886245" w:rsidP="001611AC">
            <w:pPr>
              <w:suppressAutoHyphens/>
              <w:jc w:val="center"/>
              <w:rPr>
                <w:sz w:val="22"/>
                <w:szCs w:val="22"/>
              </w:rPr>
            </w:pPr>
          </w:p>
        </w:tc>
        <w:tc>
          <w:tcPr>
            <w:tcW w:w="2037" w:type="dxa"/>
            <w:gridSpan w:val="2"/>
            <w:vMerge/>
            <w:tcBorders>
              <w:left w:val="nil"/>
              <w:bottom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r w:rsidRPr="00E5463D">
              <w:rPr>
                <w:sz w:val="22"/>
                <w:szCs w:val="22"/>
              </w:rPr>
              <w:t xml:space="preserve">Бюджет </w:t>
            </w:r>
          </w:p>
          <w:p w:rsidR="00886245" w:rsidRPr="00E5463D" w:rsidRDefault="00886245" w:rsidP="001611AC">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44063">
            <w:pPr>
              <w:suppressAutoHyphens/>
              <w:jc w:val="center"/>
              <w:rPr>
                <w:bCs/>
                <w:sz w:val="22"/>
                <w:szCs w:val="22"/>
              </w:rPr>
            </w:pPr>
            <w:r w:rsidRPr="00E5463D">
              <w:rPr>
                <w:bCs/>
                <w:sz w:val="22"/>
                <w:szCs w:val="22"/>
              </w:rPr>
              <w:t>8</w:t>
            </w:r>
            <w:r w:rsidR="00F44063" w:rsidRPr="00E5463D">
              <w:rPr>
                <w:bCs/>
                <w:sz w:val="22"/>
                <w:szCs w:val="22"/>
              </w:rPr>
              <w:t>26</w:t>
            </w:r>
            <w:r w:rsidRPr="00E5463D">
              <w:rPr>
                <w:bCs/>
                <w:sz w:val="22"/>
                <w:szCs w:val="22"/>
              </w:rPr>
              <w:t>,</w:t>
            </w:r>
            <w:r w:rsidR="00F44063" w:rsidRPr="00E5463D">
              <w:rPr>
                <w:bCs/>
                <w:sz w:val="22"/>
                <w:szCs w:val="22"/>
              </w:rPr>
              <w:t>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w:t>
            </w:r>
          </w:p>
        </w:tc>
      </w:tr>
      <w:tr w:rsidR="0076376C" w:rsidRPr="00E5463D" w:rsidTr="00C95738">
        <w:trPr>
          <w:gridAfter w:val="8"/>
          <w:wAfter w:w="4683" w:type="dxa"/>
          <w:trHeight w:val="60"/>
        </w:trPr>
        <w:tc>
          <w:tcPr>
            <w:tcW w:w="847" w:type="dxa"/>
            <w:vMerge w:val="restart"/>
            <w:tcBorders>
              <w:top w:val="single" w:sz="4" w:space="0" w:color="auto"/>
              <w:left w:val="single" w:sz="8" w:space="0" w:color="auto"/>
              <w:right w:val="single" w:sz="8" w:space="0" w:color="auto"/>
            </w:tcBorders>
            <w:shd w:val="clear" w:color="auto" w:fill="auto"/>
            <w:vAlign w:val="center"/>
          </w:tcPr>
          <w:p w:rsidR="00F44063" w:rsidRPr="00E5463D" w:rsidRDefault="00F44063" w:rsidP="001611AC">
            <w:pPr>
              <w:suppressAutoHyphens/>
              <w:jc w:val="center"/>
              <w:rPr>
                <w:sz w:val="22"/>
                <w:szCs w:val="22"/>
              </w:rPr>
            </w:pPr>
            <w:r w:rsidRPr="00E5463D">
              <w:rPr>
                <w:sz w:val="22"/>
                <w:szCs w:val="22"/>
              </w:rPr>
              <w:t>1.2.28.</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F44063" w:rsidRPr="00E5463D" w:rsidRDefault="00F44063" w:rsidP="001611AC">
            <w:pPr>
              <w:suppressAutoHyphens/>
              <w:rPr>
                <w:sz w:val="22"/>
                <w:szCs w:val="22"/>
              </w:rPr>
            </w:pPr>
            <w:r w:rsidRPr="00E5463D">
              <w:rPr>
                <w:sz w:val="22"/>
                <w:szCs w:val="22"/>
              </w:rPr>
              <w:t>Восстановление тепловой изоляции участка трубопроводов тепловой сети от электрокотельной в ТК-2 в сторону ТК-3 в с. Тулома Кольского района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F44063" w:rsidRPr="00E5463D" w:rsidRDefault="00F44063" w:rsidP="00216D7C">
            <w:pPr>
              <w:suppressAutoHyphens/>
              <w:jc w:val="center"/>
              <w:rPr>
                <w:sz w:val="22"/>
                <w:szCs w:val="22"/>
              </w:rPr>
            </w:pPr>
            <w:r w:rsidRPr="00E5463D">
              <w:rPr>
                <w:sz w:val="22"/>
                <w:szCs w:val="22"/>
              </w:rPr>
              <w:t>Администрация</w:t>
            </w:r>
          </w:p>
          <w:p w:rsidR="00F44063" w:rsidRPr="00E5463D" w:rsidRDefault="00F44063" w:rsidP="00216D7C">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F44063" w:rsidRPr="00E5463D" w:rsidRDefault="00F44063" w:rsidP="00216D7C">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F44063" w:rsidRPr="00E5463D" w:rsidRDefault="00F44063" w:rsidP="001611AC">
            <w:pPr>
              <w:suppressAutoHyphens/>
              <w:jc w:val="center"/>
              <w:rPr>
                <w:sz w:val="22"/>
                <w:szCs w:val="22"/>
              </w:rPr>
            </w:pPr>
            <w:r w:rsidRPr="00E5463D">
              <w:rPr>
                <w:sz w:val="22"/>
                <w:szCs w:val="22"/>
              </w:rPr>
              <w:t>2019</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44063" w:rsidRPr="00E5463D" w:rsidRDefault="00F44063" w:rsidP="009A0B13">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063" w:rsidRPr="00E5463D" w:rsidRDefault="00F44063" w:rsidP="009A0B13">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4063" w:rsidRPr="00E5463D" w:rsidRDefault="00F44063" w:rsidP="009A0B13">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063" w:rsidRPr="00E5463D" w:rsidRDefault="00E22B7C" w:rsidP="00E22B7C">
            <w:pPr>
              <w:suppressAutoHyphens/>
              <w:jc w:val="center"/>
              <w:rPr>
                <w:b/>
                <w:bCs/>
                <w:sz w:val="22"/>
                <w:szCs w:val="22"/>
              </w:rPr>
            </w:pPr>
            <w:r w:rsidRPr="00E5463D">
              <w:rPr>
                <w:b/>
                <w:bCs/>
                <w:sz w:val="22"/>
                <w:szCs w:val="22"/>
              </w:rPr>
              <w:t>2</w:t>
            </w:r>
            <w:r w:rsidR="00F44063" w:rsidRPr="00E5463D">
              <w:rPr>
                <w:b/>
                <w:bCs/>
                <w:sz w:val="22"/>
                <w:szCs w:val="22"/>
              </w:rPr>
              <w:t> </w:t>
            </w:r>
            <w:r w:rsidRPr="00E5463D">
              <w:rPr>
                <w:b/>
                <w:bCs/>
                <w:sz w:val="22"/>
                <w:szCs w:val="22"/>
              </w:rPr>
              <w:t>498</w:t>
            </w:r>
            <w:r w:rsidR="00F44063" w:rsidRPr="00E5463D">
              <w:rPr>
                <w:b/>
                <w:bCs/>
                <w:sz w:val="22"/>
                <w:szCs w:val="22"/>
              </w:rPr>
              <w:t>,</w:t>
            </w:r>
            <w:r w:rsidRPr="00E5463D">
              <w:rPr>
                <w:b/>
                <w:bCs/>
                <w:sz w:val="22"/>
                <w:szCs w:val="22"/>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44063" w:rsidRPr="00E5463D" w:rsidRDefault="00F44063" w:rsidP="009A0B13">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60"/>
        </w:trPr>
        <w:tc>
          <w:tcPr>
            <w:tcW w:w="847" w:type="dxa"/>
            <w:vMerge/>
            <w:tcBorders>
              <w:left w:val="single" w:sz="8" w:space="0" w:color="auto"/>
              <w:right w:val="single" w:sz="8" w:space="0" w:color="auto"/>
            </w:tcBorders>
            <w:shd w:val="clear" w:color="auto" w:fill="auto"/>
            <w:vAlign w:val="center"/>
          </w:tcPr>
          <w:p w:rsidR="009A0B13" w:rsidRPr="00E5463D" w:rsidRDefault="009A0B13" w:rsidP="001611AC">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9A0B13" w:rsidRPr="00E5463D" w:rsidRDefault="009A0B13" w:rsidP="001611AC">
            <w:pPr>
              <w:suppressAutoHyphens/>
              <w:rPr>
                <w:sz w:val="22"/>
                <w:szCs w:val="22"/>
              </w:rPr>
            </w:pPr>
          </w:p>
        </w:tc>
        <w:tc>
          <w:tcPr>
            <w:tcW w:w="1981" w:type="dxa"/>
            <w:gridSpan w:val="2"/>
            <w:vMerge/>
            <w:tcBorders>
              <w:left w:val="nil"/>
              <w:right w:val="single" w:sz="8" w:space="0" w:color="auto"/>
            </w:tcBorders>
            <w:shd w:val="clear" w:color="auto" w:fill="auto"/>
            <w:vAlign w:val="center"/>
          </w:tcPr>
          <w:p w:rsidR="009A0B13" w:rsidRPr="00E5463D" w:rsidRDefault="009A0B13" w:rsidP="001611AC">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9A0B13" w:rsidRPr="00E5463D" w:rsidRDefault="009A0B13" w:rsidP="001611AC">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9A0B13" w:rsidRPr="00E5463D" w:rsidRDefault="009A0B13" w:rsidP="001611A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E22B7C" w:rsidP="00E22B7C">
            <w:pPr>
              <w:suppressAutoHyphens/>
              <w:jc w:val="center"/>
              <w:rPr>
                <w:bCs/>
                <w:sz w:val="22"/>
                <w:szCs w:val="22"/>
              </w:rPr>
            </w:pPr>
            <w:r w:rsidRPr="00E5463D">
              <w:rPr>
                <w:bCs/>
                <w:sz w:val="22"/>
                <w:szCs w:val="22"/>
              </w:rPr>
              <w:t>2</w:t>
            </w:r>
            <w:r w:rsidR="00F44063" w:rsidRPr="00E5463D">
              <w:rPr>
                <w:bCs/>
                <w:sz w:val="22"/>
                <w:szCs w:val="22"/>
              </w:rPr>
              <w:t> </w:t>
            </w:r>
            <w:r w:rsidRPr="00E5463D">
              <w:rPr>
                <w:bCs/>
                <w:sz w:val="22"/>
                <w:szCs w:val="22"/>
              </w:rPr>
              <w:t>373</w:t>
            </w:r>
            <w:r w:rsidR="00F44063" w:rsidRPr="00E5463D">
              <w:rPr>
                <w:bCs/>
                <w:sz w:val="22"/>
                <w:szCs w:val="22"/>
              </w:rPr>
              <w:t>,</w:t>
            </w:r>
            <w:r w:rsidRPr="00E5463D">
              <w:rPr>
                <w:bCs/>
                <w:sz w:val="22"/>
                <w:szCs w:val="22"/>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r>
      <w:tr w:rsidR="0076376C" w:rsidRPr="00E5463D" w:rsidTr="00C95738">
        <w:trPr>
          <w:gridAfter w:val="8"/>
          <w:wAfter w:w="4683" w:type="dxa"/>
          <w:trHeight w:val="1487"/>
        </w:trPr>
        <w:tc>
          <w:tcPr>
            <w:tcW w:w="847" w:type="dxa"/>
            <w:vMerge/>
            <w:tcBorders>
              <w:left w:val="single" w:sz="8" w:space="0" w:color="auto"/>
              <w:bottom w:val="single" w:sz="8" w:space="0" w:color="000000"/>
              <w:right w:val="single" w:sz="8" w:space="0" w:color="auto"/>
            </w:tcBorders>
            <w:shd w:val="clear" w:color="auto" w:fill="auto"/>
            <w:vAlign w:val="center"/>
          </w:tcPr>
          <w:p w:rsidR="009A0B13" w:rsidRPr="00E5463D" w:rsidRDefault="009A0B13" w:rsidP="001611AC">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9A0B13" w:rsidRPr="00E5463D" w:rsidRDefault="009A0B13" w:rsidP="001611AC">
            <w:pPr>
              <w:suppressAutoHyphens/>
              <w:rPr>
                <w:sz w:val="22"/>
                <w:szCs w:val="22"/>
              </w:rPr>
            </w:pPr>
          </w:p>
        </w:tc>
        <w:tc>
          <w:tcPr>
            <w:tcW w:w="1981" w:type="dxa"/>
            <w:gridSpan w:val="2"/>
            <w:vMerge/>
            <w:tcBorders>
              <w:left w:val="nil"/>
              <w:right w:val="single" w:sz="8" w:space="0" w:color="auto"/>
            </w:tcBorders>
            <w:shd w:val="clear" w:color="auto" w:fill="auto"/>
            <w:vAlign w:val="center"/>
          </w:tcPr>
          <w:p w:rsidR="009A0B13" w:rsidRPr="00E5463D" w:rsidRDefault="009A0B13" w:rsidP="001611AC">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9A0B13" w:rsidRPr="00E5463D" w:rsidRDefault="009A0B13" w:rsidP="001611AC">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9A0B13" w:rsidRPr="00E5463D" w:rsidRDefault="009A0B13" w:rsidP="001611AC">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sz w:val="22"/>
                <w:szCs w:val="22"/>
              </w:rPr>
            </w:pPr>
            <w:r w:rsidRPr="00E5463D">
              <w:rPr>
                <w:sz w:val="22"/>
                <w:szCs w:val="22"/>
              </w:rPr>
              <w:t xml:space="preserve">Бюджет </w:t>
            </w:r>
          </w:p>
          <w:p w:rsidR="009A0B13" w:rsidRPr="00E5463D" w:rsidRDefault="009A0B13" w:rsidP="009A0B13">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E22B7C" w:rsidP="00E22B7C">
            <w:pPr>
              <w:suppressAutoHyphens/>
              <w:jc w:val="center"/>
              <w:rPr>
                <w:bCs/>
                <w:sz w:val="22"/>
                <w:szCs w:val="22"/>
              </w:rPr>
            </w:pPr>
            <w:r w:rsidRPr="00E5463D">
              <w:rPr>
                <w:bCs/>
                <w:sz w:val="22"/>
                <w:szCs w:val="22"/>
              </w:rPr>
              <w:t>124</w:t>
            </w:r>
            <w:r w:rsidR="00F44063" w:rsidRPr="00E5463D">
              <w:rPr>
                <w:bCs/>
                <w:sz w:val="22"/>
                <w:szCs w:val="22"/>
              </w:rPr>
              <w:t>,</w:t>
            </w:r>
            <w:r w:rsidRPr="00E5463D">
              <w:rPr>
                <w:bCs/>
                <w:sz w:val="22"/>
                <w:szCs w:val="22"/>
              </w:rPr>
              <w:t>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A0B13" w:rsidRPr="00E5463D" w:rsidRDefault="009A0B13" w:rsidP="009A0B13">
            <w:pPr>
              <w:suppressAutoHyphens/>
              <w:jc w:val="center"/>
              <w:rPr>
                <w:bCs/>
                <w:sz w:val="22"/>
                <w:szCs w:val="22"/>
              </w:rPr>
            </w:pPr>
            <w:r w:rsidRPr="00E5463D">
              <w:rPr>
                <w:bCs/>
                <w:sz w:val="22"/>
                <w:szCs w:val="22"/>
              </w:rPr>
              <w:t>-</w:t>
            </w:r>
          </w:p>
        </w:tc>
      </w:tr>
      <w:tr w:rsidR="00886245" w:rsidRPr="00E5463D" w:rsidTr="00C95738">
        <w:trPr>
          <w:gridAfter w:val="8"/>
          <w:wAfter w:w="4683" w:type="dxa"/>
          <w:trHeight w:val="50"/>
        </w:trPr>
        <w:tc>
          <w:tcPr>
            <w:tcW w:w="7276" w:type="dxa"/>
            <w:gridSpan w:val="6"/>
            <w:vMerge w:val="restart"/>
            <w:tcBorders>
              <w:top w:val="single" w:sz="4" w:space="0" w:color="auto"/>
              <w:left w:val="single" w:sz="8" w:space="0" w:color="auto"/>
              <w:right w:val="single" w:sz="4" w:space="0" w:color="auto"/>
            </w:tcBorders>
            <w:shd w:val="clear" w:color="auto" w:fill="auto"/>
            <w:vAlign w:val="center"/>
          </w:tcPr>
          <w:p w:rsidR="00886245" w:rsidRPr="00E5463D" w:rsidRDefault="00886245" w:rsidP="00886245">
            <w:pPr>
              <w:suppressAutoHyphens/>
              <w:rPr>
                <w:b/>
                <w:sz w:val="22"/>
                <w:szCs w:val="22"/>
              </w:rPr>
            </w:pPr>
            <w:r w:rsidRPr="00E5463D">
              <w:rPr>
                <w:b/>
                <w:sz w:val="22"/>
                <w:szCs w:val="22"/>
              </w:rPr>
              <w:t>Итого по объектам теплоснабжения</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886245" w:rsidRPr="00E5463D" w:rsidRDefault="00886245" w:rsidP="00F65143">
            <w:pPr>
              <w:suppressAutoHyphens/>
              <w:jc w:val="center"/>
              <w:rPr>
                <w:b/>
                <w:sz w:val="22"/>
                <w:szCs w:val="22"/>
              </w:rPr>
            </w:pPr>
            <w:r w:rsidRPr="00E5463D">
              <w:rPr>
                <w:b/>
                <w:sz w:val="22"/>
                <w:szCs w:val="22"/>
              </w:rPr>
              <w:t>2019</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
                <w:bCs/>
                <w:sz w:val="22"/>
                <w:szCs w:val="22"/>
              </w:rPr>
            </w:pPr>
            <w:r w:rsidRPr="00E5463D">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886245">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E22B7C" w:rsidP="00E22B7C">
            <w:pPr>
              <w:suppressAutoHyphens/>
              <w:jc w:val="center"/>
              <w:rPr>
                <w:b/>
                <w:bCs/>
                <w:sz w:val="22"/>
                <w:szCs w:val="22"/>
              </w:rPr>
            </w:pPr>
            <w:r w:rsidRPr="00E5463D">
              <w:rPr>
                <w:b/>
                <w:bCs/>
                <w:sz w:val="22"/>
                <w:szCs w:val="22"/>
              </w:rPr>
              <w:t>5</w:t>
            </w:r>
            <w:r w:rsidR="00886245" w:rsidRPr="00E5463D">
              <w:rPr>
                <w:b/>
                <w:bCs/>
                <w:sz w:val="22"/>
                <w:szCs w:val="22"/>
              </w:rPr>
              <w:t> </w:t>
            </w:r>
            <w:r w:rsidRPr="00E5463D">
              <w:rPr>
                <w:b/>
                <w:bCs/>
                <w:sz w:val="22"/>
                <w:szCs w:val="22"/>
              </w:rPr>
              <w:t>659</w:t>
            </w:r>
            <w:r w:rsidR="00886245" w:rsidRPr="00E5463D">
              <w:rPr>
                <w:b/>
                <w:bCs/>
                <w:sz w:val="22"/>
                <w:szCs w:val="22"/>
              </w:rPr>
              <w:t>,</w:t>
            </w:r>
            <w:r w:rsidRPr="00E5463D">
              <w:rPr>
                <w:b/>
                <w:bCs/>
                <w:sz w:val="22"/>
                <w:szCs w:val="22"/>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r>
      <w:tr w:rsidR="00886245" w:rsidRPr="00E5463D" w:rsidTr="00C95738">
        <w:trPr>
          <w:gridAfter w:val="8"/>
          <w:wAfter w:w="4683" w:type="dxa"/>
          <w:trHeight w:val="140"/>
        </w:trPr>
        <w:tc>
          <w:tcPr>
            <w:tcW w:w="7276" w:type="dxa"/>
            <w:gridSpan w:val="6"/>
            <w:vMerge/>
            <w:tcBorders>
              <w:left w:val="single" w:sz="8" w:space="0" w:color="auto"/>
              <w:right w:val="single" w:sz="4" w:space="0" w:color="auto"/>
            </w:tcBorders>
            <w:shd w:val="clear" w:color="auto" w:fill="auto"/>
            <w:vAlign w:val="center"/>
          </w:tcPr>
          <w:p w:rsidR="00886245" w:rsidRPr="00E5463D" w:rsidRDefault="00886245" w:rsidP="00F65143">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886245" w:rsidRPr="00E5463D" w:rsidRDefault="00886245"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bCs/>
                <w:sz w:val="22"/>
                <w:szCs w:val="22"/>
              </w:rPr>
            </w:pPr>
            <w:r w:rsidRPr="00E5463D">
              <w:rPr>
                <w:bCs/>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E22B7C" w:rsidP="00E22B7C">
            <w:pPr>
              <w:suppressAutoHyphens/>
              <w:jc w:val="center"/>
              <w:rPr>
                <w:bCs/>
                <w:sz w:val="22"/>
                <w:szCs w:val="22"/>
              </w:rPr>
            </w:pPr>
            <w:r w:rsidRPr="00E5463D">
              <w:rPr>
                <w:bCs/>
                <w:sz w:val="22"/>
                <w:szCs w:val="22"/>
              </w:rPr>
              <w:t>4</w:t>
            </w:r>
            <w:r w:rsidR="00886245" w:rsidRPr="00E5463D">
              <w:rPr>
                <w:bCs/>
                <w:sz w:val="22"/>
                <w:szCs w:val="22"/>
              </w:rPr>
              <w:t> </w:t>
            </w:r>
            <w:r w:rsidRPr="00E5463D">
              <w:rPr>
                <w:bCs/>
                <w:sz w:val="22"/>
                <w:szCs w:val="22"/>
              </w:rPr>
              <w:t>707</w:t>
            </w:r>
            <w:r w:rsidR="00886245" w:rsidRPr="00E5463D">
              <w:rPr>
                <w:bCs/>
                <w:sz w:val="22"/>
                <w:szCs w:val="22"/>
              </w:rPr>
              <w:t>,</w:t>
            </w:r>
            <w:r w:rsidRPr="00E5463D">
              <w:rPr>
                <w:bCs/>
                <w:sz w:val="22"/>
                <w:szCs w:val="22"/>
              </w:rPr>
              <w:t>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r>
      <w:tr w:rsidR="00886245" w:rsidRPr="00E5463D" w:rsidTr="00C95738">
        <w:trPr>
          <w:gridAfter w:val="8"/>
          <w:wAfter w:w="4683" w:type="dxa"/>
          <w:trHeight w:val="70"/>
        </w:trPr>
        <w:tc>
          <w:tcPr>
            <w:tcW w:w="7276" w:type="dxa"/>
            <w:gridSpan w:val="6"/>
            <w:vMerge/>
            <w:tcBorders>
              <w:left w:val="single" w:sz="8" w:space="0" w:color="auto"/>
              <w:bottom w:val="single" w:sz="8" w:space="0" w:color="000000"/>
              <w:right w:val="single" w:sz="4" w:space="0" w:color="auto"/>
            </w:tcBorders>
            <w:shd w:val="clear" w:color="auto" w:fill="auto"/>
            <w:vAlign w:val="center"/>
          </w:tcPr>
          <w:p w:rsidR="00886245" w:rsidRPr="00E5463D" w:rsidRDefault="00886245" w:rsidP="00F65143">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1611AC">
            <w:pPr>
              <w:suppressAutoHyphens/>
              <w:jc w:val="center"/>
              <w:rPr>
                <w:sz w:val="22"/>
                <w:szCs w:val="22"/>
              </w:rPr>
            </w:pPr>
            <w:r w:rsidRPr="00E5463D">
              <w:rPr>
                <w:sz w:val="22"/>
                <w:szCs w:val="22"/>
              </w:rPr>
              <w:t xml:space="preserve">Бюджет </w:t>
            </w:r>
          </w:p>
          <w:p w:rsidR="00886245" w:rsidRPr="00E5463D" w:rsidRDefault="00886245" w:rsidP="001611AC">
            <w:pPr>
              <w:suppressAutoHyphens/>
              <w:jc w:val="center"/>
              <w:rPr>
                <w:b/>
                <w:bCs/>
                <w:sz w:val="22"/>
                <w:szCs w:val="22"/>
              </w:rPr>
            </w:pPr>
            <w:r w:rsidRPr="00E5463D">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E22B7C" w:rsidP="00E22B7C">
            <w:pPr>
              <w:suppressAutoHyphens/>
              <w:jc w:val="center"/>
              <w:rPr>
                <w:bCs/>
                <w:sz w:val="22"/>
                <w:szCs w:val="22"/>
              </w:rPr>
            </w:pPr>
            <w:r w:rsidRPr="00E5463D">
              <w:rPr>
                <w:bCs/>
                <w:sz w:val="22"/>
                <w:szCs w:val="22"/>
              </w:rPr>
              <w:t>951</w:t>
            </w:r>
            <w:r w:rsidR="00886245" w:rsidRPr="00E5463D">
              <w:rPr>
                <w:bCs/>
                <w:sz w:val="22"/>
                <w:szCs w:val="22"/>
              </w:rPr>
              <w:t>,</w:t>
            </w:r>
            <w:r w:rsidRPr="00E5463D">
              <w:rPr>
                <w:bCs/>
                <w:sz w:val="22"/>
                <w:szCs w:val="22"/>
              </w:rPr>
              <w:t>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86245" w:rsidRPr="00E5463D" w:rsidRDefault="00886245" w:rsidP="00F65143">
            <w:pPr>
              <w:suppressAutoHyphens/>
              <w:jc w:val="center"/>
              <w:rPr>
                <w:b/>
                <w:bCs/>
                <w:sz w:val="22"/>
                <w:szCs w:val="22"/>
              </w:rPr>
            </w:pPr>
            <w:r w:rsidRPr="00E5463D">
              <w:rPr>
                <w:b/>
                <w:bCs/>
                <w:sz w:val="22"/>
                <w:szCs w:val="22"/>
              </w:rPr>
              <w:t>-</w:t>
            </w:r>
          </w:p>
        </w:tc>
      </w:tr>
      <w:tr w:rsidR="0076376C" w:rsidRPr="00E5463D" w:rsidTr="00C95738">
        <w:trPr>
          <w:gridAfter w:val="8"/>
          <w:wAfter w:w="4683" w:type="dxa"/>
          <w:trHeight w:val="339"/>
        </w:trPr>
        <w:tc>
          <w:tcPr>
            <w:tcW w:w="847" w:type="dxa"/>
            <w:vMerge w:val="restart"/>
            <w:tcBorders>
              <w:left w:val="single" w:sz="8" w:space="0" w:color="auto"/>
              <w:right w:val="single" w:sz="4" w:space="0" w:color="auto"/>
            </w:tcBorders>
            <w:shd w:val="clear" w:color="auto" w:fill="auto"/>
            <w:vAlign w:val="center"/>
          </w:tcPr>
          <w:p w:rsidR="00F90F9F" w:rsidRPr="00E5463D" w:rsidRDefault="00F90F9F" w:rsidP="00F65143">
            <w:pPr>
              <w:suppressAutoHyphens/>
              <w:jc w:val="center"/>
              <w:rPr>
                <w:sz w:val="22"/>
                <w:szCs w:val="22"/>
              </w:rPr>
            </w:pPr>
            <w:r>
              <w:rPr>
                <w:sz w:val="22"/>
                <w:szCs w:val="22"/>
              </w:rPr>
              <w:t>1.3.</w:t>
            </w:r>
          </w:p>
        </w:tc>
        <w:tc>
          <w:tcPr>
            <w:tcW w:w="2456" w:type="dxa"/>
            <w:gridSpan w:val="2"/>
            <w:vMerge w:val="restart"/>
            <w:tcBorders>
              <w:left w:val="single" w:sz="8" w:space="0" w:color="auto"/>
              <w:right w:val="single" w:sz="4" w:space="0" w:color="auto"/>
            </w:tcBorders>
            <w:shd w:val="clear" w:color="auto" w:fill="auto"/>
            <w:vAlign w:val="center"/>
          </w:tcPr>
          <w:p w:rsidR="00F90F9F" w:rsidRPr="0045655A" w:rsidRDefault="00F90F9F" w:rsidP="00F90F9F">
            <w:pPr>
              <w:suppressAutoHyphens/>
              <w:rPr>
                <w:sz w:val="22"/>
                <w:szCs w:val="22"/>
              </w:rPr>
            </w:pPr>
            <w:r w:rsidRPr="0045655A">
              <w:rPr>
                <w:sz w:val="22"/>
                <w:szCs w:val="22"/>
              </w:rPr>
              <w:t>Субсидия бюджетам муниципальных образований на подготовку к отопительному периоду</w:t>
            </w:r>
          </w:p>
        </w:tc>
        <w:tc>
          <w:tcPr>
            <w:tcW w:w="1983" w:type="dxa"/>
            <w:gridSpan w:val="2"/>
            <w:vMerge w:val="restart"/>
            <w:tcBorders>
              <w:left w:val="single" w:sz="8" w:space="0" w:color="auto"/>
              <w:right w:val="single" w:sz="4" w:space="0" w:color="auto"/>
            </w:tcBorders>
            <w:shd w:val="clear" w:color="auto" w:fill="auto"/>
            <w:vAlign w:val="center"/>
          </w:tcPr>
          <w:p w:rsidR="00F90F9F" w:rsidRPr="0045655A" w:rsidRDefault="00F90F9F" w:rsidP="00F90F9F">
            <w:pPr>
              <w:suppressAutoHyphens/>
              <w:jc w:val="center"/>
              <w:rPr>
                <w:sz w:val="22"/>
                <w:szCs w:val="22"/>
              </w:rPr>
            </w:pPr>
            <w:r w:rsidRPr="0045655A">
              <w:rPr>
                <w:sz w:val="22"/>
                <w:szCs w:val="22"/>
              </w:rPr>
              <w:t>Администрация</w:t>
            </w:r>
          </w:p>
          <w:p w:rsidR="00F90F9F" w:rsidRPr="0045655A" w:rsidRDefault="00F90F9F" w:rsidP="00C95738">
            <w:pPr>
              <w:suppressAutoHyphens/>
              <w:jc w:val="center"/>
              <w:rPr>
                <w:sz w:val="22"/>
                <w:szCs w:val="22"/>
              </w:rPr>
            </w:pPr>
            <w:r w:rsidRPr="0045655A">
              <w:rPr>
                <w:sz w:val="22"/>
                <w:szCs w:val="22"/>
              </w:rPr>
              <w:t>Кольского района</w:t>
            </w:r>
          </w:p>
        </w:tc>
        <w:tc>
          <w:tcPr>
            <w:tcW w:w="1990" w:type="dxa"/>
            <w:vMerge w:val="restart"/>
            <w:tcBorders>
              <w:left w:val="single" w:sz="8" w:space="0" w:color="auto"/>
              <w:right w:val="single" w:sz="4" w:space="0" w:color="auto"/>
            </w:tcBorders>
            <w:shd w:val="clear" w:color="auto" w:fill="auto"/>
            <w:vAlign w:val="center"/>
          </w:tcPr>
          <w:p w:rsidR="00F90F9F" w:rsidRPr="0045655A" w:rsidRDefault="00F90F9F" w:rsidP="00C95738">
            <w:pPr>
              <w:suppressAutoHyphens/>
              <w:jc w:val="center"/>
              <w:rPr>
                <w:sz w:val="22"/>
                <w:szCs w:val="22"/>
              </w:rPr>
            </w:pPr>
            <w:r w:rsidRPr="0045655A">
              <w:rPr>
                <w:sz w:val="22"/>
                <w:szCs w:val="22"/>
              </w:rPr>
              <w:t>МКУ «Хозяйственно-эксплуатационная служба Кольского района»</w:t>
            </w:r>
          </w:p>
        </w:tc>
        <w:tc>
          <w:tcPr>
            <w:tcW w:w="1836" w:type="dxa"/>
            <w:gridSpan w:val="4"/>
            <w:vMerge w:val="restart"/>
            <w:tcBorders>
              <w:left w:val="single" w:sz="4" w:space="0" w:color="auto"/>
              <w:right w:val="single" w:sz="4" w:space="0" w:color="auto"/>
            </w:tcBorders>
            <w:shd w:val="clear" w:color="auto" w:fill="auto"/>
            <w:vAlign w:val="center"/>
          </w:tcPr>
          <w:p w:rsidR="00F90F9F" w:rsidRPr="0045655A" w:rsidRDefault="00F90F9F" w:rsidP="00C95738">
            <w:pPr>
              <w:suppressAutoHyphens/>
              <w:jc w:val="center"/>
              <w:rPr>
                <w:sz w:val="22"/>
                <w:szCs w:val="22"/>
              </w:rPr>
            </w:pPr>
            <w:r w:rsidRPr="0045655A">
              <w:rPr>
                <w:sz w:val="22"/>
                <w:szCs w:val="22"/>
              </w:rPr>
              <w:t>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sz w:val="22"/>
                <w:szCs w:val="22"/>
              </w:rPr>
            </w:pPr>
            <w:r w:rsidRPr="0045655A">
              <w:rPr>
                <w:b/>
                <w:bCs/>
                <w:sz w:val="22"/>
                <w:szCs w:val="22"/>
              </w:rPr>
              <w:t>Всего</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
                <w:bCs/>
                <w:sz w:val="22"/>
                <w:szCs w:val="22"/>
              </w:rPr>
            </w:pPr>
            <w:r w:rsidRPr="0045655A">
              <w:rPr>
                <w:b/>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
                <w:bCs/>
                <w:sz w:val="22"/>
                <w:szCs w:val="22"/>
              </w:rPr>
            </w:pPr>
            <w:r w:rsidRPr="0045655A">
              <w:rPr>
                <w:b/>
                <w:bCs/>
                <w:sz w:val="22"/>
                <w:szCs w:val="22"/>
              </w:rPr>
              <w:t>6 351,9</w:t>
            </w:r>
          </w:p>
        </w:tc>
      </w:tr>
      <w:tr w:rsidR="0076376C" w:rsidRPr="00E5463D" w:rsidTr="00C95738">
        <w:trPr>
          <w:gridAfter w:val="8"/>
          <w:wAfter w:w="4683" w:type="dxa"/>
          <w:trHeight w:val="70"/>
        </w:trPr>
        <w:tc>
          <w:tcPr>
            <w:tcW w:w="847" w:type="dxa"/>
            <w:vMerge/>
            <w:tcBorders>
              <w:left w:val="single" w:sz="8" w:space="0" w:color="auto"/>
              <w:right w:val="single" w:sz="4" w:space="0" w:color="auto"/>
            </w:tcBorders>
            <w:shd w:val="clear" w:color="auto" w:fill="auto"/>
            <w:vAlign w:val="center"/>
          </w:tcPr>
          <w:p w:rsidR="00F90F9F" w:rsidRPr="00E5463D" w:rsidRDefault="00F90F9F" w:rsidP="00F65143">
            <w:pPr>
              <w:suppressAutoHyphens/>
              <w:jc w:val="center"/>
              <w:rPr>
                <w:sz w:val="22"/>
                <w:szCs w:val="22"/>
              </w:rPr>
            </w:pPr>
          </w:p>
        </w:tc>
        <w:tc>
          <w:tcPr>
            <w:tcW w:w="2456" w:type="dxa"/>
            <w:gridSpan w:val="2"/>
            <w:vMerge/>
            <w:tcBorders>
              <w:left w:val="single" w:sz="8" w:space="0" w:color="auto"/>
              <w:bottom w:val="single" w:sz="8" w:space="0" w:color="000000"/>
              <w:right w:val="single" w:sz="4" w:space="0" w:color="auto"/>
            </w:tcBorders>
            <w:shd w:val="clear" w:color="auto" w:fill="auto"/>
            <w:vAlign w:val="center"/>
          </w:tcPr>
          <w:p w:rsidR="00F90F9F" w:rsidRPr="00E5463D" w:rsidRDefault="00F90F9F" w:rsidP="00F65143">
            <w:pPr>
              <w:suppressAutoHyphens/>
              <w:jc w:val="center"/>
              <w:rPr>
                <w:sz w:val="22"/>
                <w:szCs w:val="22"/>
              </w:rPr>
            </w:pPr>
          </w:p>
        </w:tc>
        <w:tc>
          <w:tcPr>
            <w:tcW w:w="1983" w:type="dxa"/>
            <w:gridSpan w:val="2"/>
            <w:vMerge/>
            <w:tcBorders>
              <w:left w:val="single" w:sz="8" w:space="0" w:color="auto"/>
              <w:right w:val="single" w:sz="4" w:space="0" w:color="auto"/>
            </w:tcBorders>
            <w:shd w:val="clear" w:color="auto" w:fill="auto"/>
            <w:vAlign w:val="center"/>
          </w:tcPr>
          <w:p w:rsidR="00F90F9F" w:rsidRPr="00E5463D" w:rsidRDefault="00F90F9F" w:rsidP="00CE3DC6">
            <w:pPr>
              <w:suppressAutoHyphens/>
              <w:jc w:val="center"/>
              <w:rPr>
                <w:sz w:val="22"/>
                <w:szCs w:val="22"/>
              </w:rPr>
            </w:pPr>
          </w:p>
        </w:tc>
        <w:tc>
          <w:tcPr>
            <w:tcW w:w="1990" w:type="dxa"/>
            <w:vMerge/>
            <w:tcBorders>
              <w:left w:val="single" w:sz="8" w:space="0" w:color="auto"/>
              <w:right w:val="single" w:sz="4" w:space="0" w:color="auto"/>
            </w:tcBorders>
            <w:shd w:val="clear" w:color="auto" w:fill="auto"/>
            <w:vAlign w:val="center"/>
          </w:tcPr>
          <w:p w:rsidR="00F90F9F" w:rsidRPr="00E5463D" w:rsidRDefault="00F90F9F" w:rsidP="00CE3DC6">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F90F9F" w:rsidRPr="00E5463D" w:rsidRDefault="00F90F9F" w:rsidP="00CE3DC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sz w:val="22"/>
                <w:szCs w:val="22"/>
              </w:rPr>
            </w:pPr>
            <w:r w:rsidRPr="0045655A">
              <w:rPr>
                <w:sz w:val="22"/>
                <w:szCs w:val="22"/>
              </w:rPr>
              <w:t>Областной бюджет</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Cs/>
                <w:sz w:val="22"/>
                <w:szCs w:val="22"/>
              </w:rPr>
            </w:pPr>
            <w:r w:rsidRPr="0045655A">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Cs/>
                <w:sz w:val="22"/>
                <w:szCs w:val="22"/>
              </w:rPr>
            </w:pPr>
            <w:r w:rsidRPr="0045655A">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Cs/>
                <w:sz w:val="22"/>
                <w:szCs w:val="22"/>
              </w:rPr>
            </w:pPr>
            <w:r w:rsidRPr="0045655A">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F90F9F">
            <w:pPr>
              <w:suppressAutoHyphens/>
              <w:jc w:val="center"/>
              <w:rPr>
                <w:bCs/>
                <w:sz w:val="22"/>
                <w:szCs w:val="22"/>
              </w:rPr>
            </w:pPr>
            <w:r w:rsidRPr="0045655A">
              <w:rPr>
                <w:bCs/>
                <w:sz w:val="22"/>
                <w:szCs w:val="22"/>
              </w:rPr>
              <w:t>4 808,9</w:t>
            </w:r>
          </w:p>
        </w:tc>
      </w:tr>
      <w:tr w:rsidR="0076376C" w:rsidRPr="00E5463D" w:rsidTr="00C95738">
        <w:trPr>
          <w:gridAfter w:val="8"/>
          <w:wAfter w:w="4683" w:type="dxa"/>
          <w:trHeight w:val="1055"/>
        </w:trPr>
        <w:tc>
          <w:tcPr>
            <w:tcW w:w="847" w:type="dxa"/>
            <w:vMerge/>
            <w:tcBorders>
              <w:left w:val="single" w:sz="8" w:space="0" w:color="auto"/>
              <w:bottom w:val="single" w:sz="8" w:space="0" w:color="000000"/>
              <w:right w:val="single" w:sz="4" w:space="0" w:color="auto"/>
            </w:tcBorders>
            <w:shd w:val="clear" w:color="auto" w:fill="auto"/>
            <w:vAlign w:val="center"/>
          </w:tcPr>
          <w:p w:rsidR="00F90F9F" w:rsidRPr="00E5463D" w:rsidRDefault="00F90F9F" w:rsidP="00F65143">
            <w:pPr>
              <w:suppressAutoHyphens/>
              <w:jc w:val="center"/>
              <w:rPr>
                <w:sz w:val="22"/>
                <w:szCs w:val="22"/>
              </w:rPr>
            </w:pPr>
          </w:p>
        </w:tc>
        <w:tc>
          <w:tcPr>
            <w:tcW w:w="2456" w:type="dxa"/>
            <w:gridSpan w:val="2"/>
            <w:tcBorders>
              <w:left w:val="single" w:sz="8" w:space="0" w:color="auto"/>
              <w:bottom w:val="single" w:sz="8" w:space="0" w:color="000000"/>
              <w:right w:val="single" w:sz="4" w:space="0" w:color="auto"/>
            </w:tcBorders>
            <w:shd w:val="clear" w:color="auto" w:fill="auto"/>
            <w:vAlign w:val="center"/>
          </w:tcPr>
          <w:p w:rsidR="00F90F9F" w:rsidRPr="0045655A" w:rsidRDefault="00F90F9F" w:rsidP="00CE3DC6">
            <w:pPr>
              <w:suppressAutoHyphens/>
              <w:rPr>
                <w:sz w:val="22"/>
                <w:szCs w:val="22"/>
              </w:rPr>
            </w:pPr>
            <w:r w:rsidRPr="0045655A">
              <w:rPr>
                <w:sz w:val="22"/>
                <w:szCs w:val="22"/>
              </w:rPr>
              <w:t>Расходы бюджета Кольского района на подготовку к отопительному периоду</w:t>
            </w:r>
          </w:p>
        </w:tc>
        <w:tc>
          <w:tcPr>
            <w:tcW w:w="1983" w:type="dxa"/>
            <w:gridSpan w:val="2"/>
            <w:vMerge/>
            <w:tcBorders>
              <w:left w:val="single" w:sz="8" w:space="0" w:color="auto"/>
              <w:bottom w:val="single" w:sz="8" w:space="0" w:color="000000"/>
              <w:right w:val="single" w:sz="4" w:space="0" w:color="auto"/>
            </w:tcBorders>
            <w:shd w:val="clear" w:color="auto" w:fill="auto"/>
            <w:vAlign w:val="center"/>
          </w:tcPr>
          <w:p w:rsidR="00F90F9F" w:rsidRPr="0045655A" w:rsidRDefault="00F90F9F" w:rsidP="00CE3DC6">
            <w:pPr>
              <w:suppressAutoHyphens/>
              <w:jc w:val="center"/>
              <w:rPr>
                <w:sz w:val="22"/>
                <w:szCs w:val="22"/>
              </w:rPr>
            </w:pPr>
          </w:p>
        </w:tc>
        <w:tc>
          <w:tcPr>
            <w:tcW w:w="1990" w:type="dxa"/>
            <w:vMerge/>
            <w:tcBorders>
              <w:left w:val="single" w:sz="8" w:space="0" w:color="auto"/>
              <w:bottom w:val="single" w:sz="8" w:space="0" w:color="000000"/>
              <w:right w:val="single" w:sz="4" w:space="0" w:color="auto"/>
            </w:tcBorders>
            <w:shd w:val="clear" w:color="auto" w:fill="auto"/>
            <w:vAlign w:val="center"/>
          </w:tcPr>
          <w:p w:rsidR="00F90F9F" w:rsidRPr="0045655A" w:rsidRDefault="00F90F9F" w:rsidP="00CE3DC6">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sz w:val="22"/>
                <w:szCs w:val="22"/>
              </w:rPr>
            </w:pPr>
            <w:r w:rsidRPr="0045655A">
              <w:rPr>
                <w:sz w:val="22"/>
                <w:szCs w:val="22"/>
              </w:rPr>
              <w:t xml:space="preserve">Бюджет </w:t>
            </w:r>
          </w:p>
          <w:p w:rsidR="00F90F9F" w:rsidRPr="0045655A" w:rsidRDefault="00F90F9F" w:rsidP="00CE3DC6">
            <w:pPr>
              <w:suppressAutoHyphens/>
              <w:jc w:val="center"/>
              <w:rPr>
                <w:sz w:val="22"/>
                <w:szCs w:val="22"/>
              </w:rPr>
            </w:pPr>
            <w:r w:rsidRPr="0045655A">
              <w:rPr>
                <w:sz w:val="22"/>
                <w:szCs w:val="22"/>
              </w:rPr>
              <w:t>Кольского района</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bCs/>
                <w:sz w:val="22"/>
                <w:szCs w:val="22"/>
              </w:rPr>
            </w:pPr>
            <w:r w:rsidRPr="0045655A">
              <w:rPr>
                <w:bCs/>
                <w:sz w:val="22"/>
                <w:szCs w:val="22"/>
              </w:rPr>
              <w:t>-</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bCs/>
                <w:sz w:val="22"/>
                <w:szCs w:val="22"/>
              </w:rPr>
            </w:pPr>
            <w:r w:rsidRPr="0045655A">
              <w:rPr>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bCs/>
                <w:sz w:val="22"/>
                <w:szCs w:val="22"/>
              </w:rPr>
            </w:pPr>
            <w:r w:rsidRPr="0045655A">
              <w:rPr>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90F9F" w:rsidRPr="0045655A" w:rsidRDefault="00F90F9F" w:rsidP="00CE3DC6">
            <w:pPr>
              <w:suppressAutoHyphens/>
              <w:jc w:val="center"/>
              <w:rPr>
                <w:bCs/>
                <w:sz w:val="22"/>
                <w:szCs w:val="22"/>
              </w:rPr>
            </w:pPr>
            <w:r w:rsidRPr="0045655A">
              <w:rPr>
                <w:bCs/>
                <w:sz w:val="22"/>
                <w:szCs w:val="22"/>
              </w:rPr>
              <w:t>1 543,0</w:t>
            </w:r>
          </w:p>
        </w:tc>
      </w:tr>
      <w:tr w:rsidR="004E4788" w:rsidRPr="00E5463D" w:rsidTr="00C95738">
        <w:trPr>
          <w:gridAfter w:val="8"/>
          <w:wAfter w:w="4683" w:type="dxa"/>
          <w:trHeight w:val="517"/>
        </w:trPr>
        <w:tc>
          <w:tcPr>
            <w:tcW w:w="15082" w:type="dxa"/>
            <w:gridSpan w:val="21"/>
            <w:tcBorders>
              <w:left w:val="single" w:sz="8" w:space="0" w:color="auto"/>
              <w:bottom w:val="single" w:sz="8" w:space="0" w:color="000000"/>
              <w:right w:val="single" w:sz="4" w:space="0" w:color="auto"/>
            </w:tcBorders>
            <w:shd w:val="clear" w:color="auto" w:fill="auto"/>
            <w:vAlign w:val="center"/>
          </w:tcPr>
          <w:p w:rsidR="004E4788" w:rsidRPr="0045655A" w:rsidRDefault="004E4788" w:rsidP="004E4788">
            <w:pPr>
              <w:suppressAutoHyphens/>
              <w:rPr>
                <w:b/>
                <w:bCs/>
                <w:sz w:val="22"/>
                <w:szCs w:val="22"/>
              </w:rPr>
            </w:pPr>
            <w:r w:rsidRPr="0045655A">
              <w:rPr>
                <w:bCs/>
                <w:sz w:val="22"/>
                <w:szCs w:val="22"/>
              </w:rPr>
              <w:t xml:space="preserve">Подготовка объектов теплоснабжения сельских поселений Кольского района к работе в осенне-зимний период </w:t>
            </w:r>
            <w:r w:rsidRPr="0045655A">
              <w:rPr>
                <w:b/>
                <w:bCs/>
                <w:sz w:val="22"/>
                <w:szCs w:val="22"/>
              </w:rPr>
              <w:t>в 2020 году</w:t>
            </w:r>
          </w:p>
        </w:tc>
      </w:tr>
      <w:tr w:rsidR="007E021E" w:rsidRPr="00CD7692" w:rsidTr="00C95738">
        <w:trPr>
          <w:gridAfter w:val="8"/>
          <w:wAfter w:w="4683" w:type="dxa"/>
          <w:trHeight w:val="50"/>
        </w:trPr>
        <w:tc>
          <w:tcPr>
            <w:tcW w:w="847" w:type="dxa"/>
            <w:vMerge w:val="restart"/>
            <w:tcBorders>
              <w:top w:val="single" w:sz="4" w:space="0" w:color="auto"/>
              <w:left w:val="single" w:sz="8" w:space="0" w:color="auto"/>
              <w:right w:val="single" w:sz="8" w:space="0" w:color="auto"/>
            </w:tcBorders>
            <w:shd w:val="clear" w:color="auto" w:fill="auto"/>
            <w:vAlign w:val="center"/>
          </w:tcPr>
          <w:p w:rsidR="007E021E" w:rsidRPr="0045655A" w:rsidRDefault="007E021E" w:rsidP="00F65143">
            <w:pPr>
              <w:suppressAutoHyphens/>
              <w:jc w:val="center"/>
              <w:rPr>
                <w:sz w:val="22"/>
                <w:szCs w:val="22"/>
              </w:rPr>
            </w:pPr>
            <w:r w:rsidRPr="0045655A">
              <w:rPr>
                <w:sz w:val="22"/>
                <w:szCs w:val="22"/>
              </w:rPr>
              <w:t>1.3.1.</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7E021E" w:rsidRPr="0045655A" w:rsidRDefault="00417642" w:rsidP="0076376C">
            <w:pPr>
              <w:suppressAutoHyphens/>
              <w:rPr>
                <w:sz w:val="22"/>
                <w:szCs w:val="22"/>
              </w:rPr>
            </w:pPr>
            <w:r w:rsidRPr="0045655A">
              <w:rPr>
                <w:sz w:val="22"/>
                <w:szCs w:val="22"/>
              </w:rPr>
              <w:t>Замена участка наружной тепловой сети от ТК 11 до ТК 24 ж/д станции Лопарская МО Кольский район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7E021E" w:rsidRPr="0045655A" w:rsidRDefault="007E021E" w:rsidP="00BD47A1">
            <w:pPr>
              <w:suppressAutoHyphens/>
              <w:jc w:val="center"/>
              <w:rPr>
                <w:sz w:val="22"/>
                <w:szCs w:val="22"/>
              </w:rPr>
            </w:pPr>
            <w:r w:rsidRPr="0045655A">
              <w:rPr>
                <w:sz w:val="22"/>
                <w:szCs w:val="22"/>
              </w:rPr>
              <w:t>Администрация</w:t>
            </w:r>
          </w:p>
          <w:p w:rsidR="007E021E" w:rsidRPr="0045655A" w:rsidRDefault="007E021E" w:rsidP="00BD47A1">
            <w:pPr>
              <w:suppressAutoHyphens/>
              <w:jc w:val="center"/>
              <w:rPr>
                <w:sz w:val="22"/>
                <w:szCs w:val="22"/>
              </w:rPr>
            </w:pPr>
            <w:r w:rsidRPr="0045655A">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7E021E" w:rsidRPr="0045655A" w:rsidRDefault="007E021E" w:rsidP="00BD47A1">
            <w:pPr>
              <w:suppressAutoHyphens/>
              <w:jc w:val="center"/>
              <w:rPr>
                <w:sz w:val="22"/>
                <w:szCs w:val="22"/>
              </w:rPr>
            </w:pPr>
            <w:r w:rsidRPr="0045655A">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7E021E" w:rsidRPr="0045655A" w:rsidRDefault="007E021E" w:rsidP="00F65143">
            <w:pPr>
              <w:suppressAutoHyphens/>
              <w:jc w:val="center"/>
              <w:rPr>
                <w:sz w:val="22"/>
                <w:szCs w:val="22"/>
              </w:rPr>
            </w:pPr>
            <w:r w:rsidRPr="0045655A">
              <w:rPr>
                <w:sz w:val="22"/>
                <w:szCs w:val="22"/>
              </w:rPr>
              <w:t>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4E4788">
            <w:pPr>
              <w:suppressAutoHyphens/>
              <w:jc w:val="center"/>
              <w:rPr>
                <w:b/>
                <w:bCs/>
                <w:sz w:val="22"/>
                <w:szCs w:val="22"/>
              </w:rPr>
            </w:pPr>
            <w:r w:rsidRPr="0045655A">
              <w:rPr>
                <w:b/>
                <w:bCs/>
                <w:sz w:val="22"/>
                <w:szCs w:val="22"/>
              </w:rPr>
              <w:t>Всего</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CD7692" w:rsidRDefault="00A17CBE" w:rsidP="000F686D">
            <w:pPr>
              <w:suppressAutoHyphens/>
              <w:jc w:val="center"/>
              <w:rPr>
                <w:b/>
                <w:bCs/>
                <w:sz w:val="22"/>
                <w:szCs w:val="22"/>
              </w:rPr>
            </w:pPr>
            <w:r w:rsidRPr="00CD7692">
              <w:rPr>
                <w:b/>
                <w:bCs/>
                <w:sz w:val="22"/>
                <w:szCs w:val="22"/>
              </w:rPr>
              <w:t>3 6</w:t>
            </w:r>
            <w:r w:rsidR="000F686D" w:rsidRPr="00CD7692">
              <w:rPr>
                <w:b/>
                <w:bCs/>
                <w:sz w:val="22"/>
                <w:szCs w:val="22"/>
              </w:rPr>
              <w:t>16</w:t>
            </w:r>
            <w:r w:rsidRPr="00CD7692">
              <w:rPr>
                <w:b/>
                <w:bCs/>
                <w:sz w:val="22"/>
                <w:szCs w:val="22"/>
              </w:rPr>
              <w:t>,</w:t>
            </w:r>
            <w:r w:rsidR="000F686D" w:rsidRPr="00CD7692">
              <w:rPr>
                <w:b/>
                <w:bCs/>
                <w:sz w:val="22"/>
                <w:szCs w:val="22"/>
              </w:rPr>
              <w:t>9</w:t>
            </w:r>
          </w:p>
        </w:tc>
      </w:tr>
      <w:tr w:rsidR="004E4788" w:rsidRPr="00CD7692" w:rsidTr="00C95738">
        <w:trPr>
          <w:gridAfter w:val="8"/>
          <w:wAfter w:w="4683" w:type="dxa"/>
          <w:trHeight w:val="60"/>
        </w:trPr>
        <w:tc>
          <w:tcPr>
            <w:tcW w:w="847" w:type="dxa"/>
            <w:vMerge/>
            <w:tcBorders>
              <w:left w:val="single" w:sz="8" w:space="0" w:color="auto"/>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4E4788" w:rsidRPr="0045655A" w:rsidRDefault="004E4788" w:rsidP="00F65143">
            <w:pPr>
              <w:suppressAutoHyphens/>
              <w:rPr>
                <w:sz w:val="22"/>
                <w:szCs w:val="22"/>
              </w:rPr>
            </w:pPr>
          </w:p>
        </w:tc>
        <w:tc>
          <w:tcPr>
            <w:tcW w:w="1981" w:type="dxa"/>
            <w:gridSpan w:val="2"/>
            <w:vMerge/>
            <w:tcBorders>
              <w:left w:val="nil"/>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4E4788" w:rsidP="004E4788">
            <w:pPr>
              <w:suppressAutoHyphens/>
              <w:jc w:val="center"/>
              <w:rPr>
                <w:bCs/>
                <w:sz w:val="22"/>
                <w:szCs w:val="22"/>
              </w:rPr>
            </w:pPr>
            <w:r w:rsidRPr="0045655A">
              <w:rPr>
                <w:bCs/>
                <w:sz w:val="22"/>
                <w:szCs w:val="22"/>
              </w:rPr>
              <w:t>Областной бюджет</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CD7692" w:rsidRDefault="00A17CBE" w:rsidP="00B13D70">
            <w:pPr>
              <w:suppressAutoHyphens/>
              <w:jc w:val="center"/>
              <w:rPr>
                <w:bCs/>
                <w:sz w:val="22"/>
                <w:szCs w:val="22"/>
              </w:rPr>
            </w:pPr>
            <w:r w:rsidRPr="00CD7692">
              <w:rPr>
                <w:bCs/>
                <w:sz w:val="22"/>
                <w:szCs w:val="22"/>
              </w:rPr>
              <w:t>2 905,2</w:t>
            </w:r>
          </w:p>
        </w:tc>
      </w:tr>
      <w:tr w:rsidR="004E4788" w:rsidRPr="00CD7692" w:rsidTr="00C95738">
        <w:trPr>
          <w:gridAfter w:val="8"/>
          <w:wAfter w:w="4683" w:type="dxa"/>
          <w:trHeight w:val="60"/>
        </w:trPr>
        <w:tc>
          <w:tcPr>
            <w:tcW w:w="847" w:type="dxa"/>
            <w:vMerge/>
            <w:tcBorders>
              <w:left w:val="single" w:sz="8" w:space="0" w:color="auto"/>
              <w:bottom w:val="single" w:sz="8" w:space="0" w:color="000000"/>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4E4788" w:rsidRPr="0045655A" w:rsidRDefault="004E4788" w:rsidP="00F65143">
            <w:pPr>
              <w:suppressAutoHyphens/>
              <w:rPr>
                <w:sz w:val="22"/>
                <w:szCs w:val="22"/>
              </w:rPr>
            </w:pPr>
          </w:p>
        </w:tc>
        <w:tc>
          <w:tcPr>
            <w:tcW w:w="1981" w:type="dxa"/>
            <w:gridSpan w:val="2"/>
            <w:vMerge/>
            <w:tcBorders>
              <w:left w:val="nil"/>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4E4788" w:rsidP="004E4788">
            <w:pPr>
              <w:suppressAutoHyphens/>
              <w:jc w:val="center"/>
              <w:rPr>
                <w:sz w:val="22"/>
                <w:szCs w:val="22"/>
              </w:rPr>
            </w:pPr>
            <w:r w:rsidRPr="0045655A">
              <w:rPr>
                <w:sz w:val="22"/>
                <w:szCs w:val="22"/>
              </w:rPr>
              <w:t xml:space="preserve">Бюджет </w:t>
            </w:r>
          </w:p>
          <w:p w:rsidR="004E4788" w:rsidRPr="0045655A" w:rsidRDefault="004E4788" w:rsidP="004E4788">
            <w:pPr>
              <w:suppressAutoHyphens/>
              <w:jc w:val="center"/>
              <w:rPr>
                <w:b/>
                <w:bCs/>
                <w:sz w:val="22"/>
                <w:szCs w:val="22"/>
              </w:rPr>
            </w:pPr>
            <w:r w:rsidRPr="0045655A">
              <w:rPr>
                <w:sz w:val="22"/>
                <w:szCs w:val="22"/>
              </w:rPr>
              <w:t>Кольского района</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CD7692" w:rsidRDefault="00A17CBE" w:rsidP="000F686D">
            <w:pPr>
              <w:suppressAutoHyphens/>
              <w:jc w:val="center"/>
              <w:rPr>
                <w:bCs/>
                <w:sz w:val="22"/>
                <w:szCs w:val="22"/>
              </w:rPr>
            </w:pPr>
            <w:r w:rsidRPr="00CD7692">
              <w:rPr>
                <w:bCs/>
                <w:sz w:val="22"/>
                <w:szCs w:val="22"/>
              </w:rPr>
              <w:t>7</w:t>
            </w:r>
            <w:r w:rsidR="000F686D" w:rsidRPr="00CD7692">
              <w:rPr>
                <w:bCs/>
                <w:sz w:val="22"/>
                <w:szCs w:val="22"/>
              </w:rPr>
              <w:t>11</w:t>
            </w:r>
            <w:r w:rsidRPr="00CD7692">
              <w:rPr>
                <w:bCs/>
                <w:sz w:val="22"/>
                <w:szCs w:val="22"/>
              </w:rPr>
              <w:t>,</w:t>
            </w:r>
            <w:r w:rsidR="000F686D" w:rsidRPr="00CD7692">
              <w:rPr>
                <w:bCs/>
                <w:sz w:val="22"/>
                <w:szCs w:val="22"/>
              </w:rPr>
              <w:t>7</w:t>
            </w:r>
          </w:p>
        </w:tc>
      </w:tr>
      <w:tr w:rsidR="007E021E" w:rsidRPr="00CD7692" w:rsidTr="00C95738">
        <w:trPr>
          <w:gridAfter w:val="8"/>
          <w:wAfter w:w="4683" w:type="dxa"/>
          <w:trHeight w:val="411"/>
        </w:trPr>
        <w:tc>
          <w:tcPr>
            <w:tcW w:w="847" w:type="dxa"/>
            <w:vMerge w:val="restart"/>
            <w:tcBorders>
              <w:top w:val="single" w:sz="4" w:space="0" w:color="auto"/>
              <w:left w:val="single" w:sz="8" w:space="0" w:color="auto"/>
              <w:right w:val="single" w:sz="8" w:space="0" w:color="auto"/>
            </w:tcBorders>
            <w:shd w:val="clear" w:color="auto" w:fill="auto"/>
            <w:vAlign w:val="center"/>
          </w:tcPr>
          <w:p w:rsidR="007E021E" w:rsidRPr="0045655A" w:rsidRDefault="007E021E" w:rsidP="00F65143">
            <w:pPr>
              <w:suppressAutoHyphens/>
              <w:jc w:val="center"/>
              <w:rPr>
                <w:sz w:val="22"/>
                <w:szCs w:val="22"/>
              </w:rPr>
            </w:pPr>
            <w:r w:rsidRPr="0045655A">
              <w:rPr>
                <w:sz w:val="22"/>
                <w:szCs w:val="22"/>
              </w:rPr>
              <w:t>1.3.2.</w:t>
            </w:r>
          </w:p>
        </w:tc>
        <w:tc>
          <w:tcPr>
            <w:tcW w:w="2411" w:type="dxa"/>
            <w:vMerge w:val="restart"/>
            <w:tcBorders>
              <w:top w:val="single" w:sz="4" w:space="0" w:color="auto"/>
              <w:left w:val="single" w:sz="8" w:space="0" w:color="auto"/>
              <w:right w:val="single" w:sz="8" w:space="0" w:color="auto"/>
            </w:tcBorders>
            <w:shd w:val="clear" w:color="auto" w:fill="auto"/>
            <w:vAlign w:val="center"/>
          </w:tcPr>
          <w:p w:rsidR="007E021E" w:rsidRPr="0045655A" w:rsidRDefault="00417642" w:rsidP="00F65143">
            <w:pPr>
              <w:suppressAutoHyphens/>
              <w:rPr>
                <w:sz w:val="22"/>
                <w:szCs w:val="22"/>
              </w:rPr>
            </w:pPr>
            <w:r w:rsidRPr="0045655A">
              <w:rPr>
                <w:sz w:val="22"/>
                <w:szCs w:val="22"/>
              </w:rPr>
              <w:t>Замена участков наружной тепловой сети  от ТК 10 до УЗ-5  в н.п.Междуречье  МО Кольский район   Мурманской области</w:t>
            </w:r>
          </w:p>
        </w:tc>
        <w:tc>
          <w:tcPr>
            <w:tcW w:w="1981" w:type="dxa"/>
            <w:gridSpan w:val="2"/>
            <w:vMerge w:val="restart"/>
            <w:tcBorders>
              <w:top w:val="single" w:sz="4" w:space="0" w:color="auto"/>
              <w:left w:val="nil"/>
              <w:right w:val="single" w:sz="8" w:space="0" w:color="auto"/>
            </w:tcBorders>
            <w:shd w:val="clear" w:color="auto" w:fill="auto"/>
            <w:vAlign w:val="center"/>
          </w:tcPr>
          <w:p w:rsidR="007E021E" w:rsidRPr="0045655A" w:rsidRDefault="007E021E" w:rsidP="00BD47A1">
            <w:pPr>
              <w:suppressAutoHyphens/>
              <w:jc w:val="center"/>
              <w:rPr>
                <w:sz w:val="22"/>
                <w:szCs w:val="22"/>
              </w:rPr>
            </w:pPr>
            <w:r w:rsidRPr="0045655A">
              <w:rPr>
                <w:sz w:val="22"/>
                <w:szCs w:val="22"/>
              </w:rPr>
              <w:t>Администрация</w:t>
            </w:r>
          </w:p>
          <w:p w:rsidR="007E021E" w:rsidRPr="0045655A" w:rsidRDefault="007E021E" w:rsidP="00BD47A1">
            <w:pPr>
              <w:suppressAutoHyphens/>
              <w:jc w:val="center"/>
              <w:rPr>
                <w:sz w:val="22"/>
                <w:szCs w:val="22"/>
              </w:rPr>
            </w:pPr>
            <w:r w:rsidRPr="0045655A">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7E021E" w:rsidRPr="0045655A" w:rsidRDefault="007E021E" w:rsidP="00BD47A1">
            <w:pPr>
              <w:suppressAutoHyphens/>
              <w:jc w:val="center"/>
              <w:rPr>
                <w:sz w:val="22"/>
                <w:szCs w:val="22"/>
              </w:rPr>
            </w:pPr>
            <w:r w:rsidRPr="0045655A">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7E021E" w:rsidRPr="0045655A" w:rsidRDefault="007E021E" w:rsidP="00F65143">
            <w:pPr>
              <w:suppressAutoHyphens/>
              <w:jc w:val="center"/>
              <w:rPr>
                <w:sz w:val="22"/>
                <w:szCs w:val="22"/>
              </w:rPr>
            </w:pPr>
            <w:r w:rsidRPr="0045655A">
              <w:rPr>
                <w:sz w:val="22"/>
                <w:szCs w:val="22"/>
              </w:rPr>
              <w:t>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4E4788">
            <w:pPr>
              <w:suppressAutoHyphens/>
              <w:jc w:val="center"/>
              <w:rPr>
                <w:b/>
                <w:bCs/>
                <w:sz w:val="22"/>
                <w:szCs w:val="22"/>
              </w:rPr>
            </w:pPr>
            <w:r w:rsidRPr="0045655A">
              <w:rPr>
                <w:b/>
                <w:bCs/>
                <w:sz w:val="22"/>
                <w:szCs w:val="22"/>
              </w:rPr>
              <w:t>Всего</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CD7692" w:rsidRDefault="00A17CBE" w:rsidP="00B13D70">
            <w:pPr>
              <w:suppressAutoHyphens/>
              <w:jc w:val="center"/>
              <w:rPr>
                <w:b/>
                <w:bCs/>
                <w:sz w:val="22"/>
                <w:szCs w:val="22"/>
              </w:rPr>
            </w:pPr>
            <w:r w:rsidRPr="00CD7692">
              <w:rPr>
                <w:b/>
                <w:bCs/>
                <w:sz w:val="22"/>
                <w:szCs w:val="22"/>
              </w:rPr>
              <w:t>2 719,6</w:t>
            </w:r>
          </w:p>
        </w:tc>
      </w:tr>
      <w:tr w:rsidR="004E4788" w:rsidRPr="00CD7692" w:rsidTr="00C95738">
        <w:trPr>
          <w:gridAfter w:val="8"/>
          <w:wAfter w:w="4683" w:type="dxa"/>
          <w:trHeight w:val="60"/>
        </w:trPr>
        <w:tc>
          <w:tcPr>
            <w:tcW w:w="847" w:type="dxa"/>
            <w:vMerge/>
            <w:tcBorders>
              <w:left w:val="single" w:sz="8" w:space="0" w:color="auto"/>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411" w:type="dxa"/>
            <w:vMerge/>
            <w:tcBorders>
              <w:left w:val="single" w:sz="8" w:space="0" w:color="auto"/>
              <w:right w:val="single" w:sz="8" w:space="0" w:color="auto"/>
            </w:tcBorders>
            <w:shd w:val="clear" w:color="auto" w:fill="auto"/>
            <w:vAlign w:val="center"/>
          </w:tcPr>
          <w:p w:rsidR="004E4788" w:rsidRPr="0045655A" w:rsidRDefault="004E4788" w:rsidP="00F65143">
            <w:pPr>
              <w:suppressAutoHyphens/>
              <w:rPr>
                <w:sz w:val="22"/>
                <w:szCs w:val="22"/>
              </w:rPr>
            </w:pPr>
          </w:p>
        </w:tc>
        <w:tc>
          <w:tcPr>
            <w:tcW w:w="1981" w:type="dxa"/>
            <w:gridSpan w:val="2"/>
            <w:vMerge/>
            <w:tcBorders>
              <w:left w:val="nil"/>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4E4788" w:rsidP="004E4788">
            <w:pPr>
              <w:suppressAutoHyphens/>
              <w:jc w:val="center"/>
              <w:rPr>
                <w:bCs/>
                <w:sz w:val="22"/>
                <w:szCs w:val="22"/>
              </w:rPr>
            </w:pPr>
            <w:r w:rsidRPr="0045655A">
              <w:rPr>
                <w:bCs/>
                <w:sz w:val="22"/>
                <w:szCs w:val="22"/>
              </w:rPr>
              <w:t>Областной бюджет</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CD7692" w:rsidRDefault="00A17CBE" w:rsidP="00B13D70">
            <w:pPr>
              <w:suppressAutoHyphens/>
              <w:jc w:val="center"/>
              <w:rPr>
                <w:bCs/>
                <w:sz w:val="22"/>
                <w:szCs w:val="22"/>
              </w:rPr>
            </w:pPr>
            <w:r w:rsidRPr="00CD7692">
              <w:rPr>
                <w:bCs/>
                <w:sz w:val="22"/>
                <w:szCs w:val="22"/>
              </w:rPr>
              <w:t>1 903,7</w:t>
            </w:r>
          </w:p>
        </w:tc>
      </w:tr>
      <w:tr w:rsidR="004E4788" w:rsidRPr="00CD7692" w:rsidTr="00C95738">
        <w:trPr>
          <w:gridAfter w:val="8"/>
          <w:wAfter w:w="4683" w:type="dxa"/>
          <w:trHeight w:val="60"/>
        </w:trPr>
        <w:tc>
          <w:tcPr>
            <w:tcW w:w="847" w:type="dxa"/>
            <w:vMerge/>
            <w:tcBorders>
              <w:left w:val="single" w:sz="8" w:space="0" w:color="auto"/>
              <w:bottom w:val="single" w:sz="8" w:space="0" w:color="000000"/>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411" w:type="dxa"/>
            <w:vMerge/>
            <w:tcBorders>
              <w:left w:val="single" w:sz="8" w:space="0" w:color="auto"/>
              <w:bottom w:val="single" w:sz="8" w:space="0" w:color="000000"/>
              <w:right w:val="single" w:sz="8" w:space="0" w:color="auto"/>
            </w:tcBorders>
            <w:shd w:val="clear" w:color="auto" w:fill="auto"/>
            <w:vAlign w:val="center"/>
          </w:tcPr>
          <w:p w:rsidR="004E4788" w:rsidRPr="0045655A" w:rsidRDefault="004E4788" w:rsidP="00F65143">
            <w:pPr>
              <w:suppressAutoHyphens/>
              <w:rPr>
                <w:sz w:val="22"/>
                <w:szCs w:val="22"/>
              </w:rPr>
            </w:pPr>
          </w:p>
        </w:tc>
        <w:tc>
          <w:tcPr>
            <w:tcW w:w="1981" w:type="dxa"/>
            <w:gridSpan w:val="2"/>
            <w:vMerge/>
            <w:tcBorders>
              <w:left w:val="nil"/>
              <w:right w:val="single" w:sz="8" w:space="0" w:color="auto"/>
            </w:tcBorders>
            <w:shd w:val="clear" w:color="auto" w:fill="auto"/>
            <w:vAlign w:val="center"/>
          </w:tcPr>
          <w:p w:rsidR="004E4788" w:rsidRPr="0045655A" w:rsidRDefault="004E4788" w:rsidP="00F65143">
            <w:pPr>
              <w:suppressAutoHyphens/>
              <w:jc w:val="center"/>
              <w:rPr>
                <w:sz w:val="22"/>
                <w:szCs w:val="22"/>
              </w:rPr>
            </w:pPr>
          </w:p>
        </w:tc>
        <w:tc>
          <w:tcPr>
            <w:tcW w:w="2037" w:type="dxa"/>
            <w:gridSpan w:val="2"/>
            <w:vMerge/>
            <w:tcBorders>
              <w:left w:val="nil"/>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4E4788" w:rsidRPr="0045655A" w:rsidRDefault="004E4788"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4E4788" w:rsidP="004E4788">
            <w:pPr>
              <w:suppressAutoHyphens/>
              <w:jc w:val="center"/>
              <w:rPr>
                <w:sz w:val="22"/>
                <w:szCs w:val="22"/>
              </w:rPr>
            </w:pPr>
            <w:r w:rsidRPr="0045655A">
              <w:rPr>
                <w:sz w:val="22"/>
                <w:szCs w:val="22"/>
              </w:rPr>
              <w:t xml:space="preserve">Бюджет </w:t>
            </w:r>
          </w:p>
          <w:p w:rsidR="004E4788" w:rsidRPr="0045655A" w:rsidRDefault="004E4788" w:rsidP="004E4788">
            <w:pPr>
              <w:suppressAutoHyphens/>
              <w:jc w:val="center"/>
              <w:rPr>
                <w:b/>
                <w:bCs/>
                <w:sz w:val="22"/>
                <w:szCs w:val="22"/>
              </w:rPr>
            </w:pPr>
            <w:r w:rsidRPr="0045655A">
              <w:rPr>
                <w:sz w:val="22"/>
                <w:szCs w:val="22"/>
              </w:rPr>
              <w:t>Кольского района</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788"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CD7692" w:rsidRDefault="00A17CBE" w:rsidP="00B13D70">
            <w:pPr>
              <w:suppressAutoHyphens/>
              <w:jc w:val="center"/>
              <w:rPr>
                <w:bCs/>
                <w:sz w:val="22"/>
                <w:szCs w:val="22"/>
              </w:rPr>
            </w:pPr>
            <w:r w:rsidRPr="00CD7692">
              <w:rPr>
                <w:bCs/>
                <w:sz w:val="22"/>
                <w:szCs w:val="22"/>
              </w:rPr>
              <w:t>815,9</w:t>
            </w:r>
          </w:p>
        </w:tc>
      </w:tr>
      <w:tr w:rsidR="007E021E" w:rsidRPr="00CD7692" w:rsidTr="00C95738">
        <w:trPr>
          <w:gridAfter w:val="8"/>
          <w:wAfter w:w="4683" w:type="dxa"/>
          <w:trHeight w:val="50"/>
        </w:trPr>
        <w:tc>
          <w:tcPr>
            <w:tcW w:w="7276" w:type="dxa"/>
            <w:gridSpan w:val="6"/>
            <w:vMerge w:val="restart"/>
            <w:tcBorders>
              <w:top w:val="single" w:sz="4" w:space="0" w:color="auto"/>
              <w:left w:val="single" w:sz="8" w:space="0" w:color="auto"/>
              <w:right w:val="single" w:sz="4" w:space="0" w:color="auto"/>
            </w:tcBorders>
            <w:shd w:val="clear" w:color="auto" w:fill="auto"/>
            <w:vAlign w:val="center"/>
          </w:tcPr>
          <w:p w:rsidR="007E021E" w:rsidRPr="0045655A" w:rsidRDefault="007E021E" w:rsidP="007E021E">
            <w:pPr>
              <w:suppressAutoHyphens/>
              <w:rPr>
                <w:sz w:val="22"/>
                <w:szCs w:val="22"/>
              </w:rPr>
            </w:pPr>
            <w:r w:rsidRPr="0045655A">
              <w:rPr>
                <w:b/>
                <w:sz w:val="22"/>
                <w:szCs w:val="22"/>
              </w:rPr>
              <w:t>Итого по объектам теплоснабжения</w:t>
            </w:r>
          </w:p>
        </w:tc>
        <w:tc>
          <w:tcPr>
            <w:tcW w:w="1836" w:type="dxa"/>
            <w:gridSpan w:val="4"/>
            <w:vMerge w:val="restart"/>
            <w:tcBorders>
              <w:top w:val="single" w:sz="4" w:space="0" w:color="auto"/>
              <w:left w:val="single" w:sz="4" w:space="0" w:color="auto"/>
              <w:right w:val="single" w:sz="4" w:space="0" w:color="auto"/>
            </w:tcBorders>
            <w:shd w:val="clear" w:color="auto" w:fill="auto"/>
            <w:vAlign w:val="center"/>
          </w:tcPr>
          <w:p w:rsidR="007E021E" w:rsidRPr="0045655A" w:rsidRDefault="007E021E" w:rsidP="00F65143">
            <w:pPr>
              <w:suppressAutoHyphens/>
              <w:jc w:val="center"/>
              <w:rPr>
                <w:b/>
                <w:sz w:val="22"/>
                <w:szCs w:val="22"/>
              </w:rPr>
            </w:pPr>
            <w:r w:rsidRPr="0045655A">
              <w:rPr>
                <w:b/>
                <w:sz w:val="22"/>
                <w:szCs w:val="22"/>
              </w:rPr>
              <w:t>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BD47A1">
            <w:pPr>
              <w:suppressAutoHyphens/>
              <w:jc w:val="center"/>
              <w:rPr>
                <w:b/>
                <w:bCs/>
                <w:sz w:val="22"/>
                <w:szCs w:val="22"/>
              </w:rPr>
            </w:pPr>
            <w:r w:rsidRPr="0045655A">
              <w:rPr>
                <w:b/>
                <w:bCs/>
                <w:sz w:val="22"/>
                <w:szCs w:val="22"/>
              </w:rPr>
              <w:t>Всего</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CD7692" w:rsidRDefault="00A17CBE" w:rsidP="000F686D">
            <w:pPr>
              <w:suppressAutoHyphens/>
              <w:jc w:val="center"/>
              <w:rPr>
                <w:b/>
                <w:bCs/>
                <w:sz w:val="22"/>
                <w:szCs w:val="22"/>
              </w:rPr>
            </w:pPr>
            <w:r w:rsidRPr="00CD7692">
              <w:rPr>
                <w:b/>
                <w:bCs/>
                <w:sz w:val="22"/>
                <w:szCs w:val="22"/>
              </w:rPr>
              <w:t>6 3</w:t>
            </w:r>
            <w:r w:rsidR="000F686D" w:rsidRPr="00CD7692">
              <w:rPr>
                <w:b/>
                <w:bCs/>
                <w:sz w:val="22"/>
                <w:szCs w:val="22"/>
              </w:rPr>
              <w:t>36</w:t>
            </w:r>
            <w:r w:rsidRPr="00CD7692">
              <w:rPr>
                <w:b/>
                <w:bCs/>
                <w:sz w:val="22"/>
                <w:szCs w:val="22"/>
              </w:rPr>
              <w:t>,</w:t>
            </w:r>
            <w:r w:rsidR="000F686D" w:rsidRPr="00CD7692">
              <w:rPr>
                <w:b/>
                <w:bCs/>
                <w:sz w:val="22"/>
                <w:szCs w:val="22"/>
              </w:rPr>
              <w:t>5</w:t>
            </w:r>
          </w:p>
        </w:tc>
      </w:tr>
      <w:tr w:rsidR="007E021E" w:rsidRPr="00CD7692" w:rsidTr="00C95738">
        <w:trPr>
          <w:gridAfter w:val="8"/>
          <w:wAfter w:w="4683" w:type="dxa"/>
          <w:trHeight w:val="280"/>
        </w:trPr>
        <w:tc>
          <w:tcPr>
            <w:tcW w:w="7276" w:type="dxa"/>
            <w:gridSpan w:val="6"/>
            <w:vMerge/>
            <w:tcBorders>
              <w:left w:val="single" w:sz="8" w:space="0" w:color="auto"/>
              <w:right w:val="single" w:sz="4" w:space="0" w:color="auto"/>
            </w:tcBorders>
            <w:shd w:val="clear" w:color="auto" w:fill="auto"/>
            <w:vAlign w:val="center"/>
          </w:tcPr>
          <w:p w:rsidR="007E021E" w:rsidRPr="0045655A" w:rsidRDefault="007E021E" w:rsidP="00F65143">
            <w:pPr>
              <w:suppressAutoHyphens/>
              <w:jc w:val="center"/>
              <w:rPr>
                <w:sz w:val="22"/>
                <w:szCs w:val="22"/>
              </w:rPr>
            </w:pPr>
          </w:p>
        </w:tc>
        <w:tc>
          <w:tcPr>
            <w:tcW w:w="1836" w:type="dxa"/>
            <w:gridSpan w:val="4"/>
            <w:vMerge/>
            <w:tcBorders>
              <w:left w:val="single" w:sz="4" w:space="0" w:color="auto"/>
              <w:right w:val="single" w:sz="4" w:space="0" w:color="auto"/>
            </w:tcBorders>
            <w:shd w:val="clear" w:color="auto" w:fill="auto"/>
            <w:vAlign w:val="center"/>
          </w:tcPr>
          <w:p w:rsidR="007E021E" w:rsidRPr="0045655A" w:rsidRDefault="007E021E"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BD47A1">
            <w:pPr>
              <w:suppressAutoHyphens/>
              <w:jc w:val="center"/>
              <w:rPr>
                <w:bCs/>
                <w:sz w:val="22"/>
                <w:szCs w:val="22"/>
              </w:rPr>
            </w:pPr>
            <w:r w:rsidRPr="0045655A">
              <w:rPr>
                <w:bCs/>
                <w:sz w:val="22"/>
                <w:szCs w:val="22"/>
              </w:rPr>
              <w:t>Областной бюджет</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CD7692" w:rsidRDefault="00A17CBE" w:rsidP="00B13D70">
            <w:pPr>
              <w:suppressAutoHyphens/>
              <w:jc w:val="center"/>
              <w:rPr>
                <w:bCs/>
                <w:sz w:val="22"/>
                <w:szCs w:val="22"/>
              </w:rPr>
            </w:pPr>
            <w:r w:rsidRPr="00CD7692">
              <w:rPr>
                <w:bCs/>
                <w:sz w:val="22"/>
                <w:szCs w:val="22"/>
              </w:rPr>
              <w:t>4 808,9</w:t>
            </w:r>
          </w:p>
        </w:tc>
      </w:tr>
      <w:tr w:rsidR="007E021E" w:rsidRPr="00CD7692" w:rsidTr="00C95738">
        <w:trPr>
          <w:gridAfter w:val="8"/>
          <w:wAfter w:w="4683" w:type="dxa"/>
          <w:trHeight w:val="189"/>
        </w:trPr>
        <w:tc>
          <w:tcPr>
            <w:tcW w:w="7276" w:type="dxa"/>
            <w:gridSpan w:val="6"/>
            <w:vMerge/>
            <w:tcBorders>
              <w:left w:val="single" w:sz="8" w:space="0" w:color="auto"/>
              <w:bottom w:val="single" w:sz="8" w:space="0" w:color="000000"/>
              <w:right w:val="single" w:sz="4" w:space="0" w:color="auto"/>
            </w:tcBorders>
            <w:shd w:val="clear" w:color="auto" w:fill="auto"/>
            <w:vAlign w:val="center"/>
          </w:tcPr>
          <w:p w:rsidR="007E021E" w:rsidRPr="0045655A" w:rsidRDefault="007E021E" w:rsidP="00F65143">
            <w:pPr>
              <w:suppressAutoHyphens/>
              <w:jc w:val="center"/>
              <w:rPr>
                <w:sz w:val="22"/>
                <w:szCs w:val="22"/>
              </w:rPr>
            </w:pPr>
          </w:p>
        </w:tc>
        <w:tc>
          <w:tcPr>
            <w:tcW w:w="1836" w:type="dxa"/>
            <w:gridSpan w:val="4"/>
            <w:vMerge/>
            <w:tcBorders>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BD47A1">
            <w:pPr>
              <w:suppressAutoHyphens/>
              <w:jc w:val="center"/>
              <w:rPr>
                <w:sz w:val="22"/>
                <w:szCs w:val="22"/>
              </w:rPr>
            </w:pPr>
            <w:r w:rsidRPr="0045655A">
              <w:rPr>
                <w:sz w:val="22"/>
                <w:szCs w:val="22"/>
              </w:rPr>
              <w:t xml:space="preserve">Бюджет </w:t>
            </w:r>
          </w:p>
          <w:p w:rsidR="007E021E" w:rsidRPr="0045655A" w:rsidRDefault="007E021E" w:rsidP="00BD47A1">
            <w:pPr>
              <w:suppressAutoHyphens/>
              <w:jc w:val="center"/>
              <w:rPr>
                <w:b/>
                <w:bCs/>
                <w:sz w:val="22"/>
                <w:szCs w:val="22"/>
              </w:rPr>
            </w:pPr>
            <w:r w:rsidRPr="0045655A">
              <w:rPr>
                <w:sz w:val="22"/>
                <w:szCs w:val="22"/>
              </w:rPr>
              <w:t>Кольского района</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21E" w:rsidRPr="0045655A" w:rsidRDefault="007E021E" w:rsidP="00F65143">
            <w:pPr>
              <w:suppressAutoHyphens/>
              <w:jc w:val="center"/>
              <w:rPr>
                <w:b/>
                <w:bCs/>
                <w:sz w:val="22"/>
                <w:szCs w:val="22"/>
              </w:rPr>
            </w:pPr>
            <w:r w:rsidRPr="0045655A">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E021E" w:rsidRPr="00CD7692" w:rsidRDefault="00A17CBE" w:rsidP="000F686D">
            <w:pPr>
              <w:suppressAutoHyphens/>
              <w:jc w:val="center"/>
              <w:rPr>
                <w:bCs/>
                <w:sz w:val="22"/>
                <w:szCs w:val="22"/>
              </w:rPr>
            </w:pPr>
            <w:r w:rsidRPr="00CD7692">
              <w:rPr>
                <w:bCs/>
                <w:sz w:val="22"/>
                <w:szCs w:val="22"/>
              </w:rPr>
              <w:t>1 5</w:t>
            </w:r>
            <w:r w:rsidR="000F686D" w:rsidRPr="00CD7692">
              <w:rPr>
                <w:bCs/>
                <w:sz w:val="22"/>
                <w:szCs w:val="22"/>
              </w:rPr>
              <w:t>27</w:t>
            </w:r>
            <w:r w:rsidRPr="00CD7692">
              <w:rPr>
                <w:bCs/>
                <w:sz w:val="22"/>
                <w:szCs w:val="22"/>
              </w:rPr>
              <w:t>,</w:t>
            </w:r>
            <w:r w:rsidR="000F686D" w:rsidRPr="00CD7692">
              <w:rPr>
                <w:bCs/>
                <w:sz w:val="22"/>
                <w:szCs w:val="22"/>
              </w:rPr>
              <w:t>6</w:t>
            </w:r>
          </w:p>
        </w:tc>
      </w:tr>
      <w:tr w:rsidR="004E4788" w:rsidRPr="00CD7692" w:rsidTr="00C95738">
        <w:trPr>
          <w:gridAfter w:val="8"/>
          <w:wAfter w:w="4683" w:type="dxa"/>
          <w:trHeight w:val="60"/>
        </w:trPr>
        <w:tc>
          <w:tcPr>
            <w:tcW w:w="84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E4788" w:rsidRPr="00E5463D" w:rsidRDefault="004E4788" w:rsidP="00554818">
            <w:pPr>
              <w:suppressAutoHyphens/>
              <w:jc w:val="center"/>
              <w:rPr>
                <w:sz w:val="22"/>
                <w:szCs w:val="22"/>
              </w:rPr>
            </w:pPr>
            <w:r w:rsidRPr="00E5463D">
              <w:rPr>
                <w:sz w:val="22"/>
                <w:szCs w:val="22"/>
              </w:rPr>
              <w:t>1.</w:t>
            </w:r>
            <w:r w:rsidR="00554818">
              <w:rPr>
                <w:sz w:val="22"/>
                <w:szCs w:val="22"/>
              </w:rPr>
              <w:t>4</w:t>
            </w:r>
            <w:r w:rsidRPr="00E5463D">
              <w:rPr>
                <w:sz w:val="22"/>
                <w:szCs w:val="22"/>
              </w:rPr>
              <w:t>.</w:t>
            </w:r>
          </w:p>
        </w:tc>
        <w:tc>
          <w:tcPr>
            <w:tcW w:w="241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E4788" w:rsidRPr="00E5463D" w:rsidRDefault="004E4788" w:rsidP="00F65143">
            <w:pPr>
              <w:suppressAutoHyphens/>
              <w:rPr>
                <w:sz w:val="22"/>
                <w:szCs w:val="22"/>
              </w:rPr>
            </w:pPr>
            <w:r w:rsidRPr="00E5463D">
              <w:rPr>
                <w:sz w:val="22"/>
                <w:szCs w:val="22"/>
              </w:rPr>
              <w:t>Актуализация схем тепло-, водо-, электроснабжения в сельских поселениях Кольского района</w:t>
            </w:r>
          </w:p>
        </w:tc>
        <w:tc>
          <w:tcPr>
            <w:tcW w:w="1981" w:type="dxa"/>
            <w:gridSpan w:val="2"/>
            <w:vMerge w:val="restart"/>
            <w:tcBorders>
              <w:top w:val="single" w:sz="4" w:space="0" w:color="auto"/>
              <w:left w:val="nil"/>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Администрация</w:t>
            </w:r>
          </w:p>
          <w:p w:rsidR="004E4788" w:rsidRPr="00E5463D" w:rsidRDefault="004E4788" w:rsidP="004E4788">
            <w:pPr>
              <w:suppressAutoHyphens/>
              <w:ind w:left="-60" w:firstLine="60"/>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nil"/>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2017-2020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Всего</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890,0</w:t>
            </w: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1 567,0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CD7692" w:rsidRDefault="000F686D" w:rsidP="00B13D70">
            <w:pPr>
              <w:suppressAutoHyphens/>
              <w:jc w:val="center"/>
              <w:rPr>
                <w:b/>
                <w:bCs/>
                <w:sz w:val="22"/>
                <w:szCs w:val="22"/>
              </w:rPr>
            </w:pPr>
            <w:r w:rsidRPr="00CD7692">
              <w:rPr>
                <w:b/>
                <w:bCs/>
                <w:sz w:val="22"/>
                <w:szCs w:val="22"/>
              </w:rPr>
              <w:t>7</w:t>
            </w:r>
            <w:r w:rsidR="004E4788" w:rsidRPr="00CD7692">
              <w:rPr>
                <w:b/>
                <w:bCs/>
                <w:sz w:val="22"/>
                <w:szCs w:val="22"/>
              </w:rPr>
              <w:t>30,0</w:t>
            </w:r>
          </w:p>
        </w:tc>
      </w:tr>
      <w:tr w:rsidR="004E4788" w:rsidRPr="00CD7692" w:rsidTr="00C95738">
        <w:trPr>
          <w:gridAfter w:val="8"/>
          <w:wAfter w:w="4683" w:type="dxa"/>
          <w:trHeight w:val="50"/>
        </w:trPr>
        <w:tc>
          <w:tcPr>
            <w:tcW w:w="847" w:type="dxa"/>
            <w:vMerge/>
            <w:tcBorders>
              <w:top w:val="nil"/>
              <w:left w:val="single" w:sz="8" w:space="0" w:color="auto"/>
              <w:bottom w:val="single" w:sz="4" w:space="0" w:color="auto"/>
              <w:right w:val="single" w:sz="8" w:space="0" w:color="auto"/>
            </w:tcBorders>
            <w:vAlign w:val="center"/>
          </w:tcPr>
          <w:p w:rsidR="004E4788" w:rsidRPr="00E5463D" w:rsidRDefault="004E4788" w:rsidP="00F65143">
            <w:pPr>
              <w:suppressAutoHyphens/>
              <w:rPr>
                <w:sz w:val="22"/>
                <w:szCs w:val="22"/>
              </w:rPr>
            </w:pPr>
          </w:p>
        </w:tc>
        <w:tc>
          <w:tcPr>
            <w:tcW w:w="2411" w:type="dxa"/>
            <w:vMerge/>
            <w:tcBorders>
              <w:top w:val="nil"/>
              <w:left w:val="single" w:sz="8" w:space="0" w:color="auto"/>
              <w:bottom w:val="single" w:sz="4" w:space="0" w:color="auto"/>
              <w:right w:val="single" w:sz="8" w:space="0" w:color="auto"/>
            </w:tcBorders>
            <w:vAlign w:val="center"/>
          </w:tcPr>
          <w:p w:rsidR="004E4788" w:rsidRPr="00E5463D" w:rsidRDefault="004E4788" w:rsidP="00F65143">
            <w:pPr>
              <w:suppressAutoHyphens/>
              <w:rPr>
                <w:sz w:val="22"/>
                <w:szCs w:val="22"/>
              </w:rPr>
            </w:pPr>
          </w:p>
        </w:tc>
        <w:tc>
          <w:tcPr>
            <w:tcW w:w="1981" w:type="dxa"/>
            <w:gridSpan w:val="2"/>
            <w:vMerge/>
            <w:tcBorders>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p>
        </w:tc>
        <w:tc>
          <w:tcPr>
            <w:tcW w:w="2037" w:type="dxa"/>
            <w:gridSpan w:val="2"/>
            <w:vMerge/>
            <w:tcBorders>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p>
        </w:tc>
        <w:tc>
          <w:tcPr>
            <w:tcW w:w="1836" w:type="dxa"/>
            <w:gridSpan w:val="4"/>
            <w:vMerge/>
            <w:tcBorders>
              <w:top w:val="single" w:sz="4" w:space="0" w:color="auto"/>
              <w:left w:val="single" w:sz="8" w:space="0" w:color="auto"/>
              <w:bottom w:val="single" w:sz="4" w:space="0" w:color="auto"/>
              <w:right w:val="single" w:sz="8" w:space="0" w:color="auto"/>
            </w:tcBorders>
            <w:vAlign w:val="center"/>
          </w:tcPr>
          <w:p w:rsidR="004E4788" w:rsidRPr="00E5463D" w:rsidRDefault="004E4788" w:rsidP="00F65143">
            <w:pPr>
              <w:suppressAutoHyphens/>
              <w:rPr>
                <w:sz w:val="22"/>
                <w:szCs w:val="22"/>
              </w:rPr>
            </w:pPr>
          </w:p>
        </w:tc>
        <w:tc>
          <w:tcPr>
            <w:tcW w:w="1434" w:type="dxa"/>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 xml:space="preserve">Бюджет </w:t>
            </w:r>
          </w:p>
          <w:p w:rsidR="004E4788" w:rsidRPr="00E5463D" w:rsidRDefault="004E4788" w:rsidP="00F65143">
            <w:pPr>
              <w:suppressAutoHyphens/>
              <w:jc w:val="center"/>
              <w:rPr>
                <w:sz w:val="22"/>
                <w:szCs w:val="22"/>
              </w:rPr>
            </w:pPr>
            <w:r w:rsidRPr="00E5463D">
              <w:rPr>
                <w:sz w:val="22"/>
                <w:szCs w:val="22"/>
              </w:rPr>
              <w:t>Кольского района</w:t>
            </w:r>
          </w:p>
        </w:tc>
        <w:tc>
          <w:tcPr>
            <w:tcW w:w="1379" w:type="dxa"/>
            <w:gridSpan w:val="3"/>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890,0</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1 567,0</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0F686D" w:rsidP="00B13D70">
            <w:pPr>
              <w:suppressAutoHyphens/>
              <w:jc w:val="center"/>
              <w:rPr>
                <w:bCs/>
                <w:sz w:val="22"/>
                <w:szCs w:val="22"/>
              </w:rPr>
            </w:pPr>
            <w:r w:rsidRPr="00CD7692">
              <w:rPr>
                <w:bCs/>
                <w:sz w:val="22"/>
                <w:szCs w:val="22"/>
              </w:rPr>
              <w:t>7</w:t>
            </w:r>
            <w:r w:rsidR="004E4788" w:rsidRPr="00CD7692">
              <w:rPr>
                <w:bCs/>
                <w:sz w:val="22"/>
                <w:szCs w:val="22"/>
              </w:rPr>
              <w:t>30,0</w:t>
            </w:r>
          </w:p>
        </w:tc>
      </w:tr>
      <w:tr w:rsidR="004E4788" w:rsidRPr="00CD7692" w:rsidTr="00C95738">
        <w:trPr>
          <w:gridAfter w:val="8"/>
          <w:wAfter w:w="4683" w:type="dxa"/>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E4788" w:rsidRPr="00E5463D" w:rsidRDefault="004E4788" w:rsidP="00554818">
            <w:pPr>
              <w:suppressAutoHyphens/>
              <w:rPr>
                <w:sz w:val="22"/>
                <w:szCs w:val="22"/>
              </w:rPr>
            </w:pPr>
            <w:r w:rsidRPr="00E5463D">
              <w:rPr>
                <w:sz w:val="22"/>
                <w:szCs w:val="22"/>
              </w:rPr>
              <w:t>1.</w:t>
            </w:r>
            <w:r w:rsidR="00554818">
              <w:rPr>
                <w:sz w:val="22"/>
                <w:szCs w:val="22"/>
              </w:rPr>
              <w:t>4</w:t>
            </w:r>
            <w:r w:rsidRPr="00E5463D">
              <w:rPr>
                <w:sz w:val="22"/>
                <w:szCs w:val="22"/>
              </w:rPr>
              <w:t>.1.</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4E4788" w:rsidRPr="00E5463D" w:rsidRDefault="004E4788" w:rsidP="00F65143">
            <w:pPr>
              <w:suppressAutoHyphens/>
              <w:rPr>
                <w:sz w:val="22"/>
                <w:szCs w:val="22"/>
              </w:rPr>
            </w:pPr>
            <w:r w:rsidRPr="00E5463D">
              <w:rPr>
                <w:sz w:val="22"/>
                <w:szCs w:val="22"/>
              </w:rPr>
              <w:t>Анализ динамики изменения целевых показателей развития объектов ЖКХ на территории сельских поселений Кольского района</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Администрация</w:t>
            </w:r>
          </w:p>
          <w:p w:rsidR="004E4788" w:rsidRPr="00E5463D" w:rsidRDefault="004E4788" w:rsidP="00F65143">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bottom w:val="single" w:sz="4" w:space="0" w:color="auto"/>
              <w:right w:val="single" w:sz="4" w:space="0" w:color="auto"/>
            </w:tcBorders>
            <w:vAlign w:val="center"/>
          </w:tcPr>
          <w:p w:rsidR="004E4788" w:rsidRPr="00E5463D" w:rsidRDefault="004E4788" w:rsidP="00F65143">
            <w:pPr>
              <w:suppressAutoHyphens/>
              <w:jc w:val="center"/>
              <w:rPr>
                <w:sz w:val="22"/>
                <w:szCs w:val="22"/>
              </w:rPr>
            </w:pPr>
            <w:r w:rsidRPr="00E5463D">
              <w:rPr>
                <w:sz w:val="22"/>
                <w:szCs w:val="22"/>
              </w:rPr>
              <w:t>2017-2020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Всего</w:t>
            </w:r>
          </w:p>
        </w:tc>
        <w:tc>
          <w:tcPr>
            <w:tcW w:w="1379"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sz w:val="22"/>
                <w:szCs w:val="22"/>
              </w:rPr>
            </w:pPr>
            <w:r w:rsidRPr="00E5463D">
              <w:rPr>
                <w:b/>
                <w:sz w:val="22"/>
                <w:szCs w:val="22"/>
              </w:rPr>
              <w:t>890,0</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785,8</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0F686D" w:rsidP="00B13D70">
            <w:pPr>
              <w:suppressAutoHyphens/>
              <w:jc w:val="center"/>
              <w:rPr>
                <w:b/>
                <w:bCs/>
                <w:sz w:val="22"/>
                <w:szCs w:val="22"/>
              </w:rPr>
            </w:pPr>
            <w:r w:rsidRPr="00CD7692">
              <w:rPr>
                <w:b/>
                <w:bCs/>
                <w:sz w:val="22"/>
                <w:szCs w:val="22"/>
              </w:rPr>
              <w:t>7</w:t>
            </w:r>
            <w:r w:rsidR="004E4788" w:rsidRPr="00CD7692">
              <w:rPr>
                <w:b/>
                <w:bCs/>
                <w:sz w:val="22"/>
                <w:szCs w:val="22"/>
              </w:rPr>
              <w:t>30,0</w:t>
            </w:r>
          </w:p>
        </w:tc>
      </w:tr>
      <w:tr w:rsidR="004E4788" w:rsidRPr="00CD7692" w:rsidTr="00C95738">
        <w:trPr>
          <w:gridAfter w:val="8"/>
          <w:wAfter w:w="4683" w:type="dxa"/>
          <w:trHeight w:val="1217"/>
        </w:trPr>
        <w:tc>
          <w:tcPr>
            <w:tcW w:w="847" w:type="dxa"/>
            <w:vMerge/>
            <w:tcBorders>
              <w:top w:val="single" w:sz="4" w:space="0" w:color="auto"/>
              <w:left w:val="single" w:sz="8" w:space="0" w:color="auto"/>
              <w:bottom w:val="single" w:sz="4" w:space="0" w:color="auto"/>
              <w:right w:val="single" w:sz="8" w:space="0" w:color="auto"/>
            </w:tcBorders>
            <w:vAlign w:val="center"/>
          </w:tcPr>
          <w:p w:rsidR="004E4788" w:rsidRPr="00E5463D" w:rsidRDefault="004E4788" w:rsidP="00F65143">
            <w:pPr>
              <w:suppressAutoHyphens/>
              <w:rPr>
                <w:sz w:val="22"/>
                <w:szCs w:val="22"/>
              </w:rPr>
            </w:pPr>
          </w:p>
        </w:tc>
        <w:tc>
          <w:tcPr>
            <w:tcW w:w="2411" w:type="dxa"/>
            <w:vMerge/>
            <w:tcBorders>
              <w:top w:val="single" w:sz="4" w:space="0" w:color="auto"/>
              <w:left w:val="single" w:sz="8" w:space="0" w:color="auto"/>
              <w:bottom w:val="single" w:sz="4" w:space="0" w:color="auto"/>
              <w:right w:val="single" w:sz="8" w:space="0" w:color="auto"/>
            </w:tcBorders>
            <w:vAlign w:val="center"/>
          </w:tcPr>
          <w:p w:rsidR="004E4788" w:rsidRPr="00E5463D" w:rsidRDefault="004E4788" w:rsidP="00F65143">
            <w:pPr>
              <w:suppressAutoHyphens/>
              <w:rPr>
                <w:sz w:val="22"/>
                <w:szCs w:val="22"/>
              </w:rPr>
            </w:pPr>
          </w:p>
        </w:tc>
        <w:tc>
          <w:tcPr>
            <w:tcW w:w="1981" w:type="dxa"/>
            <w:gridSpan w:val="2"/>
            <w:vMerge/>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p>
        </w:tc>
        <w:tc>
          <w:tcPr>
            <w:tcW w:w="2037" w:type="dxa"/>
            <w:gridSpan w:val="2"/>
            <w:vMerge/>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p>
        </w:tc>
        <w:tc>
          <w:tcPr>
            <w:tcW w:w="1836" w:type="dxa"/>
            <w:gridSpan w:val="4"/>
            <w:vMerge/>
            <w:tcBorders>
              <w:top w:val="single" w:sz="4" w:space="0" w:color="auto"/>
              <w:left w:val="single" w:sz="8" w:space="0" w:color="auto"/>
              <w:bottom w:val="single" w:sz="8" w:space="0" w:color="000000"/>
              <w:right w:val="single" w:sz="8" w:space="0" w:color="auto"/>
            </w:tcBorders>
            <w:vAlign w:val="center"/>
          </w:tcPr>
          <w:p w:rsidR="004E4788" w:rsidRPr="00E5463D" w:rsidRDefault="004E4788" w:rsidP="00F65143">
            <w:pPr>
              <w:suppressAutoHyphens/>
              <w:rPr>
                <w:sz w:val="22"/>
                <w:szCs w:val="22"/>
              </w:rPr>
            </w:pPr>
          </w:p>
        </w:tc>
        <w:tc>
          <w:tcPr>
            <w:tcW w:w="1434" w:type="dxa"/>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 xml:space="preserve">Бюджет </w:t>
            </w:r>
          </w:p>
          <w:p w:rsidR="004E4788" w:rsidRPr="00E5463D" w:rsidRDefault="004E4788" w:rsidP="00F65143">
            <w:pPr>
              <w:suppressAutoHyphens/>
              <w:jc w:val="center"/>
              <w:rPr>
                <w:sz w:val="22"/>
                <w:szCs w:val="22"/>
              </w:rPr>
            </w:pPr>
            <w:r w:rsidRPr="00E5463D">
              <w:rPr>
                <w:sz w:val="22"/>
                <w:szCs w:val="22"/>
              </w:rPr>
              <w:t>Кольского района</w:t>
            </w:r>
          </w:p>
        </w:tc>
        <w:tc>
          <w:tcPr>
            <w:tcW w:w="1379" w:type="dxa"/>
            <w:gridSpan w:val="3"/>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890,0</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785,8</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0F686D" w:rsidP="00F65143">
            <w:pPr>
              <w:suppressAutoHyphens/>
              <w:jc w:val="center"/>
              <w:rPr>
                <w:bCs/>
                <w:sz w:val="22"/>
                <w:szCs w:val="22"/>
              </w:rPr>
            </w:pPr>
            <w:r w:rsidRPr="00CD7692">
              <w:rPr>
                <w:bCs/>
                <w:sz w:val="22"/>
                <w:szCs w:val="22"/>
              </w:rPr>
              <w:t>7</w:t>
            </w:r>
            <w:r w:rsidR="004E4788" w:rsidRPr="00CD7692">
              <w:rPr>
                <w:bCs/>
                <w:sz w:val="22"/>
                <w:szCs w:val="22"/>
              </w:rPr>
              <w:t>30,0</w:t>
            </w:r>
          </w:p>
        </w:tc>
      </w:tr>
      <w:tr w:rsidR="004E4788" w:rsidRPr="00CD7692" w:rsidTr="00C95738">
        <w:trPr>
          <w:gridAfter w:val="8"/>
          <w:wAfter w:w="4683" w:type="dxa"/>
          <w:trHeight w:val="532"/>
        </w:trPr>
        <w:tc>
          <w:tcPr>
            <w:tcW w:w="847" w:type="dxa"/>
            <w:vMerge w:val="restart"/>
            <w:tcBorders>
              <w:top w:val="single" w:sz="4" w:space="0" w:color="auto"/>
              <w:left w:val="single" w:sz="4" w:space="0" w:color="auto"/>
              <w:right w:val="single" w:sz="4" w:space="0" w:color="auto"/>
            </w:tcBorders>
            <w:vAlign w:val="center"/>
          </w:tcPr>
          <w:p w:rsidR="004E4788" w:rsidRPr="00E5463D" w:rsidRDefault="00554818" w:rsidP="00F65143">
            <w:pPr>
              <w:suppressAutoHyphens/>
              <w:jc w:val="center"/>
              <w:rPr>
                <w:sz w:val="22"/>
                <w:szCs w:val="22"/>
              </w:rPr>
            </w:pPr>
            <w:r>
              <w:rPr>
                <w:sz w:val="22"/>
                <w:szCs w:val="22"/>
              </w:rPr>
              <w:t>1.4</w:t>
            </w:r>
            <w:r w:rsidR="004E4788" w:rsidRPr="00E5463D">
              <w:rPr>
                <w:sz w:val="22"/>
                <w:szCs w:val="22"/>
              </w:rPr>
              <w:t>.2.</w:t>
            </w:r>
          </w:p>
        </w:tc>
        <w:tc>
          <w:tcPr>
            <w:tcW w:w="2411" w:type="dxa"/>
            <w:vMerge w:val="restart"/>
            <w:tcBorders>
              <w:top w:val="single" w:sz="4" w:space="0" w:color="auto"/>
              <w:left w:val="single" w:sz="4" w:space="0" w:color="auto"/>
              <w:right w:val="single" w:sz="4" w:space="0" w:color="auto"/>
            </w:tcBorders>
            <w:vAlign w:val="center"/>
          </w:tcPr>
          <w:p w:rsidR="004E4788" w:rsidRPr="00E5463D" w:rsidRDefault="004E4788" w:rsidP="0032370B">
            <w:pPr>
              <w:suppressAutoHyphens/>
              <w:rPr>
                <w:sz w:val="22"/>
                <w:szCs w:val="22"/>
              </w:rPr>
            </w:pPr>
            <w:r w:rsidRPr="00E5463D">
              <w:rPr>
                <w:sz w:val="22"/>
                <w:szCs w:val="22"/>
              </w:rPr>
              <w:t>Выполнение работ по разработке системных мероприятий по устранению последствий технологических нарушений на инженерных коммуникациях в сельских поселениях Кольского района</w:t>
            </w:r>
          </w:p>
        </w:tc>
        <w:tc>
          <w:tcPr>
            <w:tcW w:w="1981" w:type="dxa"/>
            <w:gridSpan w:val="2"/>
            <w:vMerge w:val="restart"/>
            <w:tcBorders>
              <w:top w:val="single" w:sz="4" w:space="0" w:color="auto"/>
              <w:left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Администрация</w:t>
            </w:r>
          </w:p>
          <w:p w:rsidR="004E4788" w:rsidRPr="00E5463D" w:rsidRDefault="004E4788" w:rsidP="00F65143">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8" w:space="0" w:color="auto"/>
            </w:tcBorders>
            <w:vAlign w:val="center"/>
          </w:tcPr>
          <w:p w:rsidR="004E4788" w:rsidRPr="00E5463D" w:rsidRDefault="004E4788" w:rsidP="00F65143">
            <w:pPr>
              <w:suppressAutoHyphens/>
              <w:jc w:val="center"/>
              <w:rPr>
                <w:sz w:val="22"/>
                <w:szCs w:val="22"/>
              </w:rPr>
            </w:pPr>
            <w:r w:rsidRPr="00E5463D">
              <w:rPr>
                <w:sz w:val="22"/>
                <w:szCs w:val="22"/>
              </w:rPr>
              <w:t>2018-2020</w:t>
            </w:r>
          </w:p>
        </w:tc>
        <w:tc>
          <w:tcPr>
            <w:tcW w:w="1434" w:type="dxa"/>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Всего</w:t>
            </w:r>
          </w:p>
        </w:tc>
        <w:tc>
          <w:tcPr>
            <w:tcW w:w="1379" w:type="dxa"/>
            <w:gridSpan w:val="3"/>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sz w:val="22"/>
                <w:szCs w:val="22"/>
              </w:rPr>
            </w:pPr>
            <w:r w:rsidRPr="00E5463D">
              <w:rPr>
                <w:b/>
                <w:sz w:val="22"/>
                <w:szCs w:val="22"/>
              </w:rPr>
              <w:t>-</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781,2</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4E4788" w:rsidP="00F65143">
            <w:pPr>
              <w:suppressAutoHyphens/>
              <w:jc w:val="center"/>
              <w:rPr>
                <w:b/>
                <w:bCs/>
                <w:sz w:val="22"/>
                <w:szCs w:val="22"/>
              </w:rPr>
            </w:pPr>
            <w:r w:rsidRPr="00CD7692">
              <w:rPr>
                <w:b/>
                <w:bCs/>
                <w:sz w:val="22"/>
                <w:szCs w:val="22"/>
              </w:rPr>
              <w:t>-</w:t>
            </w:r>
          </w:p>
        </w:tc>
      </w:tr>
      <w:tr w:rsidR="004E4788" w:rsidRPr="00CD7692" w:rsidTr="00C95738">
        <w:trPr>
          <w:gridAfter w:val="8"/>
          <w:wAfter w:w="4683" w:type="dxa"/>
          <w:trHeight w:val="900"/>
        </w:trPr>
        <w:tc>
          <w:tcPr>
            <w:tcW w:w="847" w:type="dxa"/>
            <w:vMerge/>
            <w:tcBorders>
              <w:left w:val="single" w:sz="4" w:space="0" w:color="auto"/>
              <w:bottom w:val="single" w:sz="4" w:space="0" w:color="auto"/>
              <w:right w:val="single" w:sz="4" w:space="0" w:color="auto"/>
            </w:tcBorders>
            <w:vAlign w:val="center"/>
          </w:tcPr>
          <w:p w:rsidR="004E4788" w:rsidRPr="00E5463D" w:rsidRDefault="004E4788" w:rsidP="00F65143">
            <w:pPr>
              <w:suppressAutoHyphens/>
              <w:jc w:val="center"/>
              <w:rPr>
                <w:sz w:val="22"/>
                <w:szCs w:val="22"/>
              </w:rPr>
            </w:pPr>
          </w:p>
        </w:tc>
        <w:tc>
          <w:tcPr>
            <w:tcW w:w="2411" w:type="dxa"/>
            <w:vMerge/>
            <w:tcBorders>
              <w:left w:val="single" w:sz="4" w:space="0" w:color="auto"/>
              <w:bottom w:val="single" w:sz="4" w:space="0" w:color="auto"/>
              <w:right w:val="single" w:sz="4" w:space="0" w:color="auto"/>
            </w:tcBorders>
            <w:vAlign w:val="center"/>
          </w:tcPr>
          <w:p w:rsidR="004E4788" w:rsidRPr="00E5463D" w:rsidRDefault="004E4788" w:rsidP="00F65143">
            <w:pPr>
              <w:suppressAutoHyphens/>
              <w:rPr>
                <w:sz w:val="22"/>
                <w:szCs w:val="22"/>
              </w:rPr>
            </w:pPr>
          </w:p>
        </w:tc>
        <w:tc>
          <w:tcPr>
            <w:tcW w:w="1981" w:type="dxa"/>
            <w:gridSpan w:val="2"/>
            <w:vMerge/>
            <w:tcBorders>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p>
        </w:tc>
        <w:tc>
          <w:tcPr>
            <w:tcW w:w="2037" w:type="dxa"/>
            <w:gridSpan w:val="2"/>
            <w:vMerge/>
            <w:tcBorders>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p>
        </w:tc>
        <w:tc>
          <w:tcPr>
            <w:tcW w:w="1836" w:type="dxa"/>
            <w:gridSpan w:val="4"/>
            <w:vMerge/>
            <w:tcBorders>
              <w:left w:val="single" w:sz="4" w:space="0" w:color="auto"/>
              <w:bottom w:val="single" w:sz="4" w:space="0" w:color="auto"/>
              <w:right w:val="single" w:sz="8" w:space="0" w:color="auto"/>
            </w:tcBorders>
            <w:vAlign w:val="center"/>
          </w:tcPr>
          <w:p w:rsidR="004E4788" w:rsidRPr="00E5463D" w:rsidRDefault="004E4788" w:rsidP="00F65143">
            <w:pPr>
              <w:suppressAutoHyphens/>
              <w:jc w:val="center"/>
              <w:rPr>
                <w:sz w:val="22"/>
                <w:szCs w:val="22"/>
              </w:rPr>
            </w:pPr>
          </w:p>
        </w:tc>
        <w:tc>
          <w:tcPr>
            <w:tcW w:w="1434" w:type="dxa"/>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 xml:space="preserve">Бюджет </w:t>
            </w:r>
          </w:p>
          <w:p w:rsidR="004E4788" w:rsidRPr="00E5463D" w:rsidRDefault="004E4788" w:rsidP="00F65143">
            <w:pPr>
              <w:suppressAutoHyphens/>
              <w:jc w:val="center"/>
              <w:rPr>
                <w:sz w:val="22"/>
                <w:szCs w:val="22"/>
              </w:rPr>
            </w:pPr>
            <w:r w:rsidRPr="00E5463D">
              <w:rPr>
                <w:sz w:val="22"/>
                <w:szCs w:val="22"/>
              </w:rPr>
              <w:t>Кольского района</w:t>
            </w:r>
          </w:p>
        </w:tc>
        <w:tc>
          <w:tcPr>
            <w:tcW w:w="1379" w:type="dxa"/>
            <w:gridSpan w:val="3"/>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b/>
                <w:sz w:val="22"/>
                <w:szCs w:val="22"/>
              </w:rPr>
            </w:pPr>
            <w:r w:rsidRPr="00E5463D">
              <w:rPr>
                <w:b/>
                <w:sz w:val="22"/>
                <w:szCs w:val="22"/>
              </w:rPr>
              <w:t>-</w:t>
            </w:r>
          </w:p>
        </w:tc>
        <w:tc>
          <w:tcPr>
            <w:tcW w:w="1038" w:type="dxa"/>
            <w:gridSpan w:val="4"/>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781,2</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w:t>
            </w:r>
          </w:p>
        </w:tc>
        <w:tc>
          <w:tcPr>
            <w:tcW w:w="1127" w:type="dxa"/>
            <w:tcBorders>
              <w:top w:val="single" w:sz="4" w:space="0" w:color="auto"/>
              <w:left w:val="nil"/>
              <w:bottom w:val="single" w:sz="4" w:space="0" w:color="auto"/>
              <w:right w:val="single" w:sz="8" w:space="0" w:color="auto"/>
            </w:tcBorders>
            <w:shd w:val="clear" w:color="auto" w:fill="auto"/>
            <w:vAlign w:val="center"/>
          </w:tcPr>
          <w:p w:rsidR="004E4788" w:rsidRPr="00CD7692" w:rsidRDefault="004E4788" w:rsidP="00F65143">
            <w:pPr>
              <w:suppressAutoHyphens/>
              <w:jc w:val="center"/>
              <w:rPr>
                <w:bCs/>
                <w:sz w:val="22"/>
                <w:szCs w:val="22"/>
              </w:rPr>
            </w:pPr>
            <w:r w:rsidRPr="00CD7692">
              <w:rPr>
                <w:bCs/>
                <w:sz w:val="22"/>
                <w:szCs w:val="22"/>
              </w:rPr>
              <w:t>-</w:t>
            </w:r>
          </w:p>
        </w:tc>
      </w:tr>
      <w:tr w:rsidR="004E4788" w:rsidRPr="00CD7692" w:rsidTr="00C95738">
        <w:trPr>
          <w:gridAfter w:val="8"/>
          <w:wAfter w:w="4683" w:type="dxa"/>
          <w:trHeight w:val="2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E4788" w:rsidRPr="00E5463D" w:rsidRDefault="004E4788" w:rsidP="00554818">
            <w:pPr>
              <w:suppressAutoHyphens/>
              <w:jc w:val="center"/>
              <w:rPr>
                <w:sz w:val="22"/>
                <w:szCs w:val="22"/>
              </w:rPr>
            </w:pPr>
            <w:r w:rsidRPr="00E5463D">
              <w:rPr>
                <w:sz w:val="22"/>
                <w:szCs w:val="22"/>
              </w:rPr>
              <w:t>1.</w:t>
            </w:r>
            <w:r w:rsidR="00554818">
              <w:rPr>
                <w:sz w:val="22"/>
                <w:szCs w:val="22"/>
              </w:rPr>
              <w:t>5</w:t>
            </w:r>
            <w:r w:rsidRPr="00E5463D">
              <w:rPr>
                <w:sz w:val="22"/>
                <w:szCs w:val="22"/>
              </w:rPr>
              <w:t>.</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4E4788" w:rsidRPr="00E5463D" w:rsidRDefault="004E4788" w:rsidP="00F65143">
            <w:pPr>
              <w:suppressAutoHyphens/>
              <w:rPr>
                <w:sz w:val="22"/>
                <w:szCs w:val="22"/>
              </w:rPr>
            </w:pPr>
            <w:r w:rsidRPr="00E5463D">
              <w:rPr>
                <w:sz w:val="22"/>
                <w:szCs w:val="22"/>
              </w:rPr>
              <w:t>Проведение экспертизы и технического обследования на объектах тепло-, водо, электроснабжения в сельских поселениях Кольского района</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Администрация</w:t>
            </w:r>
          </w:p>
          <w:p w:rsidR="004E4788" w:rsidRPr="00E5463D" w:rsidRDefault="004E4788" w:rsidP="00F65143">
            <w:pPr>
              <w:suppressAutoHyphens/>
              <w:jc w:val="center"/>
              <w:rPr>
                <w:sz w:val="22"/>
                <w:szCs w:val="22"/>
              </w:rPr>
            </w:pPr>
            <w:r w:rsidRPr="00E5463D">
              <w:rPr>
                <w:sz w:val="22"/>
                <w:szCs w:val="22"/>
              </w:rPr>
              <w:t>Кольского района</w:t>
            </w:r>
          </w:p>
        </w:tc>
        <w:tc>
          <w:tcPr>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МКУ «Хозяйственно-эксплуатационная служба Кольского района»</w:t>
            </w:r>
          </w:p>
        </w:tc>
        <w:tc>
          <w:tcPr>
            <w:tcW w:w="1836" w:type="dxa"/>
            <w:gridSpan w:val="4"/>
            <w:vMerge w:val="restart"/>
            <w:tcBorders>
              <w:top w:val="single" w:sz="4" w:space="0" w:color="auto"/>
              <w:left w:val="single" w:sz="4" w:space="0" w:color="auto"/>
              <w:right w:val="single" w:sz="8" w:space="0" w:color="auto"/>
            </w:tcBorders>
            <w:vAlign w:val="center"/>
          </w:tcPr>
          <w:p w:rsidR="004E4788" w:rsidRPr="00E5463D" w:rsidRDefault="004E4788" w:rsidP="00F65143">
            <w:pPr>
              <w:suppressAutoHyphens/>
              <w:jc w:val="center"/>
              <w:rPr>
                <w:sz w:val="22"/>
                <w:szCs w:val="22"/>
              </w:rPr>
            </w:pPr>
            <w:r w:rsidRPr="00E5463D">
              <w:rPr>
                <w:sz w:val="22"/>
                <w:szCs w:val="22"/>
              </w:rPr>
              <w:t>2017-2020</w:t>
            </w:r>
          </w:p>
        </w:tc>
        <w:tc>
          <w:tcPr>
            <w:tcW w:w="1434" w:type="dxa"/>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Всего</w:t>
            </w:r>
          </w:p>
        </w:tc>
        <w:tc>
          <w:tcPr>
            <w:tcW w:w="1379" w:type="dxa"/>
            <w:gridSpan w:val="3"/>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sz w:val="22"/>
                <w:szCs w:val="22"/>
              </w:rPr>
            </w:pPr>
            <w:r w:rsidRPr="00E5463D">
              <w:rPr>
                <w:b/>
                <w:sz w:val="22"/>
                <w:szCs w:val="22"/>
              </w:rPr>
              <w:t>1 000,0</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1 110,0</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85,0</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4E4788" w:rsidP="000F686D">
            <w:pPr>
              <w:suppressAutoHyphens/>
              <w:jc w:val="center"/>
              <w:rPr>
                <w:b/>
                <w:bCs/>
                <w:sz w:val="22"/>
                <w:szCs w:val="22"/>
              </w:rPr>
            </w:pPr>
            <w:r w:rsidRPr="00CD7692">
              <w:rPr>
                <w:b/>
                <w:bCs/>
                <w:sz w:val="22"/>
                <w:szCs w:val="22"/>
              </w:rPr>
              <w:t xml:space="preserve">1 </w:t>
            </w:r>
            <w:r w:rsidR="000F686D" w:rsidRPr="00CD7692">
              <w:rPr>
                <w:b/>
                <w:bCs/>
                <w:sz w:val="22"/>
                <w:szCs w:val="22"/>
              </w:rPr>
              <w:t>2</w:t>
            </w:r>
            <w:r w:rsidRPr="00CD7692">
              <w:rPr>
                <w:b/>
                <w:bCs/>
                <w:sz w:val="22"/>
                <w:szCs w:val="22"/>
              </w:rPr>
              <w:t>00,0</w:t>
            </w:r>
          </w:p>
        </w:tc>
      </w:tr>
      <w:tr w:rsidR="004E4788" w:rsidRPr="00CD7692" w:rsidTr="00C95738">
        <w:trPr>
          <w:gridAfter w:val="8"/>
          <w:wAfter w:w="4683" w:type="dxa"/>
          <w:trHeight w:val="60"/>
        </w:trPr>
        <w:tc>
          <w:tcPr>
            <w:tcW w:w="847" w:type="dxa"/>
            <w:vMerge/>
            <w:tcBorders>
              <w:top w:val="single" w:sz="4" w:space="0" w:color="auto"/>
              <w:left w:val="single" w:sz="4" w:space="0" w:color="auto"/>
              <w:bottom w:val="single" w:sz="4" w:space="0" w:color="auto"/>
              <w:right w:val="single" w:sz="4" w:space="0" w:color="auto"/>
            </w:tcBorders>
            <w:vAlign w:val="center"/>
          </w:tcPr>
          <w:p w:rsidR="004E4788" w:rsidRPr="00E5463D" w:rsidRDefault="004E4788" w:rsidP="00F65143">
            <w:pPr>
              <w:suppressAutoHyphens/>
              <w:rPr>
                <w:sz w:val="22"/>
                <w:szCs w:val="22"/>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4E4788" w:rsidRPr="00E5463D" w:rsidRDefault="004E4788" w:rsidP="00F65143">
            <w:pPr>
              <w:suppressAutoHyphens/>
              <w:rPr>
                <w:sz w:val="22"/>
                <w:szCs w:val="22"/>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p>
        </w:tc>
        <w:tc>
          <w:tcPr>
            <w:tcW w:w="20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E4788" w:rsidRPr="00E5463D" w:rsidRDefault="004E4788" w:rsidP="00F65143">
            <w:pPr>
              <w:suppressAutoHyphens/>
              <w:jc w:val="center"/>
              <w:rPr>
                <w:sz w:val="22"/>
                <w:szCs w:val="22"/>
              </w:rPr>
            </w:pPr>
          </w:p>
        </w:tc>
        <w:tc>
          <w:tcPr>
            <w:tcW w:w="1836" w:type="dxa"/>
            <w:gridSpan w:val="4"/>
            <w:vMerge/>
            <w:tcBorders>
              <w:left w:val="single" w:sz="4" w:space="0" w:color="auto"/>
              <w:bottom w:val="single" w:sz="8" w:space="0" w:color="000000"/>
              <w:right w:val="single" w:sz="8" w:space="0" w:color="auto"/>
            </w:tcBorders>
            <w:vAlign w:val="center"/>
          </w:tcPr>
          <w:p w:rsidR="004E4788" w:rsidRPr="00E5463D" w:rsidRDefault="004E4788" w:rsidP="00F65143">
            <w:pPr>
              <w:suppressAutoHyphens/>
              <w:jc w:val="center"/>
              <w:rPr>
                <w:sz w:val="22"/>
                <w:szCs w:val="22"/>
              </w:rPr>
            </w:pPr>
          </w:p>
        </w:tc>
        <w:tc>
          <w:tcPr>
            <w:tcW w:w="1434" w:type="dxa"/>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 xml:space="preserve">Бюджет </w:t>
            </w:r>
          </w:p>
          <w:p w:rsidR="004E4788" w:rsidRPr="00E5463D" w:rsidRDefault="004E4788" w:rsidP="00F65143">
            <w:pPr>
              <w:suppressAutoHyphens/>
              <w:jc w:val="center"/>
              <w:rPr>
                <w:sz w:val="22"/>
                <w:szCs w:val="22"/>
              </w:rPr>
            </w:pPr>
            <w:r w:rsidRPr="00E5463D">
              <w:rPr>
                <w:sz w:val="22"/>
                <w:szCs w:val="22"/>
              </w:rPr>
              <w:t>Кольского района</w:t>
            </w:r>
          </w:p>
        </w:tc>
        <w:tc>
          <w:tcPr>
            <w:tcW w:w="1379" w:type="dxa"/>
            <w:gridSpan w:val="3"/>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sz w:val="22"/>
                <w:szCs w:val="22"/>
              </w:rPr>
            </w:pPr>
            <w:r w:rsidRPr="00E5463D">
              <w:rPr>
                <w:sz w:val="22"/>
                <w:szCs w:val="22"/>
              </w:rPr>
              <w:t>1 000,0</w:t>
            </w:r>
          </w:p>
        </w:tc>
        <w:tc>
          <w:tcPr>
            <w:tcW w:w="1038" w:type="dxa"/>
            <w:gridSpan w:val="4"/>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1 110,0</w:t>
            </w:r>
          </w:p>
        </w:tc>
        <w:tc>
          <w:tcPr>
            <w:tcW w:w="992" w:type="dxa"/>
            <w:gridSpan w:val="2"/>
            <w:tcBorders>
              <w:top w:val="single" w:sz="4" w:space="0" w:color="auto"/>
              <w:left w:val="nil"/>
              <w:bottom w:val="single" w:sz="8" w:space="0" w:color="auto"/>
              <w:right w:val="single" w:sz="8" w:space="0" w:color="auto"/>
            </w:tcBorders>
            <w:shd w:val="clear" w:color="auto" w:fill="auto"/>
            <w:vAlign w:val="center"/>
          </w:tcPr>
          <w:p w:rsidR="004E4788" w:rsidRPr="00E5463D" w:rsidRDefault="004E4788" w:rsidP="00F65143">
            <w:pPr>
              <w:suppressAutoHyphens/>
              <w:jc w:val="center"/>
              <w:rPr>
                <w:bCs/>
                <w:sz w:val="22"/>
                <w:szCs w:val="22"/>
              </w:rPr>
            </w:pPr>
            <w:r w:rsidRPr="00E5463D">
              <w:rPr>
                <w:bCs/>
                <w:sz w:val="22"/>
                <w:szCs w:val="22"/>
              </w:rPr>
              <w:t>85,0</w:t>
            </w:r>
          </w:p>
        </w:tc>
        <w:tc>
          <w:tcPr>
            <w:tcW w:w="1127" w:type="dxa"/>
            <w:tcBorders>
              <w:top w:val="single" w:sz="4" w:space="0" w:color="auto"/>
              <w:left w:val="nil"/>
              <w:bottom w:val="single" w:sz="8" w:space="0" w:color="auto"/>
              <w:right w:val="single" w:sz="8" w:space="0" w:color="auto"/>
            </w:tcBorders>
            <w:shd w:val="clear" w:color="auto" w:fill="auto"/>
            <w:vAlign w:val="center"/>
          </w:tcPr>
          <w:p w:rsidR="004E4788" w:rsidRPr="00CD7692" w:rsidRDefault="004E4788" w:rsidP="000F686D">
            <w:pPr>
              <w:suppressAutoHyphens/>
              <w:jc w:val="center"/>
              <w:rPr>
                <w:bCs/>
                <w:sz w:val="22"/>
                <w:szCs w:val="22"/>
              </w:rPr>
            </w:pPr>
            <w:r w:rsidRPr="00CD7692">
              <w:rPr>
                <w:bCs/>
                <w:sz w:val="22"/>
                <w:szCs w:val="22"/>
              </w:rPr>
              <w:t xml:space="preserve">1 </w:t>
            </w:r>
            <w:r w:rsidR="000F686D" w:rsidRPr="00CD7692">
              <w:rPr>
                <w:bCs/>
                <w:sz w:val="22"/>
                <w:szCs w:val="22"/>
              </w:rPr>
              <w:t>2</w:t>
            </w:r>
            <w:r w:rsidRPr="00CD7692">
              <w:rPr>
                <w:bCs/>
                <w:sz w:val="22"/>
                <w:szCs w:val="22"/>
              </w:rPr>
              <w:t>00,0</w:t>
            </w:r>
          </w:p>
        </w:tc>
      </w:tr>
      <w:tr w:rsidR="004E4788" w:rsidRPr="00CD7692" w:rsidTr="00C95738">
        <w:trPr>
          <w:gridAfter w:val="8"/>
          <w:wAfter w:w="4683" w:type="dxa"/>
          <w:trHeight w:val="60"/>
        </w:trPr>
        <w:tc>
          <w:tcPr>
            <w:tcW w:w="9112" w:type="dxa"/>
            <w:gridSpan w:val="10"/>
            <w:vMerge w:val="restart"/>
            <w:tcBorders>
              <w:top w:val="single" w:sz="8" w:space="0" w:color="auto"/>
              <w:left w:val="single" w:sz="8" w:space="0" w:color="auto"/>
              <w:right w:val="single" w:sz="8" w:space="0" w:color="auto"/>
            </w:tcBorders>
            <w:shd w:val="clear" w:color="auto" w:fill="auto"/>
            <w:vAlign w:val="center"/>
          </w:tcPr>
          <w:p w:rsidR="004E4788" w:rsidRPr="00E5463D" w:rsidRDefault="004E4788" w:rsidP="00F65143">
            <w:pPr>
              <w:suppressAutoHyphens/>
              <w:rPr>
                <w:b/>
                <w:bCs/>
                <w:sz w:val="22"/>
                <w:szCs w:val="22"/>
              </w:rPr>
            </w:pPr>
            <w:r w:rsidRPr="00E5463D">
              <w:rPr>
                <w:b/>
                <w:sz w:val="22"/>
                <w:szCs w:val="22"/>
              </w:rPr>
              <w:t>ВСЕГО ПО ПОДПРОГРАММЕ</w:t>
            </w:r>
          </w:p>
        </w:tc>
        <w:tc>
          <w:tcPr>
            <w:tcW w:w="1434" w:type="dxa"/>
            <w:tcBorders>
              <w:top w:val="single" w:sz="6" w:space="0" w:color="auto"/>
              <w:left w:val="single" w:sz="8" w:space="0" w:color="auto"/>
              <w:bottom w:val="single" w:sz="6" w:space="0" w:color="auto"/>
              <w:right w:val="single" w:sz="6" w:space="0" w:color="auto"/>
            </w:tcBorders>
            <w:shd w:val="clear" w:color="auto" w:fill="auto"/>
            <w:vAlign w:val="center"/>
          </w:tcPr>
          <w:p w:rsidR="004E4788" w:rsidRPr="00E5463D" w:rsidRDefault="004E4788" w:rsidP="00F65143">
            <w:pPr>
              <w:suppressAutoHyphens/>
              <w:jc w:val="center"/>
              <w:rPr>
                <w:b/>
                <w:sz w:val="22"/>
                <w:szCs w:val="22"/>
              </w:rPr>
            </w:pPr>
            <w:r w:rsidRPr="00E5463D">
              <w:rPr>
                <w:b/>
                <w:bCs/>
                <w:sz w:val="22"/>
                <w:szCs w:val="22"/>
              </w:rPr>
              <w:t>Всего</w:t>
            </w:r>
          </w:p>
        </w:tc>
        <w:tc>
          <w:tcPr>
            <w:tcW w:w="13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29 723,4</w:t>
            </w:r>
          </w:p>
        </w:tc>
        <w:tc>
          <w:tcPr>
            <w:tcW w:w="10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4B5824">
            <w:pPr>
              <w:suppressAutoHyphens/>
              <w:jc w:val="center"/>
              <w:rPr>
                <w:b/>
                <w:bCs/>
                <w:sz w:val="22"/>
                <w:szCs w:val="22"/>
              </w:rPr>
            </w:pPr>
            <w:r w:rsidRPr="00E5463D">
              <w:rPr>
                <w:b/>
                <w:bCs/>
                <w:sz w:val="22"/>
                <w:szCs w:val="22"/>
              </w:rPr>
              <w:t>28 571,2</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CF1194">
            <w:pPr>
              <w:suppressAutoHyphens/>
              <w:jc w:val="center"/>
              <w:rPr>
                <w:b/>
                <w:bCs/>
                <w:sz w:val="22"/>
                <w:szCs w:val="22"/>
              </w:rPr>
            </w:pPr>
            <w:r w:rsidRPr="00E5463D">
              <w:rPr>
                <w:b/>
                <w:bCs/>
                <w:sz w:val="22"/>
                <w:szCs w:val="22"/>
              </w:rPr>
              <w:t>29 054,6</w:t>
            </w:r>
          </w:p>
        </w:tc>
        <w:tc>
          <w:tcPr>
            <w:tcW w:w="1127" w:type="dxa"/>
            <w:tcBorders>
              <w:top w:val="single" w:sz="6" w:space="0" w:color="auto"/>
              <w:left w:val="single" w:sz="6" w:space="0" w:color="auto"/>
              <w:bottom w:val="single" w:sz="6" w:space="0" w:color="auto"/>
              <w:right w:val="single" w:sz="8" w:space="0" w:color="auto"/>
            </w:tcBorders>
            <w:shd w:val="clear" w:color="auto" w:fill="auto"/>
            <w:vAlign w:val="center"/>
          </w:tcPr>
          <w:p w:rsidR="004E4788" w:rsidRPr="00CD7692" w:rsidRDefault="004E4788" w:rsidP="00554818">
            <w:pPr>
              <w:suppressAutoHyphens/>
              <w:jc w:val="center"/>
              <w:rPr>
                <w:b/>
                <w:bCs/>
                <w:sz w:val="22"/>
                <w:szCs w:val="22"/>
              </w:rPr>
            </w:pPr>
            <w:r w:rsidRPr="00CD7692">
              <w:rPr>
                <w:b/>
                <w:bCs/>
                <w:sz w:val="22"/>
                <w:szCs w:val="22"/>
              </w:rPr>
              <w:t>2</w:t>
            </w:r>
            <w:r w:rsidR="00554818" w:rsidRPr="00CD7692">
              <w:rPr>
                <w:b/>
                <w:bCs/>
                <w:sz w:val="22"/>
                <w:szCs w:val="22"/>
              </w:rPr>
              <w:t>4</w:t>
            </w:r>
            <w:r w:rsidRPr="00CD7692">
              <w:rPr>
                <w:b/>
                <w:bCs/>
                <w:sz w:val="22"/>
                <w:szCs w:val="22"/>
              </w:rPr>
              <w:t> </w:t>
            </w:r>
            <w:r w:rsidR="00554818" w:rsidRPr="00CD7692">
              <w:rPr>
                <w:b/>
                <w:bCs/>
                <w:sz w:val="22"/>
                <w:szCs w:val="22"/>
              </w:rPr>
              <w:t>188</w:t>
            </w:r>
            <w:r w:rsidRPr="00CD7692">
              <w:rPr>
                <w:b/>
                <w:bCs/>
                <w:sz w:val="22"/>
                <w:szCs w:val="22"/>
              </w:rPr>
              <w:t>,</w:t>
            </w:r>
            <w:r w:rsidR="00554818" w:rsidRPr="00CD7692">
              <w:rPr>
                <w:b/>
                <w:bCs/>
                <w:sz w:val="22"/>
                <w:szCs w:val="22"/>
              </w:rPr>
              <w:t>9</w:t>
            </w:r>
          </w:p>
        </w:tc>
      </w:tr>
      <w:tr w:rsidR="004E4788" w:rsidRPr="00CD7692" w:rsidTr="00C95738">
        <w:trPr>
          <w:gridAfter w:val="8"/>
          <w:wAfter w:w="4683" w:type="dxa"/>
          <w:trHeight w:val="20"/>
        </w:trPr>
        <w:tc>
          <w:tcPr>
            <w:tcW w:w="9112" w:type="dxa"/>
            <w:gridSpan w:val="10"/>
            <w:vMerge/>
            <w:tcBorders>
              <w:top w:val="single" w:sz="8" w:space="0" w:color="auto"/>
              <w:left w:val="single" w:sz="8" w:space="0" w:color="auto"/>
              <w:right w:val="single" w:sz="8" w:space="0" w:color="auto"/>
            </w:tcBorders>
            <w:shd w:val="clear" w:color="auto" w:fill="auto"/>
            <w:vAlign w:val="center"/>
          </w:tcPr>
          <w:p w:rsidR="004E4788" w:rsidRPr="00E5463D" w:rsidRDefault="004E4788" w:rsidP="00F65143">
            <w:pPr>
              <w:suppressAutoHyphens/>
              <w:rPr>
                <w:b/>
                <w:sz w:val="22"/>
                <w:szCs w:val="22"/>
              </w:rPr>
            </w:pPr>
          </w:p>
        </w:tc>
        <w:tc>
          <w:tcPr>
            <w:tcW w:w="1434" w:type="dxa"/>
            <w:tcBorders>
              <w:top w:val="single" w:sz="6" w:space="0" w:color="auto"/>
              <w:left w:val="single" w:sz="8" w:space="0" w:color="auto"/>
              <w:bottom w:val="single" w:sz="6" w:space="0" w:color="auto"/>
              <w:right w:val="single" w:sz="6"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Областной бюджет</w:t>
            </w:r>
          </w:p>
        </w:tc>
        <w:tc>
          <w:tcPr>
            <w:tcW w:w="13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17 700,1</w:t>
            </w:r>
          </w:p>
        </w:tc>
        <w:tc>
          <w:tcPr>
            <w:tcW w:w="103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CA3996">
            <w:pPr>
              <w:suppressAutoHyphens/>
              <w:jc w:val="center"/>
              <w:rPr>
                <w:b/>
                <w:bCs/>
                <w:sz w:val="22"/>
                <w:szCs w:val="22"/>
              </w:rPr>
            </w:pPr>
            <w:r w:rsidRPr="00E5463D">
              <w:rPr>
                <w:b/>
                <w:bCs/>
                <w:sz w:val="22"/>
                <w:szCs w:val="22"/>
              </w:rPr>
              <w:t>9 821,1</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E4788" w:rsidRPr="00E5463D" w:rsidRDefault="004E4788" w:rsidP="00F44063">
            <w:pPr>
              <w:suppressAutoHyphens/>
              <w:jc w:val="center"/>
              <w:rPr>
                <w:b/>
                <w:bCs/>
                <w:sz w:val="22"/>
                <w:szCs w:val="22"/>
              </w:rPr>
            </w:pPr>
            <w:r w:rsidRPr="00E5463D">
              <w:rPr>
                <w:b/>
                <w:bCs/>
                <w:sz w:val="22"/>
                <w:szCs w:val="22"/>
              </w:rPr>
              <w:t>6 594,6</w:t>
            </w:r>
          </w:p>
        </w:tc>
        <w:tc>
          <w:tcPr>
            <w:tcW w:w="1127" w:type="dxa"/>
            <w:tcBorders>
              <w:top w:val="single" w:sz="6" w:space="0" w:color="auto"/>
              <w:left w:val="single" w:sz="6" w:space="0" w:color="auto"/>
              <w:bottom w:val="single" w:sz="6" w:space="0" w:color="auto"/>
              <w:right w:val="single" w:sz="8" w:space="0" w:color="auto"/>
            </w:tcBorders>
            <w:shd w:val="clear" w:color="auto" w:fill="auto"/>
            <w:vAlign w:val="center"/>
          </w:tcPr>
          <w:p w:rsidR="004E4788" w:rsidRPr="00CD7692" w:rsidRDefault="00554818" w:rsidP="00F65143">
            <w:pPr>
              <w:suppressAutoHyphens/>
              <w:jc w:val="center"/>
              <w:rPr>
                <w:b/>
                <w:bCs/>
                <w:sz w:val="22"/>
                <w:szCs w:val="22"/>
              </w:rPr>
            </w:pPr>
            <w:r w:rsidRPr="00CD7692">
              <w:rPr>
                <w:b/>
                <w:bCs/>
                <w:sz w:val="22"/>
                <w:szCs w:val="22"/>
              </w:rPr>
              <w:t>4 808,9</w:t>
            </w:r>
          </w:p>
        </w:tc>
      </w:tr>
      <w:tr w:rsidR="004E4788" w:rsidRPr="00CD7692" w:rsidTr="00C95738">
        <w:trPr>
          <w:gridAfter w:val="8"/>
          <w:wAfter w:w="4683" w:type="dxa"/>
          <w:trHeight w:val="388"/>
        </w:trPr>
        <w:tc>
          <w:tcPr>
            <w:tcW w:w="9112" w:type="dxa"/>
            <w:gridSpan w:val="10"/>
            <w:vMerge/>
            <w:tcBorders>
              <w:left w:val="single" w:sz="8" w:space="0" w:color="auto"/>
              <w:bottom w:val="single" w:sz="8" w:space="0" w:color="auto"/>
              <w:right w:val="single" w:sz="8" w:space="0" w:color="auto"/>
            </w:tcBorders>
            <w:shd w:val="clear" w:color="auto" w:fill="auto"/>
            <w:vAlign w:val="center"/>
          </w:tcPr>
          <w:p w:rsidR="004E4788" w:rsidRPr="00E5463D" w:rsidRDefault="004E4788" w:rsidP="00F65143">
            <w:pPr>
              <w:suppressAutoHyphens/>
              <w:rPr>
                <w:b/>
                <w:sz w:val="22"/>
                <w:szCs w:val="22"/>
              </w:rPr>
            </w:pPr>
          </w:p>
        </w:tc>
        <w:tc>
          <w:tcPr>
            <w:tcW w:w="1434" w:type="dxa"/>
            <w:tcBorders>
              <w:top w:val="single" w:sz="6" w:space="0" w:color="auto"/>
              <w:left w:val="single" w:sz="8" w:space="0" w:color="auto"/>
              <w:bottom w:val="single" w:sz="8" w:space="0" w:color="auto"/>
              <w:right w:val="single" w:sz="6" w:space="0" w:color="auto"/>
            </w:tcBorders>
            <w:shd w:val="clear" w:color="auto" w:fill="auto"/>
            <w:vAlign w:val="center"/>
          </w:tcPr>
          <w:p w:rsidR="004E4788" w:rsidRPr="00E5463D" w:rsidRDefault="004E4788" w:rsidP="00F65143">
            <w:pPr>
              <w:suppressAutoHyphens/>
              <w:jc w:val="center"/>
              <w:rPr>
                <w:b/>
                <w:sz w:val="22"/>
                <w:szCs w:val="22"/>
              </w:rPr>
            </w:pPr>
            <w:r w:rsidRPr="00E5463D">
              <w:rPr>
                <w:b/>
                <w:sz w:val="22"/>
                <w:szCs w:val="22"/>
              </w:rPr>
              <w:t xml:space="preserve">Бюджет </w:t>
            </w:r>
          </w:p>
          <w:p w:rsidR="004E4788" w:rsidRPr="00E5463D" w:rsidRDefault="004E4788" w:rsidP="00F65143">
            <w:pPr>
              <w:suppressAutoHyphens/>
              <w:jc w:val="center"/>
              <w:rPr>
                <w:b/>
                <w:sz w:val="22"/>
                <w:szCs w:val="22"/>
              </w:rPr>
            </w:pPr>
            <w:r w:rsidRPr="00E5463D">
              <w:rPr>
                <w:b/>
                <w:sz w:val="22"/>
                <w:szCs w:val="22"/>
              </w:rPr>
              <w:t>Кольского района</w:t>
            </w:r>
          </w:p>
        </w:tc>
        <w:tc>
          <w:tcPr>
            <w:tcW w:w="1379" w:type="dxa"/>
            <w:gridSpan w:val="3"/>
            <w:tcBorders>
              <w:top w:val="single" w:sz="6" w:space="0" w:color="auto"/>
              <w:left w:val="single" w:sz="6" w:space="0" w:color="auto"/>
              <w:bottom w:val="single" w:sz="8" w:space="0" w:color="auto"/>
              <w:right w:val="single" w:sz="6" w:space="0" w:color="auto"/>
            </w:tcBorders>
            <w:shd w:val="clear" w:color="auto" w:fill="auto"/>
            <w:vAlign w:val="center"/>
          </w:tcPr>
          <w:p w:rsidR="004E4788" w:rsidRPr="00E5463D" w:rsidRDefault="004E4788" w:rsidP="00F65143">
            <w:pPr>
              <w:suppressAutoHyphens/>
              <w:jc w:val="center"/>
              <w:rPr>
                <w:b/>
                <w:bCs/>
                <w:sz w:val="22"/>
                <w:szCs w:val="22"/>
              </w:rPr>
            </w:pPr>
            <w:r w:rsidRPr="00E5463D">
              <w:rPr>
                <w:b/>
                <w:bCs/>
                <w:sz w:val="22"/>
                <w:szCs w:val="22"/>
              </w:rPr>
              <w:t>12 023,3</w:t>
            </w:r>
          </w:p>
        </w:tc>
        <w:tc>
          <w:tcPr>
            <w:tcW w:w="1038" w:type="dxa"/>
            <w:gridSpan w:val="4"/>
            <w:tcBorders>
              <w:top w:val="single" w:sz="6" w:space="0" w:color="auto"/>
              <w:left w:val="single" w:sz="6" w:space="0" w:color="auto"/>
              <w:bottom w:val="single" w:sz="8" w:space="0" w:color="auto"/>
              <w:right w:val="single" w:sz="6" w:space="0" w:color="auto"/>
            </w:tcBorders>
            <w:shd w:val="clear" w:color="auto" w:fill="auto"/>
            <w:vAlign w:val="center"/>
          </w:tcPr>
          <w:p w:rsidR="004E4788" w:rsidRPr="00E5463D" w:rsidRDefault="004E4788" w:rsidP="00CA3996">
            <w:pPr>
              <w:suppressAutoHyphens/>
              <w:jc w:val="center"/>
              <w:rPr>
                <w:b/>
                <w:bCs/>
                <w:sz w:val="22"/>
                <w:szCs w:val="22"/>
              </w:rPr>
            </w:pPr>
            <w:r w:rsidRPr="00E5463D">
              <w:rPr>
                <w:b/>
                <w:bCs/>
                <w:sz w:val="22"/>
                <w:szCs w:val="22"/>
              </w:rPr>
              <w:t>18 750,1</w:t>
            </w:r>
          </w:p>
        </w:tc>
        <w:tc>
          <w:tcPr>
            <w:tcW w:w="992" w:type="dxa"/>
            <w:gridSpan w:val="2"/>
            <w:tcBorders>
              <w:top w:val="single" w:sz="6" w:space="0" w:color="auto"/>
              <w:left w:val="single" w:sz="6" w:space="0" w:color="auto"/>
              <w:bottom w:val="single" w:sz="8" w:space="0" w:color="auto"/>
              <w:right w:val="single" w:sz="6" w:space="0" w:color="auto"/>
            </w:tcBorders>
            <w:shd w:val="clear" w:color="auto" w:fill="auto"/>
            <w:vAlign w:val="center"/>
          </w:tcPr>
          <w:p w:rsidR="004E4788" w:rsidRPr="00E5463D" w:rsidRDefault="004E4788" w:rsidP="00CF1194">
            <w:pPr>
              <w:suppressAutoHyphens/>
              <w:jc w:val="center"/>
              <w:rPr>
                <w:b/>
                <w:bCs/>
                <w:sz w:val="22"/>
                <w:szCs w:val="22"/>
              </w:rPr>
            </w:pPr>
            <w:r w:rsidRPr="00E5463D">
              <w:rPr>
                <w:b/>
                <w:bCs/>
                <w:sz w:val="22"/>
                <w:szCs w:val="22"/>
              </w:rPr>
              <w:t>22 460,0</w:t>
            </w:r>
          </w:p>
        </w:tc>
        <w:tc>
          <w:tcPr>
            <w:tcW w:w="1127" w:type="dxa"/>
            <w:tcBorders>
              <w:top w:val="single" w:sz="6" w:space="0" w:color="auto"/>
              <w:left w:val="single" w:sz="6" w:space="0" w:color="auto"/>
              <w:bottom w:val="single" w:sz="8" w:space="0" w:color="auto"/>
              <w:right w:val="single" w:sz="8" w:space="0" w:color="auto"/>
            </w:tcBorders>
            <w:shd w:val="clear" w:color="auto" w:fill="auto"/>
            <w:vAlign w:val="center"/>
          </w:tcPr>
          <w:p w:rsidR="004E4788" w:rsidRPr="00CD7692" w:rsidRDefault="004E4788" w:rsidP="002B0DD7">
            <w:pPr>
              <w:suppressAutoHyphens/>
              <w:jc w:val="center"/>
              <w:rPr>
                <w:b/>
                <w:bCs/>
                <w:sz w:val="22"/>
                <w:szCs w:val="22"/>
              </w:rPr>
            </w:pPr>
            <w:r w:rsidRPr="00CD7692">
              <w:rPr>
                <w:b/>
                <w:bCs/>
                <w:sz w:val="22"/>
                <w:szCs w:val="22"/>
              </w:rPr>
              <w:t>19 380,0</w:t>
            </w:r>
          </w:p>
        </w:tc>
      </w:tr>
    </w:tbl>
    <w:p w:rsidR="00D9411E" w:rsidRPr="00E5463D" w:rsidRDefault="00D9411E" w:rsidP="00D9411E">
      <w:pPr>
        <w:pStyle w:val="ad"/>
        <w:widowControl w:val="0"/>
        <w:tabs>
          <w:tab w:val="left" w:pos="235"/>
        </w:tabs>
        <w:suppressAutoHyphens/>
        <w:ind w:left="0"/>
        <w:outlineLvl w:val="2"/>
        <w:rPr>
          <w:b/>
          <w:color w:val="000000"/>
        </w:rPr>
        <w:sectPr w:rsidR="00D9411E" w:rsidRPr="00E5463D" w:rsidSect="00C95738">
          <w:headerReference w:type="even" r:id="rId16"/>
          <w:pgSz w:w="16838" w:h="11906" w:orient="landscape"/>
          <w:pgMar w:top="1418" w:right="709" w:bottom="1134" w:left="1559" w:header="709" w:footer="709" w:gutter="0"/>
          <w:cols w:space="708"/>
          <w:docGrid w:linePitch="360"/>
        </w:sectPr>
      </w:pPr>
    </w:p>
    <w:p w:rsidR="00FD3A5D" w:rsidRPr="00E5463D" w:rsidRDefault="00DB33C5" w:rsidP="0032370B">
      <w:pPr>
        <w:suppressAutoHyphens/>
        <w:jc w:val="center"/>
        <w:rPr>
          <w:b/>
        </w:rPr>
      </w:pPr>
      <w:r w:rsidRPr="00E5463D">
        <w:rPr>
          <w:b/>
        </w:rPr>
        <w:t>ПАСПОРТ</w:t>
      </w:r>
      <w:r w:rsidR="00FD3A5D" w:rsidRPr="00E5463D">
        <w:rPr>
          <w:b/>
        </w:rPr>
        <w:t xml:space="preserve"> </w:t>
      </w:r>
    </w:p>
    <w:p w:rsidR="00FD3A5D" w:rsidRPr="00E5463D" w:rsidRDefault="00FD3A5D" w:rsidP="00D710EC">
      <w:pPr>
        <w:suppressAutoHyphens/>
        <w:jc w:val="center"/>
        <w:rPr>
          <w:b/>
        </w:rPr>
      </w:pPr>
      <w:r w:rsidRPr="00E5463D">
        <w:rPr>
          <w:b/>
        </w:rPr>
        <w:t xml:space="preserve">подпрограммы </w:t>
      </w:r>
      <w:r w:rsidR="005216C4" w:rsidRPr="00E5463D">
        <w:rPr>
          <w:b/>
        </w:rPr>
        <w:t xml:space="preserve">5 </w:t>
      </w:r>
      <w:r w:rsidRPr="00E5463D">
        <w:rPr>
          <w:b/>
        </w:rPr>
        <w:t xml:space="preserve">«Переселение граждан из 45-ти квартирного жилого дома населенного пункта ж.-д. ст. Нял </w:t>
      </w:r>
      <w:r w:rsidR="00602D04" w:rsidRPr="00E5463D">
        <w:rPr>
          <w:b/>
        </w:rPr>
        <w:t>и приобретение жилых помещений для предоставления по договорам социального и (или) служебного найма отдельным категориям граждан на территории Кольского района</w:t>
      </w:r>
      <w:r w:rsidR="00965EA5" w:rsidRPr="00E5463D">
        <w:rPr>
          <w:b/>
        </w:rPr>
        <w:t xml:space="preserve"> Мурманской области</w:t>
      </w:r>
      <w:r w:rsidRPr="00E5463D">
        <w:rPr>
          <w:b/>
        </w:rPr>
        <w:t>»</w:t>
      </w:r>
    </w:p>
    <w:p w:rsidR="00D710EC" w:rsidRPr="00E5463D" w:rsidRDefault="00D710EC" w:rsidP="00D710EC">
      <w:pPr>
        <w:suppressAutoHyphens/>
        <w:jc w:val="center"/>
        <w:rPr>
          <w:b/>
        </w:rPr>
      </w:pPr>
    </w:p>
    <w:tbl>
      <w:tblPr>
        <w:tblpPr w:leftFromText="180" w:rightFromText="180" w:vertAnchor="text" w:horzAnchor="margin"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37"/>
      </w:tblGrid>
      <w:tr w:rsidR="004314EE" w:rsidRPr="00E5463D" w:rsidTr="004314EE">
        <w:trPr>
          <w:trHeight w:val="151"/>
        </w:trPr>
        <w:tc>
          <w:tcPr>
            <w:tcW w:w="2869" w:type="dxa"/>
          </w:tcPr>
          <w:p w:rsidR="004314EE" w:rsidRPr="00E5463D" w:rsidRDefault="004314EE" w:rsidP="004314EE">
            <w:pPr>
              <w:widowControl w:val="0"/>
              <w:suppressAutoHyphens/>
              <w:autoSpaceDE w:val="0"/>
              <w:autoSpaceDN w:val="0"/>
              <w:adjustRightInd w:val="0"/>
              <w:rPr>
                <w:bCs/>
                <w:sz w:val="22"/>
                <w:szCs w:val="22"/>
              </w:rPr>
            </w:pPr>
            <w:r w:rsidRPr="00E5463D">
              <w:rPr>
                <w:bCs/>
                <w:sz w:val="22"/>
                <w:szCs w:val="22"/>
              </w:rPr>
              <w:t>Наименование муниципальной программы, в которую входит подпрограмма</w:t>
            </w:r>
          </w:p>
        </w:tc>
        <w:tc>
          <w:tcPr>
            <w:tcW w:w="6737" w:type="dxa"/>
          </w:tcPr>
          <w:p w:rsidR="004314EE" w:rsidRPr="00E5463D" w:rsidRDefault="004314EE" w:rsidP="004314EE">
            <w:pPr>
              <w:suppressAutoHyphens/>
              <w:jc w:val="both"/>
              <w:rPr>
                <w:sz w:val="22"/>
                <w:szCs w:val="22"/>
              </w:rPr>
            </w:pPr>
            <w:r w:rsidRPr="00E5463D">
              <w:rPr>
                <w:sz w:val="22"/>
                <w:szCs w:val="22"/>
              </w:rPr>
              <w:t>«Развитие коммунальной инфраструктуры» на 2017-2020 годы</w:t>
            </w:r>
          </w:p>
        </w:tc>
      </w:tr>
      <w:tr w:rsidR="004314EE" w:rsidRPr="00E5463D" w:rsidTr="004314EE">
        <w:trPr>
          <w:trHeight w:val="151"/>
        </w:trPr>
        <w:tc>
          <w:tcPr>
            <w:tcW w:w="2869" w:type="dxa"/>
          </w:tcPr>
          <w:p w:rsidR="004314EE" w:rsidRPr="00E5463D" w:rsidRDefault="004314EE" w:rsidP="004314EE">
            <w:pPr>
              <w:widowControl w:val="0"/>
              <w:suppressAutoHyphens/>
              <w:autoSpaceDE w:val="0"/>
              <w:autoSpaceDN w:val="0"/>
              <w:adjustRightInd w:val="0"/>
              <w:rPr>
                <w:bCs/>
                <w:sz w:val="22"/>
                <w:szCs w:val="22"/>
              </w:rPr>
            </w:pPr>
            <w:r w:rsidRPr="00E5463D">
              <w:rPr>
                <w:bCs/>
                <w:sz w:val="22"/>
                <w:szCs w:val="22"/>
              </w:rPr>
              <w:t>Цель Подпрограммы</w:t>
            </w:r>
          </w:p>
        </w:tc>
        <w:tc>
          <w:tcPr>
            <w:tcW w:w="6737" w:type="dxa"/>
          </w:tcPr>
          <w:p w:rsidR="004314EE" w:rsidRPr="00E5463D" w:rsidRDefault="004314EE" w:rsidP="004314EE">
            <w:pPr>
              <w:tabs>
                <w:tab w:val="left" w:pos="5805"/>
              </w:tabs>
              <w:suppressAutoHyphens/>
              <w:jc w:val="both"/>
              <w:rPr>
                <w:bCs/>
                <w:sz w:val="22"/>
                <w:szCs w:val="22"/>
              </w:rPr>
            </w:pPr>
            <w:r w:rsidRPr="00E5463D">
              <w:rPr>
                <w:sz w:val="22"/>
                <w:szCs w:val="22"/>
              </w:rPr>
              <w:t>Снятие социально-экономической напряженности из-за неудовлетворительных условий проживания в 45-ти квартирном жилом доме населенного пункта ж.-д. ст. Нял и удовлетворение потребности отдельных категорий граждан в жилых помещениях на территории Кольского района Мурманской области.</w:t>
            </w:r>
          </w:p>
        </w:tc>
      </w:tr>
      <w:tr w:rsidR="004314EE" w:rsidRPr="00E5463D" w:rsidTr="004314EE">
        <w:trPr>
          <w:trHeight w:val="151"/>
        </w:trPr>
        <w:tc>
          <w:tcPr>
            <w:tcW w:w="2869" w:type="dxa"/>
          </w:tcPr>
          <w:p w:rsidR="004314EE" w:rsidRPr="00E5463D" w:rsidRDefault="004314EE" w:rsidP="004314EE">
            <w:pPr>
              <w:widowControl w:val="0"/>
              <w:suppressAutoHyphens/>
              <w:autoSpaceDE w:val="0"/>
              <w:autoSpaceDN w:val="0"/>
              <w:adjustRightInd w:val="0"/>
              <w:rPr>
                <w:bCs/>
                <w:sz w:val="22"/>
                <w:szCs w:val="22"/>
              </w:rPr>
            </w:pPr>
            <w:r w:rsidRPr="00E5463D">
              <w:rPr>
                <w:bCs/>
                <w:sz w:val="22"/>
                <w:szCs w:val="22"/>
              </w:rPr>
              <w:t>Задачи Подпрограммы</w:t>
            </w:r>
          </w:p>
        </w:tc>
        <w:tc>
          <w:tcPr>
            <w:tcW w:w="6737" w:type="dxa"/>
          </w:tcPr>
          <w:p w:rsidR="004314EE" w:rsidRPr="00E5463D" w:rsidRDefault="004314EE" w:rsidP="004314EE">
            <w:pPr>
              <w:tabs>
                <w:tab w:val="left" w:pos="1892"/>
              </w:tabs>
              <w:suppressAutoHyphens/>
              <w:jc w:val="both"/>
              <w:rPr>
                <w:bCs/>
                <w:sz w:val="22"/>
                <w:szCs w:val="22"/>
              </w:rPr>
            </w:pPr>
            <w:r w:rsidRPr="00E5463D">
              <w:rPr>
                <w:bCs/>
                <w:sz w:val="22"/>
                <w:szCs w:val="22"/>
              </w:rPr>
              <w:t>Расселение граждан из 45-ти квартирного жилого дома населенного пункта ж.-д. ст. Нял, согласно требованиям жилищного законодательства и обеспечение жильем отдельных категорий граждан по договорам социального и (или) служебного найма на территории Кольского района Мурманской области.</w:t>
            </w:r>
          </w:p>
        </w:tc>
      </w:tr>
      <w:tr w:rsidR="004314EE" w:rsidRPr="00E5463D" w:rsidTr="004314EE">
        <w:trPr>
          <w:trHeight w:val="4415"/>
        </w:trPr>
        <w:tc>
          <w:tcPr>
            <w:tcW w:w="2869" w:type="dxa"/>
          </w:tcPr>
          <w:p w:rsidR="004314EE" w:rsidRPr="00E5463D" w:rsidRDefault="004314EE" w:rsidP="004314EE">
            <w:pPr>
              <w:widowControl w:val="0"/>
              <w:suppressAutoHyphens/>
              <w:autoSpaceDE w:val="0"/>
              <w:autoSpaceDN w:val="0"/>
              <w:adjustRightInd w:val="0"/>
              <w:rPr>
                <w:bCs/>
                <w:sz w:val="22"/>
                <w:szCs w:val="22"/>
              </w:rPr>
            </w:pPr>
            <w:r w:rsidRPr="00E5463D">
              <w:rPr>
                <w:bCs/>
                <w:sz w:val="22"/>
                <w:szCs w:val="22"/>
              </w:rPr>
              <w:t>Важнейшие целевые показатели (индикаторы) реализации Подпрограммы</w:t>
            </w:r>
          </w:p>
        </w:tc>
        <w:tc>
          <w:tcPr>
            <w:tcW w:w="6737" w:type="dxa"/>
          </w:tcPr>
          <w:p w:rsidR="004314EE" w:rsidRPr="00E5463D" w:rsidRDefault="004314EE" w:rsidP="004314EE">
            <w:pPr>
              <w:tabs>
                <w:tab w:val="left" w:pos="5805"/>
              </w:tabs>
              <w:suppressAutoHyphens/>
              <w:jc w:val="both"/>
              <w:rPr>
                <w:bCs/>
                <w:sz w:val="22"/>
                <w:szCs w:val="22"/>
              </w:rPr>
            </w:pPr>
            <w:r w:rsidRPr="00E5463D">
              <w:rPr>
                <w:bCs/>
                <w:sz w:val="22"/>
                <w:szCs w:val="22"/>
              </w:rPr>
              <w:t>1. Численность граждан, которым предоставлены жилые помещения по договорам социального найма.</w:t>
            </w:r>
          </w:p>
          <w:p w:rsidR="004314EE" w:rsidRPr="00E5463D" w:rsidRDefault="004314EE" w:rsidP="004314EE">
            <w:pPr>
              <w:tabs>
                <w:tab w:val="left" w:pos="5805"/>
              </w:tabs>
              <w:suppressAutoHyphens/>
              <w:jc w:val="both"/>
              <w:rPr>
                <w:bCs/>
                <w:sz w:val="22"/>
                <w:szCs w:val="22"/>
              </w:rPr>
            </w:pPr>
            <w:r w:rsidRPr="00E5463D">
              <w:rPr>
                <w:bCs/>
                <w:sz w:val="22"/>
                <w:szCs w:val="22"/>
              </w:rPr>
              <w:t xml:space="preserve">2. </w:t>
            </w:r>
            <w:r w:rsidRPr="00E5463D">
              <w:rPr>
                <w:sz w:val="22"/>
                <w:szCs w:val="22"/>
              </w:rPr>
              <w:t xml:space="preserve"> </w:t>
            </w:r>
            <w:r w:rsidRPr="00E5463D">
              <w:rPr>
                <w:bCs/>
                <w:sz w:val="22"/>
                <w:szCs w:val="22"/>
              </w:rPr>
              <w:t>Количество приобретаемых квартир на вторичном рынке жилья для последующего предоставления гражданам.</w:t>
            </w:r>
          </w:p>
          <w:p w:rsidR="004314EE" w:rsidRPr="00E5463D" w:rsidRDefault="004314EE" w:rsidP="004314EE">
            <w:pPr>
              <w:tabs>
                <w:tab w:val="left" w:pos="5805"/>
              </w:tabs>
              <w:suppressAutoHyphens/>
              <w:jc w:val="both"/>
              <w:rPr>
                <w:bCs/>
                <w:sz w:val="22"/>
                <w:szCs w:val="22"/>
              </w:rPr>
            </w:pPr>
            <w:r w:rsidRPr="00E5463D">
              <w:rPr>
                <w:bCs/>
                <w:sz w:val="22"/>
                <w:szCs w:val="22"/>
              </w:rPr>
              <w:t xml:space="preserve">3. </w:t>
            </w:r>
            <w:r w:rsidRPr="00E5463D">
              <w:rPr>
                <w:sz w:val="22"/>
                <w:szCs w:val="22"/>
              </w:rPr>
              <w:t xml:space="preserve"> </w:t>
            </w:r>
            <w:r w:rsidRPr="00E5463D">
              <w:rPr>
                <w:bCs/>
                <w:sz w:val="22"/>
                <w:szCs w:val="22"/>
              </w:rPr>
              <w:t>Общая площадь жилого помещения, приобретаемого на вторичном рынке жилья для последующего предоставления гражданам по договорам социального найма.</w:t>
            </w:r>
          </w:p>
          <w:p w:rsidR="004314EE" w:rsidRPr="00E5463D" w:rsidRDefault="004314EE" w:rsidP="004314EE">
            <w:pPr>
              <w:tabs>
                <w:tab w:val="left" w:pos="5805"/>
              </w:tabs>
              <w:suppressAutoHyphens/>
              <w:jc w:val="both"/>
              <w:rPr>
                <w:bCs/>
                <w:sz w:val="22"/>
                <w:szCs w:val="22"/>
              </w:rPr>
            </w:pPr>
            <w:r w:rsidRPr="00E5463D">
              <w:rPr>
                <w:bCs/>
                <w:sz w:val="22"/>
                <w:szCs w:val="22"/>
              </w:rPr>
              <w:t>4. Численность собственников жилых помещений, которым предоставлена компенсация за потерю жилого помещения, расположенного в 45-ти квартирном жилом доме населенного пункта жд.ст. Нял</w:t>
            </w:r>
            <w:r w:rsidR="007E3796" w:rsidRPr="00E5463D">
              <w:rPr>
                <w:bCs/>
                <w:sz w:val="22"/>
                <w:szCs w:val="22"/>
              </w:rPr>
              <w:t>.</w:t>
            </w:r>
          </w:p>
          <w:p w:rsidR="004314EE" w:rsidRPr="00E5463D" w:rsidRDefault="004314EE" w:rsidP="004314EE">
            <w:pPr>
              <w:tabs>
                <w:tab w:val="left" w:pos="5805"/>
              </w:tabs>
              <w:suppressAutoHyphens/>
              <w:jc w:val="both"/>
              <w:rPr>
                <w:bCs/>
                <w:sz w:val="22"/>
                <w:szCs w:val="22"/>
              </w:rPr>
            </w:pPr>
            <w:r w:rsidRPr="00E5463D">
              <w:rPr>
                <w:bCs/>
                <w:sz w:val="22"/>
                <w:szCs w:val="22"/>
              </w:rPr>
              <w:t>5. Размер компенсации, выплаченный собственникам жилых помещений за потерю жилого помещения, расположенного в 45-ти квартирном жилом доме населенного пункта жд.ст. Нял.</w:t>
            </w:r>
          </w:p>
          <w:p w:rsidR="004314EE" w:rsidRPr="00E5463D" w:rsidRDefault="004314EE" w:rsidP="004314EE">
            <w:pPr>
              <w:tabs>
                <w:tab w:val="left" w:pos="5805"/>
              </w:tabs>
              <w:suppressAutoHyphens/>
              <w:jc w:val="both"/>
              <w:rPr>
                <w:bCs/>
                <w:sz w:val="22"/>
                <w:szCs w:val="22"/>
              </w:rPr>
            </w:pPr>
            <w:r w:rsidRPr="00E5463D">
              <w:rPr>
                <w:bCs/>
                <w:sz w:val="22"/>
                <w:szCs w:val="22"/>
              </w:rPr>
              <w:t>6. Доля освоенных бюджетных средств, направленных на приобретение жилья на вторичном рынке на территории Кольского района Мурманской области, для предоставления по договорам социального и (или) служебного найма.</w:t>
            </w:r>
          </w:p>
        </w:tc>
      </w:tr>
      <w:tr w:rsidR="004314EE" w:rsidRPr="00E5463D" w:rsidTr="004314EE">
        <w:trPr>
          <w:trHeight w:val="151"/>
        </w:trPr>
        <w:tc>
          <w:tcPr>
            <w:tcW w:w="2869" w:type="dxa"/>
          </w:tcPr>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Заказчик Подпрограммы</w:t>
            </w:r>
          </w:p>
        </w:tc>
        <w:tc>
          <w:tcPr>
            <w:tcW w:w="6737" w:type="dxa"/>
          </w:tcPr>
          <w:p w:rsidR="004314EE" w:rsidRPr="00E5463D" w:rsidRDefault="004314EE" w:rsidP="004314EE">
            <w:pPr>
              <w:widowControl w:val="0"/>
              <w:suppressAutoHyphens/>
              <w:jc w:val="both"/>
              <w:rPr>
                <w:bCs/>
                <w:sz w:val="22"/>
                <w:szCs w:val="22"/>
              </w:rPr>
            </w:pPr>
            <w:r w:rsidRPr="00E5463D">
              <w:rPr>
                <w:bCs/>
                <w:sz w:val="22"/>
                <w:szCs w:val="22"/>
              </w:rPr>
              <w:t>Администрация Кольского района</w:t>
            </w:r>
          </w:p>
        </w:tc>
      </w:tr>
      <w:tr w:rsidR="004314EE" w:rsidRPr="00E5463D" w:rsidTr="004314EE">
        <w:trPr>
          <w:trHeight w:val="645"/>
        </w:trPr>
        <w:tc>
          <w:tcPr>
            <w:tcW w:w="2869" w:type="dxa"/>
          </w:tcPr>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Сроки реализации Подпрограммы</w:t>
            </w:r>
          </w:p>
        </w:tc>
        <w:tc>
          <w:tcPr>
            <w:tcW w:w="6737" w:type="dxa"/>
          </w:tcPr>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2017 - 2020 годы</w:t>
            </w:r>
          </w:p>
        </w:tc>
      </w:tr>
      <w:tr w:rsidR="004314EE" w:rsidRPr="00E5463D" w:rsidTr="004314EE">
        <w:trPr>
          <w:trHeight w:val="902"/>
        </w:trPr>
        <w:tc>
          <w:tcPr>
            <w:tcW w:w="2869" w:type="dxa"/>
          </w:tcPr>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Финансовое обеспечение Подпрограммы</w:t>
            </w:r>
          </w:p>
        </w:tc>
        <w:tc>
          <w:tcPr>
            <w:tcW w:w="6737" w:type="dxa"/>
          </w:tcPr>
          <w:p w:rsidR="004314EE" w:rsidRPr="00E5463D" w:rsidRDefault="004314EE" w:rsidP="004314EE">
            <w:pPr>
              <w:suppressAutoHyphens/>
              <w:rPr>
                <w:bCs/>
                <w:sz w:val="22"/>
                <w:szCs w:val="22"/>
              </w:rPr>
            </w:pPr>
            <w:r w:rsidRPr="00E5463D">
              <w:rPr>
                <w:bCs/>
                <w:sz w:val="22"/>
                <w:szCs w:val="22"/>
              </w:rPr>
              <w:t xml:space="preserve">Всего по муниципальной  Подпрограмме из бюджета Кольского района </w:t>
            </w:r>
            <w:r w:rsidR="00964E39" w:rsidRPr="00E5463D">
              <w:rPr>
                <w:b/>
                <w:bCs/>
                <w:sz w:val="22"/>
                <w:szCs w:val="22"/>
              </w:rPr>
              <w:t>18</w:t>
            </w:r>
            <w:r w:rsidRPr="00E5463D">
              <w:rPr>
                <w:b/>
                <w:bCs/>
                <w:sz w:val="22"/>
                <w:szCs w:val="22"/>
              </w:rPr>
              <w:t> </w:t>
            </w:r>
            <w:r w:rsidR="00964E39" w:rsidRPr="00E5463D">
              <w:rPr>
                <w:b/>
                <w:bCs/>
                <w:sz w:val="22"/>
                <w:szCs w:val="22"/>
              </w:rPr>
              <w:t>991</w:t>
            </w:r>
            <w:r w:rsidRPr="00E5463D">
              <w:rPr>
                <w:b/>
                <w:bCs/>
                <w:sz w:val="22"/>
                <w:szCs w:val="22"/>
              </w:rPr>
              <w:t>,</w:t>
            </w:r>
            <w:r w:rsidR="00964E39" w:rsidRPr="00E5463D">
              <w:rPr>
                <w:b/>
                <w:bCs/>
                <w:sz w:val="22"/>
                <w:szCs w:val="22"/>
              </w:rPr>
              <w:t>1</w:t>
            </w:r>
            <w:r w:rsidRPr="00E5463D">
              <w:rPr>
                <w:b/>
                <w:bCs/>
                <w:sz w:val="22"/>
                <w:szCs w:val="22"/>
              </w:rPr>
              <w:t xml:space="preserve"> тыс. руб.</w:t>
            </w:r>
            <w:r w:rsidRPr="00E5463D">
              <w:rPr>
                <w:bCs/>
                <w:sz w:val="22"/>
                <w:szCs w:val="22"/>
              </w:rPr>
              <w:t xml:space="preserve"> в том числе по годам:</w:t>
            </w:r>
          </w:p>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 xml:space="preserve">2017 год – </w:t>
            </w:r>
            <w:r w:rsidRPr="00E5463D">
              <w:rPr>
                <w:b/>
                <w:bCs/>
                <w:sz w:val="22"/>
                <w:szCs w:val="22"/>
              </w:rPr>
              <w:t>8 497,0 тыс. руб.</w:t>
            </w:r>
          </w:p>
          <w:p w:rsidR="004314EE" w:rsidRPr="00E5463D" w:rsidRDefault="004314EE" w:rsidP="004314EE">
            <w:pPr>
              <w:widowControl w:val="0"/>
              <w:suppressAutoHyphens/>
              <w:autoSpaceDE w:val="0"/>
              <w:autoSpaceDN w:val="0"/>
              <w:adjustRightInd w:val="0"/>
              <w:jc w:val="both"/>
              <w:rPr>
                <w:b/>
                <w:bCs/>
                <w:sz w:val="22"/>
                <w:szCs w:val="22"/>
              </w:rPr>
            </w:pPr>
            <w:r w:rsidRPr="00E5463D">
              <w:rPr>
                <w:bCs/>
                <w:sz w:val="22"/>
                <w:szCs w:val="22"/>
              </w:rPr>
              <w:t xml:space="preserve">2018 год – </w:t>
            </w:r>
            <w:r w:rsidRPr="00E5463D">
              <w:rPr>
                <w:b/>
                <w:bCs/>
                <w:sz w:val="22"/>
                <w:szCs w:val="22"/>
              </w:rPr>
              <w:t>6 306,6 тыс. руб.</w:t>
            </w:r>
          </w:p>
          <w:p w:rsidR="004314EE" w:rsidRPr="00E5463D" w:rsidRDefault="004314EE" w:rsidP="004314EE">
            <w:pPr>
              <w:widowControl w:val="0"/>
              <w:suppressAutoHyphens/>
              <w:autoSpaceDE w:val="0"/>
              <w:autoSpaceDN w:val="0"/>
              <w:adjustRightInd w:val="0"/>
              <w:jc w:val="both"/>
              <w:rPr>
                <w:b/>
                <w:bCs/>
                <w:sz w:val="22"/>
                <w:szCs w:val="22"/>
              </w:rPr>
            </w:pPr>
            <w:r w:rsidRPr="00E5463D">
              <w:rPr>
                <w:bCs/>
                <w:sz w:val="22"/>
                <w:szCs w:val="22"/>
              </w:rPr>
              <w:t>2019 год</w:t>
            </w:r>
            <w:r w:rsidRPr="00E5463D">
              <w:rPr>
                <w:b/>
                <w:bCs/>
                <w:sz w:val="22"/>
                <w:szCs w:val="22"/>
              </w:rPr>
              <w:t xml:space="preserve"> – </w:t>
            </w:r>
            <w:r w:rsidR="00964E39" w:rsidRPr="00E5463D">
              <w:rPr>
                <w:b/>
                <w:bCs/>
                <w:sz w:val="22"/>
                <w:szCs w:val="22"/>
              </w:rPr>
              <w:t>4</w:t>
            </w:r>
            <w:r w:rsidRPr="00E5463D">
              <w:rPr>
                <w:b/>
                <w:bCs/>
                <w:sz w:val="22"/>
                <w:szCs w:val="22"/>
              </w:rPr>
              <w:t xml:space="preserve"> </w:t>
            </w:r>
            <w:r w:rsidR="00964E39" w:rsidRPr="00E5463D">
              <w:rPr>
                <w:b/>
                <w:bCs/>
                <w:sz w:val="22"/>
                <w:szCs w:val="22"/>
              </w:rPr>
              <w:t>187</w:t>
            </w:r>
            <w:r w:rsidRPr="00E5463D">
              <w:rPr>
                <w:b/>
                <w:bCs/>
                <w:sz w:val="22"/>
                <w:szCs w:val="22"/>
              </w:rPr>
              <w:t>,</w:t>
            </w:r>
            <w:r w:rsidR="00964E39" w:rsidRPr="00E5463D">
              <w:rPr>
                <w:b/>
                <w:bCs/>
                <w:sz w:val="22"/>
                <w:szCs w:val="22"/>
              </w:rPr>
              <w:t>5</w:t>
            </w:r>
            <w:r w:rsidRPr="00E5463D">
              <w:rPr>
                <w:b/>
                <w:bCs/>
                <w:sz w:val="22"/>
                <w:szCs w:val="22"/>
              </w:rPr>
              <w:t xml:space="preserve"> тыс. руб.</w:t>
            </w:r>
          </w:p>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2020 год</w:t>
            </w:r>
            <w:r w:rsidRPr="00E5463D">
              <w:rPr>
                <w:b/>
                <w:bCs/>
                <w:sz w:val="22"/>
                <w:szCs w:val="22"/>
              </w:rPr>
              <w:t xml:space="preserve"> – 0 тыс.руб.</w:t>
            </w:r>
          </w:p>
        </w:tc>
      </w:tr>
      <w:tr w:rsidR="004314EE" w:rsidRPr="00E5463D" w:rsidTr="004314EE">
        <w:trPr>
          <w:trHeight w:val="839"/>
        </w:trPr>
        <w:tc>
          <w:tcPr>
            <w:tcW w:w="2869" w:type="dxa"/>
          </w:tcPr>
          <w:p w:rsidR="004314EE" w:rsidRPr="00E5463D" w:rsidRDefault="004314EE" w:rsidP="004314EE">
            <w:pPr>
              <w:widowControl w:val="0"/>
              <w:suppressAutoHyphens/>
              <w:autoSpaceDE w:val="0"/>
              <w:autoSpaceDN w:val="0"/>
              <w:adjustRightInd w:val="0"/>
              <w:jc w:val="both"/>
              <w:rPr>
                <w:bCs/>
                <w:sz w:val="22"/>
                <w:szCs w:val="22"/>
              </w:rPr>
            </w:pPr>
            <w:r w:rsidRPr="00E5463D">
              <w:rPr>
                <w:bCs/>
                <w:sz w:val="22"/>
                <w:szCs w:val="22"/>
              </w:rPr>
              <w:t xml:space="preserve">Ожидаемые конечные результаты реализации Подпрограммы </w:t>
            </w:r>
          </w:p>
        </w:tc>
        <w:tc>
          <w:tcPr>
            <w:tcW w:w="6737" w:type="dxa"/>
          </w:tcPr>
          <w:p w:rsidR="004314EE" w:rsidRPr="00E5463D" w:rsidRDefault="004314EE" w:rsidP="004314EE">
            <w:pPr>
              <w:suppressAutoHyphens/>
              <w:jc w:val="both"/>
              <w:rPr>
                <w:sz w:val="22"/>
                <w:szCs w:val="22"/>
              </w:rPr>
            </w:pPr>
            <w:r w:rsidRPr="00E5463D">
              <w:rPr>
                <w:sz w:val="22"/>
                <w:szCs w:val="22"/>
              </w:rPr>
              <w:t>Улучшение жилищных условий граждан</w:t>
            </w:r>
          </w:p>
        </w:tc>
      </w:tr>
    </w:tbl>
    <w:p w:rsidR="00D710EC" w:rsidRPr="00E5463D" w:rsidRDefault="00D710EC" w:rsidP="004314EE">
      <w:pPr>
        <w:suppressAutoHyphens/>
        <w:ind w:left="709" w:firstLine="360"/>
        <w:jc w:val="both"/>
        <w:rPr>
          <w:b/>
        </w:rPr>
      </w:pPr>
    </w:p>
    <w:p w:rsidR="00977712" w:rsidRDefault="00977712" w:rsidP="00D710EC">
      <w:pPr>
        <w:suppressAutoHyphens/>
        <w:ind w:firstLine="709"/>
        <w:jc w:val="both"/>
        <w:rPr>
          <w:b/>
        </w:rPr>
      </w:pPr>
      <w:r>
        <w:rPr>
          <w:b/>
        </w:rPr>
        <w:br w:type="page"/>
      </w:r>
    </w:p>
    <w:p w:rsidR="00216D7C" w:rsidRPr="00E5463D" w:rsidRDefault="004314EE" w:rsidP="00D710EC">
      <w:pPr>
        <w:suppressAutoHyphens/>
        <w:ind w:firstLine="709"/>
        <w:jc w:val="both"/>
        <w:rPr>
          <w:b/>
        </w:rPr>
      </w:pPr>
      <w:r w:rsidRPr="00E5463D">
        <w:rPr>
          <w:b/>
        </w:rPr>
        <w:t>1. Характеристика проблемы, на решение которой направлена Подпрограмма</w:t>
      </w:r>
    </w:p>
    <w:p w:rsidR="00FD3A5D" w:rsidRPr="00E5463D" w:rsidRDefault="00FD3A5D" w:rsidP="00550333">
      <w:pPr>
        <w:suppressAutoHyphens/>
        <w:autoSpaceDE w:val="0"/>
        <w:autoSpaceDN w:val="0"/>
        <w:adjustRightInd w:val="0"/>
        <w:ind w:firstLine="709"/>
        <w:jc w:val="both"/>
      </w:pPr>
      <w:r w:rsidRPr="00E5463D">
        <w:t>Населённый пункт жд.ст. Нял образован в 1955 году и входит в состав территории сельского поселения Тулома Кольского района на основании закона Мурманской области от 29.12.2004 № 582-01-ЗМО «Об утверждении границ муниципальных образований в Мурманской области».</w:t>
      </w:r>
    </w:p>
    <w:p w:rsidR="00FD3A5D" w:rsidRPr="00E5463D" w:rsidRDefault="00FD3A5D" w:rsidP="00550333">
      <w:pPr>
        <w:suppressAutoHyphens/>
        <w:ind w:firstLine="709"/>
        <w:jc w:val="both"/>
      </w:pPr>
      <w:r w:rsidRPr="00E5463D">
        <w:t>До ближайшего населенного пункта жд.ст. Пяйве можно доехать только по железной дороге (расстояние 25 км); до административного центра с.п. Тулома – по железной дороге до ст. Мурмаши (51 км), а затем на автобусе по маршруту № 119 до с. Тулома (12 км до 01.06.2015, а с 01.06.2015 - 32,8 км); до административного центра Кольского района – 63 км.</w:t>
      </w:r>
    </w:p>
    <w:p w:rsidR="00FD3A5D" w:rsidRPr="00E5463D" w:rsidRDefault="00FD3A5D" w:rsidP="00550333">
      <w:pPr>
        <w:suppressAutoHyphens/>
        <w:ind w:firstLine="709"/>
        <w:jc w:val="both"/>
      </w:pPr>
      <w:r w:rsidRPr="00E5463D">
        <w:t>В связи с отсутствием постоянно проживающих жителей населенного пункта жд.ст. Нял транспортное сообщение по железной дороге отменено с 01.01.2016.</w:t>
      </w:r>
    </w:p>
    <w:p w:rsidR="00FD3A5D" w:rsidRPr="00E5463D" w:rsidRDefault="00FD3A5D" w:rsidP="00550333">
      <w:pPr>
        <w:suppressAutoHyphens/>
        <w:ind w:firstLine="709"/>
        <w:jc w:val="both"/>
      </w:pPr>
      <w:r w:rsidRPr="00E5463D">
        <w:t>В населенном пункте расположены следующие объекты:</w:t>
      </w:r>
    </w:p>
    <w:p w:rsidR="00FD3A5D" w:rsidRPr="00E5463D" w:rsidRDefault="00FD3A5D" w:rsidP="00550333">
      <w:pPr>
        <w:suppressAutoHyphens/>
        <w:ind w:firstLine="709"/>
        <w:jc w:val="both"/>
      </w:pPr>
      <w:r w:rsidRPr="00E5463D">
        <w:t>- один 45-ти квартирный пятиэтажный дом со всеми видами благоустройства (веден в эксплуатацию в 1989 году);</w:t>
      </w:r>
    </w:p>
    <w:p w:rsidR="00FD3A5D" w:rsidRPr="00E5463D" w:rsidRDefault="00FD3A5D" w:rsidP="00550333">
      <w:pPr>
        <w:suppressAutoHyphens/>
        <w:ind w:firstLine="709"/>
        <w:jc w:val="both"/>
      </w:pPr>
      <w:r w:rsidRPr="00E5463D">
        <w:t>- четыре одноэтажных дома № 1а, 2, 3, 4 пятидесятых годов постройки (три дома двухквартирных, один дом – на 5 квартир). При реформировании железнодорожного хозяйства России в 2003 году одноэтажные дома не вошли в состав акционерного капитала ОАО «РЖД» и не переданы в муниципальную собственность;</w:t>
      </w:r>
    </w:p>
    <w:p w:rsidR="00FD3A5D" w:rsidRPr="00E5463D" w:rsidRDefault="00FD3A5D" w:rsidP="00550333">
      <w:pPr>
        <w:suppressAutoHyphens/>
        <w:ind w:firstLine="709"/>
        <w:jc w:val="both"/>
      </w:pPr>
      <w:r w:rsidRPr="00E5463D">
        <w:t>- полуразрушенное здание магазина и детского сада,</w:t>
      </w:r>
    </w:p>
    <w:p w:rsidR="00FD3A5D" w:rsidRPr="00E5463D" w:rsidRDefault="00FD3A5D" w:rsidP="00550333">
      <w:pPr>
        <w:suppressAutoHyphens/>
        <w:ind w:firstLine="709"/>
        <w:jc w:val="both"/>
      </w:pPr>
      <w:r w:rsidRPr="00E5463D">
        <w:t>- объекты коммунальной инфраструктуры (насосная станция; водонапорная башня; станция биологической очистки; канализационно-насосная станция; водовод; напорная канализационная сет);</w:t>
      </w:r>
    </w:p>
    <w:p w:rsidR="00FD3A5D" w:rsidRPr="00E5463D" w:rsidRDefault="00FD3A5D" w:rsidP="00550333">
      <w:pPr>
        <w:suppressAutoHyphens/>
        <w:ind w:firstLine="709"/>
        <w:jc w:val="both"/>
      </w:pPr>
      <w:r w:rsidRPr="00E5463D">
        <w:t>- железнодорожный вокзал;</w:t>
      </w:r>
    </w:p>
    <w:p w:rsidR="00FD3A5D" w:rsidRPr="00E5463D" w:rsidRDefault="00FD3A5D" w:rsidP="00550333">
      <w:pPr>
        <w:suppressAutoHyphens/>
        <w:ind w:firstLine="709"/>
        <w:jc w:val="both"/>
      </w:pPr>
      <w:r w:rsidRPr="00E5463D">
        <w:t>- производственная база Мурманской дистанции пути Октябрьской дирекции инфраструктуры Октябрьской железной дороги - филиала ОАО «РЖД».</w:t>
      </w:r>
    </w:p>
    <w:p w:rsidR="00FD3A5D" w:rsidRPr="00E5463D" w:rsidRDefault="00FD3A5D" w:rsidP="00550333">
      <w:pPr>
        <w:suppressAutoHyphens/>
        <w:ind w:firstLine="709"/>
        <w:jc w:val="both"/>
      </w:pPr>
      <w:r w:rsidRPr="00E5463D">
        <w:t>Объекты социальной инфраструктуры полностью отсутствуют.</w:t>
      </w:r>
    </w:p>
    <w:p w:rsidR="00FD3A5D" w:rsidRPr="00E5463D" w:rsidRDefault="00FD3A5D" w:rsidP="00550333">
      <w:pPr>
        <w:suppressAutoHyphens/>
        <w:ind w:firstLine="709"/>
        <w:jc w:val="both"/>
      </w:pPr>
      <w:r w:rsidRPr="00E5463D">
        <w:t>В 2004 году пятиэтажный дом и объекты коммунальной инфраструктуры были переданы ФГУП «Октябрьская железная дорога Министерства путей сообщения Российской Федерации» в муниципальную собственность Кольского района.</w:t>
      </w:r>
    </w:p>
    <w:p w:rsidR="00FD3A5D" w:rsidRPr="00E5463D" w:rsidRDefault="00FD3A5D" w:rsidP="00550333">
      <w:pPr>
        <w:suppressAutoHyphens/>
        <w:ind w:firstLine="709"/>
        <w:jc w:val="both"/>
      </w:pPr>
      <w:r w:rsidRPr="00E5463D">
        <w:t>С 2007 года указанные объекты находятся в муниципальной собственности сельского поселения Тулома Кольского района. Перечень имущества, подлежащий передаче в муниципальную собственность сельского поселения Тулома Кольского района, утверждён законом Мурманской области от 21.06.2007 № 859-01-ЗМО.</w:t>
      </w:r>
    </w:p>
    <w:p w:rsidR="00FD3A5D" w:rsidRPr="00E5463D" w:rsidRDefault="00FD3A5D" w:rsidP="00550333">
      <w:pPr>
        <w:suppressAutoHyphens/>
        <w:ind w:firstLine="709"/>
        <w:jc w:val="both"/>
      </w:pPr>
      <w:r w:rsidRPr="00E5463D">
        <w:t>Через станцию ежедневно (до 5 раз в день) проходят грузовые составы. На станции расположены тупики.</w:t>
      </w:r>
    </w:p>
    <w:p w:rsidR="00FD3A5D" w:rsidRPr="00E5463D" w:rsidRDefault="00FD3A5D" w:rsidP="00550333">
      <w:pPr>
        <w:suppressAutoHyphens/>
        <w:ind w:firstLine="709"/>
        <w:jc w:val="both"/>
      </w:pPr>
      <w:r w:rsidRPr="00E5463D">
        <w:t>Обслуживание железнодорожных путей осуществляют работники Мурманской дистанции пути (путейцы). Доставка путейцев на рабочее место осуществляется с использованием железнодорожного транспорта.</w:t>
      </w:r>
    </w:p>
    <w:p w:rsidR="00FD3A5D" w:rsidRPr="00E5463D" w:rsidRDefault="00FD3A5D" w:rsidP="00550333">
      <w:pPr>
        <w:suppressAutoHyphens/>
        <w:ind w:firstLine="709"/>
        <w:jc w:val="both"/>
      </w:pPr>
      <w:r w:rsidRPr="00E5463D">
        <w:t>По информации Мурманской дистанции пути прекращение деятельности по содержанию участка железной дороги жд.ст. Нял не планируется.</w:t>
      </w:r>
    </w:p>
    <w:p w:rsidR="00FD3A5D" w:rsidRPr="00E5463D" w:rsidRDefault="00FD3A5D" w:rsidP="00550333">
      <w:pPr>
        <w:suppressAutoHyphens/>
        <w:ind w:firstLine="709"/>
        <w:jc w:val="both"/>
      </w:pPr>
      <w:r w:rsidRPr="00E5463D">
        <w:t>По данным паспортного учета в населенном пункте зарегистрировано 24 человека (15 человек в 5-ти этажном доме, 9 человек в одноэтажных домах).</w:t>
      </w:r>
    </w:p>
    <w:p w:rsidR="00FD3A5D" w:rsidRPr="00E5463D" w:rsidRDefault="00FD3A5D" w:rsidP="00550333">
      <w:pPr>
        <w:suppressAutoHyphens/>
        <w:ind w:firstLine="709"/>
        <w:jc w:val="both"/>
      </w:pPr>
      <w:r w:rsidRPr="00E5463D">
        <w:t>На содержание населенного пункта ст. Нял требуется значительные расходы за счет средств бюджета сельского поселения Тулома, бюджета Мурманской области.</w:t>
      </w:r>
    </w:p>
    <w:p w:rsidR="00FD3A5D" w:rsidRPr="00E5463D" w:rsidRDefault="00FD3A5D" w:rsidP="00550333">
      <w:pPr>
        <w:suppressAutoHyphens/>
        <w:ind w:firstLine="709"/>
        <w:jc w:val="both"/>
      </w:pPr>
      <w:r w:rsidRPr="00E5463D">
        <w:t>В 2014 году за счет средств местного бюджета с.п. Тулома необходимо было произвести расходы на сумму 769,2 тыс. рублей (содержание и отопление пустующих жилых помещений, находящихся в муниципальной собственности; уличное освещение). За счет средств областного бюджета возмещены недополученные доходы перевозчика при осуществлении пригородного железнодорожного сообщения «Мурманск-Нял» на сумму 6000,0 тыс. рублей.</w:t>
      </w:r>
    </w:p>
    <w:p w:rsidR="00FD3A5D" w:rsidRPr="00E5463D" w:rsidRDefault="00FD3A5D" w:rsidP="00550333">
      <w:pPr>
        <w:suppressAutoHyphens/>
        <w:ind w:firstLine="709"/>
        <w:jc w:val="both"/>
        <w:rPr>
          <w:b/>
        </w:rPr>
      </w:pPr>
      <w:r w:rsidRPr="00E5463D">
        <w:t xml:space="preserve">В 2015 году расходы за счет бюджета с.п. Тулома и Мурманской области составляли </w:t>
      </w:r>
      <w:r w:rsidRPr="00E5463D">
        <w:rPr>
          <w:b/>
        </w:rPr>
        <w:t>11 687,8 тыс. руб.</w:t>
      </w:r>
    </w:p>
    <w:p w:rsidR="00C95738" w:rsidRDefault="00C95738" w:rsidP="00550333">
      <w:pPr>
        <w:suppressAutoHyphens/>
        <w:ind w:firstLine="709"/>
        <w:jc w:val="right"/>
      </w:pPr>
    </w:p>
    <w:p w:rsidR="00FD3A5D" w:rsidRPr="00E5463D" w:rsidRDefault="00FD3A5D" w:rsidP="00550333">
      <w:pPr>
        <w:suppressAutoHyphens/>
        <w:ind w:firstLine="709"/>
        <w:jc w:val="right"/>
      </w:pPr>
      <w:r w:rsidRPr="00E5463D">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2126"/>
      </w:tblGrid>
      <w:tr w:rsidR="00FD3A5D" w:rsidRPr="00E5463D" w:rsidTr="009002B1">
        <w:trPr>
          <w:trHeight w:val="158"/>
        </w:trPr>
        <w:tc>
          <w:tcPr>
            <w:tcW w:w="5920" w:type="dxa"/>
            <w:vMerge w:val="restart"/>
            <w:shd w:val="clear" w:color="auto" w:fill="auto"/>
            <w:vAlign w:val="center"/>
          </w:tcPr>
          <w:p w:rsidR="00FD3A5D" w:rsidRPr="00E5463D" w:rsidRDefault="00FD3A5D" w:rsidP="00550333">
            <w:pPr>
              <w:suppressAutoHyphens/>
              <w:jc w:val="center"/>
              <w:rPr>
                <w:b/>
                <w:sz w:val="22"/>
                <w:szCs w:val="22"/>
              </w:rPr>
            </w:pPr>
            <w:r w:rsidRPr="00E5463D">
              <w:rPr>
                <w:b/>
                <w:sz w:val="22"/>
                <w:szCs w:val="22"/>
              </w:rPr>
              <w:t>Вид расходов</w:t>
            </w:r>
          </w:p>
        </w:tc>
        <w:tc>
          <w:tcPr>
            <w:tcW w:w="3827" w:type="dxa"/>
            <w:gridSpan w:val="2"/>
            <w:shd w:val="clear" w:color="auto" w:fill="auto"/>
            <w:vAlign w:val="center"/>
          </w:tcPr>
          <w:p w:rsidR="00FD3A5D" w:rsidRPr="00E5463D" w:rsidRDefault="00FD3A5D" w:rsidP="00550333">
            <w:pPr>
              <w:suppressAutoHyphens/>
              <w:jc w:val="center"/>
              <w:rPr>
                <w:b/>
                <w:sz w:val="22"/>
                <w:szCs w:val="22"/>
              </w:rPr>
            </w:pPr>
            <w:r w:rsidRPr="00E5463D">
              <w:rPr>
                <w:b/>
                <w:sz w:val="22"/>
                <w:szCs w:val="22"/>
              </w:rPr>
              <w:t>2015 год</w:t>
            </w:r>
          </w:p>
        </w:tc>
      </w:tr>
      <w:tr w:rsidR="00FD3A5D" w:rsidRPr="00E5463D" w:rsidTr="009002B1">
        <w:trPr>
          <w:trHeight w:val="157"/>
        </w:trPr>
        <w:tc>
          <w:tcPr>
            <w:tcW w:w="5920" w:type="dxa"/>
            <w:vMerge/>
            <w:shd w:val="clear" w:color="auto" w:fill="auto"/>
          </w:tcPr>
          <w:p w:rsidR="00FD3A5D" w:rsidRPr="00E5463D" w:rsidRDefault="00FD3A5D" w:rsidP="00550333">
            <w:pPr>
              <w:suppressAutoHyphens/>
              <w:jc w:val="center"/>
              <w:rPr>
                <w:b/>
                <w:sz w:val="22"/>
                <w:szCs w:val="22"/>
              </w:rPr>
            </w:pPr>
          </w:p>
        </w:tc>
        <w:tc>
          <w:tcPr>
            <w:tcW w:w="1701" w:type="dxa"/>
            <w:shd w:val="clear" w:color="auto" w:fill="auto"/>
            <w:vAlign w:val="center"/>
          </w:tcPr>
          <w:p w:rsidR="00FD3A5D" w:rsidRPr="00E5463D" w:rsidRDefault="00FD3A5D" w:rsidP="00550333">
            <w:pPr>
              <w:suppressAutoHyphens/>
              <w:jc w:val="center"/>
              <w:rPr>
                <w:b/>
                <w:sz w:val="22"/>
                <w:szCs w:val="22"/>
              </w:rPr>
            </w:pPr>
            <w:r w:rsidRPr="00E5463D">
              <w:rPr>
                <w:b/>
                <w:sz w:val="22"/>
                <w:szCs w:val="22"/>
              </w:rPr>
              <w:t>источник</w:t>
            </w:r>
          </w:p>
        </w:tc>
        <w:tc>
          <w:tcPr>
            <w:tcW w:w="2126" w:type="dxa"/>
            <w:shd w:val="clear" w:color="auto" w:fill="auto"/>
            <w:vAlign w:val="center"/>
          </w:tcPr>
          <w:p w:rsidR="00FD3A5D" w:rsidRPr="00E5463D" w:rsidRDefault="00FD3A5D" w:rsidP="00550333">
            <w:pPr>
              <w:suppressAutoHyphens/>
              <w:jc w:val="center"/>
              <w:rPr>
                <w:b/>
                <w:sz w:val="22"/>
                <w:szCs w:val="22"/>
              </w:rPr>
            </w:pPr>
            <w:r w:rsidRPr="00E5463D">
              <w:rPr>
                <w:b/>
                <w:sz w:val="22"/>
                <w:szCs w:val="22"/>
              </w:rPr>
              <w:t>объем средств</w:t>
            </w:r>
          </w:p>
          <w:p w:rsidR="00FD3A5D" w:rsidRPr="00E5463D" w:rsidRDefault="00FD3A5D" w:rsidP="00550333">
            <w:pPr>
              <w:suppressAutoHyphens/>
              <w:jc w:val="center"/>
              <w:rPr>
                <w:b/>
                <w:sz w:val="22"/>
                <w:szCs w:val="22"/>
              </w:rPr>
            </w:pPr>
            <w:r w:rsidRPr="00E5463D">
              <w:rPr>
                <w:b/>
                <w:sz w:val="22"/>
                <w:szCs w:val="22"/>
              </w:rPr>
              <w:t>(тыс. руб.)</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Затраты на отопление и содержание пустующих жилых помещений, находящихся в муниципальной собственности с.п. Тулома</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МБ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1421,1</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Затраты на уличное освещение</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МБ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9,4</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Взнос на капитальный ремонт общего имущества многоквартирного дома за жилые помещения, находящиеся в муниципальной собственности с.п. Тулома</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МБ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76,2*</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Субсидия на возмещение недополученных доходов перевозчика при осуществлении пригородного железнодорожного сообщения «Мурманск-Нял»</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ОБ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7</w:t>
            </w:r>
            <w:r w:rsidR="0014652F" w:rsidRPr="00E5463D">
              <w:rPr>
                <w:sz w:val="22"/>
                <w:szCs w:val="22"/>
              </w:rPr>
              <w:t xml:space="preserve"> </w:t>
            </w:r>
            <w:r w:rsidRPr="00E5463D">
              <w:rPr>
                <w:sz w:val="22"/>
                <w:szCs w:val="22"/>
              </w:rPr>
              <w:t>000</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Субсидия на возмещение разницы в тарифах на водоснабжение</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ОБ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23,1</w:t>
            </w:r>
          </w:p>
        </w:tc>
      </w:tr>
      <w:tr w:rsidR="00FD3A5D" w:rsidRPr="00E5463D" w:rsidTr="009002B1">
        <w:tc>
          <w:tcPr>
            <w:tcW w:w="5920" w:type="dxa"/>
            <w:shd w:val="clear" w:color="auto" w:fill="auto"/>
          </w:tcPr>
          <w:p w:rsidR="00FD3A5D" w:rsidRPr="00E5463D" w:rsidRDefault="00FD3A5D" w:rsidP="00550333">
            <w:pPr>
              <w:suppressAutoHyphens/>
              <w:jc w:val="both"/>
              <w:rPr>
                <w:sz w:val="22"/>
                <w:szCs w:val="22"/>
              </w:rPr>
            </w:pPr>
            <w:r w:rsidRPr="00E5463D">
              <w:rPr>
                <w:sz w:val="22"/>
                <w:szCs w:val="22"/>
              </w:rPr>
              <w:t>Задолженность прошлых лет администрации с.п. Тулома за содержание, отопление и ремонт незаселенных жилых помещений (28 квартир)</w:t>
            </w:r>
          </w:p>
        </w:tc>
        <w:tc>
          <w:tcPr>
            <w:tcW w:w="1701" w:type="dxa"/>
            <w:shd w:val="clear" w:color="auto" w:fill="auto"/>
            <w:vAlign w:val="center"/>
          </w:tcPr>
          <w:p w:rsidR="00FD3A5D" w:rsidRPr="00E5463D" w:rsidRDefault="00FD3A5D" w:rsidP="00550333">
            <w:pPr>
              <w:suppressAutoHyphens/>
              <w:jc w:val="center"/>
              <w:rPr>
                <w:sz w:val="22"/>
                <w:szCs w:val="22"/>
              </w:rPr>
            </w:pPr>
            <w:r w:rsidRPr="00E5463D">
              <w:rPr>
                <w:sz w:val="22"/>
                <w:szCs w:val="22"/>
              </w:rPr>
              <w:t>МБ</w:t>
            </w:r>
          </w:p>
        </w:tc>
        <w:tc>
          <w:tcPr>
            <w:tcW w:w="2126" w:type="dxa"/>
            <w:shd w:val="clear" w:color="auto" w:fill="auto"/>
            <w:vAlign w:val="center"/>
          </w:tcPr>
          <w:p w:rsidR="00FD3A5D" w:rsidRPr="00E5463D" w:rsidRDefault="00FD3A5D" w:rsidP="00550333">
            <w:pPr>
              <w:suppressAutoHyphens/>
              <w:jc w:val="center"/>
              <w:rPr>
                <w:sz w:val="22"/>
                <w:szCs w:val="22"/>
              </w:rPr>
            </w:pPr>
            <w:r w:rsidRPr="00E5463D">
              <w:rPr>
                <w:sz w:val="22"/>
                <w:szCs w:val="22"/>
              </w:rPr>
              <w:t>3 158,0</w:t>
            </w:r>
          </w:p>
        </w:tc>
      </w:tr>
      <w:tr w:rsidR="00FD3A5D" w:rsidRPr="00E5463D" w:rsidTr="009002B1">
        <w:tc>
          <w:tcPr>
            <w:tcW w:w="5920" w:type="dxa"/>
            <w:shd w:val="clear" w:color="auto" w:fill="auto"/>
          </w:tcPr>
          <w:p w:rsidR="00FD3A5D" w:rsidRPr="00E5463D" w:rsidRDefault="00FD3A5D" w:rsidP="00550333">
            <w:pPr>
              <w:suppressAutoHyphens/>
              <w:jc w:val="both"/>
              <w:rPr>
                <w:b/>
                <w:sz w:val="22"/>
                <w:szCs w:val="22"/>
              </w:rPr>
            </w:pPr>
            <w:r w:rsidRPr="00E5463D">
              <w:rPr>
                <w:b/>
                <w:sz w:val="22"/>
                <w:szCs w:val="22"/>
              </w:rPr>
              <w:t>ИТОГО</w:t>
            </w:r>
          </w:p>
        </w:tc>
        <w:tc>
          <w:tcPr>
            <w:tcW w:w="1701" w:type="dxa"/>
            <w:shd w:val="clear" w:color="auto" w:fill="auto"/>
          </w:tcPr>
          <w:p w:rsidR="00FD3A5D" w:rsidRPr="00E5463D" w:rsidRDefault="00FD3A5D" w:rsidP="00550333">
            <w:pPr>
              <w:suppressAutoHyphens/>
              <w:jc w:val="center"/>
              <w:rPr>
                <w:b/>
                <w:sz w:val="22"/>
                <w:szCs w:val="22"/>
              </w:rPr>
            </w:pPr>
          </w:p>
        </w:tc>
        <w:tc>
          <w:tcPr>
            <w:tcW w:w="2126" w:type="dxa"/>
            <w:shd w:val="clear" w:color="auto" w:fill="auto"/>
          </w:tcPr>
          <w:p w:rsidR="00FD3A5D" w:rsidRPr="00E5463D" w:rsidRDefault="00FD3A5D" w:rsidP="00550333">
            <w:pPr>
              <w:suppressAutoHyphens/>
              <w:jc w:val="center"/>
              <w:rPr>
                <w:b/>
                <w:sz w:val="22"/>
                <w:szCs w:val="22"/>
              </w:rPr>
            </w:pPr>
            <w:r w:rsidRPr="00E5463D">
              <w:rPr>
                <w:b/>
                <w:sz w:val="22"/>
                <w:szCs w:val="22"/>
              </w:rPr>
              <w:t>11 687,8</w:t>
            </w:r>
          </w:p>
        </w:tc>
      </w:tr>
    </w:tbl>
    <w:p w:rsidR="00FD3A5D" w:rsidRPr="00E5463D" w:rsidRDefault="00FD3A5D" w:rsidP="00550333">
      <w:pPr>
        <w:suppressAutoHyphens/>
        <w:jc w:val="both"/>
      </w:pPr>
      <w:r w:rsidRPr="00E5463D">
        <w:t>* фактически начислено, но не оплачено</w:t>
      </w:r>
    </w:p>
    <w:p w:rsidR="00FD3A5D" w:rsidRPr="00E5463D" w:rsidRDefault="00FD3A5D" w:rsidP="00550333">
      <w:pPr>
        <w:suppressAutoHyphens/>
        <w:ind w:firstLine="709"/>
        <w:jc w:val="both"/>
      </w:pPr>
    </w:p>
    <w:p w:rsidR="00FD3A5D" w:rsidRPr="00E5463D" w:rsidRDefault="00FD3A5D" w:rsidP="00550333">
      <w:pPr>
        <w:suppressAutoHyphens/>
        <w:ind w:firstLine="709"/>
        <w:jc w:val="both"/>
      </w:pPr>
      <w:r w:rsidRPr="00E5463D">
        <w:t>Также расходы несут предприятия коммунального комплекса, осуществляющие деятельность на территории населенного пункта.</w:t>
      </w:r>
    </w:p>
    <w:p w:rsidR="00FD3A5D" w:rsidRPr="00E5463D" w:rsidRDefault="00FD3A5D" w:rsidP="00550333">
      <w:pPr>
        <w:suppressAutoHyphens/>
        <w:ind w:firstLine="709"/>
        <w:jc w:val="both"/>
      </w:pPr>
      <w:r w:rsidRPr="00E5463D">
        <w:t>5-ти этажный дом находится в управлении МБУ «СЕЗ с.п.Тулома» с 25.07.2007 года, являющегося исполнителем коммунальных услуг и в соответствии с действующим законодательством должно обеспечивать граждан коммунальными услугами (водоснабжение и водоотведение, отопление, электроснабжение). Отопление многоквартирного дома осуществляется с использованием оборудования, входящего в состав общего имущества собственников помещений в многоквартирном доме (электробойлер).</w:t>
      </w:r>
    </w:p>
    <w:p w:rsidR="00FD3A5D" w:rsidRPr="00E5463D" w:rsidRDefault="00FD3A5D" w:rsidP="00550333">
      <w:pPr>
        <w:suppressAutoHyphens/>
        <w:ind w:firstLine="709"/>
        <w:jc w:val="both"/>
      </w:pPr>
      <w:r w:rsidRPr="00E5463D">
        <w:t>В 5-ти этажном доме пять квартир находятся в собственности граждан. 40 квартир находятся в муниципальной собственности, из которых заселено 10 квартир, 2 квартиры были предоставлены в аренду Октябрьской железной дороге, 28 квартир не заселено.</w:t>
      </w:r>
    </w:p>
    <w:p w:rsidR="00FD3A5D" w:rsidRPr="00E5463D" w:rsidRDefault="00FD3A5D" w:rsidP="00550333">
      <w:pPr>
        <w:suppressAutoHyphens/>
        <w:ind w:firstLine="709"/>
        <w:jc w:val="both"/>
      </w:pPr>
      <w:r w:rsidRPr="00E5463D">
        <w:t>Из 15 человек зарегистрированных в 5-ти этажном доме, постоянно проживали 5 человек.</w:t>
      </w:r>
    </w:p>
    <w:p w:rsidR="00FD3A5D" w:rsidRPr="00E5463D" w:rsidRDefault="00FD3A5D" w:rsidP="00550333">
      <w:pPr>
        <w:suppressAutoHyphens/>
        <w:ind w:firstLine="709"/>
        <w:jc w:val="both"/>
        <w:rPr>
          <w:i/>
        </w:rPr>
      </w:pPr>
      <w:r w:rsidRPr="00E5463D">
        <w:t xml:space="preserve">По итогам 2014 года затраты управляющей организации по управлению многоквартирным домом составили 750,7 тыс. рублей </w:t>
      </w:r>
      <w:r w:rsidRPr="00E5463D">
        <w:rPr>
          <w:i/>
        </w:rPr>
        <w:t>(затраты на электроснабжение для нужд отопления 5-ти этажного дома – 587,30 тыс. рублей; затраты на содержание и ремонт жилищного фонда - 163,4 тыс. рублей).</w:t>
      </w:r>
    </w:p>
    <w:p w:rsidR="00FD3A5D" w:rsidRPr="00E5463D" w:rsidRDefault="00FD3A5D" w:rsidP="00550333">
      <w:pPr>
        <w:suppressAutoHyphens/>
        <w:ind w:firstLine="709"/>
        <w:jc w:val="both"/>
      </w:pPr>
      <w:r w:rsidRPr="00E5463D">
        <w:t>На протяжении ряда лет, начиная с 2003 года, услуга по отоплению предоставляется ненадлежащего качества, температура воздуха в жилых помещениях не поднимается выше 12 градусов.</w:t>
      </w:r>
    </w:p>
    <w:p w:rsidR="00FD3A5D" w:rsidRPr="00E5463D" w:rsidRDefault="00FD3A5D" w:rsidP="00550333">
      <w:pPr>
        <w:suppressAutoHyphens/>
        <w:ind w:firstLine="709"/>
        <w:jc w:val="both"/>
      </w:pPr>
      <w:r w:rsidRPr="00E5463D">
        <w:t>В целях обеспечения содержания многоквартирного дома в соответствии с действующими нормами и правилами управляющей организации требуется 2 255,00 тыс. рублей, в том числе:</w:t>
      </w:r>
    </w:p>
    <w:p w:rsidR="00FD3A5D" w:rsidRPr="00E5463D" w:rsidRDefault="00FD3A5D" w:rsidP="00550333">
      <w:pPr>
        <w:suppressAutoHyphens/>
        <w:ind w:firstLine="709"/>
        <w:jc w:val="both"/>
      </w:pPr>
      <w:r w:rsidRPr="00E5463D">
        <w:t>- прочистка системы отопления - 270,0 тыс. руб.</w:t>
      </w:r>
    </w:p>
    <w:p w:rsidR="00FD3A5D" w:rsidRPr="00E5463D" w:rsidRDefault="00FD3A5D" w:rsidP="00550333">
      <w:pPr>
        <w:suppressAutoHyphens/>
        <w:ind w:firstLine="709"/>
        <w:jc w:val="both"/>
      </w:pPr>
      <w:r w:rsidRPr="00E5463D">
        <w:t>- установка новых окон в пустующем жилье - 350,0 тыс. руб.</w:t>
      </w:r>
    </w:p>
    <w:p w:rsidR="00FD3A5D" w:rsidRPr="00E5463D" w:rsidRDefault="00FD3A5D" w:rsidP="00550333">
      <w:pPr>
        <w:suppressAutoHyphens/>
        <w:ind w:firstLine="709"/>
        <w:jc w:val="both"/>
      </w:pPr>
      <w:r w:rsidRPr="00E5463D">
        <w:t>- установка отопительных приборов на лестничных площадках - 25,0 тыс. руб.</w:t>
      </w:r>
    </w:p>
    <w:p w:rsidR="00FD3A5D" w:rsidRPr="00E5463D" w:rsidRDefault="00FD3A5D" w:rsidP="00550333">
      <w:pPr>
        <w:suppressAutoHyphens/>
        <w:ind w:firstLine="709"/>
        <w:jc w:val="both"/>
      </w:pPr>
      <w:r w:rsidRPr="00E5463D">
        <w:t>- в</w:t>
      </w:r>
      <w:r w:rsidR="0014652F" w:rsidRPr="00E5463D">
        <w:t xml:space="preserve">осстановление межпанельных швов </w:t>
      </w:r>
      <w:r w:rsidRPr="00E5463D">
        <w:t>- 410,0 тыс. руб.</w:t>
      </w:r>
    </w:p>
    <w:p w:rsidR="00FD3A5D" w:rsidRPr="00E5463D" w:rsidRDefault="00FD3A5D" w:rsidP="00550333">
      <w:pPr>
        <w:suppressAutoHyphens/>
        <w:ind w:firstLine="709"/>
        <w:jc w:val="both"/>
      </w:pPr>
      <w:r w:rsidRPr="00E5463D">
        <w:t>- капитальный ремонт кровли - 1 200,0 тыс. руб.</w:t>
      </w:r>
    </w:p>
    <w:p w:rsidR="00FD3A5D" w:rsidRPr="00E5463D" w:rsidRDefault="00FD3A5D" w:rsidP="00550333">
      <w:pPr>
        <w:suppressAutoHyphens/>
        <w:ind w:firstLine="709"/>
        <w:jc w:val="both"/>
      </w:pPr>
      <w:r w:rsidRPr="00E5463D">
        <w:t>По состоянию на 01.07.2015 пятнадцать человек, зарегистрированных в 5-ти этажном доме, име</w:t>
      </w:r>
      <w:r w:rsidR="00B1104C" w:rsidRPr="00E5463D">
        <w:t>ли</w:t>
      </w:r>
      <w:r w:rsidRPr="00E5463D">
        <w:t xml:space="preserve"> долг по оплате жилищно-коммунальных услуг на сумму 2 154,1 тыс. рублей. Задолженность на сумму 1</w:t>
      </w:r>
      <w:r w:rsidR="00B1104C" w:rsidRPr="00E5463D">
        <w:t xml:space="preserve"> </w:t>
      </w:r>
      <w:r w:rsidRPr="00E5463D">
        <w:t>542,0 тыс. рублей невозможно взыскать в связи с истечением срока исковой давности. По десяти жилым помещениям в процессе исполнительного производства находятся иски по взысканию 675,3 тыс. рублей.</w:t>
      </w:r>
    </w:p>
    <w:p w:rsidR="00FD3A5D" w:rsidRPr="00E5463D" w:rsidRDefault="00FD3A5D" w:rsidP="00550333">
      <w:pPr>
        <w:suppressAutoHyphens/>
        <w:ind w:firstLine="709"/>
        <w:jc w:val="both"/>
      </w:pPr>
      <w:r w:rsidRPr="00E5463D">
        <w:t>Администрация сельского поселения Тулома имеет долг по оплате услуг за отопления, содержание и ремонт не заселенных жилых помещений (28 квартир) в размере 3 158,3 тыс. рублей.</w:t>
      </w:r>
    </w:p>
    <w:p w:rsidR="00FD3A5D" w:rsidRPr="00E5463D" w:rsidRDefault="00FD3A5D" w:rsidP="00550333">
      <w:pPr>
        <w:suppressAutoHyphens/>
        <w:ind w:firstLine="709"/>
        <w:jc w:val="both"/>
      </w:pPr>
      <w:r w:rsidRPr="00E5463D">
        <w:t>Управляющая организация МБУ «СЕЗ с.п.Тулома» имеет долг перед гарантирующим поставщиком ОАО «Русэнергосбыт» за поставку электроэнергии для нужд отопления и освещения 5-ти этажного многоквартирного дома в размере 1</w:t>
      </w:r>
      <w:r w:rsidR="00B1104C" w:rsidRPr="00E5463D">
        <w:t xml:space="preserve"> </w:t>
      </w:r>
      <w:r w:rsidRPr="00E5463D">
        <w:t>139,7 тыс. рублей.</w:t>
      </w:r>
    </w:p>
    <w:p w:rsidR="00FD3A5D" w:rsidRPr="00E5463D" w:rsidRDefault="00FD3A5D" w:rsidP="00550333">
      <w:pPr>
        <w:suppressAutoHyphens/>
        <w:ind w:firstLine="709"/>
        <w:jc w:val="both"/>
      </w:pPr>
      <w:r w:rsidRPr="00E5463D">
        <w:t>Водоподготовку, транспортировку и подачу питьевой и технической воды, а также прием и очистку сточных вод в населенном пункте осуществляет ресурсоснабжающая организация в лице МУП с.п. Тулома «УЖКХ».</w:t>
      </w:r>
    </w:p>
    <w:p w:rsidR="00FD3A5D" w:rsidRPr="00E5463D" w:rsidRDefault="00FD3A5D" w:rsidP="00550333">
      <w:pPr>
        <w:suppressAutoHyphens/>
        <w:ind w:firstLine="709"/>
        <w:jc w:val="both"/>
      </w:pPr>
      <w:r w:rsidRPr="00E5463D">
        <w:t>Абонентами ресурсоснабжающей организации является МБУ «СЕЗ с.п.</w:t>
      </w:r>
      <w:r w:rsidR="003C388A" w:rsidRPr="00E5463D">
        <w:t xml:space="preserve"> </w:t>
      </w:r>
      <w:r w:rsidRPr="00E5463D">
        <w:t>Тулома» (для нужд 5-ти этажного дома) и Октябрьская железная дорога ОАО «РЖД» (для нужд железнодорожного вокзала).</w:t>
      </w:r>
    </w:p>
    <w:p w:rsidR="00FD3A5D" w:rsidRPr="00E5463D" w:rsidRDefault="00FD3A5D" w:rsidP="00550333">
      <w:pPr>
        <w:suppressAutoHyphens/>
        <w:ind w:firstLine="709"/>
        <w:jc w:val="both"/>
      </w:pPr>
      <w:r w:rsidRPr="00E5463D">
        <w:t>По итогам 2014 года МУП с.п. Тулома «УЖКХ» понесло затраты на содержание объектов водоснабжения и водоотведения на сумму 1671,0 тыс. рублей. Убытки предприятия за 2014 год составили 1 120,0 тыс. рублей.</w:t>
      </w:r>
    </w:p>
    <w:p w:rsidR="00FD3A5D" w:rsidRPr="00E5463D" w:rsidRDefault="00FD3A5D" w:rsidP="00550333">
      <w:pPr>
        <w:suppressAutoHyphens/>
        <w:autoSpaceDE w:val="0"/>
        <w:autoSpaceDN w:val="0"/>
        <w:adjustRightInd w:val="0"/>
        <w:ind w:firstLine="709"/>
        <w:jc w:val="both"/>
        <w:rPr>
          <w:bCs/>
        </w:rPr>
      </w:pPr>
      <w:r w:rsidRPr="00E5463D">
        <w:rPr>
          <w:color w:val="000000"/>
        </w:rPr>
        <w:t xml:space="preserve">Для предоставления коммунальных услуг в соответствии с требованиями СНиП, обеспечения выполнения предписания Росприроднадзора по Мурманской области, требуется в кратчайшие сроки провести модернизацию систем водоснабжения и водоотведения. Для выполнения данных работ необходимы финансовые затраты в размере </w:t>
      </w:r>
      <w:r w:rsidRPr="00E5463D">
        <w:rPr>
          <w:bCs/>
        </w:rPr>
        <w:t>14 869 тыс. рублей:</w:t>
      </w:r>
    </w:p>
    <w:p w:rsidR="00FD3A5D" w:rsidRPr="00E5463D" w:rsidRDefault="00FD3A5D" w:rsidP="00550333">
      <w:pPr>
        <w:suppressAutoHyphens/>
        <w:autoSpaceDE w:val="0"/>
        <w:autoSpaceDN w:val="0"/>
        <w:adjustRightInd w:val="0"/>
        <w:ind w:firstLine="709"/>
        <w:jc w:val="both"/>
        <w:rPr>
          <w:bCs/>
        </w:rPr>
      </w:pPr>
      <w:r w:rsidRPr="00E5463D">
        <w:rPr>
          <w:bCs/>
        </w:rPr>
        <w:t xml:space="preserve">- </w:t>
      </w:r>
      <w:r w:rsidRPr="00E5463D">
        <w:t>водоснабжение 7 686,00 тыс. руб.:</w:t>
      </w:r>
    </w:p>
    <w:p w:rsidR="00D17780" w:rsidRPr="00E5463D" w:rsidRDefault="00FD3A5D" w:rsidP="00550333">
      <w:pPr>
        <w:suppressAutoHyphens/>
        <w:autoSpaceDE w:val="0"/>
        <w:autoSpaceDN w:val="0"/>
        <w:adjustRightInd w:val="0"/>
        <w:ind w:firstLine="709"/>
        <w:jc w:val="both"/>
      </w:pPr>
      <w:r w:rsidRPr="00E5463D">
        <w:t>- водоотведение 7</w:t>
      </w:r>
      <w:r w:rsidR="00B1104C" w:rsidRPr="00E5463D">
        <w:t xml:space="preserve"> </w:t>
      </w:r>
      <w:r w:rsidRPr="00E5463D">
        <w:t>183,0 тыс. руб.</w:t>
      </w:r>
    </w:p>
    <w:p w:rsidR="00DE7ED9" w:rsidRPr="00E5463D" w:rsidRDefault="00DE7ED9" w:rsidP="00DE7ED9">
      <w:pPr>
        <w:suppressAutoHyphens/>
        <w:autoSpaceDE w:val="0"/>
        <w:autoSpaceDN w:val="0"/>
        <w:adjustRightInd w:val="0"/>
        <w:ind w:firstLine="709"/>
        <w:jc w:val="both"/>
      </w:pPr>
      <w:r w:rsidRPr="00E5463D">
        <w:t>По данным органов местного самоуправления 14 многодетных семей, проживающих на территории сельских поселений Кольского района, состоят на учете нуждающихся в улучшении жилищных условий. При этом почти 28 процентов семей ожидают получения жилья более 5 лет.</w:t>
      </w:r>
    </w:p>
    <w:p w:rsidR="00DE7ED9" w:rsidRPr="00E5463D" w:rsidRDefault="00DE7ED9" w:rsidP="00DE7ED9">
      <w:pPr>
        <w:suppressAutoHyphens/>
        <w:autoSpaceDE w:val="0"/>
        <w:autoSpaceDN w:val="0"/>
        <w:adjustRightInd w:val="0"/>
        <w:ind w:firstLine="709"/>
        <w:jc w:val="both"/>
      </w:pPr>
      <w:r w:rsidRPr="00E5463D">
        <w:t>По оценке для обеспечения жилыми помещениями граждан, состоящих на учете в органах местного самоуправления, необходимо приобрести порядка 1 162 кв. метров жилья.</w:t>
      </w:r>
    </w:p>
    <w:p w:rsidR="00DE7ED9" w:rsidRPr="00E5463D" w:rsidRDefault="00DE7ED9" w:rsidP="00DE7ED9">
      <w:pPr>
        <w:suppressAutoHyphens/>
        <w:autoSpaceDE w:val="0"/>
        <w:autoSpaceDN w:val="0"/>
        <w:adjustRightInd w:val="0"/>
        <w:ind w:firstLine="709"/>
        <w:jc w:val="both"/>
      </w:pPr>
      <w:r w:rsidRPr="00E5463D">
        <w:t>Решение вопросов по обеспечению граждан, проживающих в сельских поселениях Кольского района, жилыми помещениями муниципальной формы собственности по договору социального найма, обеспечению граждан жилыми помещениями специализированного жилого фонда, возможно путем приобретения муниципального жилищного фонда, необходимой площадью для предоставления многодетным семья, согласно Решению Совета депутатов 15/9 от 27.02.2019 г. «Об установлении учетной нормы и нормы предоставления площади жилого помещения по договору социального найма на территории сельских поселений Кольского района», которая составляет 14 м2 на человека.</w:t>
      </w:r>
    </w:p>
    <w:p w:rsidR="00DE7ED9" w:rsidRPr="00E5463D" w:rsidRDefault="00DE7ED9" w:rsidP="00DE7ED9">
      <w:pPr>
        <w:suppressAutoHyphens/>
        <w:autoSpaceDE w:val="0"/>
        <w:autoSpaceDN w:val="0"/>
        <w:adjustRightInd w:val="0"/>
        <w:ind w:firstLine="709"/>
        <w:jc w:val="both"/>
      </w:pPr>
      <w:r w:rsidRPr="00E5463D">
        <w:t xml:space="preserve">На территории поселений Кольского района имеется недостаточная обеспеченность сельского здравоохранения медицинскими специалистами. Дефицит врачей приводит к снижению качества и доступности медицинской помощи для сельского населения. </w:t>
      </w:r>
    </w:p>
    <w:p w:rsidR="00D17780" w:rsidRPr="00E5463D" w:rsidRDefault="00DE7ED9" w:rsidP="00DE7ED9">
      <w:pPr>
        <w:suppressAutoHyphens/>
        <w:autoSpaceDE w:val="0"/>
        <w:autoSpaceDN w:val="0"/>
        <w:adjustRightInd w:val="0"/>
        <w:ind w:firstLine="709"/>
        <w:jc w:val="both"/>
      </w:pPr>
      <w:r w:rsidRPr="00E5463D">
        <w:t>Решение жилищной проблемы возможно в рамках программных мероприятий путем  приобретения жилья, предоставляемого гражданам по договорам социального найма, а также формирования муниципального специализированного жилого фонда из жилых помещений, приобретенных за счет бюджета муниципального образования Кольский район.</w:t>
      </w:r>
    </w:p>
    <w:p w:rsidR="0064476F" w:rsidRPr="00E5463D" w:rsidRDefault="0064476F" w:rsidP="00550333">
      <w:pPr>
        <w:suppressAutoHyphens/>
        <w:autoSpaceDE w:val="0"/>
        <w:autoSpaceDN w:val="0"/>
        <w:adjustRightInd w:val="0"/>
        <w:ind w:firstLine="709"/>
        <w:jc w:val="both"/>
        <w:rPr>
          <w:b/>
        </w:rPr>
      </w:pPr>
    </w:p>
    <w:p w:rsidR="00FD3A5D" w:rsidRPr="00E5463D" w:rsidRDefault="00D710EC" w:rsidP="00550333">
      <w:pPr>
        <w:suppressAutoHyphens/>
        <w:autoSpaceDE w:val="0"/>
        <w:autoSpaceDN w:val="0"/>
        <w:adjustRightInd w:val="0"/>
        <w:ind w:firstLine="709"/>
        <w:jc w:val="both"/>
        <w:rPr>
          <w:b/>
        </w:rPr>
      </w:pPr>
      <w:r w:rsidRPr="00E5463D">
        <w:rPr>
          <w:b/>
        </w:rPr>
        <w:br w:type="page"/>
      </w:r>
      <w:r w:rsidR="00FD3A5D" w:rsidRPr="00E5463D">
        <w:rPr>
          <w:b/>
        </w:rPr>
        <w:t>2.</w:t>
      </w:r>
      <w:r w:rsidR="00D17780" w:rsidRPr="00E5463D">
        <w:rPr>
          <w:b/>
        </w:rPr>
        <w:t xml:space="preserve"> </w:t>
      </w:r>
      <w:r w:rsidR="00FD3A5D" w:rsidRPr="00E5463D">
        <w:rPr>
          <w:b/>
        </w:rPr>
        <w:t>Основные</w:t>
      </w:r>
      <w:r w:rsidR="00D17780" w:rsidRPr="00E5463D">
        <w:rPr>
          <w:b/>
        </w:rPr>
        <w:t xml:space="preserve"> </w:t>
      </w:r>
      <w:r w:rsidR="00FD3A5D" w:rsidRPr="00E5463D">
        <w:rPr>
          <w:b/>
        </w:rPr>
        <w:t>цели</w:t>
      </w:r>
      <w:r w:rsidR="00D17780" w:rsidRPr="00E5463D">
        <w:rPr>
          <w:b/>
        </w:rPr>
        <w:t xml:space="preserve"> </w:t>
      </w:r>
      <w:r w:rsidR="00FD3A5D" w:rsidRPr="00E5463D">
        <w:rPr>
          <w:b/>
        </w:rPr>
        <w:t>и</w:t>
      </w:r>
      <w:r w:rsidR="00D17780" w:rsidRPr="00E5463D">
        <w:rPr>
          <w:b/>
        </w:rPr>
        <w:t xml:space="preserve"> </w:t>
      </w:r>
      <w:r w:rsidR="00FD3A5D" w:rsidRPr="00E5463D">
        <w:rPr>
          <w:b/>
        </w:rPr>
        <w:t>задачи</w:t>
      </w:r>
      <w:r w:rsidR="00D17780" w:rsidRPr="00E5463D">
        <w:rPr>
          <w:b/>
        </w:rPr>
        <w:t xml:space="preserve"> </w:t>
      </w:r>
      <w:r w:rsidR="00FD3A5D" w:rsidRPr="00E5463D">
        <w:rPr>
          <w:b/>
        </w:rPr>
        <w:t>Подпрограммы</w:t>
      </w:r>
    </w:p>
    <w:p w:rsidR="00FD3A5D" w:rsidRPr="00E5463D" w:rsidRDefault="00FD3A5D" w:rsidP="00550333">
      <w:pPr>
        <w:suppressAutoHyphens/>
        <w:ind w:firstLine="709"/>
        <w:jc w:val="both"/>
        <w:rPr>
          <w:b/>
          <w:bCs/>
        </w:rPr>
      </w:pPr>
      <w:r w:rsidRPr="00E5463D">
        <w:rPr>
          <w:b/>
        </w:rPr>
        <w:t>Целью Подпрограммы является:</w:t>
      </w:r>
    </w:p>
    <w:p w:rsidR="00FD3A5D" w:rsidRPr="00E5463D" w:rsidRDefault="00FD3A5D" w:rsidP="00550333">
      <w:pPr>
        <w:suppressAutoHyphens/>
        <w:ind w:firstLine="709"/>
        <w:jc w:val="both"/>
      </w:pPr>
      <w:r w:rsidRPr="00E5463D">
        <w:t xml:space="preserve">- </w:t>
      </w:r>
      <w:r w:rsidR="00DE7ED9" w:rsidRPr="00E5463D">
        <w:t>снятие социально-экономической напряженности из-за неудовлетворительных условий проживания в 45-ти квартирном жилом доме населенного пункта ж.-д. ст. Нял и удовлетворение потребности отдельных категорий граждан в жилых помещениях на территории Кольского района Мурманской области.</w:t>
      </w:r>
    </w:p>
    <w:p w:rsidR="009E3242" w:rsidRPr="00E5463D" w:rsidRDefault="009E3242" w:rsidP="00550333">
      <w:pPr>
        <w:suppressAutoHyphens/>
        <w:ind w:firstLine="709"/>
        <w:jc w:val="both"/>
        <w:rPr>
          <w:b/>
        </w:rPr>
      </w:pPr>
    </w:p>
    <w:p w:rsidR="00FD3A5D" w:rsidRPr="00E5463D" w:rsidRDefault="00FD3A5D" w:rsidP="00550333">
      <w:pPr>
        <w:suppressAutoHyphens/>
        <w:ind w:firstLine="709"/>
        <w:jc w:val="both"/>
      </w:pPr>
      <w:r w:rsidRPr="00E5463D">
        <w:rPr>
          <w:b/>
        </w:rPr>
        <w:t>Основные задачи подпрограммы</w:t>
      </w:r>
      <w:r w:rsidRPr="00E5463D">
        <w:t>:</w:t>
      </w:r>
    </w:p>
    <w:p w:rsidR="00FD3A5D" w:rsidRPr="00E5463D" w:rsidRDefault="00FD3A5D" w:rsidP="00C27FFD">
      <w:pPr>
        <w:tabs>
          <w:tab w:val="left" w:pos="1892"/>
        </w:tabs>
        <w:suppressAutoHyphens/>
        <w:ind w:firstLine="709"/>
        <w:jc w:val="both"/>
      </w:pPr>
      <w:r w:rsidRPr="00E5463D">
        <w:t xml:space="preserve">- </w:t>
      </w:r>
      <w:r w:rsidR="00C27FFD" w:rsidRPr="00E5463D">
        <w:t>приобретение жилья на вторичном рынке на территории Кольского района Мурманской области</w:t>
      </w:r>
      <w:r w:rsidRPr="00E5463D">
        <w:t>;</w:t>
      </w:r>
    </w:p>
    <w:p w:rsidR="00C27FFD" w:rsidRPr="00E5463D" w:rsidRDefault="00C27FFD" w:rsidP="00C27FFD">
      <w:pPr>
        <w:tabs>
          <w:tab w:val="left" w:pos="1892"/>
        </w:tabs>
        <w:suppressAutoHyphens/>
        <w:ind w:firstLine="709"/>
        <w:jc w:val="both"/>
      </w:pPr>
      <w:r w:rsidRPr="00E5463D">
        <w:t>-  предоставление жилых помещений по договорам социального найма;</w:t>
      </w:r>
    </w:p>
    <w:p w:rsidR="00FD3A5D" w:rsidRPr="00E5463D" w:rsidRDefault="00FD3A5D" w:rsidP="00550333">
      <w:pPr>
        <w:tabs>
          <w:tab w:val="left" w:pos="1892"/>
        </w:tabs>
        <w:suppressAutoHyphens/>
        <w:ind w:firstLine="709"/>
        <w:jc w:val="both"/>
      </w:pPr>
      <w:r w:rsidRPr="00E5463D">
        <w:t>- выплата компенсации за потерю жилого помещения собственникам квартир, расположенных в 45-ти квартирном доме населенного пункта ж.-д. ст. Нял Коль</w:t>
      </w:r>
      <w:r w:rsidR="00C27FFD" w:rsidRPr="00E5463D">
        <w:t>ского района Мурманской области.</w:t>
      </w:r>
    </w:p>
    <w:p w:rsidR="00077733" w:rsidRPr="00E5463D" w:rsidRDefault="00077733" w:rsidP="00550333">
      <w:pPr>
        <w:tabs>
          <w:tab w:val="left" w:pos="1892"/>
        </w:tabs>
        <w:suppressAutoHyphens/>
        <w:ind w:firstLine="709"/>
        <w:jc w:val="both"/>
      </w:pPr>
    </w:p>
    <w:p w:rsidR="00FD3A5D" w:rsidRPr="00E5463D" w:rsidRDefault="00FD3A5D" w:rsidP="00550333">
      <w:pPr>
        <w:suppressAutoHyphens/>
        <w:ind w:firstLine="709"/>
        <w:jc w:val="both"/>
      </w:pPr>
      <w:r w:rsidRPr="00E5463D">
        <w:t>Значения основных показателей по годам представлены в таблице.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3511"/>
        <w:gridCol w:w="992"/>
        <w:gridCol w:w="993"/>
        <w:gridCol w:w="851"/>
        <w:gridCol w:w="992"/>
        <w:gridCol w:w="1134"/>
        <w:gridCol w:w="709"/>
      </w:tblGrid>
      <w:tr w:rsidR="00284FAA" w:rsidRPr="00E5463D" w:rsidTr="00D710EC">
        <w:trPr>
          <w:trHeight w:val="20"/>
          <w:tblHeader/>
          <w:jc w:val="center"/>
        </w:trPr>
        <w:tc>
          <w:tcPr>
            <w:tcW w:w="566" w:type="dxa"/>
            <w:vMerge w:val="restart"/>
            <w:vAlign w:val="center"/>
          </w:tcPr>
          <w:p w:rsidR="00284FAA" w:rsidRPr="00E5463D" w:rsidRDefault="00284FAA" w:rsidP="00550333">
            <w:pPr>
              <w:suppressAutoHyphens/>
              <w:jc w:val="center"/>
              <w:rPr>
                <w:b/>
                <w:bCs/>
                <w:sz w:val="22"/>
                <w:szCs w:val="22"/>
              </w:rPr>
            </w:pPr>
            <w:r w:rsidRPr="00E5463D">
              <w:rPr>
                <w:b/>
                <w:bCs/>
                <w:sz w:val="22"/>
                <w:szCs w:val="22"/>
              </w:rPr>
              <w:t>№ п/п</w:t>
            </w:r>
          </w:p>
        </w:tc>
        <w:tc>
          <w:tcPr>
            <w:tcW w:w="3511" w:type="dxa"/>
            <w:vMerge w:val="restart"/>
            <w:vAlign w:val="center"/>
          </w:tcPr>
          <w:p w:rsidR="00284FAA" w:rsidRPr="00E5463D" w:rsidRDefault="00284FAA" w:rsidP="00D710EC">
            <w:pPr>
              <w:suppressAutoHyphens/>
              <w:jc w:val="center"/>
              <w:rPr>
                <w:b/>
                <w:bCs/>
                <w:sz w:val="22"/>
                <w:szCs w:val="22"/>
              </w:rPr>
            </w:pPr>
            <w:r w:rsidRPr="00E5463D">
              <w:rPr>
                <w:b/>
                <w:bCs/>
                <w:sz w:val="22"/>
                <w:szCs w:val="22"/>
              </w:rPr>
              <w:t>Наименование целевого индикатора  и показателя</w:t>
            </w:r>
          </w:p>
        </w:tc>
        <w:tc>
          <w:tcPr>
            <w:tcW w:w="992" w:type="dxa"/>
            <w:vMerge w:val="restart"/>
            <w:vAlign w:val="center"/>
          </w:tcPr>
          <w:p w:rsidR="00284FAA" w:rsidRPr="00E5463D" w:rsidRDefault="00284FAA" w:rsidP="00550333">
            <w:pPr>
              <w:suppressAutoHyphens/>
              <w:jc w:val="center"/>
              <w:rPr>
                <w:b/>
                <w:bCs/>
                <w:sz w:val="22"/>
                <w:szCs w:val="22"/>
              </w:rPr>
            </w:pPr>
            <w:r w:rsidRPr="00E5463D">
              <w:rPr>
                <w:b/>
                <w:bCs/>
                <w:sz w:val="22"/>
                <w:szCs w:val="22"/>
              </w:rPr>
              <w:t>Ед. изм.</w:t>
            </w:r>
          </w:p>
        </w:tc>
        <w:tc>
          <w:tcPr>
            <w:tcW w:w="993" w:type="dxa"/>
            <w:vAlign w:val="center"/>
          </w:tcPr>
          <w:p w:rsidR="00284FAA" w:rsidRPr="00E5463D" w:rsidRDefault="00284FAA" w:rsidP="00550333">
            <w:pPr>
              <w:suppressAutoHyphens/>
              <w:jc w:val="center"/>
              <w:rPr>
                <w:b/>
                <w:bCs/>
                <w:sz w:val="22"/>
                <w:szCs w:val="22"/>
              </w:rPr>
            </w:pPr>
          </w:p>
        </w:tc>
        <w:tc>
          <w:tcPr>
            <w:tcW w:w="3686" w:type="dxa"/>
            <w:gridSpan w:val="4"/>
            <w:vAlign w:val="center"/>
          </w:tcPr>
          <w:p w:rsidR="00284FAA" w:rsidRPr="00E5463D" w:rsidRDefault="00284FAA" w:rsidP="00550333">
            <w:pPr>
              <w:suppressAutoHyphens/>
              <w:jc w:val="center"/>
              <w:rPr>
                <w:b/>
                <w:bCs/>
                <w:sz w:val="22"/>
                <w:szCs w:val="22"/>
              </w:rPr>
            </w:pPr>
            <w:r w:rsidRPr="00E5463D">
              <w:rPr>
                <w:b/>
                <w:bCs/>
                <w:sz w:val="22"/>
                <w:szCs w:val="22"/>
              </w:rPr>
              <w:t xml:space="preserve">Значения показателей </w:t>
            </w:r>
          </w:p>
          <w:p w:rsidR="00284FAA" w:rsidRPr="00E5463D" w:rsidRDefault="00284FAA" w:rsidP="00550333">
            <w:pPr>
              <w:suppressAutoHyphens/>
              <w:jc w:val="center"/>
              <w:rPr>
                <w:b/>
                <w:bCs/>
                <w:sz w:val="22"/>
                <w:szCs w:val="22"/>
              </w:rPr>
            </w:pPr>
            <w:r w:rsidRPr="00E5463D">
              <w:rPr>
                <w:b/>
                <w:bCs/>
                <w:sz w:val="22"/>
                <w:szCs w:val="22"/>
              </w:rPr>
              <w:t>по годам</w:t>
            </w:r>
          </w:p>
        </w:tc>
      </w:tr>
      <w:tr w:rsidR="00284FAA" w:rsidRPr="00E5463D" w:rsidTr="00D710EC">
        <w:trPr>
          <w:trHeight w:val="20"/>
          <w:tblHeader/>
          <w:jc w:val="center"/>
        </w:trPr>
        <w:tc>
          <w:tcPr>
            <w:tcW w:w="566" w:type="dxa"/>
            <w:vMerge/>
            <w:vAlign w:val="center"/>
          </w:tcPr>
          <w:p w:rsidR="00284FAA" w:rsidRPr="00E5463D" w:rsidRDefault="00284FAA" w:rsidP="00550333">
            <w:pPr>
              <w:suppressAutoHyphens/>
              <w:rPr>
                <w:b/>
                <w:bCs/>
                <w:sz w:val="22"/>
                <w:szCs w:val="22"/>
              </w:rPr>
            </w:pPr>
          </w:p>
        </w:tc>
        <w:tc>
          <w:tcPr>
            <w:tcW w:w="3511" w:type="dxa"/>
            <w:vMerge/>
            <w:vAlign w:val="center"/>
          </w:tcPr>
          <w:p w:rsidR="00284FAA" w:rsidRPr="00E5463D" w:rsidRDefault="00284FAA" w:rsidP="00550333">
            <w:pPr>
              <w:suppressAutoHyphens/>
              <w:rPr>
                <w:b/>
                <w:bCs/>
                <w:sz w:val="22"/>
                <w:szCs w:val="22"/>
              </w:rPr>
            </w:pPr>
          </w:p>
        </w:tc>
        <w:tc>
          <w:tcPr>
            <w:tcW w:w="992" w:type="dxa"/>
            <w:vMerge/>
            <w:vAlign w:val="center"/>
          </w:tcPr>
          <w:p w:rsidR="00284FAA" w:rsidRPr="00E5463D" w:rsidRDefault="00284FAA" w:rsidP="00550333">
            <w:pPr>
              <w:suppressAutoHyphens/>
              <w:rPr>
                <w:b/>
                <w:bCs/>
                <w:sz w:val="22"/>
                <w:szCs w:val="22"/>
              </w:rPr>
            </w:pPr>
          </w:p>
        </w:tc>
        <w:tc>
          <w:tcPr>
            <w:tcW w:w="993" w:type="dxa"/>
            <w:vAlign w:val="center"/>
          </w:tcPr>
          <w:p w:rsidR="00284FAA" w:rsidRPr="00E5463D" w:rsidRDefault="00284FAA" w:rsidP="00550333">
            <w:pPr>
              <w:suppressAutoHyphens/>
              <w:jc w:val="center"/>
              <w:rPr>
                <w:b/>
                <w:bCs/>
                <w:sz w:val="22"/>
                <w:szCs w:val="22"/>
              </w:rPr>
            </w:pPr>
            <w:r w:rsidRPr="00E5463D">
              <w:rPr>
                <w:b/>
                <w:bCs/>
                <w:sz w:val="22"/>
                <w:szCs w:val="22"/>
              </w:rPr>
              <w:t>Всего</w:t>
            </w:r>
          </w:p>
        </w:tc>
        <w:tc>
          <w:tcPr>
            <w:tcW w:w="851" w:type="dxa"/>
            <w:vAlign w:val="center"/>
          </w:tcPr>
          <w:p w:rsidR="00284FAA" w:rsidRPr="00E5463D" w:rsidRDefault="00284FAA" w:rsidP="00550333">
            <w:pPr>
              <w:suppressAutoHyphens/>
              <w:jc w:val="center"/>
              <w:rPr>
                <w:b/>
                <w:bCs/>
                <w:sz w:val="22"/>
                <w:szCs w:val="22"/>
              </w:rPr>
            </w:pPr>
            <w:r w:rsidRPr="00E5463D">
              <w:rPr>
                <w:b/>
                <w:bCs/>
                <w:sz w:val="22"/>
                <w:szCs w:val="22"/>
              </w:rPr>
              <w:t>2017</w:t>
            </w:r>
          </w:p>
        </w:tc>
        <w:tc>
          <w:tcPr>
            <w:tcW w:w="992" w:type="dxa"/>
            <w:vAlign w:val="center"/>
          </w:tcPr>
          <w:p w:rsidR="00284FAA" w:rsidRPr="00E5463D" w:rsidRDefault="00284FAA" w:rsidP="00550333">
            <w:pPr>
              <w:suppressAutoHyphens/>
              <w:jc w:val="center"/>
              <w:rPr>
                <w:b/>
                <w:bCs/>
                <w:sz w:val="22"/>
                <w:szCs w:val="22"/>
              </w:rPr>
            </w:pPr>
            <w:r w:rsidRPr="00E5463D">
              <w:rPr>
                <w:b/>
                <w:bCs/>
                <w:sz w:val="22"/>
                <w:szCs w:val="22"/>
              </w:rPr>
              <w:t>2018</w:t>
            </w:r>
          </w:p>
        </w:tc>
        <w:tc>
          <w:tcPr>
            <w:tcW w:w="1134" w:type="dxa"/>
          </w:tcPr>
          <w:p w:rsidR="00284FAA" w:rsidRPr="00E5463D" w:rsidRDefault="00284FAA" w:rsidP="00550333">
            <w:pPr>
              <w:suppressAutoHyphens/>
              <w:jc w:val="center"/>
              <w:rPr>
                <w:b/>
                <w:bCs/>
                <w:sz w:val="22"/>
                <w:szCs w:val="22"/>
              </w:rPr>
            </w:pPr>
            <w:r w:rsidRPr="00E5463D">
              <w:rPr>
                <w:b/>
                <w:bCs/>
                <w:sz w:val="22"/>
                <w:szCs w:val="22"/>
              </w:rPr>
              <w:t>2019</w:t>
            </w:r>
          </w:p>
        </w:tc>
        <w:tc>
          <w:tcPr>
            <w:tcW w:w="709" w:type="dxa"/>
          </w:tcPr>
          <w:p w:rsidR="00284FAA" w:rsidRPr="00E5463D" w:rsidRDefault="00284FAA" w:rsidP="00550333">
            <w:pPr>
              <w:suppressAutoHyphens/>
              <w:jc w:val="center"/>
              <w:rPr>
                <w:b/>
                <w:bCs/>
                <w:sz w:val="22"/>
                <w:szCs w:val="22"/>
              </w:rPr>
            </w:pPr>
            <w:r w:rsidRPr="00E5463D">
              <w:rPr>
                <w:b/>
                <w:bCs/>
                <w:sz w:val="22"/>
                <w:szCs w:val="22"/>
              </w:rPr>
              <w:t>2020</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1</w:t>
            </w:r>
          </w:p>
        </w:tc>
        <w:tc>
          <w:tcPr>
            <w:tcW w:w="3511" w:type="dxa"/>
            <w:vAlign w:val="center"/>
          </w:tcPr>
          <w:p w:rsidR="00284FAA" w:rsidRPr="00E5463D" w:rsidRDefault="00284FAA" w:rsidP="00550333">
            <w:pPr>
              <w:suppressAutoHyphens/>
              <w:rPr>
                <w:sz w:val="22"/>
                <w:szCs w:val="22"/>
              </w:rPr>
            </w:pPr>
            <w:r w:rsidRPr="00E5463D">
              <w:rPr>
                <w:sz w:val="22"/>
                <w:szCs w:val="22"/>
              </w:rPr>
              <w:t xml:space="preserve">Численность граждан, которым предоставлены жилые помещения по договорам социального найма </w:t>
            </w:r>
          </w:p>
        </w:tc>
        <w:tc>
          <w:tcPr>
            <w:tcW w:w="992" w:type="dxa"/>
            <w:vAlign w:val="center"/>
          </w:tcPr>
          <w:p w:rsidR="00284FAA" w:rsidRPr="00E5463D" w:rsidRDefault="00284FAA" w:rsidP="00550333">
            <w:pPr>
              <w:suppressAutoHyphens/>
              <w:jc w:val="center"/>
              <w:rPr>
                <w:sz w:val="22"/>
                <w:szCs w:val="22"/>
              </w:rPr>
            </w:pPr>
            <w:r w:rsidRPr="00E5463D">
              <w:rPr>
                <w:sz w:val="22"/>
                <w:szCs w:val="22"/>
              </w:rPr>
              <w:t>чел.</w:t>
            </w:r>
          </w:p>
        </w:tc>
        <w:tc>
          <w:tcPr>
            <w:tcW w:w="993" w:type="dxa"/>
            <w:vAlign w:val="center"/>
          </w:tcPr>
          <w:p w:rsidR="00284FAA" w:rsidRPr="00E5463D" w:rsidRDefault="005745CD" w:rsidP="005745CD">
            <w:pPr>
              <w:suppressAutoHyphens/>
              <w:jc w:val="center"/>
              <w:rPr>
                <w:sz w:val="22"/>
                <w:szCs w:val="22"/>
              </w:rPr>
            </w:pPr>
            <w:r w:rsidRPr="00E5463D">
              <w:rPr>
                <w:sz w:val="22"/>
                <w:szCs w:val="22"/>
              </w:rPr>
              <w:t>15</w:t>
            </w:r>
          </w:p>
        </w:tc>
        <w:tc>
          <w:tcPr>
            <w:tcW w:w="851" w:type="dxa"/>
            <w:vAlign w:val="center"/>
          </w:tcPr>
          <w:p w:rsidR="00284FAA" w:rsidRPr="00E5463D" w:rsidRDefault="00284FAA" w:rsidP="00550333">
            <w:pPr>
              <w:suppressAutoHyphens/>
              <w:jc w:val="center"/>
              <w:rPr>
                <w:sz w:val="22"/>
                <w:szCs w:val="22"/>
              </w:rPr>
            </w:pPr>
            <w:r w:rsidRPr="00E5463D">
              <w:rPr>
                <w:sz w:val="22"/>
                <w:szCs w:val="22"/>
              </w:rPr>
              <w:t>3</w:t>
            </w:r>
          </w:p>
        </w:tc>
        <w:tc>
          <w:tcPr>
            <w:tcW w:w="992" w:type="dxa"/>
            <w:vAlign w:val="center"/>
          </w:tcPr>
          <w:p w:rsidR="00284FAA" w:rsidRPr="00E5463D" w:rsidRDefault="00284FAA" w:rsidP="00550333">
            <w:pPr>
              <w:suppressAutoHyphens/>
              <w:jc w:val="center"/>
              <w:rPr>
                <w:sz w:val="22"/>
                <w:szCs w:val="22"/>
              </w:rPr>
            </w:pPr>
            <w:r w:rsidRPr="00E5463D">
              <w:rPr>
                <w:sz w:val="22"/>
                <w:szCs w:val="22"/>
              </w:rPr>
              <w:t>3</w:t>
            </w:r>
          </w:p>
        </w:tc>
        <w:tc>
          <w:tcPr>
            <w:tcW w:w="1134" w:type="dxa"/>
            <w:vAlign w:val="center"/>
          </w:tcPr>
          <w:p w:rsidR="00284FAA" w:rsidRPr="00E5463D" w:rsidRDefault="005745CD" w:rsidP="00AF4124">
            <w:pPr>
              <w:suppressAutoHyphens/>
              <w:jc w:val="center"/>
              <w:rPr>
                <w:sz w:val="22"/>
                <w:szCs w:val="22"/>
              </w:rPr>
            </w:pPr>
            <w:r w:rsidRPr="00E5463D">
              <w:rPr>
                <w:sz w:val="22"/>
                <w:szCs w:val="22"/>
              </w:rPr>
              <w:t>9</w:t>
            </w:r>
          </w:p>
        </w:tc>
        <w:tc>
          <w:tcPr>
            <w:tcW w:w="709" w:type="dxa"/>
            <w:vAlign w:val="center"/>
          </w:tcPr>
          <w:p w:rsidR="00284FAA" w:rsidRPr="00E5463D" w:rsidRDefault="00284FAA" w:rsidP="00AF4124">
            <w:pPr>
              <w:suppressAutoHyphens/>
              <w:jc w:val="center"/>
              <w:rPr>
                <w:sz w:val="22"/>
                <w:szCs w:val="22"/>
              </w:rPr>
            </w:pPr>
            <w:r w:rsidRPr="00E5463D">
              <w:rPr>
                <w:sz w:val="22"/>
                <w:szCs w:val="22"/>
              </w:rPr>
              <w:t>-</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2</w:t>
            </w:r>
          </w:p>
        </w:tc>
        <w:tc>
          <w:tcPr>
            <w:tcW w:w="3511" w:type="dxa"/>
            <w:vAlign w:val="center"/>
          </w:tcPr>
          <w:p w:rsidR="00284FAA" w:rsidRPr="00E5463D" w:rsidRDefault="00284FAA" w:rsidP="00CD242B">
            <w:pPr>
              <w:suppressAutoHyphens/>
              <w:rPr>
                <w:sz w:val="22"/>
                <w:szCs w:val="22"/>
              </w:rPr>
            </w:pPr>
            <w:r w:rsidRPr="00E5463D">
              <w:rPr>
                <w:sz w:val="22"/>
                <w:szCs w:val="22"/>
              </w:rPr>
              <w:t>Количество приобретаемых квартир на вторичном рынке жилья для последующего предоставления гражданам</w:t>
            </w:r>
          </w:p>
        </w:tc>
        <w:tc>
          <w:tcPr>
            <w:tcW w:w="992" w:type="dxa"/>
            <w:vAlign w:val="center"/>
          </w:tcPr>
          <w:p w:rsidR="00284FAA" w:rsidRPr="00E5463D" w:rsidRDefault="00284FAA" w:rsidP="00550333">
            <w:pPr>
              <w:suppressAutoHyphens/>
              <w:jc w:val="center"/>
              <w:rPr>
                <w:sz w:val="22"/>
                <w:szCs w:val="22"/>
              </w:rPr>
            </w:pPr>
            <w:r w:rsidRPr="00E5463D">
              <w:rPr>
                <w:sz w:val="22"/>
                <w:szCs w:val="22"/>
              </w:rPr>
              <w:t>ед.</w:t>
            </w:r>
          </w:p>
        </w:tc>
        <w:tc>
          <w:tcPr>
            <w:tcW w:w="993" w:type="dxa"/>
            <w:shd w:val="clear" w:color="auto" w:fill="auto"/>
            <w:vAlign w:val="center"/>
          </w:tcPr>
          <w:p w:rsidR="00284FAA" w:rsidRPr="00E5463D" w:rsidRDefault="005745CD" w:rsidP="00550333">
            <w:pPr>
              <w:suppressAutoHyphens/>
              <w:jc w:val="center"/>
              <w:rPr>
                <w:sz w:val="22"/>
                <w:szCs w:val="22"/>
              </w:rPr>
            </w:pPr>
            <w:r w:rsidRPr="00E5463D">
              <w:rPr>
                <w:sz w:val="22"/>
                <w:szCs w:val="22"/>
              </w:rPr>
              <w:t>8</w:t>
            </w:r>
          </w:p>
        </w:tc>
        <w:tc>
          <w:tcPr>
            <w:tcW w:w="851" w:type="dxa"/>
            <w:shd w:val="clear" w:color="auto" w:fill="auto"/>
            <w:vAlign w:val="center"/>
          </w:tcPr>
          <w:p w:rsidR="00284FAA" w:rsidRPr="00E5463D" w:rsidRDefault="00284FAA" w:rsidP="00550333">
            <w:pPr>
              <w:suppressAutoHyphens/>
              <w:jc w:val="center"/>
              <w:rPr>
                <w:sz w:val="22"/>
                <w:szCs w:val="22"/>
              </w:rPr>
            </w:pPr>
            <w:r w:rsidRPr="00E5463D">
              <w:rPr>
                <w:sz w:val="22"/>
                <w:szCs w:val="22"/>
              </w:rPr>
              <w:t>2</w:t>
            </w:r>
          </w:p>
        </w:tc>
        <w:tc>
          <w:tcPr>
            <w:tcW w:w="992" w:type="dxa"/>
            <w:shd w:val="clear" w:color="auto" w:fill="auto"/>
            <w:vAlign w:val="center"/>
          </w:tcPr>
          <w:p w:rsidR="00284FAA" w:rsidRPr="00E5463D" w:rsidRDefault="00284FAA" w:rsidP="00550333">
            <w:pPr>
              <w:suppressAutoHyphens/>
              <w:jc w:val="center"/>
              <w:rPr>
                <w:sz w:val="22"/>
                <w:szCs w:val="22"/>
              </w:rPr>
            </w:pPr>
            <w:r w:rsidRPr="00E5463D">
              <w:rPr>
                <w:sz w:val="22"/>
                <w:szCs w:val="22"/>
              </w:rPr>
              <w:t>3</w:t>
            </w:r>
          </w:p>
        </w:tc>
        <w:tc>
          <w:tcPr>
            <w:tcW w:w="1134" w:type="dxa"/>
            <w:vAlign w:val="center"/>
          </w:tcPr>
          <w:p w:rsidR="00284FAA" w:rsidRPr="00E5463D" w:rsidRDefault="005745CD" w:rsidP="00D710EC">
            <w:pPr>
              <w:suppressAutoHyphens/>
              <w:jc w:val="center"/>
              <w:rPr>
                <w:sz w:val="22"/>
                <w:szCs w:val="22"/>
              </w:rPr>
            </w:pPr>
            <w:r w:rsidRPr="00E5463D">
              <w:rPr>
                <w:sz w:val="22"/>
                <w:szCs w:val="22"/>
              </w:rPr>
              <w:t>3</w:t>
            </w:r>
          </w:p>
        </w:tc>
        <w:tc>
          <w:tcPr>
            <w:tcW w:w="709" w:type="dxa"/>
            <w:vAlign w:val="center"/>
          </w:tcPr>
          <w:p w:rsidR="00284FAA" w:rsidRPr="00E5463D" w:rsidRDefault="00284FAA" w:rsidP="00550333">
            <w:pPr>
              <w:suppressAutoHyphens/>
              <w:jc w:val="center"/>
              <w:rPr>
                <w:sz w:val="22"/>
                <w:szCs w:val="22"/>
              </w:rPr>
            </w:pPr>
            <w:r w:rsidRPr="00E5463D">
              <w:rPr>
                <w:sz w:val="22"/>
                <w:szCs w:val="22"/>
              </w:rPr>
              <w:t>-</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3</w:t>
            </w:r>
          </w:p>
        </w:tc>
        <w:tc>
          <w:tcPr>
            <w:tcW w:w="3511" w:type="dxa"/>
            <w:vAlign w:val="center"/>
          </w:tcPr>
          <w:p w:rsidR="00284FAA" w:rsidRPr="00E5463D" w:rsidRDefault="00284FAA" w:rsidP="00550333">
            <w:pPr>
              <w:suppressAutoHyphens/>
              <w:rPr>
                <w:sz w:val="22"/>
                <w:szCs w:val="22"/>
              </w:rPr>
            </w:pPr>
            <w:r w:rsidRPr="00E5463D">
              <w:rPr>
                <w:sz w:val="22"/>
                <w:szCs w:val="22"/>
              </w:rPr>
              <w:t>Общая площадь жилого помещения, приобретаемого на вторичном рынке жилья для последующего предоставления гражданам по договорам социального найма</w:t>
            </w:r>
          </w:p>
        </w:tc>
        <w:tc>
          <w:tcPr>
            <w:tcW w:w="992" w:type="dxa"/>
            <w:vAlign w:val="center"/>
          </w:tcPr>
          <w:p w:rsidR="00284FAA" w:rsidRPr="00E5463D" w:rsidRDefault="00284FAA" w:rsidP="00550333">
            <w:pPr>
              <w:suppressAutoHyphens/>
              <w:jc w:val="center"/>
              <w:rPr>
                <w:sz w:val="22"/>
                <w:szCs w:val="22"/>
              </w:rPr>
            </w:pPr>
            <w:r w:rsidRPr="00E5463D">
              <w:rPr>
                <w:sz w:val="22"/>
                <w:szCs w:val="22"/>
              </w:rPr>
              <w:t>кв. м</w:t>
            </w:r>
          </w:p>
        </w:tc>
        <w:tc>
          <w:tcPr>
            <w:tcW w:w="993" w:type="dxa"/>
            <w:shd w:val="clear" w:color="auto" w:fill="auto"/>
            <w:vAlign w:val="center"/>
          </w:tcPr>
          <w:p w:rsidR="00284FAA" w:rsidRPr="00E5463D" w:rsidRDefault="005745CD" w:rsidP="00964E39">
            <w:pPr>
              <w:suppressAutoHyphens/>
              <w:jc w:val="center"/>
              <w:rPr>
                <w:sz w:val="22"/>
                <w:szCs w:val="22"/>
              </w:rPr>
            </w:pPr>
            <w:r w:rsidRPr="00E5463D">
              <w:rPr>
                <w:sz w:val="22"/>
                <w:szCs w:val="22"/>
              </w:rPr>
              <w:t>316,</w:t>
            </w:r>
            <w:r w:rsidR="00964E39" w:rsidRPr="00E5463D">
              <w:rPr>
                <w:sz w:val="22"/>
                <w:szCs w:val="22"/>
              </w:rPr>
              <w:t>0</w:t>
            </w:r>
          </w:p>
        </w:tc>
        <w:tc>
          <w:tcPr>
            <w:tcW w:w="851" w:type="dxa"/>
            <w:shd w:val="clear" w:color="auto" w:fill="auto"/>
            <w:vAlign w:val="center"/>
          </w:tcPr>
          <w:p w:rsidR="00284FAA" w:rsidRPr="00E5463D" w:rsidRDefault="00284FAA" w:rsidP="00550333">
            <w:pPr>
              <w:suppressAutoHyphens/>
              <w:jc w:val="center"/>
              <w:rPr>
                <w:sz w:val="22"/>
                <w:szCs w:val="22"/>
              </w:rPr>
            </w:pPr>
            <w:r w:rsidRPr="00E5463D">
              <w:rPr>
                <w:sz w:val="22"/>
                <w:szCs w:val="22"/>
              </w:rPr>
              <w:t>75</w:t>
            </w:r>
          </w:p>
        </w:tc>
        <w:tc>
          <w:tcPr>
            <w:tcW w:w="992" w:type="dxa"/>
            <w:shd w:val="clear" w:color="auto" w:fill="auto"/>
            <w:vAlign w:val="center"/>
          </w:tcPr>
          <w:p w:rsidR="00284FAA" w:rsidRPr="00E5463D" w:rsidRDefault="00284FAA" w:rsidP="00AF4124">
            <w:pPr>
              <w:suppressAutoHyphens/>
              <w:jc w:val="center"/>
              <w:rPr>
                <w:sz w:val="22"/>
                <w:szCs w:val="22"/>
              </w:rPr>
            </w:pPr>
            <w:r w:rsidRPr="00E5463D">
              <w:rPr>
                <w:sz w:val="22"/>
                <w:szCs w:val="22"/>
              </w:rPr>
              <w:t>99</w:t>
            </w:r>
          </w:p>
        </w:tc>
        <w:tc>
          <w:tcPr>
            <w:tcW w:w="1134" w:type="dxa"/>
            <w:vAlign w:val="center"/>
          </w:tcPr>
          <w:p w:rsidR="00284FAA" w:rsidRPr="00E5463D" w:rsidRDefault="005745CD" w:rsidP="00D710EC">
            <w:pPr>
              <w:suppressAutoHyphens/>
              <w:jc w:val="center"/>
              <w:rPr>
                <w:sz w:val="22"/>
                <w:szCs w:val="22"/>
              </w:rPr>
            </w:pPr>
            <w:r w:rsidRPr="00E5463D">
              <w:rPr>
                <w:sz w:val="22"/>
                <w:szCs w:val="22"/>
              </w:rPr>
              <w:t>142</w:t>
            </w:r>
            <w:r w:rsidR="00964E39" w:rsidRPr="00E5463D">
              <w:rPr>
                <w:sz w:val="22"/>
                <w:szCs w:val="22"/>
              </w:rPr>
              <w:t>,0</w:t>
            </w:r>
          </w:p>
        </w:tc>
        <w:tc>
          <w:tcPr>
            <w:tcW w:w="709" w:type="dxa"/>
            <w:vAlign w:val="center"/>
          </w:tcPr>
          <w:p w:rsidR="00284FAA" w:rsidRPr="00E5463D" w:rsidRDefault="00284FAA" w:rsidP="008F4A8E">
            <w:pPr>
              <w:suppressAutoHyphens/>
              <w:jc w:val="center"/>
              <w:rPr>
                <w:sz w:val="22"/>
                <w:szCs w:val="22"/>
              </w:rPr>
            </w:pPr>
            <w:r w:rsidRPr="00E5463D">
              <w:rPr>
                <w:sz w:val="22"/>
                <w:szCs w:val="22"/>
              </w:rPr>
              <w:t>-</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4</w:t>
            </w:r>
          </w:p>
        </w:tc>
        <w:tc>
          <w:tcPr>
            <w:tcW w:w="3511" w:type="dxa"/>
            <w:vAlign w:val="center"/>
          </w:tcPr>
          <w:p w:rsidR="00284FAA" w:rsidRPr="00E5463D" w:rsidRDefault="00284FAA" w:rsidP="00550333">
            <w:pPr>
              <w:suppressAutoHyphens/>
              <w:rPr>
                <w:sz w:val="22"/>
                <w:szCs w:val="22"/>
              </w:rPr>
            </w:pPr>
            <w:r w:rsidRPr="00E5463D">
              <w:rPr>
                <w:sz w:val="22"/>
                <w:szCs w:val="22"/>
              </w:rPr>
              <w:t>Численность собственников жилых помещений, которым предоставлена компенсация за потерю жилого помещения, расположенного в 45-ти квартирном жилом доме населенного пункта ж.-д. ст. Нял</w:t>
            </w:r>
          </w:p>
        </w:tc>
        <w:tc>
          <w:tcPr>
            <w:tcW w:w="992" w:type="dxa"/>
            <w:vAlign w:val="center"/>
          </w:tcPr>
          <w:p w:rsidR="00284FAA" w:rsidRPr="00E5463D" w:rsidRDefault="00284FAA" w:rsidP="00550333">
            <w:pPr>
              <w:suppressAutoHyphens/>
              <w:jc w:val="center"/>
              <w:rPr>
                <w:sz w:val="22"/>
                <w:szCs w:val="22"/>
              </w:rPr>
            </w:pPr>
            <w:r w:rsidRPr="00E5463D">
              <w:rPr>
                <w:sz w:val="22"/>
                <w:szCs w:val="22"/>
              </w:rPr>
              <w:t>чел.</w:t>
            </w:r>
          </w:p>
        </w:tc>
        <w:tc>
          <w:tcPr>
            <w:tcW w:w="993" w:type="dxa"/>
            <w:shd w:val="clear" w:color="auto" w:fill="auto"/>
            <w:vAlign w:val="center"/>
          </w:tcPr>
          <w:p w:rsidR="00284FAA" w:rsidRPr="00E5463D" w:rsidRDefault="00284FAA" w:rsidP="00550333">
            <w:pPr>
              <w:suppressAutoHyphens/>
              <w:jc w:val="center"/>
              <w:rPr>
                <w:sz w:val="22"/>
                <w:szCs w:val="22"/>
              </w:rPr>
            </w:pPr>
            <w:r w:rsidRPr="00E5463D">
              <w:rPr>
                <w:sz w:val="22"/>
                <w:szCs w:val="22"/>
              </w:rPr>
              <w:t>4</w:t>
            </w:r>
          </w:p>
        </w:tc>
        <w:tc>
          <w:tcPr>
            <w:tcW w:w="851" w:type="dxa"/>
            <w:shd w:val="clear" w:color="auto" w:fill="auto"/>
            <w:vAlign w:val="center"/>
          </w:tcPr>
          <w:p w:rsidR="00284FAA" w:rsidRPr="00E5463D" w:rsidRDefault="00284FAA" w:rsidP="00550333">
            <w:pPr>
              <w:suppressAutoHyphens/>
              <w:jc w:val="center"/>
              <w:rPr>
                <w:sz w:val="22"/>
                <w:szCs w:val="22"/>
              </w:rPr>
            </w:pPr>
            <w:r w:rsidRPr="00E5463D">
              <w:rPr>
                <w:sz w:val="22"/>
                <w:szCs w:val="22"/>
              </w:rPr>
              <w:t>-</w:t>
            </w:r>
          </w:p>
        </w:tc>
        <w:tc>
          <w:tcPr>
            <w:tcW w:w="992" w:type="dxa"/>
            <w:shd w:val="clear" w:color="auto" w:fill="auto"/>
            <w:vAlign w:val="center"/>
          </w:tcPr>
          <w:p w:rsidR="00284FAA" w:rsidRPr="00E5463D" w:rsidRDefault="00284FAA" w:rsidP="00550333">
            <w:pPr>
              <w:suppressAutoHyphens/>
              <w:jc w:val="center"/>
              <w:rPr>
                <w:sz w:val="22"/>
                <w:szCs w:val="22"/>
              </w:rPr>
            </w:pPr>
            <w:r w:rsidRPr="00E5463D">
              <w:rPr>
                <w:sz w:val="22"/>
                <w:szCs w:val="22"/>
              </w:rPr>
              <w:t>2</w:t>
            </w:r>
          </w:p>
        </w:tc>
        <w:tc>
          <w:tcPr>
            <w:tcW w:w="1134" w:type="dxa"/>
            <w:vAlign w:val="center"/>
          </w:tcPr>
          <w:p w:rsidR="00284FAA" w:rsidRPr="00E5463D" w:rsidRDefault="00284FAA" w:rsidP="00AD2603">
            <w:pPr>
              <w:suppressAutoHyphens/>
              <w:jc w:val="center"/>
              <w:rPr>
                <w:sz w:val="22"/>
                <w:szCs w:val="22"/>
              </w:rPr>
            </w:pPr>
            <w:r w:rsidRPr="00E5463D">
              <w:rPr>
                <w:sz w:val="22"/>
                <w:szCs w:val="22"/>
              </w:rPr>
              <w:t>2</w:t>
            </w:r>
          </w:p>
        </w:tc>
        <w:tc>
          <w:tcPr>
            <w:tcW w:w="709" w:type="dxa"/>
            <w:vAlign w:val="center"/>
          </w:tcPr>
          <w:p w:rsidR="00284FAA" w:rsidRPr="00E5463D" w:rsidRDefault="00284FAA" w:rsidP="00AD2603">
            <w:pPr>
              <w:suppressAutoHyphens/>
              <w:jc w:val="center"/>
              <w:rPr>
                <w:sz w:val="22"/>
                <w:szCs w:val="22"/>
              </w:rPr>
            </w:pPr>
            <w:r w:rsidRPr="00E5463D">
              <w:rPr>
                <w:sz w:val="22"/>
                <w:szCs w:val="22"/>
              </w:rPr>
              <w:t>-</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5</w:t>
            </w:r>
          </w:p>
        </w:tc>
        <w:tc>
          <w:tcPr>
            <w:tcW w:w="3511" w:type="dxa"/>
            <w:vAlign w:val="center"/>
          </w:tcPr>
          <w:p w:rsidR="00284FAA" w:rsidRPr="00E5463D" w:rsidRDefault="00284FAA" w:rsidP="00550333">
            <w:pPr>
              <w:suppressAutoHyphens/>
              <w:rPr>
                <w:sz w:val="22"/>
                <w:szCs w:val="22"/>
              </w:rPr>
            </w:pPr>
            <w:r w:rsidRPr="00E5463D">
              <w:rPr>
                <w:sz w:val="22"/>
                <w:szCs w:val="22"/>
              </w:rPr>
              <w:t xml:space="preserve">Размер компенсации, выплаченный собственникам жилых помещений за потерю жилого помещения, расположенного в 45-ти квартирном жилом доме населенного пункта ж.-д. ст. Нял </w:t>
            </w:r>
          </w:p>
        </w:tc>
        <w:tc>
          <w:tcPr>
            <w:tcW w:w="992" w:type="dxa"/>
            <w:vAlign w:val="center"/>
          </w:tcPr>
          <w:p w:rsidR="00284FAA" w:rsidRPr="00E5463D" w:rsidRDefault="00284FAA" w:rsidP="00ED5473">
            <w:pPr>
              <w:suppressAutoHyphens/>
              <w:jc w:val="center"/>
              <w:rPr>
                <w:sz w:val="22"/>
                <w:szCs w:val="22"/>
              </w:rPr>
            </w:pPr>
            <w:r w:rsidRPr="00E5463D">
              <w:rPr>
                <w:sz w:val="22"/>
                <w:szCs w:val="22"/>
              </w:rPr>
              <w:t>тыс. руб.</w:t>
            </w:r>
          </w:p>
        </w:tc>
        <w:tc>
          <w:tcPr>
            <w:tcW w:w="993" w:type="dxa"/>
            <w:shd w:val="clear" w:color="auto" w:fill="auto"/>
            <w:vAlign w:val="center"/>
          </w:tcPr>
          <w:p w:rsidR="00284FAA" w:rsidRPr="00E5463D" w:rsidRDefault="00284FAA" w:rsidP="00550333">
            <w:pPr>
              <w:suppressAutoHyphens/>
              <w:jc w:val="center"/>
              <w:rPr>
                <w:sz w:val="22"/>
                <w:szCs w:val="22"/>
              </w:rPr>
            </w:pPr>
            <w:r w:rsidRPr="00E5463D">
              <w:rPr>
                <w:sz w:val="22"/>
                <w:szCs w:val="22"/>
              </w:rPr>
              <w:t>5 297,0</w:t>
            </w:r>
          </w:p>
        </w:tc>
        <w:tc>
          <w:tcPr>
            <w:tcW w:w="851" w:type="dxa"/>
            <w:shd w:val="clear" w:color="auto" w:fill="auto"/>
            <w:vAlign w:val="center"/>
          </w:tcPr>
          <w:p w:rsidR="00284FAA" w:rsidRPr="00E5463D" w:rsidRDefault="00284FAA" w:rsidP="00550333">
            <w:pPr>
              <w:suppressAutoHyphens/>
              <w:jc w:val="center"/>
              <w:rPr>
                <w:sz w:val="22"/>
                <w:szCs w:val="22"/>
              </w:rPr>
            </w:pPr>
            <w:r w:rsidRPr="00E5463D">
              <w:rPr>
                <w:sz w:val="22"/>
                <w:szCs w:val="22"/>
              </w:rPr>
              <w:t>-</w:t>
            </w:r>
          </w:p>
        </w:tc>
        <w:tc>
          <w:tcPr>
            <w:tcW w:w="992" w:type="dxa"/>
            <w:shd w:val="clear" w:color="auto" w:fill="auto"/>
            <w:vAlign w:val="center"/>
          </w:tcPr>
          <w:p w:rsidR="00284FAA" w:rsidRPr="00E5463D" w:rsidRDefault="00284FAA" w:rsidP="00550333">
            <w:pPr>
              <w:suppressAutoHyphens/>
              <w:jc w:val="center"/>
              <w:rPr>
                <w:sz w:val="22"/>
                <w:szCs w:val="22"/>
              </w:rPr>
            </w:pPr>
            <w:r w:rsidRPr="00E5463D">
              <w:rPr>
                <w:sz w:val="22"/>
                <w:szCs w:val="22"/>
              </w:rPr>
              <w:t>3 297,0</w:t>
            </w:r>
          </w:p>
        </w:tc>
        <w:tc>
          <w:tcPr>
            <w:tcW w:w="1134" w:type="dxa"/>
            <w:vAlign w:val="center"/>
          </w:tcPr>
          <w:p w:rsidR="00284FAA" w:rsidRPr="00E5463D" w:rsidRDefault="00284FAA" w:rsidP="00CD242B">
            <w:pPr>
              <w:suppressAutoHyphens/>
              <w:jc w:val="center"/>
              <w:rPr>
                <w:sz w:val="22"/>
                <w:szCs w:val="22"/>
              </w:rPr>
            </w:pPr>
            <w:r w:rsidRPr="00E5463D">
              <w:rPr>
                <w:sz w:val="22"/>
                <w:szCs w:val="22"/>
              </w:rPr>
              <w:t>1 000,0</w:t>
            </w:r>
          </w:p>
        </w:tc>
        <w:tc>
          <w:tcPr>
            <w:tcW w:w="709" w:type="dxa"/>
            <w:vAlign w:val="center"/>
          </w:tcPr>
          <w:p w:rsidR="00284FAA" w:rsidRPr="00E5463D" w:rsidRDefault="00284FAA" w:rsidP="00CD242B">
            <w:pPr>
              <w:suppressAutoHyphens/>
              <w:jc w:val="center"/>
              <w:rPr>
                <w:sz w:val="22"/>
                <w:szCs w:val="22"/>
              </w:rPr>
            </w:pPr>
            <w:r w:rsidRPr="00E5463D">
              <w:rPr>
                <w:sz w:val="22"/>
                <w:szCs w:val="22"/>
              </w:rPr>
              <w:t>-</w:t>
            </w:r>
          </w:p>
        </w:tc>
      </w:tr>
      <w:tr w:rsidR="00284FAA" w:rsidRPr="00E5463D" w:rsidTr="00D710EC">
        <w:trPr>
          <w:trHeight w:val="20"/>
          <w:jc w:val="center"/>
        </w:trPr>
        <w:tc>
          <w:tcPr>
            <w:tcW w:w="566" w:type="dxa"/>
          </w:tcPr>
          <w:p w:rsidR="00284FAA" w:rsidRPr="00E5463D" w:rsidRDefault="00284FAA" w:rsidP="00550333">
            <w:pPr>
              <w:suppressAutoHyphens/>
              <w:jc w:val="center"/>
              <w:rPr>
                <w:sz w:val="22"/>
                <w:szCs w:val="22"/>
              </w:rPr>
            </w:pPr>
            <w:r w:rsidRPr="00E5463D">
              <w:rPr>
                <w:sz w:val="22"/>
                <w:szCs w:val="22"/>
              </w:rPr>
              <w:t>6</w:t>
            </w:r>
          </w:p>
        </w:tc>
        <w:tc>
          <w:tcPr>
            <w:tcW w:w="3511" w:type="dxa"/>
            <w:vAlign w:val="center"/>
          </w:tcPr>
          <w:p w:rsidR="00284FAA" w:rsidRPr="00E5463D" w:rsidRDefault="00284FAA" w:rsidP="004B15C5">
            <w:pPr>
              <w:suppressAutoHyphens/>
              <w:rPr>
                <w:sz w:val="22"/>
                <w:szCs w:val="22"/>
              </w:rPr>
            </w:pPr>
            <w:r w:rsidRPr="00E5463D">
              <w:rPr>
                <w:sz w:val="22"/>
                <w:szCs w:val="22"/>
              </w:rPr>
              <w:t>Доля освоенных бюджетных средств, направленных на приобретение жилья на вторичном рынке на территории Кольского района Мурманской области, для предоставления по договорам социального и (или) служебного найма.</w:t>
            </w:r>
          </w:p>
        </w:tc>
        <w:tc>
          <w:tcPr>
            <w:tcW w:w="992" w:type="dxa"/>
            <w:vAlign w:val="center"/>
          </w:tcPr>
          <w:p w:rsidR="00284FAA" w:rsidRPr="00E5463D" w:rsidRDefault="00284FAA" w:rsidP="00ED5473">
            <w:pPr>
              <w:suppressAutoHyphens/>
              <w:jc w:val="center"/>
              <w:rPr>
                <w:sz w:val="22"/>
                <w:szCs w:val="22"/>
              </w:rPr>
            </w:pPr>
            <w:r w:rsidRPr="00E5463D">
              <w:rPr>
                <w:sz w:val="22"/>
                <w:szCs w:val="22"/>
              </w:rPr>
              <w:t>%</w:t>
            </w:r>
          </w:p>
        </w:tc>
        <w:tc>
          <w:tcPr>
            <w:tcW w:w="993" w:type="dxa"/>
            <w:shd w:val="clear" w:color="auto" w:fill="auto"/>
            <w:vAlign w:val="center"/>
          </w:tcPr>
          <w:p w:rsidR="00284FAA" w:rsidRPr="00E5463D" w:rsidRDefault="00284FAA" w:rsidP="00550333">
            <w:pPr>
              <w:suppressAutoHyphens/>
              <w:jc w:val="center"/>
              <w:rPr>
                <w:sz w:val="22"/>
                <w:szCs w:val="22"/>
              </w:rPr>
            </w:pPr>
            <w:r w:rsidRPr="00E5463D">
              <w:rPr>
                <w:sz w:val="22"/>
                <w:szCs w:val="22"/>
              </w:rPr>
              <w:t>100</w:t>
            </w:r>
          </w:p>
        </w:tc>
        <w:tc>
          <w:tcPr>
            <w:tcW w:w="851" w:type="dxa"/>
            <w:shd w:val="clear" w:color="auto" w:fill="auto"/>
            <w:vAlign w:val="center"/>
          </w:tcPr>
          <w:p w:rsidR="00284FAA" w:rsidRPr="00E5463D" w:rsidRDefault="00284FAA" w:rsidP="00550333">
            <w:pPr>
              <w:suppressAutoHyphens/>
              <w:jc w:val="center"/>
              <w:rPr>
                <w:sz w:val="22"/>
                <w:szCs w:val="22"/>
              </w:rPr>
            </w:pPr>
            <w:r w:rsidRPr="00E5463D">
              <w:rPr>
                <w:sz w:val="22"/>
                <w:szCs w:val="22"/>
              </w:rPr>
              <w:t>100</w:t>
            </w:r>
          </w:p>
        </w:tc>
        <w:tc>
          <w:tcPr>
            <w:tcW w:w="992" w:type="dxa"/>
            <w:shd w:val="clear" w:color="auto" w:fill="auto"/>
            <w:vAlign w:val="center"/>
          </w:tcPr>
          <w:p w:rsidR="00284FAA" w:rsidRPr="00E5463D" w:rsidRDefault="00284FAA" w:rsidP="00550333">
            <w:pPr>
              <w:suppressAutoHyphens/>
              <w:jc w:val="center"/>
              <w:rPr>
                <w:sz w:val="22"/>
                <w:szCs w:val="22"/>
              </w:rPr>
            </w:pPr>
            <w:r w:rsidRPr="00E5463D">
              <w:rPr>
                <w:sz w:val="22"/>
                <w:szCs w:val="22"/>
              </w:rPr>
              <w:t>100</w:t>
            </w:r>
          </w:p>
        </w:tc>
        <w:tc>
          <w:tcPr>
            <w:tcW w:w="1134" w:type="dxa"/>
            <w:vAlign w:val="center"/>
          </w:tcPr>
          <w:p w:rsidR="00284FAA" w:rsidRPr="00E5463D" w:rsidRDefault="00284FAA" w:rsidP="00E47074">
            <w:pPr>
              <w:suppressAutoHyphens/>
              <w:jc w:val="center"/>
              <w:rPr>
                <w:sz w:val="22"/>
                <w:szCs w:val="22"/>
              </w:rPr>
            </w:pPr>
            <w:r w:rsidRPr="00E5463D">
              <w:rPr>
                <w:sz w:val="22"/>
                <w:szCs w:val="22"/>
              </w:rPr>
              <w:t>100</w:t>
            </w:r>
          </w:p>
        </w:tc>
        <w:tc>
          <w:tcPr>
            <w:tcW w:w="709" w:type="dxa"/>
            <w:vAlign w:val="center"/>
          </w:tcPr>
          <w:p w:rsidR="00284FAA" w:rsidRPr="00E5463D" w:rsidRDefault="00284FAA" w:rsidP="00E47074">
            <w:pPr>
              <w:suppressAutoHyphens/>
              <w:jc w:val="center"/>
              <w:rPr>
                <w:sz w:val="22"/>
                <w:szCs w:val="22"/>
              </w:rPr>
            </w:pPr>
            <w:r w:rsidRPr="00E5463D">
              <w:rPr>
                <w:sz w:val="22"/>
                <w:szCs w:val="22"/>
              </w:rPr>
              <w:t>-</w:t>
            </w:r>
          </w:p>
        </w:tc>
      </w:tr>
    </w:tbl>
    <w:p w:rsidR="00FD3A5D" w:rsidRPr="00E5463D" w:rsidRDefault="00FD3A5D" w:rsidP="00550333">
      <w:pPr>
        <w:tabs>
          <w:tab w:val="left" w:pos="1892"/>
        </w:tabs>
        <w:suppressAutoHyphens/>
        <w:ind w:firstLine="709"/>
        <w:rPr>
          <w:b/>
          <w:bCs/>
        </w:rPr>
      </w:pPr>
      <w:r w:rsidRPr="00E5463D">
        <w:rPr>
          <w:b/>
          <w:bCs/>
        </w:rPr>
        <w:t>3.</w:t>
      </w:r>
      <w:r w:rsidR="00D17780" w:rsidRPr="00E5463D">
        <w:rPr>
          <w:b/>
          <w:bCs/>
        </w:rPr>
        <w:t xml:space="preserve"> </w:t>
      </w:r>
      <w:r w:rsidRPr="00E5463D">
        <w:rPr>
          <w:b/>
          <w:bCs/>
        </w:rPr>
        <w:t>Перечень</w:t>
      </w:r>
      <w:r w:rsidR="00D17780" w:rsidRPr="00E5463D">
        <w:rPr>
          <w:b/>
          <w:bCs/>
        </w:rPr>
        <w:t xml:space="preserve"> </w:t>
      </w:r>
      <w:r w:rsidRPr="00E5463D">
        <w:rPr>
          <w:b/>
          <w:bCs/>
        </w:rPr>
        <w:t>мероприятий</w:t>
      </w:r>
      <w:r w:rsidR="00D17780" w:rsidRPr="00E5463D">
        <w:rPr>
          <w:b/>
          <w:bCs/>
        </w:rPr>
        <w:t xml:space="preserve"> </w:t>
      </w:r>
      <w:r w:rsidRPr="00E5463D">
        <w:rPr>
          <w:b/>
          <w:bCs/>
        </w:rPr>
        <w:t>Подпрограммы</w:t>
      </w:r>
    </w:p>
    <w:p w:rsidR="00FD3A5D" w:rsidRPr="00E5463D" w:rsidRDefault="00FD3A5D" w:rsidP="0055033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E5463D">
        <w:t>Программные мероприятия определены исходя из основной цели Подпрограммы и направлений реализации поставленной цели.</w:t>
      </w:r>
    </w:p>
    <w:p w:rsidR="00FD3A5D" w:rsidRPr="00E5463D" w:rsidRDefault="00FD3A5D" w:rsidP="00550333">
      <w:pPr>
        <w:tabs>
          <w:tab w:val="left" w:pos="315"/>
        </w:tabs>
        <w:suppressAutoHyphens/>
        <w:autoSpaceDE w:val="0"/>
        <w:autoSpaceDN w:val="0"/>
        <w:adjustRightInd w:val="0"/>
        <w:ind w:firstLine="709"/>
        <w:jc w:val="both"/>
        <w:rPr>
          <w:color w:val="000000" w:themeColor="text1"/>
        </w:rPr>
      </w:pPr>
      <w:r w:rsidRPr="00E5463D">
        <w:t xml:space="preserve">Перечень мероприятий с объемами финансирования приведен в приложении 1 к </w:t>
      </w:r>
      <w:r w:rsidRPr="00E5463D">
        <w:rPr>
          <w:color w:val="000000" w:themeColor="text1"/>
        </w:rPr>
        <w:t>Подпрограмме.</w:t>
      </w:r>
    </w:p>
    <w:p w:rsidR="00FD3A5D" w:rsidRPr="00E5463D" w:rsidRDefault="00FD3A5D" w:rsidP="00550333">
      <w:pPr>
        <w:widowControl w:val="0"/>
        <w:suppressAutoHyphens/>
        <w:jc w:val="both"/>
        <w:rPr>
          <w:i/>
          <w:color w:val="000000" w:themeColor="text1"/>
        </w:rPr>
      </w:pPr>
    </w:p>
    <w:p w:rsidR="00FD3A5D" w:rsidRPr="00E5463D" w:rsidRDefault="00FD3A5D" w:rsidP="00550333">
      <w:pPr>
        <w:widowControl w:val="0"/>
        <w:suppressAutoHyphens/>
        <w:ind w:firstLine="709"/>
        <w:rPr>
          <w:b/>
          <w:color w:val="000000" w:themeColor="text1"/>
        </w:rPr>
      </w:pPr>
      <w:r w:rsidRPr="00E5463D">
        <w:rPr>
          <w:b/>
          <w:color w:val="000000" w:themeColor="text1"/>
        </w:rPr>
        <w:t>4. Ресурсное обеспечение Подпрограммы</w:t>
      </w:r>
    </w:p>
    <w:p w:rsidR="00FD3A5D" w:rsidRPr="00E5463D" w:rsidRDefault="00FD3A5D" w:rsidP="00550333">
      <w:pPr>
        <w:suppressAutoHyphens/>
        <w:ind w:firstLine="709"/>
        <w:jc w:val="both"/>
      </w:pPr>
      <w:r w:rsidRPr="00E5463D">
        <w:rPr>
          <w:color w:val="000000" w:themeColor="text1"/>
        </w:rPr>
        <w:t>Объёмы финансирования Подпрограммы носят прогнозный характер и подлежат ежегодному</w:t>
      </w:r>
      <w:r w:rsidRPr="00E5463D">
        <w:t xml:space="preserve"> уточнению в установленном порядке при формировании проектов бюджетов Кольского района на соответствующий финансовый год и плановый период, с учетом возможностей бюджетов.</w:t>
      </w:r>
    </w:p>
    <w:p w:rsidR="00FD3A5D" w:rsidRPr="00E5463D" w:rsidRDefault="00FD3A5D" w:rsidP="00550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FD3A5D" w:rsidRPr="00E5463D" w:rsidRDefault="00FD3A5D" w:rsidP="00550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E5463D">
        <w:t>Реализация подпрограммы рассчитана на 2017-20</w:t>
      </w:r>
      <w:r w:rsidR="00574F34" w:rsidRPr="00E5463D">
        <w:t>20</w:t>
      </w:r>
      <w:r w:rsidRPr="00E5463D">
        <w:t xml:space="preserve"> годы. </w:t>
      </w:r>
    </w:p>
    <w:p w:rsidR="00FD3A5D" w:rsidRPr="00E5463D" w:rsidRDefault="00FD3A5D" w:rsidP="00550333">
      <w:pPr>
        <w:suppressAutoHyphens/>
        <w:ind w:firstLine="709"/>
        <w:jc w:val="both"/>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388"/>
        <w:gridCol w:w="1361"/>
        <w:gridCol w:w="1362"/>
        <w:gridCol w:w="1276"/>
        <w:gridCol w:w="1316"/>
      </w:tblGrid>
      <w:tr w:rsidR="00574F34" w:rsidRPr="00E5463D" w:rsidTr="00D710EC">
        <w:trPr>
          <w:trHeight w:val="669"/>
        </w:trPr>
        <w:tc>
          <w:tcPr>
            <w:tcW w:w="3071" w:type="dxa"/>
            <w:vMerge w:val="restart"/>
            <w:shd w:val="clear" w:color="auto" w:fill="auto"/>
            <w:vAlign w:val="center"/>
          </w:tcPr>
          <w:p w:rsidR="00574F34" w:rsidRPr="00E5463D" w:rsidRDefault="00574F34" w:rsidP="00550333">
            <w:pPr>
              <w:suppressAutoHyphens/>
              <w:jc w:val="center"/>
              <w:rPr>
                <w:b/>
                <w:sz w:val="22"/>
                <w:szCs w:val="22"/>
              </w:rPr>
            </w:pPr>
            <w:r w:rsidRPr="00E5463D">
              <w:rPr>
                <w:b/>
                <w:sz w:val="22"/>
                <w:szCs w:val="22"/>
              </w:rPr>
              <w:t>Источник финансирования</w:t>
            </w:r>
          </w:p>
        </w:tc>
        <w:tc>
          <w:tcPr>
            <w:tcW w:w="1388" w:type="dxa"/>
            <w:vMerge w:val="restart"/>
            <w:shd w:val="clear" w:color="auto" w:fill="auto"/>
            <w:vAlign w:val="center"/>
          </w:tcPr>
          <w:p w:rsidR="00574F34" w:rsidRPr="00E5463D" w:rsidRDefault="00574F34" w:rsidP="00550333">
            <w:pPr>
              <w:suppressAutoHyphens/>
              <w:jc w:val="center"/>
              <w:rPr>
                <w:b/>
                <w:sz w:val="22"/>
                <w:szCs w:val="22"/>
              </w:rPr>
            </w:pPr>
            <w:r w:rsidRPr="00E5463D">
              <w:rPr>
                <w:b/>
                <w:sz w:val="22"/>
                <w:szCs w:val="22"/>
              </w:rPr>
              <w:t>Всего</w:t>
            </w:r>
          </w:p>
          <w:p w:rsidR="00574F34" w:rsidRPr="00E5463D" w:rsidRDefault="00574F34" w:rsidP="00550333">
            <w:pPr>
              <w:suppressAutoHyphens/>
              <w:jc w:val="center"/>
              <w:rPr>
                <w:sz w:val="22"/>
                <w:szCs w:val="22"/>
              </w:rPr>
            </w:pPr>
            <w:r w:rsidRPr="00E5463D">
              <w:rPr>
                <w:sz w:val="22"/>
                <w:szCs w:val="22"/>
              </w:rPr>
              <w:t>(тыс. руб.)</w:t>
            </w:r>
          </w:p>
        </w:tc>
        <w:tc>
          <w:tcPr>
            <w:tcW w:w="5315" w:type="dxa"/>
            <w:gridSpan w:val="4"/>
            <w:shd w:val="clear" w:color="auto" w:fill="auto"/>
            <w:vAlign w:val="center"/>
          </w:tcPr>
          <w:p w:rsidR="00574F34" w:rsidRPr="00E5463D" w:rsidRDefault="00574F34" w:rsidP="00550333">
            <w:pPr>
              <w:suppressAutoHyphens/>
              <w:jc w:val="center"/>
              <w:rPr>
                <w:b/>
                <w:sz w:val="22"/>
                <w:szCs w:val="22"/>
              </w:rPr>
            </w:pPr>
            <w:r w:rsidRPr="00E5463D">
              <w:rPr>
                <w:b/>
                <w:sz w:val="22"/>
                <w:szCs w:val="22"/>
              </w:rPr>
              <w:t>В том числе по годам (очередной год и плановый период</w:t>
            </w:r>
            <w:r w:rsidRPr="00E5463D">
              <w:rPr>
                <w:sz w:val="22"/>
                <w:szCs w:val="22"/>
              </w:rPr>
              <w:t>), тыс. руб.</w:t>
            </w:r>
          </w:p>
        </w:tc>
      </w:tr>
      <w:tr w:rsidR="00574F34" w:rsidRPr="00E5463D" w:rsidTr="00D710EC">
        <w:trPr>
          <w:trHeight w:val="181"/>
        </w:trPr>
        <w:tc>
          <w:tcPr>
            <w:tcW w:w="3071" w:type="dxa"/>
            <w:vMerge/>
            <w:shd w:val="clear" w:color="auto" w:fill="auto"/>
          </w:tcPr>
          <w:p w:rsidR="00574F34" w:rsidRPr="00E5463D" w:rsidRDefault="00574F34" w:rsidP="00550333">
            <w:pPr>
              <w:suppressAutoHyphens/>
              <w:jc w:val="center"/>
              <w:rPr>
                <w:b/>
                <w:sz w:val="22"/>
                <w:szCs w:val="22"/>
              </w:rPr>
            </w:pPr>
          </w:p>
        </w:tc>
        <w:tc>
          <w:tcPr>
            <w:tcW w:w="1388" w:type="dxa"/>
            <w:vMerge/>
            <w:shd w:val="clear" w:color="auto" w:fill="auto"/>
          </w:tcPr>
          <w:p w:rsidR="00574F34" w:rsidRPr="00E5463D" w:rsidRDefault="00574F34" w:rsidP="00550333">
            <w:pPr>
              <w:suppressAutoHyphens/>
              <w:jc w:val="center"/>
              <w:rPr>
                <w:sz w:val="22"/>
                <w:szCs w:val="22"/>
              </w:rPr>
            </w:pPr>
          </w:p>
        </w:tc>
        <w:tc>
          <w:tcPr>
            <w:tcW w:w="1361" w:type="dxa"/>
            <w:shd w:val="clear" w:color="auto" w:fill="auto"/>
          </w:tcPr>
          <w:p w:rsidR="00574F34" w:rsidRPr="00E5463D" w:rsidRDefault="00574F34" w:rsidP="00550333">
            <w:pPr>
              <w:suppressAutoHyphens/>
              <w:jc w:val="center"/>
              <w:rPr>
                <w:b/>
                <w:sz w:val="22"/>
                <w:szCs w:val="22"/>
              </w:rPr>
            </w:pPr>
            <w:r w:rsidRPr="00E5463D">
              <w:rPr>
                <w:b/>
                <w:sz w:val="22"/>
                <w:szCs w:val="22"/>
              </w:rPr>
              <w:t>2017</w:t>
            </w:r>
          </w:p>
        </w:tc>
        <w:tc>
          <w:tcPr>
            <w:tcW w:w="1362" w:type="dxa"/>
            <w:shd w:val="clear" w:color="auto" w:fill="auto"/>
          </w:tcPr>
          <w:p w:rsidR="00574F34" w:rsidRPr="00E5463D" w:rsidRDefault="00574F34" w:rsidP="00550333">
            <w:pPr>
              <w:suppressAutoHyphens/>
              <w:jc w:val="center"/>
              <w:rPr>
                <w:b/>
                <w:sz w:val="22"/>
                <w:szCs w:val="22"/>
              </w:rPr>
            </w:pPr>
            <w:r w:rsidRPr="00E5463D">
              <w:rPr>
                <w:b/>
                <w:sz w:val="22"/>
                <w:szCs w:val="22"/>
              </w:rPr>
              <w:t>2018</w:t>
            </w:r>
          </w:p>
        </w:tc>
        <w:tc>
          <w:tcPr>
            <w:tcW w:w="1276" w:type="dxa"/>
          </w:tcPr>
          <w:p w:rsidR="00574F34" w:rsidRPr="00E5463D" w:rsidRDefault="00574F34" w:rsidP="00550333">
            <w:pPr>
              <w:suppressAutoHyphens/>
              <w:jc w:val="center"/>
              <w:rPr>
                <w:b/>
                <w:sz w:val="22"/>
                <w:szCs w:val="22"/>
              </w:rPr>
            </w:pPr>
            <w:r w:rsidRPr="00E5463D">
              <w:rPr>
                <w:b/>
                <w:sz w:val="22"/>
                <w:szCs w:val="22"/>
              </w:rPr>
              <w:t>2019</w:t>
            </w:r>
          </w:p>
        </w:tc>
        <w:tc>
          <w:tcPr>
            <w:tcW w:w="1316" w:type="dxa"/>
          </w:tcPr>
          <w:p w:rsidR="00574F34" w:rsidRPr="00E5463D" w:rsidRDefault="00574F34" w:rsidP="00550333">
            <w:pPr>
              <w:suppressAutoHyphens/>
              <w:jc w:val="center"/>
              <w:rPr>
                <w:b/>
                <w:sz w:val="22"/>
                <w:szCs w:val="22"/>
              </w:rPr>
            </w:pPr>
            <w:r w:rsidRPr="00E5463D">
              <w:rPr>
                <w:b/>
                <w:sz w:val="22"/>
                <w:szCs w:val="22"/>
              </w:rPr>
              <w:t>2020</w:t>
            </w:r>
          </w:p>
        </w:tc>
      </w:tr>
      <w:tr w:rsidR="00574F34" w:rsidRPr="00E5463D" w:rsidTr="00D710EC">
        <w:trPr>
          <w:trHeight w:val="305"/>
        </w:trPr>
        <w:tc>
          <w:tcPr>
            <w:tcW w:w="3071" w:type="dxa"/>
            <w:shd w:val="clear" w:color="auto" w:fill="auto"/>
          </w:tcPr>
          <w:p w:rsidR="00574F34" w:rsidRPr="00E5463D" w:rsidRDefault="00574F34" w:rsidP="00550333">
            <w:pPr>
              <w:suppressAutoHyphens/>
              <w:rPr>
                <w:b/>
                <w:sz w:val="22"/>
                <w:szCs w:val="22"/>
              </w:rPr>
            </w:pPr>
            <w:r w:rsidRPr="00E5463D">
              <w:rPr>
                <w:b/>
                <w:sz w:val="22"/>
                <w:szCs w:val="22"/>
              </w:rPr>
              <w:t xml:space="preserve">Всего по </w:t>
            </w:r>
            <w:r w:rsidR="0064476F" w:rsidRPr="00E5463D">
              <w:rPr>
                <w:b/>
                <w:sz w:val="22"/>
                <w:szCs w:val="22"/>
              </w:rPr>
              <w:t>под</w:t>
            </w:r>
            <w:r w:rsidRPr="00E5463D">
              <w:rPr>
                <w:b/>
                <w:sz w:val="22"/>
                <w:szCs w:val="22"/>
              </w:rPr>
              <w:t>программе:</w:t>
            </w:r>
          </w:p>
        </w:tc>
        <w:tc>
          <w:tcPr>
            <w:tcW w:w="1388" w:type="dxa"/>
            <w:shd w:val="clear" w:color="auto" w:fill="auto"/>
            <w:vAlign w:val="center"/>
          </w:tcPr>
          <w:p w:rsidR="00574F34" w:rsidRPr="00E5463D" w:rsidRDefault="001549FA" w:rsidP="001549FA">
            <w:pPr>
              <w:suppressAutoHyphens/>
              <w:jc w:val="center"/>
              <w:rPr>
                <w:b/>
                <w:bCs/>
                <w:sz w:val="22"/>
                <w:szCs w:val="22"/>
              </w:rPr>
            </w:pPr>
            <w:r w:rsidRPr="00E5463D">
              <w:rPr>
                <w:b/>
                <w:bCs/>
                <w:sz w:val="22"/>
                <w:szCs w:val="22"/>
              </w:rPr>
              <w:t>18</w:t>
            </w:r>
            <w:r w:rsidR="00574F34" w:rsidRPr="00E5463D">
              <w:rPr>
                <w:b/>
                <w:bCs/>
                <w:sz w:val="22"/>
                <w:szCs w:val="22"/>
              </w:rPr>
              <w:t> </w:t>
            </w:r>
            <w:r w:rsidRPr="00E5463D">
              <w:rPr>
                <w:b/>
                <w:bCs/>
                <w:sz w:val="22"/>
                <w:szCs w:val="22"/>
              </w:rPr>
              <w:t>991</w:t>
            </w:r>
            <w:r w:rsidR="00574F34" w:rsidRPr="00E5463D">
              <w:rPr>
                <w:b/>
                <w:bCs/>
                <w:sz w:val="22"/>
                <w:szCs w:val="22"/>
              </w:rPr>
              <w:t>,</w:t>
            </w:r>
            <w:r w:rsidRPr="00E5463D">
              <w:rPr>
                <w:b/>
                <w:bCs/>
                <w:sz w:val="22"/>
                <w:szCs w:val="22"/>
              </w:rPr>
              <w:t>1</w:t>
            </w:r>
          </w:p>
        </w:tc>
        <w:tc>
          <w:tcPr>
            <w:tcW w:w="1361" w:type="dxa"/>
            <w:shd w:val="clear" w:color="auto" w:fill="auto"/>
            <w:vAlign w:val="center"/>
          </w:tcPr>
          <w:p w:rsidR="00574F34" w:rsidRPr="00E5463D" w:rsidRDefault="00574F34" w:rsidP="00550333">
            <w:pPr>
              <w:suppressAutoHyphens/>
              <w:jc w:val="center"/>
              <w:rPr>
                <w:b/>
                <w:bCs/>
                <w:sz w:val="22"/>
                <w:szCs w:val="22"/>
              </w:rPr>
            </w:pPr>
            <w:r w:rsidRPr="00E5463D">
              <w:rPr>
                <w:b/>
                <w:bCs/>
                <w:sz w:val="22"/>
                <w:szCs w:val="22"/>
              </w:rPr>
              <w:t>8 497,0</w:t>
            </w:r>
          </w:p>
        </w:tc>
        <w:tc>
          <w:tcPr>
            <w:tcW w:w="1362" w:type="dxa"/>
            <w:shd w:val="clear" w:color="auto" w:fill="auto"/>
            <w:vAlign w:val="center"/>
          </w:tcPr>
          <w:p w:rsidR="00574F34" w:rsidRPr="00E5463D" w:rsidRDefault="00574F34" w:rsidP="00550333">
            <w:pPr>
              <w:suppressAutoHyphens/>
              <w:jc w:val="center"/>
              <w:rPr>
                <w:b/>
                <w:bCs/>
                <w:sz w:val="22"/>
                <w:szCs w:val="22"/>
              </w:rPr>
            </w:pPr>
            <w:r w:rsidRPr="00E5463D">
              <w:rPr>
                <w:b/>
                <w:bCs/>
                <w:sz w:val="22"/>
                <w:szCs w:val="22"/>
              </w:rPr>
              <w:t>6 306,6</w:t>
            </w:r>
          </w:p>
        </w:tc>
        <w:tc>
          <w:tcPr>
            <w:tcW w:w="1276" w:type="dxa"/>
            <w:vAlign w:val="center"/>
          </w:tcPr>
          <w:p w:rsidR="00574F34" w:rsidRPr="00E5463D" w:rsidRDefault="001549FA" w:rsidP="001549FA">
            <w:pPr>
              <w:suppressAutoHyphens/>
              <w:jc w:val="center"/>
              <w:rPr>
                <w:b/>
                <w:bCs/>
                <w:sz w:val="22"/>
                <w:szCs w:val="22"/>
              </w:rPr>
            </w:pPr>
            <w:r w:rsidRPr="00E5463D">
              <w:rPr>
                <w:b/>
                <w:bCs/>
                <w:sz w:val="22"/>
                <w:szCs w:val="22"/>
              </w:rPr>
              <w:t>4</w:t>
            </w:r>
            <w:r w:rsidR="00574F34" w:rsidRPr="00E5463D">
              <w:rPr>
                <w:b/>
                <w:bCs/>
                <w:sz w:val="22"/>
                <w:szCs w:val="22"/>
              </w:rPr>
              <w:t> </w:t>
            </w:r>
            <w:r w:rsidRPr="00E5463D">
              <w:rPr>
                <w:b/>
                <w:bCs/>
                <w:sz w:val="22"/>
                <w:szCs w:val="22"/>
              </w:rPr>
              <w:t>187</w:t>
            </w:r>
            <w:r w:rsidR="00574F34" w:rsidRPr="00E5463D">
              <w:rPr>
                <w:b/>
                <w:bCs/>
                <w:sz w:val="22"/>
                <w:szCs w:val="22"/>
              </w:rPr>
              <w:t>,</w:t>
            </w:r>
            <w:r w:rsidRPr="00E5463D">
              <w:rPr>
                <w:b/>
                <w:bCs/>
                <w:sz w:val="22"/>
                <w:szCs w:val="22"/>
              </w:rPr>
              <w:t>5</w:t>
            </w:r>
          </w:p>
        </w:tc>
        <w:tc>
          <w:tcPr>
            <w:tcW w:w="1316" w:type="dxa"/>
            <w:vAlign w:val="center"/>
          </w:tcPr>
          <w:p w:rsidR="00574F34" w:rsidRPr="00E5463D" w:rsidRDefault="00574F34" w:rsidP="002B22B9">
            <w:pPr>
              <w:suppressAutoHyphens/>
              <w:jc w:val="center"/>
              <w:rPr>
                <w:b/>
                <w:bCs/>
                <w:sz w:val="22"/>
                <w:szCs w:val="22"/>
              </w:rPr>
            </w:pPr>
            <w:r w:rsidRPr="00E5463D">
              <w:rPr>
                <w:b/>
                <w:bCs/>
                <w:sz w:val="22"/>
                <w:szCs w:val="22"/>
              </w:rPr>
              <w:t>-</w:t>
            </w:r>
          </w:p>
        </w:tc>
      </w:tr>
      <w:tr w:rsidR="006E3F48" w:rsidRPr="00E5463D" w:rsidTr="00D710EC">
        <w:trPr>
          <w:trHeight w:val="268"/>
        </w:trPr>
        <w:tc>
          <w:tcPr>
            <w:tcW w:w="3071" w:type="dxa"/>
            <w:shd w:val="clear" w:color="auto" w:fill="auto"/>
          </w:tcPr>
          <w:p w:rsidR="006E3F48" w:rsidRPr="00E5463D" w:rsidRDefault="006E3F48" w:rsidP="006E3F48">
            <w:pPr>
              <w:suppressAutoHyphens/>
              <w:rPr>
                <w:sz w:val="22"/>
                <w:szCs w:val="22"/>
              </w:rPr>
            </w:pPr>
            <w:r w:rsidRPr="00E5463D">
              <w:rPr>
                <w:sz w:val="22"/>
                <w:szCs w:val="22"/>
              </w:rPr>
              <w:t>в том числе:</w:t>
            </w:r>
          </w:p>
        </w:tc>
        <w:tc>
          <w:tcPr>
            <w:tcW w:w="1388" w:type="dxa"/>
            <w:shd w:val="clear" w:color="auto" w:fill="auto"/>
            <w:vAlign w:val="center"/>
          </w:tcPr>
          <w:p w:rsidR="006E3F48" w:rsidRPr="00E5463D" w:rsidRDefault="006E3F48" w:rsidP="00574F34">
            <w:pPr>
              <w:suppressAutoHyphens/>
              <w:jc w:val="center"/>
              <w:rPr>
                <w:bCs/>
                <w:sz w:val="22"/>
                <w:szCs w:val="22"/>
              </w:rPr>
            </w:pPr>
          </w:p>
        </w:tc>
        <w:tc>
          <w:tcPr>
            <w:tcW w:w="1361" w:type="dxa"/>
            <w:shd w:val="clear" w:color="auto" w:fill="auto"/>
            <w:vAlign w:val="center"/>
          </w:tcPr>
          <w:p w:rsidR="006E3F48" w:rsidRPr="00E5463D" w:rsidRDefault="006E3F48" w:rsidP="00550333">
            <w:pPr>
              <w:suppressAutoHyphens/>
              <w:jc w:val="center"/>
              <w:rPr>
                <w:bCs/>
                <w:sz w:val="22"/>
                <w:szCs w:val="22"/>
              </w:rPr>
            </w:pPr>
          </w:p>
        </w:tc>
        <w:tc>
          <w:tcPr>
            <w:tcW w:w="1362" w:type="dxa"/>
            <w:shd w:val="clear" w:color="auto" w:fill="auto"/>
            <w:vAlign w:val="center"/>
          </w:tcPr>
          <w:p w:rsidR="006E3F48" w:rsidRPr="00E5463D" w:rsidRDefault="006E3F48" w:rsidP="00550333">
            <w:pPr>
              <w:suppressAutoHyphens/>
              <w:jc w:val="center"/>
              <w:rPr>
                <w:bCs/>
                <w:sz w:val="22"/>
                <w:szCs w:val="22"/>
              </w:rPr>
            </w:pPr>
          </w:p>
        </w:tc>
        <w:tc>
          <w:tcPr>
            <w:tcW w:w="1276" w:type="dxa"/>
            <w:vAlign w:val="center"/>
          </w:tcPr>
          <w:p w:rsidR="006E3F48" w:rsidRPr="00E5463D" w:rsidRDefault="006E3F48" w:rsidP="00574F34">
            <w:pPr>
              <w:suppressAutoHyphens/>
              <w:jc w:val="center"/>
              <w:rPr>
                <w:bCs/>
                <w:sz w:val="22"/>
                <w:szCs w:val="22"/>
              </w:rPr>
            </w:pPr>
          </w:p>
        </w:tc>
        <w:tc>
          <w:tcPr>
            <w:tcW w:w="1316" w:type="dxa"/>
            <w:vAlign w:val="center"/>
          </w:tcPr>
          <w:p w:rsidR="006E3F48" w:rsidRPr="00E5463D" w:rsidRDefault="006E3F48" w:rsidP="002B22B9">
            <w:pPr>
              <w:suppressAutoHyphens/>
              <w:jc w:val="center"/>
              <w:rPr>
                <w:bCs/>
                <w:sz w:val="22"/>
                <w:szCs w:val="22"/>
              </w:rPr>
            </w:pPr>
          </w:p>
        </w:tc>
      </w:tr>
      <w:tr w:rsidR="00574F34" w:rsidRPr="00E5463D" w:rsidTr="00D710EC">
        <w:trPr>
          <w:trHeight w:val="118"/>
        </w:trPr>
        <w:tc>
          <w:tcPr>
            <w:tcW w:w="3071" w:type="dxa"/>
            <w:shd w:val="clear" w:color="auto" w:fill="auto"/>
          </w:tcPr>
          <w:p w:rsidR="00574F34" w:rsidRPr="00E5463D" w:rsidRDefault="006E3F48" w:rsidP="00550333">
            <w:pPr>
              <w:suppressAutoHyphens/>
              <w:rPr>
                <w:sz w:val="22"/>
                <w:szCs w:val="22"/>
              </w:rPr>
            </w:pPr>
            <w:r w:rsidRPr="00E5463D">
              <w:rPr>
                <w:sz w:val="22"/>
                <w:szCs w:val="22"/>
              </w:rPr>
              <w:t>С</w:t>
            </w:r>
            <w:r w:rsidR="00574F34" w:rsidRPr="00E5463D">
              <w:rPr>
                <w:sz w:val="22"/>
                <w:szCs w:val="22"/>
              </w:rPr>
              <w:t>редств</w:t>
            </w:r>
            <w:r w:rsidRPr="00E5463D">
              <w:rPr>
                <w:sz w:val="22"/>
                <w:szCs w:val="22"/>
              </w:rPr>
              <w:t>а</w:t>
            </w:r>
            <w:r w:rsidR="00574F34" w:rsidRPr="00E5463D">
              <w:rPr>
                <w:sz w:val="22"/>
                <w:szCs w:val="22"/>
              </w:rPr>
              <w:t xml:space="preserve"> бюджета Кольского района</w:t>
            </w:r>
          </w:p>
        </w:tc>
        <w:tc>
          <w:tcPr>
            <w:tcW w:w="1388" w:type="dxa"/>
            <w:shd w:val="clear" w:color="auto" w:fill="auto"/>
            <w:vAlign w:val="center"/>
          </w:tcPr>
          <w:p w:rsidR="00574F34" w:rsidRPr="00E5463D" w:rsidRDefault="001549FA" w:rsidP="001549FA">
            <w:pPr>
              <w:suppressAutoHyphens/>
              <w:jc w:val="center"/>
              <w:rPr>
                <w:bCs/>
                <w:sz w:val="22"/>
                <w:szCs w:val="22"/>
              </w:rPr>
            </w:pPr>
            <w:r w:rsidRPr="00E5463D">
              <w:rPr>
                <w:bCs/>
                <w:sz w:val="22"/>
                <w:szCs w:val="22"/>
              </w:rPr>
              <w:t>18 991</w:t>
            </w:r>
            <w:r w:rsidR="00574F34" w:rsidRPr="00E5463D">
              <w:rPr>
                <w:bCs/>
                <w:sz w:val="22"/>
                <w:szCs w:val="22"/>
              </w:rPr>
              <w:t>,</w:t>
            </w:r>
            <w:r w:rsidRPr="00E5463D">
              <w:rPr>
                <w:bCs/>
                <w:sz w:val="22"/>
                <w:szCs w:val="22"/>
              </w:rPr>
              <w:t>1</w:t>
            </w:r>
          </w:p>
        </w:tc>
        <w:tc>
          <w:tcPr>
            <w:tcW w:w="1361" w:type="dxa"/>
            <w:shd w:val="clear" w:color="auto" w:fill="auto"/>
            <w:vAlign w:val="center"/>
          </w:tcPr>
          <w:p w:rsidR="00574F34" w:rsidRPr="00E5463D" w:rsidRDefault="00574F34" w:rsidP="00550333">
            <w:pPr>
              <w:suppressAutoHyphens/>
              <w:jc w:val="center"/>
              <w:rPr>
                <w:bCs/>
                <w:sz w:val="22"/>
                <w:szCs w:val="22"/>
              </w:rPr>
            </w:pPr>
            <w:r w:rsidRPr="00E5463D">
              <w:rPr>
                <w:bCs/>
                <w:sz w:val="22"/>
                <w:szCs w:val="22"/>
              </w:rPr>
              <w:t>8 497,0</w:t>
            </w:r>
          </w:p>
        </w:tc>
        <w:tc>
          <w:tcPr>
            <w:tcW w:w="1362" w:type="dxa"/>
            <w:shd w:val="clear" w:color="auto" w:fill="auto"/>
            <w:vAlign w:val="center"/>
          </w:tcPr>
          <w:p w:rsidR="00574F34" w:rsidRPr="00E5463D" w:rsidRDefault="00574F34" w:rsidP="00550333">
            <w:pPr>
              <w:suppressAutoHyphens/>
              <w:jc w:val="center"/>
              <w:rPr>
                <w:bCs/>
                <w:sz w:val="22"/>
                <w:szCs w:val="22"/>
              </w:rPr>
            </w:pPr>
            <w:r w:rsidRPr="00E5463D">
              <w:rPr>
                <w:bCs/>
                <w:sz w:val="22"/>
                <w:szCs w:val="22"/>
              </w:rPr>
              <w:t>6 306,6</w:t>
            </w:r>
          </w:p>
        </w:tc>
        <w:tc>
          <w:tcPr>
            <w:tcW w:w="1276" w:type="dxa"/>
            <w:vAlign w:val="center"/>
          </w:tcPr>
          <w:p w:rsidR="00574F34" w:rsidRPr="00E5463D" w:rsidRDefault="001549FA" w:rsidP="001549FA">
            <w:pPr>
              <w:suppressAutoHyphens/>
              <w:jc w:val="center"/>
              <w:rPr>
                <w:bCs/>
                <w:sz w:val="22"/>
                <w:szCs w:val="22"/>
              </w:rPr>
            </w:pPr>
            <w:r w:rsidRPr="00E5463D">
              <w:rPr>
                <w:bCs/>
                <w:sz w:val="22"/>
                <w:szCs w:val="22"/>
              </w:rPr>
              <w:t>4</w:t>
            </w:r>
            <w:r w:rsidR="00574F34" w:rsidRPr="00E5463D">
              <w:rPr>
                <w:bCs/>
                <w:sz w:val="22"/>
                <w:szCs w:val="22"/>
              </w:rPr>
              <w:t xml:space="preserve"> </w:t>
            </w:r>
            <w:r w:rsidRPr="00E5463D">
              <w:rPr>
                <w:bCs/>
                <w:sz w:val="22"/>
                <w:szCs w:val="22"/>
              </w:rPr>
              <w:t>187</w:t>
            </w:r>
            <w:r w:rsidR="00574F34" w:rsidRPr="00E5463D">
              <w:rPr>
                <w:bCs/>
                <w:sz w:val="22"/>
                <w:szCs w:val="22"/>
              </w:rPr>
              <w:t>,</w:t>
            </w:r>
            <w:r w:rsidRPr="00E5463D">
              <w:rPr>
                <w:bCs/>
                <w:sz w:val="22"/>
                <w:szCs w:val="22"/>
              </w:rPr>
              <w:t>5</w:t>
            </w:r>
          </w:p>
        </w:tc>
        <w:tc>
          <w:tcPr>
            <w:tcW w:w="1316" w:type="dxa"/>
            <w:vAlign w:val="center"/>
          </w:tcPr>
          <w:p w:rsidR="00574F34" w:rsidRPr="00E5463D" w:rsidRDefault="00574F34" w:rsidP="002B22B9">
            <w:pPr>
              <w:suppressAutoHyphens/>
              <w:jc w:val="center"/>
              <w:rPr>
                <w:bCs/>
                <w:sz w:val="22"/>
                <w:szCs w:val="22"/>
              </w:rPr>
            </w:pPr>
            <w:r w:rsidRPr="00E5463D">
              <w:rPr>
                <w:bCs/>
                <w:sz w:val="22"/>
                <w:szCs w:val="22"/>
              </w:rPr>
              <w:t>-</w:t>
            </w:r>
          </w:p>
        </w:tc>
      </w:tr>
    </w:tbl>
    <w:p w:rsidR="00FD3A5D" w:rsidRPr="00E5463D" w:rsidRDefault="00FD3A5D" w:rsidP="00550333">
      <w:pPr>
        <w:suppressAutoHyphens/>
      </w:pPr>
    </w:p>
    <w:p w:rsidR="00FD3A5D" w:rsidRPr="00E5463D" w:rsidRDefault="00FD3A5D" w:rsidP="00550333">
      <w:pPr>
        <w:suppressAutoHyphens/>
        <w:ind w:firstLine="708"/>
        <w:jc w:val="both"/>
      </w:pPr>
      <w:r w:rsidRPr="00E5463D">
        <w:t>Расчет выполнен исходя из следующих данных:</w:t>
      </w:r>
    </w:p>
    <w:p w:rsidR="00CA1ED9" w:rsidRPr="00E5463D" w:rsidRDefault="00CA1ED9" w:rsidP="00550333">
      <w:pPr>
        <w:suppressAutoHyphens/>
        <w:ind w:firstLine="708"/>
        <w:jc w:val="both"/>
      </w:pPr>
    </w:p>
    <w:p w:rsidR="00F716A4" w:rsidRPr="00E5463D" w:rsidRDefault="00F716A4" w:rsidP="00F716A4">
      <w:pPr>
        <w:numPr>
          <w:ilvl w:val="0"/>
          <w:numId w:val="48"/>
        </w:numPr>
        <w:suppressAutoHyphens/>
        <w:ind w:left="0" w:firstLine="567"/>
        <w:jc w:val="both"/>
      </w:pPr>
      <w:r w:rsidRPr="00E5463D">
        <w:t xml:space="preserve"> Для переселения граждан из 45-ти квартирном жилого дома населенного пункта ж.-д. ст. Нял:</w:t>
      </w:r>
    </w:p>
    <w:p w:rsidR="00FD3A5D" w:rsidRPr="00E5463D" w:rsidRDefault="00FD3A5D" w:rsidP="00550333">
      <w:pPr>
        <w:suppressAutoHyphens/>
        <w:ind w:firstLine="708"/>
        <w:jc w:val="both"/>
      </w:pPr>
      <w:r w:rsidRPr="00E5463D">
        <w:t>- количество семей, которые должны быть о</w:t>
      </w:r>
      <w:r w:rsidR="00B56C10" w:rsidRPr="00E5463D">
        <w:t xml:space="preserve">беспечены жилыми помещениями – </w:t>
      </w:r>
      <w:r w:rsidR="00D9411E" w:rsidRPr="00E5463D">
        <w:t>7</w:t>
      </w:r>
      <w:r w:rsidRPr="00E5463D">
        <w:t>;</w:t>
      </w:r>
    </w:p>
    <w:p w:rsidR="00FD3A5D" w:rsidRPr="00E5463D" w:rsidRDefault="00FD3A5D" w:rsidP="00550333">
      <w:pPr>
        <w:suppressAutoHyphens/>
        <w:ind w:firstLine="708"/>
        <w:jc w:val="both"/>
      </w:pPr>
      <w:r w:rsidRPr="00E5463D">
        <w:t xml:space="preserve">- общая численность членов семей, которые должны быть обеспечены жилыми помещениями </w:t>
      </w:r>
      <w:r w:rsidR="00B56C10" w:rsidRPr="00E5463D">
        <w:t xml:space="preserve">– </w:t>
      </w:r>
      <w:r w:rsidR="00D9411E" w:rsidRPr="00E5463D">
        <w:t>8</w:t>
      </w:r>
      <w:r w:rsidRPr="00E5463D">
        <w:t xml:space="preserve"> человек;</w:t>
      </w:r>
    </w:p>
    <w:p w:rsidR="00FD3A5D" w:rsidRPr="00E5463D" w:rsidRDefault="00FD3A5D" w:rsidP="00550333">
      <w:pPr>
        <w:suppressAutoHyphens/>
        <w:ind w:firstLine="708"/>
        <w:jc w:val="both"/>
      </w:pPr>
      <w:r w:rsidRPr="00E5463D">
        <w:t>- норматив общей площади предоставления жилого помещения (33 м2 – для одиноких граждан</w:t>
      </w:r>
      <w:r w:rsidR="003D5872" w:rsidRPr="00E5463D">
        <w:t xml:space="preserve"> или отдельная однокомнатная квартира</w:t>
      </w:r>
      <w:r w:rsidRPr="00E5463D">
        <w:t>; 42 м2 – на семью из двух человек; 18 м2 – на каждого члена семьи при численности три и более человека);</w:t>
      </w:r>
    </w:p>
    <w:p w:rsidR="007A63A6" w:rsidRPr="00E5463D" w:rsidRDefault="00FD3A5D" w:rsidP="00550333">
      <w:pPr>
        <w:suppressAutoHyphens/>
        <w:ind w:firstLine="708"/>
        <w:jc w:val="both"/>
      </w:pPr>
      <w:r w:rsidRPr="00E5463D">
        <w:t xml:space="preserve">- норматив стоимости одного квадратного метра жилого помещения по с.п. Тулома на 4 квартал 2016 года – 22 800 рублей (применяется </w:t>
      </w:r>
      <w:r w:rsidR="007A63A6" w:rsidRPr="00E5463D">
        <w:t xml:space="preserve">для покупки квартир на вторичном рынке жилья </w:t>
      </w:r>
      <w:r w:rsidR="00F716A4" w:rsidRPr="00E5463D">
        <w:t xml:space="preserve">для переселения граждан из 45-ти квартирном жилого дома населенного пункта ж.-д. ст. Нял </w:t>
      </w:r>
      <w:r w:rsidR="007A63A6" w:rsidRPr="00E5463D">
        <w:t xml:space="preserve">в целях последующего предоставления гражданам по договорам социального найма)  </w:t>
      </w:r>
    </w:p>
    <w:p w:rsidR="00FD3A5D" w:rsidRPr="00E5463D" w:rsidRDefault="007A63A6" w:rsidP="00550333">
      <w:pPr>
        <w:suppressAutoHyphens/>
        <w:ind w:firstLine="708"/>
        <w:jc w:val="both"/>
      </w:pPr>
      <w:r w:rsidRPr="00E5463D">
        <w:t xml:space="preserve">- </w:t>
      </w:r>
      <w:r w:rsidR="00FD3A5D" w:rsidRPr="00E5463D">
        <w:t>для выплаты ко</w:t>
      </w:r>
      <w:r w:rsidRPr="00E5463D">
        <w:t>мпенсации собственникам квартир применяется Постановление Правительства Мурманской области «Об утверждении средней рыночной стоимости 1 квадратного метра общей площади жилого помещения по муниципальным образованиям на территории Мурманской области</w:t>
      </w:r>
      <w:r w:rsidR="00962363" w:rsidRPr="00E5463D">
        <w:t>», действующее на дату осуществления выплаты</w:t>
      </w:r>
      <w:r w:rsidR="00FD3A5D" w:rsidRPr="00E5463D">
        <w:t>.</w:t>
      </w:r>
    </w:p>
    <w:p w:rsidR="00CA1ED9" w:rsidRPr="00E5463D" w:rsidRDefault="00CA1ED9" w:rsidP="00550333">
      <w:pPr>
        <w:suppressAutoHyphens/>
        <w:ind w:firstLine="708"/>
        <w:jc w:val="both"/>
        <w:rPr>
          <w:b/>
          <w:i/>
        </w:rPr>
      </w:pPr>
    </w:p>
    <w:p w:rsidR="00FD3A5D" w:rsidRPr="00E5463D" w:rsidRDefault="004B15C5" w:rsidP="009E3242">
      <w:pPr>
        <w:numPr>
          <w:ilvl w:val="0"/>
          <w:numId w:val="48"/>
        </w:numPr>
        <w:suppressAutoHyphens/>
        <w:ind w:left="0" w:firstLine="567"/>
        <w:jc w:val="both"/>
      </w:pPr>
      <w:r w:rsidRPr="00E5463D">
        <w:t xml:space="preserve"> </w:t>
      </w:r>
      <w:r w:rsidR="00F716A4" w:rsidRPr="00E5463D">
        <w:t>Для приобретения жилых помещений для предоставления по договорам социального и (или) служебного найма отдельным категориям граждан на территории Коль</w:t>
      </w:r>
      <w:r w:rsidR="009E3242" w:rsidRPr="00E5463D">
        <w:t>ского района Мурманской области:</w:t>
      </w:r>
    </w:p>
    <w:p w:rsidR="009E3242" w:rsidRPr="00E5463D" w:rsidRDefault="009E3242" w:rsidP="009E3242">
      <w:pPr>
        <w:suppressAutoHyphens/>
        <w:ind w:firstLine="567"/>
        <w:jc w:val="both"/>
      </w:pPr>
      <w:r w:rsidRPr="00E5463D">
        <w:t>- норматив общей площади предоставления жилого помещения (14 м2 – на каждого члена семьи, согласно Решению Совета депутатов №15/9 от 27.02.2018);</w:t>
      </w:r>
    </w:p>
    <w:p w:rsidR="009E3242" w:rsidRPr="00E5463D" w:rsidRDefault="009E3242" w:rsidP="009E3242">
      <w:pPr>
        <w:suppressAutoHyphens/>
        <w:ind w:left="567"/>
        <w:jc w:val="both"/>
      </w:pPr>
      <w:r w:rsidRPr="00E5463D">
        <w:t>- численность членов семей, которые должны быть обеспечены жилыми помещениями;</w:t>
      </w:r>
    </w:p>
    <w:p w:rsidR="00F716A4" w:rsidRPr="00E5463D" w:rsidRDefault="009E3242" w:rsidP="00CA1ED9">
      <w:pPr>
        <w:suppressAutoHyphens/>
        <w:ind w:firstLine="567"/>
        <w:jc w:val="both"/>
        <w:rPr>
          <w:sz w:val="26"/>
          <w:szCs w:val="26"/>
        </w:rPr>
        <w:sectPr w:rsidR="00F716A4" w:rsidRPr="00E5463D" w:rsidSect="00C95738">
          <w:headerReference w:type="even" r:id="rId17"/>
          <w:footerReference w:type="even" r:id="rId18"/>
          <w:footerReference w:type="default" r:id="rId19"/>
          <w:pgSz w:w="11906" w:h="16838"/>
          <w:pgMar w:top="1418" w:right="709" w:bottom="1134" w:left="1559" w:header="709" w:footer="709" w:gutter="0"/>
          <w:cols w:space="708"/>
          <w:docGrid w:linePitch="360"/>
        </w:sectPr>
      </w:pPr>
      <w:r w:rsidRPr="00E5463D">
        <w:t>- стоимость одного квадратного метра жилого помещения действующая на дату приобретения, согласно Постановлению Правительства Мурманской области «Об утверждении средней рыночной стоимости 1 квадратного метра общей площади жилого помещения по муниципальным образованиям на территории Мурманской области».</w:t>
      </w:r>
      <w:r w:rsidR="00F716A4" w:rsidRPr="00E5463D">
        <w:rPr>
          <w:sz w:val="26"/>
          <w:szCs w:val="26"/>
        </w:rPr>
        <w:t xml:space="preserve"> </w:t>
      </w:r>
    </w:p>
    <w:p w:rsidR="00FD3A5D" w:rsidRPr="00E5463D" w:rsidRDefault="00FD3A5D" w:rsidP="0055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Приложение № 1</w:t>
      </w:r>
    </w:p>
    <w:p w:rsidR="00FD3A5D" w:rsidRPr="00E5463D" w:rsidRDefault="00FD3A5D" w:rsidP="0055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к Подпрограмме</w:t>
      </w:r>
    </w:p>
    <w:p w:rsidR="00FD3A5D" w:rsidRPr="00E5463D" w:rsidRDefault="00FD3A5D" w:rsidP="00323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4E29D9" w:rsidRPr="00E5463D" w:rsidRDefault="00FD3A5D" w:rsidP="004E29D9">
      <w:pPr>
        <w:suppressAutoHyphens/>
        <w:jc w:val="center"/>
        <w:rPr>
          <w:b/>
        </w:rPr>
      </w:pPr>
      <w:r w:rsidRPr="00E5463D">
        <w:rPr>
          <w:b/>
        </w:rPr>
        <w:t xml:space="preserve">Перечень мероприятий подпрограммы </w:t>
      </w:r>
      <w:r w:rsidR="005216C4" w:rsidRPr="00E5463D">
        <w:rPr>
          <w:b/>
        </w:rPr>
        <w:t xml:space="preserve">5 </w:t>
      </w:r>
      <w:r w:rsidR="001E1389" w:rsidRPr="00E5463D">
        <w:rPr>
          <w:b/>
        </w:rPr>
        <w:t>«Переселение граждан из 45-ти квартирного жилого дома населенного пункта ж.-д. ст. Нял</w:t>
      </w:r>
    </w:p>
    <w:p w:rsidR="00FD3A5D" w:rsidRPr="00E5463D" w:rsidRDefault="001E1389" w:rsidP="004E29D9">
      <w:pPr>
        <w:suppressAutoHyphens/>
        <w:jc w:val="center"/>
        <w:rPr>
          <w:b/>
        </w:rPr>
      </w:pPr>
      <w:r w:rsidRPr="00E5463D">
        <w:rPr>
          <w:b/>
        </w:rPr>
        <w:t>и приобретение жилых помещений для предоставления по договорам социального и (или) служебного найма отдельным категориям граждан на территории Кольского района Мурманской области»</w:t>
      </w:r>
    </w:p>
    <w:p w:rsidR="00FD3A5D" w:rsidRPr="00E5463D" w:rsidRDefault="00FD3A5D" w:rsidP="00550333">
      <w:pPr>
        <w:suppressAutoHyphens/>
        <w:jc w:val="center"/>
        <w:rPr>
          <w:b/>
        </w:rPr>
      </w:pPr>
    </w:p>
    <w:tbl>
      <w:tblPr>
        <w:tblW w:w="528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930"/>
        <w:gridCol w:w="1748"/>
        <w:gridCol w:w="1963"/>
        <w:gridCol w:w="1419"/>
        <w:gridCol w:w="1432"/>
        <w:gridCol w:w="1194"/>
        <w:gridCol w:w="1129"/>
        <w:gridCol w:w="1138"/>
        <w:gridCol w:w="1119"/>
      </w:tblGrid>
      <w:tr w:rsidR="00574F34" w:rsidRPr="00E5463D" w:rsidTr="00C95738">
        <w:trPr>
          <w:trHeight w:val="57"/>
          <w:tblHeader/>
        </w:trPr>
        <w:tc>
          <w:tcPr>
            <w:tcW w:w="179"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overflowPunct w:val="0"/>
              <w:autoSpaceDE w:val="0"/>
              <w:autoSpaceDN w:val="0"/>
              <w:adjustRightInd w:val="0"/>
              <w:jc w:val="center"/>
              <w:rPr>
                <w:b/>
                <w:sz w:val="22"/>
                <w:szCs w:val="22"/>
              </w:rPr>
            </w:pPr>
            <w:r w:rsidRPr="00E5463D">
              <w:rPr>
                <w:b/>
                <w:sz w:val="22"/>
                <w:szCs w:val="22"/>
              </w:rPr>
              <w:t>№</w:t>
            </w:r>
          </w:p>
          <w:p w:rsidR="00574F34" w:rsidRPr="00E5463D" w:rsidRDefault="00574F34" w:rsidP="00550333">
            <w:pPr>
              <w:suppressAutoHyphens/>
              <w:jc w:val="center"/>
              <w:rPr>
                <w:sz w:val="22"/>
                <w:szCs w:val="22"/>
              </w:rPr>
            </w:pPr>
            <w:r w:rsidRPr="00E5463D">
              <w:rPr>
                <w:b/>
                <w:sz w:val="22"/>
                <w:szCs w:val="22"/>
              </w:rPr>
              <w:t>п/п</w:t>
            </w:r>
          </w:p>
        </w:tc>
        <w:tc>
          <w:tcPr>
            <w:tcW w:w="1257"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Цель, задачи, подпрограммные мероприятия</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Заказчик (ГРБС)</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Исполнитель</w:t>
            </w:r>
          </w:p>
        </w:tc>
        <w:tc>
          <w:tcPr>
            <w:tcW w:w="454"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jc w:val="center"/>
              <w:rPr>
                <w:b/>
                <w:sz w:val="22"/>
                <w:szCs w:val="22"/>
              </w:rPr>
            </w:pPr>
            <w:r w:rsidRPr="00E5463D">
              <w:rPr>
                <w:b/>
                <w:sz w:val="22"/>
                <w:szCs w:val="22"/>
              </w:rPr>
              <w:t>Срок</w:t>
            </w:r>
          </w:p>
          <w:p w:rsidR="00574F34" w:rsidRPr="00E5463D" w:rsidRDefault="00574F34" w:rsidP="00550333">
            <w:pPr>
              <w:jc w:val="center"/>
              <w:rPr>
                <w:sz w:val="22"/>
                <w:szCs w:val="22"/>
              </w:rPr>
            </w:pPr>
            <w:r w:rsidRPr="00E5463D">
              <w:rPr>
                <w:b/>
                <w:sz w:val="22"/>
                <w:szCs w:val="22"/>
              </w:rPr>
              <w:t>исполнения</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jc w:val="center"/>
              <w:rPr>
                <w:b/>
                <w:sz w:val="22"/>
                <w:szCs w:val="22"/>
              </w:rPr>
            </w:pPr>
            <w:r w:rsidRPr="00E5463D">
              <w:rPr>
                <w:b/>
                <w:sz w:val="22"/>
                <w:szCs w:val="22"/>
              </w:rPr>
              <w:t>Источники</w:t>
            </w:r>
          </w:p>
          <w:p w:rsidR="00574F34" w:rsidRPr="00E5463D" w:rsidRDefault="00574F34" w:rsidP="00550333">
            <w:pPr>
              <w:jc w:val="center"/>
              <w:rPr>
                <w:sz w:val="22"/>
                <w:szCs w:val="22"/>
              </w:rPr>
            </w:pPr>
            <w:r w:rsidRPr="00E5463D">
              <w:rPr>
                <w:b/>
                <w:sz w:val="22"/>
                <w:szCs w:val="22"/>
              </w:rPr>
              <w:t>финансирования</w:t>
            </w:r>
          </w:p>
        </w:tc>
        <w:tc>
          <w:tcPr>
            <w:tcW w:w="1465" w:type="pct"/>
            <w:gridSpan w:val="4"/>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Объем финансирования</w:t>
            </w:r>
          </w:p>
          <w:p w:rsidR="00574F34" w:rsidRPr="00E5463D" w:rsidRDefault="00574F34" w:rsidP="00550333">
            <w:pPr>
              <w:suppressAutoHyphens/>
              <w:jc w:val="center"/>
              <w:rPr>
                <w:b/>
                <w:sz w:val="22"/>
                <w:szCs w:val="22"/>
              </w:rPr>
            </w:pPr>
            <w:r w:rsidRPr="00E5463D">
              <w:rPr>
                <w:b/>
                <w:sz w:val="22"/>
                <w:szCs w:val="22"/>
              </w:rPr>
              <w:t>(тыс. руб.)</w:t>
            </w:r>
          </w:p>
        </w:tc>
      </w:tr>
      <w:tr w:rsidR="00574F34" w:rsidRPr="00E5463D" w:rsidTr="00C95738">
        <w:trPr>
          <w:trHeight w:val="57"/>
          <w:tblHeader/>
        </w:trPr>
        <w:tc>
          <w:tcPr>
            <w:tcW w:w="179"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1257"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382"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2017</w:t>
            </w:r>
          </w:p>
        </w:tc>
        <w:tc>
          <w:tcPr>
            <w:tcW w:w="361"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2018</w:t>
            </w:r>
          </w:p>
        </w:tc>
        <w:tc>
          <w:tcPr>
            <w:tcW w:w="363" w:type="pct"/>
            <w:tcBorders>
              <w:top w:val="single" w:sz="4" w:space="0" w:color="auto"/>
              <w:left w:val="single" w:sz="4" w:space="0" w:color="auto"/>
              <w:bottom w:val="single" w:sz="4" w:space="0" w:color="auto"/>
              <w:right w:val="single" w:sz="4" w:space="0" w:color="auto"/>
            </w:tcBorders>
          </w:tcPr>
          <w:p w:rsidR="00574F34" w:rsidRPr="00E5463D" w:rsidRDefault="00574F34" w:rsidP="00550333">
            <w:pPr>
              <w:suppressAutoHyphens/>
              <w:jc w:val="center"/>
              <w:rPr>
                <w:b/>
                <w:sz w:val="22"/>
                <w:szCs w:val="22"/>
              </w:rPr>
            </w:pPr>
            <w:r w:rsidRPr="00E5463D">
              <w:rPr>
                <w:b/>
                <w:sz w:val="22"/>
                <w:szCs w:val="22"/>
              </w:rPr>
              <w:t>2019</w:t>
            </w:r>
          </w:p>
        </w:tc>
        <w:tc>
          <w:tcPr>
            <w:tcW w:w="358" w:type="pct"/>
            <w:tcBorders>
              <w:top w:val="single" w:sz="4" w:space="0" w:color="auto"/>
              <w:left w:val="single" w:sz="4" w:space="0" w:color="auto"/>
              <w:bottom w:val="single" w:sz="4" w:space="0" w:color="auto"/>
              <w:right w:val="single" w:sz="4" w:space="0" w:color="auto"/>
            </w:tcBorders>
          </w:tcPr>
          <w:p w:rsidR="00574F34" w:rsidRPr="00E5463D" w:rsidRDefault="00574F34" w:rsidP="00550333">
            <w:pPr>
              <w:suppressAutoHyphens/>
              <w:jc w:val="center"/>
              <w:rPr>
                <w:b/>
                <w:sz w:val="22"/>
                <w:szCs w:val="22"/>
              </w:rPr>
            </w:pPr>
            <w:r w:rsidRPr="00E5463D">
              <w:rPr>
                <w:b/>
                <w:sz w:val="22"/>
                <w:szCs w:val="22"/>
              </w:rPr>
              <w:t>2020</w:t>
            </w:r>
          </w:p>
        </w:tc>
      </w:tr>
      <w:tr w:rsidR="00574F34" w:rsidRPr="00E5463D" w:rsidTr="00C95738">
        <w:trPr>
          <w:trHeight w:val="57"/>
        </w:trPr>
        <w:tc>
          <w:tcPr>
            <w:tcW w:w="4642" w:type="pct"/>
            <w:gridSpan w:val="9"/>
            <w:tcBorders>
              <w:top w:val="single" w:sz="4" w:space="0" w:color="auto"/>
              <w:left w:val="single" w:sz="4" w:space="0" w:color="auto"/>
              <w:right w:val="single" w:sz="4" w:space="0" w:color="auto"/>
            </w:tcBorders>
            <w:vAlign w:val="center"/>
          </w:tcPr>
          <w:p w:rsidR="00574F34" w:rsidRPr="00E5463D" w:rsidRDefault="00574F34" w:rsidP="00F052C1">
            <w:pPr>
              <w:suppressAutoHyphens/>
              <w:rPr>
                <w:b/>
                <w:sz w:val="22"/>
                <w:szCs w:val="22"/>
              </w:rPr>
            </w:pPr>
            <w:r w:rsidRPr="00E5463D">
              <w:rPr>
                <w:b/>
                <w:sz w:val="22"/>
                <w:szCs w:val="22"/>
              </w:rPr>
              <w:t>Цель:</w:t>
            </w:r>
            <w:r w:rsidRPr="00E5463D">
              <w:rPr>
                <w:sz w:val="22"/>
                <w:szCs w:val="22"/>
              </w:rPr>
              <w:t xml:space="preserve"> Снятие социально-экономической напряженности из-за неудовлетворительных условий проживания в 45-ти квартирном жилом доме населенного пункта ж.-д. ст. Нял и удовлетворение потребности отдельных категорий граждан в жилых помещениях на территории Кольского района Мурманской области.</w:t>
            </w:r>
          </w:p>
        </w:tc>
        <w:tc>
          <w:tcPr>
            <w:tcW w:w="358" w:type="pct"/>
            <w:tcBorders>
              <w:top w:val="single" w:sz="4" w:space="0" w:color="auto"/>
              <w:left w:val="single" w:sz="4" w:space="0" w:color="auto"/>
              <w:right w:val="single" w:sz="4" w:space="0" w:color="auto"/>
            </w:tcBorders>
          </w:tcPr>
          <w:p w:rsidR="00574F34" w:rsidRPr="00E5463D" w:rsidRDefault="00574F34" w:rsidP="00F052C1">
            <w:pPr>
              <w:suppressAutoHyphens/>
              <w:rPr>
                <w:b/>
                <w:sz w:val="22"/>
                <w:szCs w:val="22"/>
              </w:rPr>
            </w:pPr>
          </w:p>
        </w:tc>
      </w:tr>
      <w:tr w:rsidR="00574F34" w:rsidRPr="00E5463D" w:rsidTr="00C95738">
        <w:trPr>
          <w:trHeight w:val="57"/>
        </w:trPr>
        <w:tc>
          <w:tcPr>
            <w:tcW w:w="4642" w:type="pct"/>
            <w:gridSpan w:val="9"/>
            <w:tcBorders>
              <w:top w:val="single" w:sz="4" w:space="0" w:color="auto"/>
              <w:left w:val="single" w:sz="4" w:space="0" w:color="auto"/>
              <w:right w:val="single" w:sz="4" w:space="0" w:color="auto"/>
            </w:tcBorders>
            <w:vAlign w:val="center"/>
          </w:tcPr>
          <w:p w:rsidR="00574F34" w:rsidRPr="00E5463D" w:rsidRDefault="006E3F48" w:rsidP="00E94F03">
            <w:pPr>
              <w:suppressAutoHyphens/>
              <w:rPr>
                <w:b/>
                <w:sz w:val="22"/>
                <w:szCs w:val="22"/>
              </w:rPr>
            </w:pPr>
            <w:r w:rsidRPr="00E5463D">
              <w:rPr>
                <w:b/>
                <w:sz w:val="22"/>
                <w:szCs w:val="22"/>
              </w:rPr>
              <w:t>Задача</w:t>
            </w:r>
            <w:r w:rsidR="00574F34" w:rsidRPr="00E5463D">
              <w:rPr>
                <w:b/>
                <w:sz w:val="22"/>
                <w:szCs w:val="22"/>
              </w:rPr>
              <w:t xml:space="preserve">: </w:t>
            </w:r>
            <w:r w:rsidR="00574F34" w:rsidRPr="00E5463D">
              <w:rPr>
                <w:sz w:val="22"/>
                <w:szCs w:val="22"/>
              </w:rPr>
              <w:t>Расселение граждан из 45-ти квартирного жилого дома населенного пункта ж.-д. ст. Нял, согласно требованиям жилищного законодательства и обеспечение жильем отдельных категорий граждан по договорам социального и (или) служебного найма на территории Кольского района Мурманской области.</w:t>
            </w:r>
          </w:p>
        </w:tc>
        <w:tc>
          <w:tcPr>
            <w:tcW w:w="358" w:type="pct"/>
            <w:tcBorders>
              <w:top w:val="single" w:sz="4" w:space="0" w:color="auto"/>
              <w:left w:val="single" w:sz="4" w:space="0" w:color="auto"/>
              <w:right w:val="single" w:sz="4" w:space="0" w:color="auto"/>
            </w:tcBorders>
          </w:tcPr>
          <w:p w:rsidR="00574F34" w:rsidRPr="00E5463D" w:rsidRDefault="00574F34" w:rsidP="00550333">
            <w:pPr>
              <w:suppressAutoHyphens/>
              <w:rPr>
                <w:b/>
                <w:sz w:val="22"/>
                <w:szCs w:val="22"/>
              </w:rPr>
            </w:pPr>
          </w:p>
        </w:tc>
      </w:tr>
      <w:tr w:rsidR="00574F34" w:rsidRPr="00E5463D" w:rsidTr="00C95738">
        <w:trPr>
          <w:trHeight w:val="57"/>
        </w:trPr>
        <w:tc>
          <w:tcPr>
            <w:tcW w:w="179" w:type="pct"/>
            <w:vMerge w:val="restart"/>
            <w:tcBorders>
              <w:top w:val="single" w:sz="4" w:space="0" w:color="auto"/>
              <w:left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sz w:val="22"/>
                <w:szCs w:val="22"/>
              </w:rPr>
              <w:t>1</w:t>
            </w:r>
          </w:p>
        </w:tc>
        <w:tc>
          <w:tcPr>
            <w:tcW w:w="1257" w:type="pct"/>
            <w:vMerge w:val="restart"/>
            <w:tcBorders>
              <w:top w:val="single" w:sz="4" w:space="0" w:color="auto"/>
              <w:left w:val="single" w:sz="4" w:space="0" w:color="auto"/>
              <w:right w:val="single" w:sz="4" w:space="0" w:color="auto"/>
            </w:tcBorders>
            <w:vAlign w:val="center"/>
          </w:tcPr>
          <w:p w:rsidR="00574F34" w:rsidRPr="00E5463D" w:rsidRDefault="006E3F48" w:rsidP="00550333">
            <w:pPr>
              <w:widowControl w:val="0"/>
              <w:tabs>
                <w:tab w:val="left" w:pos="336"/>
              </w:tabs>
              <w:suppressAutoHyphens/>
              <w:rPr>
                <w:b/>
                <w:sz w:val="22"/>
                <w:szCs w:val="22"/>
              </w:rPr>
            </w:pPr>
            <w:r w:rsidRPr="00E5463D">
              <w:rPr>
                <w:b/>
                <w:sz w:val="22"/>
                <w:szCs w:val="22"/>
              </w:rPr>
              <w:t xml:space="preserve">Основное мероприятие </w:t>
            </w:r>
            <w:r w:rsidR="00BA6FAA" w:rsidRPr="00E5463D">
              <w:rPr>
                <w:b/>
                <w:sz w:val="22"/>
                <w:szCs w:val="22"/>
              </w:rPr>
              <w:t>1.</w:t>
            </w:r>
          </w:p>
          <w:p w:rsidR="00574F34" w:rsidRPr="00E5463D" w:rsidRDefault="00574F34" w:rsidP="00550333">
            <w:pPr>
              <w:widowControl w:val="0"/>
              <w:tabs>
                <w:tab w:val="left" w:pos="336"/>
              </w:tabs>
              <w:suppressAutoHyphens/>
              <w:rPr>
                <w:color w:val="000000"/>
                <w:sz w:val="22"/>
                <w:szCs w:val="22"/>
              </w:rPr>
            </w:pPr>
            <w:r w:rsidRPr="00E5463D">
              <w:rPr>
                <w:sz w:val="22"/>
                <w:szCs w:val="22"/>
              </w:rPr>
              <w:t>Расселение граждан из 45-ти квартирного жилого дома населенного пункта ж.-д. ст. Нял, согласно требованиям жилищного законодательства и обеспечение жильем отдельных категорий граждан по договорам социального и (или) служебного найма на территории Кольского района Мурманской области.</w:t>
            </w:r>
          </w:p>
        </w:tc>
        <w:tc>
          <w:tcPr>
            <w:tcW w:w="559" w:type="pct"/>
            <w:vMerge w:val="restart"/>
            <w:tcBorders>
              <w:top w:val="single" w:sz="4" w:space="0" w:color="auto"/>
              <w:left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sz w:val="22"/>
                <w:szCs w:val="22"/>
              </w:rPr>
              <w:t>Администрация Кольского района</w:t>
            </w:r>
          </w:p>
        </w:tc>
        <w:tc>
          <w:tcPr>
            <w:tcW w:w="628" w:type="pct"/>
            <w:vMerge w:val="restart"/>
            <w:tcBorders>
              <w:top w:val="single" w:sz="4" w:space="0" w:color="auto"/>
              <w:left w:val="single" w:sz="4" w:space="0" w:color="auto"/>
              <w:right w:val="single" w:sz="4" w:space="0" w:color="auto"/>
            </w:tcBorders>
            <w:vAlign w:val="center"/>
          </w:tcPr>
          <w:p w:rsidR="00574F34" w:rsidRPr="00E5463D" w:rsidRDefault="00574F34" w:rsidP="00ED5473">
            <w:pPr>
              <w:suppressAutoHyphens/>
              <w:jc w:val="center"/>
              <w:rPr>
                <w:sz w:val="22"/>
                <w:szCs w:val="22"/>
              </w:rPr>
            </w:pPr>
            <w:r w:rsidRPr="00E5463D">
              <w:rPr>
                <w:sz w:val="22"/>
                <w:szCs w:val="22"/>
              </w:rPr>
              <w:t>МКУ «Хозяйственно-эксплуатационная служба Кольского района»</w:t>
            </w:r>
          </w:p>
        </w:tc>
        <w:tc>
          <w:tcPr>
            <w:tcW w:w="454" w:type="pct"/>
            <w:vMerge w:val="restart"/>
            <w:tcBorders>
              <w:top w:val="single" w:sz="4" w:space="0" w:color="auto"/>
              <w:left w:val="single" w:sz="4" w:space="0" w:color="auto"/>
              <w:right w:val="single" w:sz="4" w:space="0" w:color="auto"/>
            </w:tcBorders>
            <w:vAlign w:val="center"/>
          </w:tcPr>
          <w:p w:rsidR="00574F34" w:rsidRPr="00E5463D" w:rsidRDefault="00574F34" w:rsidP="005014AE">
            <w:pPr>
              <w:suppressAutoHyphens/>
              <w:jc w:val="center"/>
              <w:rPr>
                <w:sz w:val="22"/>
                <w:szCs w:val="22"/>
              </w:rPr>
            </w:pPr>
            <w:r w:rsidRPr="00E5463D">
              <w:rPr>
                <w:sz w:val="22"/>
                <w:szCs w:val="22"/>
              </w:rPr>
              <w:t>2017-2019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Всего</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8 497,0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6 306,6</w:t>
            </w:r>
          </w:p>
        </w:tc>
        <w:tc>
          <w:tcPr>
            <w:tcW w:w="363" w:type="pct"/>
            <w:tcBorders>
              <w:top w:val="single" w:sz="4" w:space="0" w:color="auto"/>
              <w:left w:val="single" w:sz="4" w:space="0" w:color="auto"/>
              <w:bottom w:val="single" w:sz="4" w:space="0" w:color="auto"/>
              <w:right w:val="single" w:sz="4" w:space="0" w:color="auto"/>
            </w:tcBorders>
          </w:tcPr>
          <w:p w:rsidR="00574F34" w:rsidRPr="00E5463D" w:rsidRDefault="00355E3C" w:rsidP="00355E3C">
            <w:pPr>
              <w:suppressAutoHyphens/>
              <w:jc w:val="center"/>
              <w:rPr>
                <w:b/>
                <w:sz w:val="22"/>
                <w:szCs w:val="22"/>
              </w:rPr>
            </w:pPr>
            <w:r w:rsidRPr="00E5463D">
              <w:rPr>
                <w:b/>
                <w:sz w:val="22"/>
                <w:szCs w:val="22"/>
              </w:rPr>
              <w:t>4</w:t>
            </w:r>
            <w:r w:rsidR="00574F34" w:rsidRPr="00E5463D">
              <w:rPr>
                <w:b/>
                <w:sz w:val="22"/>
                <w:szCs w:val="22"/>
              </w:rPr>
              <w:t> </w:t>
            </w:r>
            <w:r w:rsidRPr="00E5463D">
              <w:rPr>
                <w:b/>
                <w:sz w:val="22"/>
                <w:szCs w:val="22"/>
              </w:rPr>
              <w:t>187</w:t>
            </w:r>
            <w:r w:rsidR="00574F34" w:rsidRPr="00E5463D">
              <w:rPr>
                <w:b/>
                <w:sz w:val="22"/>
                <w:szCs w:val="22"/>
              </w:rPr>
              <w:t>,</w:t>
            </w:r>
            <w:r w:rsidRPr="00E5463D">
              <w:rPr>
                <w:b/>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D17B3F">
            <w:pPr>
              <w:suppressAutoHyphens/>
              <w:jc w:val="center"/>
              <w:rPr>
                <w:b/>
                <w:sz w:val="22"/>
                <w:szCs w:val="22"/>
              </w:rPr>
            </w:pPr>
            <w:r w:rsidRPr="00E5463D">
              <w:rPr>
                <w:b/>
                <w:sz w:val="22"/>
                <w:szCs w:val="22"/>
              </w:rPr>
              <w:t>-</w:t>
            </w:r>
          </w:p>
        </w:tc>
      </w:tr>
      <w:tr w:rsidR="00574F34" w:rsidRPr="00E5463D" w:rsidTr="00C95738">
        <w:trPr>
          <w:trHeight w:val="1437"/>
        </w:trPr>
        <w:tc>
          <w:tcPr>
            <w:tcW w:w="179" w:type="pct"/>
            <w:vMerge/>
            <w:tcBorders>
              <w:left w:val="single" w:sz="4" w:space="0" w:color="auto"/>
              <w:right w:val="single" w:sz="4" w:space="0" w:color="auto"/>
            </w:tcBorders>
          </w:tcPr>
          <w:p w:rsidR="00574F34" w:rsidRPr="00E5463D" w:rsidRDefault="00574F34" w:rsidP="00550333">
            <w:pPr>
              <w:suppressAutoHyphens/>
              <w:jc w:val="both"/>
              <w:rPr>
                <w:b/>
                <w:sz w:val="22"/>
                <w:szCs w:val="22"/>
              </w:rPr>
            </w:pPr>
          </w:p>
        </w:tc>
        <w:tc>
          <w:tcPr>
            <w:tcW w:w="1257" w:type="pct"/>
            <w:vMerge/>
            <w:tcBorders>
              <w:left w:val="single" w:sz="4" w:space="0" w:color="auto"/>
              <w:right w:val="single" w:sz="4" w:space="0" w:color="auto"/>
            </w:tcBorders>
            <w:vAlign w:val="center"/>
          </w:tcPr>
          <w:p w:rsidR="00574F34" w:rsidRPr="00E5463D" w:rsidRDefault="00574F34" w:rsidP="00550333">
            <w:pPr>
              <w:suppressAutoHyphens/>
              <w:rPr>
                <w:b/>
                <w:sz w:val="22"/>
                <w:szCs w:val="22"/>
              </w:rPr>
            </w:pPr>
          </w:p>
        </w:tc>
        <w:tc>
          <w:tcPr>
            <w:tcW w:w="559" w:type="pct"/>
            <w:vMerge/>
            <w:tcBorders>
              <w:left w:val="single" w:sz="4" w:space="0" w:color="auto"/>
              <w:right w:val="single" w:sz="4" w:space="0" w:color="auto"/>
            </w:tcBorders>
            <w:vAlign w:val="center"/>
          </w:tcPr>
          <w:p w:rsidR="00574F34" w:rsidRPr="00E5463D" w:rsidRDefault="00574F34" w:rsidP="00550333">
            <w:pPr>
              <w:suppressAutoHyphens/>
              <w:jc w:val="center"/>
              <w:rPr>
                <w:b/>
                <w:sz w:val="22"/>
                <w:szCs w:val="22"/>
              </w:rPr>
            </w:pPr>
          </w:p>
        </w:tc>
        <w:tc>
          <w:tcPr>
            <w:tcW w:w="628" w:type="pct"/>
            <w:vMerge/>
            <w:tcBorders>
              <w:left w:val="single" w:sz="4" w:space="0" w:color="auto"/>
              <w:right w:val="single" w:sz="4" w:space="0" w:color="auto"/>
            </w:tcBorders>
            <w:vAlign w:val="center"/>
          </w:tcPr>
          <w:p w:rsidR="00574F34" w:rsidRPr="00E5463D" w:rsidRDefault="00574F34" w:rsidP="00550333">
            <w:pPr>
              <w:suppressAutoHyphens/>
              <w:jc w:val="center"/>
              <w:rPr>
                <w:b/>
                <w:sz w:val="22"/>
                <w:szCs w:val="22"/>
              </w:rPr>
            </w:pPr>
          </w:p>
        </w:tc>
        <w:tc>
          <w:tcPr>
            <w:tcW w:w="454" w:type="pct"/>
            <w:vMerge/>
            <w:tcBorders>
              <w:left w:val="single" w:sz="4" w:space="0" w:color="auto"/>
              <w:right w:val="single" w:sz="4" w:space="0" w:color="auto"/>
            </w:tcBorders>
            <w:vAlign w:val="center"/>
          </w:tcPr>
          <w:p w:rsidR="00574F34" w:rsidRPr="00E5463D" w:rsidRDefault="00574F34" w:rsidP="00550333">
            <w:pPr>
              <w:suppressAutoHyphens/>
              <w:jc w:val="center"/>
              <w:rPr>
                <w:b/>
                <w:sz w:val="22"/>
                <w:szCs w:val="22"/>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Бюджет Кольского района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8 497,0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6 306,6</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355E3C" w:rsidP="00355E3C">
            <w:pPr>
              <w:suppressAutoHyphens/>
              <w:jc w:val="center"/>
              <w:rPr>
                <w:sz w:val="22"/>
                <w:szCs w:val="22"/>
              </w:rPr>
            </w:pPr>
            <w:r w:rsidRPr="00E5463D">
              <w:rPr>
                <w:sz w:val="22"/>
                <w:szCs w:val="22"/>
              </w:rPr>
              <w:t>4</w:t>
            </w:r>
            <w:r w:rsidR="00574F34" w:rsidRPr="00E5463D">
              <w:rPr>
                <w:sz w:val="22"/>
                <w:szCs w:val="22"/>
              </w:rPr>
              <w:t> </w:t>
            </w:r>
            <w:r w:rsidRPr="00E5463D">
              <w:rPr>
                <w:sz w:val="22"/>
                <w:szCs w:val="22"/>
              </w:rPr>
              <w:t>187</w:t>
            </w:r>
            <w:r w:rsidR="00574F34" w:rsidRPr="00E5463D">
              <w:rPr>
                <w:sz w:val="22"/>
                <w:szCs w:val="22"/>
              </w:rPr>
              <w:t>,</w:t>
            </w:r>
            <w:r w:rsidRPr="00E5463D">
              <w:rPr>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3701AF">
            <w:pPr>
              <w:suppressAutoHyphens/>
              <w:jc w:val="center"/>
              <w:rPr>
                <w:sz w:val="22"/>
                <w:szCs w:val="22"/>
              </w:rPr>
            </w:pPr>
            <w:r w:rsidRPr="00E5463D">
              <w:rPr>
                <w:sz w:val="22"/>
                <w:szCs w:val="22"/>
              </w:rPr>
              <w:t>-</w:t>
            </w:r>
          </w:p>
        </w:tc>
      </w:tr>
      <w:tr w:rsidR="00574F34" w:rsidRPr="00E5463D" w:rsidTr="00C95738">
        <w:trPr>
          <w:trHeight w:val="57"/>
        </w:trPr>
        <w:tc>
          <w:tcPr>
            <w:tcW w:w="179" w:type="pct"/>
            <w:vMerge w:val="restart"/>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sz w:val="22"/>
                <w:szCs w:val="22"/>
              </w:rPr>
              <w:t>1.1.</w:t>
            </w:r>
          </w:p>
        </w:tc>
        <w:tc>
          <w:tcPr>
            <w:tcW w:w="1257" w:type="pct"/>
            <w:vMerge w:val="restart"/>
            <w:tcBorders>
              <w:left w:val="single" w:sz="4" w:space="0" w:color="auto"/>
              <w:right w:val="single" w:sz="4" w:space="0" w:color="auto"/>
            </w:tcBorders>
            <w:vAlign w:val="center"/>
          </w:tcPr>
          <w:p w:rsidR="00574F34" w:rsidRPr="00E5463D" w:rsidRDefault="00574F34" w:rsidP="00DE7ED9">
            <w:pPr>
              <w:widowControl w:val="0"/>
              <w:tabs>
                <w:tab w:val="left" w:pos="336"/>
              </w:tabs>
              <w:suppressAutoHyphens/>
              <w:rPr>
                <w:sz w:val="22"/>
                <w:szCs w:val="22"/>
              </w:rPr>
            </w:pPr>
            <w:r w:rsidRPr="00E5463D">
              <w:rPr>
                <w:sz w:val="22"/>
                <w:szCs w:val="22"/>
              </w:rPr>
              <w:t>Приобретение жилья на вторичном рынке на территории Кольского района Мурманской области</w:t>
            </w:r>
          </w:p>
        </w:tc>
        <w:tc>
          <w:tcPr>
            <w:tcW w:w="559" w:type="pct"/>
            <w:vMerge w:val="restart"/>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sz w:val="22"/>
                <w:szCs w:val="22"/>
              </w:rPr>
              <w:t>Администрация Кольского района</w:t>
            </w:r>
          </w:p>
        </w:tc>
        <w:tc>
          <w:tcPr>
            <w:tcW w:w="628" w:type="pct"/>
            <w:vMerge w:val="restart"/>
            <w:tcBorders>
              <w:left w:val="single" w:sz="4" w:space="0" w:color="auto"/>
              <w:right w:val="single" w:sz="4" w:space="0" w:color="auto"/>
            </w:tcBorders>
            <w:vAlign w:val="center"/>
          </w:tcPr>
          <w:p w:rsidR="00574F34" w:rsidRPr="00E5463D" w:rsidRDefault="00574F34" w:rsidP="00ED5473">
            <w:pPr>
              <w:suppressAutoHyphens/>
              <w:jc w:val="center"/>
              <w:rPr>
                <w:sz w:val="22"/>
                <w:szCs w:val="22"/>
              </w:rPr>
            </w:pPr>
            <w:r w:rsidRPr="00E5463D">
              <w:rPr>
                <w:sz w:val="22"/>
                <w:szCs w:val="22"/>
              </w:rPr>
              <w:t>МКУ «Хозяйственно-эксплуатационная служба Кольского района»</w:t>
            </w:r>
          </w:p>
        </w:tc>
        <w:tc>
          <w:tcPr>
            <w:tcW w:w="454" w:type="pct"/>
            <w:vMerge w:val="restart"/>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sz w:val="22"/>
                <w:szCs w:val="22"/>
              </w:rPr>
              <w:t>2017</w:t>
            </w:r>
            <w:r w:rsidR="00973CBF" w:rsidRPr="00E5463D">
              <w:rPr>
                <w:sz w:val="22"/>
                <w:szCs w:val="22"/>
              </w:rPr>
              <w:t>-2019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Всего</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4 200,0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3 009,6</w:t>
            </w:r>
          </w:p>
        </w:tc>
        <w:tc>
          <w:tcPr>
            <w:tcW w:w="363" w:type="pct"/>
            <w:tcBorders>
              <w:top w:val="single" w:sz="4" w:space="0" w:color="auto"/>
              <w:left w:val="single" w:sz="4" w:space="0" w:color="auto"/>
              <w:bottom w:val="single" w:sz="4" w:space="0" w:color="auto"/>
              <w:right w:val="single" w:sz="4" w:space="0" w:color="auto"/>
            </w:tcBorders>
          </w:tcPr>
          <w:p w:rsidR="00574F34" w:rsidRPr="00E5463D" w:rsidRDefault="00355E3C" w:rsidP="00355E3C">
            <w:pPr>
              <w:suppressAutoHyphens/>
              <w:jc w:val="center"/>
              <w:rPr>
                <w:b/>
                <w:sz w:val="22"/>
                <w:szCs w:val="22"/>
              </w:rPr>
            </w:pPr>
            <w:r w:rsidRPr="00E5463D">
              <w:rPr>
                <w:b/>
                <w:sz w:val="22"/>
                <w:szCs w:val="22"/>
              </w:rPr>
              <w:t>1</w:t>
            </w:r>
            <w:r w:rsidR="00574F34" w:rsidRPr="00E5463D">
              <w:rPr>
                <w:b/>
                <w:sz w:val="22"/>
                <w:szCs w:val="22"/>
              </w:rPr>
              <w:t> </w:t>
            </w:r>
            <w:r w:rsidRPr="00E5463D">
              <w:rPr>
                <w:b/>
                <w:sz w:val="22"/>
                <w:szCs w:val="22"/>
              </w:rPr>
              <w:t>987</w:t>
            </w:r>
            <w:r w:rsidR="00574F34" w:rsidRPr="00E5463D">
              <w:rPr>
                <w:b/>
                <w:sz w:val="22"/>
                <w:szCs w:val="22"/>
              </w:rPr>
              <w:t>,</w:t>
            </w:r>
            <w:r w:rsidRPr="00E5463D">
              <w:rPr>
                <w:b/>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4A3D8C">
            <w:pPr>
              <w:suppressAutoHyphens/>
              <w:jc w:val="center"/>
              <w:rPr>
                <w:b/>
                <w:sz w:val="22"/>
                <w:szCs w:val="22"/>
              </w:rPr>
            </w:pPr>
            <w:r w:rsidRPr="00E5463D">
              <w:rPr>
                <w:b/>
                <w:sz w:val="22"/>
                <w:szCs w:val="22"/>
              </w:rPr>
              <w:t>-</w:t>
            </w:r>
          </w:p>
        </w:tc>
      </w:tr>
      <w:tr w:rsidR="00574F34" w:rsidRPr="00E5463D" w:rsidTr="00C95738">
        <w:trPr>
          <w:trHeight w:val="70"/>
        </w:trPr>
        <w:tc>
          <w:tcPr>
            <w:tcW w:w="179" w:type="pct"/>
            <w:vMerge/>
            <w:tcBorders>
              <w:left w:val="single" w:sz="4" w:space="0" w:color="auto"/>
              <w:right w:val="single" w:sz="4" w:space="0" w:color="auto"/>
            </w:tcBorders>
            <w:vAlign w:val="center"/>
          </w:tcPr>
          <w:p w:rsidR="00574F34" w:rsidRPr="00E5463D" w:rsidRDefault="00574F34" w:rsidP="00550333">
            <w:pPr>
              <w:suppressAutoHyphens/>
              <w:jc w:val="both"/>
              <w:rPr>
                <w:sz w:val="22"/>
                <w:szCs w:val="22"/>
              </w:rPr>
            </w:pPr>
          </w:p>
        </w:tc>
        <w:tc>
          <w:tcPr>
            <w:tcW w:w="1257" w:type="pct"/>
            <w:vMerge/>
            <w:tcBorders>
              <w:left w:val="single" w:sz="4" w:space="0" w:color="auto"/>
              <w:right w:val="single" w:sz="4" w:space="0" w:color="auto"/>
            </w:tcBorders>
            <w:vAlign w:val="center"/>
          </w:tcPr>
          <w:p w:rsidR="00574F34" w:rsidRPr="00E5463D" w:rsidRDefault="00574F34" w:rsidP="00550333">
            <w:pPr>
              <w:widowControl w:val="0"/>
              <w:tabs>
                <w:tab w:val="left" w:pos="336"/>
              </w:tabs>
              <w:suppressAutoHyphens/>
              <w:rPr>
                <w:sz w:val="22"/>
                <w:szCs w:val="22"/>
              </w:rPr>
            </w:pPr>
          </w:p>
        </w:tc>
        <w:tc>
          <w:tcPr>
            <w:tcW w:w="559" w:type="pct"/>
            <w:vMerge/>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628" w:type="pct"/>
            <w:vMerge/>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454" w:type="pct"/>
            <w:vMerge/>
            <w:tcBorders>
              <w:left w:val="single" w:sz="4" w:space="0" w:color="auto"/>
              <w:right w:val="single" w:sz="4" w:space="0" w:color="auto"/>
            </w:tcBorders>
            <w:vAlign w:val="center"/>
          </w:tcPr>
          <w:p w:rsidR="00574F34" w:rsidRPr="00E5463D" w:rsidRDefault="00574F34" w:rsidP="00550333">
            <w:pPr>
              <w:suppressAutoHyphens/>
              <w:jc w:val="center"/>
              <w:rPr>
                <w:sz w:val="22"/>
                <w:szCs w:val="22"/>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Бюджет Кольского района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4 200,0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 xml:space="preserve"> 3 009,6</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355E3C" w:rsidP="00355E3C">
            <w:pPr>
              <w:suppressAutoHyphens/>
              <w:jc w:val="center"/>
              <w:rPr>
                <w:sz w:val="22"/>
                <w:szCs w:val="22"/>
              </w:rPr>
            </w:pPr>
            <w:r w:rsidRPr="00E5463D">
              <w:rPr>
                <w:sz w:val="22"/>
                <w:szCs w:val="22"/>
              </w:rPr>
              <w:t>1</w:t>
            </w:r>
            <w:r w:rsidR="00574F34" w:rsidRPr="00E5463D">
              <w:rPr>
                <w:sz w:val="22"/>
                <w:szCs w:val="22"/>
              </w:rPr>
              <w:t> </w:t>
            </w:r>
            <w:r w:rsidRPr="00E5463D">
              <w:rPr>
                <w:sz w:val="22"/>
                <w:szCs w:val="22"/>
              </w:rPr>
              <w:t>987</w:t>
            </w:r>
            <w:r w:rsidR="00574F34" w:rsidRPr="00E5463D">
              <w:rPr>
                <w:sz w:val="22"/>
                <w:szCs w:val="22"/>
              </w:rPr>
              <w:t>,</w:t>
            </w:r>
            <w:r w:rsidRPr="00E5463D">
              <w:rPr>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sz w:val="22"/>
                <w:szCs w:val="22"/>
              </w:rPr>
              <w:t>-</w:t>
            </w:r>
          </w:p>
        </w:tc>
      </w:tr>
      <w:tr w:rsidR="00574F34" w:rsidRPr="00E5463D" w:rsidTr="00C95738">
        <w:trPr>
          <w:trHeight w:val="57"/>
        </w:trPr>
        <w:tc>
          <w:tcPr>
            <w:tcW w:w="179" w:type="pc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1.2.</w:t>
            </w:r>
          </w:p>
        </w:tc>
        <w:tc>
          <w:tcPr>
            <w:tcW w:w="1257" w:type="pc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rPr>
                <w:color w:val="000000"/>
                <w:sz w:val="22"/>
                <w:szCs w:val="22"/>
              </w:rPr>
            </w:pPr>
            <w:r w:rsidRPr="00E5463D">
              <w:rPr>
                <w:color w:val="000000"/>
                <w:sz w:val="22"/>
                <w:szCs w:val="22"/>
              </w:rPr>
              <w:t>Предоставление жилых помещений по договорам социального найма</w:t>
            </w:r>
          </w:p>
        </w:tc>
        <w:tc>
          <w:tcPr>
            <w:tcW w:w="559" w:type="pc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Администрация Кольского района</w:t>
            </w:r>
          </w:p>
        </w:tc>
        <w:tc>
          <w:tcPr>
            <w:tcW w:w="628" w:type="pct"/>
            <w:tcBorders>
              <w:top w:val="single" w:sz="4" w:space="0" w:color="auto"/>
              <w:left w:val="single" w:sz="4" w:space="0" w:color="auto"/>
              <w:right w:val="single" w:sz="4" w:space="0" w:color="auto"/>
            </w:tcBorders>
            <w:shd w:val="clear" w:color="auto" w:fill="auto"/>
            <w:vAlign w:val="center"/>
          </w:tcPr>
          <w:p w:rsidR="00574F34" w:rsidRPr="00E5463D" w:rsidRDefault="00574F34" w:rsidP="00ED5473">
            <w:pPr>
              <w:suppressAutoHyphens/>
              <w:jc w:val="center"/>
              <w:rPr>
                <w:sz w:val="22"/>
                <w:szCs w:val="22"/>
              </w:rPr>
            </w:pPr>
            <w:r w:rsidRPr="00E5463D">
              <w:rPr>
                <w:sz w:val="22"/>
                <w:szCs w:val="22"/>
              </w:rPr>
              <w:t>Управление муниципального имущества администрации Кольского района</w:t>
            </w:r>
          </w:p>
        </w:tc>
        <w:tc>
          <w:tcPr>
            <w:tcW w:w="454" w:type="pct"/>
            <w:tcBorders>
              <w:top w:val="single" w:sz="4" w:space="0" w:color="auto"/>
              <w:left w:val="single" w:sz="4" w:space="0" w:color="auto"/>
              <w:right w:val="single" w:sz="4" w:space="0" w:color="auto"/>
            </w:tcBorders>
            <w:shd w:val="clear" w:color="auto" w:fill="auto"/>
            <w:vAlign w:val="center"/>
          </w:tcPr>
          <w:p w:rsidR="00574F34" w:rsidRPr="00E5463D" w:rsidRDefault="00574F34" w:rsidP="005014AE">
            <w:pPr>
              <w:suppressAutoHyphens/>
              <w:jc w:val="center"/>
              <w:rPr>
                <w:sz w:val="22"/>
                <w:szCs w:val="22"/>
              </w:rPr>
            </w:pPr>
            <w:r w:rsidRPr="00E5463D">
              <w:rPr>
                <w:sz w:val="22"/>
                <w:szCs w:val="22"/>
              </w:rPr>
              <w:t>2017-2019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FD0674">
            <w:pPr>
              <w:suppressAutoHyphens/>
              <w:jc w:val="center"/>
              <w:rPr>
                <w:b/>
                <w:sz w:val="22"/>
                <w:szCs w:val="22"/>
              </w:rPr>
            </w:pPr>
            <w:r w:rsidRPr="00E5463D">
              <w:rPr>
                <w:b/>
                <w:sz w:val="22"/>
                <w:szCs w:val="22"/>
              </w:rPr>
              <w:t>-</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FD0674">
            <w:pPr>
              <w:suppressAutoHyphens/>
              <w:jc w:val="center"/>
              <w:rPr>
                <w:b/>
                <w:sz w:val="22"/>
                <w:szCs w:val="22"/>
              </w:rPr>
            </w:pPr>
            <w:r w:rsidRPr="00E5463D">
              <w:rPr>
                <w:b/>
                <w:sz w:val="22"/>
                <w:szCs w:val="22"/>
              </w:rPr>
              <w:t>-</w:t>
            </w:r>
          </w:p>
        </w:tc>
      </w:tr>
      <w:tr w:rsidR="00574F34" w:rsidRPr="00E5463D" w:rsidTr="00C95738">
        <w:trPr>
          <w:trHeight w:val="57"/>
        </w:trPr>
        <w:tc>
          <w:tcPr>
            <w:tcW w:w="179"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1.3.</w:t>
            </w:r>
          </w:p>
        </w:tc>
        <w:tc>
          <w:tcPr>
            <w:tcW w:w="1257"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rPr>
                <w:sz w:val="22"/>
                <w:szCs w:val="22"/>
              </w:rPr>
            </w:pPr>
            <w:r w:rsidRPr="00E5463D">
              <w:rPr>
                <w:color w:val="000000"/>
                <w:sz w:val="22"/>
                <w:szCs w:val="22"/>
              </w:rPr>
              <w:t>Выплата компенсации за потерю жилого помещения собственникам квартир, расположенных в 45-ти квартирном доме населенного пункта ж.-д. ст. Нял</w:t>
            </w:r>
            <w:r w:rsidRPr="00E5463D">
              <w:rPr>
                <w:sz w:val="22"/>
                <w:szCs w:val="22"/>
              </w:rPr>
              <w:t xml:space="preserve"> </w:t>
            </w:r>
            <w:r w:rsidRPr="00E5463D">
              <w:rPr>
                <w:color w:val="000000"/>
                <w:sz w:val="22"/>
                <w:szCs w:val="22"/>
              </w:rPr>
              <w:t>Кольского района Мурманской области</w:t>
            </w:r>
          </w:p>
        </w:tc>
        <w:tc>
          <w:tcPr>
            <w:tcW w:w="559"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Администрация Кольского района</w:t>
            </w:r>
          </w:p>
        </w:tc>
        <w:tc>
          <w:tcPr>
            <w:tcW w:w="628"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ED5473">
            <w:pPr>
              <w:suppressAutoHyphens/>
              <w:jc w:val="center"/>
              <w:rPr>
                <w:sz w:val="22"/>
                <w:szCs w:val="22"/>
              </w:rPr>
            </w:pPr>
            <w:r w:rsidRPr="00E5463D">
              <w:rPr>
                <w:sz w:val="22"/>
                <w:szCs w:val="22"/>
              </w:rPr>
              <w:t>МКУ «Хозяйственно-эксплуатационная служба Кольского района»</w:t>
            </w:r>
          </w:p>
        </w:tc>
        <w:tc>
          <w:tcPr>
            <w:tcW w:w="454"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5014AE">
            <w:pPr>
              <w:suppressAutoHyphens/>
              <w:jc w:val="center"/>
              <w:rPr>
                <w:sz w:val="22"/>
                <w:szCs w:val="22"/>
              </w:rPr>
            </w:pPr>
            <w:r w:rsidRPr="00E5463D">
              <w:rPr>
                <w:sz w:val="22"/>
                <w:szCs w:val="22"/>
              </w:rPr>
              <w:t>2017-2019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Всего</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b/>
                <w:sz w:val="22"/>
                <w:szCs w:val="22"/>
              </w:rPr>
            </w:pPr>
            <w:r w:rsidRPr="00E5463D">
              <w:rPr>
                <w:b/>
                <w:sz w:val="22"/>
                <w:szCs w:val="22"/>
              </w:rPr>
              <w:t>4 297,0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E701BF">
            <w:pPr>
              <w:suppressAutoHyphens/>
              <w:jc w:val="center"/>
              <w:rPr>
                <w:b/>
                <w:sz w:val="22"/>
                <w:szCs w:val="22"/>
              </w:rPr>
            </w:pPr>
            <w:r w:rsidRPr="00E5463D">
              <w:rPr>
                <w:b/>
                <w:sz w:val="22"/>
                <w:szCs w:val="22"/>
              </w:rPr>
              <w:t>3 297,0</w:t>
            </w:r>
          </w:p>
        </w:tc>
        <w:tc>
          <w:tcPr>
            <w:tcW w:w="363" w:type="pct"/>
            <w:tcBorders>
              <w:top w:val="single" w:sz="4" w:space="0" w:color="auto"/>
              <w:left w:val="single" w:sz="4" w:space="0" w:color="auto"/>
              <w:bottom w:val="single" w:sz="4" w:space="0" w:color="auto"/>
              <w:right w:val="single" w:sz="4" w:space="0" w:color="auto"/>
            </w:tcBorders>
          </w:tcPr>
          <w:p w:rsidR="00574F34" w:rsidRPr="00E5463D" w:rsidRDefault="00574F34" w:rsidP="004A3D8C">
            <w:pPr>
              <w:suppressAutoHyphens/>
              <w:jc w:val="center"/>
              <w:rPr>
                <w:b/>
                <w:sz w:val="22"/>
                <w:szCs w:val="22"/>
              </w:rPr>
            </w:pPr>
            <w:r w:rsidRPr="00E5463D">
              <w:rPr>
                <w:b/>
                <w:sz w:val="22"/>
                <w:szCs w:val="22"/>
              </w:rPr>
              <w:t>1 000,0</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4A3D8C">
            <w:pPr>
              <w:suppressAutoHyphens/>
              <w:jc w:val="center"/>
              <w:rPr>
                <w:b/>
                <w:sz w:val="22"/>
                <w:szCs w:val="22"/>
              </w:rPr>
            </w:pPr>
            <w:r w:rsidRPr="00E5463D">
              <w:rPr>
                <w:b/>
                <w:sz w:val="22"/>
                <w:szCs w:val="22"/>
              </w:rPr>
              <w:t>-</w:t>
            </w:r>
          </w:p>
        </w:tc>
      </w:tr>
      <w:tr w:rsidR="00574F34" w:rsidRPr="00E5463D" w:rsidTr="00C95738">
        <w:trPr>
          <w:trHeight w:val="57"/>
        </w:trPr>
        <w:tc>
          <w:tcPr>
            <w:tcW w:w="179"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p>
        </w:tc>
        <w:tc>
          <w:tcPr>
            <w:tcW w:w="1257"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rPr>
                <w:sz w:val="22"/>
                <w:szCs w:val="22"/>
              </w:rPr>
            </w:pPr>
          </w:p>
        </w:tc>
        <w:tc>
          <w:tcPr>
            <w:tcW w:w="559"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p>
        </w:tc>
        <w:tc>
          <w:tcPr>
            <w:tcW w:w="628"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p>
        </w:tc>
        <w:tc>
          <w:tcPr>
            <w:tcW w:w="454"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Бюджет Кольского района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550333">
            <w:pPr>
              <w:suppressAutoHyphens/>
              <w:jc w:val="center"/>
              <w:rPr>
                <w:sz w:val="22"/>
                <w:szCs w:val="22"/>
              </w:rPr>
            </w:pPr>
            <w:r w:rsidRPr="00E5463D">
              <w:rPr>
                <w:sz w:val="22"/>
                <w:szCs w:val="22"/>
              </w:rPr>
              <w:t>4 297,0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E701BF">
            <w:pPr>
              <w:suppressAutoHyphens/>
              <w:jc w:val="center"/>
              <w:rPr>
                <w:sz w:val="22"/>
                <w:szCs w:val="22"/>
              </w:rPr>
            </w:pPr>
            <w:r w:rsidRPr="00E5463D">
              <w:rPr>
                <w:sz w:val="22"/>
                <w:szCs w:val="22"/>
              </w:rPr>
              <w:t>3 297,0</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4A3D8C">
            <w:pPr>
              <w:suppressAutoHyphens/>
              <w:jc w:val="center"/>
              <w:rPr>
                <w:sz w:val="22"/>
                <w:szCs w:val="22"/>
              </w:rPr>
            </w:pPr>
            <w:r w:rsidRPr="00E5463D">
              <w:rPr>
                <w:sz w:val="22"/>
                <w:szCs w:val="22"/>
              </w:rPr>
              <w:t>1 000,0</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E701BF">
            <w:pPr>
              <w:suppressAutoHyphens/>
              <w:jc w:val="center"/>
              <w:rPr>
                <w:sz w:val="22"/>
                <w:szCs w:val="22"/>
              </w:rPr>
            </w:pPr>
            <w:r w:rsidRPr="00E5463D">
              <w:rPr>
                <w:sz w:val="22"/>
                <w:szCs w:val="22"/>
              </w:rPr>
              <w:t>-</w:t>
            </w:r>
          </w:p>
        </w:tc>
      </w:tr>
      <w:tr w:rsidR="00574F34" w:rsidRPr="00E5463D" w:rsidTr="00C95738">
        <w:trPr>
          <w:trHeight w:val="57"/>
        </w:trPr>
        <w:tc>
          <w:tcPr>
            <w:tcW w:w="179" w:type="pct"/>
            <w:vMerge w:val="restart"/>
            <w:tcBorders>
              <w:left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1.4.</w:t>
            </w:r>
          </w:p>
        </w:tc>
        <w:tc>
          <w:tcPr>
            <w:tcW w:w="1257" w:type="pct"/>
            <w:vMerge w:val="restart"/>
            <w:tcBorders>
              <w:left w:val="single" w:sz="4" w:space="0" w:color="auto"/>
              <w:right w:val="single" w:sz="4" w:space="0" w:color="auto"/>
            </w:tcBorders>
            <w:shd w:val="clear" w:color="auto" w:fill="auto"/>
            <w:vAlign w:val="center"/>
          </w:tcPr>
          <w:p w:rsidR="00574F34" w:rsidRPr="00E5463D" w:rsidRDefault="00574F34" w:rsidP="00284FAA">
            <w:pPr>
              <w:suppressAutoHyphens/>
              <w:rPr>
                <w:sz w:val="22"/>
                <w:szCs w:val="22"/>
              </w:rPr>
            </w:pPr>
            <w:r w:rsidRPr="00E5463D">
              <w:rPr>
                <w:sz w:val="22"/>
                <w:szCs w:val="22"/>
              </w:rPr>
              <w:t>Приобретение квартиры в с.Минькино Кольского района Мурманской области за счёт межбюджетных трансфертов из бюджета с.п.Междуречье</w:t>
            </w:r>
          </w:p>
        </w:tc>
        <w:tc>
          <w:tcPr>
            <w:tcW w:w="559"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Администрация Кольского района</w:t>
            </w:r>
          </w:p>
        </w:tc>
        <w:tc>
          <w:tcPr>
            <w:tcW w:w="628" w:type="pct"/>
            <w:vMerge w:val="restart"/>
            <w:tcBorders>
              <w:top w:val="single" w:sz="4" w:space="0" w:color="auto"/>
              <w:left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МКУ «Хозяйственно-эксплуатационная служба Кольского района»</w:t>
            </w:r>
          </w:p>
        </w:tc>
        <w:tc>
          <w:tcPr>
            <w:tcW w:w="454" w:type="pct"/>
            <w:vMerge w:val="restart"/>
            <w:tcBorders>
              <w:left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2019</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b/>
                <w:sz w:val="22"/>
                <w:szCs w:val="22"/>
              </w:rPr>
            </w:pPr>
            <w:r w:rsidRPr="00E5463D">
              <w:rPr>
                <w:b/>
                <w:sz w:val="22"/>
                <w:szCs w:val="22"/>
              </w:rPr>
              <w:t>Всего</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284FAA">
            <w:pPr>
              <w:suppressAutoHyphens/>
              <w:jc w:val="center"/>
              <w:rPr>
                <w:b/>
                <w:sz w:val="22"/>
                <w:szCs w:val="22"/>
              </w:rPr>
            </w:pPr>
            <w:r w:rsidRPr="00E5463D">
              <w:rPr>
                <w:b/>
                <w:sz w:val="22"/>
                <w:szCs w:val="22"/>
              </w:rPr>
              <w:t>1 200,0</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284FAA">
            <w:pPr>
              <w:suppressAutoHyphens/>
              <w:jc w:val="center"/>
              <w:rPr>
                <w:sz w:val="22"/>
                <w:szCs w:val="22"/>
              </w:rPr>
            </w:pPr>
            <w:r w:rsidRPr="00E5463D">
              <w:rPr>
                <w:sz w:val="22"/>
                <w:szCs w:val="22"/>
              </w:rPr>
              <w:t>-</w:t>
            </w:r>
          </w:p>
        </w:tc>
      </w:tr>
      <w:tr w:rsidR="00574F34" w:rsidRPr="00E5463D" w:rsidTr="00C95738">
        <w:trPr>
          <w:trHeight w:val="57"/>
        </w:trPr>
        <w:tc>
          <w:tcPr>
            <w:tcW w:w="179"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p>
        </w:tc>
        <w:tc>
          <w:tcPr>
            <w:tcW w:w="1257"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rPr>
                <w:sz w:val="22"/>
                <w:szCs w:val="22"/>
              </w:rPr>
            </w:pPr>
          </w:p>
        </w:tc>
        <w:tc>
          <w:tcPr>
            <w:tcW w:w="559"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p>
        </w:tc>
        <w:tc>
          <w:tcPr>
            <w:tcW w:w="628"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p>
        </w:tc>
        <w:tc>
          <w:tcPr>
            <w:tcW w:w="454" w:type="pct"/>
            <w:vMerge/>
            <w:tcBorders>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Бюджет Кольского района</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574F34" w:rsidRPr="00E5463D" w:rsidRDefault="00574F34" w:rsidP="00284FAA">
            <w:pPr>
              <w:suppressAutoHyphens/>
              <w:jc w:val="center"/>
              <w:rPr>
                <w:sz w:val="22"/>
                <w:szCs w:val="22"/>
              </w:rPr>
            </w:pPr>
            <w:r w:rsidRPr="00E5463D">
              <w:rPr>
                <w:sz w:val="22"/>
                <w:szCs w:val="22"/>
              </w:rPr>
              <w:t>-</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284FAA">
            <w:pPr>
              <w:suppressAutoHyphens/>
              <w:jc w:val="center"/>
              <w:rPr>
                <w:sz w:val="22"/>
                <w:szCs w:val="22"/>
              </w:rPr>
            </w:pPr>
            <w:r w:rsidRPr="00E5463D">
              <w:rPr>
                <w:sz w:val="22"/>
                <w:szCs w:val="22"/>
              </w:rPr>
              <w:t>1 200,0</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284FAA">
            <w:pPr>
              <w:suppressAutoHyphens/>
              <w:jc w:val="center"/>
              <w:rPr>
                <w:sz w:val="22"/>
                <w:szCs w:val="22"/>
              </w:rPr>
            </w:pPr>
            <w:r w:rsidRPr="00E5463D">
              <w:rPr>
                <w:sz w:val="22"/>
                <w:szCs w:val="22"/>
              </w:rPr>
              <w:t>-</w:t>
            </w:r>
          </w:p>
        </w:tc>
      </w:tr>
      <w:tr w:rsidR="00574F34" w:rsidRPr="00E5463D" w:rsidTr="00C95738">
        <w:trPr>
          <w:trHeight w:val="57"/>
        </w:trPr>
        <w:tc>
          <w:tcPr>
            <w:tcW w:w="3077" w:type="pct"/>
            <w:gridSpan w:val="5"/>
            <w:vMerge w:val="restart"/>
            <w:tcBorders>
              <w:top w:val="single" w:sz="4" w:space="0" w:color="auto"/>
              <w:left w:val="single" w:sz="4" w:space="0" w:color="auto"/>
              <w:right w:val="single" w:sz="4" w:space="0" w:color="auto"/>
            </w:tcBorders>
            <w:vAlign w:val="center"/>
          </w:tcPr>
          <w:p w:rsidR="00574F34" w:rsidRPr="00E5463D" w:rsidRDefault="00574F34" w:rsidP="00550333">
            <w:pPr>
              <w:suppressAutoHyphens/>
              <w:rPr>
                <w:b/>
                <w:sz w:val="22"/>
                <w:szCs w:val="22"/>
              </w:rPr>
            </w:pPr>
            <w:r w:rsidRPr="00E5463D">
              <w:rPr>
                <w:b/>
                <w:sz w:val="22"/>
                <w:szCs w:val="22"/>
              </w:rPr>
              <w:t xml:space="preserve">ВСЕГО ПО ПОДПРОГРАММЕ </w:t>
            </w:r>
          </w:p>
        </w:tc>
        <w:tc>
          <w:tcPr>
            <w:tcW w:w="4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Всего</w:t>
            </w:r>
          </w:p>
        </w:tc>
        <w:tc>
          <w:tcPr>
            <w:tcW w:w="382"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8 497,0</w:t>
            </w:r>
          </w:p>
        </w:tc>
        <w:tc>
          <w:tcPr>
            <w:tcW w:w="361"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6 306,6</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355E3C" w:rsidP="00355E3C">
            <w:pPr>
              <w:suppressAutoHyphens/>
              <w:jc w:val="center"/>
              <w:rPr>
                <w:b/>
                <w:sz w:val="22"/>
                <w:szCs w:val="22"/>
              </w:rPr>
            </w:pPr>
            <w:r w:rsidRPr="00E5463D">
              <w:rPr>
                <w:b/>
                <w:sz w:val="22"/>
                <w:szCs w:val="22"/>
              </w:rPr>
              <w:t>4</w:t>
            </w:r>
            <w:r w:rsidR="00574F34" w:rsidRPr="00E5463D">
              <w:rPr>
                <w:b/>
                <w:sz w:val="22"/>
                <w:szCs w:val="22"/>
              </w:rPr>
              <w:t xml:space="preserve"> </w:t>
            </w:r>
            <w:r w:rsidRPr="00E5463D">
              <w:rPr>
                <w:b/>
                <w:sz w:val="22"/>
                <w:szCs w:val="22"/>
              </w:rPr>
              <w:t>187</w:t>
            </w:r>
            <w:r w:rsidR="00574F34" w:rsidRPr="00E5463D">
              <w:rPr>
                <w:b/>
                <w:sz w:val="22"/>
                <w:szCs w:val="22"/>
              </w:rPr>
              <w:t>,</w:t>
            </w:r>
            <w:r w:rsidRPr="00E5463D">
              <w:rPr>
                <w:b/>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AA68A3">
            <w:pPr>
              <w:suppressAutoHyphens/>
              <w:jc w:val="center"/>
              <w:rPr>
                <w:b/>
                <w:sz w:val="22"/>
                <w:szCs w:val="22"/>
              </w:rPr>
            </w:pPr>
            <w:r w:rsidRPr="00E5463D">
              <w:rPr>
                <w:b/>
                <w:sz w:val="22"/>
                <w:szCs w:val="22"/>
              </w:rPr>
              <w:t>-</w:t>
            </w:r>
          </w:p>
        </w:tc>
      </w:tr>
      <w:tr w:rsidR="00574F34" w:rsidRPr="00E5463D" w:rsidTr="00C95738">
        <w:trPr>
          <w:trHeight w:val="57"/>
        </w:trPr>
        <w:tc>
          <w:tcPr>
            <w:tcW w:w="3077" w:type="pct"/>
            <w:gridSpan w:val="5"/>
            <w:vMerge/>
            <w:tcBorders>
              <w:left w:val="single" w:sz="4" w:space="0" w:color="auto"/>
              <w:bottom w:val="single" w:sz="4" w:space="0" w:color="auto"/>
              <w:right w:val="single" w:sz="4" w:space="0" w:color="auto"/>
            </w:tcBorders>
            <w:vAlign w:val="center"/>
          </w:tcPr>
          <w:p w:rsidR="00574F34" w:rsidRPr="00E5463D" w:rsidRDefault="00574F34" w:rsidP="00550333">
            <w:pPr>
              <w:suppressAutoHyphens/>
              <w:rPr>
                <w:b/>
                <w:sz w:val="22"/>
                <w:szCs w:val="22"/>
              </w:rPr>
            </w:pPr>
          </w:p>
        </w:tc>
        <w:tc>
          <w:tcPr>
            <w:tcW w:w="4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Бюджет Кольского района</w:t>
            </w:r>
          </w:p>
        </w:tc>
        <w:tc>
          <w:tcPr>
            <w:tcW w:w="382"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sz w:val="22"/>
                <w:szCs w:val="22"/>
              </w:rPr>
            </w:pPr>
            <w:r w:rsidRPr="00E5463D">
              <w:rPr>
                <w:b/>
                <w:sz w:val="22"/>
                <w:szCs w:val="22"/>
              </w:rPr>
              <w:t>8 497,0</w:t>
            </w:r>
          </w:p>
        </w:tc>
        <w:tc>
          <w:tcPr>
            <w:tcW w:w="361"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550333">
            <w:pPr>
              <w:suppressAutoHyphens/>
              <w:jc w:val="center"/>
              <w:rPr>
                <w:b/>
                <w:sz w:val="22"/>
                <w:szCs w:val="22"/>
              </w:rPr>
            </w:pPr>
            <w:r w:rsidRPr="00E5463D">
              <w:rPr>
                <w:b/>
                <w:sz w:val="22"/>
                <w:szCs w:val="22"/>
              </w:rPr>
              <w:t>6 306,6</w:t>
            </w:r>
          </w:p>
        </w:tc>
        <w:tc>
          <w:tcPr>
            <w:tcW w:w="363" w:type="pct"/>
            <w:tcBorders>
              <w:top w:val="single" w:sz="4" w:space="0" w:color="auto"/>
              <w:left w:val="single" w:sz="4" w:space="0" w:color="auto"/>
              <w:bottom w:val="single" w:sz="4" w:space="0" w:color="auto"/>
              <w:right w:val="single" w:sz="4" w:space="0" w:color="auto"/>
            </w:tcBorders>
            <w:vAlign w:val="center"/>
          </w:tcPr>
          <w:p w:rsidR="00574F34" w:rsidRPr="00E5463D" w:rsidRDefault="00355E3C" w:rsidP="00355E3C">
            <w:pPr>
              <w:suppressAutoHyphens/>
              <w:jc w:val="center"/>
              <w:rPr>
                <w:b/>
                <w:sz w:val="22"/>
                <w:szCs w:val="22"/>
              </w:rPr>
            </w:pPr>
            <w:r w:rsidRPr="00E5463D">
              <w:rPr>
                <w:b/>
                <w:sz w:val="22"/>
                <w:szCs w:val="22"/>
              </w:rPr>
              <w:t>4</w:t>
            </w:r>
            <w:r w:rsidR="00574F34" w:rsidRPr="00E5463D">
              <w:rPr>
                <w:b/>
                <w:sz w:val="22"/>
                <w:szCs w:val="22"/>
              </w:rPr>
              <w:t xml:space="preserve"> </w:t>
            </w:r>
            <w:r w:rsidRPr="00E5463D">
              <w:rPr>
                <w:b/>
                <w:sz w:val="22"/>
                <w:szCs w:val="22"/>
              </w:rPr>
              <w:t>187</w:t>
            </w:r>
            <w:r w:rsidR="00574F34" w:rsidRPr="00E5463D">
              <w:rPr>
                <w:b/>
                <w:sz w:val="22"/>
                <w:szCs w:val="22"/>
              </w:rPr>
              <w:t>,</w:t>
            </w:r>
            <w:r w:rsidRPr="00E5463D">
              <w:rPr>
                <w:b/>
                <w:sz w:val="22"/>
                <w:szCs w:val="22"/>
              </w:rPr>
              <w:t>5</w:t>
            </w:r>
          </w:p>
        </w:tc>
        <w:tc>
          <w:tcPr>
            <w:tcW w:w="358" w:type="pct"/>
            <w:tcBorders>
              <w:top w:val="single" w:sz="4" w:space="0" w:color="auto"/>
              <w:left w:val="single" w:sz="4" w:space="0" w:color="auto"/>
              <w:bottom w:val="single" w:sz="4" w:space="0" w:color="auto"/>
              <w:right w:val="single" w:sz="4" w:space="0" w:color="auto"/>
            </w:tcBorders>
            <w:vAlign w:val="center"/>
          </w:tcPr>
          <w:p w:rsidR="00574F34" w:rsidRPr="00E5463D" w:rsidRDefault="00574F34" w:rsidP="00EC3725">
            <w:pPr>
              <w:suppressAutoHyphens/>
              <w:jc w:val="center"/>
              <w:rPr>
                <w:b/>
                <w:sz w:val="22"/>
                <w:szCs w:val="22"/>
              </w:rPr>
            </w:pPr>
            <w:r w:rsidRPr="00E5463D">
              <w:rPr>
                <w:b/>
                <w:sz w:val="22"/>
                <w:szCs w:val="22"/>
              </w:rPr>
              <w:t>-</w:t>
            </w:r>
          </w:p>
        </w:tc>
      </w:tr>
    </w:tbl>
    <w:p w:rsidR="00FD3A5D" w:rsidRPr="00E5463D" w:rsidRDefault="00FD3A5D" w:rsidP="0055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sectPr w:rsidR="00FD3A5D" w:rsidRPr="00E5463D" w:rsidSect="00C95738">
          <w:pgSz w:w="16838" w:h="11906" w:orient="landscape"/>
          <w:pgMar w:top="1418" w:right="709" w:bottom="1134" w:left="1559" w:header="709" w:footer="709" w:gutter="0"/>
          <w:cols w:space="708"/>
          <w:docGrid w:linePitch="360"/>
        </w:sectPr>
      </w:pPr>
    </w:p>
    <w:p w:rsidR="00DB33C5" w:rsidRPr="00E5463D" w:rsidRDefault="00DB33C5" w:rsidP="00550333">
      <w:pPr>
        <w:suppressAutoHyphens/>
        <w:jc w:val="center"/>
        <w:rPr>
          <w:b/>
        </w:rPr>
      </w:pPr>
      <w:r w:rsidRPr="00E5463D">
        <w:rPr>
          <w:b/>
        </w:rPr>
        <w:t>ПАСПОРТ</w:t>
      </w:r>
    </w:p>
    <w:p w:rsidR="00DB33C5" w:rsidRPr="00E5463D" w:rsidRDefault="00DB33C5" w:rsidP="00550333">
      <w:pPr>
        <w:suppressAutoHyphens/>
        <w:jc w:val="center"/>
        <w:rPr>
          <w:b/>
        </w:rPr>
      </w:pPr>
      <w:r w:rsidRPr="00E5463D">
        <w:rPr>
          <w:b/>
        </w:rPr>
        <w:t xml:space="preserve">подпрограммы </w:t>
      </w:r>
      <w:r w:rsidR="005216C4" w:rsidRPr="00E5463D">
        <w:rPr>
          <w:b/>
        </w:rPr>
        <w:t xml:space="preserve">6 </w:t>
      </w:r>
      <w:r w:rsidRPr="00E5463D">
        <w:rPr>
          <w:b/>
        </w:rPr>
        <w:t xml:space="preserve">«Снос ветхого и аварийного жилищного фонда на территории </w:t>
      </w:r>
    </w:p>
    <w:p w:rsidR="00DB33C5" w:rsidRPr="00E5463D" w:rsidRDefault="00DB33C5" w:rsidP="00550333">
      <w:pPr>
        <w:contextualSpacing/>
        <w:jc w:val="center"/>
        <w:rPr>
          <w:b/>
        </w:rPr>
      </w:pPr>
      <w:r w:rsidRPr="00E5463D">
        <w:rPr>
          <w:b/>
        </w:rPr>
        <w:t>сельск</w:t>
      </w:r>
      <w:r w:rsidR="003B0B4C" w:rsidRPr="00E5463D">
        <w:rPr>
          <w:b/>
        </w:rPr>
        <w:t>их</w:t>
      </w:r>
      <w:r w:rsidRPr="00E5463D">
        <w:rPr>
          <w:b/>
        </w:rPr>
        <w:t xml:space="preserve"> поселени</w:t>
      </w:r>
      <w:r w:rsidR="003B0B4C" w:rsidRPr="00E5463D">
        <w:rPr>
          <w:b/>
        </w:rPr>
        <w:t>й</w:t>
      </w:r>
      <w:r w:rsidRPr="00E5463D">
        <w:rPr>
          <w:b/>
        </w:rPr>
        <w:t xml:space="preserve"> Кольского района» на 2017-20</w:t>
      </w:r>
      <w:r w:rsidR="006025C1" w:rsidRPr="00E5463D">
        <w:rPr>
          <w:b/>
        </w:rPr>
        <w:t>20</w:t>
      </w:r>
      <w:r w:rsidRPr="00E5463D">
        <w:rPr>
          <w:b/>
        </w:rPr>
        <w:t xml:space="preserve"> гг.</w:t>
      </w:r>
    </w:p>
    <w:p w:rsidR="00DB33C5" w:rsidRPr="00E5463D" w:rsidRDefault="00DB33C5" w:rsidP="00550333">
      <w:pPr>
        <w:contextualSpacing/>
        <w:jc w:val="center"/>
        <w:rPr>
          <w:b/>
          <w:szCs w:val="3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76"/>
        <w:gridCol w:w="5652"/>
      </w:tblGrid>
      <w:tr w:rsidR="00DB33C5" w:rsidRPr="00E5463D" w:rsidTr="0012176F">
        <w:trPr>
          <w:trHeight w:val="792"/>
        </w:trPr>
        <w:tc>
          <w:tcPr>
            <w:tcW w:w="3776" w:type="dxa"/>
            <w:shd w:val="clear" w:color="000000" w:fill="FFFFFF"/>
            <w:tcMar>
              <w:left w:w="74" w:type="dxa"/>
              <w:right w:w="74" w:type="dxa"/>
            </w:tcMar>
            <w:vAlign w:val="center"/>
          </w:tcPr>
          <w:p w:rsidR="00DB33C5" w:rsidRPr="00E5463D" w:rsidRDefault="00DB33C5" w:rsidP="00D5538A">
            <w:pPr>
              <w:ind w:right="-75"/>
              <w:rPr>
                <w:rFonts w:ascii="Calibri" w:hAnsi="Calibri"/>
                <w:lang w:val="en-US"/>
              </w:rPr>
            </w:pPr>
            <w:r w:rsidRPr="00E5463D">
              <w:rPr>
                <w:lang w:val="en-US"/>
              </w:rPr>
              <w:t xml:space="preserve">Цель </w:t>
            </w:r>
            <w:r w:rsidR="00D5538A" w:rsidRPr="00E5463D">
              <w:t>По</w:t>
            </w:r>
            <w:r w:rsidR="00251757" w:rsidRPr="00E5463D">
              <w:t>д</w:t>
            </w:r>
            <w:r w:rsidRPr="00E5463D">
              <w:rPr>
                <w:lang w:val="en-US"/>
              </w:rPr>
              <w:t>программы</w:t>
            </w:r>
          </w:p>
        </w:tc>
        <w:tc>
          <w:tcPr>
            <w:tcW w:w="5652" w:type="dxa"/>
            <w:shd w:val="clear" w:color="000000" w:fill="FFFFFF"/>
            <w:tcMar>
              <w:left w:w="74" w:type="dxa"/>
              <w:right w:w="74" w:type="dxa"/>
            </w:tcMar>
            <w:vAlign w:val="center"/>
          </w:tcPr>
          <w:p w:rsidR="00DB33C5" w:rsidRPr="00E5463D" w:rsidRDefault="00B036C0" w:rsidP="003B0B4C">
            <w:pPr>
              <w:jc w:val="both"/>
              <w:rPr>
                <w:rFonts w:ascii="Calibri" w:hAnsi="Calibri"/>
              </w:rPr>
            </w:pPr>
            <w:r w:rsidRPr="00E5463D">
              <w:t>С</w:t>
            </w:r>
            <w:r w:rsidR="00DB33C5" w:rsidRPr="00E5463D">
              <w:t>нос ветхого и аварийного жилищного фонда на территории сельск</w:t>
            </w:r>
            <w:r w:rsidR="003B0B4C" w:rsidRPr="00E5463D">
              <w:t xml:space="preserve">их </w:t>
            </w:r>
            <w:r w:rsidR="00DB33C5" w:rsidRPr="00E5463D">
              <w:t>поселени</w:t>
            </w:r>
            <w:r w:rsidR="003B0B4C" w:rsidRPr="00E5463D">
              <w:t>й</w:t>
            </w:r>
            <w:r w:rsidR="00DB33C5" w:rsidRPr="00E5463D">
              <w:t xml:space="preserve"> Кольского района, в связи с физическим износом в процессе его эксплуатации.</w:t>
            </w:r>
          </w:p>
        </w:tc>
      </w:tr>
      <w:tr w:rsidR="00DB33C5" w:rsidRPr="00E5463D" w:rsidTr="0012176F">
        <w:trPr>
          <w:trHeight w:val="833"/>
        </w:trPr>
        <w:tc>
          <w:tcPr>
            <w:tcW w:w="3776" w:type="dxa"/>
            <w:shd w:val="clear" w:color="000000" w:fill="FFFFFF"/>
            <w:tcMar>
              <w:left w:w="74" w:type="dxa"/>
              <w:right w:w="74" w:type="dxa"/>
            </w:tcMar>
            <w:vAlign w:val="center"/>
          </w:tcPr>
          <w:p w:rsidR="00DB33C5" w:rsidRPr="00E5463D" w:rsidRDefault="00DB33C5" w:rsidP="00550333">
            <w:pPr>
              <w:ind w:right="-75"/>
              <w:rPr>
                <w:rFonts w:ascii="Calibri" w:hAnsi="Calibri"/>
              </w:rPr>
            </w:pPr>
            <w:r w:rsidRPr="00E5463D">
              <w:t xml:space="preserve">Задачи </w:t>
            </w:r>
            <w:r w:rsidR="00D5538A" w:rsidRPr="00E5463D">
              <w:t>П</w:t>
            </w:r>
            <w:r w:rsidR="00251757" w:rsidRPr="00E5463D">
              <w:t>од</w:t>
            </w:r>
            <w:r w:rsidRPr="00E5463D">
              <w:t>программы</w:t>
            </w:r>
          </w:p>
        </w:tc>
        <w:tc>
          <w:tcPr>
            <w:tcW w:w="5652" w:type="dxa"/>
            <w:shd w:val="clear" w:color="000000" w:fill="FFFFFF"/>
            <w:tcMar>
              <w:left w:w="74" w:type="dxa"/>
              <w:right w:w="74" w:type="dxa"/>
            </w:tcMar>
            <w:vAlign w:val="center"/>
          </w:tcPr>
          <w:p w:rsidR="00DB33C5" w:rsidRPr="00E5463D" w:rsidRDefault="00DB33C5" w:rsidP="00550333">
            <w:pPr>
              <w:pStyle w:val="ad"/>
              <w:ind w:left="0"/>
              <w:jc w:val="both"/>
            </w:pPr>
            <w:r w:rsidRPr="00E5463D">
              <w:t xml:space="preserve">Основными задачами </w:t>
            </w:r>
            <w:r w:rsidR="00B036C0" w:rsidRPr="00E5463D">
              <w:t xml:space="preserve">подпрограммы </w:t>
            </w:r>
            <w:r w:rsidRPr="00E5463D">
              <w:t>являются:</w:t>
            </w:r>
          </w:p>
          <w:p w:rsidR="00DB33C5" w:rsidRPr="00E5463D" w:rsidRDefault="00A252DD" w:rsidP="00550333">
            <w:pPr>
              <w:pStyle w:val="ad"/>
              <w:ind w:left="0"/>
              <w:jc w:val="both"/>
            </w:pPr>
            <w:r w:rsidRPr="00E5463D">
              <w:t>-</w:t>
            </w:r>
            <w:r w:rsidR="00977712">
              <w:t xml:space="preserve"> </w:t>
            </w:r>
            <w:r w:rsidR="00DB33C5" w:rsidRPr="00E5463D">
              <w:t>осуществлени</w:t>
            </w:r>
            <w:r w:rsidRPr="00E5463D">
              <w:t>е</w:t>
            </w:r>
            <w:r w:rsidR="00864EAD" w:rsidRPr="00E5463D">
              <w:t xml:space="preserve"> </w:t>
            </w:r>
            <w:r w:rsidR="00DB33C5" w:rsidRPr="00E5463D">
              <w:t>сноса расселенных многоквартирных домов, признанных в установленном порядке аварийными и подлежащими сносу, на территории сельск</w:t>
            </w:r>
            <w:r w:rsidRPr="00E5463D">
              <w:t>их</w:t>
            </w:r>
            <w:r w:rsidR="00DB33C5" w:rsidRPr="00E5463D">
              <w:t xml:space="preserve"> поселени</w:t>
            </w:r>
            <w:r w:rsidRPr="00E5463D">
              <w:t xml:space="preserve">й </w:t>
            </w:r>
            <w:r w:rsidR="00DB33C5" w:rsidRPr="00E5463D">
              <w:t>Кольского района;</w:t>
            </w:r>
          </w:p>
          <w:p w:rsidR="00DB33C5" w:rsidRPr="00E5463D" w:rsidRDefault="00DB33C5" w:rsidP="00D710EC">
            <w:pPr>
              <w:pStyle w:val="ad"/>
              <w:ind w:left="0" w:hanging="23"/>
              <w:jc w:val="both"/>
            </w:pPr>
            <w:r w:rsidRPr="00E5463D">
              <w:t>- создание безопасных и благоприятных условий проживания граждан на территории сельск</w:t>
            </w:r>
            <w:r w:rsidR="003B0B4C" w:rsidRPr="00E5463D">
              <w:t>их</w:t>
            </w:r>
            <w:r w:rsidRPr="00E5463D">
              <w:t xml:space="preserve"> поселени</w:t>
            </w:r>
            <w:r w:rsidR="003B0B4C" w:rsidRPr="00E5463D">
              <w:t>й</w:t>
            </w:r>
            <w:r w:rsidRPr="00E5463D">
              <w:t xml:space="preserve"> Кольского района</w:t>
            </w:r>
            <w:r w:rsidR="003B0B4C" w:rsidRPr="00E5463D">
              <w:t>.</w:t>
            </w:r>
          </w:p>
        </w:tc>
      </w:tr>
      <w:tr w:rsidR="00DB33C5" w:rsidRPr="00E5463D" w:rsidTr="0012176F">
        <w:trPr>
          <w:trHeight w:val="986"/>
        </w:trPr>
        <w:tc>
          <w:tcPr>
            <w:tcW w:w="3776" w:type="dxa"/>
            <w:shd w:val="clear" w:color="000000" w:fill="FFFFFF"/>
            <w:tcMar>
              <w:left w:w="74" w:type="dxa"/>
              <w:right w:w="74" w:type="dxa"/>
            </w:tcMar>
            <w:vAlign w:val="center"/>
          </w:tcPr>
          <w:p w:rsidR="00DB33C5" w:rsidRPr="00E5463D" w:rsidRDefault="00DB33C5" w:rsidP="00D5538A">
            <w:pPr>
              <w:ind w:right="-75"/>
              <w:rPr>
                <w:rFonts w:ascii="Calibri" w:hAnsi="Calibri"/>
              </w:rPr>
            </w:pPr>
            <w:r w:rsidRPr="00E5463D">
              <w:t xml:space="preserve">Важнейшие целевые показатели (индикаторы) реализации </w:t>
            </w:r>
            <w:r w:rsidR="00D5538A" w:rsidRPr="00E5463D">
              <w:t>П</w:t>
            </w:r>
            <w:r w:rsidR="00251757" w:rsidRPr="00E5463D">
              <w:t>од</w:t>
            </w:r>
            <w:r w:rsidR="00D5538A" w:rsidRPr="00E5463D">
              <w:t>п</w:t>
            </w:r>
            <w:r w:rsidRPr="00E5463D">
              <w:t>рограммы</w:t>
            </w:r>
          </w:p>
        </w:tc>
        <w:tc>
          <w:tcPr>
            <w:tcW w:w="5652" w:type="dxa"/>
            <w:shd w:val="clear" w:color="000000" w:fill="FFFFFF"/>
            <w:tcMar>
              <w:left w:w="74" w:type="dxa"/>
              <w:right w:w="74" w:type="dxa"/>
            </w:tcMar>
            <w:vAlign w:val="center"/>
          </w:tcPr>
          <w:p w:rsidR="00DB33C5" w:rsidRPr="00E5463D" w:rsidRDefault="00B036C0" w:rsidP="003B0B4C">
            <w:r w:rsidRPr="00E5463D">
              <w:t xml:space="preserve"> </w:t>
            </w:r>
            <w:r w:rsidR="00DB33C5" w:rsidRPr="00E5463D">
              <w:t>Доля ликвидированных объектов аварийного жилищного фонда в общем объеме указанных объектов на территории сельск</w:t>
            </w:r>
            <w:r w:rsidR="003B0B4C" w:rsidRPr="00E5463D">
              <w:t>их</w:t>
            </w:r>
            <w:r w:rsidR="00DB33C5" w:rsidRPr="00E5463D">
              <w:t xml:space="preserve"> поселени</w:t>
            </w:r>
            <w:r w:rsidR="003B0B4C" w:rsidRPr="00E5463D">
              <w:t>й</w:t>
            </w:r>
            <w:r w:rsidR="00DB33C5" w:rsidRPr="00E5463D">
              <w:t xml:space="preserve"> Кольского района. </w:t>
            </w:r>
          </w:p>
        </w:tc>
      </w:tr>
      <w:tr w:rsidR="00DB33C5" w:rsidRPr="00E5463D" w:rsidTr="00ED5473">
        <w:trPr>
          <w:trHeight w:val="70"/>
        </w:trPr>
        <w:tc>
          <w:tcPr>
            <w:tcW w:w="3776" w:type="dxa"/>
            <w:shd w:val="clear" w:color="000000" w:fill="FFFFFF"/>
            <w:tcMar>
              <w:left w:w="74" w:type="dxa"/>
              <w:right w:w="74" w:type="dxa"/>
            </w:tcMar>
            <w:vAlign w:val="center"/>
          </w:tcPr>
          <w:p w:rsidR="00DB33C5" w:rsidRPr="00E5463D" w:rsidRDefault="00DB33C5" w:rsidP="00550333">
            <w:pPr>
              <w:ind w:right="-75"/>
              <w:rPr>
                <w:rFonts w:ascii="Calibri" w:hAnsi="Calibri"/>
                <w:lang w:val="en-US"/>
              </w:rPr>
            </w:pPr>
            <w:r w:rsidRPr="00E5463D">
              <w:rPr>
                <w:lang w:val="en-US"/>
              </w:rPr>
              <w:t xml:space="preserve">Заказчик </w:t>
            </w:r>
            <w:r w:rsidR="00D5538A" w:rsidRPr="00E5463D">
              <w:t>П</w:t>
            </w:r>
            <w:r w:rsidR="00251757" w:rsidRPr="00E5463D">
              <w:t>од</w:t>
            </w:r>
            <w:r w:rsidRPr="00E5463D">
              <w:rPr>
                <w:lang w:val="en-US"/>
              </w:rPr>
              <w:t>программы</w:t>
            </w:r>
          </w:p>
        </w:tc>
        <w:tc>
          <w:tcPr>
            <w:tcW w:w="5652" w:type="dxa"/>
            <w:shd w:val="clear" w:color="000000" w:fill="FFFFFF"/>
            <w:tcMar>
              <w:left w:w="74" w:type="dxa"/>
              <w:right w:w="74" w:type="dxa"/>
            </w:tcMar>
            <w:vAlign w:val="center"/>
          </w:tcPr>
          <w:p w:rsidR="00DB33C5" w:rsidRPr="00E5463D" w:rsidRDefault="00B036C0" w:rsidP="00550333">
            <w:r w:rsidRPr="00E5463D">
              <w:t>Администрация</w:t>
            </w:r>
            <w:r w:rsidR="00DB33C5" w:rsidRPr="00E5463D">
              <w:t xml:space="preserve"> Кольского района</w:t>
            </w:r>
          </w:p>
        </w:tc>
      </w:tr>
      <w:tr w:rsidR="00DB33C5" w:rsidRPr="00E5463D" w:rsidTr="0012176F">
        <w:trPr>
          <w:trHeight w:val="555"/>
        </w:trPr>
        <w:tc>
          <w:tcPr>
            <w:tcW w:w="3776" w:type="dxa"/>
            <w:shd w:val="clear" w:color="000000" w:fill="FFFFFF"/>
            <w:tcMar>
              <w:left w:w="74" w:type="dxa"/>
              <w:right w:w="74" w:type="dxa"/>
            </w:tcMar>
            <w:vAlign w:val="center"/>
          </w:tcPr>
          <w:p w:rsidR="00DB33C5" w:rsidRPr="00E5463D" w:rsidRDefault="00DB33C5" w:rsidP="00550333">
            <w:pPr>
              <w:ind w:right="-75"/>
              <w:rPr>
                <w:rFonts w:ascii="Calibri" w:hAnsi="Calibri"/>
                <w:lang w:val="en-US"/>
              </w:rPr>
            </w:pPr>
            <w:r w:rsidRPr="00E5463D">
              <w:rPr>
                <w:lang w:val="en-US"/>
              </w:rPr>
              <w:t>Заказчик</w:t>
            </w:r>
            <w:r w:rsidRPr="00E5463D">
              <w:t xml:space="preserve"> </w:t>
            </w:r>
            <w:r w:rsidRPr="00E5463D">
              <w:rPr>
                <w:lang w:val="en-US"/>
              </w:rPr>
              <w:t>-</w:t>
            </w:r>
            <w:r w:rsidRPr="00E5463D">
              <w:t xml:space="preserve"> </w:t>
            </w:r>
            <w:r w:rsidRPr="00E5463D">
              <w:rPr>
                <w:lang w:val="en-US"/>
              </w:rPr>
              <w:t xml:space="preserve">координатор </w:t>
            </w:r>
            <w:r w:rsidR="00D5538A" w:rsidRPr="00E5463D">
              <w:t>П</w:t>
            </w:r>
            <w:r w:rsidR="00251757" w:rsidRPr="00E5463D">
              <w:t>од</w:t>
            </w:r>
            <w:r w:rsidRPr="00E5463D">
              <w:rPr>
                <w:lang w:val="en-US"/>
              </w:rPr>
              <w:t>программы</w:t>
            </w:r>
          </w:p>
        </w:tc>
        <w:tc>
          <w:tcPr>
            <w:tcW w:w="5652" w:type="dxa"/>
            <w:shd w:val="clear" w:color="000000" w:fill="FFFFFF"/>
            <w:tcMar>
              <w:left w:w="74" w:type="dxa"/>
              <w:right w:w="74" w:type="dxa"/>
            </w:tcMar>
            <w:vAlign w:val="center"/>
          </w:tcPr>
          <w:p w:rsidR="00DB33C5" w:rsidRPr="00E5463D" w:rsidRDefault="00B036C0" w:rsidP="00550333">
            <w:r w:rsidRPr="00E5463D">
              <w:t>Администрация Кольского района</w:t>
            </w:r>
          </w:p>
        </w:tc>
      </w:tr>
      <w:tr w:rsidR="00DB33C5" w:rsidRPr="00E5463D" w:rsidTr="0012176F">
        <w:trPr>
          <w:trHeight w:val="1"/>
        </w:trPr>
        <w:tc>
          <w:tcPr>
            <w:tcW w:w="3776" w:type="dxa"/>
            <w:shd w:val="clear" w:color="000000" w:fill="FFFFFF"/>
            <w:tcMar>
              <w:left w:w="74" w:type="dxa"/>
              <w:right w:w="74" w:type="dxa"/>
            </w:tcMar>
            <w:vAlign w:val="center"/>
          </w:tcPr>
          <w:p w:rsidR="00DB33C5" w:rsidRPr="00E5463D" w:rsidRDefault="00DB33C5" w:rsidP="009D2476">
            <w:pPr>
              <w:ind w:right="-75"/>
              <w:rPr>
                <w:rFonts w:ascii="Calibri" w:hAnsi="Calibri"/>
              </w:rPr>
            </w:pPr>
            <w:r w:rsidRPr="00E5463D">
              <w:t xml:space="preserve">Сроки и этапы реализации </w:t>
            </w:r>
            <w:r w:rsidR="00D5538A" w:rsidRPr="00E5463D">
              <w:t>П</w:t>
            </w:r>
            <w:r w:rsidR="00251757" w:rsidRPr="00E5463D">
              <w:t>од</w:t>
            </w:r>
            <w:r w:rsidRPr="00E5463D">
              <w:t>программы</w:t>
            </w:r>
          </w:p>
        </w:tc>
        <w:tc>
          <w:tcPr>
            <w:tcW w:w="5652" w:type="dxa"/>
            <w:shd w:val="clear" w:color="000000" w:fill="FFFFFF"/>
            <w:tcMar>
              <w:left w:w="74" w:type="dxa"/>
              <w:right w:w="74" w:type="dxa"/>
            </w:tcMar>
            <w:vAlign w:val="center"/>
          </w:tcPr>
          <w:p w:rsidR="00DB33C5" w:rsidRPr="00E5463D" w:rsidRDefault="006025C1" w:rsidP="006025C1">
            <w:r w:rsidRPr="00E5463D">
              <w:t>2017-2020</w:t>
            </w:r>
            <w:r w:rsidR="00DB33C5" w:rsidRPr="00E5463D">
              <w:t xml:space="preserve"> гг.</w:t>
            </w:r>
          </w:p>
        </w:tc>
      </w:tr>
      <w:tr w:rsidR="00DB33C5" w:rsidRPr="00E5463D" w:rsidTr="0012176F">
        <w:trPr>
          <w:trHeight w:val="400"/>
        </w:trPr>
        <w:tc>
          <w:tcPr>
            <w:tcW w:w="3776" w:type="dxa"/>
            <w:shd w:val="clear" w:color="000000" w:fill="FFFFFF"/>
            <w:tcMar>
              <w:left w:w="74" w:type="dxa"/>
              <w:right w:w="74" w:type="dxa"/>
            </w:tcMar>
            <w:vAlign w:val="center"/>
          </w:tcPr>
          <w:p w:rsidR="00DB33C5" w:rsidRPr="00E5463D" w:rsidRDefault="00DB33C5" w:rsidP="00550333">
            <w:pPr>
              <w:ind w:right="-75"/>
            </w:pPr>
            <w:r w:rsidRPr="00E5463D">
              <w:t xml:space="preserve">Финансовое обеспечение </w:t>
            </w:r>
          </w:p>
          <w:p w:rsidR="00DB33C5" w:rsidRPr="00E5463D" w:rsidRDefault="00D5538A" w:rsidP="009D2476">
            <w:pPr>
              <w:ind w:right="-75"/>
            </w:pPr>
            <w:r w:rsidRPr="00E5463D">
              <w:t>П</w:t>
            </w:r>
            <w:r w:rsidR="00251757" w:rsidRPr="00E5463D">
              <w:t>од</w:t>
            </w:r>
            <w:r w:rsidR="00DB33C5" w:rsidRPr="00E5463D">
              <w:t>программы</w:t>
            </w:r>
          </w:p>
        </w:tc>
        <w:tc>
          <w:tcPr>
            <w:tcW w:w="5652" w:type="dxa"/>
            <w:shd w:val="clear" w:color="000000" w:fill="FFFFFF"/>
            <w:tcMar>
              <w:left w:w="74" w:type="dxa"/>
              <w:right w:w="74" w:type="dxa"/>
            </w:tcMar>
            <w:vAlign w:val="center"/>
          </w:tcPr>
          <w:p w:rsidR="00DB33C5" w:rsidRPr="00E5463D" w:rsidRDefault="00B036C0" w:rsidP="00550333">
            <w:pPr>
              <w:ind w:firstLine="23"/>
            </w:pPr>
            <w:r w:rsidRPr="00E5463D">
              <w:t xml:space="preserve">Общий объём финансирования </w:t>
            </w:r>
            <w:r w:rsidR="00D5538A" w:rsidRPr="00E5463D">
              <w:t>П</w:t>
            </w:r>
            <w:r w:rsidRPr="00E5463D">
              <w:t>одпрограммы</w:t>
            </w:r>
            <w:r w:rsidR="00DB33C5" w:rsidRPr="00E5463D">
              <w:t xml:space="preserve">: </w:t>
            </w:r>
            <w:r w:rsidR="00962363" w:rsidRPr="00E5463D">
              <w:rPr>
                <w:b/>
              </w:rPr>
              <w:t>1</w:t>
            </w:r>
            <w:r w:rsidR="006025C1" w:rsidRPr="00E5463D">
              <w:rPr>
                <w:b/>
              </w:rPr>
              <w:t>8</w:t>
            </w:r>
            <w:r w:rsidR="00962363" w:rsidRPr="00E5463D">
              <w:rPr>
                <w:b/>
              </w:rPr>
              <w:t> </w:t>
            </w:r>
            <w:r w:rsidR="00A257A7" w:rsidRPr="00E5463D">
              <w:rPr>
                <w:b/>
              </w:rPr>
              <w:t>0</w:t>
            </w:r>
            <w:r w:rsidR="00962363" w:rsidRPr="00E5463D">
              <w:rPr>
                <w:b/>
              </w:rPr>
              <w:t>12,2</w:t>
            </w:r>
            <w:r w:rsidR="003527B8" w:rsidRPr="00E5463D">
              <w:t xml:space="preserve"> </w:t>
            </w:r>
            <w:r w:rsidR="00DB33C5" w:rsidRPr="00E5463D">
              <w:rPr>
                <w:b/>
              </w:rPr>
              <w:t>тыс. руб.</w:t>
            </w:r>
            <w:r w:rsidR="00DB33C5" w:rsidRPr="00E5463D">
              <w:t>, в том числе:</w:t>
            </w:r>
          </w:p>
          <w:p w:rsidR="00DB33C5" w:rsidRPr="00E5463D" w:rsidRDefault="00D5538A" w:rsidP="00550333">
            <w:pPr>
              <w:ind w:firstLine="23"/>
              <w:rPr>
                <w:b/>
              </w:rPr>
            </w:pPr>
            <w:r w:rsidRPr="00E5463D">
              <w:rPr>
                <w:b/>
              </w:rPr>
              <w:t>М</w:t>
            </w:r>
            <w:r w:rsidR="00B036C0" w:rsidRPr="00E5463D">
              <w:rPr>
                <w:b/>
              </w:rPr>
              <w:t>Б</w:t>
            </w:r>
            <w:r w:rsidRPr="00E5463D">
              <w:rPr>
                <w:b/>
              </w:rPr>
              <w:t xml:space="preserve"> </w:t>
            </w:r>
            <w:r w:rsidR="00EA778A" w:rsidRPr="00E5463D">
              <w:rPr>
                <w:b/>
              </w:rPr>
              <w:t>–</w:t>
            </w:r>
            <w:r w:rsidR="00DB33C5" w:rsidRPr="00E5463D">
              <w:rPr>
                <w:b/>
              </w:rPr>
              <w:t xml:space="preserve"> </w:t>
            </w:r>
            <w:r w:rsidR="006025C1" w:rsidRPr="00E5463D">
              <w:rPr>
                <w:b/>
              </w:rPr>
              <w:t>6</w:t>
            </w:r>
            <w:r w:rsidR="00B71C4F" w:rsidRPr="00E5463D">
              <w:rPr>
                <w:b/>
              </w:rPr>
              <w:t> </w:t>
            </w:r>
            <w:r w:rsidR="003B0B4C" w:rsidRPr="00E5463D">
              <w:rPr>
                <w:b/>
              </w:rPr>
              <w:t>0</w:t>
            </w:r>
            <w:r w:rsidR="00962363" w:rsidRPr="00E5463D">
              <w:rPr>
                <w:b/>
              </w:rPr>
              <w:t>40,7</w:t>
            </w:r>
            <w:r w:rsidRPr="00E5463D">
              <w:rPr>
                <w:b/>
              </w:rPr>
              <w:t xml:space="preserve"> тыс. руб.</w:t>
            </w:r>
            <w:r w:rsidR="00DB33C5" w:rsidRPr="00E5463D">
              <w:rPr>
                <w:b/>
              </w:rPr>
              <w:t>:</w:t>
            </w:r>
          </w:p>
          <w:p w:rsidR="00DB33C5" w:rsidRPr="00E5463D" w:rsidRDefault="00DB33C5" w:rsidP="00550333">
            <w:pPr>
              <w:ind w:right="-75"/>
            </w:pPr>
            <w:r w:rsidRPr="00E5463D">
              <w:t xml:space="preserve">2017 год – </w:t>
            </w:r>
            <w:r w:rsidR="00586CEF" w:rsidRPr="00E5463D">
              <w:t xml:space="preserve">459,0 </w:t>
            </w:r>
            <w:r w:rsidRPr="00E5463D">
              <w:t xml:space="preserve"> тыс. руб.</w:t>
            </w:r>
            <w:r w:rsidR="005655B8" w:rsidRPr="00E5463D">
              <w:t>,</w:t>
            </w:r>
          </w:p>
          <w:p w:rsidR="005655B8" w:rsidRPr="00E5463D" w:rsidRDefault="005655B8" w:rsidP="00550333">
            <w:pPr>
              <w:ind w:right="-75"/>
            </w:pPr>
            <w:r w:rsidRPr="00E5463D">
              <w:t>2018 год –</w:t>
            </w:r>
            <w:r w:rsidR="00586CEF" w:rsidRPr="00E5463D">
              <w:t xml:space="preserve"> </w:t>
            </w:r>
            <w:r w:rsidR="00962363" w:rsidRPr="00E5463D">
              <w:t>3 </w:t>
            </w:r>
            <w:r w:rsidR="00C059EB" w:rsidRPr="00E5463D">
              <w:t>5</w:t>
            </w:r>
            <w:r w:rsidR="00962363" w:rsidRPr="00E5463D">
              <w:t>81,7</w:t>
            </w:r>
            <w:r w:rsidR="00152D81" w:rsidRPr="00E5463D">
              <w:t xml:space="preserve"> </w:t>
            </w:r>
            <w:r w:rsidRPr="00E5463D">
              <w:t>тыс.руб.</w:t>
            </w:r>
            <w:r w:rsidR="00B71C4F" w:rsidRPr="00E5463D">
              <w:t>,</w:t>
            </w:r>
          </w:p>
          <w:p w:rsidR="00B71C4F" w:rsidRPr="00E5463D" w:rsidRDefault="00B71C4F" w:rsidP="00550333">
            <w:pPr>
              <w:ind w:right="-75"/>
            </w:pPr>
            <w:r w:rsidRPr="00E5463D">
              <w:t xml:space="preserve">2019 год – </w:t>
            </w:r>
            <w:r w:rsidR="003B0B4C" w:rsidRPr="00E5463D">
              <w:t>1 0</w:t>
            </w:r>
            <w:r w:rsidRPr="00E5463D">
              <w:t>00,0 тыс.руб.</w:t>
            </w:r>
            <w:r w:rsidR="006025C1" w:rsidRPr="00E5463D">
              <w:t>,</w:t>
            </w:r>
          </w:p>
          <w:p w:rsidR="006025C1" w:rsidRPr="00E5463D" w:rsidRDefault="006025C1" w:rsidP="00550333">
            <w:pPr>
              <w:ind w:right="-75"/>
            </w:pPr>
            <w:r w:rsidRPr="00E5463D">
              <w:t>2020 год – 1000,0 тыс.руб.</w:t>
            </w:r>
          </w:p>
          <w:p w:rsidR="00DB33C5" w:rsidRPr="00E5463D" w:rsidRDefault="00B036C0" w:rsidP="00550333">
            <w:pPr>
              <w:rPr>
                <w:b/>
              </w:rPr>
            </w:pPr>
            <w:r w:rsidRPr="00E5463D">
              <w:rPr>
                <w:b/>
              </w:rPr>
              <w:t>О</w:t>
            </w:r>
            <w:r w:rsidR="00D5538A" w:rsidRPr="00E5463D">
              <w:rPr>
                <w:b/>
              </w:rPr>
              <w:t xml:space="preserve">Б </w:t>
            </w:r>
            <w:r w:rsidR="00A6190D" w:rsidRPr="00E5463D">
              <w:rPr>
                <w:b/>
              </w:rPr>
              <w:t>–</w:t>
            </w:r>
            <w:r w:rsidR="00DF082C" w:rsidRPr="00E5463D">
              <w:rPr>
                <w:b/>
              </w:rPr>
              <w:t xml:space="preserve"> </w:t>
            </w:r>
            <w:r w:rsidR="00A6190D" w:rsidRPr="00E5463D">
              <w:rPr>
                <w:b/>
              </w:rPr>
              <w:t>11 971,5</w:t>
            </w:r>
            <w:r w:rsidR="00DF082C" w:rsidRPr="00E5463D">
              <w:rPr>
                <w:b/>
              </w:rPr>
              <w:t xml:space="preserve"> </w:t>
            </w:r>
            <w:r w:rsidR="00D5538A" w:rsidRPr="00E5463D">
              <w:rPr>
                <w:b/>
              </w:rPr>
              <w:t>тыс. руб.</w:t>
            </w:r>
            <w:r w:rsidR="00DB33C5" w:rsidRPr="00E5463D">
              <w:rPr>
                <w:b/>
              </w:rPr>
              <w:t>:</w:t>
            </w:r>
          </w:p>
          <w:p w:rsidR="00DB33C5" w:rsidRPr="00E5463D" w:rsidRDefault="00DB33C5" w:rsidP="00550333">
            <w:pPr>
              <w:ind w:right="-75"/>
            </w:pPr>
            <w:r w:rsidRPr="00E5463D">
              <w:t xml:space="preserve">2017 год – </w:t>
            </w:r>
            <w:r w:rsidR="00586CEF" w:rsidRPr="00E5463D">
              <w:t>8 713,4</w:t>
            </w:r>
            <w:r w:rsidRPr="00E5463D">
              <w:t xml:space="preserve"> тыс.руб.</w:t>
            </w:r>
            <w:r w:rsidR="005655B8" w:rsidRPr="00E5463D">
              <w:t>,</w:t>
            </w:r>
          </w:p>
          <w:p w:rsidR="005655B8" w:rsidRPr="00E5463D" w:rsidRDefault="005655B8" w:rsidP="00586CEF">
            <w:pPr>
              <w:ind w:right="-75"/>
            </w:pPr>
            <w:r w:rsidRPr="00E5463D">
              <w:t xml:space="preserve">2018 год – </w:t>
            </w:r>
            <w:r w:rsidR="00152D81" w:rsidRPr="00E5463D">
              <w:t>3 258,1</w:t>
            </w:r>
            <w:r w:rsidRPr="00E5463D">
              <w:t xml:space="preserve"> тыс.руб.</w:t>
            </w:r>
            <w:r w:rsidR="00B71C4F" w:rsidRPr="00E5463D">
              <w:t>,</w:t>
            </w:r>
          </w:p>
          <w:p w:rsidR="00B71C4F" w:rsidRPr="00E5463D" w:rsidRDefault="00B71C4F" w:rsidP="00586CEF">
            <w:pPr>
              <w:ind w:right="-75"/>
            </w:pPr>
            <w:r w:rsidRPr="00E5463D">
              <w:t>2019 год – 0 тыс.руб.</w:t>
            </w:r>
            <w:r w:rsidR="006025C1" w:rsidRPr="00E5463D">
              <w:t>,</w:t>
            </w:r>
          </w:p>
          <w:p w:rsidR="006025C1" w:rsidRPr="00E5463D" w:rsidRDefault="006025C1" w:rsidP="00586CEF">
            <w:pPr>
              <w:ind w:right="-75"/>
            </w:pPr>
            <w:r w:rsidRPr="00E5463D">
              <w:t>2020 год – 0 тыс.руб.</w:t>
            </w:r>
          </w:p>
        </w:tc>
      </w:tr>
      <w:tr w:rsidR="00DB33C5" w:rsidRPr="00E5463D" w:rsidTr="0012176F">
        <w:trPr>
          <w:trHeight w:val="854"/>
        </w:trPr>
        <w:tc>
          <w:tcPr>
            <w:tcW w:w="3776" w:type="dxa"/>
            <w:shd w:val="clear" w:color="000000" w:fill="FFFFFF"/>
            <w:tcMar>
              <w:left w:w="74" w:type="dxa"/>
              <w:right w:w="74" w:type="dxa"/>
            </w:tcMar>
            <w:vAlign w:val="center"/>
          </w:tcPr>
          <w:p w:rsidR="00DB33C5" w:rsidRPr="00E5463D" w:rsidRDefault="00DB33C5" w:rsidP="009D2476">
            <w:pPr>
              <w:ind w:right="-75"/>
              <w:rPr>
                <w:rFonts w:ascii="Calibri" w:hAnsi="Calibri"/>
              </w:rPr>
            </w:pPr>
            <w:r w:rsidRPr="00E5463D">
              <w:t xml:space="preserve">Ожидаемые конечные результаты реализации </w:t>
            </w:r>
            <w:r w:rsidR="00D5538A" w:rsidRPr="00E5463D">
              <w:t>П</w:t>
            </w:r>
            <w:r w:rsidR="00B036C0" w:rsidRPr="00E5463D">
              <w:t>од</w:t>
            </w:r>
            <w:r w:rsidRPr="00E5463D">
              <w:t>программы</w:t>
            </w:r>
          </w:p>
        </w:tc>
        <w:tc>
          <w:tcPr>
            <w:tcW w:w="5652" w:type="dxa"/>
            <w:shd w:val="clear" w:color="000000" w:fill="FFFFFF"/>
            <w:tcMar>
              <w:left w:w="74" w:type="dxa"/>
              <w:right w:w="74" w:type="dxa"/>
            </w:tcMar>
            <w:vAlign w:val="center"/>
          </w:tcPr>
          <w:p w:rsidR="00DB33C5" w:rsidRPr="00E5463D" w:rsidRDefault="00DB33C5" w:rsidP="00055A76">
            <w:pPr>
              <w:ind w:firstLine="23"/>
            </w:pPr>
            <w:r w:rsidRPr="00E5463D">
              <w:t>1. Снос аварийных многоквартирных домов.</w:t>
            </w:r>
          </w:p>
          <w:p w:rsidR="00DB33C5" w:rsidRPr="00E5463D" w:rsidRDefault="00DB33C5" w:rsidP="00760E44">
            <w:pPr>
              <w:ind w:firstLine="23"/>
            </w:pPr>
            <w:r w:rsidRPr="00E5463D">
              <w:t>2. Существенное улучшение экологической ситуации на территории сельск</w:t>
            </w:r>
            <w:r w:rsidR="00760E44" w:rsidRPr="00E5463D">
              <w:t>их</w:t>
            </w:r>
            <w:r w:rsidRPr="00E5463D">
              <w:t xml:space="preserve"> поселени</w:t>
            </w:r>
            <w:r w:rsidR="00760E44" w:rsidRPr="00E5463D">
              <w:t>й</w:t>
            </w:r>
            <w:r w:rsidRPr="00E5463D">
              <w:t xml:space="preserve"> Кольского района и создание благоприятного инвестиционного климата для осуществления застройки терри</w:t>
            </w:r>
            <w:r w:rsidR="00055A76" w:rsidRPr="00E5463D">
              <w:t>торий.</w:t>
            </w:r>
          </w:p>
        </w:tc>
      </w:tr>
    </w:tbl>
    <w:p w:rsidR="00DB33C5" w:rsidRPr="00E5463D" w:rsidRDefault="00DB33C5" w:rsidP="00550333">
      <w:pPr>
        <w:jc w:val="both"/>
      </w:pPr>
    </w:p>
    <w:p w:rsidR="00DB33C5" w:rsidRPr="00E5463D" w:rsidRDefault="0033474F" w:rsidP="009D2476">
      <w:pPr>
        <w:pStyle w:val="ad"/>
        <w:ind w:left="0" w:firstLine="709"/>
        <w:jc w:val="both"/>
        <w:rPr>
          <w:b/>
        </w:rPr>
      </w:pPr>
      <w:r w:rsidRPr="00E5463D">
        <w:rPr>
          <w:b/>
        </w:rPr>
        <w:t xml:space="preserve">1. </w:t>
      </w:r>
      <w:r w:rsidR="00DB33C5" w:rsidRPr="00E5463D">
        <w:rPr>
          <w:b/>
        </w:rPr>
        <w:t xml:space="preserve">Характеристика проблемы, на решение которой направлена муниципальная </w:t>
      </w:r>
      <w:r w:rsidR="0012176F" w:rsidRPr="00E5463D">
        <w:rPr>
          <w:b/>
        </w:rPr>
        <w:t>под</w:t>
      </w:r>
      <w:r w:rsidR="00DB33C5" w:rsidRPr="00E5463D">
        <w:rPr>
          <w:b/>
        </w:rPr>
        <w:t>программа</w:t>
      </w:r>
    </w:p>
    <w:p w:rsidR="00DB33C5" w:rsidRPr="00E5463D" w:rsidRDefault="00DB33C5" w:rsidP="009D2476">
      <w:pPr>
        <w:suppressAutoHyphens/>
        <w:ind w:firstLine="709"/>
        <w:jc w:val="both"/>
      </w:pPr>
      <w:r w:rsidRPr="00E5463D">
        <w:t>Одна из первоочередных задач в решении жилищного вопроса на территории современной Российской Федерации – это ликвидация аварийных и ветхих домов. Согласно положениям программы «Жилище», до конца 2020 года, в государстве должно быть снесено около 11-12 млн.м</w:t>
      </w:r>
      <w:r w:rsidRPr="00E5463D">
        <w:rPr>
          <w:vertAlign w:val="superscript"/>
        </w:rPr>
        <w:t>2</w:t>
      </w:r>
      <w:r w:rsidRPr="00E5463D">
        <w:t xml:space="preserve"> непригодной для дальнейшей эксплуатации жилплощади.</w:t>
      </w:r>
    </w:p>
    <w:p w:rsidR="00DB33C5" w:rsidRPr="00E5463D" w:rsidRDefault="00DB33C5" w:rsidP="009D2476">
      <w:pPr>
        <w:suppressAutoHyphens/>
        <w:ind w:firstLine="709"/>
        <w:jc w:val="both"/>
      </w:pPr>
      <w:r w:rsidRPr="00E5463D">
        <w:t>Аварийный жилищный фонд представляет собой совокупность жилых помещений в многоквартирных домах, признанных в установленном порядке аварийными и подлежащими сносу (реконструкции). Для указанных жилых помещений характерен ряд выявленных вредных факторов среды обитания человека, не позволяющих обеспечить безопасность жизни и здоровья граждан. Ухудшение эксплуатационных характеристик таких жилых помещений в целом или отдельных их частей в связи с физическим износом в процессе эксплуатации приводит к снижению до недопустимого уровня надежности здания, прочности и устойчивости строительных конструкций.</w:t>
      </w:r>
    </w:p>
    <w:p w:rsidR="00DB33C5" w:rsidRPr="00E5463D" w:rsidRDefault="00DB33C5" w:rsidP="009D2476">
      <w:pPr>
        <w:suppressAutoHyphens/>
        <w:ind w:firstLine="709"/>
        <w:jc w:val="both"/>
      </w:pPr>
      <w:r w:rsidRPr="00E5463D">
        <w:t>Кроме того, аварийный жилищный фонд не только представляет собой угрозу жизни и здоровью граждан, но и ухудшает внешний облик сельского поселения, сдерживает развитие социальной и жилищно-коммунальной инфраструктуры, снижает инвестиционную привлекательность сельского поселения.</w:t>
      </w:r>
    </w:p>
    <w:p w:rsidR="00DB33C5" w:rsidRPr="00E5463D" w:rsidRDefault="00DB33C5" w:rsidP="009D2476">
      <w:pPr>
        <w:suppressAutoHyphens/>
        <w:ind w:firstLine="709"/>
        <w:jc w:val="both"/>
      </w:pPr>
      <w:r w:rsidRPr="00E5463D">
        <w:t>В целях улучшения уровня жизни граждан основной задачей органов местного самоуправления является решение вопроса сноса аварийного муниципального жилищного фонда.</w:t>
      </w:r>
    </w:p>
    <w:p w:rsidR="00DB33C5" w:rsidRPr="00E5463D" w:rsidRDefault="003B1272" w:rsidP="009D2476">
      <w:pPr>
        <w:suppressAutoHyphens/>
        <w:ind w:firstLine="709"/>
        <w:jc w:val="both"/>
      </w:pPr>
      <w:r w:rsidRPr="00E5463D">
        <w:t>Под</w:t>
      </w:r>
      <w:r w:rsidR="00DB33C5" w:rsidRPr="00E5463D">
        <w:t>программа «Снос ветхого и аварийного жилищного  фонда на территории сельск</w:t>
      </w:r>
      <w:r w:rsidR="00057CEA" w:rsidRPr="00E5463D">
        <w:t>их</w:t>
      </w:r>
      <w:r w:rsidR="00DB33C5" w:rsidRPr="00E5463D">
        <w:t xml:space="preserve"> поселени</w:t>
      </w:r>
      <w:r w:rsidR="00057CEA" w:rsidRPr="00E5463D">
        <w:t>й</w:t>
      </w:r>
      <w:r w:rsidR="00DB33C5" w:rsidRPr="00E5463D">
        <w:t xml:space="preserve"> Кольского района» на 2017-20</w:t>
      </w:r>
      <w:r w:rsidR="00834614" w:rsidRPr="00E5463D">
        <w:t>20</w:t>
      </w:r>
      <w:r w:rsidR="00DB33C5" w:rsidRPr="00E5463D">
        <w:t xml:space="preserve"> гг. разработана в соответствии с Федеральным законом от 06.10.2003 № 131-ФЗ «Об общих принципах организации местного самоуправления в Российской Федерации». П</w:t>
      </w:r>
      <w:r w:rsidRPr="00E5463D">
        <w:t>одп</w:t>
      </w:r>
      <w:r w:rsidR="00DB33C5" w:rsidRPr="00E5463D">
        <w:t xml:space="preserve">рограмма позволяет создать эффективный механизм сноса ветхого и аварийного жилищного фонда, признанного аварийным до </w:t>
      </w:r>
      <w:r w:rsidR="00A252DD" w:rsidRPr="00E5463D">
        <w:t xml:space="preserve">и после </w:t>
      </w:r>
      <w:r w:rsidR="00DB33C5" w:rsidRPr="00E5463D">
        <w:t>01.01.2012 года, в связи с физическим износом в процессе его эксплуатации</w:t>
      </w:r>
      <w:r w:rsidR="00057CEA" w:rsidRPr="00E5463D">
        <w:t xml:space="preserve">. </w:t>
      </w:r>
      <w:r w:rsidR="00DB33C5" w:rsidRPr="00E5463D">
        <w:t>Снос аварийного жилищного фонда позволит улучшить экологическое состояние и внешний облик сельского поселения, позволяющий обеспечить безопасность жизни и здоровья граждан.</w:t>
      </w:r>
    </w:p>
    <w:p w:rsidR="00DB33C5" w:rsidRPr="00E5463D" w:rsidRDefault="003B1272" w:rsidP="009D2476">
      <w:pPr>
        <w:suppressAutoHyphens/>
        <w:ind w:firstLine="709"/>
        <w:jc w:val="both"/>
      </w:pPr>
      <w:r w:rsidRPr="00E5463D">
        <w:t>Доля аварийного жил</w:t>
      </w:r>
      <w:r w:rsidR="00DB33C5" w:rsidRPr="00E5463D">
        <w:t>фонда в общем объеме непригодного для проживания жилищного фонда с каждым годом увеличивается. Кроме того, недостаточность ресурсов, выделяемых на переселение граждан из аварийного жилищного фонда, сдерживает решение вопросов о сносе аварийного жилья. На территории сельского поселения Териберка проблема сноса объектов аварийного жилищного фонда продолжает оставаться особо актуальной.</w:t>
      </w:r>
    </w:p>
    <w:p w:rsidR="00DB33C5" w:rsidRPr="00E5463D" w:rsidRDefault="00DB33C5" w:rsidP="009D2476">
      <w:pPr>
        <w:suppressAutoHyphens/>
        <w:ind w:firstLine="709"/>
        <w:jc w:val="both"/>
      </w:pPr>
      <w:r w:rsidRPr="00E5463D">
        <w:t>В целом, сносу подлежат те здания, которые повреждены или изношены настолько, что не подлежат реконструкции или капремонту. Срок ликвидации каждого непригодного для проживания людей дома определяется на региональном уровне и указывается в программе по расселению ветхого и аварийного жилья. Сама процедура сноса здания состоит из нескольких стадий. На первой производится обрушение конструкции путем механических ударов, а в последствии – постепенная ликвидация всех элементов сооружения до основания.</w:t>
      </w:r>
    </w:p>
    <w:p w:rsidR="00DB33C5" w:rsidRPr="00E5463D" w:rsidRDefault="00DB33C5" w:rsidP="009D2476">
      <w:pPr>
        <w:suppressAutoHyphens/>
        <w:ind w:firstLine="709"/>
        <w:jc w:val="both"/>
      </w:pPr>
      <w:r w:rsidRPr="00E5463D">
        <w:t xml:space="preserve">Несмотря на осуществляемые мероприятия по проведению капитального ремонта и текущему содержанию жилищного фонда, происходит увеличение ветхого и аварийного жилищного фонда по причине обветшания и износа жилых домов. </w:t>
      </w:r>
    </w:p>
    <w:p w:rsidR="00DB33C5" w:rsidRPr="00E5463D" w:rsidRDefault="00DB33C5" w:rsidP="009D2476">
      <w:pPr>
        <w:suppressAutoHyphens/>
        <w:ind w:firstLine="709"/>
        <w:jc w:val="both"/>
      </w:pPr>
      <w:r w:rsidRPr="00E5463D">
        <w:t>По состоянию на 01.</w:t>
      </w:r>
      <w:r w:rsidR="007246EC" w:rsidRPr="00E5463D">
        <w:t>1</w:t>
      </w:r>
      <w:r w:rsidRPr="00E5463D">
        <w:t>0.2017</w:t>
      </w:r>
      <w:r w:rsidR="00760E44" w:rsidRPr="00E5463D">
        <w:t xml:space="preserve"> г.</w:t>
      </w:r>
      <w:r w:rsidRPr="00E5463D">
        <w:t xml:space="preserve"> суммарная площадь ветхого и аварийного жилищного ф</w:t>
      </w:r>
      <w:r w:rsidR="007246EC" w:rsidRPr="00E5463D">
        <w:t xml:space="preserve">онда в с.п. Териберка составила </w:t>
      </w:r>
      <w:r w:rsidR="007246EC" w:rsidRPr="00E5463D">
        <w:rPr>
          <w:b/>
        </w:rPr>
        <w:t xml:space="preserve">12 </w:t>
      </w:r>
      <w:r w:rsidR="00EC3E6A" w:rsidRPr="00E5463D">
        <w:rPr>
          <w:b/>
        </w:rPr>
        <w:t>203</w:t>
      </w:r>
      <w:r w:rsidR="007246EC" w:rsidRPr="00E5463D">
        <w:rPr>
          <w:b/>
        </w:rPr>
        <w:t>,</w:t>
      </w:r>
      <w:r w:rsidR="00EC3E6A" w:rsidRPr="00E5463D">
        <w:rPr>
          <w:b/>
        </w:rPr>
        <w:t>9</w:t>
      </w:r>
      <w:r w:rsidRPr="00E5463D">
        <w:rPr>
          <w:b/>
        </w:rPr>
        <w:t xml:space="preserve"> тыс.м.</w:t>
      </w:r>
      <w:r w:rsidRPr="00E5463D">
        <w:rPr>
          <w:b/>
          <w:vertAlign w:val="superscript"/>
        </w:rPr>
        <w:t>2</w:t>
      </w:r>
      <w:r w:rsidRPr="00E5463D">
        <w:rPr>
          <w:b/>
        </w:rPr>
        <w:t>,</w:t>
      </w:r>
      <w:r w:rsidRPr="00E5463D">
        <w:rPr>
          <w:color w:val="FF0000"/>
        </w:rPr>
        <w:t xml:space="preserve"> </w:t>
      </w:r>
      <w:r w:rsidR="003F2F3D" w:rsidRPr="00E5463D">
        <w:t xml:space="preserve">многоквартирные дома </w:t>
      </w:r>
      <w:r w:rsidRPr="00E5463D">
        <w:t>признаны межведомственными комиссиями аварийными и подлежащими сносу.</w:t>
      </w:r>
      <w:r w:rsidRPr="00E5463D">
        <w:rPr>
          <w:color w:val="FF0000"/>
        </w:rPr>
        <w:t xml:space="preserve"> </w:t>
      </w:r>
      <w:r w:rsidRPr="00E5463D">
        <w:t>В приложении № 1</w:t>
      </w:r>
      <w:r w:rsidR="00760E44" w:rsidRPr="00E5463D">
        <w:t xml:space="preserve"> и №</w:t>
      </w:r>
      <w:r w:rsidR="00864EAD" w:rsidRPr="00E5463D">
        <w:t xml:space="preserve"> </w:t>
      </w:r>
      <w:r w:rsidR="00760E44" w:rsidRPr="00E5463D">
        <w:t>2</w:t>
      </w:r>
      <w:r w:rsidRPr="00E5463D">
        <w:t xml:space="preserve"> </w:t>
      </w:r>
      <w:r w:rsidR="007246EC" w:rsidRPr="00E5463D">
        <w:t xml:space="preserve">к подпрограмме </w:t>
      </w:r>
      <w:r w:rsidRPr="00E5463D">
        <w:t>размещены данные по характеристикам ветхих и аварийных многоквартирных домов, подлежащих сносу с адресной привязкой</w:t>
      </w:r>
      <w:r w:rsidR="00864EAD" w:rsidRPr="00E5463D">
        <w:t xml:space="preserve"> расположенных на территории сельских поселений Кольского района</w:t>
      </w:r>
      <w:r w:rsidRPr="00E5463D">
        <w:t>.</w:t>
      </w:r>
    </w:p>
    <w:p w:rsidR="0032370B" w:rsidRPr="00E5463D" w:rsidRDefault="0032370B" w:rsidP="009D2476">
      <w:pPr>
        <w:ind w:firstLine="709"/>
        <w:rPr>
          <w:b/>
        </w:rPr>
      </w:pPr>
    </w:p>
    <w:p w:rsidR="00DB33C5" w:rsidRPr="00E5463D" w:rsidRDefault="00DB33C5" w:rsidP="009D2476">
      <w:pPr>
        <w:ind w:firstLine="709"/>
        <w:rPr>
          <w:b/>
        </w:rPr>
      </w:pPr>
      <w:r w:rsidRPr="00E5463D">
        <w:rPr>
          <w:b/>
        </w:rPr>
        <w:t xml:space="preserve">2. Основные цели и задачи муниципальной </w:t>
      </w:r>
      <w:r w:rsidR="000034DC" w:rsidRPr="00E5463D">
        <w:rPr>
          <w:b/>
        </w:rPr>
        <w:t>под</w:t>
      </w:r>
      <w:r w:rsidRPr="00E5463D">
        <w:rPr>
          <w:b/>
        </w:rPr>
        <w:t>программы</w:t>
      </w:r>
    </w:p>
    <w:p w:rsidR="00DB33C5" w:rsidRPr="00E5463D" w:rsidRDefault="00DB33C5" w:rsidP="009D2476">
      <w:pPr>
        <w:ind w:firstLine="709"/>
        <w:contextualSpacing/>
        <w:jc w:val="both"/>
      </w:pPr>
      <w:r w:rsidRPr="00E5463D">
        <w:t xml:space="preserve">Основная цель </w:t>
      </w:r>
      <w:r w:rsidR="000034DC" w:rsidRPr="00E5463D">
        <w:t>под</w:t>
      </w:r>
      <w:r w:rsidRPr="00E5463D">
        <w:t>программы – снос ветхого и аварийного жилищного фонда на территории сельск</w:t>
      </w:r>
      <w:r w:rsidR="00057CEA" w:rsidRPr="00E5463D">
        <w:t>их</w:t>
      </w:r>
      <w:r w:rsidRPr="00E5463D">
        <w:t xml:space="preserve"> поселени</w:t>
      </w:r>
      <w:r w:rsidR="00057CEA" w:rsidRPr="00E5463D">
        <w:t xml:space="preserve">й </w:t>
      </w:r>
      <w:r w:rsidRPr="00E5463D">
        <w:t>Кольского района, в связи с физическим износом в процессе его эксплуатации.</w:t>
      </w:r>
    </w:p>
    <w:p w:rsidR="00DB33C5" w:rsidRPr="00E5463D" w:rsidRDefault="000034DC" w:rsidP="009D2476">
      <w:pPr>
        <w:ind w:firstLine="709"/>
        <w:contextualSpacing/>
        <w:jc w:val="both"/>
      </w:pPr>
      <w:r w:rsidRPr="00E5463D">
        <w:t>Под</w:t>
      </w:r>
      <w:r w:rsidR="00DB33C5" w:rsidRPr="00E5463D">
        <w:t>программа также направлена на снижение воздействия факторов окружающей среды на здоровье населения и повышение уровня экологической безопасности на территории сельск</w:t>
      </w:r>
      <w:r w:rsidR="00BC5555" w:rsidRPr="00E5463D">
        <w:t>их</w:t>
      </w:r>
      <w:r w:rsidR="00DB33C5" w:rsidRPr="00E5463D">
        <w:t xml:space="preserve"> поселени</w:t>
      </w:r>
      <w:r w:rsidR="00BC5555" w:rsidRPr="00E5463D">
        <w:t>й Кольского района</w:t>
      </w:r>
      <w:r w:rsidR="00DB33C5" w:rsidRPr="00E5463D">
        <w:t>.</w:t>
      </w:r>
    </w:p>
    <w:p w:rsidR="00DB33C5" w:rsidRPr="00E5463D" w:rsidRDefault="00DB33C5" w:rsidP="009D2476">
      <w:pPr>
        <w:ind w:firstLine="709"/>
        <w:contextualSpacing/>
      </w:pPr>
      <w:r w:rsidRPr="00E5463D">
        <w:t xml:space="preserve">В рамках реализации </w:t>
      </w:r>
      <w:r w:rsidR="000034DC" w:rsidRPr="00E5463D">
        <w:t>под</w:t>
      </w:r>
      <w:r w:rsidRPr="00E5463D">
        <w:t xml:space="preserve">программы должны быть решены основные задачи:  </w:t>
      </w:r>
    </w:p>
    <w:p w:rsidR="00DB33C5" w:rsidRPr="00E5463D" w:rsidRDefault="00DB33C5" w:rsidP="009D2476">
      <w:pPr>
        <w:ind w:firstLine="709"/>
        <w:contextualSpacing/>
        <w:jc w:val="both"/>
      </w:pPr>
      <w:r w:rsidRPr="00E5463D">
        <w:t xml:space="preserve">- </w:t>
      </w:r>
      <w:r w:rsidR="00A252DD" w:rsidRPr="00E5463D">
        <w:t>осуществление сноса расселенных многоквартирных домов, признанных в установленном порядке аварийными и подлежащими сносу, на территории сельских поселений Кольского района</w:t>
      </w:r>
      <w:r w:rsidRPr="00E5463D">
        <w:t>;</w:t>
      </w:r>
    </w:p>
    <w:p w:rsidR="00DB33C5" w:rsidRPr="00E5463D" w:rsidRDefault="00DB33C5" w:rsidP="009D2476">
      <w:pPr>
        <w:ind w:firstLine="709"/>
        <w:contextualSpacing/>
        <w:jc w:val="both"/>
      </w:pPr>
      <w:r w:rsidRPr="00E5463D">
        <w:t>- создание безопасных и благоприятных  условий проживания граждан на территории сельск</w:t>
      </w:r>
      <w:r w:rsidR="00B64C5C" w:rsidRPr="00E5463D">
        <w:t>их</w:t>
      </w:r>
      <w:r w:rsidRPr="00E5463D">
        <w:t xml:space="preserve"> поселени</w:t>
      </w:r>
      <w:r w:rsidR="00B64C5C" w:rsidRPr="00E5463D">
        <w:t>й</w:t>
      </w:r>
      <w:r w:rsidRPr="00E5463D">
        <w:t xml:space="preserve"> Кольского района</w:t>
      </w:r>
      <w:r w:rsidR="00B64C5C" w:rsidRPr="00E5463D">
        <w:t>.</w:t>
      </w:r>
      <w:r w:rsidRPr="00E5463D">
        <w:t xml:space="preserve"> </w:t>
      </w:r>
    </w:p>
    <w:p w:rsidR="00DB33C5" w:rsidRPr="00E5463D" w:rsidRDefault="00B47BDB" w:rsidP="009D2476">
      <w:pPr>
        <w:ind w:firstLine="709"/>
        <w:contextualSpacing/>
        <w:jc w:val="both"/>
      </w:pPr>
      <w:r w:rsidRPr="00E5463D">
        <w:t>Под</w:t>
      </w:r>
      <w:r w:rsidR="00DB33C5" w:rsidRPr="00E5463D">
        <w:t>программа реализуется в период с 2017 по 20</w:t>
      </w:r>
      <w:r w:rsidR="00332BEA" w:rsidRPr="00E5463D">
        <w:t>20</w:t>
      </w:r>
      <w:r w:rsidR="00DB33C5" w:rsidRPr="00E5463D">
        <w:t xml:space="preserve"> годы, согласно мероприятиям, представленным в приложении № </w:t>
      </w:r>
      <w:r w:rsidR="00713F92" w:rsidRPr="00E5463D">
        <w:t>3</w:t>
      </w:r>
      <w:r w:rsidRPr="00E5463D">
        <w:t xml:space="preserve"> к подпрограмме</w:t>
      </w:r>
      <w:r w:rsidR="00DB33C5" w:rsidRPr="00E5463D">
        <w:t>.</w:t>
      </w:r>
    </w:p>
    <w:p w:rsidR="00DB33C5" w:rsidRPr="00E5463D" w:rsidRDefault="00DB33C5" w:rsidP="009D2476">
      <w:pPr>
        <w:ind w:firstLine="709"/>
        <w:contextualSpacing/>
        <w:jc w:val="both"/>
      </w:pPr>
      <w:r w:rsidRPr="00E5463D">
        <w:t xml:space="preserve">Целевые индикаторы </w:t>
      </w:r>
      <w:r w:rsidR="00B47BDB" w:rsidRPr="00E5463D">
        <w:t>под</w:t>
      </w:r>
      <w:r w:rsidRPr="00E5463D">
        <w:t>программы по срокам реализации представлены в таблице</w:t>
      </w:r>
      <w:r w:rsidR="0032370B" w:rsidRPr="00E5463D">
        <w:br/>
      </w:r>
      <w:r w:rsidRPr="00E5463D">
        <w:t>№ 1.</w:t>
      </w:r>
    </w:p>
    <w:p w:rsidR="00DB33C5" w:rsidRPr="00E5463D" w:rsidRDefault="00DB33C5" w:rsidP="009D2476">
      <w:pPr>
        <w:tabs>
          <w:tab w:val="left" w:pos="1080"/>
        </w:tabs>
        <w:jc w:val="right"/>
      </w:pPr>
      <w:r w:rsidRPr="00E5463D">
        <w:t>Таблица № 1</w:t>
      </w:r>
    </w:p>
    <w:tbl>
      <w:tblPr>
        <w:tblW w:w="5000" w:type="pct"/>
        <w:tblInd w:w="125" w:type="dxa"/>
        <w:tblLayout w:type="fixed"/>
        <w:tblCellMar>
          <w:left w:w="10" w:type="dxa"/>
          <w:right w:w="10" w:type="dxa"/>
        </w:tblCellMar>
        <w:tblLook w:val="04A0" w:firstRow="1" w:lastRow="0" w:firstColumn="1" w:lastColumn="0" w:noHBand="0" w:noVBand="1"/>
      </w:tblPr>
      <w:tblGrid>
        <w:gridCol w:w="611"/>
        <w:gridCol w:w="3417"/>
        <w:gridCol w:w="642"/>
        <w:gridCol w:w="1301"/>
        <w:gridCol w:w="1313"/>
        <w:gridCol w:w="1151"/>
        <w:gridCol w:w="20"/>
        <w:gridCol w:w="1301"/>
      </w:tblGrid>
      <w:tr w:rsidR="00517823" w:rsidRPr="00E5463D" w:rsidTr="00517823">
        <w:trPr>
          <w:trHeight w:val="423"/>
        </w:trPr>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 п\п</w:t>
            </w:r>
          </w:p>
        </w:tc>
        <w:tc>
          <w:tcPr>
            <w:tcW w:w="1751"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Цель, задачи и показатели (индикаторы)</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ind w:right="-108"/>
              <w:jc w:val="center"/>
              <w:rPr>
                <w:sz w:val="22"/>
                <w:szCs w:val="22"/>
              </w:rPr>
            </w:pPr>
            <w:r w:rsidRPr="00E5463D">
              <w:rPr>
                <w:b/>
                <w:sz w:val="22"/>
                <w:szCs w:val="22"/>
              </w:rPr>
              <w:t>Ед. изм.</w:t>
            </w:r>
          </w:p>
        </w:tc>
        <w:tc>
          <w:tcPr>
            <w:tcW w:w="260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7823" w:rsidRPr="00E5463D" w:rsidRDefault="00517823" w:rsidP="00305321">
            <w:pPr>
              <w:tabs>
                <w:tab w:val="left" w:pos="1080"/>
              </w:tabs>
              <w:jc w:val="center"/>
              <w:rPr>
                <w:sz w:val="22"/>
                <w:szCs w:val="22"/>
              </w:rPr>
            </w:pPr>
            <w:r w:rsidRPr="00E5463D">
              <w:rPr>
                <w:b/>
                <w:sz w:val="22"/>
                <w:szCs w:val="22"/>
              </w:rPr>
              <w:t>Значение показателя (индикатора)</w:t>
            </w:r>
          </w:p>
        </w:tc>
      </w:tr>
      <w:tr w:rsidR="00517823" w:rsidRPr="00E5463D" w:rsidTr="00517823">
        <w:trPr>
          <w:trHeight w:val="1"/>
        </w:trPr>
        <w:tc>
          <w:tcPr>
            <w:tcW w:w="313"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1751"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2608" w:type="pct"/>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Годы реализации программы</w:t>
            </w:r>
          </w:p>
        </w:tc>
      </w:tr>
      <w:tr w:rsidR="00517823" w:rsidRPr="00E5463D" w:rsidTr="00517823">
        <w:trPr>
          <w:trHeight w:val="1"/>
        </w:trPr>
        <w:tc>
          <w:tcPr>
            <w:tcW w:w="313"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1751"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329"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jc w:val="center"/>
              <w:rPr>
                <w:rFonts w:eastAsia="Calibri" w:cs="Calibri"/>
                <w:sz w:val="22"/>
                <w:szCs w:val="22"/>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2017</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2018</w:t>
            </w:r>
          </w:p>
        </w:tc>
        <w:tc>
          <w:tcPr>
            <w:tcW w:w="59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305321">
            <w:pPr>
              <w:tabs>
                <w:tab w:val="left" w:pos="1080"/>
              </w:tabs>
              <w:jc w:val="center"/>
              <w:rPr>
                <w:sz w:val="22"/>
                <w:szCs w:val="22"/>
              </w:rPr>
            </w:pPr>
            <w:r w:rsidRPr="00E5463D">
              <w:rPr>
                <w:b/>
                <w:sz w:val="22"/>
                <w:szCs w:val="22"/>
              </w:rPr>
              <w:t>2019</w:t>
            </w:r>
          </w:p>
        </w:tc>
        <w:tc>
          <w:tcPr>
            <w:tcW w:w="677" w:type="pct"/>
            <w:gridSpan w:val="2"/>
            <w:tcBorders>
              <w:top w:val="single" w:sz="4" w:space="0" w:color="000000"/>
              <w:left w:val="single" w:sz="4" w:space="0" w:color="000000"/>
              <w:bottom w:val="single" w:sz="4" w:space="0" w:color="000000"/>
              <w:right w:val="single" w:sz="4" w:space="0" w:color="000000"/>
            </w:tcBorders>
          </w:tcPr>
          <w:p w:rsidR="00517823" w:rsidRPr="00E5463D" w:rsidRDefault="00517823" w:rsidP="00517823">
            <w:pPr>
              <w:tabs>
                <w:tab w:val="left" w:pos="1080"/>
              </w:tabs>
              <w:jc w:val="center"/>
              <w:rPr>
                <w:b/>
                <w:sz w:val="22"/>
                <w:szCs w:val="22"/>
              </w:rPr>
            </w:pPr>
            <w:r w:rsidRPr="00E5463D">
              <w:rPr>
                <w:b/>
                <w:sz w:val="22"/>
                <w:szCs w:val="22"/>
              </w:rPr>
              <w:t>2020</w:t>
            </w:r>
          </w:p>
        </w:tc>
      </w:tr>
      <w:tr w:rsidR="00517823" w:rsidRPr="00E5463D" w:rsidTr="00517823">
        <w:trPr>
          <w:trHeight w:val="1"/>
        </w:trPr>
        <w:tc>
          <w:tcPr>
            <w:tcW w:w="3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17823" w:rsidRPr="00E5463D" w:rsidRDefault="00517823" w:rsidP="009D2476">
            <w:pPr>
              <w:tabs>
                <w:tab w:val="left" w:pos="1080"/>
              </w:tabs>
              <w:jc w:val="both"/>
              <w:rPr>
                <w:rFonts w:eastAsia="Calibri" w:cs="Calibri"/>
                <w:sz w:val="22"/>
                <w:szCs w:val="22"/>
              </w:rPr>
            </w:pPr>
          </w:p>
        </w:tc>
        <w:tc>
          <w:tcPr>
            <w:tcW w:w="4688" w:type="pct"/>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17823" w:rsidRPr="00E5463D" w:rsidRDefault="00517823" w:rsidP="009D2476">
            <w:pPr>
              <w:tabs>
                <w:tab w:val="left" w:pos="1080"/>
              </w:tabs>
              <w:jc w:val="both"/>
              <w:rPr>
                <w:sz w:val="22"/>
                <w:szCs w:val="22"/>
              </w:rPr>
            </w:pPr>
            <w:r w:rsidRPr="00E5463D">
              <w:rPr>
                <w:b/>
                <w:sz w:val="22"/>
                <w:szCs w:val="22"/>
              </w:rPr>
              <w:t xml:space="preserve">Цель: </w:t>
            </w:r>
            <w:r w:rsidRPr="00E5463D">
              <w:rPr>
                <w:sz w:val="22"/>
                <w:szCs w:val="22"/>
              </w:rPr>
              <w:t>Снос ветхого и аварийного жилищного фонда на территории сельского поселения Териберка Кольского района, в связи с физическим износом в процессе его эксплуатации.</w:t>
            </w:r>
          </w:p>
        </w:tc>
      </w:tr>
      <w:tr w:rsidR="00517823" w:rsidRPr="00E5463D" w:rsidTr="00517823">
        <w:trPr>
          <w:trHeight w:val="1"/>
        </w:trPr>
        <w:tc>
          <w:tcPr>
            <w:tcW w:w="3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17823" w:rsidRPr="00E5463D" w:rsidRDefault="00517823" w:rsidP="009D2476">
            <w:pPr>
              <w:tabs>
                <w:tab w:val="left" w:pos="1080"/>
              </w:tabs>
              <w:rPr>
                <w:sz w:val="22"/>
                <w:szCs w:val="22"/>
              </w:rPr>
            </w:pPr>
            <w:r w:rsidRPr="00E5463D">
              <w:rPr>
                <w:sz w:val="22"/>
                <w:szCs w:val="22"/>
              </w:rPr>
              <w:t>1</w:t>
            </w:r>
          </w:p>
        </w:tc>
        <w:tc>
          <w:tcPr>
            <w:tcW w:w="175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17823" w:rsidRPr="00E5463D" w:rsidRDefault="00517823" w:rsidP="00170E93">
            <w:pPr>
              <w:tabs>
                <w:tab w:val="left" w:pos="1080"/>
              </w:tabs>
              <w:rPr>
                <w:sz w:val="22"/>
                <w:szCs w:val="22"/>
              </w:rPr>
            </w:pPr>
            <w:r w:rsidRPr="00E5463D">
              <w:rPr>
                <w:sz w:val="22"/>
                <w:szCs w:val="22"/>
              </w:rPr>
              <w:t>Доля ликвидированных объектов аварийного жилищного фонда в общем объеме указанных объектов на территории сельск</w:t>
            </w:r>
            <w:r w:rsidR="00170E93" w:rsidRPr="00E5463D">
              <w:rPr>
                <w:sz w:val="22"/>
                <w:szCs w:val="22"/>
              </w:rPr>
              <w:t>их</w:t>
            </w:r>
            <w:r w:rsidRPr="00E5463D">
              <w:rPr>
                <w:sz w:val="22"/>
                <w:szCs w:val="22"/>
              </w:rPr>
              <w:t xml:space="preserve"> поселени</w:t>
            </w:r>
            <w:r w:rsidR="00170E93" w:rsidRPr="00E5463D">
              <w:rPr>
                <w:sz w:val="22"/>
                <w:szCs w:val="22"/>
              </w:rPr>
              <w:t>й</w:t>
            </w:r>
            <w:r w:rsidRPr="00E5463D">
              <w:rPr>
                <w:sz w:val="22"/>
                <w:szCs w:val="22"/>
              </w:rPr>
              <w:t xml:space="preserve"> Кольского района.</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9D2476">
            <w:pPr>
              <w:tabs>
                <w:tab w:val="left" w:pos="1080"/>
              </w:tabs>
              <w:jc w:val="center"/>
              <w:rPr>
                <w:sz w:val="22"/>
                <w:szCs w:val="22"/>
              </w:rPr>
            </w:pPr>
            <w:r w:rsidRPr="00E5463D">
              <w:rPr>
                <w:sz w:val="22"/>
                <w:szCs w:val="22"/>
              </w:rPr>
              <w:t>%</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9D2476">
            <w:pPr>
              <w:tabs>
                <w:tab w:val="left" w:pos="1080"/>
              </w:tabs>
              <w:jc w:val="center"/>
              <w:rPr>
                <w:sz w:val="22"/>
                <w:szCs w:val="22"/>
              </w:rPr>
            </w:pPr>
            <w:r w:rsidRPr="00E5463D">
              <w:rPr>
                <w:sz w:val="22"/>
                <w:szCs w:val="22"/>
              </w:rPr>
              <w:t>0</w:t>
            </w:r>
          </w:p>
        </w:tc>
        <w:tc>
          <w:tcPr>
            <w:tcW w:w="67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9D2476">
            <w:pPr>
              <w:tabs>
                <w:tab w:val="left" w:pos="1080"/>
              </w:tabs>
              <w:jc w:val="center"/>
              <w:rPr>
                <w:sz w:val="22"/>
                <w:szCs w:val="22"/>
              </w:rPr>
            </w:pPr>
            <w:r w:rsidRPr="00E5463D">
              <w:rPr>
                <w:sz w:val="22"/>
                <w:szCs w:val="22"/>
              </w:rPr>
              <w:t>34</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17823" w:rsidRPr="00E5463D" w:rsidRDefault="00517823" w:rsidP="009D2476">
            <w:pPr>
              <w:tabs>
                <w:tab w:val="left" w:pos="1080"/>
              </w:tabs>
              <w:jc w:val="center"/>
              <w:rPr>
                <w:sz w:val="22"/>
                <w:szCs w:val="22"/>
              </w:rPr>
            </w:pPr>
            <w:r w:rsidRPr="00E5463D">
              <w:rPr>
                <w:sz w:val="22"/>
                <w:szCs w:val="22"/>
              </w:rPr>
              <w:t>3</w:t>
            </w:r>
          </w:p>
        </w:tc>
        <w:tc>
          <w:tcPr>
            <w:tcW w:w="667" w:type="pct"/>
            <w:tcBorders>
              <w:top w:val="single" w:sz="4" w:space="0" w:color="000000"/>
              <w:left w:val="single" w:sz="4" w:space="0" w:color="000000"/>
              <w:bottom w:val="single" w:sz="4" w:space="0" w:color="000000"/>
              <w:right w:val="single" w:sz="4" w:space="0" w:color="000000"/>
            </w:tcBorders>
            <w:vAlign w:val="center"/>
          </w:tcPr>
          <w:p w:rsidR="00517823" w:rsidRPr="00E5463D" w:rsidRDefault="00517823" w:rsidP="00517823">
            <w:pPr>
              <w:tabs>
                <w:tab w:val="left" w:pos="1080"/>
              </w:tabs>
              <w:jc w:val="center"/>
              <w:rPr>
                <w:sz w:val="22"/>
                <w:szCs w:val="22"/>
              </w:rPr>
            </w:pPr>
            <w:r w:rsidRPr="00E5463D">
              <w:rPr>
                <w:sz w:val="22"/>
                <w:szCs w:val="22"/>
              </w:rPr>
              <w:t>63</w:t>
            </w:r>
          </w:p>
        </w:tc>
      </w:tr>
    </w:tbl>
    <w:p w:rsidR="00DB33C5" w:rsidRPr="00E5463D" w:rsidRDefault="00DB33C5" w:rsidP="009D2476">
      <w:pPr>
        <w:contextualSpacing/>
      </w:pPr>
    </w:p>
    <w:p w:rsidR="00DB33C5" w:rsidRPr="00E5463D" w:rsidRDefault="00DB33C5" w:rsidP="009D2476">
      <w:pPr>
        <w:ind w:firstLine="709"/>
        <w:contextualSpacing/>
        <w:rPr>
          <w:b/>
        </w:rPr>
      </w:pPr>
      <w:r w:rsidRPr="00E5463D">
        <w:rPr>
          <w:b/>
        </w:rPr>
        <w:t xml:space="preserve">3. Перечень </w:t>
      </w:r>
      <w:r w:rsidR="002922C1" w:rsidRPr="00E5463D">
        <w:rPr>
          <w:b/>
        </w:rPr>
        <w:t>под</w:t>
      </w:r>
      <w:r w:rsidRPr="00E5463D">
        <w:rPr>
          <w:b/>
        </w:rPr>
        <w:t>программных мероприятий</w:t>
      </w:r>
    </w:p>
    <w:p w:rsidR="00DB33C5" w:rsidRPr="00E5463D" w:rsidRDefault="00DB33C5" w:rsidP="009D2476">
      <w:pPr>
        <w:ind w:firstLine="709"/>
        <w:contextualSpacing/>
        <w:jc w:val="both"/>
      </w:pPr>
      <w:r w:rsidRPr="00E5463D">
        <w:t>Основное мероприятие – осуществление сноса расселенных многоквартирных домов, признанных аварийными и подлежащими сносу, на территории сельск</w:t>
      </w:r>
      <w:r w:rsidR="00B64C5C" w:rsidRPr="00E5463D">
        <w:t>их</w:t>
      </w:r>
      <w:r w:rsidRPr="00E5463D">
        <w:t xml:space="preserve"> поселени</w:t>
      </w:r>
      <w:r w:rsidR="00B64C5C" w:rsidRPr="00E5463D">
        <w:t xml:space="preserve">й </w:t>
      </w:r>
      <w:r w:rsidRPr="00E5463D">
        <w:t>Кольского района, что предполагает выполнение следующих мероприятий:</w:t>
      </w:r>
    </w:p>
    <w:p w:rsidR="00DB33C5" w:rsidRPr="00E5463D" w:rsidRDefault="00DB33C5" w:rsidP="008D359A">
      <w:pPr>
        <w:ind w:firstLine="709"/>
        <w:contextualSpacing/>
        <w:jc w:val="both"/>
      </w:pPr>
      <w:r w:rsidRPr="00E5463D">
        <w:t xml:space="preserve">- расходы бюджета Кольского района на </w:t>
      </w:r>
      <w:r w:rsidR="00B64C5C" w:rsidRPr="00E5463D">
        <w:t xml:space="preserve">обеспечение </w:t>
      </w:r>
      <w:r w:rsidRPr="00E5463D">
        <w:t>мероприятий</w:t>
      </w:r>
      <w:r w:rsidR="00B64C5C" w:rsidRPr="00E5463D">
        <w:t xml:space="preserve"> по сносу аварийных расселенных жилых домов</w:t>
      </w:r>
      <w:r w:rsidRPr="00E5463D">
        <w:t>;</w:t>
      </w:r>
    </w:p>
    <w:p w:rsidR="00DB33C5" w:rsidRPr="00E5463D" w:rsidRDefault="00DB33C5" w:rsidP="009D2476">
      <w:pPr>
        <w:ind w:firstLine="709"/>
        <w:contextualSpacing/>
      </w:pPr>
      <w:r w:rsidRPr="00E5463D">
        <w:t xml:space="preserve">- субсидия на </w:t>
      </w:r>
      <w:r w:rsidR="008D359A" w:rsidRPr="00E5463D">
        <w:t>софинансирование на обеспечение</w:t>
      </w:r>
      <w:r w:rsidRPr="00E5463D">
        <w:t xml:space="preserve"> мероприятий</w:t>
      </w:r>
      <w:r w:rsidR="008D359A" w:rsidRPr="00E5463D">
        <w:t xml:space="preserve"> по</w:t>
      </w:r>
      <w:r w:rsidRPr="00E5463D">
        <w:t xml:space="preserve"> снос</w:t>
      </w:r>
      <w:r w:rsidR="008D359A" w:rsidRPr="00E5463D">
        <w:t>у аварийных многоквартирных домов</w:t>
      </w:r>
      <w:r w:rsidRPr="00E5463D">
        <w:t>.</w:t>
      </w:r>
    </w:p>
    <w:p w:rsidR="00932384" w:rsidRPr="00E5463D" w:rsidRDefault="00932384" w:rsidP="009D2476">
      <w:pPr>
        <w:ind w:firstLine="709"/>
        <w:contextualSpacing/>
        <w:jc w:val="both"/>
      </w:pPr>
    </w:p>
    <w:p w:rsidR="00DB33C5" w:rsidRPr="00E5463D" w:rsidRDefault="00DB33C5" w:rsidP="009D2476">
      <w:pPr>
        <w:ind w:firstLine="709"/>
        <w:contextualSpacing/>
        <w:rPr>
          <w:b/>
        </w:rPr>
      </w:pPr>
      <w:r w:rsidRPr="00E5463D">
        <w:rPr>
          <w:b/>
        </w:rPr>
        <w:t xml:space="preserve">4. Ресурсное обеспечение </w:t>
      </w:r>
      <w:r w:rsidR="002922C1" w:rsidRPr="00E5463D">
        <w:rPr>
          <w:b/>
        </w:rPr>
        <w:t>под</w:t>
      </w:r>
      <w:r w:rsidRPr="00E5463D">
        <w:rPr>
          <w:b/>
        </w:rPr>
        <w:t>программы</w:t>
      </w:r>
    </w:p>
    <w:p w:rsidR="00DB33C5" w:rsidRPr="00E5463D" w:rsidRDefault="00DB33C5" w:rsidP="009D2476">
      <w:pPr>
        <w:tabs>
          <w:tab w:val="left" w:pos="1080"/>
        </w:tabs>
        <w:ind w:firstLine="709"/>
        <w:jc w:val="both"/>
      </w:pPr>
      <w:r w:rsidRPr="00E5463D">
        <w:t xml:space="preserve">Объём и структура бюджетного финансирования настоящей </w:t>
      </w:r>
      <w:r w:rsidR="00B44304" w:rsidRPr="00E5463D">
        <w:t>под</w:t>
      </w:r>
      <w:r w:rsidRPr="00E5463D">
        <w:t xml:space="preserve">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w:t>
      </w:r>
      <w:r w:rsidR="00B44304" w:rsidRPr="00E5463D">
        <w:t>под</w:t>
      </w:r>
      <w:r w:rsidRPr="00E5463D">
        <w:t>программных мероприятий.</w:t>
      </w:r>
    </w:p>
    <w:p w:rsidR="00DB33C5" w:rsidRPr="00E5463D" w:rsidRDefault="00DB33C5" w:rsidP="009D2476">
      <w:pPr>
        <w:tabs>
          <w:tab w:val="left" w:pos="1080"/>
        </w:tabs>
        <w:ind w:firstLine="709"/>
        <w:jc w:val="both"/>
      </w:pPr>
      <w:r w:rsidRPr="00E5463D">
        <w:t>Стоимость работ по демонтажу строительных конструкций и вывозу строительного мусора, в рамках проведения мероприятий по сносу ветхого и аварийного жилищного фонда, определяется исходя из коммерческих предложений и прайс-листов организаций, осуществляющих деятельности в данной сфере.</w:t>
      </w:r>
      <w:r w:rsidR="000B544C" w:rsidRPr="00E5463D">
        <w:t xml:space="preserve"> </w:t>
      </w:r>
      <w:r w:rsidRPr="00E5463D">
        <w:t xml:space="preserve">Объемы финансирования </w:t>
      </w:r>
      <w:r w:rsidR="00B44304" w:rsidRPr="00E5463D">
        <w:t>под</w:t>
      </w:r>
      <w:r w:rsidRPr="00E5463D">
        <w:t>программы представлены в таблице № 2.</w:t>
      </w:r>
    </w:p>
    <w:p w:rsidR="00760E44" w:rsidRPr="00E5463D" w:rsidRDefault="00760E44" w:rsidP="009D2476">
      <w:pPr>
        <w:tabs>
          <w:tab w:val="left" w:pos="1080"/>
        </w:tabs>
        <w:jc w:val="right"/>
      </w:pPr>
    </w:p>
    <w:p w:rsidR="00DB33C5" w:rsidRPr="00E5463D" w:rsidRDefault="00DB33C5" w:rsidP="009D2476">
      <w:pPr>
        <w:tabs>
          <w:tab w:val="left" w:pos="1080"/>
        </w:tabs>
        <w:jc w:val="right"/>
      </w:pPr>
      <w:r w:rsidRPr="00E5463D">
        <w:t>Таблица № 2</w:t>
      </w:r>
    </w:p>
    <w:tbl>
      <w:tblPr>
        <w:tblW w:w="5000" w:type="pct"/>
        <w:tblCellMar>
          <w:left w:w="10" w:type="dxa"/>
          <w:right w:w="10" w:type="dxa"/>
        </w:tblCellMar>
        <w:tblLook w:val="04A0" w:firstRow="1" w:lastRow="0" w:firstColumn="1" w:lastColumn="0" w:noHBand="0" w:noVBand="1"/>
      </w:tblPr>
      <w:tblGrid>
        <w:gridCol w:w="3726"/>
        <w:gridCol w:w="1308"/>
        <w:gridCol w:w="1172"/>
        <w:gridCol w:w="1323"/>
        <w:gridCol w:w="1241"/>
        <w:gridCol w:w="1016"/>
      </w:tblGrid>
      <w:tr w:rsidR="00403740" w:rsidRPr="00E5463D" w:rsidTr="00403740">
        <w:trPr>
          <w:trHeight w:val="1"/>
        </w:trPr>
        <w:tc>
          <w:tcPr>
            <w:tcW w:w="1903" w:type="pct"/>
            <w:vMerge w:val="restart"/>
            <w:tcBorders>
              <w:top w:val="single" w:sz="4" w:space="0" w:color="000000"/>
              <w:left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jc w:val="center"/>
              <w:rPr>
                <w:sz w:val="22"/>
                <w:szCs w:val="22"/>
              </w:rPr>
            </w:pPr>
            <w:r w:rsidRPr="00E5463D">
              <w:rPr>
                <w:b/>
                <w:sz w:val="22"/>
                <w:szCs w:val="22"/>
              </w:rPr>
              <w:t>Наименование</w:t>
            </w:r>
          </w:p>
        </w:tc>
        <w:tc>
          <w:tcPr>
            <w:tcW w:w="668" w:type="pct"/>
            <w:vMerge w:val="restart"/>
            <w:tcBorders>
              <w:top w:val="single" w:sz="4" w:space="0" w:color="000000"/>
              <w:left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jc w:val="center"/>
              <w:rPr>
                <w:color w:val="FF0000"/>
                <w:sz w:val="22"/>
                <w:szCs w:val="22"/>
              </w:rPr>
            </w:pPr>
            <w:r w:rsidRPr="00E5463D">
              <w:rPr>
                <w:b/>
                <w:sz w:val="22"/>
                <w:szCs w:val="22"/>
              </w:rPr>
              <w:t xml:space="preserve">Всего, </w:t>
            </w:r>
            <w:r w:rsidRPr="00E5463D">
              <w:rPr>
                <w:b/>
                <w:sz w:val="22"/>
                <w:szCs w:val="22"/>
              </w:rPr>
              <w:br/>
              <w:t>тыс. руб.</w:t>
            </w:r>
          </w:p>
        </w:tc>
        <w:tc>
          <w:tcPr>
            <w:tcW w:w="2428" w:type="pct"/>
            <w:gridSpan w:val="4"/>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517823" w:rsidRPr="00E5463D" w:rsidRDefault="00403740" w:rsidP="00517823">
            <w:pPr>
              <w:jc w:val="center"/>
              <w:rPr>
                <w:b/>
                <w:sz w:val="22"/>
                <w:szCs w:val="22"/>
              </w:rPr>
            </w:pPr>
            <w:r w:rsidRPr="00E5463D">
              <w:rPr>
                <w:b/>
                <w:sz w:val="22"/>
                <w:szCs w:val="22"/>
              </w:rPr>
              <w:t>В том числе по годам</w:t>
            </w:r>
            <w:r w:rsidR="00517823" w:rsidRPr="00E5463D">
              <w:rPr>
                <w:b/>
                <w:sz w:val="22"/>
                <w:szCs w:val="22"/>
              </w:rPr>
              <w:t xml:space="preserve"> </w:t>
            </w:r>
            <w:r w:rsidRPr="00E5463D">
              <w:rPr>
                <w:b/>
                <w:sz w:val="22"/>
                <w:szCs w:val="22"/>
              </w:rPr>
              <w:t xml:space="preserve">реализации, </w:t>
            </w:r>
          </w:p>
          <w:p w:rsidR="00403740" w:rsidRPr="00E5463D" w:rsidRDefault="00403740" w:rsidP="00517823">
            <w:pPr>
              <w:jc w:val="center"/>
              <w:rPr>
                <w:rFonts w:eastAsia="Calibri"/>
                <w:color w:val="FF0000"/>
                <w:sz w:val="22"/>
                <w:szCs w:val="22"/>
              </w:rPr>
            </w:pPr>
            <w:r w:rsidRPr="00E5463D">
              <w:rPr>
                <w:b/>
                <w:sz w:val="22"/>
                <w:szCs w:val="22"/>
              </w:rPr>
              <w:t>тыс. руб.</w:t>
            </w:r>
          </w:p>
        </w:tc>
      </w:tr>
      <w:tr w:rsidR="00403740" w:rsidRPr="00E5463D" w:rsidTr="00517823">
        <w:trPr>
          <w:trHeight w:val="1"/>
        </w:trPr>
        <w:tc>
          <w:tcPr>
            <w:tcW w:w="1903" w:type="pct"/>
            <w:vMerge/>
            <w:tcBorders>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rPr>
                <w:sz w:val="22"/>
                <w:szCs w:val="22"/>
              </w:rPr>
            </w:pPr>
          </w:p>
        </w:tc>
        <w:tc>
          <w:tcPr>
            <w:tcW w:w="668" w:type="pct"/>
            <w:vMerge/>
            <w:tcBorders>
              <w:left w:val="single" w:sz="4" w:space="0" w:color="000000"/>
              <w:bottom w:val="single" w:sz="4" w:space="0" w:color="000000"/>
              <w:right w:val="single" w:sz="4" w:space="0" w:color="000000"/>
            </w:tcBorders>
            <w:shd w:val="clear" w:color="000000" w:fill="FFFFFF"/>
            <w:tcMar>
              <w:left w:w="74" w:type="dxa"/>
              <w:right w:w="74" w:type="dxa"/>
            </w:tcMar>
          </w:tcPr>
          <w:p w:rsidR="00403740" w:rsidRPr="00E5463D" w:rsidRDefault="00403740" w:rsidP="009D2476">
            <w:pPr>
              <w:jc w:val="center"/>
              <w:rPr>
                <w:sz w:val="22"/>
                <w:szCs w:val="22"/>
              </w:rPr>
            </w:pPr>
          </w:p>
        </w:tc>
        <w:tc>
          <w:tcPr>
            <w:tcW w:w="599"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b/>
                <w:sz w:val="22"/>
                <w:szCs w:val="22"/>
              </w:rPr>
              <w:t>2017 год</w:t>
            </w:r>
          </w:p>
        </w:tc>
        <w:tc>
          <w:tcPr>
            <w:tcW w:w="676"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b/>
                <w:sz w:val="22"/>
                <w:szCs w:val="22"/>
              </w:rPr>
              <w:t>2018 год</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b/>
                <w:sz w:val="22"/>
                <w:szCs w:val="22"/>
              </w:rPr>
              <w:t>2019 год</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403740" w:rsidRPr="00E5463D" w:rsidRDefault="00403740" w:rsidP="00517823">
            <w:pPr>
              <w:jc w:val="center"/>
              <w:rPr>
                <w:b/>
                <w:sz w:val="22"/>
                <w:szCs w:val="22"/>
              </w:rPr>
            </w:pPr>
            <w:r w:rsidRPr="00E5463D">
              <w:rPr>
                <w:b/>
                <w:sz w:val="22"/>
                <w:szCs w:val="22"/>
              </w:rPr>
              <w:t>20</w:t>
            </w:r>
            <w:r w:rsidR="001E6ED3" w:rsidRPr="00E5463D">
              <w:rPr>
                <w:b/>
                <w:sz w:val="22"/>
                <w:szCs w:val="22"/>
              </w:rPr>
              <w:t>20</w:t>
            </w:r>
            <w:r w:rsidRPr="00E5463D">
              <w:rPr>
                <w:b/>
                <w:sz w:val="22"/>
                <w:szCs w:val="22"/>
              </w:rPr>
              <w:t xml:space="preserve"> год</w:t>
            </w:r>
          </w:p>
        </w:tc>
      </w:tr>
      <w:tr w:rsidR="00403740" w:rsidRPr="00E5463D" w:rsidTr="00517823">
        <w:trPr>
          <w:trHeight w:val="1"/>
        </w:trPr>
        <w:tc>
          <w:tcPr>
            <w:tcW w:w="190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rPr>
                <w:b/>
                <w:sz w:val="22"/>
                <w:szCs w:val="22"/>
              </w:rPr>
            </w:pPr>
            <w:r w:rsidRPr="00E5463D">
              <w:rPr>
                <w:b/>
                <w:sz w:val="22"/>
                <w:szCs w:val="22"/>
              </w:rPr>
              <w:t>Всего по подпрограмме:</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7133D6">
            <w:pPr>
              <w:jc w:val="center"/>
              <w:rPr>
                <w:sz w:val="22"/>
                <w:szCs w:val="22"/>
              </w:rPr>
            </w:pPr>
            <w:r w:rsidRPr="00E5463D">
              <w:rPr>
                <w:b/>
                <w:sz w:val="22"/>
                <w:szCs w:val="22"/>
              </w:rPr>
              <w:t>1</w:t>
            </w:r>
            <w:r w:rsidR="007133D6" w:rsidRPr="00E5463D">
              <w:rPr>
                <w:b/>
                <w:sz w:val="22"/>
                <w:szCs w:val="22"/>
              </w:rPr>
              <w:t>8</w:t>
            </w:r>
            <w:r w:rsidRPr="00E5463D">
              <w:rPr>
                <w:b/>
                <w:sz w:val="22"/>
                <w:szCs w:val="22"/>
              </w:rPr>
              <w:t> 012,2</w:t>
            </w:r>
          </w:p>
        </w:tc>
        <w:tc>
          <w:tcPr>
            <w:tcW w:w="599"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b/>
                <w:sz w:val="22"/>
                <w:szCs w:val="22"/>
              </w:rPr>
              <w:t>9 172,4</w:t>
            </w:r>
          </w:p>
        </w:tc>
        <w:tc>
          <w:tcPr>
            <w:tcW w:w="676"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b/>
                <w:sz w:val="22"/>
                <w:szCs w:val="22"/>
              </w:rPr>
            </w:pPr>
            <w:r w:rsidRPr="00E5463D">
              <w:rPr>
                <w:b/>
                <w:sz w:val="22"/>
                <w:szCs w:val="22"/>
              </w:rPr>
              <w:t>6 839,8</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b/>
                <w:sz w:val="22"/>
                <w:szCs w:val="22"/>
              </w:rPr>
            </w:pPr>
            <w:r w:rsidRPr="00E5463D">
              <w:rPr>
                <w:rFonts w:eastAsia="Calibri"/>
                <w:b/>
                <w:sz w:val="22"/>
                <w:szCs w:val="22"/>
              </w:rPr>
              <w:t>1 000,0</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403740" w:rsidRPr="00E5463D" w:rsidRDefault="001E6ED3" w:rsidP="00517823">
            <w:pPr>
              <w:ind w:right="-70"/>
              <w:jc w:val="center"/>
              <w:rPr>
                <w:rFonts w:eastAsia="Calibri"/>
                <w:b/>
                <w:sz w:val="22"/>
                <w:szCs w:val="22"/>
              </w:rPr>
            </w:pPr>
            <w:r w:rsidRPr="00E5463D">
              <w:rPr>
                <w:rFonts w:eastAsia="Calibri"/>
                <w:b/>
                <w:sz w:val="22"/>
                <w:szCs w:val="22"/>
              </w:rPr>
              <w:t>1 000,0</w:t>
            </w:r>
          </w:p>
        </w:tc>
      </w:tr>
      <w:tr w:rsidR="00403740" w:rsidRPr="00E5463D" w:rsidTr="00517823">
        <w:trPr>
          <w:trHeight w:val="1"/>
        </w:trPr>
        <w:tc>
          <w:tcPr>
            <w:tcW w:w="190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rPr>
                <w:sz w:val="22"/>
                <w:szCs w:val="22"/>
              </w:rPr>
            </w:pPr>
            <w:r w:rsidRPr="00E5463D">
              <w:rPr>
                <w:sz w:val="22"/>
                <w:szCs w:val="22"/>
              </w:rPr>
              <w:t>в том числе:</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p>
        </w:tc>
        <w:tc>
          <w:tcPr>
            <w:tcW w:w="599"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p>
        </w:tc>
        <w:tc>
          <w:tcPr>
            <w:tcW w:w="676"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sz w:val="22"/>
                <w:szCs w:val="22"/>
              </w:rPr>
            </w:pPr>
          </w:p>
        </w:tc>
        <w:tc>
          <w:tcPr>
            <w:tcW w:w="51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403740" w:rsidRPr="00E5463D" w:rsidRDefault="00403740" w:rsidP="00517823">
            <w:pPr>
              <w:ind w:right="-70"/>
              <w:jc w:val="center"/>
              <w:rPr>
                <w:rFonts w:eastAsia="Calibri"/>
                <w:sz w:val="22"/>
                <w:szCs w:val="22"/>
              </w:rPr>
            </w:pPr>
          </w:p>
        </w:tc>
      </w:tr>
      <w:tr w:rsidR="00403740" w:rsidRPr="00E5463D" w:rsidTr="00517823">
        <w:trPr>
          <w:trHeight w:val="1"/>
        </w:trPr>
        <w:tc>
          <w:tcPr>
            <w:tcW w:w="190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rPr>
                <w:sz w:val="22"/>
                <w:szCs w:val="22"/>
              </w:rPr>
            </w:pPr>
            <w:r w:rsidRPr="00E5463D">
              <w:rPr>
                <w:sz w:val="22"/>
                <w:szCs w:val="22"/>
              </w:rPr>
              <w:t xml:space="preserve">Средства бюджета Кольского района </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7133D6" w:rsidP="00517823">
            <w:pPr>
              <w:jc w:val="center"/>
              <w:rPr>
                <w:rFonts w:eastAsia="Calibri"/>
                <w:sz w:val="22"/>
                <w:szCs w:val="22"/>
              </w:rPr>
            </w:pPr>
            <w:r w:rsidRPr="00E5463D">
              <w:rPr>
                <w:sz w:val="22"/>
                <w:szCs w:val="22"/>
              </w:rPr>
              <w:t>6</w:t>
            </w:r>
            <w:r w:rsidR="00403740" w:rsidRPr="00E5463D">
              <w:rPr>
                <w:sz w:val="22"/>
                <w:szCs w:val="22"/>
              </w:rPr>
              <w:t> 040,7</w:t>
            </w:r>
          </w:p>
        </w:tc>
        <w:tc>
          <w:tcPr>
            <w:tcW w:w="599"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rFonts w:eastAsia="Calibri"/>
                <w:sz w:val="22"/>
                <w:szCs w:val="22"/>
              </w:rPr>
            </w:pPr>
            <w:r w:rsidRPr="00E5463D">
              <w:rPr>
                <w:sz w:val="22"/>
                <w:szCs w:val="22"/>
              </w:rPr>
              <w:t>459,0</w:t>
            </w:r>
          </w:p>
        </w:tc>
        <w:tc>
          <w:tcPr>
            <w:tcW w:w="676"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sz w:val="22"/>
                <w:szCs w:val="22"/>
              </w:rPr>
            </w:pPr>
            <w:r w:rsidRPr="00E5463D">
              <w:rPr>
                <w:sz w:val="22"/>
                <w:szCs w:val="22"/>
              </w:rPr>
              <w:t>3 581,7</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ind w:right="-70"/>
              <w:jc w:val="center"/>
              <w:rPr>
                <w:rFonts w:eastAsia="Calibri"/>
                <w:sz w:val="22"/>
                <w:szCs w:val="22"/>
              </w:rPr>
            </w:pPr>
            <w:r w:rsidRPr="00E5463D">
              <w:rPr>
                <w:rFonts w:eastAsia="Calibri"/>
                <w:sz w:val="22"/>
                <w:szCs w:val="22"/>
              </w:rPr>
              <w:t>1 000,0</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403740" w:rsidRPr="00E5463D" w:rsidRDefault="001E6ED3" w:rsidP="00517823">
            <w:pPr>
              <w:ind w:right="-70"/>
              <w:jc w:val="center"/>
              <w:rPr>
                <w:rFonts w:eastAsia="Calibri"/>
                <w:sz w:val="22"/>
                <w:szCs w:val="22"/>
              </w:rPr>
            </w:pPr>
            <w:r w:rsidRPr="00E5463D">
              <w:rPr>
                <w:rFonts w:eastAsia="Calibri"/>
                <w:sz w:val="22"/>
                <w:szCs w:val="22"/>
              </w:rPr>
              <w:t>1 000,0</w:t>
            </w:r>
          </w:p>
        </w:tc>
      </w:tr>
      <w:tr w:rsidR="00403740" w:rsidRPr="00E5463D" w:rsidTr="00517823">
        <w:trPr>
          <w:trHeight w:val="1"/>
        </w:trPr>
        <w:tc>
          <w:tcPr>
            <w:tcW w:w="190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9D2476">
            <w:pPr>
              <w:rPr>
                <w:sz w:val="22"/>
                <w:szCs w:val="22"/>
              </w:rPr>
            </w:pPr>
            <w:r w:rsidRPr="00E5463D">
              <w:rPr>
                <w:sz w:val="22"/>
                <w:szCs w:val="22"/>
              </w:rPr>
              <w:t>Средства Областного бюджета</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rFonts w:eastAsia="Calibri"/>
                <w:sz w:val="22"/>
                <w:szCs w:val="22"/>
              </w:rPr>
            </w:pPr>
            <w:r w:rsidRPr="00E5463D">
              <w:rPr>
                <w:rFonts w:eastAsia="Calibri"/>
                <w:sz w:val="22"/>
                <w:szCs w:val="22"/>
              </w:rPr>
              <w:t>11 971,5</w:t>
            </w:r>
          </w:p>
        </w:tc>
        <w:tc>
          <w:tcPr>
            <w:tcW w:w="599"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rFonts w:eastAsia="Calibri"/>
                <w:sz w:val="22"/>
                <w:szCs w:val="22"/>
              </w:rPr>
            </w:pPr>
            <w:r w:rsidRPr="00E5463D">
              <w:rPr>
                <w:rFonts w:eastAsia="Calibri"/>
                <w:sz w:val="22"/>
                <w:szCs w:val="22"/>
              </w:rPr>
              <w:t>8 713,4</w:t>
            </w:r>
          </w:p>
        </w:tc>
        <w:tc>
          <w:tcPr>
            <w:tcW w:w="676"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sz w:val="22"/>
                <w:szCs w:val="22"/>
              </w:rPr>
              <w:t>3 258,1</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403740" w:rsidRPr="00E5463D" w:rsidRDefault="00403740" w:rsidP="00517823">
            <w:pPr>
              <w:jc w:val="center"/>
              <w:rPr>
                <w:sz w:val="22"/>
                <w:szCs w:val="22"/>
              </w:rPr>
            </w:pPr>
            <w:r w:rsidRPr="00E5463D">
              <w:rPr>
                <w:sz w:val="22"/>
                <w:szCs w:val="22"/>
              </w:rPr>
              <w:t>0,0</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403740" w:rsidRPr="00E5463D" w:rsidRDefault="001E6ED3" w:rsidP="00517823">
            <w:pPr>
              <w:jc w:val="center"/>
              <w:rPr>
                <w:sz w:val="22"/>
                <w:szCs w:val="22"/>
              </w:rPr>
            </w:pPr>
            <w:r w:rsidRPr="00E5463D">
              <w:rPr>
                <w:sz w:val="22"/>
                <w:szCs w:val="22"/>
              </w:rPr>
              <w:t>0,0</w:t>
            </w:r>
          </w:p>
        </w:tc>
      </w:tr>
    </w:tbl>
    <w:p w:rsidR="00DB33C5" w:rsidRPr="00E5463D" w:rsidRDefault="00DB33C5" w:rsidP="00D710EC">
      <w:pPr>
        <w:jc w:val="right"/>
      </w:pPr>
      <w:r w:rsidRPr="00E5463D">
        <w:t>Приложение № 1</w:t>
      </w:r>
    </w:p>
    <w:p w:rsidR="003B177E" w:rsidRPr="00E5463D" w:rsidRDefault="003B177E" w:rsidP="00D710EC">
      <w:pPr>
        <w:contextualSpacing/>
        <w:jc w:val="right"/>
      </w:pPr>
      <w:r w:rsidRPr="00E5463D">
        <w:t>к подпрограмме</w:t>
      </w:r>
    </w:p>
    <w:p w:rsidR="00DB33C5" w:rsidRPr="00E5463D" w:rsidRDefault="00DB33C5" w:rsidP="00D710EC">
      <w:pPr>
        <w:contextualSpacing/>
        <w:jc w:val="both"/>
        <w:rPr>
          <w:b/>
          <w:i/>
        </w:rPr>
      </w:pPr>
    </w:p>
    <w:p w:rsidR="00DB33C5" w:rsidRPr="00E5463D" w:rsidRDefault="00DB33C5" w:rsidP="00D710EC">
      <w:pPr>
        <w:contextualSpacing/>
        <w:jc w:val="center"/>
        <w:rPr>
          <w:b/>
        </w:rPr>
      </w:pPr>
      <w:r w:rsidRPr="00E5463D">
        <w:rPr>
          <w:b/>
        </w:rPr>
        <w:t xml:space="preserve">Перечень </w:t>
      </w:r>
      <w:r w:rsidR="009D29FA" w:rsidRPr="00E5463D">
        <w:rPr>
          <w:b/>
        </w:rPr>
        <w:t>признанных до 01.01.2012</w:t>
      </w:r>
      <w:r w:rsidR="009D29FA" w:rsidRPr="00E5463D">
        <w:t xml:space="preserve"> </w:t>
      </w:r>
      <w:r w:rsidR="009D29FA" w:rsidRPr="00E5463D">
        <w:rPr>
          <w:b/>
        </w:rPr>
        <w:t>в установленном порядке аварийными и подлежащими сносу</w:t>
      </w:r>
      <w:r w:rsidRPr="00E5463D">
        <w:rPr>
          <w:b/>
        </w:rPr>
        <w:t xml:space="preserve"> многоквартирных домов</w:t>
      </w:r>
      <w:r w:rsidR="009D29FA" w:rsidRPr="00E5463D">
        <w:rPr>
          <w:b/>
        </w:rPr>
        <w:t>,</w:t>
      </w:r>
      <w:r w:rsidRPr="00E5463D">
        <w:rPr>
          <w:b/>
        </w:rPr>
        <w:t xml:space="preserve"> включенных в региональные программы по расселению аварийного жилищного фонда в Мурманской области по муниципальному образованию с.п. Териберка</w:t>
      </w:r>
    </w:p>
    <w:p w:rsidR="00DB33C5" w:rsidRPr="00E5463D" w:rsidRDefault="00DB33C5" w:rsidP="00550333">
      <w:pPr>
        <w:ind w:left="-284" w:firstLine="568"/>
        <w:contextualSpacing/>
        <w:jc w:val="both"/>
        <w:rPr>
          <w:b/>
          <w:i/>
        </w:rPr>
      </w:pPr>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851"/>
        <w:gridCol w:w="696"/>
        <w:gridCol w:w="856"/>
        <w:gridCol w:w="1241"/>
        <w:gridCol w:w="1063"/>
        <w:gridCol w:w="1793"/>
        <w:gridCol w:w="1965"/>
      </w:tblGrid>
      <w:tr w:rsidR="00DB33C5" w:rsidRPr="00E5463D" w:rsidTr="00D710EC">
        <w:trPr>
          <w:trHeight w:val="556"/>
        </w:trPr>
        <w:tc>
          <w:tcPr>
            <w:tcW w:w="280" w:type="pct"/>
            <w:vMerge w:val="restart"/>
            <w:shd w:val="clear" w:color="auto" w:fill="auto"/>
            <w:vAlign w:val="center"/>
          </w:tcPr>
          <w:p w:rsidR="00DB33C5" w:rsidRPr="00E5463D" w:rsidRDefault="0001322A" w:rsidP="0001322A">
            <w:pPr>
              <w:contextualSpacing/>
              <w:jc w:val="center"/>
              <w:rPr>
                <w:sz w:val="22"/>
                <w:szCs w:val="22"/>
              </w:rPr>
            </w:pPr>
            <w:r w:rsidRPr="00E5463D">
              <w:rPr>
                <w:sz w:val="22"/>
                <w:szCs w:val="22"/>
              </w:rPr>
              <w:t>№ п/п</w:t>
            </w:r>
          </w:p>
        </w:tc>
        <w:tc>
          <w:tcPr>
            <w:tcW w:w="1270" w:type="pct"/>
            <w:gridSpan w:val="2"/>
            <w:shd w:val="clear" w:color="auto" w:fill="auto"/>
            <w:vAlign w:val="center"/>
          </w:tcPr>
          <w:p w:rsidR="00DB33C5" w:rsidRPr="00E5463D" w:rsidRDefault="00DB33C5" w:rsidP="0001322A">
            <w:pPr>
              <w:contextualSpacing/>
              <w:jc w:val="center"/>
              <w:rPr>
                <w:b/>
                <w:sz w:val="22"/>
                <w:szCs w:val="22"/>
              </w:rPr>
            </w:pPr>
            <w:r w:rsidRPr="00E5463D">
              <w:rPr>
                <w:sz w:val="22"/>
                <w:szCs w:val="22"/>
              </w:rPr>
              <w:t>Адрес многоквартирного дома</w:t>
            </w:r>
          </w:p>
        </w:tc>
        <w:tc>
          <w:tcPr>
            <w:tcW w:w="1046" w:type="pct"/>
            <w:gridSpan w:val="2"/>
            <w:shd w:val="clear" w:color="auto" w:fill="auto"/>
            <w:vAlign w:val="center"/>
          </w:tcPr>
          <w:p w:rsidR="00DB33C5" w:rsidRPr="00E5463D" w:rsidRDefault="00DB33C5" w:rsidP="0001322A">
            <w:pPr>
              <w:contextualSpacing/>
              <w:jc w:val="center"/>
              <w:rPr>
                <w:sz w:val="22"/>
                <w:szCs w:val="22"/>
              </w:rPr>
            </w:pPr>
            <w:r w:rsidRPr="00E5463D">
              <w:rPr>
                <w:sz w:val="22"/>
                <w:szCs w:val="22"/>
              </w:rPr>
              <w:t>Документ,</w:t>
            </w:r>
            <w:r w:rsidR="00ED5473" w:rsidRPr="00E5463D">
              <w:rPr>
                <w:sz w:val="22"/>
                <w:szCs w:val="22"/>
              </w:rPr>
              <w:t xml:space="preserve"> </w:t>
            </w:r>
            <w:r w:rsidRPr="00E5463D">
              <w:rPr>
                <w:sz w:val="22"/>
                <w:szCs w:val="22"/>
              </w:rPr>
              <w:t>подтверждающий признание МКД</w:t>
            </w:r>
            <w:r w:rsidR="00ED5473" w:rsidRPr="00E5463D">
              <w:rPr>
                <w:sz w:val="22"/>
                <w:szCs w:val="22"/>
              </w:rPr>
              <w:t xml:space="preserve"> </w:t>
            </w:r>
            <w:r w:rsidRPr="00E5463D">
              <w:rPr>
                <w:sz w:val="22"/>
                <w:szCs w:val="22"/>
              </w:rPr>
              <w:t>аварийным</w:t>
            </w:r>
          </w:p>
        </w:tc>
        <w:tc>
          <w:tcPr>
            <w:tcW w:w="530" w:type="pct"/>
            <w:vMerge w:val="restart"/>
            <w:shd w:val="clear" w:color="auto" w:fill="auto"/>
            <w:vAlign w:val="center"/>
          </w:tcPr>
          <w:p w:rsidR="00DB33C5" w:rsidRPr="00E5463D" w:rsidRDefault="00DB33C5" w:rsidP="0001322A">
            <w:pPr>
              <w:contextualSpacing/>
              <w:jc w:val="center"/>
              <w:rPr>
                <w:sz w:val="22"/>
                <w:szCs w:val="22"/>
              </w:rPr>
            </w:pPr>
            <w:r w:rsidRPr="00E5463D">
              <w:rPr>
                <w:sz w:val="22"/>
                <w:szCs w:val="22"/>
              </w:rPr>
              <w:t>Общая площадь</w:t>
            </w:r>
            <w:r w:rsidR="00ED5473" w:rsidRPr="00E5463D">
              <w:rPr>
                <w:sz w:val="22"/>
                <w:szCs w:val="22"/>
              </w:rPr>
              <w:t xml:space="preserve"> </w:t>
            </w:r>
            <w:r w:rsidRPr="00E5463D">
              <w:rPr>
                <w:sz w:val="22"/>
                <w:szCs w:val="22"/>
              </w:rPr>
              <w:t>МКД (кв.м)</w:t>
            </w:r>
          </w:p>
        </w:tc>
        <w:tc>
          <w:tcPr>
            <w:tcW w:w="894" w:type="pct"/>
            <w:vMerge w:val="restart"/>
            <w:shd w:val="clear" w:color="auto" w:fill="auto"/>
            <w:vAlign w:val="center"/>
          </w:tcPr>
          <w:p w:rsidR="006F75B3" w:rsidRPr="00E5463D" w:rsidRDefault="00DB33C5" w:rsidP="0001322A">
            <w:pPr>
              <w:contextualSpacing/>
              <w:jc w:val="center"/>
              <w:rPr>
                <w:sz w:val="22"/>
                <w:szCs w:val="22"/>
              </w:rPr>
            </w:pPr>
            <w:r w:rsidRPr="00E5463D">
              <w:rPr>
                <w:sz w:val="22"/>
                <w:szCs w:val="22"/>
              </w:rPr>
              <w:t>Объем строительной конструкции, предполагаемой к демонтажу и вывозу в рамках сноса</w:t>
            </w:r>
          </w:p>
          <w:p w:rsidR="00DB33C5" w:rsidRPr="00E5463D" w:rsidRDefault="00DB33C5" w:rsidP="0001322A">
            <w:pPr>
              <w:contextualSpacing/>
              <w:jc w:val="center"/>
              <w:rPr>
                <w:sz w:val="22"/>
                <w:szCs w:val="22"/>
              </w:rPr>
            </w:pPr>
            <w:r w:rsidRPr="00E5463D">
              <w:rPr>
                <w:sz w:val="22"/>
                <w:szCs w:val="22"/>
              </w:rPr>
              <w:t>куб.м.</w:t>
            </w:r>
          </w:p>
        </w:tc>
        <w:tc>
          <w:tcPr>
            <w:tcW w:w="980" w:type="pct"/>
            <w:vMerge w:val="restart"/>
            <w:shd w:val="clear" w:color="auto" w:fill="auto"/>
            <w:vAlign w:val="center"/>
          </w:tcPr>
          <w:p w:rsidR="006F75B3" w:rsidRPr="00E5463D" w:rsidRDefault="00DB33C5" w:rsidP="0001322A">
            <w:pPr>
              <w:contextualSpacing/>
              <w:jc w:val="center"/>
              <w:rPr>
                <w:sz w:val="22"/>
                <w:szCs w:val="22"/>
              </w:rPr>
            </w:pPr>
            <w:r w:rsidRPr="00E5463D">
              <w:rPr>
                <w:sz w:val="22"/>
                <w:szCs w:val="22"/>
              </w:rPr>
              <w:t>Запланированный период сноса МКД</w:t>
            </w:r>
          </w:p>
          <w:p w:rsidR="00DB33C5" w:rsidRPr="00E5463D" w:rsidRDefault="00DB33C5" w:rsidP="0098771C">
            <w:pPr>
              <w:contextualSpacing/>
              <w:jc w:val="center"/>
              <w:rPr>
                <w:sz w:val="22"/>
                <w:szCs w:val="22"/>
              </w:rPr>
            </w:pPr>
            <w:r w:rsidRPr="00E5463D">
              <w:rPr>
                <w:sz w:val="22"/>
                <w:szCs w:val="22"/>
              </w:rPr>
              <w:t>(2017-20</w:t>
            </w:r>
            <w:r w:rsidR="0098771C" w:rsidRPr="00E5463D">
              <w:rPr>
                <w:sz w:val="22"/>
                <w:szCs w:val="22"/>
              </w:rPr>
              <w:t>20</w:t>
            </w:r>
            <w:r w:rsidRPr="00E5463D">
              <w:rPr>
                <w:sz w:val="22"/>
                <w:szCs w:val="22"/>
              </w:rPr>
              <w:t xml:space="preserve"> годы)</w:t>
            </w:r>
          </w:p>
        </w:tc>
      </w:tr>
      <w:tr w:rsidR="00DB33C5" w:rsidRPr="00E5463D" w:rsidTr="00D710EC">
        <w:trPr>
          <w:trHeight w:val="345"/>
        </w:trPr>
        <w:tc>
          <w:tcPr>
            <w:tcW w:w="280" w:type="pct"/>
            <w:vMerge/>
            <w:shd w:val="clear" w:color="auto" w:fill="auto"/>
          </w:tcPr>
          <w:p w:rsidR="00DB33C5" w:rsidRPr="00E5463D" w:rsidRDefault="00DB33C5" w:rsidP="00ED5473">
            <w:pPr>
              <w:contextualSpacing/>
              <w:rPr>
                <w:b/>
                <w:sz w:val="22"/>
                <w:szCs w:val="22"/>
              </w:rPr>
            </w:pPr>
          </w:p>
        </w:tc>
        <w:tc>
          <w:tcPr>
            <w:tcW w:w="923" w:type="pct"/>
            <w:shd w:val="clear" w:color="auto" w:fill="auto"/>
            <w:vAlign w:val="center"/>
          </w:tcPr>
          <w:p w:rsidR="00DB33C5" w:rsidRPr="00E5463D" w:rsidRDefault="00DB33C5" w:rsidP="0001322A">
            <w:pPr>
              <w:contextualSpacing/>
              <w:jc w:val="center"/>
              <w:rPr>
                <w:sz w:val="22"/>
                <w:szCs w:val="22"/>
              </w:rPr>
            </w:pPr>
            <w:r w:rsidRPr="00E5463D">
              <w:rPr>
                <w:sz w:val="22"/>
                <w:szCs w:val="22"/>
              </w:rPr>
              <w:t>улица</w:t>
            </w:r>
          </w:p>
        </w:tc>
        <w:tc>
          <w:tcPr>
            <w:tcW w:w="347" w:type="pct"/>
            <w:shd w:val="clear" w:color="auto" w:fill="auto"/>
            <w:vAlign w:val="center"/>
          </w:tcPr>
          <w:p w:rsidR="00DB33C5" w:rsidRPr="00E5463D" w:rsidRDefault="00DB33C5" w:rsidP="0001322A">
            <w:pPr>
              <w:contextualSpacing/>
              <w:jc w:val="center"/>
              <w:rPr>
                <w:sz w:val="22"/>
                <w:szCs w:val="22"/>
              </w:rPr>
            </w:pPr>
            <w:r w:rsidRPr="00E5463D">
              <w:rPr>
                <w:sz w:val="22"/>
                <w:szCs w:val="22"/>
              </w:rPr>
              <w:t>№ дома</w:t>
            </w:r>
          </w:p>
        </w:tc>
        <w:tc>
          <w:tcPr>
            <w:tcW w:w="427" w:type="pct"/>
            <w:shd w:val="clear" w:color="auto" w:fill="auto"/>
            <w:vAlign w:val="center"/>
          </w:tcPr>
          <w:p w:rsidR="00DB33C5" w:rsidRPr="00E5463D" w:rsidRDefault="00DB33C5" w:rsidP="0001322A">
            <w:pPr>
              <w:contextualSpacing/>
              <w:jc w:val="center"/>
              <w:rPr>
                <w:sz w:val="22"/>
                <w:szCs w:val="22"/>
              </w:rPr>
            </w:pPr>
            <w:r w:rsidRPr="00E5463D">
              <w:rPr>
                <w:sz w:val="22"/>
                <w:szCs w:val="22"/>
              </w:rPr>
              <w:t>Номер</w:t>
            </w:r>
          </w:p>
        </w:tc>
        <w:tc>
          <w:tcPr>
            <w:tcW w:w="619" w:type="pct"/>
            <w:shd w:val="clear" w:color="auto" w:fill="auto"/>
            <w:vAlign w:val="center"/>
          </w:tcPr>
          <w:p w:rsidR="00DB33C5" w:rsidRPr="00E5463D" w:rsidRDefault="00DB33C5" w:rsidP="0001322A">
            <w:pPr>
              <w:contextualSpacing/>
              <w:jc w:val="center"/>
              <w:rPr>
                <w:sz w:val="22"/>
                <w:szCs w:val="22"/>
              </w:rPr>
            </w:pPr>
            <w:r w:rsidRPr="00E5463D">
              <w:rPr>
                <w:sz w:val="22"/>
                <w:szCs w:val="22"/>
              </w:rPr>
              <w:t>дата</w:t>
            </w:r>
          </w:p>
        </w:tc>
        <w:tc>
          <w:tcPr>
            <w:tcW w:w="530" w:type="pct"/>
            <w:vMerge/>
            <w:shd w:val="clear" w:color="auto" w:fill="auto"/>
          </w:tcPr>
          <w:p w:rsidR="00DB33C5" w:rsidRPr="00E5463D" w:rsidRDefault="00DB33C5" w:rsidP="00550333">
            <w:pPr>
              <w:contextualSpacing/>
              <w:jc w:val="center"/>
              <w:rPr>
                <w:sz w:val="22"/>
                <w:szCs w:val="22"/>
              </w:rPr>
            </w:pPr>
          </w:p>
        </w:tc>
        <w:tc>
          <w:tcPr>
            <w:tcW w:w="894" w:type="pct"/>
            <w:vMerge/>
            <w:shd w:val="clear" w:color="auto" w:fill="auto"/>
          </w:tcPr>
          <w:p w:rsidR="00DB33C5" w:rsidRPr="00E5463D" w:rsidRDefault="00DB33C5" w:rsidP="00550333">
            <w:pPr>
              <w:contextualSpacing/>
              <w:jc w:val="center"/>
              <w:rPr>
                <w:sz w:val="22"/>
                <w:szCs w:val="22"/>
              </w:rPr>
            </w:pPr>
          </w:p>
        </w:tc>
        <w:tc>
          <w:tcPr>
            <w:tcW w:w="980" w:type="pct"/>
            <w:vMerge/>
            <w:shd w:val="clear" w:color="auto" w:fill="auto"/>
          </w:tcPr>
          <w:p w:rsidR="00DB33C5" w:rsidRPr="00E5463D" w:rsidRDefault="00DB33C5" w:rsidP="00550333">
            <w:pPr>
              <w:contextualSpacing/>
              <w:jc w:val="center"/>
              <w:rPr>
                <w:sz w:val="22"/>
                <w:szCs w:val="22"/>
              </w:rPr>
            </w:pPr>
          </w:p>
        </w:tc>
      </w:tr>
      <w:tr w:rsidR="00F913E2" w:rsidRPr="00E5463D" w:rsidTr="00D710EC">
        <w:trPr>
          <w:trHeight w:val="258"/>
        </w:trPr>
        <w:tc>
          <w:tcPr>
            <w:tcW w:w="280" w:type="pct"/>
            <w:shd w:val="clear" w:color="auto" w:fill="auto"/>
          </w:tcPr>
          <w:p w:rsidR="00BF4F2C" w:rsidRPr="00E5463D" w:rsidRDefault="00BF4F2C" w:rsidP="00ED5473">
            <w:pPr>
              <w:rPr>
                <w:b/>
                <w:sz w:val="22"/>
                <w:szCs w:val="22"/>
              </w:rPr>
            </w:pPr>
            <w:r w:rsidRPr="00E5463D">
              <w:rPr>
                <w:b/>
                <w:sz w:val="22"/>
                <w:szCs w:val="22"/>
              </w:rPr>
              <w:t>1.</w:t>
            </w:r>
          </w:p>
        </w:tc>
        <w:tc>
          <w:tcPr>
            <w:tcW w:w="923" w:type="pct"/>
            <w:shd w:val="clear" w:color="auto" w:fill="auto"/>
          </w:tcPr>
          <w:p w:rsidR="00F913E2" w:rsidRPr="00E5463D" w:rsidRDefault="00F913E2" w:rsidP="00550333">
            <w:pPr>
              <w:jc w:val="center"/>
              <w:rPr>
                <w:b/>
                <w:sz w:val="22"/>
                <w:szCs w:val="22"/>
              </w:rPr>
            </w:pPr>
            <w:r w:rsidRPr="00E5463D">
              <w:rPr>
                <w:b/>
                <w:sz w:val="22"/>
                <w:szCs w:val="22"/>
              </w:rPr>
              <w:t>Школьная</w:t>
            </w:r>
          </w:p>
        </w:tc>
        <w:tc>
          <w:tcPr>
            <w:tcW w:w="347" w:type="pct"/>
            <w:shd w:val="clear" w:color="auto" w:fill="auto"/>
          </w:tcPr>
          <w:p w:rsidR="00F913E2" w:rsidRPr="00E5463D" w:rsidRDefault="00F913E2" w:rsidP="00550333">
            <w:pPr>
              <w:jc w:val="center"/>
              <w:rPr>
                <w:b/>
                <w:sz w:val="22"/>
                <w:szCs w:val="22"/>
              </w:rPr>
            </w:pPr>
            <w:r w:rsidRPr="00E5463D">
              <w:rPr>
                <w:b/>
                <w:sz w:val="22"/>
                <w:szCs w:val="22"/>
              </w:rPr>
              <w:t>1</w:t>
            </w:r>
          </w:p>
        </w:tc>
        <w:tc>
          <w:tcPr>
            <w:tcW w:w="427" w:type="pct"/>
            <w:shd w:val="clear" w:color="auto" w:fill="auto"/>
          </w:tcPr>
          <w:p w:rsidR="00F913E2" w:rsidRPr="00E5463D" w:rsidRDefault="00F913E2" w:rsidP="00550333">
            <w:pPr>
              <w:jc w:val="center"/>
              <w:rPr>
                <w:b/>
                <w:sz w:val="22"/>
                <w:szCs w:val="22"/>
              </w:rPr>
            </w:pPr>
            <w:r w:rsidRPr="00E5463D">
              <w:rPr>
                <w:b/>
                <w:sz w:val="22"/>
                <w:szCs w:val="22"/>
              </w:rPr>
              <w:t>43</w:t>
            </w:r>
          </w:p>
        </w:tc>
        <w:tc>
          <w:tcPr>
            <w:tcW w:w="619" w:type="pct"/>
            <w:shd w:val="clear" w:color="auto" w:fill="auto"/>
          </w:tcPr>
          <w:p w:rsidR="00F913E2" w:rsidRPr="00E5463D" w:rsidRDefault="00F913E2" w:rsidP="00550333">
            <w:pPr>
              <w:rPr>
                <w:b/>
                <w:sz w:val="22"/>
                <w:szCs w:val="22"/>
              </w:rPr>
            </w:pPr>
            <w:r w:rsidRPr="00E5463D">
              <w:rPr>
                <w:b/>
                <w:sz w:val="22"/>
                <w:szCs w:val="22"/>
              </w:rPr>
              <w:t>21.08.2008</w:t>
            </w:r>
          </w:p>
        </w:tc>
        <w:tc>
          <w:tcPr>
            <w:tcW w:w="530" w:type="pct"/>
            <w:shd w:val="clear" w:color="auto" w:fill="auto"/>
          </w:tcPr>
          <w:p w:rsidR="00F913E2" w:rsidRPr="00E5463D" w:rsidRDefault="00F913E2" w:rsidP="00550333">
            <w:pPr>
              <w:contextualSpacing/>
              <w:jc w:val="center"/>
              <w:rPr>
                <w:b/>
                <w:sz w:val="22"/>
                <w:szCs w:val="22"/>
              </w:rPr>
            </w:pPr>
            <w:r w:rsidRPr="00E5463D">
              <w:rPr>
                <w:b/>
                <w:sz w:val="22"/>
                <w:szCs w:val="22"/>
              </w:rPr>
              <w:t>454,3</w:t>
            </w:r>
          </w:p>
        </w:tc>
        <w:tc>
          <w:tcPr>
            <w:tcW w:w="894" w:type="pct"/>
            <w:shd w:val="clear" w:color="auto" w:fill="auto"/>
          </w:tcPr>
          <w:p w:rsidR="00F913E2" w:rsidRPr="00E5463D" w:rsidRDefault="00F913E2" w:rsidP="00550333">
            <w:pPr>
              <w:contextualSpacing/>
              <w:jc w:val="center"/>
              <w:rPr>
                <w:b/>
                <w:sz w:val="22"/>
                <w:szCs w:val="22"/>
              </w:rPr>
            </w:pPr>
            <w:r w:rsidRPr="00E5463D">
              <w:rPr>
                <w:b/>
                <w:sz w:val="22"/>
                <w:szCs w:val="22"/>
              </w:rPr>
              <w:t>1604</w:t>
            </w:r>
          </w:p>
        </w:tc>
        <w:tc>
          <w:tcPr>
            <w:tcW w:w="980" w:type="pct"/>
            <w:shd w:val="clear" w:color="auto" w:fill="auto"/>
          </w:tcPr>
          <w:p w:rsidR="00F913E2" w:rsidRPr="00E5463D" w:rsidRDefault="00F913E2" w:rsidP="00962363">
            <w:pPr>
              <w:jc w:val="center"/>
              <w:rPr>
                <w:b/>
                <w:sz w:val="22"/>
                <w:szCs w:val="22"/>
              </w:rPr>
            </w:pPr>
            <w:r w:rsidRPr="00E5463D">
              <w:rPr>
                <w:b/>
                <w:sz w:val="22"/>
                <w:szCs w:val="22"/>
              </w:rPr>
              <w:t>201</w:t>
            </w:r>
            <w:r w:rsidR="00962363" w:rsidRPr="00E5463D">
              <w:rPr>
                <w:b/>
                <w:sz w:val="22"/>
                <w:szCs w:val="22"/>
              </w:rPr>
              <w:t>8</w:t>
            </w:r>
          </w:p>
        </w:tc>
      </w:tr>
      <w:tr w:rsidR="00F913E2" w:rsidRPr="00E5463D" w:rsidTr="00D710EC">
        <w:trPr>
          <w:trHeight w:val="258"/>
        </w:trPr>
        <w:tc>
          <w:tcPr>
            <w:tcW w:w="280" w:type="pct"/>
            <w:shd w:val="clear" w:color="auto" w:fill="auto"/>
          </w:tcPr>
          <w:p w:rsidR="00F913E2" w:rsidRPr="00E5463D" w:rsidRDefault="00BF4F2C" w:rsidP="00ED5473">
            <w:pPr>
              <w:rPr>
                <w:b/>
                <w:sz w:val="22"/>
                <w:szCs w:val="22"/>
              </w:rPr>
            </w:pPr>
            <w:r w:rsidRPr="00E5463D">
              <w:rPr>
                <w:b/>
                <w:sz w:val="22"/>
                <w:szCs w:val="22"/>
              </w:rPr>
              <w:t>2.</w:t>
            </w:r>
          </w:p>
        </w:tc>
        <w:tc>
          <w:tcPr>
            <w:tcW w:w="923" w:type="pct"/>
            <w:shd w:val="clear" w:color="auto" w:fill="auto"/>
          </w:tcPr>
          <w:p w:rsidR="00F913E2" w:rsidRPr="00E5463D" w:rsidRDefault="00F913E2" w:rsidP="00550333">
            <w:pPr>
              <w:jc w:val="center"/>
              <w:rPr>
                <w:b/>
                <w:sz w:val="22"/>
                <w:szCs w:val="22"/>
              </w:rPr>
            </w:pPr>
            <w:r w:rsidRPr="00E5463D">
              <w:rPr>
                <w:b/>
                <w:sz w:val="22"/>
                <w:szCs w:val="22"/>
              </w:rPr>
              <w:t>Школьная</w:t>
            </w:r>
          </w:p>
        </w:tc>
        <w:tc>
          <w:tcPr>
            <w:tcW w:w="347" w:type="pct"/>
            <w:shd w:val="clear" w:color="auto" w:fill="auto"/>
          </w:tcPr>
          <w:p w:rsidR="00F913E2" w:rsidRPr="00E5463D" w:rsidRDefault="00F913E2" w:rsidP="00550333">
            <w:pPr>
              <w:jc w:val="center"/>
              <w:rPr>
                <w:b/>
                <w:sz w:val="22"/>
                <w:szCs w:val="22"/>
              </w:rPr>
            </w:pPr>
            <w:r w:rsidRPr="00E5463D">
              <w:rPr>
                <w:b/>
                <w:sz w:val="22"/>
                <w:szCs w:val="22"/>
              </w:rPr>
              <w:t>4</w:t>
            </w:r>
          </w:p>
        </w:tc>
        <w:tc>
          <w:tcPr>
            <w:tcW w:w="427" w:type="pct"/>
            <w:shd w:val="clear" w:color="auto" w:fill="auto"/>
          </w:tcPr>
          <w:p w:rsidR="00F913E2" w:rsidRPr="00E5463D" w:rsidRDefault="00F913E2" w:rsidP="00550333">
            <w:pPr>
              <w:jc w:val="center"/>
              <w:rPr>
                <w:b/>
                <w:sz w:val="22"/>
                <w:szCs w:val="22"/>
              </w:rPr>
            </w:pPr>
            <w:r w:rsidRPr="00E5463D">
              <w:rPr>
                <w:b/>
                <w:sz w:val="22"/>
                <w:szCs w:val="22"/>
              </w:rPr>
              <w:t>43</w:t>
            </w:r>
          </w:p>
        </w:tc>
        <w:tc>
          <w:tcPr>
            <w:tcW w:w="619" w:type="pct"/>
            <w:shd w:val="clear" w:color="auto" w:fill="auto"/>
          </w:tcPr>
          <w:p w:rsidR="00F913E2" w:rsidRPr="00E5463D" w:rsidRDefault="00F913E2" w:rsidP="00550333">
            <w:pPr>
              <w:rPr>
                <w:b/>
                <w:sz w:val="22"/>
                <w:szCs w:val="22"/>
              </w:rPr>
            </w:pPr>
            <w:r w:rsidRPr="00E5463D">
              <w:rPr>
                <w:b/>
                <w:sz w:val="22"/>
                <w:szCs w:val="22"/>
              </w:rPr>
              <w:t>21.08.2008</w:t>
            </w:r>
          </w:p>
        </w:tc>
        <w:tc>
          <w:tcPr>
            <w:tcW w:w="530" w:type="pct"/>
            <w:shd w:val="clear" w:color="auto" w:fill="auto"/>
          </w:tcPr>
          <w:p w:rsidR="00F913E2" w:rsidRPr="00E5463D" w:rsidRDefault="00F913E2" w:rsidP="00550333">
            <w:pPr>
              <w:contextualSpacing/>
              <w:jc w:val="center"/>
              <w:rPr>
                <w:b/>
                <w:sz w:val="22"/>
                <w:szCs w:val="22"/>
              </w:rPr>
            </w:pPr>
            <w:r w:rsidRPr="00E5463D">
              <w:rPr>
                <w:b/>
                <w:sz w:val="22"/>
                <w:szCs w:val="22"/>
              </w:rPr>
              <w:t>526,3</w:t>
            </w:r>
          </w:p>
        </w:tc>
        <w:tc>
          <w:tcPr>
            <w:tcW w:w="894" w:type="pct"/>
            <w:shd w:val="clear" w:color="auto" w:fill="auto"/>
          </w:tcPr>
          <w:p w:rsidR="00F913E2" w:rsidRPr="00E5463D" w:rsidRDefault="00F913E2" w:rsidP="00550333">
            <w:pPr>
              <w:contextualSpacing/>
              <w:jc w:val="center"/>
              <w:rPr>
                <w:b/>
                <w:sz w:val="22"/>
                <w:szCs w:val="22"/>
              </w:rPr>
            </w:pPr>
            <w:r w:rsidRPr="00E5463D">
              <w:rPr>
                <w:b/>
                <w:sz w:val="22"/>
                <w:szCs w:val="22"/>
              </w:rPr>
              <w:t>1808</w:t>
            </w:r>
          </w:p>
        </w:tc>
        <w:tc>
          <w:tcPr>
            <w:tcW w:w="980" w:type="pct"/>
            <w:shd w:val="clear" w:color="auto" w:fill="auto"/>
          </w:tcPr>
          <w:p w:rsidR="00F913E2" w:rsidRPr="00E5463D" w:rsidRDefault="00F913E2" w:rsidP="00550333">
            <w:pPr>
              <w:jc w:val="center"/>
              <w:rPr>
                <w:b/>
                <w:sz w:val="22"/>
                <w:szCs w:val="22"/>
              </w:rPr>
            </w:pPr>
            <w:r w:rsidRPr="00E5463D">
              <w:rPr>
                <w:b/>
                <w:sz w:val="22"/>
                <w:szCs w:val="22"/>
              </w:rPr>
              <w:t>201</w:t>
            </w:r>
            <w:r w:rsidR="00962363" w:rsidRPr="00E5463D">
              <w:rPr>
                <w:b/>
                <w:sz w:val="22"/>
                <w:szCs w:val="22"/>
              </w:rPr>
              <w:t>8</w:t>
            </w:r>
          </w:p>
        </w:tc>
      </w:tr>
      <w:tr w:rsidR="00F913E2" w:rsidRPr="00E5463D" w:rsidTr="00D710EC">
        <w:trPr>
          <w:trHeight w:val="258"/>
        </w:trPr>
        <w:tc>
          <w:tcPr>
            <w:tcW w:w="280" w:type="pct"/>
            <w:shd w:val="clear" w:color="auto" w:fill="auto"/>
          </w:tcPr>
          <w:p w:rsidR="00F913E2" w:rsidRPr="00E5463D" w:rsidRDefault="00BF4F2C" w:rsidP="00ED5473">
            <w:pPr>
              <w:rPr>
                <w:b/>
                <w:sz w:val="22"/>
                <w:szCs w:val="22"/>
              </w:rPr>
            </w:pPr>
            <w:r w:rsidRPr="00E5463D">
              <w:rPr>
                <w:b/>
                <w:sz w:val="22"/>
                <w:szCs w:val="22"/>
              </w:rPr>
              <w:t>3.</w:t>
            </w:r>
          </w:p>
        </w:tc>
        <w:tc>
          <w:tcPr>
            <w:tcW w:w="923" w:type="pct"/>
            <w:shd w:val="clear" w:color="auto" w:fill="auto"/>
          </w:tcPr>
          <w:p w:rsidR="00F913E2" w:rsidRPr="00E5463D" w:rsidRDefault="00F913E2" w:rsidP="00550333">
            <w:pPr>
              <w:jc w:val="center"/>
              <w:rPr>
                <w:b/>
                <w:sz w:val="22"/>
                <w:szCs w:val="22"/>
              </w:rPr>
            </w:pPr>
            <w:r w:rsidRPr="00E5463D">
              <w:rPr>
                <w:b/>
                <w:sz w:val="22"/>
                <w:szCs w:val="22"/>
              </w:rPr>
              <w:t>Школьная</w:t>
            </w:r>
          </w:p>
        </w:tc>
        <w:tc>
          <w:tcPr>
            <w:tcW w:w="347" w:type="pct"/>
            <w:shd w:val="clear" w:color="auto" w:fill="auto"/>
          </w:tcPr>
          <w:p w:rsidR="00F913E2" w:rsidRPr="00E5463D" w:rsidRDefault="00F913E2" w:rsidP="00550333">
            <w:pPr>
              <w:jc w:val="center"/>
              <w:rPr>
                <w:b/>
                <w:sz w:val="22"/>
                <w:szCs w:val="22"/>
              </w:rPr>
            </w:pPr>
            <w:r w:rsidRPr="00E5463D">
              <w:rPr>
                <w:b/>
                <w:sz w:val="22"/>
                <w:szCs w:val="22"/>
              </w:rPr>
              <w:t>6</w:t>
            </w:r>
          </w:p>
        </w:tc>
        <w:tc>
          <w:tcPr>
            <w:tcW w:w="427" w:type="pct"/>
            <w:shd w:val="clear" w:color="auto" w:fill="auto"/>
          </w:tcPr>
          <w:p w:rsidR="00F913E2" w:rsidRPr="00E5463D" w:rsidRDefault="00F913E2" w:rsidP="00550333">
            <w:pPr>
              <w:jc w:val="center"/>
              <w:rPr>
                <w:b/>
                <w:sz w:val="22"/>
                <w:szCs w:val="22"/>
              </w:rPr>
            </w:pPr>
            <w:r w:rsidRPr="00E5463D">
              <w:rPr>
                <w:b/>
                <w:sz w:val="22"/>
                <w:szCs w:val="22"/>
              </w:rPr>
              <w:t>43</w:t>
            </w:r>
          </w:p>
        </w:tc>
        <w:tc>
          <w:tcPr>
            <w:tcW w:w="619" w:type="pct"/>
            <w:shd w:val="clear" w:color="auto" w:fill="auto"/>
          </w:tcPr>
          <w:p w:rsidR="00F913E2" w:rsidRPr="00E5463D" w:rsidRDefault="00F913E2" w:rsidP="00550333">
            <w:pPr>
              <w:rPr>
                <w:b/>
                <w:sz w:val="22"/>
                <w:szCs w:val="22"/>
              </w:rPr>
            </w:pPr>
            <w:r w:rsidRPr="00E5463D">
              <w:rPr>
                <w:b/>
                <w:sz w:val="22"/>
                <w:szCs w:val="22"/>
              </w:rPr>
              <w:t>21.08.2008</w:t>
            </w:r>
          </w:p>
        </w:tc>
        <w:tc>
          <w:tcPr>
            <w:tcW w:w="530" w:type="pct"/>
            <w:shd w:val="clear" w:color="auto" w:fill="auto"/>
          </w:tcPr>
          <w:p w:rsidR="00F913E2" w:rsidRPr="00E5463D" w:rsidRDefault="00F913E2" w:rsidP="00550333">
            <w:pPr>
              <w:contextualSpacing/>
              <w:jc w:val="center"/>
              <w:rPr>
                <w:b/>
                <w:sz w:val="22"/>
                <w:szCs w:val="22"/>
              </w:rPr>
            </w:pPr>
            <w:r w:rsidRPr="00E5463D">
              <w:rPr>
                <w:b/>
                <w:sz w:val="22"/>
                <w:szCs w:val="22"/>
              </w:rPr>
              <w:t>524,9</w:t>
            </w:r>
          </w:p>
        </w:tc>
        <w:tc>
          <w:tcPr>
            <w:tcW w:w="894" w:type="pct"/>
            <w:shd w:val="clear" w:color="auto" w:fill="auto"/>
          </w:tcPr>
          <w:p w:rsidR="00F913E2" w:rsidRPr="00E5463D" w:rsidRDefault="00F913E2" w:rsidP="00550333">
            <w:pPr>
              <w:contextualSpacing/>
              <w:jc w:val="center"/>
              <w:rPr>
                <w:b/>
                <w:sz w:val="22"/>
                <w:szCs w:val="22"/>
              </w:rPr>
            </w:pPr>
            <w:r w:rsidRPr="00E5463D">
              <w:rPr>
                <w:b/>
                <w:sz w:val="22"/>
                <w:szCs w:val="22"/>
              </w:rPr>
              <w:t>1846</w:t>
            </w:r>
          </w:p>
        </w:tc>
        <w:tc>
          <w:tcPr>
            <w:tcW w:w="980" w:type="pct"/>
            <w:shd w:val="clear" w:color="auto" w:fill="auto"/>
          </w:tcPr>
          <w:p w:rsidR="00F913E2" w:rsidRPr="00E5463D" w:rsidRDefault="00F913E2" w:rsidP="00962363">
            <w:pPr>
              <w:jc w:val="center"/>
              <w:rPr>
                <w:b/>
                <w:sz w:val="22"/>
                <w:szCs w:val="22"/>
              </w:rPr>
            </w:pPr>
            <w:r w:rsidRPr="00E5463D">
              <w:rPr>
                <w:b/>
                <w:sz w:val="22"/>
                <w:szCs w:val="22"/>
              </w:rPr>
              <w:t>201</w:t>
            </w:r>
            <w:r w:rsidR="00962363" w:rsidRPr="00E5463D">
              <w:rPr>
                <w:b/>
                <w:sz w:val="22"/>
                <w:szCs w:val="22"/>
              </w:rPr>
              <w:t>8</w:t>
            </w:r>
          </w:p>
        </w:tc>
      </w:tr>
      <w:tr w:rsidR="00BF4F2C" w:rsidRPr="00E5463D" w:rsidTr="00D710EC">
        <w:trPr>
          <w:trHeight w:val="258"/>
        </w:trPr>
        <w:tc>
          <w:tcPr>
            <w:tcW w:w="280" w:type="pct"/>
            <w:shd w:val="clear" w:color="auto" w:fill="auto"/>
          </w:tcPr>
          <w:p w:rsidR="00BF4F2C" w:rsidRPr="00E5463D" w:rsidRDefault="00BF4F2C" w:rsidP="00ED5473">
            <w:pPr>
              <w:rPr>
                <w:sz w:val="22"/>
                <w:szCs w:val="22"/>
              </w:rPr>
            </w:pPr>
            <w:r w:rsidRPr="00E5463D">
              <w:rPr>
                <w:sz w:val="22"/>
                <w:szCs w:val="22"/>
              </w:rPr>
              <w:t>4.</w:t>
            </w:r>
          </w:p>
        </w:tc>
        <w:tc>
          <w:tcPr>
            <w:tcW w:w="923" w:type="pct"/>
            <w:shd w:val="clear" w:color="auto" w:fill="auto"/>
          </w:tcPr>
          <w:p w:rsidR="00BF4F2C" w:rsidRPr="00E5463D" w:rsidRDefault="00BF4F2C" w:rsidP="00550333">
            <w:pPr>
              <w:jc w:val="center"/>
              <w:rPr>
                <w:sz w:val="22"/>
                <w:szCs w:val="22"/>
              </w:rPr>
            </w:pPr>
            <w:r w:rsidRPr="00E5463D">
              <w:rPr>
                <w:sz w:val="22"/>
                <w:szCs w:val="22"/>
              </w:rPr>
              <w:t>Мурманская</w:t>
            </w:r>
          </w:p>
        </w:tc>
        <w:tc>
          <w:tcPr>
            <w:tcW w:w="347" w:type="pct"/>
            <w:shd w:val="clear" w:color="auto" w:fill="auto"/>
          </w:tcPr>
          <w:p w:rsidR="00BF4F2C" w:rsidRPr="00E5463D" w:rsidRDefault="00BF4F2C" w:rsidP="00550333">
            <w:pPr>
              <w:jc w:val="center"/>
              <w:rPr>
                <w:sz w:val="22"/>
                <w:szCs w:val="22"/>
              </w:rPr>
            </w:pPr>
            <w:r w:rsidRPr="00E5463D">
              <w:rPr>
                <w:sz w:val="22"/>
                <w:szCs w:val="22"/>
              </w:rPr>
              <w:t>15</w:t>
            </w:r>
          </w:p>
        </w:tc>
        <w:tc>
          <w:tcPr>
            <w:tcW w:w="427" w:type="pct"/>
            <w:shd w:val="clear" w:color="auto" w:fill="auto"/>
          </w:tcPr>
          <w:p w:rsidR="00BF4F2C" w:rsidRPr="00E5463D" w:rsidRDefault="00BF4F2C" w:rsidP="00550333">
            <w:pPr>
              <w:jc w:val="center"/>
              <w:rPr>
                <w:sz w:val="22"/>
                <w:szCs w:val="22"/>
              </w:rPr>
            </w:pPr>
            <w:r w:rsidRPr="00E5463D">
              <w:rPr>
                <w:sz w:val="22"/>
                <w:szCs w:val="22"/>
              </w:rPr>
              <w:t>43</w:t>
            </w:r>
          </w:p>
        </w:tc>
        <w:tc>
          <w:tcPr>
            <w:tcW w:w="619" w:type="pct"/>
            <w:shd w:val="clear" w:color="auto" w:fill="auto"/>
          </w:tcPr>
          <w:p w:rsidR="00BF4F2C" w:rsidRPr="00E5463D" w:rsidRDefault="00BF4F2C" w:rsidP="00550333">
            <w:pPr>
              <w:rPr>
                <w:sz w:val="22"/>
                <w:szCs w:val="22"/>
              </w:rPr>
            </w:pPr>
            <w:r w:rsidRPr="00E5463D">
              <w:rPr>
                <w:sz w:val="22"/>
                <w:szCs w:val="22"/>
              </w:rPr>
              <w:t>21.08.2008</w:t>
            </w:r>
          </w:p>
        </w:tc>
        <w:tc>
          <w:tcPr>
            <w:tcW w:w="530" w:type="pct"/>
            <w:shd w:val="clear" w:color="auto" w:fill="auto"/>
          </w:tcPr>
          <w:p w:rsidR="00BF4F2C" w:rsidRPr="00E5463D" w:rsidRDefault="00BF4F2C" w:rsidP="00550333">
            <w:pPr>
              <w:contextualSpacing/>
              <w:jc w:val="center"/>
              <w:rPr>
                <w:sz w:val="22"/>
                <w:szCs w:val="22"/>
              </w:rPr>
            </w:pPr>
            <w:r w:rsidRPr="00E5463D">
              <w:rPr>
                <w:sz w:val="22"/>
                <w:szCs w:val="22"/>
              </w:rPr>
              <w:t>78,2</w:t>
            </w:r>
          </w:p>
        </w:tc>
        <w:tc>
          <w:tcPr>
            <w:tcW w:w="894" w:type="pct"/>
            <w:shd w:val="clear" w:color="auto" w:fill="auto"/>
          </w:tcPr>
          <w:p w:rsidR="00BF4F2C" w:rsidRPr="00E5463D" w:rsidRDefault="00BF4F2C" w:rsidP="00550333">
            <w:pPr>
              <w:contextualSpacing/>
              <w:jc w:val="center"/>
              <w:rPr>
                <w:sz w:val="22"/>
                <w:szCs w:val="22"/>
              </w:rPr>
            </w:pPr>
            <w:r w:rsidRPr="00E5463D">
              <w:rPr>
                <w:sz w:val="22"/>
                <w:szCs w:val="22"/>
              </w:rPr>
              <w:t>263</w:t>
            </w:r>
          </w:p>
        </w:tc>
        <w:tc>
          <w:tcPr>
            <w:tcW w:w="980" w:type="pct"/>
            <w:shd w:val="clear" w:color="auto" w:fill="auto"/>
          </w:tcPr>
          <w:p w:rsidR="00BF4F2C" w:rsidRPr="00E5463D" w:rsidRDefault="00CC132B" w:rsidP="00962363">
            <w:pPr>
              <w:jc w:val="center"/>
              <w:rPr>
                <w:sz w:val="22"/>
                <w:szCs w:val="22"/>
              </w:rPr>
            </w:pPr>
            <w:r w:rsidRPr="00E5463D">
              <w:rPr>
                <w:sz w:val="22"/>
                <w:szCs w:val="22"/>
              </w:rPr>
              <w:t>2017-20</w:t>
            </w:r>
            <w:r w:rsidR="002B2D77" w:rsidRPr="00E5463D">
              <w:rPr>
                <w:sz w:val="22"/>
                <w:szCs w:val="22"/>
              </w:rPr>
              <w:t>20</w:t>
            </w:r>
          </w:p>
        </w:tc>
      </w:tr>
      <w:tr w:rsidR="00BF4F2C" w:rsidRPr="00E5463D" w:rsidTr="00D710EC">
        <w:trPr>
          <w:trHeight w:val="258"/>
        </w:trPr>
        <w:tc>
          <w:tcPr>
            <w:tcW w:w="280" w:type="pct"/>
            <w:shd w:val="clear" w:color="auto" w:fill="auto"/>
          </w:tcPr>
          <w:p w:rsidR="00BF4F2C" w:rsidRPr="00E5463D" w:rsidRDefault="00BF4F2C" w:rsidP="00ED5473">
            <w:pPr>
              <w:contextualSpacing/>
              <w:rPr>
                <w:sz w:val="22"/>
                <w:szCs w:val="22"/>
              </w:rPr>
            </w:pPr>
            <w:r w:rsidRPr="00E5463D">
              <w:rPr>
                <w:sz w:val="22"/>
                <w:szCs w:val="22"/>
              </w:rPr>
              <w:t>5.</w:t>
            </w:r>
          </w:p>
        </w:tc>
        <w:tc>
          <w:tcPr>
            <w:tcW w:w="923" w:type="pct"/>
            <w:shd w:val="clear" w:color="auto" w:fill="auto"/>
          </w:tcPr>
          <w:p w:rsidR="00BF4F2C" w:rsidRPr="00E5463D" w:rsidRDefault="00BF4F2C" w:rsidP="00550333">
            <w:pPr>
              <w:jc w:val="center"/>
              <w:rPr>
                <w:sz w:val="22"/>
                <w:szCs w:val="22"/>
              </w:rPr>
            </w:pPr>
            <w:r w:rsidRPr="00E5463D">
              <w:rPr>
                <w:sz w:val="22"/>
                <w:szCs w:val="22"/>
              </w:rPr>
              <w:t>Школьная</w:t>
            </w:r>
          </w:p>
        </w:tc>
        <w:tc>
          <w:tcPr>
            <w:tcW w:w="347" w:type="pct"/>
            <w:shd w:val="clear" w:color="auto" w:fill="auto"/>
          </w:tcPr>
          <w:p w:rsidR="00BF4F2C" w:rsidRPr="00E5463D" w:rsidRDefault="00BF4F2C" w:rsidP="00550333">
            <w:pPr>
              <w:jc w:val="center"/>
              <w:rPr>
                <w:sz w:val="22"/>
                <w:szCs w:val="22"/>
              </w:rPr>
            </w:pPr>
            <w:r w:rsidRPr="00E5463D">
              <w:rPr>
                <w:sz w:val="22"/>
                <w:szCs w:val="22"/>
              </w:rPr>
              <w:t>2</w:t>
            </w:r>
          </w:p>
        </w:tc>
        <w:tc>
          <w:tcPr>
            <w:tcW w:w="427" w:type="pct"/>
            <w:shd w:val="clear" w:color="auto" w:fill="auto"/>
          </w:tcPr>
          <w:p w:rsidR="00BF4F2C" w:rsidRPr="00E5463D" w:rsidRDefault="00BF4F2C" w:rsidP="00550333">
            <w:pPr>
              <w:jc w:val="center"/>
              <w:rPr>
                <w:sz w:val="22"/>
                <w:szCs w:val="22"/>
              </w:rPr>
            </w:pPr>
            <w:r w:rsidRPr="00E5463D">
              <w:rPr>
                <w:sz w:val="22"/>
                <w:szCs w:val="22"/>
              </w:rPr>
              <w:t>43</w:t>
            </w:r>
          </w:p>
        </w:tc>
        <w:tc>
          <w:tcPr>
            <w:tcW w:w="619" w:type="pct"/>
            <w:shd w:val="clear" w:color="auto" w:fill="auto"/>
          </w:tcPr>
          <w:p w:rsidR="00BF4F2C" w:rsidRPr="00E5463D" w:rsidRDefault="00BF4F2C" w:rsidP="00550333">
            <w:pPr>
              <w:rPr>
                <w:sz w:val="22"/>
                <w:szCs w:val="22"/>
              </w:rPr>
            </w:pPr>
            <w:r w:rsidRPr="00E5463D">
              <w:rPr>
                <w:sz w:val="22"/>
                <w:szCs w:val="22"/>
              </w:rPr>
              <w:t>21.08.2008</w:t>
            </w:r>
          </w:p>
        </w:tc>
        <w:tc>
          <w:tcPr>
            <w:tcW w:w="530" w:type="pct"/>
            <w:shd w:val="clear" w:color="auto" w:fill="auto"/>
          </w:tcPr>
          <w:p w:rsidR="00BF4F2C" w:rsidRPr="00E5463D" w:rsidRDefault="00BF4F2C" w:rsidP="00550333">
            <w:pPr>
              <w:contextualSpacing/>
              <w:jc w:val="center"/>
              <w:rPr>
                <w:sz w:val="22"/>
                <w:szCs w:val="22"/>
              </w:rPr>
            </w:pPr>
            <w:r w:rsidRPr="00E5463D">
              <w:rPr>
                <w:sz w:val="22"/>
                <w:szCs w:val="22"/>
              </w:rPr>
              <w:t>458,3</w:t>
            </w:r>
          </w:p>
        </w:tc>
        <w:tc>
          <w:tcPr>
            <w:tcW w:w="894" w:type="pct"/>
            <w:shd w:val="clear" w:color="auto" w:fill="auto"/>
          </w:tcPr>
          <w:p w:rsidR="00BF4F2C" w:rsidRPr="00E5463D" w:rsidRDefault="00BF4F2C" w:rsidP="00550333">
            <w:pPr>
              <w:contextualSpacing/>
              <w:jc w:val="center"/>
              <w:rPr>
                <w:sz w:val="22"/>
                <w:szCs w:val="22"/>
              </w:rPr>
            </w:pPr>
            <w:r w:rsidRPr="00E5463D">
              <w:rPr>
                <w:sz w:val="22"/>
                <w:szCs w:val="22"/>
              </w:rPr>
              <w:t>1601</w:t>
            </w:r>
          </w:p>
        </w:tc>
        <w:tc>
          <w:tcPr>
            <w:tcW w:w="980" w:type="pct"/>
            <w:shd w:val="clear" w:color="auto" w:fill="auto"/>
          </w:tcPr>
          <w:p w:rsidR="00BF4F2C" w:rsidRPr="00E5463D" w:rsidRDefault="006D1726" w:rsidP="00550333">
            <w:pPr>
              <w:jc w:val="center"/>
              <w:rPr>
                <w:sz w:val="22"/>
                <w:szCs w:val="22"/>
              </w:rPr>
            </w:pPr>
            <w:r w:rsidRPr="00E5463D">
              <w:rPr>
                <w:sz w:val="22"/>
                <w:szCs w:val="22"/>
              </w:rPr>
              <w:t>2017-20</w:t>
            </w:r>
            <w:r w:rsidR="002B2D77" w:rsidRPr="00E5463D">
              <w:rPr>
                <w:sz w:val="22"/>
                <w:szCs w:val="22"/>
              </w:rPr>
              <w:t>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6.</w:t>
            </w:r>
          </w:p>
        </w:tc>
        <w:tc>
          <w:tcPr>
            <w:tcW w:w="923" w:type="pct"/>
            <w:shd w:val="clear" w:color="auto" w:fill="auto"/>
          </w:tcPr>
          <w:p w:rsidR="006D1726" w:rsidRPr="00E5463D" w:rsidRDefault="006D1726" w:rsidP="00550333">
            <w:pPr>
              <w:jc w:val="center"/>
              <w:rPr>
                <w:sz w:val="22"/>
                <w:szCs w:val="22"/>
              </w:rPr>
            </w:pPr>
            <w:r w:rsidRPr="00E5463D">
              <w:rPr>
                <w:sz w:val="22"/>
                <w:szCs w:val="22"/>
              </w:rPr>
              <w:t>Школьная</w:t>
            </w:r>
          </w:p>
        </w:tc>
        <w:tc>
          <w:tcPr>
            <w:tcW w:w="347" w:type="pct"/>
            <w:shd w:val="clear" w:color="auto" w:fill="auto"/>
          </w:tcPr>
          <w:p w:rsidR="006D1726" w:rsidRPr="00E5463D" w:rsidRDefault="006D1726" w:rsidP="00550333">
            <w:pPr>
              <w:jc w:val="center"/>
              <w:rPr>
                <w:sz w:val="22"/>
                <w:szCs w:val="22"/>
              </w:rPr>
            </w:pPr>
            <w:r w:rsidRPr="00E5463D">
              <w:rPr>
                <w:sz w:val="22"/>
                <w:szCs w:val="22"/>
              </w:rPr>
              <w:t>3</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524,1</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1883</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rPr>
                <w:b/>
                <w:sz w:val="22"/>
                <w:szCs w:val="22"/>
              </w:rPr>
            </w:pPr>
            <w:r w:rsidRPr="00E5463D">
              <w:rPr>
                <w:b/>
                <w:sz w:val="22"/>
                <w:szCs w:val="22"/>
              </w:rPr>
              <w:t>7.</w:t>
            </w:r>
          </w:p>
        </w:tc>
        <w:tc>
          <w:tcPr>
            <w:tcW w:w="923" w:type="pct"/>
            <w:shd w:val="clear" w:color="auto" w:fill="auto"/>
          </w:tcPr>
          <w:p w:rsidR="006D1726" w:rsidRPr="00E5463D" w:rsidRDefault="006D1726" w:rsidP="00550333">
            <w:pPr>
              <w:jc w:val="center"/>
              <w:rPr>
                <w:b/>
                <w:sz w:val="22"/>
                <w:szCs w:val="22"/>
              </w:rPr>
            </w:pPr>
            <w:r w:rsidRPr="00E5463D">
              <w:rPr>
                <w:b/>
                <w:sz w:val="22"/>
                <w:szCs w:val="22"/>
              </w:rPr>
              <w:t>Школьная</w:t>
            </w:r>
          </w:p>
        </w:tc>
        <w:tc>
          <w:tcPr>
            <w:tcW w:w="347" w:type="pct"/>
            <w:shd w:val="clear" w:color="auto" w:fill="auto"/>
          </w:tcPr>
          <w:p w:rsidR="006D1726" w:rsidRPr="00E5463D" w:rsidRDefault="006D1726" w:rsidP="00550333">
            <w:pPr>
              <w:jc w:val="center"/>
              <w:rPr>
                <w:b/>
                <w:sz w:val="22"/>
                <w:szCs w:val="22"/>
              </w:rPr>
            </w:pPr>
            <w:r w:rsidRPr="00E5463D">
              <w:rPr>
                <w:b/>
                <w:sz w:val="22"/>
                <w:szCs w:val="22"/>
              </w:rPr>
              <w:t>5</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578,9</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2102</w:t>
            </w:r>
          </w:p>
        </w:tc>
        <w:tc>
          <w:tcPr>
            <w:tcW w:w="980" w:type="pct"/>
            <w:shd w:val="clear" w:color="auto" w:fill="auto"/>
          </w:tcPr>
          <w:p w:rsidR="006D1726" w:rsidRPr="00E5463D" w:rsidRDefault="002A573D"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8.</w:t>
            </w:r>
          </w:p>
        </w:tc>
        <w:tc>
          <w:tcPr>
            <w:tcW w:w="923" w:type="pct"/>
            <w:shd w:val="clear" w:color="auto" w:fill="auto"/>
          </w:tcPr>
          <w:p w:rsidR="006D1726" w:rsidRPr="00E5463D" w:rsidRDefault="006D1726" w:rsidP="00550333">
            <w:pPr>
              <w:contextualSpacing/>
              <w:jc w:val="center"/>
              <w:rPr>
                <w:b/>
                <w:sz w:val="22"/>
                <w:szCs w:val="22"/>
              </w:rPr>
            </w:pPr>
            <w:r w:rsidRPr="00E5463D">
              <w:rPr>
                <w:b/>
                <w:sz w:val="22"/>
                <w:szCs w:val="22"/>
              </w:rPr>
              <w:t>Комсомольская</w:t>
            </w:r>
          </w:p>
        </w:tc>
        <w:tc>
          <w:tcPr>
            <w:tcW w:w="347" w:type="pct"/>
            <w:shd w:val="clear" w:color="auto" w:fill="auto"/>
          </w:tcPr>
          <w:p w:rsidR="006D1726" w:rsidRPr="00E5463D" w:rsidRDefault="006D1726" w:rsidP="00550333">
            <w:pPr>
              <w:contextualSpacing/>
              <w:jc w:val="center"/>
              <w:rPr>
                <w:b/>
                <w:sz w:val="22"/>
                <w:szCs w:val="22"/>
              </w:rPr>
            </w:pPr>
            <w:r w:rsidRPr="00E5463D">
              <w:rPr>
                <w:b/>
                <w:sz w:val="22"/>
                <w:szCs w:val="22"/>
              </w:rPr>
              <w:t>20</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532,5</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1899</w:t>
            </w:r>
          </w:p>
        </w:tc>
        <w:tc>
          <w:tcPr>
            <w:tcW w:w="980" w:type="pct"/>
            <w:shd w:val="clear" w:color="auto" w:fill="auto"/>
          </w:tcPr>
          <w:p w:rsidR="006D1726" w:rsidRPr="00E5463D" w:rsidRDefault="00962363"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9.</w:t>
            </w:r>
          </w:p>
        </w:tc>
        <w:tc>
          <w:tcPr>
            <w:tcW w:w="923" w:type="pct"/>
            <w:shd w:val="clear" w:color="auto" w:fill="auto"/>
          </w:tcPr>
          <w:p w:rsidR="006D1726" w:rsidRPr="00E5463D" w:rsidRDefault="006D1726" w:rsidP="00550333">
            <w:pPr>
              <w:contextualSpacing/>
              <w:jc w:val="center"/>
              <w:rPr>
                <w:b/>
                <w:sz w:val="22"/>
                <w:szCs w:val="22"/>
              </w:rPr>
            </w:pPr>
            <w:r w:rsidRPr="00E5463D">
              <w:rPr>
                <w:b/>
                <w:sz w:val="22"/>
                <w:szCs w:val="22"/>
              </w:rPr>
              <w:t>Комсомольская</w:t>
            </w:r>
          </w:p>
        </w:tc>
        <w:tc>
          <w:tcPr>
            <w:tcW w:w="347" w:type="pct"/>
            <w:shd w:val="clear" w:color="auto" w:fill="auto"/>
          </w:tcPr>
          <w:p w:rsidR="006D1726" w:rsidRPr="00E5463D" w:rsidRDefault="006D1726" w:rsidP="00550333">
            <w:pPr>
              <w:contextualSpacing/>
              <w:jc w:val="center"/>
              <w:rPr>
                <w:b/>
                <w:sz w:val="22"/>
                <w:szCs w:val="22"/>
              </w:rPr>
            </w:pPr>
            <w:r w:rsidRPr="00E5463D">
              <w:rPr>
                <w:b/>
                <w:sz w:val="22"/>
                <w:szCs w:val="22"/>
              </w:rPr>
              <w:t>36</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373,9</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1310</w:t>
            </w:r>
          </w:p>
        </w:tc>
        <w:tc>
          <w:tcPr>
            <w:tcW w:w="980" w:type="pct"/>
            <w:shd w:val="clear" w:color="auto" w:fill="auto"/>
          </w:tcPr>
          <w:p w:rsidR="006D1726" w:rsidRPr="00E5463D" w:rsidRDefault="00962363"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10.</w:t>
            </w:r>
          </w:p>
        </w:tc>
        <w:tc>
          <w:tcPr>
            <w:tcW w:w="923" w:type="pct"/>
            <w:shd w:val="clear" w:color="auto" w:fill="auto"/>
          </w:tcPr>
          <w:p w:rsidR="006D1726" w:rsidRPr="00E5463D" w:rsidRDefault="006D1726" w:rsidP="00550333">
            <w:pPr>
              <w:contextualSpacing/>
              <w:jc w:val="center"/>
              <w:rPr>
                <w:sz w:val="22"/>
                <w:szCs w:val="22"/>
              </w:rPr>
            </w:pPr>
            <w:r w:rsidRPr="00E5463D">
              <w:rPr>
                <w:sz w:val="22"/>
                <w:szCs w:val="22"/>
              </w:rPr>
              <w:t>Комсомольская</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40</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372,5</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1280</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11.</w:t>
            </w:r>
          </w:p>
        </w:tc>
        <w:tc>
          <w:tcPr>
            <w:tcW w:w="923" w:type="pct"/>
            <w:shd w:val="clear" w:color="auto" w:fill="auto"/>
          </w:tcPr>
          <w:p w:rsidR="006D1726" w:rsidRPr="00E5463D" w:rsidRDefault="006D1726" w:rsidP="00550333">
            <w:pPr>
              <w:contextualSpacing/>
              <w:jc w:val="center"/>
              <w:rPr>
                <w:b/>
                <w:sz w:val="22"/>
                <w:szCs w:val="22"/>
              </w:rPr>
            </w:pPr>
            <w:r w:rsidRPr="00E5463D">
              <w:rPr>
                <w:sz w:val="22"/>
                <w:szCs w:val="22"/>
              </w:rPr>
              <w:t>Вторая пятилетка</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1</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192,6</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650</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12.</w:t>
            </w:r>
          </w:p>
        </w:tc>
        <w:tc>
          <w:tcPr>
            <w:tcW w:w="923" w:type="pct"/>
            <w:shd w:val="clear" w:color="auto" w:fill="auto"/>
          </w:tcPr>
          <w:p w:rsidR="006D1726" w:rsidRPr="00E5463D" w:rsidRDefault="006D1726" w:rsidP="00550333">
            <w:pPr>
              <w:contextualSpacing/>
              <w:jc w:val="center"/>
              <w:rPr>
                <w:b/>
                <w:sz w:val="22"/>
                <w:szCs w:val="22"/>
              </w:rPr>
            </w:pPr>
            <w:r w:rsidRPr="00E5463D">
              <w:rPr>
                <w:sz w:val="22"/>
                <w:szCs w:val="22"/>
              </w:rPr>
              <w:t>Вторая пятилетка</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3</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191,5</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673</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13.</w:t>
            </w:r>
          </w:p>
        </w:tc>
        <w:tc>
          <w:tcPr>
            <w:tcW w:w="923" w:type="pct"/>
            <w:shd w:val="clear" w:color="auto" w:fill="auto"/>
          </w:tcPr>
          <w:p w:rsidR="006D1726" w:rsidRPr="00E5463D" w:rsidRDefault="006D1726" w:rsidP="00550333">
            <w:pPr>
              <w:contextualSpacing/>
              <w:jc w:val="center"/>
              <w:rPr>
                <w:b/>
                <w:sz w:val="22"/>
                <w:szCs w:val="22"/>
              </w:rPr>
            </w:pPr>
            <w:r w:rsidRPr="00E5463D">
              <w:rPr>
                <w:sz w:val="22"/>
                <w:szCs w:val="22"/>
              </w:rPr>
              <w:t>Вторая пятилетка</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11</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188,9</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669</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14.</w:t>
            </w:r>
          </w:p>
        </w:tc>
        <w:tc>
          <w:tcPr>
            <w:tcW w:w="923" w:type="pct"/>
            <w:shd w:val="clear" w:color="auto" w:fill="auto"/>
          </w:tcPr>
          <w:p w:rsidR="006D1726" w:rsidRPr="00E5463D" w:rsidRDefault="006D1726" w:rsidP="00550333">
            <w:pPr>
              <w:contextualSpacing/>
              <w:jc w:val="center"/>
              <w:rPr>
                <w:b/>
                <w:sz w:val="22"/>
                <w:szCs w:val="22"/>
              </w:rPr>
            </w:pPr>
            <w:r w:rsidRPr="00E5463D">
              <w:rPr>
                <w:b/>
                <w:sz w:val="22"/>
                <w:szCs w:val="22"/>
              </w:rPr>
              <w:t>Мурманская</w:t>
            </w:r>
          </w:p>
        </w:tc>
        <w:tc>
          <w:tcPr>
            <w:tcW w:w="347" w:type="pct"/>
            <w:shd w:val="clear" w:color="auto" w:fill="auto"/>
          </w:tcPr>
          <w:p w:rsidR="006D1726" w:rsidRPr="00E5463D" w:rsidRDefault="006D1726" w:rsidP="00550333">
            <w:pPr>
              <w:contextualSpacing/>
              <w:jc w:val="center"/>
              <w:rPr>
                <w:b/>
                <w:sz w:val="22"/>
                <w:szCs w:val="22"/>
              </w:rPr>
            </w:pPr>
            <w:r w:rsidRPr="00E5463D">
              <w:rPr>
                <w:b/>
                <w:sz w:val="22"/>
                <w:szCs w:val="22"/>
              </w:rPr>
              <w:t>5</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478,7</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1528</w:t>
            </w:r>
          </w:p>
        </w:tc>
        <w:tc>
          <w:tcPr>
            <w:tcW w:w="980" w:type="pct"/>
            <w:shd w:val="clear" w:color="auto" w:fill="auto"/>
          </w:tcPr>
          <w:p w:rsidR="006D1726" w:rsidRPr="00E5463D" w:rsidRDefault="00CC132B"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15.</w:t>
            </w:r>
          </w:p>
        </w:tc>
        <w:tc>
          <w:tcPr>
            <w:tcW w:w="923" w:type="pct"/>
            <w:shd w:val="clear" w:color="auto" w:fill="auto"/>
          </w:tcPr>
          <w:p w:rsidR="006D1726" w:rsidRPr="00E5463D" w:rsidRDefault="006D1726" w:rsidP="00550333">
            <w:pPr>
              <w:jc w:val="center"/>
              <w:rPr>
                <w:sz w:val="22"/>
                <w:szCs w:val="22"/>
              </w:rPr>
            </w:pPr>
            <w:r w:rsidRPr="00E5463D">
              <w:rPr>
                <w:sz w:val="22"/>
                <w:szCs w:val="22"/>
              </w:rPr>
              <w:t>Мурманская</w:t>
            </w:r>
          </w:p>
        </w:tc>
        <w:tc>
          <w:tcPr>
            <w:tcW w:w="347" w:type="pct"/>
            <w:shd w:val="clear" w:color="auto" w:fill="auto"/>
          </w:tcPr>
          <w:p w:rsidR="006D1726" w:rsidRPr="00E5463D" w:rsidRDefault="006D1726" w:rsidP="00550333">
            <w:pPr>
              <w:jc w:val="center"/>
              <w:rPr>
                <w:sz w:val="22"/>
                <w:szCs w:val="22"/>
              </w:rPr>
            </w:pPr>
            <w:r w:rsidRPr="00E5463D">
              <w:rPr>
                <w:sz w:val="22"/>
                <w:szCs w:val="22"/>
              </w:rPr>
              <w:t>8</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544,6</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2020</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16.</w:t>
            </w:r>
          </w:p>
        </w:tc>
        <w:tc>
          <w:tcPr>
            <w:tcW w:w="923" w:type="pct"/>
            <w:shd w:val="clear" w:color="auto" w:fill="auto"/>
          </w:tcPr>
          <w:p w:rsidR="006D1726" w:rsidRPr="00E5463D" w:rsidRDefault="006D1726" w:rsidP="00550333">
            <w:pPr>
              <w:jc w:val="center"/>
              <w:rPr>
                <w:b/>
                <w:sz w:val="22"/>
                <w:szCs w:val="22"/>
              </w:rPr>
            </w:pPr>
            <w:r w:rsidRPr="00E5463D">
              <w:rPr>
                <w:b/>
                <w:sz w:val="22"/>
                <w:szCs w:val="22"/>
              </w:rPr>
              <w:t>Мурманская</w:t>
            </w:r>
          </w:p>
        </w:tc>
        <w:tc>
          <w:tcPr>
            <w:tcW w:w="347" w:type="pct"/>
            <w:shd w:val="clear" w:color="auto" w:fill="auto"/>
          </w:tcPr>
          <w:p w:rsidR="006D1726" w:rsidRPr="00E5463D" w:rsidRDefault="006D1726" w:rsidP="00550333">
            <w:pPr>
              <w:jc w:val="center"/>
              <w:rPr>
                <w:b/>
                <w:sz w:val="22"/>
                <w:szCs w:val="22"/>
              </w:rPr>
            </w:pPr>
            <w:r w:rsidRPr="00E5463D">
              <w:rPr>
                <w:b/>
                <w:sz w:val="22"/>
                <w:szCs w:val="22"/>
              </w:rPr>
              <w:t>14</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375,7</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1317</w:t>
            </w:r>
          </w:p>
        </w:tc>
        <w:tc>
          <w:tcPr>
            <w:tcW w:w="980" w:type="pct"/>
            <w:shd w:val="clear" w:color="auto" w:fill="auto"/>
          </w:tcPr>
          <w:p w:rsidR="006D1726" w:rsidRPr="00E5463D" w:rsidRDefault="00D26ED3"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17.</w:t>
            </w:r>
          </w:p>
        </w:tc>
        <w:tc>
          <w:tcPr>
            <w:tcW w:w="923" w:type="pct"/>
            <w:shd w:val="clear" w:color="auto" w:fill="auto"/>
          </w:tcPr>
          <w:p w:rsidR="006D1726" w:rsidRPr="00E5463D" w:rsidRDefault="006D1726" w:rsidP="00550333">
            <w:pPr>
              <w:jc w:val="center"/>
              <w:rPr>
                <w:sz w:val="22"/>
                <w:szCs w:val="22"/>
              </w:rPr>
            </w:pPr>
            <w:r w:rsidRPr="00E5463D">
              <w:rPr>
                <w:sz w:val="22"/>
                <w:szCs w:val="22"/>
              </w:rPr>
              <w:t>Мурманская</w:t>
            </w:r>
          </w:p>
        </w:tc>
        <w:tc>
          <w:tcPr>
            <w:tcW w:w="347" w:type="pct"/>
            <w:shd w:val="clear" w:color="auto" w:fill="auto"/>
          </w:tcPr>
          <w:p w:rsidR="006D1726" w:rsidRPr="00E5463D" w:rsidRDefault="006D1726" w:rsidP="00550333">
            <w:pPr>
              <w:jc w:val="center"/>
              <w:rPr>
                <w:sz w:val="22"/>
                <w:szCs w:val="22"/>
              </w:rPr>
            </w:pPr>
            <w:r w:rsidRPr="00E5463D">
              <w:rPr>
                <w:sz w:val="22"/>
                <w:szCs w:val="22"/>
              </w:rPr>
              <w:t>16</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458,1</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1630</w:t>
            </w:r>
          </w:p>
        </w:tc>
        <w:tc>
          <w:tcPr>
            <w:tcW w:w="980" w:type="pct"/>
            <w:shd w:val="clear" w:color="auto" w:fill="auto"/>
          </w:tcPr>
          <w:p w:rsidR="006D1726" w:rsidRPr="00E5463D" w:rsidRDefault="006D1726" w:rsidP="00550333">
            <w:pPr>
              <w:jc w:val="center"/>
              <w:rPr>
                <w:sz w:val="22"/>
                <w:szCs w:val="22"/>
              </w:rPr>
            </w:pPr>
            <w:r w:rsidRPr="00E5463D">
              <w:rPr>
                <w:sz w:val="22"/>
                <w:szCs w:val="22"/>
              </w:rPr>
              <w:t>2017-20</w:t>
            </w:r>
            <w:r w:rsidR="002B2D77" w:rsidRPr="00E5463D">
              <w:rPr>
                <w:sz w:val="22"/>
                <w:szCs w:val="22"/>
              </w:rPr>
              <w:t>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18.</w:t>
            </w:r>
          </w:p>
        </w:tc>
        <w:tc>
          <w:tcPr>
            <w:tcW w:w="923" w:type="pct"/>
            <w:shd w:val="clear" w:color="auto" w:fill="auto"/>
          </w:tcPr>
          <w:p w:rsidR="006D1726" w:rsidRPr="00E5463D" w:rsidRDefault="006D1726" w:rsidP="00550333">
            <w:pPr>
              <w:jc w:val="center"/>
              <w:rPr>
                <w:sz w:val="22"/>
                <w:szCs w:val="22"/>
              </w:rPr>
            </w:pPr>
            <w:r w:rsidRPr="00E5463D">
              <w:rPr>
                <w:sz w:val="22"/>
                <w:szCs w:val="22"/>
              </w:rPr>
              <w:t>Мурманская</w:t>
            </w:r>
          </w:p>
        </w:tc>
        <w:tc>
          <w:tcPr>
            <w:tcW w:w="347" w:type="pct"/>
            <w:shd w:val="clear" w:color="auto" w:fill="auto"/>
          </w:tcPr>
          <w:p w:rsidR="006D1726" w:rsidRPr="00E5463D" w:rsidRDefault="006D1726" w:rsidP="00550333">
            <w:pPr>
              <w:jc w:val="center"/>
              <w:rPr>
                <w:sz w:val="22"/>
                <w:szCs w:val="22"/>
              </w:rPr>
            </w:pPr>
            <w:r w:rsidRPr="00E5463D">
              <w:rPr>
                <w:sz w:val="22"/>
                <w:szCs w:val="22"/>
              </w:rPr>
              <w:t>17</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422,3</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1444</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19.</w:t>
            </w:r>
          </w:p>
        </w:tc>
        <w:tc>
          <w:tcPr>
            <w:tcW w:w="923" w:type="pct"/>
            <w:shd w:val="clear" w:color="auto" w:fill="auto"/>
          </w:tcPr>
          <w:p w:rsidR="006D1726" w:rsidRPr="00E5463D" w:rsidRDefault="006D1726" w:rsidP="00550333">
            <w:pPr>
              <w:jc w:val="center"/>
              <w:rPr>
                <w:sz w:val="22"/>
                <w:szCs w:val="22"/>
              </w:rPr>
            </w:pPr>
            <w:r w:rsidRPr="00E5463D">
              <w:rPr>
                <w:sz w:val="22"/>
                <w:szCs w:val="22"/>
              </w:rPr>
              <w:t>Первая пятилетка</w:t>
            </w:r>
          </w:p>
        </w:tc>
        <w:tc>
          <w:tcPr>
            <w:tcW w:w="347" w:type="pct"/>
            <w:shd w:val="clear" w:color="auto" w:fill="auto"/>
          </w:tcPr>
          <w:p w:rsidR="006D1726" w:rsidRPr="00E5463D" w:rsidRDefault="006D1726" w:rsidP="00550333">
            <w:pPr>
              <w:jc w:val="center"/>
              <w:rPr>
                <w:sz w:val="22"/>
                <w:szCs w:val="22"/>
              </w:rPr>
            </w:pPr>
            <w:r w:rsidRPr="00E5463D">
              <w:rPr>
                <w:sz w:val="22"/>
                <w:szCs w:val="22"/>
              </w:rPr>
              <w:t>1</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141,8</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505</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20.</w:t>
            </w:r>
          </w:p>
        </w:tc>
        <w:tc>
          <w:tcPr>
            <w:tcW w:w="923" w:type="pct"/>
            <w:shd w:val="clear" w:color="auto" w:fill="auto"/>
          </w:tcPr>
          <w:p w:rsidR="006D1726" w:rsidRPr="00E5463D" w:rsidRDefault="006D1726" w:rsidP="00550333">
            <w:pPr>
              <w:jc w:val="center"/>
              <w:rPr>
                <w:sz w:val="22"/>
                <w:szCs w:val="22"/>
              </w:rPr>
            </w:pPr>
            <w:r w:rsidRPr="00E5463D">
              <w:rPr>
                <w:sz w:val="22"/>
                <w:szCs w:val="22"/>
              </w:rPr>
              <w:t>Первая пятилетка</w:t>
            </w:r>
          </w:p>
        </w:tc>
        <w:tc>
          <w:tcPr>
            <w:tcW w:w="347" w:type="pct"/>
            <w:shd w:val="clear" w:color="auto" w:fill="auto"/>
          </w:tcPr>
          <w:p w:rsidR="006D1726" w:rsidRPr="00E5463D" w:rsidRDefault="006D1726" w:rsidP="00550333">
            <w:pPr>
              <w:jc w:val="center"/>
              <w:rPr>
                <w:sz w:val="22"/>
                <w:szCs w:val="22"/>
              </w:rPr>
            </w:pPr>
            <w:r w:rsidRPr="00E5463D">
              <w:rPr>
                <w:sz w:val="22"/>
                <w:szCs w:val="22"/>
              </w:rPr>
              <w:t>3</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850,8</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3699</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21.</w:t>
            </w:r>
          </w:p>
        </w:tc>
        <w:tc>
          <w:tcPr>
            <w:tcW w:w="923" w:type="pct"/>
            <w:shd w:val="clear" w:color="auto" w:fill="auto"/>
          </w:tcPr>
          <w:p w:rsidR="006D1726" w:rsidRPr="00E5463D" w:rsidRDefault="006D1726" w:rsidP="00550333">
            <w:pPr>
              <w:jc w:val="center"/>
              <w:rPr>
                <w:sz w:val="22"/>
                <w:szCs w:val="22"/>
              </w:rPr>
            </w:pPr>
            <w:r w:rsidRPr="00E5463D">
              <w:rPr>
                <w:sz w:val="22"/>
                <w:szCs w:val="22"/>
              </w:rPr>
              <w:t>Первая пятилетка</w:t>
            </w:r>
          </w:p>
        </w:tc>
        <w:tc>
          <w:tcPr>
            <w:tcW w:w="347" w:type="pct"/>
            <w:shd w:val="clear" w:color="auto" w:fill="auto"/>
          </w:tcPr>
          <w:p w:rsidR="006D1726" w:rsidRPr="00E5463D" w:rsidRDefault="006D1726" w:rsidP="00550333">
            <w:pPr>
              <w:jc w:val="center"/>
              <w:rPr>
                <w:sz w:val="22"/>
                <w:szCs w:val="22"/>
              </w:rPr>
            </w:pPr>
            <w:r w:rsidRPr="00E5463D">
              <w:rPr>
                <w:sz w:val="22"/>
                <w:szCs w:val="22"/>
              </w:rPr>
              <w:t>7</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190,0</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672</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22.</w:t>
            </w:r>
          </w:p>
        </w:tc>
        <w:tc>
          <w:tcPr>
            <w:tcW w:w="923" w:type="pct"/>
            <w:shd w:val="clear" w:color="auto" w:fill="auto"/>
          </w:tcPr>
          <w:p w:rsidR="006D1726" w:rsidRPr="00E5463D" w:rsidRDefault="006D1726" w:rsidP="00550333">
            <w:pPr>
              <w:jc w:val="center"/>
              <w:rPr>
                <w:sz w:val="22"/>
                <w:szCs w:val="22"/>
              </w:rPr>
            </w:pPr>
            <w:r w:rsidRPr="00E5463D">
              <w:rPr>
                <w:sz w:val="22"/>
                <w:szCs w:val="22"/>
              </w:rPr>
              <w:t>Первая пятилетка</w:t>
            </w:r>
          </w:p>
        </w:tc>
        <w:tc>
          <w:tcPr>
            <w:tcW w:w="347" w:type="pct"/>
            <w:shd w:val="clear" w:color="auto" w:fill="auto"/>
          </w:tcPr>
          <w:p w:rsidR="006D1726" w:rsidRPr="00E5463D" w:rsidRDefault="006D1726" w:rsidP="00550333">
            <w:pPr>
              <w:jc w:val="center"/>
              <w:rPr>
                <w:sz w:val="22"/>
                <w:szCs w:val="22"/>
              </w:rPr>
            </w:pPr>
            <w:r w:rsidRPr="00E5463D">
              <w:rPr>
                <w:sz w:val="22"/>
                <w:szCs w:val="22"/>
              </w:rPr>
              <w:t>12</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188,7</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665</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23.</w:t>
            </w:r>
          </w:p>
        </w:tc>
        <w:tc>
          <w:tcPr>
            <w:tcW w:w="923" w:type="pct"/>
            <w:shd w:val="clear" w:color="auto" w:fill="auto"/>
          </w:tcPr>
          <w:p w:rsidR="006D1726" w:rsidRPr="00E5463D" w:rsidRDefault="006D1726" w:rsidP="00550333">
            <w:pPr>
              <w:jc w:val="center"/>
              <w:rPr>
                <w:sz w:val="22"/>
                <w:szCs w:val="22"/>
              </w:rPr>
            </w:pPr>
            <w:r w:rsidRPr="00E5463D">
              <w:rPr>
                <w:sz w:val="22"/>
                <w:szCs w:val="22"/>
              </w:rPr>
              <w:t>Первая пятилетка</w:t>
            </w:r>
          </w:p>
        </w:tc>
        <w:tc>
          <w:tcPr>
            <w:tcW w:w="347" w:type="pct"/>
            <w:shd w:val="clear" w:color="auto" w:fill="auto"/>
          </w:tcPr>
          <w:p w:rsidR="006D1726" w:rsidRPr="00E5463D" w:rsidRDefault="006D1726" w:rsidP="00550333">
            <w:pPr>
              <w:jc w:val="center"/>
              <w:rPr>
                <w:sz w:val="22"/>
                <w:szCs w:val="22"/>
              </w:rPr>
            </w:pPr>
            <w:r w:rsidRPr="00E5463D">
              <w:rPr>
                <w:sz w:val="22"/>
                <w:szCs w:val="22"/>
              </w:rPr>
              <w:t>13</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190,3</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679</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24.</w:t>
            </w:r>
          </w:p>
        </w:tc>
        <w:tc>
          <w:tcPr>
            <w:tcW w:w="923" w:type="pct"/>
            <w:shd w:val="clear" w:color="auto" w:fill="auto"/>
          </w:tcPr>
          <w:p w:rsidR="006D1726" w:rsidRPr="00E5463D" w:rsidRDefault="006D1726" w:rsidP="00550333">
            <w:pPr>
              <w:jc w:val="center"/>
              <w:rPr>
                <w:b/>
                <w:sz w:val="22"/>
                <w:szCs w:val="22"/>
              </w:rPr>
            </w:pPr>
            <w:r w:rsidRPr="00E5463D">
              <w:rPr>
                <w:b/>
                <w:sz w:val="22"/>
                <w:szCs w:val="22"/>
              </w:rPr>
              <w:t>Пионерская</w:t>
            </w:r>
          </w:p>
        </w:tc>
        <w:tc>
          <w:tcPr>
            <w:tcW w:w="347" w:type="pct"/>
            <w:shd w:val="clear" w:color="auto" w:fill="auto"/>
          </w:tcPr>
          <w:p w:rsidR="006D1726" w:rsidRPr="00E5463D" w:rsidRDefault="006D1726" w:rsidP="00550333">
            <w:pPr>
              <w:jc w:val="center"/>
              <w:rPr>
                <w:b/>
                <w:sz w:val="22"/>
                <w:szCs w:val="22"/>
              </w:rPr>
            </w:pPr>
            <w:r w:rsidRPr="00E5463D">
              <w:rPr>
                <w:b/>
                <w:sz w:val="22"/>
                <w:szCs w:val="22"/>
              </w:rPr>
              <w:t>9</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751,5</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2505</w:t>
            </w:r>
          </w:p>
        </w:tc>
        <w:tc>
          <w:tcPr>
            <w:tcW w:w="980" w:type="pct"/>
            <w:shd w:val="clear" w:color="auto" w:fill="auto"/>
          </w:tcPr>
          <w:p w:rsidR="006D1726" w:rsidRPr="00E5463D" w:rsidRDefault="002A573D"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25.</w:t>
            </w:r>
          </w:p>
        </w:tc>
        <w:tc>
          <w:tcPr>
            <w:tcW w:w="923" w:type="pct"/>
            <w:shd w:val="clear" w:color="auto" w:fill="auto"/>
          </w:tcPr>
          <w:p w:rsidR="006D1726" w:rsidRPr="00E5463D" w:rsidRDefault="006D1726" w:rsidP="00550333">
            <w:pPr>
              <w:jc w:val="center"/>
              <w:rPr>
                <w:b/>
                <w:sz w:val="22"/>
                <w:szCs w:val="22"/>
              </w:rPr>
            </w:pPr>
            <w:r w:rsidRPr="00E5463D">
              <w:rPr>
                <w:b/>
                <w:sz w:val="22"/>
                <w:szCs w:val="22"/>
              </w:rPr>
              <w:t>Пионерская</w:t>
            </w:r>
          </w:p>
        </w:tc>
        <w:tc>
          <w:tcPr>
            <w:tcW w:w="347" w:type="pct"/>
            <w:shd w:val="clear" w:color="auto" w:fill="auto"/>
          </w:tcPr>
          <w:p w:rsidR="006D1726" w:rsidRPr="00E5463D" w:rsidRDefault="006D1726" w:rsidP="00550333">
            <w:pPr>
              <w:jc w:val="center"/>
              <w:rPr>
                <w:b/>
                <w:sz w:val="22"/>
                <w:szCs w:val="22"/>
              </w:rPr>
            </w:pPr>
            <w:r w:rsidRPr="00E5463D">
              <w:rPr>
                <w:b/>
                <w:sz w:val="22"/>
                <w:szCs w:val="22"/>
              </w:rPr>
              <w:t>10</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426,9</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1519</w:t>
            </w:r>
          </w:p>
        </w:tc>
        <w:tc>
          <w:tcPr>
            <w:tcW w:w="980" w:type="pct"/>
            <w:shd w:val="clear" w:color="auto" w:fill="auto"/>
          </w:tcPr>
          <w:p w:rsidR="006D1726" w:rsidRPr="00E5463D" w:rsidRDefault="002A573D"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b/>
                <w:sz w:val="22"/>
                <w:szCs w:val="22"/>
              </w:rPr>
            </w:pPr>
            <w:r w:rsidRPr="00E5463D">
              <w:rPr>
                <w:b/>
                <w:sz w:val="22"/>
                <w:szCs w:val="22"/>
              </w:rPr>
              <w:t>26.</w:t>
            </w:r>
          </w:p>
        </w:tc>
        <w:tc>
          <w:tcPr>
            <w:tcW w:w="923" w:type="pct"/>
            <w:shd w:val="clear" w:color="auto" w:fill="auto"/>
          </w:tcPr>
          <w:p w:rsidR="006D1726" w:rsidRPr="00E5463D" w:rsidRDefault="006D1726" w:rsidP="00550333">
            <w:pPr>
              <w:jc w:val="center"/>
              <w:rPr>
                <w:b/>
                <w:sz w:val="22"/>
                <w:szCs w:val="22"/>
              </w:rPr>
            </w:pPr>
            <w:r w:rsidRPr="00E5463D">
              <w:rPr>
                <w:b/>
                <w:sz w:val="22"/>
                <w:szCs w:val="22"/>
              </w:rPr>
              <w:t>Пионерская</w:t>
            </w:r>
          </w:p>
        </w:tc>
        <w:tc>
          <w:tcPr>
            <w:tcW w:w="347" w:type="pct"/>
            <w:shd w:val="clear" w:color="auto" w:fill="auto"/>
          </w:tcPr>
          <w:p w:rsidR="006D1726" w:rsidRPr="00E5463D" w:rsidRDefault="006D1726" w:rsidP="00550333">
            <w:pPr>
              <w:jc w:val="center"/>
              <w:rPr>
                <w:b/>
                <w:sz w:val="22"/>
                <w:szCs w:val="22"/>
              </w:rPr>
            </w:pPr>
            <w:r w:rsidRPr="00E5463D">
              <w:rPr>
                <w:b/>
                <w:sz w:val="22"/>
                <w:szCs w:val="22"/>
              </w:rPr>
              <w:t>6</w:t>
            </w:r>
          </w:p>
        </w:tc>
        <w:tc>
          <w:tcPr>
            <w:tcW w:w="427" w:type="pct"/>
            <w:shd w:val="clear" w:color="auto" w:fill="auto"/>
          </w:tcPr>
          <w:p w:rsidR="006D1726" w:rsidRPr="00E5463D" w:rsidRDefault="006D1726" w:rsidP="00550333">
            <w:pPr>
              <w:jc w:val="center"/>
              <w:rPr>
                <w:b/>
                <w:sz w:val="22"/>
                <w:szCs w:val="22"/>
              </w:rPr>
            </w:pPr>
            <w:r w:rsidRPr="00E5463D">
              <w:rPr>
                <w:b/>
                <w:sz w:val="22"/>
                <w:szCs w:val="22"/>
              </w:rPr>
              <w:t>43</w:t>
            </w:r>
          </w:p>
        </w:tc>
        <w:tc>
          <w:tcPr>
            <w:tcW w:w="619" w:type="pct"/>
            <w:shd w:val="clear" w:color="auto" w:fill="auto"/>
          </w:tcPr>
          <w:p w:rsidR="006D1726" w:rsidRPr="00E5463D" w:rsidRDefault="006D1726" w:rsidP="00550333">
            <w:pPr>
              <w:rPr>
                <w:b/>
                <w:sz w:val="22"/>
                <w:szCs w:val="22"/>
              </w:rPr>
            </w:pPr>
            <w:r w:rsidRPr="00E5463D">
              <w:rPr>
                <w:b/>
                <w:sz w:val="22"/>
                <w:szCs w:val="22"/>
              </w:rPr>
              <w:t>21.08.2008</w:t>
            </w:r>
          </w:p>
        </w:tc>
        <w:tc>
          <w:tcPr>
            <w:tcW w:w="530" w:type="pct"/>
            <w:shd w:val="clear" w:color="auto" w:fill="auto"/>
          </w:tcPr>
          <w:p w:rsidR="006D1726" w:rsidRPr="00E5463D" w:rsidRDefault="006D1726" w:rsidP="00550333">
            <w:pPr>
              <w:contextualSpacing/>
              <w:jc w:val="center"/>
              <w:rPr>
                <w:b/>
                <w:sz w:val="22"/>
                <w:szCs w:val="22"/>
              </w:rPr>
            </w:pPr>
            <w:r w:rsidRPr="00E5463D">
              <w:rPr>
                <w:b/>
                <w:sz w:val="22"/>
                <w:szCs w:val="22"/>
              </w:rPr>
              <w:t>752,3</w:t>
            </w:r>
          </w:p>
        </w:tc>
        <w:tc>
          <w:tcPr>
            <w:tcW w:w="894" w:type="pct"/>
            <w:shd w:val="clear" w:color="auto" w:fill="auto"/>
          </w:tcPr>
          <w:p w:rsidR="006D1726" w:rsidRPr="00E5463D" w:rsidRDefault="006D1726" w:rsidP="00550333">
            <w:pPr>
              <w:contextualSpacing/>
              <w:jc w:val="center"/>
              <w:rPr>
                <w:b/>
                <w:sz w:val="22"/>
                <w:szCs w:val="22"/>
              </w:rPr>
            </w:pPr>
            <w:r w:rsidRPr="00E5463D">
              <w:rPr>
                <w:b/>
                <w:sz w:val="22"/>
                <w:szCs w:val="22"/>
              </w:rPr>
              <w:t>2422</w:t>
            </w:r>
          </w:p>
        </w:tc>
        <w:tc>
          <w:tcPr>
            <w:tcW w:w="980" w:type="pct"/>
            <w:shd w:val="clear" w:color="auto" w:fill="auto"/>
          </w:tcPr>
          <w:p w:rsidR="006D1726" w:rsidRPr="00E5463D" w:rsidRDefault="002A573D" w:rsidP="00550333">
            <w:pPr>
              <w:jc w:val="center"/>
              <w:rPr>
                <w:b/>
                <w:sz w:val="22"/>
                <w:szCs w:val="22"/>
              </w:rPr>
            </w:pPr>
            <w:r w:rsidRPr="00E5463D">
              <w:rPr>
                <w:b/>
                <w:sz w:val="22"/>
                <w:szCs w:val="22"/>
              </w:rPr>
              <w:t>2018</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27.</w:t>
            </w:r>
          </w:p>
        </w:tc>
        <w:tc>
          <w:tcPr>
            <w:tcW w:w="923" w:type="pct"/>
            <w:shd w:val="clear" w:color="auto" w:fill="auto"/>
          </w:tcPr>
          <w:p w:rsidR="006D1726" w:rsidRPr="00E5463D" w:rsidRDefault="006D1726" w:rsidP="00550333">
            <w:pPr>
              <w:contextualSpacing/>
              <w:jc w:val="center"/>
              <w:rPr>
                <w:sz w:val="22"/>
                <w:szCs w:val="22"/>
              </w:rPr>
            </w:pPr>
            <w:r w:rsidRPr="00E5463D">
              <w:rPr>
                <w:sz w:val="22"/>
                <w:szCs w:val="22"/>
              </w:rPr>
              <w:t>Кооперативная</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7</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705,7</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2250</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28.</w:t>
            </w:r>
          </w:p>
        </w:tc>
        <w:tc>
          <w:tcPr>
            <w:tcW w:w="923" w:type="pct"/>
            <w:shd w:val="clear" w:color="auto" w:fill="auto"/>
          </w:tcPr>
          <w:p w:rsidR="006D1726" w:rsidRPr="00E5463D" w:rsidRDefault="006D1726" w:rsidP="00550333">
            <w:pPr>
              <w:contextualSpacing/>
              <w:jc w:val="center"/>
              <w:rPr>
                <w:sz w:val="22"/>
                <w:szCs w:val="22"/>
              </w:rPr>
            </w:pPr>
            <w:r w:rsidRPr="00E5463D">
              <w:rPr>
                <w:sz w:val="22"/>
                <w:szCs w:val="22"/>
              </w:rPr>
              <w:t>Кооперативная</w:t>
            </w:r>
          </w:p>
        </w:tc>
        <w:tc>
          <w:tcPr>
            <w:tcW w:w="347" w:type="pct"/>
            <w:shd w:val="clear" w:color="auto" w:fill="auto"/>
          </w:tcPr>
          <w:p w:rsidR="006D1726" w:rsidRPr="00E5463D" w:rsidRDefault="006D1726" w:rsidP="00550333">
            <w:pPr>
              <w:jc w:val="center"/>
              <w:rPr>
                <w:sz w:val="22"/>
                <w:szCs w:val="22"/>
              </w:rPr>
            </w:pPr>
            <w:r w:rsidRPr="00E5463D">
              <w:rPr>
                <w:sz w:val="22"/>
                <w:szCs w:val="22"/>
              </w:rPr>
              <w:t>13</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49,8</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175</w:t>
            </w:r>
          </w:p>
        </w:tc>
        <w:tc>
          <w:tcPr>
            <w:tcW w:w="980" w:type="pct"/>
            <w:shd w:val="clear" w:color="auto" w:fill="auto"/>
          </w:tcPr>
          <w:p w:rsidR="006D1726" w:rsidRPr="00E5463D" w:rsidRDefault="002B2D77" w:rsidP="00550333">
            <w:pPr>
              <w:jc w:val="center"/>
              <w:rPr>
                <w:sz w:val="22"/>
                <w:szCs w:val="22"/>
              </w:rPr>
            </w:pPr>
            <w:r w:rsidRPr="00E5463D">
              <w:rPr>
                <w:sz w:val="22"/>
                <w:szCs w:val="22"/>
              </w:rPr>
              <w:t>2017-2020</w:t>
            </w:r>
          </w:p>
        </w:tc>
      </w:tr>
      <w:tr w:rsidR="006D1726" w:rsidRPr="00E5463D" w:rsidTr="00D710EC">
        <w:trPr>
          <w:trHeight w:val="258"/>
        </w:trPr>
        <w:tc>
          <w:tcPr>
            <w:tcW w:w="280" w:type="pct"/>
            <w:shd w:val="clear" w:color="auto" w:fill="auto"/>
          </w:tcPr>
          <w:p w:rsidR="006D1726" w:rsidRPr="00E5463D" w:rsidRDefault="006D1726" w:rsidP="00ED5473">
            <w:pPr>
              <w:contextualSpacing/>
              <w:rPr>
                <w:sz w:val="22"/>
                <w:szCs w:val="22"/>
              </w:rPr>
            </w:pPr>
            <w:r w:rsidRPr="00E5463D">
              <w:rPr>
                <w:sz w:val="22"/>
                <w:szCs w:val="22"/>
              </w:rPr>
              <w:t>29.</w:t>
            </w:r>
          </w:p>
        </w:tc>
        <w:tc>
          <w:tcPr>
            <w:tcW w:w="923" w:type="pct"/>
            <w:shd w:val="clear" w:color="auto" w:fill="auto"/>
          </w:tcPr>
          <w:p w:rsidR="006D1726" w:rsidRPr="00E5463D" w:rsidRDefault="006D1726" w:rsidP="00550333">
            <w:pPr>
              <w:contextualSpacing/>
              <w:jc w:val="center"/>
              <w:rPr>
                <w:sz w:val="22"/>
                <w:szCs w:val="22"/>
              </w:rPr>
            </w:pPr>
            <w:r w:rsidRPr="00E5463D">
              <w:rPr>
                <w:sz w:val="22"/>
                <w:szCs w:val="22"/>
              </w:rPr>
              <w:t>Комсомольская</w:t>
            </w:r>
          </w:p>
        </w:tc>
        <w:tc>
          <w:tcPr>
            <w:tcW w:w="347" w:type="pct"/>
            <w:shd w:val="clear" w:color="auto" w:fill="auto"/>
          </w:tcPr>
          <w:p w:rsidR="006D1726" w:rsidRPr="00E5463D" w:rsidRDefault="006D1726" w:rsidP="00550333">
            <w:pPr>
              <w:contextualSpacing/>
              <w:jc w:val="center"/>
              <w:rPr>
                <w:sz w:val="22"/>
                <w:szCs w:val="22"/>
              </w:rPr>
            </w:pPr>
            <w:r w:rsidRPr="00E5463D">
              <w:rPr>
                <w:sz w:val="22"/>
                <w:szCs w:val="22"/>
              </w:rPr>
              <w:t>11</w:t>
            </w:r>
          </w:p>
        </w:tc>
        <w:tc>
          <w:tcPr>
            <w:tcW w:w="427" w:type="pct"/>
            <w:shd w:val="clear" w:color="auto" w:fill="auto"/>
          </w:tcPr>
          <w:p w:rsidR="006D1726" w:rsidRPr="00E5463D" w:rsidRDefault="006D1726" w:rsidP="00550333">
            <w:pPr>
              <w:jc w:val="center"/>
              <w:rPr>
                <w:sz w:val="22"/>
                <w:szCs w:val="22"/>
              </w:rPr>
            </w:pPr>
            <w:r w:rsidRPr="00E5463D">
              <w:rPr>
                <w:sz w:val="22"/>
                <w:szCs w:val="22"/>
              </w:rPr>
              <w:t>43</w:t>
            </w:r>
          </w:p>
        </w:tc>
        <w:tc>
          <w:tcPr>
            <w:tcW w:w="619" w:type="pct"/>
            <w:shd w:val="clear" w:color="auto" w:fill="auto"/>
          </w:tcPr>
          <w:p w:rsidR="006D1726" w:rsidRPr="00E5463D" w:rsidRDefault="006D1726" w:rsidP="00550333">
            <w:pPr>
              <w:rPr>
                <w:sz w:val="22"/>
                <w:szCs w:val="22"/>
              </w:rPr>
            </w:pPr>
            <w:r w:rsidRPr="00E5463D">
              <w:rPr>
                <w:sz w:val="22"/>
                <w:szCs w:val="22"/>
              </w:rPr>
              <w:t>21.08.2008</w:t>
            </w:r>
          </w:p>
        </w:tc>
        <w:tc>
          <w:tcPr>
            <w:tcW w:w="530" w:type="pct"/>
            <w:shd w:val="clear" w:color="auto" w:fill="auto"/>
          </w:tcPr>
          <w:p w:rsidR="006D1726" w:rsidRPr="00E5463D" w:rsidRDefault="006D1726" w:rsidP="00550333">
            <w:pPr>
              <w:contextualSpacing/>
              <w:jc w:val="center"/>
              <w:rPr>
                <w:sz w:val="22"/>
                <w:szCs w:val="22"/>
              </w:rPr>
            </w:pPr>
            <w:r w:rsidRPr="00E5463D">
              <w:rPr>
                <w:sz w:val="22"/>
                <w:szCs w:val="22"/>
              </w:rPr>
              <w:t>661,8</w:t>
            </w:r>
          </w:p>
        </w:tc>
        <w:tc>
          <w:tcPr>
            <w:tcW w:w="894" w:type="pct"/>
            <w:shd w:val="clear" w:color="auto" w:fill="auto"/>
          </w:tcPr>
          <w:p w:rsidR="006D1726" w:rsidRPr="00E5463D" w:rsidRDefault="006D1726" w:rsidP="00550333">
            <w:pPr>
              <w:contextualSpacing/>
              <w:jc w:val="center"/>
              <w:rPr>
                <w:sz w:val="22"/>
                <w:szCs w:val="22"/>
              </w:rPr>
            </w:pPr>
            <w:r w:rsidRPr="00E5463D">
              <w:rPr>
                <w:sz w:val="22"/>
                <w:szCs w:val="22"/>
              </w:rPr>
              <w:t>2412</w:t>
            </w:r>
          </w:p>
        </w:tc>
        <w:tc>
          <w:tcPr>
            <w:tcW w:w="980" w:type="pct"/>
            <w:shd w:val="clear" w:color="auto" w:fill="auto"/>
          </w:tcPr>
          <w:p w:rsidR="002B2D77" w:rsidRPr="00E5463D" w:rsidRDefault="002B2D77" w:rsidP="002B2D77">
            <w:pPr>
              <w:jc w:val="center"/>
              <w:rPr>
                <w:sz w:val="22"/>
                <w:szCs w:val="22"/>
              </w:rPr>
            </w:pPr>
            <w:r w:rsidRPr="00E5463D">
              <w:rPr>
                <w:sz w:val="22"/>
                <w:szCs w:val="22"/>
              </w:rPr>
              <w:t>2017-2020</w:t>
            </w:r>
          </w:p>
        </w:tc>
      </w:tr>
      <w:tr w:rsidR="00174481" w:rsidRPr="00E5463D" w:rsidTr="00D710EC">
        <w:tc>
          <w:tcPr>
            <w:tcW w:w="280" w:type="pct"/>
            <w:shd w:val="clear" w:color="auto" w:fill="auto"/>
          </w:tcPr>
          <w:p w:rsidR="00174481" w:rsidRPr="00E5463D" w:rsidRDefault="00174481" w:rsidP="00ED5473">
            <w:pPr>
              <w:contextualSpacing/>
              <w:rPr>
                <w:sz w:val="22"/>
                <w:szCs w:val="22"/>
              </w:rPr>
            </w:pPr>
          </w:p>
        </w:tc>
        <w:tc>
          <w:tcPr>
            <w:tcW w:w="923" w:type="pct"/>
            <w:shd w:val="clear" w:color="auto" w:fill="auto"/>
          </w:tcPr>
          <w:p w:rsidR="00174481" w:rsidRPr="00E5463D" w:rsidRDefault="00174481" w:rsidP="00550333">
            <w:pPr>
              <w:jc w:val="center"/>
              <w:rPr>
                <w:b/>
                <w:sz w:val="22"/>
                <w:szCs w:val="22"/>
              </w:rPr>
            </w:pPr>
            <w:r w:rsidRPr="00E5463D">
              <w:rPr>
                <w:b/>
                <w:sz w:val="22"/>
                <w:szCs w:val="22"/>
              </w:rPr>
              <w:t>Всего:</w:t>
            </w:r>
          </w:p>
        </w:tc>
        <w:tc>
          <w:tcPr>
            <w:tcW w:w="347" w:type="pct"/>
            <w:shd w:val="clear" w:color="auto" w:fill="auto"/>
          </w:tcPr>
          <w:p w:rsidR="00174481" w:rsidRPr="00E5463D" w:rsidRDefault="00174481" w:rsidP="00550333">
            <w:pPr>
              <w:jc w:val="center"/>
              <w:rPr>
                <w:b/>
                <w:sz w:val="22"/>
                <w:szCs w:val="22"/>
              </w:rPr>
            </w:pPr>
            <w:r w:rsidRPr="00E5463D">
              <w:rPr>
                <w:b/>
                <w:sz w:val="22"/>
                <w:szCs w:val="22"/>
              </w:rPr>
              <w:t>29</w:t>
            </w:r>
          </w:p>
        </w:tc>
        <w:tc>
          <w:tcPr>
            <w:tcW w:w="427" w:type="pct"/>
            <w:shd w:val="clear" w:color="auto" w:fill="auto"/>
          </w:tcPr>
          <w:p w:rsidR="00174481" w:rsidRPr="00E5463D" w:rsidRDefault="00174481" w:rsidP="00550333">
            <w:pPr>
              <w:contextualSpacing/>
              <w:jc w:val="right"/>
              <w:rPr>
                <w:b/>
                <w:sz w:val="22"/>
                <w:szCs w:val="22"/>
              </w:rPr>
            </w:pPr>
          </w:p>
        </w:tc>
        <w:tc>
          <w:tcPr>
            <w:tcW w:w="619" w:type="pct"/>
            <w:shd w:val="clear" w:color="auto" w:fill="auto"/>
          </w:tcPr>
          <w:p w:rsidR="00174481" w:rsidRPr="00E5463D" w:rsidRDefault="00174481" w:rsidP="00550333">
            <w:pPr>
              <w:contextualSpacing/>
              <w:jc w:val="right"/>
              <w:rPr>
                <w:b/>
                <w:sz w:val="22"/>
                <w:szCs w:val="22"/>
              </w:rPr>
            </w:pPr>
          </w:p>
        </w:tc>
        <w:tc>
          <w:tcPr>
            <w:tcW w:w="530" w:type="pct"/>
            <w:shd w:val="clear" w:color="auto" w:fill="auto"/>
          </w:tcPr>
          <w:p w:rsidR="00174481" w:rsidRPr="00E5463D" w:rsidRDefault="00174481" w:rsidP="00550333">
            <w:pPr>
              <w:contextualSpacing/>
              <w:jc w:val="center"/>
              <w:rPr>
                <w:b/>
                <w:sz w:val="22"/>
                <w:szCs w:val="22"/>
              </w:rPr>
            </w:pPr>
            <w:r w:rsidRPr="00E5463D">
              <w:rPr>
                <w:b/>
                <w:sz w:val="22"/>
                <w:szCs w:val="22"/>
              </w:rPr>
              <w:t>12 203,9</w:t>
            </w:r>
          </w:p>
        </w:tc>
        <w:tc>
          <w:tcPr>
            <w:tcW w:w="894" w:type="pct"/>
            <w:shd w:val="clear" w:color="auto" w:fill="auto"/>
          </w:tcPr>
          <w:p w:rsidR="00174481" w:rsidRPr="00E5463D" w:rsidRDefault="00174481" w:rsidP="00550333">
            <w:pPr>
              <w:contextualSpacing/>
              <w:jc w:val="center"/>
              <w:rPr>
                <w:b/>
                <w:sz w:val="22"/>
                <w:szCs w:val="22"/>
              </w:rPr>
            </w:pPr>
            <w:r w:rsidRPr="00E5463D">
              <w:rPr>
                <w:b/>
                <w:sz w:val="22"/>
                <w:szCs w:val="22"/>
              </w:rPr>
              <w:t>43 030</w:t>
            </w:r>
          </w:p>
        </w:tc>
        <w:tc>
          <w:tcPr>
            <w:tcW w:w="980" w:type="pct"/>
            <w:shd w:val="clear" w:color="auto" w:fill="auto"/>
          </w:tcPr>
          <w:p w:rsidR="00174481" w:rsidRPr="00E5463D" w:rsidRDefault="00174481" w:rsidP="00550333">
            <w:pPr>
              <w:contextualSpacing/>
              <w:jc w:val="center"/>
              <w:rPr>
                <w:b/>
                <w:sz w:val="22"/>
                <w:szCs w:val="22"/>
              </w:rPr>
            </w:pPr>
          </w:p>
        </w:tc>
      </w:tr>
    </w:tbl>
    <w:p w:rsidR="002B0DD7" w:rsidRPr="00E5463D" w:rsidRDefault="002B0DD7" w:rsidP="00D710EC">
      <w:pPr>
        <w:jc w:val="right"/>
        <w:sectPr w:rsidR="002B0DD7" w:rsidRPr="00E5463D" w:rsidSect="00C95738">
          <w:pgSz w:w="11906" w:h="16838"/>
          <w:pgMar w:top="1418" w:right="709" w:bottom="1134" w:left="1559" w:header="720" w:footer="720" w:gutter="0"/>
          <w:cols w:space="720"/>
          <w:noEndnote/>
          <w:docGrid w:linePitch="326"/>
        </w:sectPr>
      </w:pPr>
    </w:p>
    <w:p w:rsidR="00F63B0D" w:rsidRPr="00E5463D" w:rsidRDefault="00F63B0D" w:rsidP="00D710EC">
      <w:pPr>
        <w:jc w:val="right"/>
      </w:pPr>
      <w:r w:rsidRPr="00E5463D">
        <w:t>Приложение № 2</w:t>
      </w:r>
    </w:p>
    <w:p w:rsidR="00F63B0D" w:rsidRPr="00E5463D" w:rsidRDefault="00F63B0D" w:rsidP="00D710EC">
      <w:pPr>
        <w:contextualSpacing/>
        <w:jc w:val="right"/>
      </w:pPr>
      <w:r w:rsidRPr="00E5463D">
        <w:t>к подпрограмме</w:t>
      </w:r>
    </w:p>
    <w:p w:rsidR="00F63B0D" w:rsidRPr="00E5463D" w:rsidRDefault="00F63B0D" w:rsidP="00D710EC">
      <w:pPr>
        <w:contextualSpacing/>
        <w:jc w:val="both"/>
        <w:rPr>
          <w:b/>
          <w:i/>
        </w:rPr>
      </w:pPr>
    </w:p>
    <w:p w:rsidR="00F63B0D" w:rsidRPr="00E5463D" w:rsidRDefault="00F63B0D" w:rsidP="00D710EC">
      <w:pPr>
        <w:contextualSpacing/>
        <w:jc w:val="center"/>
        <w:rPr>
          <w:b/>
        </w:rPr>
      </w:pPr>
      <w:r w:rsidRPr="00E5463D">
        <w:rPr>
          <w:b/>
        </w:rPr>
        <w:t xml:space="preserve">Перечень признанных </w:t>
      </w:r>
      <w:r w:rsidR="00574277" w:rsidRPr="00E5463D">
        <w:rPr>
          <w:b/>
        </w:rPr>
        <w:t xml:space="preserve">после 01.01.2012 года </w:t>
      </w:r>
      <w:r w:rsidRPr="00E5463D">
        <w:rPr>
          <w:b/>
        </w:rPr>
        <w:t>в установленном порядке аварийными и подлежащими сносу многоквартирных домов на территории сельских поселений Кольского района</w:t>
      </w:r>
    </w:p>
    <w:p w:rsidR="00F63B0D" w:rsidRPr="00E5463D" w:rsidRDefault="00F63B0D" w:rsidP="00F63B0D">
      <w:pPr>
        <w:ind w:left="-284"/>
        <w:contextualSpacing/>
        <w:jc w:val="center"/>
        <w:rPr>
          <w:b/>
        </w:rPr>
      </w:pPr>
    </w:p>
    <w:tbl>
      <w:tblPr>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889"/>
        <w:gridCol w:w="1425"/>
        <w:gridCol w:w="825"/>
        <w:gridCol w:w="832"/>
        <w:gridCol w:w="1206"/>
        <w:gridCol w:w="1033"/>
        <w:gridCol w:w="1908"/>
      </w:tblGrid>
      <w:tr w:rsidR="00713F92" w:rsidRPr="00E5463D" w:rsidTr="004C6C56">
        <w:trPr>
          <w:trHeight w:val="557"/>
        </w:trPr>
        <w:tc>
          <w:tcPr>
            <w:tcW w:w="266" w:type="pct"/>
            <w:vMerge w:val="restart"/>
            <w:shd w:val="clear" w:color="auto" w:fill="auto"/>
            <w:vAlign w:val="center"/>
          </w:tcPr>
          <w:p w:rsidR="00713F92" w:rsidRPr="00E5463D" w:rsidRDefault="00713F92" w:rsidP="00F63B0D">
            <w:pPr>
              <w:contextualSpacing/>
              <w:jc w:val="center"/>
              <w:rPr>
                <w:sz w:val="22"/>
                <w:szCs w:val="22"/>
              </w:rPr>
            </w:pPr>
            <w:r w:rsidRPr="00E5463D">
              <w:rPr>
                <w:sz w:val="22"/>
                <w:szCs w:val="22"/>
              </w:rPr>
              <w:t>№ п/п</w:t>
            </w:r>
          </w:p>
        </w:tc>
        <w:tc>
          <w:tcPr>
            <w:tcW w:w="2141" w:type="pct"/>
            <w:gridSpan w:val="3"/>
            <w:vAlign w:val="center"/>
          </w:tcPr>
          <w:p w:rsidR="00713F92" w:rsidRPr="00E5463D" w:rsidRDefault="00713F92" w:rsidP="00F63B0D">
            <w:pPr>
              <w:contextualSpacing/>
              <w:jc w:val="center"/>
              <w:rPr>
                <w:b/>
                <w:sz w:val="22"/>
                <w:szCs w:val="22"/>
              </w:rPr>
            </w:pPr>
            <w:r w:rsidRPr="00E5463D">
              <w:rPr>
                <w:sz w:val="22"/>
                <w:szCs w:val="22"/>
              </w:rPr>
              <w:t>Адрес многоквартирного дома</w:t>
            </w:r>
          </w:p>
        </w:tc>
        <w:tc>
          <w:tcPr>
            <w:tcW w:w="1058" w:type="pct"/>
            <w:gridSpan w:val="2"/>
            <w:shd w:val="clear" w:color="auto" w:fill="auto"/>
            <w:vAlign w:val="center"/>
          </w:tcPr>
          <w:p w:rsidR="00713F92" w:rsidRPr="00E5463D" w:rsidRDefault="00713F92" w:rsidP="00F63B0D">
            <w:pPr>
              <w:contextualSpacing/>
              <w:jc w:val="center"/>
              <w:rPr>
                <w:sz w:val="22"/>
                <w:szCs w:val="22"/>
              </w:rPr>
            </w:pPr>
            <w:r w:rsidRPr="00E5463D">
              <w:rPr>
                <w:sz w:val="22"/>
                <w:szCs w:val="22"/>
              </w:rPr>
              <w:t>Документ, подтверждающий признание МКД аварийным</w:t>
            </w:r>
          </w:p>
        </w:tc>
        <w:tc>
          <w:tcPr>
            <w:tcW w:w="536" w:type="pct"/>
            <w:vMerge w:val="restart"/>
            <w:shd w:val="clear" w:color="auto" w:fill="auto"/>
            <w:vAlign w:val="center"/>
          </w:tcPr>
          <w:p w:rsidR="00713F92" w:rsidRPr="00E5463D" w:rsidRDefault="00713F92" w:rsidP="00F63B0D">
            <w:pPr>
              <w:contextualSpacing/>
              <w:jc w:val="center"/>
              <w:rPr>
                <w:sz w:val="22"/>
                <w:szCs w:val="22"/>
              </w:rPr>
            </w:pPr>
            <w:r w:rsidRPr="00E5463D">
              <w:rPr>
                <w:sz w:val="22"/>
                <w:szCs w:val="22"/>
              </w:rPr>
              <w:t>Общая площадь МКД (кв.м)</w:t>
            </w:r>
          </w:p>
        </w:tc>
        <w:tc>
          <w:tcPr>
            <w:tcW w:w="998" w:type="pct"/>
            <w:vMerge w:val="restart"/>
            <w:shd w:val="clear" w:color="auto" w:fill="auto"/>
            <w:vAlign w:val="center"/>
          </w:tcPr>
          <w:p w:rsidR="00713F92" w:rsidRPr="00E5463D" w:rsidRDefault="00713F92" w:rsidP="00F63B0D">
            <w:pPr>
              <w:contextualSpacing/>
              <w:jc w:val="center"/>
              <w:rPr>
                <w:sz w:val="22"/>
                <w:szCs w:val="22"/>
              </w:rPr>
            </w:pPr>
            <w:r w:rsidRPr="00E5463D">
              <w:rPr>
                <w:sz w:val="22"/>
                <w:szCs w:val="22"/>
              </w:rPr>
              <w:t>Запланированный период сноса МКД</w:t>
            </w:r>
          </w:p>
          <w:p w:rsidR="00713F92" w:rsidRPr="00E5463D" w:rsidRDefault="00713F92" w:rsidP="00F63B0D">
            <w:pPr>
              <w:contextualSpacing/>
              <w:jc w:val="center"/>
              <w:rPr>
                <w:sz w:val="22"/>
                <w:szCs w:val="22"/>
              </w:rPr>
            </w:pPr>
            <w:r w:rsidRPr="00E5463D">
              <w:rPr>
                <w:sz w:val="22"/>
                <w:szCs w:val="22"/>
              </w:rPr>
              <w:t>(2017-2019 годы)</w:t>
            </w:r>
          </w:p>
        </w:tc>
      </w:tr>
      <w:tr w:rsidR="002B0DD7" w:rsidRPr="00E5463D" w:rsidTr="004C6C56">
        <w:trPr>
          <w:trHeight w:val="346"/>
        </w:trPr>
        <w:tc>
          <w:tcPr>
            <w:tcW w:w="266" w:type="pct"/>
            <w:vMerge/>
            <w:shd w:val="clear" w:color="auto" w:fill="auto"/>
          </w:tcPr>
          <w:p w:rsidR="00713F92" w:rsidRPr="00E5463D" w:rsidRDefault="00713F92" w:rsidP="00F63B0D">
            <w:pPr>
              <w:contextualSpacing/>
              <w:rPr>
                <w:b/>
                <w:sz w:val="22"/>
                <w:szCs w:val="22"/>
              </w:rPr>
            </w:pPr>
          </w:p>
        </w:tc>
        <w:tc>
          <w:tcPr>
            <w:tcW w:w="920" w:type="pct"/>
            <w:vAlign w:val="center"/>
          </w:tcPr>
          <w:p w:rsidR="00713F92" w:rsidRPr="00E5463D" w:rsidRDefault="00713F92" w:rsidP="00F63B0D">
            <w:pPr>
              <w:contextualSpacing/>
              <w:jc w:val="center"/>
              <w:rPr>
                <w:sz w:val="22"/>
                <w:szCs w:val="22"/>
              </w:rPr>
            </w:pPr>
            <w:r w:rsidRPr="00E5463D">
              <w:rPr>
                <w:sz w:val="22"/>
                <w:szCs w:val="22"/>
              </w:rPr>
              <w:t>Населенный пункт</w:t>
            </w:r>
          </w:p>
        </w:tc>
        <w:tc>
          <w:tcPr>
            <w:tcW w:w="740" w:type="pct"/>
            <w:shd w:val="clear" w:color="auto" w:fill="auto"/>
            <w:vAlign w:val="center"/>
          </w:tcPr>
          <w:p w:rsidR="00713F92" w:rsidRPr="00E5463D" w:rsidRDefault="00713F92" w:rsidP="00F63B0D">
            <w:pPr>
              <w:contextualSpacing/>
              <w:jc w:val="center"/>
              <w:rPr>
                <w:sz w:val="22"/>
                <w:szCs w:val="22"/>
              </w:rPr>
            </w:pPr>
            <w:r w:rsidRPr="00E5463D">
              <w:rPr>
                <w:sz w:val="22"/>
                <w:szCs w:val="22"/>
              </w:rPr>
              <w:t>улица</w:t>
            </w:r>
          </w:p>
        </w:tc>
        <w:tc>
          <w:tcPr>
            <w:tcW w:w="481" w:type="pct"/>
            <w:shd w:val="clear" w:color="auto" w:fill="auto"/>
            <w:vAlign w:val="center"/>
          </w:tcPr>
          <w:p w:rsidR="00713F92" w:rsidRPr="00E5463D" w:rsidRDefault="00713F92" w:rsidP="00F63B0D">
            <w:pPr>
              <w:contextualSpacing/>
              <w:jc w:val="center"/>
              <w:rPr>
                <w:sz w:val="22"/>
                <w:szCs w:val="22"/>
              </w:rPr>
            </w:pPr>
            <w:r w:rsidRPr="00E5463D">
              <w:rPr>
                <w:sz w:val="22"/>
                <w:szCs w:val="22"/>
              </w:rPr>
              <w:t>№ дома</w:t>
            </w:r>
          </w:p>
        </w:tc>
        <w:tc>
          <w:tcPr>
            <w:tcW w:w="432" w:type="pct"/>
            <w:shd w:val="clear" w:color="auto" w:fill="auto"/>
            <w:vAlign w:val="center"/>
          </w:tcPr>
          <w:p w:rsidR="00713F92" w:rsidRPr="00E5463D" w:rsidRDefault="00713F92" w:rsidP="00F63B0D">
            <w:pPr>
              <w:contextualSpacing/>
              <w:jc w:val="center"/>
              <w:rPr>
                <w:sz w:val="22"/>
                <w:szCs w:val="22"/>
              </w:rPr>
            </w:pPr>
            <w:r w:rsidRPr="00E5463D">
              <w:rPr>
                <w:sz w:val="22"/>
                <w:szCs w:val="22"/>
              </w:rPr>
              <w:t>Номер</w:t>
            </w:r>
          </w:p>
        </w:tc>
        <w:tc>
          <w:tcPr>
            <w:tcW w:w="626" w:type="pct"/>
            <w:shd w:val="clear" w:color="auto" w:fill="auto"/>
            <w:vAlign w:val="center"/>
          </w:tcPr>
          <w:p w:rsidR="00713F92" w:rsidRPr="00E5463D" w:rsidRDefault="00713F92" w:rsidP="00F63B0D">
            <w:pPr>
              <w:contextualSpacing/>
              <w:jc w:val="center"/>
              <w:rPr>
                <w:sz w:val="22"/>
                <w:szCs w:val="22"/>
              </w:rPr>
            </w:pPr>
            <w:r w:rsidRPr="00E5463D">
              <w:rPr>
                <w:sz w:val="22"/>
                <w:szCs w:val="22"/>
              </w:rPr>
              <w:t>дата</w:t>
            </w:r>
          </w:p>
        </w:tc>
        <w:tc>
          <w:tcPr>
            <w:tcW w:w="536" w:type="pct"/>
            <w:vMerge/>
            <w:shd w:val="clear" w:color="auto" w:fill="auto"/>
          </w:tcPr>
          <w:p w:rsidR="00713F92" w:rsidRPr="00E5463D" w:rsidRDefault="00713F92" w:rsidP="00F63B0D">
            <w:pPr>
              <w:contextualSpacing/>
              <w:jc w:val="center"/>
              <w:rPr>
                <w:sz w:val="22"/>
                <w:szCs w:val="22"/>
              </w:rPr>
            </w:pPr>
          </w:p>
        </w:tc>
        <w:tc>
          <w:tcPr>
            <w:tcW w:w="998" w:type="pct"/>
            <w:vMerge/>
            <w:shd w:val="clear" w:color="auto" w:fill="auto"/>
          </w:tcPr>
          <w:p w:rsidR="00713F92" w:rsidRPr="00E5463D" w:rsidRDefault="00713F92" w:rsidP="00F63B0D">
            <w:pPr>
              <w:contextualSpacing/>
              <w:jc w:val="center"/>
              <w:rPr>
                <w:sz w:val="22"/>
                <w:szCs w:val="22"/>
              </w:rPr>
            </w:pPr>
          </w:p>
        </w:tc>
      </w:tr>
      <w:tr w:rsidR="002B0DD7" w:rsidRPr="00E5463D" w:rsidTr="004C6C56">
        <w:trPr>
          <w:trHeight w:val="259"/>
        </w:trPr>
        <w:tc>
          <w:tcPr>
            <w:tcW w:w="266" w:type="pct"/>
            <w:shd w:val="clear" w:color="auto" w:fill="auto"/>
            <w:vAlign w:val="center"/>
          </w:tcPr>
          <w:p w:rsidR="00713F92" w:rsidRPr="00E5463D" w:rsidRDefault="00713F92" w:rsidP="00713F92">
            <w:pPr>
              <w:jc w:val="center"/>
              <w:rPr>
                <w:b/>
                <w:sz w:val="22"/>
                <w:szCs w:val="22"/>
              </w:rPr>
            </w:pPr>
            <w:r w:rsidRPr="00E5463D">
              <w:rPr>
                <w:b/>
                <w:sz w:val="22"/>
                <w:szCs w:val="22"/>
              </w:rPr>
              <w:t>1</w:t>
            </w:r>
          </w:p>
        </w:tc>
        <w:tc>
          <w:tcPr>
            <w:tcW w:w="920" w:type="pct"/>
          </w:tcPr>
          <w:p w:rsidR="00713F92" w:rsidRPr="00E5463D" w:rsidRDefault="00713F92" w:rsidP="00713F92">
            <w:pPr>
              <w:jc w:val="center"/>
              <w:rPr>
                <w:b/>
                <w:sz w:val="22"/>
                <w:szCs w:val="22"/>
              </w:rPr>
            </w:pPr>
            <w:r w:rsidRPr="00E5463D">
              <w:rPr>
                <w:b/>
                <w:sz w:val="22"/>
                <w:szCs w:val="22"/>
              </w:rPr>
              <w:t>с.Териберка</w:t>
            </w:r>
          </w:p>
        </w:tc>
        <w:tc>
          <w:tcPr>
            <w:tcW w:w="740" w:type="pct"/>
            <w:shd w:val="clear" w:color="auto" w:fill="auto"/>
          </w:tcPr>
          <w:p w:rsidR="00713F92" w:rsidRPr="00E5463D" w:rsidRDefault="00713F92" w:rsidP="00F63B0D">
            <w:pPr>
              <w:jc w:val="center"/>
              <w:rPr>
                <w:b/>
                <w:sz w:val="22"/>
                <w:szCs w:val="22"/>
              </w:rPr>
            </w:pPr>
            <w:r w:rsidRPr="00E5463D">
              <w:rPr>
                <w:b/>
                <w:sz w:val="22"/>
                <w:szCs w:val="22"/>
              </w:rPr>
              <w:t>Пионерская</w:t>
            </w:r>
          </w:p>
        </w:tc>
        <w:tc>
          <w:tcPr>
            <w:tcW w:w="481" w:type="pct"/>
            <w:shd w:val="clear" w:color="auto" w:fill="auto"/>
          </w:tcPr>
          <w:p w:rsidR="00713F92" w:rsidRPr="00E5463D" w:rsidRDefault="00713F92" w:rsidP="00F63B0D">
            <w:pPr>
              <w:jc w:val="center"/>
              <w:rPr>
                <w:b/>
                <w:sz w:val="22"/>
                <w:szCs w:val="22"/>
              </w:rPr>
            </w:pPr>
            <w:r w:rsidRPr="00E5463D">
              <w:rPr>
                <w:b/>
                <w:sz w:val="22"/>
                <w:szCs w:val="22"/>
              </w:rPr>
              <w:t>4</w:t>
            </w:r>
          </w:p>
        </w:tc>
        <w:tc>
          <w:tcPr>
            <w:tcW w:w="432" w:type="pct"/>
            <w:shd w:val="clear" w:color="auto" w:fill="auto"/>
          </w:tcPr>
          <w:p w:rsidR="00713F92" w:rsidRPr="00E5463D" w:rsidRDefault="00713F92" w:rsidP="00F63B0D">
            <w:pPr>
              <w:jc w:val="center"/>
              <w:rPr>
                <w:b/>
                <w:sz w:val="22"/>
                <w:szCs w:val="22"/>
              </w:rPr>
            </w:pPr>
            <w:r w:rsidRPr="00E5463D">
              <w:rPr>
                <w:b/>
                <w:sz w:val="22"/>
                <w:szCs w:val="22"/>
              </w:rPr>
              <w:t>07</w:t>
            </w:r>
          </w:p>
        </w:tc>
        <w:tc>
          <w:tcPr>
            <w:tcW w:w="626" w:type="pct"/>
            <w:shd w:val="clear" w:color="auto" w:fill="auto"/>
          </w:tcPr>
          <w:p w:rsidR="00713F92" w:rsidRPr="00E5463D" w:rsidRDefault="00713F92" w:rsidP="00F63B0D">
            <w:pPr>
              <w:rPr>
                <w:b/>
                <w:sz w:val="22"/>
                <w:szCs w:val="22"/>
              </w:rPr>
            </w:pPr>
            <w:r w:rsidRPr="00E5463D">
              <w:rPr>
                <w:b/>
                <w:sz w:val="22"/>
                <w:szCs w:val="22"/>
              </w:rPr>
              <w:t>16.03.2015</w:t>
            </w:r>
          </w:p>
        </w:tc>
        <w:tc>
          <w:tcPr>
            <w:tcW w:w="536" w:type="pct"/>
            <w:shd w:val="clear" w:color="auto" w:fill="auto"/>
          </w:tcPr>
          <w:p w:rsidR="00713F92" w:rsidRPr="00E5463D" w:rsidRDefault="00713F92" w:rsidP="00F63B0D">
            <w:pPr>
              <w:contextualSpacing/>
              <w:jc w:val="center"/>
              <w:rPr>
                <w:b/>
                <w:sz w:val="22"/>
                <w:szCs w:val="22"/>
              </w:rPr>
            </w:pPr>
            <w:r w:rsidRPr="00E5463D">
              <w:rPr>
                <w:b/>
                <w:sz w:val="22"/>
                <w:szCs w:val="22"/>
              </w:rPr>
              <w:t>613,1</w:t>
            </w:r>
          </w:p>
        </w:tc>
        <w:tc>
          <w:tcPr>
            <w:tcW w:w="998" w:type="pct"/>
            <w:shd w:val="clear" w:color="auto" w:fill="auto"/>
          </w:tcPr>
          <w:p w:rsidR="00713F92" w:rsidRPr="00E5463D" w:rsidRDefault="00713F92" w:rsidP="00F63B0D">
            <w:pPr>
              <w:jc w:val="center"/>
              <w:rPr>
                <w:b/>
                <w:sz w:val="22"/>
                <w:szCs w:val="22"/>
              </w:rPr>
            </w:pPr>
            <w:r w:rsidRPr="00E5463D">
              <w:rPr>
                <w:b/>
                <w:sz w:val="22"/>
                <w:szCs w:val="22"/>
              </w:rPr>
              <w:t>2018</w:t>
            </w:r>
          </w:p>
        </w:tc>
      </w:tr>
      <w:tr w:rsidR="00574277" w:rsidRPr="00E5463D" w:rsidTr="004C6C56">
        <w:trPr>
          <w:trHeight w:val="259"/>
        </w:trPr>
        <w:tc>
          <w:tcPr>
            <w:tcW w:w="266" w:type="pct"/>
            <w:shd w:val="clear" w:color="auto" w:fill="auto"/>
            <w:vAlign w:val="center"/>
          </w:tcPr>
          <w:p w:rsidR="00574277" w:rsidRPr="00E5463D" w:rsidRDefault="00574277" w:rsidP="00713F92">
            <w:pPr>
              <w:jc w:val="center"/>
              <w:rPr>
                <w:b/>
                <w:sz w:val="22"/>
                <w:szCs w:val="22"/>
              </w:rPr>
            </w:pPr>
            <w:r w:rsidRPr="00E5463D">
              <w:rPr>
                <w:b/>
                <w:sz w:val="22"/>
                <w:szCs w:val="22"/>
              </w:rPr>
              <w:t>2</w:t>
            </w:r>
          </w:p>
        </w:tc>
        <w:tc>
          <w:tcPr>
            <w:tcW w:w="920" w:type="pct"/>
            <w:vAlign w:val="center"/>
          </w:tcPr>
          <w:p w:rsidR="00574277" w:rsidRPr="00E5463D" w:rsidRDefault="00574277" w:rsidP="00713F92">
            <w:pPr>
              <w:jc w:val="center"/>
              <w:rPr>
                <w:b/>
                <w:sz w:val="22"/>
                <w:szCs w:val="22"/>
              </w:rPr>
            </w:pPr>
            <w:r w:rsidRPr="00E5463D">
              <w:rPr>
                <w:b/>
                <w:sz w:val="22"/>
                <w:szCs w:val="22"/>
              </w:rPr>
              <w:t>с.Тулома</w:t>
            </w:r>
          </w:p>
        </w:tc>
        <w:tc>
          <w:tcPr>
            <w:tcW w:w="740" w:type="pct"/>
            <w:shd w:val="clear" w:color="auto" w:fill="auto"/>
            <w:vAlign w:val="center"/>
          </w:tcPr>
          <w:p w:rsidR="00574277" w:rsidRPr="00E5463D" w:rsidRDefault="00574277" w:rsidP="00713F92">
            <w:pPr>
              <w:jc w:val="center"/>
              <w:rPr>
                <w:b/>
                <w:sz w:val="22"/>
                <w:szCs w:val="22"/>
              </w:rPr>
            </w:pPr>
            <w:r w:rsidRPr="00E5463D">
              <w:rPr>
                <w:b/>
                <w:sz w:val="22"/>
                <w:szCs w:val="22"/>
              </w:rPr>
              <w:t>Сафонова</w:t>
            </w:r>
          </w:p>
        </w:tc>
        <w:tc>
          <w:tcPr>
            <w:tcW w:w="481" w:type="pct"/>
            <w:shd w:val="clear" w:color="auto" w:fill="auto"/>
            <w:vAlign w:val="center"/>
          </w:tcPr>
          <w:p w:rsidR="00574277" w:rsidRPr="00E5463D" w:rsidRDefault="00574277" w:rsidP="00713F92">
            <w:pPr>
              <w:jc w:val="center"/>
              <w:rPr>
                <w:b/>
                <w:sz w:val="22"/>
                <w:szCs w:val="22"/>
              </w:rPr>
            </w:pPr>
            <w:r w:rsidRPr="00E5463D">
              <w:rPr>
                <w:b/>
                <w:sz w:val="22"/>
                <w:szCs w:val="22"/>
              </w:rPr>
              <w:t>10</w:t>
            </w:r>
          </w:p>
        </w:tc>
        <w:tc>
          <w:tcPr>
            <w:tcW w:w="1594" w:type="pct"/>
            <w:gridSpan w:val="3"/>
            <w:shd w:val="clear" w:color="auto" w:fill="auto"/>
            <w:vAlign w:val="center"/>
          </w:tcPr>
          <w:p w:rsidR="00574277" w:rsidRPr="00E5463D" w:rsidRDefault="00574277" w:rsidP="00713F92">
            <w:pPr>
              <w:contextualSpacing/>
              <w:jc w:val="center"/>
              <w:rPr>
                <w:b/>
                <w:sz w:val="22"/>
                <w:szCs w:val="22"/>
              </w:rPr>
            </w:pPr>
            <w:r w:rsidRPr="00E5463D">
              <w:rPr>
                <w:b/>
                <w:sz w:val="22"/>
                <w:szCs w:val="22"/>
              </w:rPr>
              <w:t>Дом сгорел, строительный мусор</w:t>
            </w:r>
          </w:p>
        </w:tc>
        <w:tc>
          <w:tcPr>
            <w:tcW w:w="998" w:type="pct"/>
            <w:shd w:val="clear" w:color="auto" w:fill="auto"/>
            <w:vAlign w:val="center"/>
          </w:tcPr>
          <w:p w:rsidR="00574277" w:rsidRPr="00E5463D" w:rsidRDefault="00574277" w:rsidP="00713F92">
            <w:pPr>
              <w:jc w:val="center"/>
              <w:rPr>
                <w:b/>
                <w:sz w:val="22"/>
                <w:szCs w:val="22"/>
              </w:rPr>
            </w:pPr>
            <w:r w:rsidRPr="00E5463D">
              <w:rPr>
                <w:b/>
                <w:sz w:val="22"/>
                <w:szCs w:val="22"/>
              </w:rPr>
              <w:t>2018</w:t>
            </w:r>
          </w:p>
        </w:tc>
      </w:tr>
      <w:tr w:rsidR="002B0DD7" w:rsidRPr="00E5463D" w:rsidTr="004C6C56">
        <w:trPr>
          <w:trHeight w:val="259"/>
        </w:trPr>
        <w:tc>
          <w:tcPr>
            <w:tcW w:w="266" w:type="pct"/>
            <w:shd w:val="clear" w:color="auto" w:fill="auto"/>
            <w:vAlign w:val="center"/>
          </w:tcPr>
          <w:p w:rsidR="00713F92" w:rsidRPr="004C6C56" w:rsidRDefault="00713F92" w:rsidP="00713F92">
            <w:pPr>
              <w:jc w:val="center"/>
              <w:rPr>
                <w:b/>
                <w:sz w:val="22"/>
                <w:szCs w:val="22"/>
              </w:rPr>
            </w:pPr>
            <w:r w:rsidRPr="004C6C56">
              <w:rPr>
                <w:b/>
                <w:sz w:val="22"/>
                <w:szCs w:val="22"/>
              </w:rPr>
              <w:t>3</w:t>
            </w:r>
          </w:p>
        </w:tc>
        <w:tc>
          <w:tcPr>
            <w:tcW w:w="920" w:type="pct"/>
            <w:vAlign w:val="center"/>
          </w:tcPr>
          <w:p w:rsidR="00713F92" w:rsidRPr="004C6C56" w:rsidRDefault="00713F92" w:rsidP="00713F92">
            <w:pPr>
              <w:jc w:val="center"/>
              <w:rPr>
                <w:b/>
                <w:sz w:val="22"/>
                <w:szCs w:val="22"/>
              </w:rPr>
            </w:pPr>
            <w:r w:rsidRPr="004C6C56">
              <w:rPr>
                <w:b/>
                <w:sz w:val="22"/>
                <w:szCs w:val="22"/>
              </w:rPr>
              <w:t>жд.ст.Лопарская</w:t>
            </w:r>
          </w:p>
        </w:tc>
        <w:tc>
          <w:tcPr>
            <w:tcW w:w="740" w:type="pct"/>
            <w:shd w:val="clear" w:color="auto" w:fill="auto"/>
            <w:vAlign w:val="center"/>
          </w:tcPr>
          <w:p w:rsidR="00713F92" w:rsidRPr="004C6C56" w:rsidRDefault="00713F92" w:rsidP="00713F92">
            <w:pPr>
              <w:jc w:val="center"/>
              <w:rPr>
                <w:b/>
                <w:sz w:val="22"/>
                <w:szCs w:val="22"/>
              </w:rPr>
            </w:pPr>
            <w:r w:rsidRPr="004C6C56">
              <w:rPr>
                <w:b/>
                <w:sz w:val="22"/>
                <w:szCs w:val="22"/>
              </w:rPr>
              <w:t>ОПХ «Восход»</w:t>
            </w:r>
          </w:p>
        </w:tc>
        <w:tc>
          <w:tcPr>
            <w:tcW w:w="481" w:type="pct"/>
            <w:shd w:val="clear" w:color="auto" w:fill="auto"/>
            <w:vAlign w:val="center"/>
          </w:tcPr>
          <w:p w:rsidR="00713F92" w:rsidRPr="004C6C56" w:rsidRDefault="00713F92" w:rsidP="00713F92">
            <w:pPr>
              <w:jc w:val="center"/>
              <w:rPr>
                <w:b/>
                <w:sz w:val="22"/>
                <w:szCs w:val="22"/>
              </w:rPr>
            </w:pPr>
            <w:r w:rsidRPr="004C6C56">
              <w:rPr>
                <w:b/>
                <w:sz w:val="22"/>
                <w:szCs w:val="22"/>
              </w:rPr>
              <w:t>9А</w:t>
            </w:r>
          </w:p>
        </w:tc>
        <w:tc>
          <w:tcPr>
            <w:tcW w:w="432" w:type="pct"/>
            <w:shd w:val="clear" w:color="auto" w:fill="auto"/>
            <w:vAlign w:val="center"/>
          </w:tcPr>
          <w:p w:rsidR="00713F92" w:rsidRPr="004C6C56" w:rsidRDefault="00713F92" w:rsidP="00713F92">
            <w:pPr>
              <w:jc w:val="center"/>
              <w:rPr>
                <w:b/>
                <w:sz w:val="22"/>
                <w:szCs w:val="22"/>
              </w:rPr>
            </w:pPr>
            <w:r w:rsidRPr="004C6C56">
              <w:rPr>
                <w:b/>
                <w:sz w:val="22"/>
                <w:szCs w:val="22"/>
              </w:rPr>
              <w:t>31</w:t>
            </w:r>
          </w:p>
        </w:tc>
        <w:tc>
          <w:tcPr>
            <w:tcW w:w="626" w:type="pct"/>
            <w:shd w:val="clear" w:color="auto" w:fill="auto"/>
            <w:vAlign w:val="center"/>
          </w:tcPr>
          <w:p w:rsidR="00713F92" w:rsidRPr="004C6C56" w:rsidRDefault="00713F92" w:rsidP="00713F92">
            <w:pPr>
              <w:jc w:val="center"/>
              <w:rPr>
                <w:b/>
                <w:sz w:val="22"/>
                <w:szCs w:val="22"/>
              </w:rPr>
            </w:pPr>
            <w:r w:rsidRPr="004C6C56">
              <w:rPr>
                <w:b/>
                <w:sz w:val="22"/>
                <w:szCs w:val="22"/>
              </w:rPr>
              <w:t>22.08.2016</w:t>
            </w:r>
          </w:p>
        </w:tc>
        <w:tc>
          <w:tcPr>
            <w:tcW w:w="536" w:type="pct"/>
            <w:shd w:val="clear" w:color="auto" w:fill="auto"/>
            <w:vAlign w:val="center"/>
          </w:tcPr>
          <w:p w:rsidR="00713F92" w:rsidRPr="004C6C56" w:rsidRDefault="00713F92" w:rsidP="00713F92">
            <w:pPr>
              <w:contextualSpacing/>
              <w:jc w:val="center"/>
              <w:rPr>
                <w:b/>
                <w:sz w:val="22"/>
                <w:szCs w:val="22"/>
              </w:rPr>
            </w:pPr>
            <w:r w:rsidRPr="004C6C56">
              <w:rPr>
                <w:b/>
                <w:sz w:val="22"/>
                <w:szCs w:val="22"/>
              </w:rPr>
              <w:t>90,9</w:t>
            </w:r>
          </w:p>
        </w:tc>
        <w:tc>
          <w:tcPr>
            <w:tcW w:w="998" w:type="pct"/>
            <w:shd w:val="clear" w:color="auto" w:fill="auto"/>
            <w:vAlign w:val="center"/>
          </w:tcPr>
          <w:p w:rsidR="00713F92" w:rsidRPr="004C6C56" w:rsidRDefault="00713F92" w:rsidP="00713F92">
            <w:pPr>
              <w:jc w:val="center"/>
              <w:rPr>
                <w:b/>
                <w:sz w:val="22"/>
                <w:szCs w:val="22"/>
              </w:rPr>
            </w:pPr>
            <w:r w:rsidRPr="004C6C56">
              <w:rPr>
                <w:b/>
                <w:sz w:val="22"/>
                <w:szCs w:val="22"/>
              </w:rPr>
              <w:t>2019</w:t>
            </w:r>
          </w:p>
        </w:tc>
      </w:tr>
      <w:tr w:rsidR="004C6C56" w:rsidRPr="00E5463D" w:rsidTr="004C6C56">
        <w:trPr>
          <w:trHeight w:val="259"/>
        </w:trPr>
        <w:tc>
          <w:tcPr>
            <w:tcW w:w="266" w:type="pct"/>
            <w:shd w:val="clear" w:color="auto" w:fill="auto"/>
          </w:tcPr>
          <w:p w:rsidR="004C6C56" w:rsidRPr="001B73DB" w:rsidRDefault="004C6C56" w:rsidP="00445618">
            <w:pPr>
              <w:jc w:val="center"/>
              <w:rPr>
                <w:sz w:val="22"/>
                <w:szCs w:val="22"/>
              </w:rPr>
            </w:pPr>
            <w:r w:rsidRPr="001B73DB">
              <w:rPr>
                <w:sz w:val="22"/>
                <w:szCs w:val="22"/>
              </w:rPr>
              <w:t>4</w:t>
            </w:r>
          </w:p>
        </w:tc>
        <w:tc>
          <w:tcPr>
            <w:tcW w:w="920" w:type="pct"/>
          </w:tcPr>
          <w:p w:rsidR="004C6C56" w:rsidRPr="001B73DB" w:rsidRDefault="004C6C56" w:rsidP="00445618">
            <w:pPr>
              <w:jc w:val="center"/>
              <w:rPr>
                <w:sz w:val="22"/>
                <w:szCs w:val="22"/>
              </w:rPr>
            </w:pPr>
            <w:r w:rsidRPr="001B73DB">
              <w:rPr>
                <w:sz w:val="22"/>
                <w:szCs w:val="22"/>
              </w:rPr>
              <w:t>с.Териберка</w:t>
            </w:r>
          </w:p>
        </w:tc>
        <w:tc>
          <w:tcPr>
            <w:tcW w:w="740" w:type="pct"/>
            <w:shd w:val="clear" w:color="auto" w:fill="auto"/>
          </w:tcPr>
          <w:p w:rsidR="004C6C56" w:rsidRPr="001B73DB" w:rsidRDefault="004C6C56" w:rsidP="00445618">
            <w:pPr>
              <w:jc w:val="center"/>
              <w:rPr>
                <w:sz w:val="22"/>
                <w:szCs w:val="22"/>
              </w:rPr>
            </w:pPr>
            <w:r w:rsidRPr="001B73DB">
              <w:rPr>
                <w:sz w:val="22"/>
                <w:szCs w:val="22"/>
              </w:rPr>
              <w:t>Пионерская</w:t>
            </w:r>
          </w:p>
        </w:tc>
        <w:tc>
          <w:tcPr>
            <w:tcW w:w="481" w:type="pct"/>
            <w:shd w:val="clear" w:color="auto" w:fill="auto"/>
          </w:tcPr>
          <w:p w:rsidR="004C6C56" w:rsidRPr="001B73DB" w:rsidRDefault="004C6C56" w:rsidP="00445618">
            <w:pPr>
              <w:jc w:val="center"/>
              <w:rPr>
                <w:sz w:val="22"/>
                <w:szCs w:val="22"/>
              </w:rPr>
            </w:pPr>
            <w:r w:rsidRPr="001B73DB">
              <w:rPr>
                <w:sz w:val="22"/>
                <w:szCs w:val="22"/>
              </w:rPr>
              <w:t>12</w:t>
            </w:r>
          </w:p>
        </w:tc>
        <w:tc>
          <w:tcPr>
            <w:tcW w:w="432" w:type="pct"/>
            <w:shd w:val="clear" w:color="auto" w:fill="auto"/>
          </w:tcPr>
          <w:p w:rsidR="004C6C56" w:rsidRPr="001B73DB" w:rsidRDefault="004C6C56" w:rsidP="00445618">
            <w:pPr>
              <w:jc w:val="center"/>
              <w:rPr>
                <w:sz w:val="22"/>
                <w:szCs w:val="22"/>
              </w:rPr>
            </w:pPr>
            <w:r w:rsidRPr="001B73DB">
              <w:rPr>
                <w:sz w:val="22"/>
                <w:szCs w:val="22"/>
              </w:rPr>
              <w:t>1414</w:t>
            </w:r>
          </w:p>
        </w:tc>
        <w:tc>
          <w:tcPr>
            <w:tcW w:w="626" w:type="pct"/>
            <w:shd w:val="clear" w:color="auto" w:fill="auto"/>
          </w:tcPr>
          <w:p w:rsidR="004C6C56" w:rsidRPr="001B73DB" w:rsidRDefault="004C6C56" w:rsidP="00445618">
            <w:pPr>
              <w:rPr>
                <w:sz w:val="22"/>
                <w:szCs w:val="22"/>
              </w:rPr>
            </w:pPr>
            <w:r w:rsidRPr="001B73DB">
              <w:rPr>
                <w:sz w:val="22"/>
                <w:szCs w:val="22"/>
              </w:rPr>
              <w:t>19.12.2018</w:t>
            </w:r>
          </w:p>
        </w:tc>
        <w:tc>
          <w:tcPr>
            <w:tcW w:w="536" w:type="pct"/>
            <w:shd w:val="clear" w:color="auto" w:fill="auto"/>
          </w:tcPr>
          <w:p w:rsidR="004C6C56" w:rsidRPr="001B73DB" w:rsidRDefault="004C6C56" w:rsidP="00445618">
            <w:pPr>
              <w:contextualSpacing/>
              <w:jc w:val="center"/>
              <w:rPr>
                <w:sz w:val="22"/>
                <w:szCs w:val="22"/>
              </w:rPr>
            </w:pPr>
            <w:r w:rsidRPr="001B73DB">
              <w:rPr>
                <w:sz w:val="22"/>
                <w:szCs w:val="22"/>
              </w:rPr>
              <w:t>724,2</w:t>
            </w:r>
          </w:p>
        </w:tc>
        <w:tc>
          <w:tcPr>
            <w:tcW w:w="998" w:type="pct"/>
            <w:shd w:val="clear" w:color="auto" w:fill="auto"/>
          </w:tcPr>
          <w:p w:rsidR="004C6C56" w:rsidRPr="001B73DB" w:rsidRDefault="004C6C56" w:rsidP="00445618">
            <w:pPr>
              <w:jc w:val="center"/>
              <w:rPr>
                <w:sz w:val="22"/>
                <w:szCs w:val="22"/>
              </w:rPr>
            </w:pPr>
            <w:r w:rsidRPr="001B73DB">
              <w:rPr>
                <w:sz w:val="22"/>
                <w:szCs w:val="22"/>
              </w:rPr>
              <w:t>2020</w:t>
            </w:r>
          </w:p>
        </w:tc>
      </w:tr>
      <w:tr w:rsidR="002B0DD7" w:rsidRPr="00E5463D" w:rsidTr="004C6C56">
        <w:trPr>
          <w:trHeight w:val="259"/>
        </w:trPr>
        <w:tc>
          <w:tcPr>
            <w:tcW w:w="266" w:type="pct"/>
            <w:shd w:val="clear" w:color="auto" w:fill="auto"/>
          </w:tcPr>
          <w:p w:rsidR="00713F92" w:rsidRPr="00E5463D" w:rsidRDefault="00713F92" w:rsidP="00F63B0D">
            <w:pPr>
              <w:contextualSpacing/>
              <w:rPr>
                <w:sz w:val="22"/>
                <w:szCs w:val="22"/>
              </w:rPr>
            </w:pPr>
          </w:p>
        </w:tc>
        <w:tc>
          <w:tcPr>
            <w:tcW w:w="920" w:type="pct"/>
          </w:tcPr>
          <w:p w:rsidR="00713F92" w:rsidRPr="00E5463D" w:rsidRDefault="00713F92" w:rsidP="00F63B0D">
            <w:pPr>
              <w:jc w:val="center"/>
              <w:rPr>
                <w:sz w:val="22"/>
                <w:szCs w:val="22"/>
              </w:rPr>
            </w:pPr>
          </w:p>
        </w:tc>
        <w:tc>
          <w:tcPr>
            <w:tcW w:w="740" w:type="pct"/>
            <w:shd w:val="clear" w:color="auto" w:fill="auto"/>
          </w:tcPr>
          <w:p w:rsidR="00713F92" w:rsidRPr="00E5463D" w:rsidRDefault="00713F92" w:rsidP="00F63B0D">
            <w:pPr>
              <w:jc w:val="center"/>
              <w:rPr>
                <w:sz w:val="22"/>
                <w:szCs w:val="22"/>
              </w:rPr>
            </w:pPr>
          </w:p>
        </w:tc>
        <w:tc>
          <w:tcPr>
            <w:tcW w:w="481" w:type="pct"/>
            <w:shd w:val="clear" w:color="auto" w:fill="auto"/>
          </w:tcPr>
          <w:p w:rsidR="00713F92" w:rsidRPr="00E5463D" w:rsidRDefault="00713F92" w:rsidP="00F63B0D">
            <w:pPr>
              <w:jc w:val="center"/>
              <w:rPr>
                <w:sz w:val="22"/>
                <w:szCs w:val="22"/>
              </w:rPr>
            </w:pPr>
          </w:p>
        </w:tc>
        <w:tc>
          <w:tcPr>
            <w:tcW w:w="432" w:type="pct"/>
            <w:shd w:val="clear" w:color="auto" w:fill="auto"/>
          </w:tcPr>
          <w:p w:rsidR="00713F92" w:rsidRPr="00E5463D" w:rsidRDefault="00713F92" w:rsidP="00F63B0D">
            <w:pPr>
              <w:jc w:val="center"/>
              <w:rPr>
                <w:sz w:val="22"/>
                <w:szCs w:val="22"/>
              </w:rPr>
            </w:pPr>
          </w:p>
        </w:tc>
        <w:tc>
          <w:tcPr>
            <w:tcW w:w="626" w:type="pct"/>
            <w:shd w:val="clear" w:color="auto" w:fill="auto"/>
          </w:tcPr>
          <w:p w:rsidR="00713F92" w:rsidRPr="00E5463D" w:rsidRDefault="00713F92" w:rsidP="00F63B0D">
            <w:pPr>
              <w:rPr>
                <w:sz w:val="22"/>
                <w:szCs w:val="22"/>
              </w:rPr>
            </w:pPr>
          </w:p>
        </w:tc>
        <w:tc>
          <w:tcPr>
            <w:tcW w:w="536" w:type="pct"/>
            <w:shd w:val="clear" w:color="auto" w:fill="auto"/>
          </w:tcPr>
          <w:p w:rsidR="00713F92" w:rsidRPr="00E5463D" w:rsidRDefault="00713F92" w:rsidP="00F63B0D">
            <w:pPr>
              <w:contextualSpacing/>
              <w:jc w:val="center"/>
              <w:rPr>
                <w:sz w:val="22"/>
                <w:szCs w:val="22"/>
              </w:rPr>
            </w:pPr>
          </w:p>
        </w:tc>
        <w:tc>
          <w:tcPr>
            <w:tcW w:w="998" w:type="pct"/>
            <w:shd w:val="clear" w:color="auto" w:fill="auto"/>
          </w:tcPr>
          <w:p w:rsidR="00713F92" w:rsidRPr="00E5463D" w:rsidRDefault="00713F92" w:rsidP="00F63B0D">
            <w:pPr>
              <w:jc w:val="center"/>
              <w:rPr>
                <w:sz w:val="22"/>
                <w:szCs w:val="22"/>
              </w:rPr>
            </w:pPr>
          </w:p>
        </w:tc>
      </w:tr>
      <w:tr w:rsidR="002B0DD7" w:rsidRPr="00E5463D" w:rsidTr="004C6C56">
        <w:trPr>
          <w:trHeight w:val="259"/>
        </w:trPr>
        <w:tc>
          <w:tcPr>
            <w:tcW w:w="266" w:type="pct"/>
            <w:shd w:val="clear" w:color="auto" w:fill="auto"/>
          </w:tcPr>
          <w:p w:rsidR="00713F92" w:rsidRPr="00E5463D" w:rsidRDefault="00713F92" w:rsidP="00F63B0D">
            <w:pPr>
              <w:contextualSpacing/>
              <w:rPr>
                <w:sz w:val="22"/>
                <w:szCs w:val="22"/>
              </w:rPr>
            </w:pPr>
          </w:p>
        </w:tc>
        <w:tc>
          <w:tcPr>
            <w:tcW w:w="920" w:type="pct"/>
          </w:tcPr>
          <w:p w:rsidR="00713F92" w:rsidRPr="00E5463D" w:rsidRDefault="00713F92" w:rsidP="00F63B0D">
            <w:pPr>
              <w:jc w:val="center"/>
              <w:rPr>
                <w:sz w:val="22"/>
                <w:szCs w:val="22"/>
              </w:rPr>
            </w:pPr>
          </w:p>
        </w:tc>
        <w:tc>
          <w:tcPr>
            <w:tcW w:w="740" w:type="pct"/>
            <w:shd w:val="clear" w:color="auto" w:fill="auto"/>
          </w:tcPr>
          <w:p w:rsidR="00713F92" w:rsidRPr="00E5463D" w:rsidRDefault="00713F92" w:rsidP="00F63B0D">
            <w:pPr>
              <w:jc w:val="center"/>
              <w:rPr>
                <w:sz w:val="22"/>
                <w:szCs w:val="22"/>
              </w:rPr>
            </w:pPr>
          </w:p>
        </w:tc>
        <w:tc>
          <w:tcPr>
            <w:tcW w:w="481" w:type="pct"/>
            <w:shd w:val="clear" w:color="auto" w:fill="auto"/>
          </w:tcPr>
          <w:p w:rsidR="00713F92" w:rsidRPr="00E5463D" w:rsidRDefault="00713F92" w:rsidP="00F63B0D">
            <w:pPr>
              <w:jc w:val="center"/>
              <w:rPr>
                <w:sz w:val="22"/>
                <w:szCs w:val="22"/>
              </w:rPr>
            </w:pPr>
          </w:p>
        </w:tc>
        <w:tc>
          <w:tcPr>
            <w:tcW w:w="432" w:type="pct"/>
            <w:shd w:val="clear" w:color="auto" w:fill="auto"/>
          </w:tcPr>
          <w:p w:rsidR="00713F92" w:rsidRPr="00E5463D" w:rsidRDefault="00713F92" w:rsidP="00F63B0D">
            <w:pPr>
              <w:jc w:val="center"/>
              <w:rPr>
                <w:sz w:val="22"/>
                <w:szCs w:val="22"/>
              </w:rPr>
            </w:pPr>
          </w:p>
        </w:tc>
        <w:tc>
          <w:tcPr>
            <w:tcW w:w="626" w:type="pct"/>
            <w:shd w:val="clear" w:color="auto" w:fill="auto"/>
          </w:tcPr>
          <w:p w:rsidR="00713F92" w:rsidRPr="00E5463D" w:rsidRDefault="00713F92" w:rsidP="00F63B0D">
            <w:pPr>
              <w:rPr>
                <w:sz w:val="22"/>
                <w:szCs w:val="22"/>
              </w:rPr>
            </w:pPr>
          </w:p>
        </w:tc>
        <w:tc>
          <w:tcPr>
            <w:tcW w:w="536" w:type="pct"/>
            <w:shd w:val="clear" w:color="auto" w:fill="auto"/>
          </w:tcPr>
          <w:p w:rsidR="00713F92" w:rsidRPr="00E5463D" w:rsidRDefault="00713F92" w:rsidP="00F63B0D">
            <w:pPr>
              <w:contextualSpacing/>
              <w:jc w:val="center"/>
              <w:rPr>
                <w:sz w:val="22"/>
                <w:szCs w:val="22"/>
              </w:rPr>
            </w:pPr>
          </w:p>
        </w:tc>
        <w:tc>
          <w:tcPr>
            <w:tcW w:w="998" w:type="pct"/>
            <w:shd w:val="clear" w:color="auto" w:fill="auto"/>
          </w:tcPr>
          <w:p w:rsidR="00713F92" w:rsidRPr="00E5463D" w:rsidRDefault="00713F92" w:rsidP="00F63B0D">
            <w:pPr>
              <w:jc w:val="center"/>
              <w:rPr>
                <w:sz w:val="22"/>
                <w:szCs w:val="22"/>
              </w:rPr>
            </w:pPr>
          </w:p>
        </w:tc>
      </w:tr>
    </w:tbl>
    <w:p w:rsidR="00F63B0D" w:rsidRPr="00E5463D" w:rsidRDefault="00F63B0D" w:rsidP="00F63B0D">
      <w:pPr>
        <w:ind w:left="-851" w:firstLine="567"/>
        <w:contextualSpacing/>
        <w:jc w:val="center"/>
        <w:sectPr w:rsidR="00F63B0D" w:rsidRPr="00E5463D" w:rsidSect="00C95738">
          <w:pgSz w:w="11906" w:h="16838"/>
          <w:pgMar w:top="1418" w:right="709" w:bottom="1134" w:left="1559" w:header="720" w:footer="720" w:gutter="0"/>
          <w:cols w:space="720"/>
          <w:noEndnote/>
          <w:docGrid w:linePitch="326"/>
        </w:sectPr>
      </w:pPr>
    </w:p>
    <w:p w:rsidR="00720802" w:rsidRPr="00E5463D" w:rsidRDefault="00114886" w:rsidP="00550333">
      <w:pPr>
        <w:tabs>
          <w:tab w:val="center" w:pos="7568"/>
          <w:tab w:val="right" w:pos="15136"/>
        </w:tabs>
        <w:jc w:val="right"/>
      </w:pPr>
      <w:r w:rsidRPr="00E5463D">
        <w:t>П</w:t>
      </w:r>
      <w:r w:rsidR="00713F92" w:rsidRPr="00E5463D">
        <w:t>риложение № 3</w:t>
      </w:r>
    </w:p>
    <w:p w:rsidR="00177B6E" w:rsidRPr="00E5463D" w:rsidRDefault="00177B6E" w:rsidP="00550333">
      <w:pPr>
        <w:tabs>
          <w:tab w:val="center" w:pos="7568"/>
          <w:tab w:val="right" w:pos="15136"/>
        </w:tabs>
        <w:jc w:val="right"/>
      </w:pPr>
      <w:r w:rsidRPr="00E5463D">
        <w:t>к подпрограмме</w:t>
      </w:r>
    </w:p>
    <w:p w:rsidR="00DB33C5" w:rsidRPr="00E5463D" w:rsidRDefault="00DB33C5" w:rsidP="00550333">
      <w:pPr>
        <w:tabs>
          <w:tab w:val="center" w:pos="7568"/>
          <w:tab w:val="right" w:pos="15136"/>
        </w:tabs>
        <w:jc w:val="right"/>
      </w:pPr>
    </w:p>
    <w:p w:rsidR="006E3F48" w:rsidRPr="00E5463D" w:rsidRDefault="006E3F48" w:rsidP="006E3F48">
      <w:pPr>
        <w:jc w:val="center"/>
        <w:rPr>
          <w:b/>
        </w:rPr>
      </w:pPr>
      <w:r w:rsidRPr="00E5463D">
        <w:rPr>
          <w:b/>
        </w:rPr>
        <w:t xml:space="preserve">Перечень мероприятий подпрограммы 6 «Снос ветхого и аварийного жилищного фонда на территории </w:t>
      </w:r>
    </w:p>
    <w:p w:rsidR="00DB33C5" w:rsidRPr="00E5463D" w:rsidRDefault="006E3F48" w:rsidP="006E3F48">
      <w:pPr>
        <w:jc w:val="center"/>
        <w:rPr>
          <w:sz w:val="16"/>
        </w:rPr>
      </w:pPr>
      <w:r w:rsidRPr="00E5463D">
        <w:rPr>
          <w:b/>
        </w:rPr>
        <w:t>сельских поселений Кольского района» на 2017-20</w:t>
      </w:r>
      <w:r w:rsidR="007133D6" w:rsidRPr="00E5463D">
        <w:rPr>
          <w:b/>
        </w:rPr>
        <w:t>20</w:t>
      </w:r>
      <w:r w:rsidRPr="00E5463D">
        <w:rPr>
          <w:b/>
        </w:rPr>
        <w:t xml:space="preserve"> гг.</w:t>
      </w:r>
    </w:p>
    <w:tbl>
      <w:tblPr>
        <w:tblW w:w="5088" w:type="pct"/>
        <w:tblInd w:w="-256" w:type="dxa"/>
        <w:tblLayout w:type="fixed"/>
        <w:tblCellMar>
          <w:left w:w="10" w:type="dxa"/>
          <w:right w:w="10" w:type="dxa"/>
        </w:tblCellMar>
        <w:tblLook w:val="04A0" w:firstRow="1" w:lastRow="0" w:firstColumn="1" w:lastColumn="0" w:noHBand="0" w:noVBand="1"/>
      </w:tblPr>
      <w:tblGrid>
        <w:gridCol w:w="721"/>
        <w:gridCol w:w="3118"/>
        <w:gridCol w:w="1416"/>
        <w:gridCol w:w="1998"/>
        <w:gridCol w:w="1038"/>
        <w:gridCol w:w="57"/>
        <w:gridCol w:w="1732"/>
        <w:gridCol w:w="1345"/>
        <w:gridCol w:w="30"/>
        <w:gridCol w:w="1389"/>
        <w:gridCol w:w="33"/>
        <w:gridCol w:w="1017"/>
        <w:gridCol w:w="27"/>
        <w:gridCol w:w="951"/>
        <w:gridCol w:w="36"/>
      </w:tblGrid>
      <w:tr w:rsidR="00D710EC" w:rsidRPr="00E5463D" w:rsidTr="00C95738">
        <w:trPr>
          <w:cantSplit/>
          <w:trHeight w:val="189"/>
        </w:trPr>
        <w:tc>
          <w:tcPr>
            <w:tcW w:w="2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b/>
                <w:sz w:val="22"/>
                <w:szCs w:val="22"/>
              </w:rPr>
            </w:pPr>
            <w:r w:rsidRPr="00E5463D">
              <w:rPr>
                <w:b/>
                <w:sz w:val="22"/>
                <w:szCs w:val="22"/>
              </w:rPr>
              <w:t>№</w:t>
            </w:r>
          </w:p>
          <w:p w:rsidR="007133D6" w:rsidRPr="00E5463D" w:rsidRDefault="007133D6" w:rsidP="00550333">
            <w:pPr>
              <w:jc w:val="center"/>
              <w:rPr>
                <w:sz w:val="22"/>
                <w:szCs w:val="22"/>
              </w:rPr>
            </w:pPr>
            <w:r w:rsidRPr="00E5463D">
              <w:rPr>
                <w:b/>
                <w:sz w:val="22"/>
                <w:szCs w:val="22"/>
              </w:rPr>
              <w:t>п/п</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Цель, задачи, подпрограммные</w:t>
            </w:r>
            <w:r w:rsidRPr="00E5463D">
              <w:rPr>
                <w:b/>
                <w:sz w:val="22"/>
                <w:szCs w:val="22"/>
              </w:rPr>
              <w:br/>
              <w:t>мероприятия</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Заказчик (ГРБС)</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Исполнитель</w:t>
            </w:r>
          </w:p>
        </w:tc>
        <w:tc>
          <w:tcPr>
            <w:tcW w:w="367"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055A76">
            <w:pPr>
              <w:jc w:val="center"/>
              <w:rPr>
                <w:sz w:val="22"/>
                <w:szCs w:val="22"/>
              </w:rPr>
            </w:pPr>
            <w:r w:rsidRPr="00E5463D">
              <w:rPr>
                <w:b/>
                <w:sz w:val="22"/>
                <w:szCs w:val="22"/>
              </w:rPr>
              <w:t>Срок</w:t>
            </w:r>
            <w:r w:rsidRPr="00E5463D">
              <w:rPr>
                <w:b/>
                <w:sz w:val="22"/>
                <w:szCs w:val="22"/>
              </w:rPr>
              <w:br/>
              <w:t>исполнения</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055A76">
            <w:pPr>
              <w:ind w:left="-110" w:right="-85"/>
              <w:jc w:val="center"/>
              <w:rPr>
                <w:sz w:val="22"/>
                <w:szCs w:val="22"/>
              </w:rPr>
            </w:pPr>
            <w:r w:rsidRPr="00E5463D">
              <w:rPr>
                <w:b/>
                <w:sz w:val="22"/>
                <w:szCs w:val="22"/>
              </w:rPr>
              <w:t>Источники</w:t>
            </w:r>
            <w:r w:rsidRPr="00E5463D">
              <w:rPr>
                <w:b/>
                <w:sz w:val="22"/>
                <w:szCs w:val="22"/>
              </w:rPr>
              <w:br/>
              <w:t>финансирования</w:t>
            </w:r>
          </w:p>
        </w:tc>
        <w:tc>
          <w:tcPr>
            <w:tcW w:w="1618" w:type="pct"/>
            <w:gridSpan w:val="8"/>
            <w:tcBorders>
              <w:top w:val="single" w:sz="4" w:space="0" w:color="000000"/>
              <w:left w:val="single" w:sz="4" w:space="0" w:color="000000"/>
              <w:bottom w:val="single" w:sz="4" w:space="0" w:color="000000"/>
              <w:right w:val="single" w:sz="4" w:space="0" w:color="auto"/>
            </w:tcBorders>
            <w:shd w:val="clear" w:color="000000" w:fill="FFFFFF"/>
          </w:tcPr>
          <w:p w:rsidR="007133D6" w:rsidRPr="00E5463D" w:rsidRDefault="007133D6" w:rsidP="00055A76">
            <w:pPr>
              <w:jc w:val="center"/>
              <w:rPr>
                <w:b/>
                <w:sz w:val="22"/>
                <w:szCs w:val="22"/>
              </w:rPr>
            </w:pPr>
            <w:r w:rsidRPr="00E5463D">
              <w:rPr>
                <w:b/>
                <w:sz w:val="22"/>
                <w:szCs w:val="22"/>
              </w:rPr>
              <w:t>Объем финансирования по годам (тыс. руб.)</w:t>
            </w:r>
          </w:p>
        </w:tc>
      </w:tr>
      <w:tr w:rsidR="00D710EC" w:rsidRPr="00E5463D" w:rsidTr="00C95738">
        <w:trPr>
          <w:trHeight w:val="214"/>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367"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581"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rFonts w:eastAsia="Calibri" w:cs="Calibri"/>
                <w:sz w:val="22"/>
                <w:szCs w:val="22"/>
              </w:rPr>
            </w:pPr>
          </w:p>
        </w:tc>
        <w:tc>
          <w:tcPr>
            <w:tcW w:w="461"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7133D6">
            <w:pPr>
              <w:jc w:val="center"/>
              <w:rPr>
                <w:sz w:val="22"/>
                <w:szCs w:val="22"/>
              </w:rPr>
            </w:pPr>
            <w:r w:rsidRPr="00E5463D">
              <w:rPr>
                <w:b/>
                <w:sz w:val="22"/>
                <w:szCs w:val="22"/>
              </w:rPr>
              <w:t>2017</w:t>
            </w:r>
          </w:p>
        </w:tc>
        <w:tc>
          <w:tcPr>
            <w:tcW w:w="477"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7133D6">
            <w:pPr>
              <w:jc w:val="center"/>
              <w:rPr>
                <w:sz w:val="22"/>
                <w:szCs w:val="22"/>
              </w:rPr>
            </w:pPr>
            <w:r w:rsidRPr="00E5463D">
              <w:rPr>
                <w:b/>
                <w:sz w:val="22"/>
                <w:szCs w:val="22"/>
              </w:rPr>
              <w:t>2018</w:t>
            </w:r>
          </w:p>
        </w:tc>
        <w:tc>
          <w:tcPr>
            <w:tcW w:w="350"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7133D6">
            <w:pPr>
              <w:jc w:val="center"/>
              <w:rPr>
                <w:sz w:val="22"/>
                <w:szCs w:val="22"/>
              </w:rPr>
            </w:pPr>
            <w:r w:rsidRPr="00E5463D">
              <w:rPr>
                <w:b/>
                <w:sz w:val="22"/>
                <w:szCs w:val="22"/>
              </w:rPr>
              <w:t>2019</w:t>
            </w:r>
          </w:p>
        </w:tc>
        <w:tc>
          <w:tcPr>
            <w:tcW w:w="330"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7133D6">
            <w:pPr>
              <w:jc w:val="center"/>
              <w:rPr>
                <w:b/>
                <w:sz w:val="22"/>
                <w:szCs w:val="22"/>
              </w:rPr>
            </w:pPr>
            <w:r w:rsidRPr="00E5463D">
              <w:rPr>
                <w:b/>
                <w:sz w:val="22"/>
                <w:szCs w:val="22"/>
              </w:rPr>
              <w:t>2020</w:t>
            </w:r>
          </w:p>
        </w:tc>
      </w:tr>
      <w:tr w:rsidR="007133D6" w:rsidRPr="00E5463D" w:rsidTr="00C95738">
        <w:trPr>
          <w:trHeight w:val="214"/>
        </w:trPr>
        <w:tc>
          <w:tcPr>
            <w:tcW w:w="5000" w:type="pct"/>
            <w:gridSpan w:val="15"/>
            <w:tcBorders>
              <w:top w:val="single" w:sz="4" w:space="0" w:color="000000"/>
              <w:left w:val="single" w:sz="4" w:space="0" w:color="000000"/>
              <w:bottom w:val="single" w:sz="4" w:space="0" w:color="000000"/>
              <w:right w:val="single" w:sz="2" w:space="0" w:color="auto"/>
            </w:tcBorders>
            <w:shd w:val="clear" w:color="000000" w:fill="FFFFFF"/>
            <w:tcMar>
              <w:left w:w="70" w:type="dxa"/>
              <w:right w:w="70" w:type="dxa"/>
            </w:tcMar>
          </w:tcPr>
          <w:p w:rsidR="007133D6" w:rsidRPr="00E5463D" w:rsidRDefault="007133D6" w:rsidP="0093421D">
            <w:pPr>
              <w:jc w:val="both"/>
              <w:rPr>
                <w:b/>
                <w:sz w:val="22"/>
                <w:szCs w:val="22"/>
              </w:rPr>
            </w:pPr>
            <w:r w:rsidRPr="00E5463D">
              <w:rPr>
                <w:b/>
                <w:sz w:val="22"/>
                <w:szCs w:val="22"/>
              </w:rPr>
              <w:t xml:space="preserve">Цель: </w:t>
            </w:r>
            <w:r w:rsidRPr="00E5463D">
              <w:rPr>
                <w:sz w:val="22"/>
                <w:szCs w:val="22"/>
              </w:rPr>
              <w:t>снос ветхого и аварийного жилищного фонда на территории сельских поселений Кольского района, в связи с физическим износом в процессе его эксплуатации.</w:t>
            </w:r>
          </w:p>
        </w:tc>
      </w:tr>
      <w:tr w:rsidR="007133D6" w:rsidRPr="00E5463D" w:rsidTr="00C95738">
        <w:trPr>
          <w:trHeight w:val="214"/>
        </w:trPr>
        <w:tc>
          <w:tcPr>
            <w:tcW w:w="5000" w:type="pct"/>
            <w:gridSpan w:val="1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133D6" w:rsidRPr="00E5463D" w:rsidRDefault="007133D6" w:rsidP="00550333">
            <w:pPr>
              <w:rPr>
                <w:b/>
                <w:sz w:val="22"/>
                <w:szCs w:val="22"/>
              </w:rPr>
            </w:pPr>
            <w:r w:rsidRPr="00E5463D">
              <w:rPr>
                <w:b/>
                <w:sz w:val="22"/>
                <w:szCs w:val="22"/>
              </w:rPr>
              <w:t>Задачи:</w:t>
            </w:r>
          </w:p>
          <w:p w:rsidR="007133D6" w:rsidRPr="00E5463D" w:rsidRDefault="007133D6" w:rsidP="00550333">
            <w:pPr>
              <w:jc w:val="both"/>
              <w:rPr>
                <w:sz w:val="22"/>
                <w:szCs w:val="22"/>
              </w:rPr>
            </w:pPr>
            <w:r w:rsidRPr="00E5463D">
              <w:rPr>
                <w:sz w:val="22"/>
                <w:szCs w:val="22"/>
              </w:rPr>
              <w:t>- осуществление сноса расселенных многоквартирных домов, признанных в установленном порядке аварийными и подлежащими сносу, на территории сельских поселений Кольского района;</w:t>
            </w:r>
          </w:p>
          <w:p w:rsidR="007133D6" w:rsidRPr="00E5463D" w:rsidRDefault="007133D6" w:rsidP="00550333">
            <w:pPr>
              <w:jc w:val="both"/>
              <w:rPr>
                <w:b/>
                <w:sz w:val="22"/>
                <w:szCs w:val="22"/>
              </w:rPr>
            </w:pPr>
            <w:r w:rsidRPr="00E5463D">
              <w:rPr>
                <w:sz w:val="22"/>
                <w:szCs w:val="22"/>
              </w:rPr>
              <w:t>- создание безопасных и благоприятных условий проживания граждан на территории сельских поселений Кольского района.</w:t>
            </w:r>
          </w:p>
        </w:tc>
      </w:tr>
      <w:tr w:rsidR="00D710EC" w:rsidRPr="00E5463D" w:rsidTr="00C95738">
        <w:trPr>
          <w:gridAfter w:val="1"/>
          <w:wAfter w:w="11" w:type="pct"/>
          <w:trHeight w:val="449"/>
        </w:trPr>
        <w:tc>
          <w:tcPr>
            <w:tcW w:w="2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1.</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b/>
                <w:sz w:val="22"/>
                <w:szCs w:val="22"/>
              </w:rPr>
            </w:pPr>
            <w:r w:rsidRPr="00E5463D">
              <w:rPr>
                <w:b/>
                <w:sz w:val="22"/>
                <w:szCs w:val="22"/>
              </w:rPr>
              <w:t xml:space="preserve">Основное мероприятие </w:t>
            </w:r>
            <w:r w:rsidR="00BA6FAA" w:rsidRPr="00E5463D">
              <w:rPr>
                <w:b/>
                <w:sz w:val="22"/>
                <w:szCs w:val="22"/>
              </w:rPr>
              <w:t>1.</w:t>
            </w:r>
          </w:p>
          <w:p w:rsidR="007133D6" w:rsidRPr="00E5463D" w:rsidRDefault="007133D6" w:rsidP="00977712">
            <w:pPr>
              <w:rPr>
                <w:sz w:val="22"/>
                <w:szCs w:val="22"/>
              </w:rPr>
            </w:pPr>
            <w:r w:rsidRPr="00E5463D">
              <w:rPr>
                <w:sz w:val="22"/>
                <w:szCs w:val="22"/>
              </w:rPr>
              <w:t>Осуществление сноса расселенных многоквартирных домов, признанных аварийными и подлежащими сносу, на территории сельских поселений Кольского района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055A76">
            <w:pPr>
              <w:jc w:val="center"/>
              <w:rPr>
                <w:sz w:val="22"/>
                <w:szCs w:val="22"/>
              </w:rPr>
            </w:pPr>
            <w:r w:rsidRPr="00E5463D">
              <w:rPr>
                <w:sz w:val="22"/>
                <w:szCs w:val="22"/>
              </w:rPr>
              <w:t>Администрация Кольского района</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МКУ «Хозяйственно-эксплуатационная служба Кольского района»</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973CBF">
            <w:pPr>
              <w:jc w:val="center"/>
              <w:rPr>
                <w:sz w:val="22"/>
                <w:szCs w:val="22"/>
              </w:rPr>
            </w:pPr>
            <w:r w:rsidRPr="00E5463D">
              <w:rPr>
                <w:sz w:val="22"/>
                <w:szCs w:val="22"/>
              </w:rPr>
              <w:t>2017-20</w:t>
            </w:r>
            <w:r w:rsidR="00973CBF" w:rsidRPr="00E5463D">
              <w:rPr>
                <w:sz w:val="22"/>
                <w:szCs w:val="22"/>
              </w:rPr>
              <w:t>20</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Всего</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9 172,4</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EA778A">
            <w:pPr>
              <w:ind w:left="-83" w:right="-70"/>
              <w:jc w:val="center"/>
              <w:rPr>
                <w:rFonts w:eastAsia="Calibri"/>
                <w:b/>
                <w:sz w:val="22"/>
                <w:szCs w:val="22"/>
              </w:rPr>
            </w:pPr>
            <w:r w:rsidRPr="00E5463D">
              <w:rPr>
                <w:rFonts w:eastAsia="Calibri"/>
                <w:b/>
                <w:sz w:val="22"/>
                <w:szCs w:val="22"/>
              </w:rPr>
              <w:t>6 839,8</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b/>
                <w:sz w:val="22"/>
                <w:szCs w:val="22"/>
              </w:rPr>
            </w:pPr>
            <w:r w:rsidRPr="00E5463D">
              <w:rPr>
                <w:rFonts w:eastAsia="Calibri"/>
                <w:b/>
                <w:sz w:val="22"/>
                <w:szCs w:val="22"/>
              </w:rPr>
              <w:t>1 000,0</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1 000,0</w:t>
            </w:r>
          </w:p>
        </w:tc>
      </w:tr>
      <w:tr w:rsidR="00D710EC" w:rsidRPr="00E5463D" w:rsidTr="00C95738">
        <w:trPr>
          <w:gridAfter w:val="1"/>
          <w:wAfter w:w="11" w:type="pct"/>
          <w:trHeight w:val="742"/>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Бюджет Кольского района</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459,0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C059EB">
            <w:pPr>
              <w:ind w:left="-83" w:right="-70"/>
              <w:jc w:val="center"/>
              <w:rPr>
                <w:rFonts w:eastAsia="Calibri"/>
                <w:sz w:val="22"/>
                <w:szCs w:val="22"/>
              </w:rPr>
            </w:pPr>
            <w:r w:rsidRPr="00E5463D">
              <w:rPr>
                <w:rFonts w:eastAsia="Calibri"/>
                <w:sz w:val="22"/>
                <w:szCs w:val="22"/>
              </w:rPr>
              <w:t>3 581,7</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sz w:val="22"/>
                <w:szCs w:val="22"/>
              </w:rPr>
            </w:pPr>
            <w:r w:rsidRPr="00E5463D">
              <w:rPr>
                <w:rFonts w:eastAsia="Calibri"/>
                <w:sz w:val="22"/>
                <w:szCs w:val="22"/>
              </w:rPr>
              <w:t>1 000,0</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1 000,0</w:t>
            </w:r>
          </w:p>
        </w:tc>
      </w:tr>
      <w:tr w:rsidR="00D710EC" w:rsidRPr="00E5463D" w:rsidTr="00C95738">
        <w:trPr>
          <w:gridAfter w:val="1"/>
          <w:wAfter w:w="11" w:type="pct"/>
          <w:trHeight w:val="131"/>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Cs/>
                <w:sz w:val="22"/>
                <w:szCs w:val="22"/>
              </w:rPr>
              <w:t>Областной бюджет</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sz w:val="22"/>
                <w:szCs w:val="22"/>
              </w:rPr>
            </w:pPr>
            <w:r w:rsidRPr="00E5463D">
              <w:rPr>
                <w:sz w:val="22"/>
                <w:szCs w:val="22"/>
              </w:rPr>
              <w:t>8 713,4</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3 258,1</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505"/>
        </w:trPr>
        <w:tc>
          <w:tcPr>
            <w:tcW w:w="2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1.1.</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sz w:val="22"/>
                <w:szCs w:val="22"/>
              </w:rPr>
            </w:pPr>
            <w:r w:rsidRPr="00E5463D">
              <w:rPr>
                <w:sz w:val="22"/>
                <w:szCs w:val="22"/>
              </w:rPr>
              <w:t>Расходы бюджета Кольского района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055A76">
            <w:pPr>
              <w:jc w:val="center"/>
              <w:rPr>
                <w:sz w:val="22"/>
                <w:szCs w:val="22"/>
              </w:rPr>
            </w:pPr>
            <w:r w:rsidRPr="00E5463D">
              <w:rPr>
                <w:sz w:val="22"/>
                <w:szCs w:val="22"/>
              </w:rPr>
              <w:t>Администрация Кольского района</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МКУ «Хозяйственно-эксплуатационная служба Кольского района»</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A60292">
            <w:pPr>
              <w:jc w:val="center"/>
              <w:rPr>
                <w:sz w:val="22"/>
                <w:szCs w:val="22"/>
              </w:rPr>
            </w:pPr>
            <w:r w:rsidRPr="00E5463D">
              <w:rPr>
                <w:sz w:val="22"/>
                <w:szCs w:val="22"/>
              </w:rPr>
              <w:t>2017</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Всего</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459,0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EA778A">
            <w:pPr>
              <w:ind w:left="-83" w:right="-70"/>
              <w:jc w:val="center"/>
              <w:rPr>
                <w:rFonts w:eastAsia="Calibri"/>
                <w:b/>
                <w:sz w:val="22"/>
                <w:szCs w:val="22"/>
              </w:rPr>
            </w:pPr>
            <w:r w:rsidRPr="00E5463D">
              <w:rPr>
                <w:rFonts w:eastAsia="Calibri"/>
                <w:b/>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b/>
                <w:sz w:val="22"/>
                <w:szCs w:val="22"/>
              </w:rPr>
            </w:pPr>
            <w:r w:rsidRPr="00E5463D">
              <w:rPr>
                <w:rFonts w:eastAsia="Calibri"/>
                <w:b/>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w:t>
            </w:r>
          </w:p>
        </w:tc>
      </w:tr>
      <w:tr w:rsidR="00D710EC" w:rsidRPr="00E5463D" w:rsidTr="00C95738">
        <w:trPr>
          <w:gridAfter w:val="1"/>
          <w:wAfter w:w="11" w:type="pct"/>
          <w:trHeight w:val="240"/>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Бюджет Кольского района</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459,0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EA778A">
            <w:pPr>
              <w:ind w:left="-83" w:right="-70"/>
              <w:jc w:val="center"/>
              <w:rPr>
                <w:rFonts w:eastAsia="Calibri"/>
                <w:sz w:val="22"/>
                <w:szCs w:val="22"/>
              </w:rPr>
            </w:pPr>
            <w:r w:rsidRPr="00E5463D">
              <w:rPr>
                <w:rFonts w:eastAsia="Calibri"/>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160"/>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Cs/>
                <w:sz w:val="22"/>
                <w:szCs w:val="22"/>
              </w:rPr>
              <w:t>Областной бюджет</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419"/>
        </w:trPr>
        <w:tc>
          <w:tcPr>
            <w:tcW w:w="24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1.2.</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sz w:val="22"/>
                <w:szCs w:val="22"/>
              </w:rPr>
            </w:pPr>
            <w:r w:rsidRPr="00E5463D">
              <w:rPr>
                <w:sz w:val="22"/>
                <w:szCs w:val="22"/>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055A76">
            <w:pPr>
              <w:jc w:val="center"/>
              <w:rPr>
                <w:sz w:val="22"/>
                <w:szCs w:val="22"/>
              </w:rPr>
            </w:pPr>
            <w:r w:rsidRPr="00E5463D">
              <w:rPr>
                <w:sz w:val="22"/>
                <w:szCs w:val="22"/>
              </w:rPr>
              <w:t>Администрация Кольского района</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МКУ «Хозяйственно-эксплуатационная служба Кольского района»</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A60292">
            <w:pPr>
              <w:jc w:val="center"/>
              <w:rPr>
                <w:sz w:val="22"/>
                <w:szCs w:val="22"/>
              </w:rPr>
            </w:pPr>
            <w:r w:rsidRPr="00E5463D">
              <w:rPr>
                <w:sz w:val="22"/>
                <w:szCs w:val="22"/>
              </w:rPr>
              <w:t>2017</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
                <w:sz w:val="22"/>
                <w:szCs w:val="22"/>
              </w:rPr>
              <w:t>Всего</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8 713,4</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50333">
            <w:pPr>
              <w:ind w:left="-83" w:right="-70"/>
              <w:jc w:val="center"/>
              <w:rPr>
                <w:rFonts w:eastAsia="Calibri"/>
                <w:b/>
                <w:sz w:val="22"/>
                <w:szCs w:val="22"/>
              </w:rPr>
            </w:pPr>
            <w:r w:rsidRPr="00E5463D">
              <w:rPr>
                <w:rFonts w:eastAsia="Calibri"/>
                <w:b/>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w:t>
            </w:r>
          </w:p>
        </w:tc>
      </w:tr>
      <w:tr w:rsidR="00D710EC" w:rsidRPr="00E5463D" w:rsidTr="00C95738">
        <w:trPr>
          <w:gridAfter w:val="1"/>
          <w:wAfter w:w="11" w:type="pct"/>
          <w:trHeight w:val="240"/>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sz w:val="22"/>
                <w:szCs w:val="22"/>
              </w:rPr>
              <w:t>Бюджет Кольского района</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31894">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105"/>
        </w:trPr>
        <w:tc>
          <w:tcPr>
            <w:tcW w:w="242"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475"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70"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347" w:type="pct"/>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sz w:val="22"/>
                <w:szCs w:val="22"/>
              </w:rPr>
            </w:pPr>
            <w:r w:rsidRPr="00E5463D">
              <w:rPr>
                <w:bCs/>
                <w:sz w:val="22"/>
                <w:szCs w:val="22"/>
              </w:rPr>
              <w:t>Областной бюджет</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8 713,4</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586CEF">
            <w:pPr>
              <w:ind w:left="-83" w:right="-70"/>
              <w:jc w:val="center"/>
              <w:rPr>
                <w:rFonts w:eastAsia="Calibri"/>
                <w:sz w:val="22"/>
                <w:szCs w:val="22"/>
              </w:rPr>
            </w:pPr>
            <w:r w:rsidRPr="00E5463D">
              <w:rPr>
                <w:rFonts w:eastAsia="Calibri"/>
                <w:sz w:val="22"/>
                <w:szCs w:val="22"/>
              </w:rPr>
              <w:t>-</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31894">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105"/>
        </w:trPr>
        <w:tc>
          <w:tcPr>
            <w:tcW w:w="242"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r w:rsidRPr="00E5463D">
              <w:rPr>
                <w:rFonts w:eastAsia="Calibri" w:cs="Calibri"/>
                <w:sz w:val="22"/>
                <w:szCs w:val="22"/>
              </w:rPr>
              <w:t>1.3.</w:t>
            </w:r>
          </w:p>
        </w:tc>
        <w:tc>
          <w:tcPr>
            <w:tcW w:w="1046"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rPr>
                <w:rFonts w:eastAsia="Calibri" w:cs="Calibri"/>
                <w:sz w:val="22"/>
                <w:szCs w:val="22"/>
              </w:rPr>
            </w:pPr>
            <w:r w:rsidRPr="00E5463D">
              <w:rPr>
                <w:rFonts w:eastAsia="Calibri" w:cs="Calibri"/>
                <w:sz w:val="22"/>
                <w:szCs w:val="22"/>
              </w:rPr>
              <w:t>Субсидии бюджетам муниципальных образований на снос аварийных расселенных жилых домов</w:t>
            </w:r>
          </w:p>
        </w:tc>
        <w:tc>
          <w:tcPr>
            <w:tcW w:w="475"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sz w:val="22"/>
                <w:szCs w:val="22"/>
              </w:rPr>
              <w:t>Администрация Кольского района</w:t>
            </w:r>
          </w:p>
        </w:tc>
        <w:tc>
          <w:tcPr>
            <w:tcW w:w="670"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sz w:val="22"/>
                <w:szCs w:val="22"/>
              </w:rPr>
              <w:t>МКУ «Хозяйственно-эксплуатационная служба Кольского района»</w:t>
            </w:r>
          </w:p>
        </w:tc>
        <w:tc>
          <w:tcPr>
            <w:tcW w:w="347"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A60292">
            <w:pPr>
              <w:jc w:val="center"/>
              <w:rPr>
                <w:sz w:val="22"/>
                <w:szCs w:val="22"/>
              </w:rPr>
            </w:pPr>
            <w:r w:rsidRPr="00E5463D">
              <w:rPr>
                <w:sz w:val="22"/>
                <w:szCs w:val="22"/>
              </w:rPr>
              <w:t>2018</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b/>
                <w:sz w:val="22"/>
                <w:szCs w:val="22"/>
              </w:rPr>
              <w:t>Всего</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b/>
                <w:sz w:val="22"/>
                <w:szCs w:val="22"/>
              </w:rPr>
            </w:pPr>
            <w:r w:rsidRPr="00E5463D">
              <w:rPr>
                <w:rFonts w:eastAsia="Calibri"/>
                <w:b/>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b/>
                <w:sz w:val="22"/>
                <w:szCs w:val="22"/>
              </w:rPr>
            </w:pPr>
            <w:r w:rsidRPr="00E5463D">
              <w:rPr>
                <w:rFonts w:eastAsia="Calibri"/>
                <w:b/>
                <w:sz w:val="22"/>
                <w:szCs w:val="22"/>
              </w:rPr>
              <w:t>3 258,1</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A60292">
            <w:pPr>
              <w:ind w:left="-83" w:right="-70"/>
              <w:jc w:val="center"/>
              <w:rPr>
                <w:rFonts w:eastAsia="Calibri"/>
                <w:b/>
                <w:sz w:val="22"/>
                <w:szCs w:val="22"/>
              </w:rPr>
            </w:pPr>
            <w:r w:rsidRPr="00E5463D">
              <w:rPr>
                <w:rFonts w:eastAsia="Calibri"/>
                <w:b/>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w:t>
            </w:r>
          </w:p>
        </w:tc>
      </w:tr>
      <w:tr w:rsidR="00D710EC" w:rsidRPr="00E5463D" w:rsidTr="00C95738">
        <w:trPr>
          <w:gridAfter w:val="1"/>
          <w:wAfter w:w="11" w:type="pct"/>
          <w:trHeight w:val="105"/>
        </w:trPr>
        <w:tc>
          <w:tcPr>
            <w:tcW w:w="242"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rPr>
                <w:sz w:val="22"/>
                <w:szCs w:val="22"/>
              </w:rPr>
            </w:pPr>
          </w:p>
        </w:tc>
        <w:tc>
          <w:tcPr>
            <w:tcW w:w="475"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670"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347"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bCs/>
                <w:sz w:val="22"/>
                <w:szCs w:val="22"/>
              </w:rPr>
              <w:t>Областной бюджет</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3 258,1</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w:t>
            </w:r>
          </w:p>
        </w:tc>
      </w:tr>
      <w:tr w:rsidR="00D710EC" w:rsidRPr="00E5463D" w:rsidTr="00C95738">
        <w:trPr>
          <w:gridAfter w:val="1"/>
          <w:wAfter w:w="11" w:type="pct"/>
          <w:trHeight w:val="105"/>
        </w:trPr>
        <w:tc>
          <w:tcPr>
            <w:tcW w:w="242"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r w:rsidRPr="00E5463D">
              <w:rPr>
                <w:rFonts w:eastAsia="Calibri" w:cs="Calibri"/>
                <w:sz w:val="22"/>
                <w:szCs w:val="22"/>
              </w:rPr>
              <w:t>1.4.</w:t>
            </w:r>
          </w:p>
        </w:tc>
        <w:tc>
          <w:tcPr>
            <w:tcW w:w="1046"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rPr>
                <w:rFonts w:eastAsia="Calibri" w:cs="Calibri"/>
                <w:sz w:val="22"/>
                <w:szCs w:val="22"/>
              </w:rPr>
            </w:pPr>
            <w:r w:rsidRPr="00E5463D">
              <w:rPr>
                <w:rFonts w:eastAsia="Calibri" w:cs="Calibri"/>
                <w:sz w:val="22"/>
                <w:szCs w:val="22"/>
              </w:rPr>
              <w:t>Расходы бюджета Кольского района на обеспечение мероприятий по сносу аварийных расселенных жилых домов</w:t>
            </w:r>
          </w:p>
        </w:tc>
        <w:tc>
          <w:tcPr>
            <w:tcW w:w="475"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sz w:val="22"/>
                <w:szCs w:val="22"/>
              </w:rPr>
              <w:t>Администрация Кольского района</w:t>
            </w:r>
          </w:p>
        </w:tc>
        <w:tc>
          <w:tcPr>
            <w:tcW w:w="670"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2A40FD">
            <w:pPr>
              <w:jc w:val="center"/>
              <w:rPr>
                <w:sz w:val="22"/>
                <w:szCs w:val="22"/>
              </w:rPr>
            </w:pPr>
            <w:r w:rsidRPr="00E5463D">
              <w:rPr>
                <w:sz w:val="22"/>
                <w:szCs w:val="22"/>
              </w:rPr>
              <w:t>МКУ «Хозяйственно-эксплуатационная служба Кольского района»</w:t>
            </w:r>
          </w:p>
        </w:tc>
        <w:tc>
          <w:tcPr>
            <w:tcW w:w="347" w:type="pct"/>
            <w:vMerge w:val="restart"/>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A60292">
            <w:pPr>
              <w:jc w:val="center"/>
              <w:rPr>
                <w:sz w:val="22"/>
                <w:szCs w:val="22"/>
              </w:rPr>
            </w:pPr>
            <w:r w:rsidRPr="00E5463D">
              <w:rPr>
                <w:sz w:val="22"/>
                <w:szCs w:val="22"/>
              </w:rPr>
              <w:t>2018</w:t>
            </w:r>
            <w:r w:rsidR="00973CBF" w:rsidRPr="00E5463D">
              <w:rPr>
                <w:sz w:val="22"/>
                <w:szCs w:val="22"/>
              </w:rPr>
              <w:t>-2020</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1 000,0</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b/>
                <w:sz w:val="22"/>
                <w:szCs w:val="22"/>
              </w:rPr>
            </w:pPr>
            <w:r w:rsidRPr="00E5463D">
              <w:rPr>
                <w:rFonts w:eastAsia="Calibri"/>
                <w:b/>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b/>
                <w:sz w:val="22"/>
                <w:szCs w:val="22"/>
              </w:rPr>
            </w:pPr>
            <w:r w:rsidRPr="00E5463D">
              <w:rPr>
                <w:rFonts w:eastAsia="Calibri"/>
                <w:b/>
                <w:sz w:val="22"/>
                <w:szCs w:val="22"/>
              </w:rPr>
              <w:t>3 581,7</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b/>
                <w:sz w:val="22"/>
                <w:szCs w:val="22"/>
              </w:rPr>
            </w:pPr>
            <w:r w:rsidRPr="00E5463D">
              <w:rPr>
                <w:rFonts w:eastAsia="Calibri"/>
                <w:b/>
                <w:sz w:val="22"/>
                <w:szCs w:val="22"/>
              </w:rPr>
              <w:t>1 000,0</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1 000,0</w:t>
            </w:r>
          </w:p>
        </w:tc>
      </w:tr>
      <w:tr w:rsidR="00D710EC" w:rsidRPr="00E5463D" w:rsidTr="00C95738">
        <w:trPr>
          <w:gridAfter w:val="1"/>
          <w:wAfter w:w="11" w:type="pct"/>
          <w:trHeight w:val="105"/>
        </w:trPr>
        <w:tc>
          <w:tcPr>
            <w:tcW w:w="242"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rFonts w:eastAsia="Calibri" w:cs="Calibri"/>
                <w:sz w:val="22"/>
                <w:szCs w:val="22"/>
              </w:rPr>
            </w:pPr>
          </w:p>
        </w:tc>
        <w:tc>
          <w:tcPr>
            <w:tcW w:w="1046"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rPr>
                <w:sz w:val="22"/>
                <w:szCs w:val="22"/>
              </w:rPr>
            </w:pPr>
          </w:p>
        </w:tc>
        <w:tc>
          <w:tcPr>
            <w:tcW w:w="475"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670"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347" w:type="pct"/>
            <w:vMerge/>
            <w:tcBorders>
              <w:left w:val="single" w:sz="4" w:space="0" w:color="000000"/>
              <w:right w:val="single" w:sz="4" w:space="0" w:color="000000"/>
            </w:tcBorders>
            <w:shd w:val="clear" w:color="000000" w:fill="FFFFFF"/>
            <w:tcMar>
              <w:left w:w="70" w:type="dxa"/>
              <w:right w:w="70" w:type="dxa"/>
            </w:tcMar>
            <w:vAlign w:val="center"/>
          </w:tcPr>
          <w:p w:rsidR="007133D6" w:rsidRPr="00E5463D" w:rsidRDefault="007133D6" w:rsidP="0007767B">
            <w:pPr>
              <w:jc w:val="center"/>
              <w:rPr>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1 000,0</w:t>
            </w:r>
          </w:p>
        </w:tc>
        <w:tc>
          <w:tcPr>
            <w:tcW w:w="451" w:type="pct"/>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0,0</w:t>
            </w:r>
          </w:p>
        </w:tc>
        <w:tc>
          <w:tcPr>
            <w:tcW w:w="476"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3 581,7</w:t>
            </w:r>
          </w:p>
        </w:tc>
        <w:tc>
          <w:tcPr>
            <w:tcW w:w="352"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2A40FD">
            <w:pPr>
              <w:ind w:left="-83" w:right="-70"/>
              <w:jc w:val="center"/>
              <w:rPr>
                <w:rFonts w:eastAsia="Calibri"/>
                <w:sz w:val="22"/>
                <w:szCs w:val="22"/>
              </w:rPr>
            </w:pPr>
            <w:r w:rsidRPr="00E5463D">
              <w:rPr>
                <w:rFonts w:eastAsia="Calibri"/>
                <w:sz w:val="22"/>
                <w:szCs w:val="22"/>
              </w:rPr>
              <w:t>1 000,0</w:t>
            </w:r>
          </w:p>
        </w:tc>
        <w:tc>
          <w:tcPr>
            <w:tcW w:w="328" w:type="pct"/>
            <w:gridSpan w:val="2"/>
            <w:tcBorders>
              <w:top w:val="single" w:sz="2" w:space="0" w:color="auto"/>
              <w:left w:val="single" w:sz="2" w:space="0" w:color="auto"/>
              <w:bottom w:val="single" w:sz="2" w:space="0" w:color="auto"/>
              <w:right w:val="single" w:sz="2" w:space="0" w:color="auto"/>
            </w:tcBorders>
            <w:shd w:val="clear" w:color="000000" w:fill="FFFFFF"/>
            <w:vAlign w:val="center"/>
          </w:tcPr>
          <w:p w:rsidR="007133D6" w:rsidRPr="00E5463D" w:rsidRDefault="007133D6" w:rsidP="006B09C4">
            <w:pPr>
              <w:ind w:left="-83" w:right="-70"/>
              <w:jc w:val="center"/>
              <w:rPr>
                <w:rFonts w:eastAsia="Calibri"/>
                <w:sz w:val="22"/>
                <w:szCs w:val="22"/>
              </w:rPr>
            </w:pPr>
            <w:r w:rsidRPr="00E5463D">
              <w:rPr>
                <w:rFonts w:eastAsia="Calibri"/>
                <w:sz w:val="22"/>
                <w:szCs w:val="22"/>
              </w:rPr>
              <w:t>1 000,0</w:t>
            </w:r>
          </w:p>
        </w:tc>
      </w:tr>
      <w:tr w:rsidR="00D710EC" w:rsidRPr="00E5463D" w:rsidTr="00C95738">
        <w:trPr>
          <w:gridAfter w:val="1"/>
          <w:wAfter w:w="11" w:type="pct"/>
          <w:trHeight w:val="240"/>
        </w:trPr>
        <w:tc>
          <w:tcPr>
            <w:tcW w:w="2781"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93421D">
            <w:pPr>
              <w:rPr>
                <w:sz w:val="22"/>
                <w:szCs w:val="22"/>
              </w:rPr>
            </w:pPr>
            <w:r w:rsidRPr="00E5463D">
              <w:rPr>
                <w:b/>
                <w:sz w:val="22"/>
                <w:szCs w:val="22"/>
              </w:rPr>
              <w:t>ВСЕГО ПО ПОДПРОГРАММЕ</w:t>
            </w: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b/>
                <w:sz w:val="22"/>
                <w:szCs w:val="22"/>
              </w:rPr>
            </w:pPr>
            <w:r w:rsidRPr="00E5463D">
              <w:rPr>
                <w:b/>
                <w:sz w:val="22"/>
                <w:szCs w:val="22"/>
              </w:rPr>
              <w:t>Всего</w:t>
            </w:r>
          </w:p>
        </w:tc>
        <w:tc>
          <w:tcPr>
            <w:tcW w:w="45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9 172,4</w:t>
            </w:r>
          </w:p>
        </w:tc>
        <w:tc>
          <w:tcPr>
            <w:tcW w:w="47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133D6" w:rsidRPr="00E5463D" w:rsidRDefault="007133D6" w:rsidP="00EA778A">
            <w:pPr>
              <w:ind w:left="-83" w:right="-70"/>
              <w:jc w:val="center"/>
              <w:rPr>
                <w:rFonts w:eastAsia="Calibri"/>
                <w:b/>
                <w:sz w:val="22"/>
                <w:szCs w:val="22"/>
              </w:rPr>
            </w:pPr>
            <w:r w:rsidRPr="00E5463D">
              <w:rPr>
                <w:rFonts w:eastAsia="Calibri"/>
                <w:b/>
                <w:sz w:val="22"/>
                <w:szCs w:val="22"/>
              </w:rPr>
              <w:t>6 839,8</w:t>
            </w:r>
          </w:p>
        </w:tc>
        <w:tc>
          <w:tcPr>
            <w:tcW w:w="35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133D6" w:rsidRPr="00E5463D" w:rsidRDefault="007133D6" w:rsidP="0007767B">
            <w:pPr>
              <w:ind w:left="-83" w:right="-70"/>
              <w:jc w:val="center"/>
              <w:rPr>
                <w:rFonts w:eastAsia="Calibri"/>
                <w:b/>
                <w:sz w:val="22"/>
                <w:szCs w:val="22"/>
              </w:rPr>
            </w:pPr>
            <w:r w:rsidRPr="00E5463D">
              <w:rPr>
                <w:rFonts w:eastAsia="Calibri"/>
                <w:b/>
                <w:sz w:val="22"/>
                <w:szCs w:val="22"/>
              </w:rPr>
              <w:t>1 000,0</w:t>
            </w:r>
          </w:p>
        </w:tc>
        <w:tc>
          <w:tcPr>
            <w:tcW w:w="32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1 000,0</w:t>
            </w:r>
          </w:p>
        </w:tc>
      </w:tr>
      <w:tr w:rsidR="00D710EC" w:rsidRPr="00E5463D" w:rsidTr="00C95738">
        <w:trPr>
          <w:gridAfter w:val="1"/>
          <w:wAfter w:w="11" w:type="pct"/>
          <w:trHeight w:val="240"/>
        </w:trPr>
        <w:tc>
          <w:tcPr>
            <w:tcW w:w="2781" w:type="pct"/>
            <w:gridSpan w:val="5"/>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b/>
                <w:sz w:val="22"/>
                <w:szCs w:val="22"/>
              </w:rPr>
            </w:pPr>
            <w:r w:rsidRPr="00E5463D">
              <w:rPr>
                <w:b/>
                <w:sz w:val="22"/>
                <w:szCs w:val="22"/>
              </w:rPr>
              <w:t>Бюджет Кольского района</w:t>
            </w:r>
          </w:p>
        </w:tc>
        <w:tc>
          <w:tcPr>
            <w:tcW w:w="451" w:type="pct"/>
            <w:tcBorders>
              <w:left w:val="single" w:sz="4" w:space="0" w:color="000000"/>
              <w:bottom w:val="single" w:sz="4" w:space="0" w:color="000000"/>
              <w:right w:val="single" w:sz="2" w:space="0" w:color="auto"/>
            </w:tcBorders>
            <w:shd w:val="clear" w:color="000000" w:fill="FFFFFF"/>
            <w:vAlign w:val="center"/>
          </w:tcPr>
          <w:p w:rsidR="007133D6" w:rsidRPr="00E5463D" w:rsidRDefault="007133D6" w:rsidP="00586CEF">
            <w:pPr>
              <w:ind w:left="-83" w:right="-70"/>
              <w:jc w:val="center"/>
              <w:rPr>
                <w:rFonts w:eastAsia="Calibri"/>
                <w:b/>
                <w:sz w:val="22"/>
                <w:szCs w:val="22"/>
              </w:rPr>
            </w:pPr>
            <w:r w:rsidRPr="00E5463D">
              <w:rPr>
                <w:rFonts w:eastAsia="Calibri"/>
                <w:b/>
                <w:sz w:val="22"/>
                <w:szCs w:val="22"/>
              </w:rPr>
              <w:t>459,0</w:t>
            </w:r>
          </w:p>
        </w:tc>
        <w:tc>
          <w:tcPr>
            <w:tcW w:w="476" w:type="pct"/>
            <w:gridSpan w:val="2"/>
            <w:tcBorders>
              <w:left w:val="single" w:sz="4" w:space="0" w:color="000000"/>
              <w:bottom w:val="single" w:sz="4" w:space="0" w:color="000000"/>
              <w:right w:val="single" w:sz="2" w:space="0" w:color="auto"/>
            </w:tcBorders>
            <w:shd w:val="clear" w:color="000000" w:fill="FFFFFF"/>
            <w:vAlign w:val="center"/>
          </w:tcPr>
          <w:p w:rsidR="007133D6" w:rsidRPr="00E5463D" w:rsidRDefault="007133D6" w:rsidP="00C059EB">
            <w:pPr>
              <w:ind w:left="-83" w:right="-70"/>
              <w:jc w:val="center"/>
              <w:rPr>
                <w:rFonts w:eastAsia="Calibri"/>
                <w:b/>
                <w:sz w:val="22"/>
                <w:szCs w:val="22"/>
              </w:rPr>
            </w:pPr>
            <w:r w:rsidRPr="00E5463D">
              <w:rPr>
                <w:rFonts w:eastAsia="Calibri"/>
                <w:b/>
                <w:sz w:val="22"/>
                <w:szCs w:val="22"/>
              </w:rPr>
              <w:t>3 581,7</w:t>
            </w:r>
          </w:p>
        </w:tc>
        <w:tc>
          <w:tcPr>
            <w:tcW w:w="352" w:type="pct"/>
            <w:gridSpan w:val="2"/>
            <w:tcBorders>
              <w:left w:val="single" w:sz="4" w:space="0" w:color="000000"/>
              <w:bottom w:val="single" w:sz="4" w:space="0" w:color="000000"/>
              <w:right w:val="single" w:sz="2" w:space="0" w:color="auto"/>
            </w:tcBorders>
            <w:shd w:val="clear" w:color="000000" w:fill="FFFFFF"/>
            <w:vAlign w:val="center"/>
          </w:tcPr>
          <w:p w:rsidR="007133D6" w:rsidRPr="00E5463D" w:rsidRDefault="007133D6" w:rsidP="00231894">
            <w:pPr>
              <w:ind w:left="-83" w:right="-70"/>
              <w:jc w:val="center"/>
              <w:rPr>
                <w:rFonts w:eastAsia="Calibri"/>
                <w:b/>
                <w:sz w:val="22"/>
                <w:szCs w:val="22"/>
              </w:rPr>
            </w:pPr>
            <w:r w:rsidRPr="00E5463D">
              <w:rPr>
                <w:rFonts w:eastAsia="Calibri"/>
                <w:b/>
                <w:sz w:val="22"/>
                <w:szCs w:val="22"/>
              </w:rPr>
              <w:t>1 000,0</w:t>
            </w:r>
          </w:p>
        </w:tc>
        <w:tc>
          <w:tcPr>
            <w:tcW w:w="328" w:type="pct"/>
            <w:gridSpan w:val="2"/>
            <w:tcBorders>
              <w:left w:val="single" w:sz="4" w:space="0" w:color="000000"/>
              <w:bottom w:val="single" w:sz="4" w:space="0" w:color="000000"/>
              <w:right w:val="single" w:sz="2" w:space="0" w:color="auto"/>
            </w:tcBorders>
            <w:shd w:val="clear" w:color="000000" w:fill="FFFFFF"/>
            <w:vAlign w:val="center"/>
          </w:tcPr>
          <w:p w:rsidR="007133D6" w:rsidRPr="00E5463D" w:rsidRDefault="007133D6" w:rsidP="006B09C4">
            <w:pPr>
              <w:ind w:left="-83" w:right="-70"/>
              <w:jc w:val="center"/>
              <w:rPr>
                <w:rFonts w:eastAsia="Calibri"/>
                <w:b/>
                <w:sz w:val="22"/>
                <w:szCs w:val="22"/>
              </w:rPr>
            </w:pPr>
            <w:r w:rsidRPr="00E5463D">
              <w:rPr>
                <w:rFonts w:eastAsia="Calibri"/>
                <w:b/>
                <w:sz w:val="22"/>
                <w:szCs w:val="22"/>
              </w:rPr>
              <w:t>1 000,0</w:t>
            </w:r>
          </w:p>
        </w:tc>
      </w:tr>
      <w:tr w:rsidR="00D710EC" w:rsidRPr="00E5463D" w:rsidTr="00C95738">
        <w:trPr>
          <w:gridAfter w:val="1"/>
          <w:wAfter w:w="11" w:type="pct"/>
          <w:trHeight w:val="240"/>
        </w:trPr>
        <w:tc>
          <w:tcPr>
            <w:tcW w:w="2781" w:type="pct"/>
            <w:gridSpan w:val="5"/>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rPr>
                <w:rFonts w:eastAsia="Calibri" w:cs="Calibri"/>
                <w:sz w:val="22"/>
                <w:szCs w:val="22"/>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133D6" w:rsidRPr="00E5463D" w:rsidRDefault="007133D6" w:rsidP="00550333">
            <w:pPr>
              <w:jc w:val="center"/>
              <w:rPr>
                <w:b/>
                <w:sz w:val="22"/>
                <w:szCs w:val="22"/>
              </w:rPr>
            </w:pPr>
            <w:r w:rsidRPr="00E5463D">
              <w:rPr>
                <w:b/>
                <w:bCs/>
                <w:sz w:val="22"/>
                <w:szCs w:val="22"/>
              </w:rPr>
              <w:t>Областной бюджет</w:t>
            </w:r>
          </w:p>
        </w:tc>
        <w:tc>
          <w:tcPr>
            <w:tcW w:w="451" w:type="pct"/>
            <w:tcBorders>
              <w:top w:val="single" w:sz="4" w:space="0" w:color="000000"/>
              <w:left w:val="single" w:sz="2" w:space="0" w:color="auto"/>
              <w:bottom w:val="single" w:sz="4" w:space="0" w:color="000000"/>
              <w:right w:val="single" w:sz="2" w:space="0" w:color="auto"/>
            </w:tcBorders>
            <w:shd w:val="clear" w:color="000000" w:fill="FFFFFF"/>
            <w:vAlign w:val="center"/>
          </w:tcPr>
          <w:p w:rsidR="007133D6" w:rsidRPr="00E5463D" w:rsidRDefault="007133D6" w:rsidP="00586CEF">
            <w:pPr>
              <w:ind w:left="-83" w:right="-70"/>
              <w:jc w:val="center"/>
              <w:rPr>
                <w:b/>
                <w:sz w:val="22"/>
                <w:szCs w:val="22"/>
              </w:rPr>
            </w:pPr>
            <w:r w:rsidRPr="00E5463D">
              <w:rPr>
                <w:rFonts w:eastAsia="Calibri"/>
                <w:b/>
                <w:sz w:val="22"/>
                <w:szCs w:val="22"/>
              </w:rPr>
              <w:t>8 713,4</w:t>
            </w:r>
          </w:p>
        </w:tc>
        <w:tc>
          <w:tcPr>
            <w:tcW w:w="476" w:type="pct"/>
            <w:gridSpan w:val="2"/>
            <w:tcBorders>
              <w:top w:val="single" w:sz="4" w:space="0" w:color="000000"/>
              <w:left w:val="single" w:sz="2" w:space="0" w:color="auto"/>
              <w:bottom w:val="single" w:sz="4" w:space="0" w:color="000000"/>
              <w:right w:val="single" w:sz="2" w:space="0" w:color="auto"/>
            </w:tcBorders>
            <w:shd w:val="clear" w:color="000000" w:fill="FFFFFF"/>
            <w:vAlign w:val="center"/>
          </w:tcPr>
          <w:p w:rsidR="007133D6" w:rsidRPr="00E5463D" w:rsidRDefault="007133D6" w:rsidP="00586CEF">
            <w:pPr>
              <w:ind w:left="-83" w:right="-70"/>
              <w:jc w:val="center"/>
              <w:rPr>
                <w:b/>
                <w:sz w:val="22"/>
                <w:szCs w:val="22"/>
              </w:rPr>
            </w:pPr>
            <w:r w:rsidRPr="00E5463D">
              <w:rPr>
                <w:b/>
                <w:sz w:val="22"/>
                <w:szCs w:val="22"/>
              </w:rPr>
              <w:t>3 258,1</w:t>
            </w:r>
          </w:p>
        </w:tc>
        <w:tc>
          <w:tcPr>
            <w:tcW w:w="352" w:type="pct"/>
            <w:gridSpan w:val="2"/>
            <w:tcBorders>
              <w:top w:val="single" w:sz="4" w:space="0" w:color="000000"/>
              <w:left w:val="single" w:sz="2" w:space="0" w:color="auto"/>
              <w:bottom w:val="single" w:sz="4" w:space="0" w:color="000000"/>
              <w:right w:val="single" w:sz="2" w:space="0" w:color="auto"/>
            </w:tcBorders>
            <w:shd w:val="clear" w:color="000000" w:fill="FFFFFF"/>
            <w:vAlign w:val="center"/>
          </w:tcPr>
          <w:p w:rsidR="007133D6" w:rsidRPr="00E5463D" w:rsidRDefault="007133D6" w:rsidP="00231894">
            <w:pPr>
              <w:ind w:left="-83" w:right="-70"/>
              <w:jc w:val="center"/>
              <w:rPr>
                <w:b/>
                <w:sz w:val="22"/>
                <w:szCs w:val="22"/>
              </w:rPr>
            </w:pPr>
            <w:r w:rsidRPr="00E5463D">
              <w:rPr>
                <w:b/>
                <w:sz w:val="22"/>
                <w:szCs w:val="22"/>
              </w:rPr>
              <w:t>0,0</w:t>
            </w:r>
          </w:p>
        </w:tc>
        <w:tc>
          <w:tcPr>
            <w:tcW w:w="328" w:type="pct"/>
            <w:gridSpan w:val="2"/>
            <w:tcBorders>
              <w:top w:val="single" w:sz="4" w:space="0" w:color="000000"/>
              <w:left w:val="single" w:sz="2" w:space="0" w:color="auto"/>
              <w:bottom w:val="single" w:sz="4" w:space="0" w:color="000000"/>
              <w:right w:val="single" w:sz="2" w:space="0" w:color="auto"/>
            </w:tcBorders>
            <w:shd w:val="clear" w:color="000000" w:fill="FFFFFF"/>
            <w:vAlign w:val="center"/>
          </w:tcPr>
          <w:p w:rsidR="007133D6" w:rsidRPr="00E5463D" w:rsidRDefault="007133D6" w:rsidP="006B09C4">
            <w:pPr>
              <w:ind w:left="-83" w:right="-70"/>
              <w:jc w:val="center"/>
              <w:rPr>
                <w:b/>
                <w:sz w:val="22"/>
                <w:szCs w:val="22"/>
              </w:rPr>
            </w:pPr>
            <w:r w:rsidRPr="00E5463D">
              <w:rPr>
                <w:b/>
                <w:sz w:val="22"/>
                <w:szCs w:val="22"/>
              </w:rPr>
              <w:t>0,0</w:t>
            </w:r>
          </w:p>
        </w:tc>
      </w:tr>
    </w:tbl>
    <w:p w:rsidR="00114886" w:rsidRPr="00E5463D" w:rsidRDefault="00114886" w:rsidP="00550333">
      <w:pPr>
        <w:pStyle w:val="ad"/>
        <w:widowControl w:val="0"/>
        <w:tabs>
          <w:tab w:val="left" w:pos="235"/>
          <w:tab w:val="left" w:pos="709"/>
        </w:tabs>
        <w:suppressAutoHyphens/>
        <w:ind w:left="0" w:firstLine="709"/>
        <w:outlineLvl w:val="2"/>
        <w:rPr>
          <w:b/>
          <w:color w:val="000000"/>
        </w:rPr>
      </w:pPr>
    </w:p>
    <w:p w:rsidR="00114886" w:rsidRPr="00E5463D" w:rsidRDefault="00114886" w:rsidP="00550333">
      <w:pPr>
        <w:pStyle w:val="ad"/>
        <w:widowControl w:val="0"/>
        <w:tabs>
          <w:tab w:val="left" w:pos="235"/>
          <w:tab w:val="left" w:pos="709"/>
        </w:tabs>
        <w:suppressAutoHyphens/>
        <w:ind w:left="0" w:firstLine="709"/>
        <w:outlineLvl w:val="2"/>
        <w:rPr>
          <w:b/>
          <w:color w:val="000000"/>
        </w:rPr>
        <w:sectPr w:rsidR="00114886" w:rsidRPr="00E5463D" w:rsidSect="00C95738">
          <w:pgSz w:w="16838" w:h="11906" w:orient="landscape"/>
          <w:pgMar w:top="1418" w:right="709" w:bottom="1134" w:left="1559" w:header="720" w:footer="720" w:gutter="0"/>
          <w:cols w:space="720"/>
          <w:noEndnote/>
          <w:docGrid w:linePitch="326"/>
        </w:sectPr>
      </w:pPr>
    </w:p>
    <w:p w:rsidR="00717ED7" w:rsidRPr="00E5463D" w:rsidRDefault="00717ED7" w:rsidP="00717ED7">
      <w:pPr>
        <w:suppressAutoHyphens/>
        <w:jc w:val="center"/>
        <w:rPr>
          <w:b/>
        </w:rPr>
      </w:pPr>
      <w:r w:rsidRPr="00E5463D">
        <w:rPr>
          <w:b/>
        </w:rPr>
        <w:t xml:space="preserve">ПАСПОРТ </w:t>
      </w:r>
    </w:p>
    <w:p w:rsidR="00717ED7" w:rsidRPr="00E5463D" w:rsidRDefault="00717ED7" w:rsidP="00717ED7">
      <w:pPr>
        <w:suppressAutoHyphens/>
        <w:jc w:val="center"/>
        <w:rPr>
          <w:b/>
        </w:rPr>
      </w:pPr>
      <w:r w:rsidRPr="00E5463D">
        <w:rPr>
          <w:b/>
        </w:rPr>
        <w:t xml:space="preserve">подпрограммы </w:t>
      </w:r>
      <w:r w:rsidR="005216C4" w:rsidRPr="00E5463D">
        <w:rPr>
          <w:b/>
        </w:rPr>
        <w:t xml:space="preserve">7 </w:t>
      </w:r>
      <w:r w:rsidRPr="00E5463D">
        <w:rPr>
          <w:b/>
        </w:rPr>
        <w:t>«Обеспечение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p w:rsidR="00717ED7" w:rsidRPr="00E5463D" w:rsidRDefault="00717ED7" w:rsidP="00717ED7">
      <w:pPr>
        <w:suppressAutoHyphens/>
        <w:autoSpaceDE w:val="0"/>
        <w:autoSpaceDN w:val="0"/>
        <w:adjustRightInd w:val="0"/>
        <w:jc w:val="center"/>
        <w:rPr>
          <w:b/>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420"/>
        <w:gridCol w:w="6078"/>
      </w:tblGrid>
      <w:tr w:rsidR="00717ED7" w:rsidRPr="00E5463D" w:rsidTr="00C95738">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Наименование муниципальной программы, в которую входит подпрограмма</w:t>
            </w:r>
          </w:p>
        </w:tc>
        <w:tc>
          <w:tcPr>
            <w:tcW w:w="6078"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tabs>
                <w:tab w:val="left" w:pos="315"/>
              </w:tabs>
              <w:suppressAutoHyphens/>
              <w:autoSpaceDE w:val="0"/>
              <w:autoSpaceDN w:val="0"/>
              <w:adjustRightInd w:val="0"/>
            </w:pPr>
            <w:r w:rsidRPr="00E5463D">
              <w:t>«Развитие коммунальной инфраструктуры» на 2017-2020 годы</w:t>
            </w:r>
          </w:p>
        </w:tc>
      </w:tr>
      <w:tr w:rsidR="00717ED7" w:rsidRPr="00E5463D" w:rsidTr="00C95738">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Цель Подпрограммы</w:t>
            </w:r>
          </w:p>
        </w:tc>
        <w:tc>
          <w:tcPr>
            <w:tcW w:w="6078"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tabs>
                <w:tab w:val="left" w:pos="315"/>
              </w:tabs>
              <w:suppressAutoHyphens/>
              <w:autoSpaceDE w:val="0"/>
              <w:autoSpaceDN w:val="0"/>
              <w:adjustRightInd w:val="0"/>
            </w:pPr>
            <w:r w:rsidRPr="00E5463D">
              <w:t>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tc>
      </w:tr>
      <w:tr w:rsidR="00717ED7" w:rsidRPr="00E5463D" w:rsidTr="00C95738">
        <w:trPr>
          <w:trHeight w:val="20"/>
          <w:tblCellSpacing w:w="5" w:type="nil"/>
        </w:trPr>
        <w:tc>
          <w:tcPr>
            <w:tcW w:w="3420" w:type="dxa"/>
            <w:tcBorders>
              <w:left w:val="single" w:sz="4" w:space="0" w:color="auto"/>
              <w:bottom w:val="single" w:sz="4" w:space="0" w:color="auto"/>
              <w:right w:val="single" w:sz="4" w:space="0" w:color="auto"/>
            </w:tcBorders>
          </w:tcPr>
          <w:p w:rsidR="00717ED7" w:rsidRPr="00E5463D" w:rsidRDefault="00717ED7" w:rsidP="00305321">
            <w:pPr>
              <w:suppressAutoHyphens/>
              <w:autoSpaceDE w:val="0"/>
              <w:autoSpaceDN w:val="0"/>
              <w:adjustRightInd w:val="0"/>
            </w:pPr>
            <w:r w:rsidRPr="00E5463D">
              <w:t>Задач</w:t>
            </w:r>
            <w:r w:rsidR="00305321" w:rsidRPr="00E5463D">
              <w:t>и</w:t>
            </w:r>
            <w:r w:rsidRPr="00E5463D">
              <w:t xml:space="preserve"> Подпрограммы</w:t>
            </w:r>
          </w:p>
        </w:tc>
        <w:tc>
          <w:tcPr>
            <w:tcW w:w="6078" w:type="dxa"/>
            <w:tcBorders>
              <w:left w:val="single" w:sz="4" w:space="0" w:color="auto"/>
              <w:bottom w:val="single" w:sz="4" w:space="0" w:color="auto"/>
              <w:right w:val="single" w:sz="4" w:space="0" w:color="auto"/>
            </w:tcBorders>
          </w:tcPr>
          <w:p w:rsidR="00717ED7" w:rsidRPr="00E5463D" w:rsidRDefault="00717ED7" w:rsidP="00DF29AA">
            <w:pPr>
              <w:suppressAutoHyphens/>
            </w:pPr>
            <w:r w:rsidRPr="00E5463D">
              <w:t>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w:t>
            </w:r>
          </w:p>
        </w:tc>
      </w:tr>
      <w:tr w:rsidR="00717ED7" w:rsidRPr="00E5463D" w:rsidTr="00C95738">
        <w:trPr>
          <w:trHeight w:val="20"/>
          <w:tblCellSpacing w:w="5" w:type="nil"/>
        </w:trPr>
        <w:tc>
          <w:tcPr>
            <w:tcW w:w="3420" w:type="dxa"/>
            <w:tcBorders>
              <w:left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Важнейшие целевые показатели (индикаторы) реализации Подпрограммы</w:t>
            </w:r>
          </w:p>
        </w:tc>
        <w:tc>
          <w:tcPr>
            <w:tcW w:w="6078" w:type="dxa"/>
            <w:tcBorders>
              <w:left w:val="single" w:sz="4" w:space="0" w:color="auto"/>
              <w:bottom w:val="single" w:sz="4" w:space="0" w:color="auto"/>
              <w:right w:val="single" w:sz="4" w:space="0" w:color="auto"/>
            </w:tcBorders>
            <w:shd w:val="clear" w:color="auto" w:fill="auto"/>
          </w:tcPr>
          <w:p w:rsidR="00717ED7" w:rsidRPr="00E5463D" w:rsidRDefault="00717ED7" w:rsidP="00DF29AA">
            <w:pPr>
              <w:widowControl w:val="0"/>
              <w:suppressAutoHyphens/>
              <w:autoSpaceDE w:val="0"/>
              <w:autoSpaceDN w:val="0"/>
              <w:adjustRightInd w:val="0"/>
            </w:pPr>
            <w:r w:rsidRPr="00E5463D">
              <w:t>Доля освоенных бюджетных средств, направленных на 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tc>
      </w:tr>
      <w:tr w:rsidR="00717ED7" w:rsidRPr="00E5463D" w:rsidTr="00C95738">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Заказчик Подпрограммы</w:t>
            </w:r>
          </w:p>
        </w:tc>
        <w:tc>
          <w:tcPr>
            <w:tcW w:w="6078" w:type="dxa"/>
            <w:tcBorders>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Администрация Кольского района</w:t>
            </w:r>
          </w:p>
        </w:tc>
      </w:tr>
      <w:tr w:rsidR="00717ED7" w:rsidRPr="00E5463D" w:rsidTr="00C95738">
        <w:trPr>
          <w:trHeight w:val="20"/>
          <w:tblCellSpacing w:w="5" w:type="nil"/>
        </w:trPr>
        <w:tc>
          <w:tcPr>
            <w:tcW w:w="3420" w:type="dxa"/>
            <w:tcBorders>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Сроки и этапы реализации Подпрограммы</w:t>
            </w:r>
          </w:p>
        </w:tc>
        <w:tc>
          <w:tcPr>
            <w:tcW w:w="6078" w:type="dxa"/>
            <w:tcBorders>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2018-2020 годы</w:t>
            </w:r>
          </w:p>
        </w:tc>
      </w:tr>
      <w:tr w:rsidR="00717ED7" w:rsidRPr="00E5463D" w:rsidTr="00C95738">
        <w:trPr>
          <w:trHeight w:val="20"/>
          <w:tblCellSpacing w:w="5" w:type="nil"/>
        </w:trPr>
        <w:tc>
          <w:tcPr>
            <w:tcW w:w="3420" w:type="dxa"/>
            <w:tcBorders>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Финансовое обеспечение Подпрограммы</w:t>
            </w:r>
          </w:p>
        </w:tc>
        <w:tc>
          <w:tcPr>
            <w:tcW w:w="6078" w:type="dxa"/>
            <w:tcBorders>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 xml:space="preserve">Общий объем финансирования Подпрограммы составляет </w:t>
            </w:r>
          </w:p>
          <w:p w:rsidR="00717ED7" w:rsidRPr="00E5463D" w:rsidRDefault="007133D6" w:rsidP="00DF29AA">
            <w:pPr>
              <w:suppressAutoHyphens/>
              <w:autoSpaceDE w:val="0"/>
              <w:autoSpaceDN w:val="0"/>
              <w:adjustRightInd w:val="0"/>
            </w:pPr>
            <w:r w:rsidRPr="00E5463D">
              <w:rPr>
                <w:b/>
              </w:rPr>
              <w:t>21</w:t>
            </w:r>
            <w:r w:rsidR="00717ED7" w:rsidRPr="00E5463D">
              <w:rPr>
                <w:b/>
              </w:rPr>
              <w:t> </w:t>
            </w:r>
            <w:r w:rsidR="004B5E93" w:rsidRPr="00E5463D">
              <w:rPr>
                <w:b/>
              </w:rPr>
              <w:t>2</w:t>
            </w:r>
            <w:r w:rsidR="00717ED7" w:rsidRPr="00E5463D">
              <w:rPr>
                <w:b/>
              </w:rPr>
              <w:t xml:space="preserve">02,0 </w:t>
            </w:r>
            <w:r w:rsidR="00717ED7" w:rsidRPr="00E5463D">
              <w:t>тыс. руб., в том числе по годам:</w:t>
            </w:r>
          </w:p>
          <w:p w:rsidR="00717ED7" w:rsidRPr="00E5463D" w:rsidRDefault="00B71C4F" w:rsidP="00DF29AA">
            <w:pPr>
              <w:suppressAutoHyphens/>
              <w:autoSpaceDE w:val="0"/>
              <w:autoSpaceDN w:val="0"/>
              <w:adjustRightInd w:val="0"/>
              <w:rPr>
                <w:b/>
              </w:rPr>
            </w:pPr>
            <w:r w:rsidRPr="00E5463D">
              <w:rPr>
                <w:b/>
              </w:rPr>
              <w:t xml:space="preserve">МБ – </w:t>
            </w:r>
            <w:r w:rsidR="0088706D">
              <w:rPr>
                <w:b/>
              </w:rPr>
              <w:t xml:space="preserve">21 </w:t>
            </w:r>
            <w:r w:rsidR="004B5E93" w:rsidRPr="00E5463D">
              <w:rPr>
                <w:b/>
              </w:rPr>
              <w:t>2</w:t>
            </w:r>
            <w:r w:rsidR="00717ED7" w:rsidRPr="00E5463D">
              <w:rPr>
                <w:b/>
              </w:rPr>
              <w:t>02,0 тыс. руб.:</w:t>
            </w:r>
          </w:p>
          <w:p w:rsidR="00717ED7" w:rsidRPr="00E5463D" w:rsidRDefault="00717ED7" w:rsidP="00DF29AA">
            <w:pPr>
              <w:suppressAutoHyphens/>
              <w:autoSpaceDE w:val="0"/>
              <w:autoSpaceDN w:val="0"/>
              <w:adjustRightInd w:val="0"/>
            </w:pPr>
            <w:r w:rsidRPr="00E5463D">
              <w:t xml:space="preserve">2018 год – </w:t>
            </w:r>
            <w:r w:rsidRPr="00E5463D">
              <w:rPr>
                <w:b/>
              </w:rPr>
              <w:t>6</w:t>
            </w:r>
            <w:r w:rsidRPr="00E5463D">
              <w:rPr>
                <w:b/>
                <w:bCs/>
              </w:rPr>
              <w:t xml:space="preserve"> 502,0 </w:t>
            </w:r>
            <w:r w:rsidRPr="00E5463D">
              <w:t>тыс. руб.,</w:t>
            </w:r>
          </w:p>
          <w:p w:rsidR="00717ED7" w:rsidRPr="00E5463D" w:rsidRDefault="00717ED7" w:rsidP="00DF29AA">
            <w:pPr>
              <w:suppressAutoHyphens/>
              <w:autoSpaceDE w:val="0"/>
              <w:autoSpaceDN w:val="0"/>
              <w:adjustRightInd w:val="0"/>
            </w:pPr>
            <w:r w:rsidRPr="00E5463D">
              <w:t xml:space="preserve">2019 год – </w:t>
            </w:r>
            <w:r w:rsidR="004B5E93" w:rsidRPr="00E5463D">
              <w:t>7</w:t>
            </w:r>
            <w:r w:rsidR="00B71C4F" w:rsidRPr="00E5463D">
              <w:rPr>
                <w:b/>
                <w:bCs/>
              </w:rPr>
              <w:t> </w:t>
            </w:r>
            <w:r w:rsidR="004B5E93" w:rsidRPr="00E5463D">
              <w:rPr>
                <w:b/>
                <w:bCs/>
              </w:rPr>
              <w:t>7</w:t>
            </w:r>
            <w:r w:rsidR="00B71C4F" w:rsidRPr="00E5463D">
              <w:rPr>
                <w:b/>
                <w:bCs/>
              </w:rPr>
              <w:t>00,0</w:t>
            </w:r>
            <w:r w:rsidRPr="00E5463D">
              <w:rPr>
                <w:b/>
                <w:bCs/>
              </w:rPr>
              <w:t xml:space="preserve"> </w:t>
            </w:r>
            <w:r w:rsidRPr="00E5463D">
              <w:t>тыс. руб.,</w:t>
            </w:r>
          </w:p>
          <w:p w:rsidR="00717ED7" w:rsidRPr="00E5463D" w:rsidRDefault="00717ED7" w:rsidP="007133D6">
            <w:pPr>
              <w:suppressAutoHyphens/>
              <w:autoSpaceDE w:val="0"/>
              <w:autoSpaceDN w:val="0"/>
              <w:adjustRightInd w:val="0"/>
            </w:pPr>
            <w:r w:rsidRPr="00E5463D">
              <w:t xml:space="preserve">2020 год – </w:t>
            </w:r>
            <w:r w:rsidR="007133D6" w:rsidRPr="00E5463D">
              <w:rPr>
                <w:b/>
              </w:rPr>
              <w:t>7 000,0</w:t>
            </w:r>
            <w:r w:rsidRPr="00E5463D">
              <w:rPr>
                <w:b/>
                <w:bCs/>
              </w:rPr>
              <w:t xml:space="preserve"> </w:t>
            </w:r>
            <w:r w:rsidRPr="00E5463D">
              <w:t>тыс. руб.</w:t>
            </w:r>
          </w:p>
        </w:tc>
      </w:tr>
      <w:tr w:rsidR="00717ED7" w:rsidRPr="00E5463D" w:rsidTr="00C95738">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17ED7" w:rsidRPr="00E5463D" w:rsidRDefault="00717ED7" w:rsidP="00DF29AA">
            <w:pPr>
              <w:suppressAutoHyphens/>
              <w:autoSpaceDE w:val="0"/>
              <w:autoSpaceDN w:val="0"/>
              <w:adjustRightInd w:val="0"/>
            </w:pPr>
            <w:r w:rsidRPr="00E5463D">
              <w:t>Ожидаемые конечные результаты реализации Подпрограммы</w:t>
            </w:r>
          </w:p>
        </w:tc>
        <w:tc>
          <w:tcPr>
            <w:tcW w:w="6078" w:type="dxa"/>
            <w:tcBorders>
              <w:top w:val="single" w:sz="4" w:space="0" w:color="auto"/>
              <w:left w:val="single" w:sz="4" w:space="0" w:color="auto"/>
              <w:bottom w:val="single" w:sz="4" w:space="0" w:color="auto"/>
              <w:right w:val="single" w:sz="4" w:space="0" w:color="auto"/>
            </w:tcBorders>
          </w:tcPr>
          <w:p w:rsidR="00717ED7" w:rsidRPr="00E5463D" w:rsidRDefault="00717ED7" w:rsidP="00606802">
            <w:pPr>
              <w:suppressAutoHyphens/>
              <w:autoSpaceDE w:val="0"/>
              <w:autoSpaceDN w:val="0"/>
              <w:adjustRightInd w:val="0"/>
            </w:pPr>
            <w:r w:rsidRPr="00E5463D">
              <w:t xml:space="preserve">Сокращение числа аварийных ситуаций </w:t>
            </w:r>
            <w:r w:rsidR="00606802" w:rsidRPr="00E5463D">
              <w:t>по</w:t>
            </w:r>
            <w:r w:rsidRPr="00E5463D">
              <w:t xml:space="preserve"> содержани</w:t>
            </w:r>
            <w:r w:rsidR="00606802" w:rsidRPr="00E5463D">
              <w:t>ю</w:t>
            </w:r>
            <w:r w:rsidRPr="00E5463D">
              <w:t xml:space="preserve"> и эксплуатации общего имущества многоквартирных домов, расположенных на территории сельских поселений Кольского района</w:t>
            </w:r>
          </w:p>
        </w:tc>
      </w:tr>
    </w:tbl>
    <w:p w:rsidR="00717ED7" w:rsidRPr="00E5463D" w:rsidRDefault="00717ED7" w:rsidP="00717ED7">
      <w:pPr>
        <w:suppressAutoHyphens/>
        <w:ind w:firstLine="709"/>
        <w:jc w:val="both"/>
      </w:pPr>
    </w:p>
    <w:p w:rsidR="00717ED7" w:rsidRPr="00E5463D" w:rsidRDefault="00717ED7" w:rsidP="00717ED7">
      <w:pPr>
        <w:pStyle w:val="ad"/>
        <w:tabs>
          <w:tab w:val="left" w:pos="993"/>
        </w:tabs>
        <w:suppressAutoHyphens/>
        <w:ind w:left="0" w:firstLine="709"/>
        <w:jc w:val="both"/>
        <w:rPr>
          <w:b/>
        </w:rPr>
      </w:pPr>
      <w:r w:rsidRPr="00E5463D">
        <w:rPr>
          <w:b/>
        </w:rPr>
        <w:t>1. Характеристика проблемы, на решение которой направлена Подпрограмма</w:t>
      </w:r>
    </w:p>
    <w:p w:rsidR="00717ED7" w:rsidRPr="00E5463D" w:rsidRDefault="00717ED7" w:rsidP="00717ED7">
      <w:pPr>
        <w:suppressAutoHyphens/>
        <w:ind w:firstLine="709"/>
        <w:jc w:val="both"/>
      </w:pPr>
      <w:r w:rsidRPr="00E5463D">
        <w:t>Основной проблемой, решению которой способствует подпрограмма, обеспечение безаварийного содержания и эксплуатацию общего имущества многоквартирных домов, расположенных на территории  сельских поселений Кольского района.</w:t>
      </w:r>
    </w:p>
    <w:p w:rsidR="00717ED7" w:rsidRPr="00E5463D" w:rsidRDefault="00717ED7" w:rsidP="00717ED7">
      <w:pPr>
        <w:suppressAutoHyphens/>
        <w:ind w:firstLine="709"/>
        <w:jc w:val="both"/>
      </w:pPr>
      <w:r w:rsidRPr="00E5463D">
        <w:t>На территории сельских поселений Кольского района расположено 113 многоквартирных домов, 95%  располагается в домах  советской типовой серии панельных и кирпичных жилых домов, массово строившихся в СССР с конца 1950-х по начало 1980-х гг., которые на сегодняшний день имеют значительные показатели физического износа строительных конструктивов и инженерных систем.</w:t>
      </w:r>
    </w:p>
    <w:p w:rsidR="00717ED7" w:rsidRPr="00E5463D" w:rsidRDefault="00717ED7" w:rsidP="00717ED7">
      <w:pPr>
        <w:suppressAutoHyphens/>
        <w:ind w:firstLine="709"/>
        <w:jc w:val="both"/>
      </w:pPr>
      <w:r w:rsidRPr="00E5463D">
        <w:t>Реализация Программы позволит сокр</w:t>
      </w:r>
      <w:r w:rsidR="00606802" w:rsidRPr="00E5463D">
        <w:t>атить число аварийных ситуаций по</w:t>
      </w:r>
      <w:r w:rsidRPr="00E5463D">
        <w:t xml:space="preserve"> содержани</w:t>
      </w:r>
      <w:r w:rsidR="00606802" w:rsidRPr="00E5463D">
        <w:t>ю</w:t>
      </w:r>
      <w:r w:rsidRPr="00E5463D">
        <w:t xml:space="preserve"> и эксплуатации общего имущества многоквартирных домов, привести в соответствие установленным санитарным и техническим правилам и нормам внутридомовые инженерные системы, строительные конструкции и элементы жилищного фонда, обеспечивающие безопасность проживания граждан на территории сельских поселений Кольского района.</w:t>
      </w:r>
    </w:p>
    <w:p w:rsidR="00717ED7" w:rsidRPr="00E5463D" w:rsidRDefault="00717ED7" w:rsidP="00717ED7">
      <w:pPr>
        <w:pStyle w:val="ad"/>
        <w:tabs>
          <w:tab w:val="left" w:pos="993"/>
        </w:tabs>
        <w:suppressAutoHyphens/>
        <w:ind w:left="0" w:firstLine="709"/>
        <w:jc w:val="both"/>
        <w:rPr>
          <w:b/>
        </w:rPr>
      </w:pPr>
    </w:p>
    <w:p w:rsidR="00D710EC" w:rsidRPr="00E5463D" w:rsidRDefault="00D710EC" w:rsidP="00717ED7">
      <w:pPr>
        <w:pStyle w:val="ad"/>
        <w:tabs>
          <w:tab w:val="left" w:pos="993"/>
        </w:tabs>
        <w:suppressAutoHyphens/>
        <w:ind w:left="0" w:firstLine="709"/>
        <w:jc w:val="both"/>
        <w:rPr>
          <w:b/>
        </w:rPr>
      </w:pPr>
    </w:p>
    <w:p w:rsidR="00717ED7" w:rsidRPr="00E5463D" w:rsidRDefault="00717ED7" w:rsidP="00717ED7">
      <w:pPr>
        <w:pStyle w:val="ad"/>
        <w:tabs>
          <w:tab w:val="left" w:pos="993"/>
        </w:tabs>
        <w:suppressAutoHyphens/>
        <w:ind w:left="0" w:firstLine="709"/>
        <w:jc w:val="both"/>
        <w:rPr>
          <w:b/>
        </w:rPr>
      </w:pPr>
      <w:r w:rsidRPr="00E5463D">
        <w:rPr>
          <w:b/>
        </w:rPr>
        <w:t>2. Основные цели и задачи Подпрограммы</w:t>
      </w:r>
    </w:p>
    <w:p w:rsidR="00717ED7" w:rsidRPr="00E5463D" w:rsidRDefault="00717ED7" w:rsidP="00717ED7">
      <w:pPr>
        <w:tabs>
          <w:tab w:val="left" w:pos="720"/>
        </w:tabs>
        <w:suppressAutoHyphens/>
        <w:autoSpaceDE w:val="0"/>
        <w:autoSpaceDN w:val="0"/>
        <w:adjustRightInd w:val="0"/>
        <w:ind w:firstLine="709"/>
        <w:jc w:val="both"/>
      </w:pPr>
      <w:r w:rsidRPr="00E5463D">
        <w:t>Целью Подпрограммы является 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p w:rsidR="00717ED7" w:rsidRPr="00E5463D" w:rsidRDefault="00717ED7" w:rsidP="00717ED7">
      <w:pPr>
        <w:tabs>
          <w:tab w:val="left" w:pos="720"/>
        </w:tabs>
        <w:suppressAutoHyphens/>
        <w:autoSpaceDE w:val="0"/>
        <w:autoSpaceDN w:val="0"/>
        <w:adjustRightInd w:val="0"/>
        <w:ind w:firstLine="709"/>
        <w:jc w:val="both"/>
      </w:pPr>
      <w:r w:rsidRPr="00E5463D">
        <w:t>Задачей Подпрограммы является 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w:t>
      </w:r>
    </w:p>
    <w:p w:rsidR="00717ED7" w:rsidRPr="00E5463D" w:rsidRDefault="00717ED7" w:rsidP="00717ED7">
      <w:pPr>
        <w:suppressAutoHyphens/>
        <w:ind w:firstLine="709"/>
        <w:jc w:val="both"/>
      </w:pPr>
      <w:r w:rsidRPr="00E5463D">
        <w:t>Подпрограмма реализуется в период с 2018 по 2020 годы, согласно мероприятиям, предусмотренным в Приложении №1 к подпрограмме.</w:t>
      </w:r>
    </w:p>
    <w:p w:rsidR="00717ED7" w:rsidRPr="00E5463D" w:rsidRDefault="00717ED7" w:rsidP="00717ED7">
      <w:pPr>
        <w:suppressAutoHyphens/>
        <w:ind w:firstLine="709"/>
        <w:jc w:val="both"/>
      </w:pPr>
      <w:r w:rsidRPr="00E5463D">
        <w:t>Перечень важнейших целевых показателей (индикаторов) реализации подпрограммы с плановыми числовыми значениями представлен в таблице № 1.</w:t>
      </w:r>
    </w:p>
    <w:p w:rsidR="00717ED7" w:rsidRPr="00E5463D" w:rsidRDefault="00717ED7" w:rsidP="00717ED7">
      <w:pPr>
        <w:suppressAutoHyphens/>
        <w:ind w:firstLine="709"/>
        <w:jc w:val="both"/>
      </w:pPr>
    </w:p>
    <w:p w:rsidR="00717ED7" w:rsidRPr="00E5463D" w:rsidRDefault="00717ED7" w:rsidP="00717ED7">
      <w:pPr>
        <w:suppressAutoHyphens/>
        <w:ind w:firstLine="709"/>
        <w:jc w:val="right"/>
        <w:outlineLvl w:val="3"/>
      </w:pPr>
      <w:r w:rsidRPr="00E5463D">
        <w:t>Таблица № 1</w:t>
      </w:r>
    </w:p>
    <w:tbl>
      <w:tblPr>
        <w:tblW w:w="4924"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21"/>
        <w:gridCol w:w="1242"/>
        <w:gridCol w:w="1216"/>
        <w:gridCol w:w="1238"/>
        <w:gridCol w:w="1322"/>
      </w:tblGrid>
      <w:tr w:rsidR="00717ED7" w:rsidRPr="00E5463D" w:rsidTr="00DF29AA">
        <w:trPr>
          <w:trHeight w:val="20"/>
          <w:tblHeader/>
          <w:tblCellSpacing w:w="5" w:type="nil"/>
        </w:trPr>
        <w:tc>
          <w:tcPr>
            <w:tcW w:w="2397" w:type="pct"/>
            <w:vMerge w:val="restart"/>
            <w:vAlign w:val="center"/>
          </w:tcPr>
          <w:p w:rsidR="00717ED7" w:rsidRPr="00E5463D" w:rsidRDefault="00717ED7" w:rsidP="00DF29AA">
            <w:pPr>
              <w:suppressAutoHyphens/>
              <w:jc w:val="center"/>
              <w:rPr>
                <w:b/>
                <w:sz w:val="22"/>
                <w:szCs w:val="20"/>
              </w:rPr>
            </w:pPr>
            <w:r w:rsidRPr="00E5463D">
              <w:rPr>
                <w:b/>
                <w:sz w:val="22"/>
                <w:szCs w:val="20"/>
              </w:rPr>
              <w:t>Наименование целевого показателя (индикатора), (ед. изм.)</w:t>
            </w:r>
          </w:p>
        </w:tc>
        <w:tc>
          <w:tcPr>
            <w:tcW w:w="2603" w:type="pct"/>
            <w:gridSpan w:val="4"/>
            <w:vAlign w:val="center"/>
          </w:tcPr>
          <w:p w:rsidR="00717ED7" w:rsidRPr="00E5463D" w:rsidRDefault="00717ED7" w:rsidP="00DF29AA">
            <w:pPr>
              <w:suppressAutoHyphens/>
              <w:jc w:val="center"/>
              <w:rPr>
                <w:b/>
                <w:sz w:val="22"/>
                <w:szCs w:val="20"/>
              </w:rPr>
            </w:pPr>
            <w:r w:rsidRPr="00E5463D">
              <w:rPr>
                <w:b/>
                <w:sz w:val="22"/>
                <w:szCs w:val="20"/>
              </w:rPr>
              <w:t>Значение целевого показателя (индикатора) по годам реализации</w:t>
            </w:r>
          </w:p>
        </w:tc>
      </w:tr>
      <w:tr w:rsidR="00717ED7" w:rsidRPr="00E5463D" w:rsidTr="00DF29AA">
        <w:trPr>
          <w:trHeight w:val="150"/>
          <w:tblHeader/>
          <w:tblCellSpacing w:w="5" w:type="nil"/>
        </w:trPr>
        <w:tc>
          <w:tcPr>
            <w:tcW w:w="2397" w:type="pct"/>
            <w:vMerge/>
            <w:vAlign w:val="center"/>
          </w:tcPr>
          <w:p w:rsidR="00717ED7" w:rsidRPr="00E5463D" w:rsidRDefault="00717ED7" w:rsidP="00DF29AA">
            <w:pPr>
              <w:suppressAutoHyphens/>
              <w:rPr>
                <w:b/>
                <w:sz w:val="22"/>
                <w:szCs w:val="20"/>
              </w:rPr>
            </w:pPr>
          </w:p>
        </w:tc>
        <w:tc>
          <w:tcPr>
            <w:tcW w:w="644" w:type="pct"/>
            <w:vAlign w:val="center"/>
          </w:tcPr>
          <w:p w:rsidR="00717ED7" w:rsidRPr="00E5463D" w:rsidRDefault="00717ED7" w:rsidP="00DF29AA">
            <w:pPr>
              <w:suppressAutoHyphens/>
              <w:jc w:val="center"/>
              <w:rPr>
                <w:b/>
                <w:sz w:val="22"/>
                <w:szCs w:val="20"/>
              </w:rPr>
            </w:pPr>
            <w:r w:rsidRPr="00E5463D">
              <w:rPr>
                <w:b/>
                <w:sz w:val="22"/>
                <w:szCs w:val="20"/>
              </w:rPr>
              <w:t>2017</w:t>
            </w:r>
          </w:p>
        </w:tc>
        <w:tc>
          <w:tcPr>
            <w:tcW w:w="631" w:type="pct"/>
            <w:vAlign w:val="center"/>
          </w:tcPr>
          <w:p w:rsidR="00717ED7" w:rsidRPr="00E5463D" w:rsidRDefault="00717ED7" w:rsidP="00DF29AA">
            <w:pPr>
              <w:suppressAutoHyphens/>
              <w:jc w:val="center"/>
              <w:rPr>
                <w:b/>
                <w:sz w:val="22"/>
                <w:szCs w:val="20"/>
              </w:rPr>
            </w:pPr>
            <w:r w:rsidRPr="00E5463D">
              <w:rPr>
                <w:b/>
                <w:sz w:val="22"/>
                <w:szCs w:val="20"/>
              </w:rPr>
              <w:t>2018</w:t>
            </w:r>
          </w:p>
        </w:tc>
        <w:tc>
          <w:tcPr>
            <w:tcW w:w="642" w:type="pct"/>
            <w:vAlign w:val="center"/>
          </w:tcPr>
          <w:p w:rsidR="00717ED7" w:rsidRPr="00E5463D" w:rsidRDefault="00717ED7" w:rsidP="00DF29AA">
            <w:pPr>
              <w:suppressAutoHyphens/>
              <w:jc w:val="center"/>
              <w:rPr>
                <w:b/>
                <w:sz w:val="22"/>
                <w:szCs w:val="20"/>
              </w:rPr>
            </w:pPr>
            <w:r w:rsidRPr="00E5463D">
              <w:rPr>
                <w:b/>
                <w:sz w:val="22"/>
                <w:szCs w:val="20"/>
              </w:rPr>
              <w:t>2019</w:t>
            </w:r>
          </w:p>
        </w:tc>
        <w:tc>
          <w:tcPr>
            <w:tcW w:w="686" w:type="pct"/>
            <w:vAlign w:val="center"/>
          </w:tcPr>
          <w:p w:rsidR="00717ED7" w:rsidRPr="00E5463D" w:rsidRDefault="00717ED7" w:rsidP="00DF29AA">
            <w:pPr>
              <w:suppressAutoHyphens/>
              <w:jc w:val="center"/>
              <w:rPr>
                <w:b/>
                <w:sz w:val="22"/>
                <w:szCs w:val="20"/>
              </w:rPr>
            </w:pPr>
            <w:r w:rsidRPr="00E5463D">
              <w:rPr>
                <w:b/>
                <w:sz w:val="22"/>
                <w:szCs w:val="20"/>
              </w:rPr>
              <w:t>2020</w:t>
            </w:r>
          </w:p>
        </w:tc>
      </w:tr>
      <w:tr w:rsidR="00717ED7" w:rsidRPr="00E5463D" w:rsidTr="00DF29AA">
        <w:trPr>
          <w:trHeight w:val="20"/>
          <w:tblCellSpacing w:w="5" w:type="nil"/>
        </w:trPr>
        <w:tc>
          <w:tcPr>
            <w:tcW w:w="2397" w:type="pct"/>
            <w:vAlign w:val="center"/>
          </w:tcPr>
          <w:p w:rsidR="00717ED7" w:rsidRPr="00E5463D" w:rsidRDefault="00717ED7" w:rsidP="00DF29AA">
            <w:pPr>
              <w:suppressAutoHyphens/>
              <w:jc w:val="both"/>
              <w:rPr>
                <w:sz w:val="22"/>
                <w:szCs w:val="20"/>
              </w:rPr>
            </w:pPr>
            <w:r w:rsidRPr="00E5463D">
              <w:rPr>
                <w:sz w:val="22"/>
                <w:szCs w:val="20"/>
              </w:rPr>
              <w:t>Доля освоенных бюджетных средств, направленных на обеспечение проведения капитального ремонта общего имущества многоквартирных домов, расположенных на территории сельских поселений Кольского района, (%)</w:t>
            </w:r>
          </w:p>
        </w:tc>
        <w:tc>
          <w:tcPr>
            <w:tcW w:w="644" w:type="pct"/>
            <w:vAlign w:val="center"/>
          </w:tcPr>
          <w:p w:rsidR="00717ED7" w:rsidRPr="00E5463D" w:rsidRDefault="00717ED7" w:rsidP="00DF29AA">
            <w:pPr>
              <w:suppressAutoHyphens/>
              <w:jc w:val="center"/>
              <w:rPr>
                <w:sz w:val="22"/>
                <w:szCs w:val="20"/>
              </w:rPr>
            </w:pPr>
            <w:r w:rsidRPr="00E5463D">
              <w:rPr>
                <w:sz w:val="22"/>
                <w:szCs w:val="20"/>
              </w:rPr>
              <w:t>-</w:t>
            </w:r>
          </w:p>
        </w:tc>
        <w:tc>
          <w:tcPr>
            <w:tcW w:w="631" w:type="pct"/>
            <w:vAlign w:val="center"/>
          </w:tcPr>
          <w:p w:rsidR="00717ED7" w:rsidRPr="00E5463D" w:rsidRDefault="00717ED7" w:rsidP="00DF29AA">
            <w:pPr>
              <w:suppressAutoHyphens/>
              <w:jc w:val="center"/>
              <w:rPr>
                <w:sz w:val="22"/>
                <w:szCs w:val="20"/>
              </w:rPr>
            </w:pPr>
            <w:r w:rsidRPr="00E5463D">
              <w:rPr>
                <w:sz w:val="22"/>
                <w:szCs w:val="20"/>
              </w:rPr>
              <w:t>100</w:t>
            </w:r>
          </w:p>
        </w:tc>
        <w:tc>
          <w:tcPr>
            <w:tcW w:w="642" w:type="pct"/>
            <w:vAlign w:val="center"/>
          </w:tcPr>
          <w:p w:rsidR="00717ED7" w:rsidRPr="00E5463D" w:rsidRDefault="00B71C4F" w:rsidP="00B71C4F">
            <w:pPr>
              <w:suppressAutoHyphens/>
              <w:jc w:val="center"/>
              <w:rPr>
                <w:sz w:val="22"/>
                <w:szCs w:val="20"/>
              </w:rPr>
            </w:pPr>
            <w:r w:rsidRPr="00E5463D">
              <w:rPr>
                <w:sz w:val="22"/>
                <w:szCs w:val="20"/>
              </w:rPr>
              <w:t>100</w:t>
            </w:r>
          </w:p>
        </w:tc>
        <w:tc>
          <w:tcPr>
            <w:tcW w:w="686" w:type="pct"/>
            <w:vAlign w:val="center"/>
          </w:tcPr>
          <w:p w:rsidR="00717ED7" w:rsidRPr="00E5463D" w:rsidRDefault="006B09C4" w:rsidP="00DF29AA">
            <w:pPr>
              <w:suppressAutoHyphens/>
              <w:jc w:val="center"/>
              <w:rPr>
                <w:sz w:val="22"/>
                <w:szCs w:val="20"/>
              </w:rPr>
            </w:pPr>
            <w:r w:rsidRPr="00E5463D">
              <w:rPr>
                <w:sz w:val="22"/>
                <w:szCs w:val="20"/>
              </w:rPr>
              <w:t>100</w:t>
            </w:r>
          </w:p>
        </w:tc>
      </w:tr>
    </w:tbl>
    <w:p w:rsidR="00717ED7" w:rsidRPr="00E5463D" w:rsidRDefault="00717ED7" w:rsidP="00717ED7">
      <w:pPr>
        <w:suppressAutoHyphens/>
        <w:ind w:firstLine="709"/>
        <w:jc w:val="both"/>
      </w:pPr>
    </w:p>
    <w:p w:rsidR="00717ED7" w:rsidRPr="00E5463D" w:rsidRDefault="00717ED7" w:rsidP="00717ED7">
      <w:pPr>
        <w:pStyle w:val="ad"/>
        <w:suppressAutoHyphens/>
        <w:autoSpaceDE w:val="0"/>
        <w:autoSpaceDN w:val="0"/>
        <w:adjustRightInd w:val="0"/>
        <w:ind w:left="0" w:firstLine="709"/>
        <w:jc w:val="both"/>
        <w:outlineLvl w:val="2"/>
        <w:rPr>
          <w:b/>
        </w:rPr>
      </w:pPr>
      <w:r w:rsidRPr="00E5463D">
        <w:rPr>
          <w:b/>
        </w:rPr>
        <w:t>3. Перечень подпрограммных мероприятий</w:t>
      </w:r>
    </w:p>
    <w:p w:rsidR="00717ED7" w:rsidRPr="00E5463D" w:rsidRDefault="00717ED7" w:rsidP="00717ED7">
      <w:pPr>
        <w:ind w:firstLine="709"/>
        <w:contextualSpacing/>
        <w:jc w:val="both"/>
      </w:pPr>
      <w:r w:rsidRPr="00E5463D">
        <w:t>Основное мероприятие – предоставление субсидий управляющим организациям и товариществам собственников жилья на обеспечение затрат по проведению капитального ремонта общего имущества многоквартирных домов, расположенных на территории сельских поселений Кольского района.</w:t>
      </w:r>
    </w:p>
    <w:p w:rsidR="00717ED7" w:rsidRPr="00E5463D" w:rsidRDefault="00717ED7" w:rsidP="00717ED7">
      <w:pPr>
        <w:suppressAutoHyphens/>
        <w:ind w:firstLine="709"/>
        <w:jc w:val="both"/>
      </w:pPr>
      <w:r w:rsidRPr="00E5463D">
        <w:t>Перечень мероприятий, реализуемых в рамках подпрограммы, с объемами финансирования по годам реализации представлен в приложении № 1.</w:t>
      </w:r>
    </w:p>
    <w:p w:rsidR="00717ED7" w:rsidRPr="00E5463D" w:rsidRDefault="00717ED7" w:rsidP="00717ED7">
      <w:pPr>
        <w:suppressAutoHyphens/>
        <w:ind w:firstLine="709"/>
        <w:jc w:val="both"/>
      </w:pPr>
    </w:p>
    <w:p w:rsidR="00717ED7" w:rsidRPr="00E5463D" w:rsidRDefault="00717ED7" w:rsidP="00717ED7">
      <w:pPr>
        <w:suppressAutoHyphens/>
        <w:ind w:firstLine="709"/>
        <w:jc w:val="both"/>
        <w:rPr>
          <w:b/>
        </w:rPr>
      </w:pPr>
      <w:r w:rsidRPr="00E5463D">
        <w:rPr>
          <w:b/>
        </w:rPr>
        <w:t>4. Ресурсное обеспечение подпрограммы</w:t>
      </w:r>
    </w:p>
    <w:p w:rsidR="00717ED7" w:rsidRPr="00E5463D" w:rsidRDefault="00717ED7" w:rsidP="00717ED7">
      <w:pPr>
        <w:suppressAutoHyphens/>
        <w:ind w:firstLine="709"/>
        <w:jc w:val="both"/>
      </w:pPr>
      <w:r w:rsidRPr="00E5463D">
        <w:t>Обоснование ресурсного обеспечения, необходимого для реализации подпрограммы, отражено в таблице № 2</w:t>
      </w:r>
    </w:p>
    <w:p w:rsidR="00717ED7" w:rsidRPr="00E5463D" w:rsidRDefault="00717ED7" w:rsidP="00717ED7">
      <w:pPr>
        <w:suppressAutoHyphens/>
        <w:ind w:firstLine="709"/>
        <w:jc w:val="both"/>
      </w:pPr>
    </w:p>
    <w:p w:rsidR="00717ED7" w:rsidRPr="00E5463D" w:rsidRDefault="00717ED7" w:rsidP="00717ED7">
      <w:pPr>
        <w:suppressAutoHyphens/>
        <w:ind w:firstLine="709"/>
        <w:jc w:val="right"/>
        <w:outlineLvl w:val="3"/>
      </w:pPr>
      <w:r w:rsidRPr="00E5463D">
        <w:t>Таблица № 2</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717ED7" w:rsidRPr="00E5463D" w:rsidTr="00DF29AA">
        <w:trPr>
          <w:trHeight w:val="20"/>
          <w:tblHeader/>
          <w:tblCellSpacing w:w="5" w:type="nil"/>
        </w:trPr>
        <w:tc>
          <w:tcPr>
            <w:tcW w:w="1308" w:type="pct"/>
            <w:vMerge w:val="restart"/>
            <w:vAlign w:val="center"/>
          </w:tcPr>
          <w:p w:rsidR="00717ED7" w:rsidRPr="00E5463D" w:rsidRDefault="00717ED7" w:rsidP="00DF29AA">
            <w:pPr>
              <w:suppressAutoHyphens/>
              <w:rPr>
                <w:b/>
                <w:sz w:val="22"/>
                <w:szCs w:val="22"/>
              </w:rPr>
            </w:pPr>
            <w:r w:rsidRPr="00E5463D">
              <w:rPr>
                <w:b/>
                <w:sz w:val="22"/>
                <w:szCs w:val="22"/>
              </w:rPr>
              <w:t>Наименование</w:t>
            </w:r>
          </w:p>
        </w:tc>
        <w:tc>
          <w:tcPr>
            <w:tcW w:w="700" w:type="pct"/>
            <w:vMerge w:val="restart"/>
            <w:vAlign w:val="center"/>
          </w:tcPr>
          <w:p w:rsidR="00717ED7" w:rsidRPr="00E5463D" w:rsidRDefault="00717ED7" w:rsidP="00DF29AA">
            <w:pPr>
              <w:suppressAutoHyphens/>
              <w:jc w:val="center"/>
              <w:rPr>
                <w:b/>
                <w:sz w:val="22"/>
                <w:szCs w:val="22"/>
              </w:rPr>
            </w:pPr>
            <w:r w:rsidRPr="00E5463D">
              <w:rPr>
                <w:b/>
                <w:sz w:val="22"/>
                <w:szCs w:val="22"/>
              </w:rPr>
              <w:t xml:space="preserve">Всего, </w:t>
            </w:r>
          </w:p>
          <w:p w:rsidR="00717ED7" w:rsidRPr="00E5463D" w:rsidRDefault="00717ED7" w:rsidP="00DF29AA">
            <w:pPr>
              <w:suppressAutoHyphens/>
              <w:jc w:val="center"/>
              <w:rPr>
                <w:b/>
                <w:sz w:val="22"/>
                <w:szCs w:val="22"/>
              </w:rPr>
            </w:pPr>
            <w:r w:rsidRPr="00E5463D">
              <w:rPr>
                <w:b/>
                <w:sz w:val="22"/>
                <w:szCs w:val="22"/>
              </w:rPr>
              <w:t>тыс. руб.</w:t>
            </w:r>
          </w:p>
        </w:tc>
        <w:tc>
          <w:tcPr>
            <w:tcW w:w="2992" w:type="pct"/>
            <w:gridSpan w:val="4"/>
            <w:vAlign w:val="center"/>
          </w:tcPr>
          <w:p w:rsidR="00717ED7" w:rsidRPr="00E5463D" w:rsidRDefault="00717ED7" w:rsidP="00DF29AA">
            <w:pPr>
              <w:suppressAutoHyphens/>
              <w:jc w:val="center"/>
              <w:rPr>
                <w:b/>
                <w:sz w:val="22"/>
                <w:szCs w:val="22"/>
              </w:rPr>
            </w:pPr>
            <w:r w:rsidRPr="00E5463D">
              <w:rPr>
                <w:b/>
                <w:sz w:val="22"/>
                <w:szCs w:val="22"/>
              </w:rPr>
              <w:t>В том числе по годам реализации, тыс. руб.</w:t>
            </w:r>
          </w:p>
        </w:tc>
      </w:tr>
      <w:tr w:rsidR="00717ED7" w:rsidRPr="00E5463D" w:rsidTr="00DF29AA">
        <w:trPr>
          <w:trHeight w:val="150"/>
          <w:tblHeader/>
          <w:tblCellSpacing w:w="5" w:type="nil"/>
        </w:trPr>
        <w:tc>
          <w:tcPr>
            <w:tcW w:w="1308" w:type="pct"/>
            <w:vMerge/>
            <w:vAlign w:val="center"/>
          </w:tcPr>
          <w:p w:rsidR="00717ED7" w:rsidRPr="00E5463D" w:rsidRDefault="00717ED7" w:rsidP="00DF29AA">
            <w:pPr>
              <w:suppressAutoHyphens/>
              <w:rPr>
                <w:b/>
                <w:sz w:val="22"/>
                <w:szCs w:val="22"/>
              </w:rPr>
            </w:pPr>
          </w:p>
        </w:tc>
        <w:tc>
          <w:tcPr>
            <w:tcW w:w="700" w:type="pct"/>
            <w:vMerge/>
            <w:vAlign w:val="center"/>
          </w:tcPr>
          <w:p w:rsidR="00717ED7" w:rsidRPr="00E5463D" w:rsidRDefault="00717ED7" w:rsidP="00DF29AA">
            <w:pPr>
              <w:suppressAutoHyphens/>
              <w:jc w:val="center"/>
              <w:rPr>
                <w:b/>
                <w:sz w:val="22"/>
                <w:szCs w:val="22"/>
              </w:rPr>
            </w:pPr>
          </w:p>
        </w:tc>
        <w:tc>
          <w:tcPr>
            <w:tcW w:w="775" w:type="pct"/>
            <w:vAlign w:val="center"/>
          </w:tcPr>
          <w:p w:rsidR="00717ED7" w:rsidRPr="00E5463D" w:rsidRDefault="00717ED7" w:rsidP="00DF29AA">
            <w:pPr>
              <w:suppressAutoHyphens/>
              <w:jc w:val="center"/>
              <w:rPr>
                <w:b/>
                <w:sz w:val="22"/>
                <w:szCs w:val="22"/>
              </w:rPr>
            </w:pPr>
            <w:r w:rsidRPr="00E5463D">
              <w:rPr>
                <w:b/>
                <w:sz w:val="22"/>
                <w:szCs w:val="22"/>
              </w:rPr>
              <w:t>2017</w:t>
            </w:r>
          </w:p>
        </w:tc>
        <w:tc>
          <w:tcPr>
            <w:tcW w:w="703" w:type="pct"/>
            <w:vAlign w:val="center"/>
          </w:tcPr>
          <w:p w:rsidR="00717ED7" w:rsidRPr="00E5463D" w:rsidRDefault="00717ED7" w:rsidP="00DF29AA">
            <w:pPr>
              <w:suppressAutoHyphens/>
              <w:jc w:val="center"/>
              <w:rPr>
                <w:b/>
                <w:sz w:val="22"/>
                <w:szCs w:val="22"/>
              </w:rPr>
            </w:pPr>
            <w:r w:rsidRPr="00E5463D">
              <w:rPr>
                <w:b/>
                <w:sz w:val="22"/>
                <w:szCs w:val="22"/>
              </w:rPr>
              <w:t>2018</w:t>
            </w:r>
          </w:p>
        </w:tc>
        <w:tc>
          <w:tcPr>
            <w:tcW w:w="704" w:type="pct"/>
            <w:vAlign w:val="center"/>
          </w:tcPr>
          <w:p w:rsidR="00717ED7" w:rsidRPr="00E5463D" w:rsidRDefault="00717ED7" w:rsidP="00DF29AA">
            <w:pPr>
              <w:suppressAutoHyphens/>
              <w:jc w:val="center"/>
              <w:rPr>
                <w:b/>
                <w:sz w:val="22"/>
                <w:szCs w:val="22"/>
              </w:rPr>
            </w:pPr>
            <w:r w:rsidRPr="00E5463D">
              <w:rPr>
                <w:b/>
                <w:sz w:val="22"/>
                <w:szCs w:val="22"/>
              </w:rPr>
              <w:t>2019</w:t>
            </w:r>
          </w:p>
        </w:tc>
        <w:tc>
          <w:tcPr>
            <w:tcW w:w="810" w:type="pct"/>
            <w:vAlign w:val="center"/>
          </w:tcPr>
          <w:p w:rsidR="00717ED7" w:rsidRPr="00E5463D" w:rsidRDefault="00717ED7" w:rsidP="00DF29AA">
            <w:pPr>
              <w:suppressAutoHyphens/>
              <w:jc w:val="center"/>
              <w:rPr>
                <w:b/>
                <w:sz w:val="22"/>
                <w:szCs w:val="22"/>
              </w:rPr>
            </w:pPr>
            <w:r w:rsidRPr="00E5463D">
              <w:rPr>
                <w:b/>
                <w:sz w:val="22"/>
                <w:szCs w:val="22"/>
              </w:rPr>
              <w:t>2020</w:t>
            </w:r>
          </w:p>
        </w:tc>
      </w:tr>
      <w:tr w:rsidR="00717ED7" w:rsidRPr="00E5463D" w:rsidTr="00DF29AA">
        <w:trPr>
          <w:trHeight w:val="120"/>
          <w:tblHeader/>
          <w:tblCellSpacing w:w="5" w:type="nil"/>
        </w:trPr>
        <w:tc>
          <w:tcPr>
            <w:tcW w:w="5000" w:type="pct"/>
            <w:gridSpan w:val="6"/>
            <w:vAlign w:val="center"/>
          </w:tcPr>
          <w:p w:rsidR="00717ED7" w:rsidRPr="00E5463D" w:rsidRDefault="00717ED7" w:rsidP="00DF29AA">
            <w:pPr>
              <w:suppressAutoHyphens/>
              <w:rPr>
                <w:b/>
                <w:sz w:val="22"/>
                <w:szCs w:val="22"/>
              </w:rPr>
            </w:pPr>
            <w:r w:rsidRPr="00E5463D">
              <w:rPr>
                <w:b/>
                <w:sz w:val="22"/>
                <w:szCs w:val="22"/>
              </w:rPr>
              <w:t xml:space="preserve">Цель: </w:t>
            </w:r>
            <w:r w:rsidRPr="00E5463D">
              <w:rPr>
                <w:sz w:val="22"/>
                <w:szCs w:val="22"/>
              </w:rPr>
              <w:t>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tc>
      </w:tr>
      <w:tr w:rsidR="00717ED7" w:rsidRPr="00E5463D" w:rsidTr="00DF29AA">
        <w:trPr>
          <w:trHeight w:val="20"/>
          <w:tblCellSpacing w:w="5" w:type="nil"/>
        </w:trPr>
        <w:tc>
          <w:tcPr>
            <w:tcW w:w="1308" w:type="pct"/>
            <w:shd w:val="clear" w:color="auto" w:fill="auto"/>
            <w:vAlign w:val="center"/>
          </w:tcPr>
          <w:p w:rsidR="00717ED7" w:rsidRPr="00E5463D" w:rsidRDefault="00717ED7" w:rsidP="00DF29AA">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717ED7" w:rsidRPr="00E5463D" w:rsidRDefault="00E13A99" w:rsidP="004B5E93">
            <w:pPr>
              <w:suppressAutoHyphens/>
              <w:jc w:val="center"/>
              <w:rPr>
                <w:sz w:val="22"/>
                <w:szCs w:val="22"/>
              </w:rPr>
            </w:pPr>
            <w:r w:rsidRPr="00E5463D">
              <w:rPr>
                <w:b/>
                <w:bCs/>
                <w:sz w:val="22"/>
                <w:szCs w:val="22"/>
              </w:rPr>
              <w:t>21</w:t>
            </w:r>
            <w:r w:rsidR="00717ED7" w:rsidRPr="00E5463D">
              <w:rPr>
                <w:b/>
                <w:bCs/>
                <w:sz w:val="22"/>
                <w:szCs w:val="22"/>
              </w:rPr>
              <w:t> </w:t>
            </w:r>
            <w:r w:rsidR="004B5E93" w:rsidRPr="00E5463D">
              <w:rPr>
                <w:b/>
                <w:bCs/>
                <w:sz w:val="22"/>
                <w:szCs w:val="22"/>
              </w:rPr>
              <w:t>2</w:t>
            </w:r>
            <w:r w:rsidR="00717ED7" w:rsidRPr="00E5463D">
              <w:rPr>
                <w:b/>
                <w:bCs/>
                <w:sz w:val="22"/>
                <w:szCs w:val="22"/>
              </w:rPr>
              <w:t>02,0</w:t>
            </w:r>
          </w:p>
        </w:tc>
        <w:tc>
          <w:tcPr>
            <w:tcW w:w="775" w:type="pct"/>
            <w:shd w:val="clear" w:color="auto" w:fill="auto"/>
            <w:vAlign w:val="center"/>
          </w:tcPr>
          <w:p w:rsidR="00717ED7" w:rsidRPr="00E5463D" w:rsidRDefault="00717ED7" w:rsidP="00DF29AA">
            <w:pPr>
              <w:suppressAutoHyphens/>
              <w:jc w:val="center"/>
              <w:rPr>
                <w:b/>
                <w:bCs/>
                <w:sz w:val="22"/>
                <w:szCs w:val="22"/>
              </w:rPr>
            </w:pPr>
            <w:r w:rsidRPr="00E5463D">
              <w:rPr>
                <w:b/>
                <w:bCs/>
                <w:sz w:val="22"/>
                <w:szCs w:val="22"/>
              </w:rPr>
              <w:t>-</w:t>
            </w:r>
          </w:p>
        </w:tc>
        <w:tc>
          <w:tcPr>
            <w:tcW w:w="703" w:type="pct"/>
            <w:shd w:val="clear" w:color="auto" w:fill="auto"/>
            <w:vAlign w:val="center"/>
          </w:tcPr>
          <w:p w:rsidR="00717ED7" w:rsidRPr="00E5463D" w:rsidRDefault="00717ED7" w:rsidP="00DF29AA">
            <w:pPr>
              <w:suppressAutoHyphens/>
              <w:jc w:val="center"/>
              <w:rPr>
                <w:b/>
                <w:bCs/>
                <w:sz w:val="22"/>
                <w:szCs w:val="22"/>
              </w:rPr>
            </w:pPr>
            <w:r w:rsidRPr="00E5463D">
              <w:rPr>
                <w:b/>
                <w:bCs/>
                <w:sz w:val="22"/>
                <w:szCs w:val="22"/>
              </w:rPr>
              <w:t>6 502,0</w:t>
            </w:r>
          </w:p>
        </w:tc>
        <w:tc>
          <w:tcPr>
            <w:tcW w:w="704" w:type="pct"/>
            <w:shd w:val="clear" w:color="auto" w:fill="auto"/>
            <w:vAlign w:val="center"/>
          </w:tcPr>
          <w:p w:rsidR="00717ED7" w:rsidRPr="00E5463D" w:rsidRDefault="004B5E93" w:rsidP="004B5E93">
            <w:pPr>
              <w:suppressAutoHyphens/>
              <w:jc w:val="center"/>
              <w:rPr>
                <w:b/>
                <w:bCs/>
                <w:sz w:val="22"/>
                <w:szCs w:val="22"/>
              </w:rPr>
            </w:pPr>
            <w:r w:rsidRPr="00E5463D">
              <w:rPr>
                <w:b/>
                <w:bCs/>
                <w:sz w:val="22"/>
                <w:szCs w:val="22"/>
              </w:rPr>
              <w:t>7</w:t>
            </w:r>
            <w:r w:rsidR="00B71C4F" w:rsidRPr="00E5463D">
              <w:rPr>
                <w:b/>
                <w:bCs/>
                <w:sz w:val="22"/>
                <w:szCs w:val="22"/>
              </w:rPr>
              <w:t xml:space="preserve"> </w:t>
            </w:r>
            <w:r w:rsidRPr="00E5463D">
              <w:rPr>
                <w:b/>
                <w:bCs/>
                <w:sz w:val="22"/>
                <w:szCs w:val="22"/>
              </w:rPr>
              <w:t>7</w:t>
            </w:r>
            <w:r w:rsidR="00B71C4F" w:rsidRPr="00E5463D">
              <w:rPr>
                <w:b/>
                <w:bCs/>
                <w:sz w:val="22"/>
                <w:szCs w:val="22"/>
              </w:rPr>
              <w:t>00,0</w:t>
            </w:r>
          </w:p>
        </w:tc>
        <w:tc>
          <w:tcPr>
            <w:tcW w:w="810" w:type="pct"/>
            <w:shd w:val="clear" w:color="auto" w:fill="auto"/>
            <w:vAlign w:val="center"/>
          </w:tcPr>
          <w:p w:rsidR="00717ED7" w:rsidRPr="00E5463D" w:rsidRDefault="006B09C4" w:rsidP="00DF29AA">
            <w:pPr>
              <w:suppressAutoHyphens/>
              <w:jc w:val="center"/>
              <w:rPr>
                <w:b/>
                <w:bCs/>
                <w:sz w:val="22"/>
                <w:szCs w:val="22"/>
              </w:rPr>
            </w:pPr>
            <w:r w:rsidRPr="00E5463D">
              <w:rPr>
                <w:b/>
                <w:bCs/>
                <w:sz w:val="22"/>
                <w:szCs w:val="22"/>
              </w:rPr>
              <w:t>7 000,0</w:t>
            </w:r>
          </w:p>
        </w:tc>
      </w:tr>
      <w:tr w:rsidR="00717ED7" w:rsidRPr="00E5463D" w:rsidTr="00DF29AA">
        <w:trPr>
          <w:trHeight w:val="20"/>
          <w:tblCellSpacing w:w="5" w:type="nil"/>
        </w:trPr>
        <w:tc>
          <w:tcPr>
            <w:tcW w:w="2008" w:type="pct"/>
            <w:gridSpan w:val="2"/>
            <w:vAlign w:val="center"/>
          </w:tcPr>
          <w:p w:rsidR="00717ED7" w:rsidRPr="00E5463D" w:rsidRDefault="00717ED7" w:rsidP="006E3F48">
            <w:pPr>
              <w:suppressAutoHyphens/>
              <w:rPr>
                <w:sz w:val="22"/>
                <w:szCs w:val="22"/>
              </w:rPr>
            </w:pPr>
            <w:r w:rsidRPr="00E5463D">
              <w:rPr>
                <w:sz w:val="22"/>
                <w:szCs w:val="22"/>
              </w:rPr>
              <w:t>в том числе:</w:t>
            </w:r>
          </w:p>
        </w:tc>
        <w:tc>
          <w:tcPr>
            <w:tcW w:w="2992" w:type="pct"/>
            <w:gridSpan w:val="4"/>
            <w:vAlign w:val="center"/>
          </w:tcPr>
          <w:p w:rsidR="00717ED7" w:rsidRPr="00E5463D" w:rsidRDefault="00717ED7" w:rsidP="00DF29AA">
            <w:pPr>
              <w:suppressAutoHyphens/>
              <w:rPr>
                <w:sz w:val="22"/>
                <w:szCs w:val="22"/>
              </w:rPr>
            </w:pPr>
          </w:p>
        </w:tc>
      </w:tr>
      <w:tr w:rsidR="00717ED7" w:rsidRPr="00E5463D" w:rsidTr="00DF29AA">
        <w:trPr>
          <w:trHeight w:val="20"/>
          <w:tblCellSpacing w:w="5" w:type="nil"/>
        </w:trPr>
        <w:tc>
          <w:tcPr>
            <w:tcW w:w="1308" w:type="pct"/>
            <w:vAlign w:val="center"/>
          </w:tcPr>
          <w:p w:rsidR="00717ED7" w:rsidRPr="00E5463D" w:rsidRDefault="006E3F48" w:rsidP="006E3F48">
            <w:pPr>
              <w:suppressAutoHyphens/>
              <w:rPr>
                <w:sz w:val="22"/>
                <w:szCs w:val="22"/>
              </w:rPr>
            </w:pPr>
            <w:r w:rsidRPr="00E5463D">
              <w:rPr>
                <w:sz w:val="22"/>
                <w:szCs w:val="22"/>
              </w:rPr>
              <w:t>Средства б</w:t>
            </w:r>
            <w:r w:rsidR="00717ED7" w:rsidRPr="00E5463D">
              <w:rPr>
                <w:sz w:val="22"/>
                <w:szCs w:val="22"/>
              </w:rPr>
              <w:t>юджета Кольского района</w:t>
            </w:r>
          </w:p>
        </w:tc>
        <w:tc>
          <w:tcPr>
            <w:tcW w:w="700" w:type="pct"/>
            <w:shd w:val="clear" w:color="auto" w:fill="auto"/>
            <w:vAlign w:val="center"/>
          </w:tcPr>
          <w:p w:rsidR="00717ED7" w:rsidRPr="00E5463D" w:rsidRDefault="00E13A99" w:rsidP="004B5E93">
            <w:pPr>
              <w:suppressAutoHyphens/>
              <w:jc w:val="center"/>
              <w:rPr>
                <w:sz w:val="22"/>
                <w:szCs w:val="22"/>
              </w:rPr>
            </w:pPr>
            <w:r w:rsidRPr="00E5463D">
              <w:rPr>
                <w:bCs/>
                <w:sz w:val="22"/>
                <w:szCs w:val="22"/>
              </w:rPr>
              <w:t>21</w:t>
            </w:r>
            <w:r w:rsidR="00717ED7" w:rsidRPr="00E5463D">
              <w:rPr>
                <w:bCs/>
                <w:sz w:val="22"/>
                <w:szCs w:val="22"/>
              </w:rPr>
              <w:t> </w:t>
            </w:r>
            <w:r w:rsidR="004B5E93" w:rsidRPr="00E5463D">
              <w:rPr>
                <w:bCs/>
                <w:sz w:val="22"/>
                <w:szCs w:val="22"/>
              </w:rPr>
              <w:t>2</w:t>
            </w:r>
            <w:r w:rsidR="00717ED7" w:rsidRPr="00E5463D">
              <w:rPr>
                <w:bCs/>
                <w:sz w:val="22"/>
                <w:szCs w:val="22"/>
              </w:rPr>
              <w:t>02,0</w:t>
            </w:r>
          </w:p>
        </w:tc>
        <w:tc>
          <w:tcPr>
            <w:tcW w:w="775" w:type="pct"/>
            <w:vAlign w:val="center"/>
          </w:tcPr>
          <w:p w:rsidR="00717ED7" w:rsidRPr="00E5463D" w:rsidRDefault="00717ED7" w:rsidP="00DF29AA">
            <w:pPr>
              <w:suppressAutoHyphens/>
              <w:jc w:val="center"/>
              <w:rPr>
                <w:bCs/>
                <w:sz w:val="22"/>
                <w:szCs w:val="22"/>
              </w:rPr>
            </w:pPr>
            <w:r w:rsidRPr="00E5463D">
              <w:rPr>
                <w:bCs/>
                <w:sz w:val="22"/>
                <w:szCs w:val="22"/>
              </w:rPr>
              <w:t>-</w:t>
            </w:r>
          </w:p>
        </w:tc>
        <w:tc>
          <w:tcPr>
            <w:tcW w:w="703" w:type="pct"/>
            <w:vAlign w:val="center"/>
          </w:tcPr>
          <w:p w:rsidR="00717ED7" w:rsidRPr="00E5463D" w:rsidRDefault="00717ED7" w:rsidP="00DF29AA">
            <w:pPr>
              <w:suppressAutoHyphens/>
              <w:jc w:val="center"/>
              <w:rPr>
                <w:bCs/>
                <w:sz w:val="22"/>
                <w:szCs w:val="22"/>
              </w:rPr>
            </w:pPr>
            <w:r w:rsidRPr="00E5463D">
              <w:rPr>
                <w:bCs/>
                <w:sz w:val="22"/>
                <w:szCs w:val="22"/>
              </w:rPr>
              <w:t>6 502,0</w:t>
            </w:r>
          </w:p>
        </w:tc>
        <w:tc>
          <w:tcPr>
            <w:tcW w:w="704" w:type="pct"/>
            <w:vAlign w:val="center"/>
          </w:tcPr>
          <w:p w:rsidR="00717ED7" w:rsidRPr="00E5463D" w:rsidRDefault="004B5E93" w:rsidP="004B5E93">
            <w:pPr>
              <w:suppressAutoHyphens/>
              <w:jc w:val="center"/>
              <w:rPr>
                <w:bCs/>
                <w:sz w:val="22"/>
                <w:szCs w:val="22"/>
              </w:rPr>
            </w:pPr>
            <w:r w:rsidRPr="00E5463D">
              <w:rPr>
                <w:bCs/>
                <w:sz w:val="22"/>
                <w:szCs w:val="22"/>
              </w:rPr>
              <w:t>7</w:t>
            </w:r>
            <w:r w:rsidR="00B71C4F" w:rsidRPr="00E5463D">
              <w:rPr>
                <w:bCs/>
                <w:sz w:val="22"/>
                <w:szCs w:val="22"/>
              </w:rPr>
              <w:t> </w:t>
            </w:r>
            <w:r w:rsidRPr="00E5463D">
              <w:rPr>
                <w:bCs/>
                <w:sz w:val="22"/>
                <w:szCs w:val="22"/>
              </w:rPr>
              <w:t>7</w:t>
            </w:r>
            <w:r w:rsidR="00B71C4F" w:rsidRPr="00E5463D">
              <w:rPr>
                <w:bCs/>
                <w:sz w:val="22"/>
                <w:szCs w:val="22"/>
              </w:rPr>
              <w:t>00,0</w:t>
            </w:r>
          </w:p>
        </w:tc>
        <w:tc>
          <w:tcPr>
            <w:tcW w:w="810" w:type="pct"/>
            <w:vAlign w:val="center"/>
          </w:tcPr>
          <w:p w:rsidR="00717ED7" w:rsidRPr="00E5463D" w:rsidRDefault="006B09C4" w:rsidP="00DF29AA">
            <w:pPr>
              <w:suppressAutoHyphens/>
              <w:jc w:val="center"/>
              <w:rPr>
                <w:bCs/>
                <w:sz w:val="22"/>
                <w:szCs w:val="22"/>
              </w:rPr>
            </w:pPr>
            <w:r w:rsidRPr="00E5463D">
              <w:rPr>
                <w:bCs/>
                <w:sz w:val="22"/>
                <w:szCs w:val="22"/>
              </w:rPr>
              <w:t>7 000,0</w:t>
            </w:r>
          </w:p>
        </w:tc>
      </w:tr>
      <w:tr w:rsidR="00717ED7" w:rsidRPr="00E5463D" w:rsidTr="00DF29AA">
        <w:trPr>
          <w:trHeight w:val="20"/>
          <w:tblCellSpacing w:w="5" w:type="nil"/>
        </w:trPr>
        <w:tc>
          <w:tcPr>
            <w:tcW w:w="1308" w:type="pct"/>
            <w:vAlign w:val="center"/>
          </w:tcPr>
          <w:p w:rsidR="00717ED7" w:rsidRPr="00E5463D" w:rsidRDefault="006E3F48" w:rsidP="006E3F48">
            <w:pPr>
              <w:suppressAutoHyphens/>
              <w:rPr>
                <w:sz w:val="22"/>
                <w:szCs w:val="22"/>
              </w:rPr>
            </w:pPr>
            <w:r w:rsidRPr="00E5463D">
              <w:rPr>
                <w:sz w:val="22"/>
                <w:szCs w:val="22"/>
              </w:rPr>
              <w:t>Средства о</w:t>
            </w:r>
            <w:r w:rsidR="00717ED7" w:rsidRPr="00E5463D">
              <w:rPr>
                <w:sz w:val="22"/>
                <w:szCs w:val="22"/>
              </w:rPr>
              <w:t>бластно</w:t>
            </w:r>
            <w:r w:rsidRPr="00E5463D">
              <w:rPr>
                <w:sz w:val="22"/>
                <w:szCs w:val="22"/>
              </w:rPr>
              <w:t>го</w:t>
            </w:r>
            <w:r w:rsidR="00717ED7" w:rsidRPr="00E5463D">
              <w:rPr>
                <w:sz w:val="22"/>
                <w:szCs w:val="22"/>
              </w:rPr>
              <w:t xml:space="preserve"> бюджет</w:t>
            </w:r>
            <w:r w:rsidRPr="00E5463D">
              <w:rPr>
                <w:sz w:val="22"/>
                <w:szCs w:val="22"/>
              </w:rPr>
              <w:t>а</w:t>
            </w:r>
          </w:p>
        </w:tc>
        <w:tc>
          <w:tcPr>
            <w:tcW w:w="700" w:type="pct"/>
            <w:shd w:val="clear" w:color="auto" w:fill="auto"/>
            <w:vAlign w:val="center"/>
          </w:tcPr>
          <w:p w:rsidR="00717ED7" w:rsidRPr="00E5463D" w:rsidRDefault="00717ED7" w:rsidP="00DF29AA">
            <w:pPr>
              <w:suppressAutoHyphens/>
              <w:jc w:val="center"/>
              <w:rPr>
                <w:sz w:val="22"/>
                <w:szCs w:val="22"/>
              </w:rPr>
            </w:pPr>
            <w:r w:rsidRPr="00E5463D">
              <w:rPr>
                <w:sz w:val="22"/>
                <w:szCs w:val="22"/>
              </w:rPr>
              <w:t>-</w:t>
            </w:r>
          </w:p>
        </w:tc>
        <w:tc>
          <w:tcPr>
            <w:tcW w:w="775" w:type="pct"/>
            <w:vAlign w:val="center"/>
          </w:tcPr>
          <w:p w:rsidR="00717ED7" w:rsidRPr="00E5463D" w:rsidRDefault="00717ED7" w:rsidP="00DF29AA">
            <w:pPr>
              <w:suppressAutoHyphens/>
              <w:jc w:val="center"/>
              <w:rPr>
                <w:sz w:val="22"/>
                <w:szCs w:val="22"/>
              </w:rPr>
            </w:pPr>
            <w:r w:rsidRPr="00E5463D">
              <w:rPr>
                <w:sz w:val="22"/>
                <w:szCs w:val="22"/>
              </w:rPr>
              <w:t>-</w:t>
            </w:r>
          </w:p>
        </w:tc>
        <w:tc>
          <w:tcPr>
            <w:tcW w:w="703" w:type="pct"/>
            <w:vAlign w:val="center"/>
          </w:tcPr>
          <w:p w:rsidR="00717ED7" w:rsidRPr="00E5463D" w:rsidRDefault="00717ED7" w:rsidP="00DF29AA">
            <w:pPr>
              <w:suppressAutoHyphens/>
              <w:jc w:val="center"/>
              <w:rPr>
                <w:sz w:val="22"/>
                <w:szCs w:val="22"/>
              </w:rPr>
            </w:pPr>
            <w:r w:rsidRPr="00E5463D">
              <w:rPr>
                <w:sz w:val="22"/>
                <w:szCs w:val="22"/>
              </w:rPr>
              <w:t>-</w:t>
            </w:r>
          </w:p>
        </w:tc>
        <w:tc>
          <w:tcPr>
            <w:tcW w:w="704" w:type="pct"/>
            <w:vAlign w:val="center"/>
          </w:tcPr>
          <w:p w:rsidR="00717ED7" w:rsidRPr="00E5463D" w:rsidRDefault="00717ED7" w:rsidP="00DF29AA">
            <w:pPr>
              <w:suppressAutoHyphens/>
              <w:jc w:val="center"/>
              <w:rPr>
                <w:sz w:val="22"/>
                <w:szCs w:val="22"/>
              </w:rPr>
            </w:pPr>
            <w:r w:rsidRPr="00E5463D">
              <w:rPr>
                <w:sz w:val="22"/>
                <w:szCs w:val="22"/>
              </w:rPr>
              <w:t>-</w:t>
            </w:r>
          </w:p>
        </w:tc>
        <w:tc>
          <w:tcPr>
            <w:tcW w:w="810" w:type="pct"/>
            <w:vAlign w:val="center"/>
          </w:tcPr>
          <w:p w:rsidR="00717ED7" w:rsidRPr="00E5463D" w:rsidRDefault="00717ED7" w:rsidP="00DF29AA">
            <w:pPr>
              <w:suppressAutoHyphens/>
              <w:jc w:val="center"/>
              <w:rPr>
                <w:sz w:val="22"/>
                <w:szCs w:val="22"/>
              </w:rPr>
            </w:pPr>
            <w:r w:rsidRPr="00E5463D">
              <w:rPr>
                <w:sz w:val="22"/>
                <w:szCs w:val="22"/>
              </w:rPr>
              <w:t>-</w:t>
            </w:r>
          </w:p>
        </w:tc>
      </w:tr>
    </w:tbl>
    <w:p w:rsidR="00717ED7" w:rsidRPr="00E5463D" w:rsidRDefault="00717ED7" w:rsidP="00717ED7">
      <w:pPr>
        <w:suppressAutoHyphens/>
        <w:autoSpaceDE w:val="0"/>
        <w:autoSpaceDN w:val="0"/>
        <w:adjustRightInd w:val="0"/>
        <w:ind w:firstLine="709"/>
        <w:jc w:val="both"/>
        <w:outlineLvl w:val="2"/>
        <w:rPr>
          <w:b/>
        </w:rPr>
      </w:pPr>
    </w:p>
    <w:p w:rsidR="00717ED7" w:rsidRPr="00E5463D" w:rsidRDefault="00717ED7" w:rsidP="00717ED7">
      <w:pPr>
        <w:suppressAutoHyphens/>
        <w:jc w:val="both"/>
        <w:sectPr w:rsidR="00717ED7" w:rsidRPr="00E5463D" w:rsidSect="00C95738">
          <w:headerReference w:type="even" r:id="rId20"/>
          <w:pgSz w:w="11906" w:h="16838"/>
          <w:pgMar w:top="1418" w:right="709" w:bottom="1134" w:left="1559" w:header="709" w:footer="709" w:gutter="0"/>
          <w:cols w:space="708"/>
          <w:docGrid w:linePitch="360"/>
        </w:sectPr>
      </w:pPr>
    </w:p>
    <w:p w:rsidR="00717ED7" w:rsidRPr="00E5463D" w:rsidRDefault="00717ED7" w:rsidP="00717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Приложение № 1</w:t>
      </w:r>
    </w:p>
    <w:p w:rsidR="00717ED7" w:rsidRPr="00E5463D" w:rsidRDefault="00717ED7" w:rsidP="00717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к Подпрограмме</w:t>
      </w:r>
    </w:p>
    <w:p w:rsidR="00717ED7" w:rsidRPr="00E5463D" w:rsidRDefault="00717ED7" w:rsidP="00717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717ED7" w:rsidRPr="00E5463D" w:rsidRDefault="00717ED7" w:rsidP="00717ED7">
      <w:pPr>
        <w:suppressAutoHyphens/>
        <w:jc w:val="center"/>
        <w:rPr>
          <w:b/>
        </w:rPr>
      </w:pPr>
      <w:r w:rsidRPr="00E5463D">
        <w:rPr>
          <w:b/>
        </w:rPr>
        <w:t xml:space="preserve">Перечень мероприятий подпрограммы </w:t>
      </w:r>
      <w:r w:rsidR="005216C4" w:rsidRPr="00E5463D">
        <w:rPr>
          <w:b/>
        </w:rPr>
        <w:t xml:space="preserve">7 </w:t>
      </w:r>
      <w:r w:rsidRPr="00E5463D">
        <w:rPr>
          <w:b/>
        </w:rPr>
        <w:t xml:space="preserve">«Обеспечение проведения капитального ремонта общего имущества многоквартирных домов, расположенных на территории сельских поселений Кольского района» </w:t>
      </w:r>
    </w:p>
    <w:p w:rsidR="00717ED7" w:rsidRPr="00E5463D" w:rsidRDefault="00717ED7" w:rsidP="00717ED7">
      <w:pPr>
        <w:suppressAutoHyphens/>
        <w:jc w:val="center"/>
        <w:rPr>
          <w:b/>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353"/>
        <w:gridCol w:w="1773"/>
        <w:gridCol w:w="1924"/>
        <w:gridCol w:w="1441"/>
        <w:gridCol w:w="1918"/>
        <w:gridCol w:w="1009"/>
        <w:gridCol w:w="1009"/>
        <w:gridCol w:w="1012"/>
        <w:gridCol w:w="1000"/>
      </w:tblGrid>
      <w:tr w:rsidR="00717ED7" w:rsidRPr="00C95738" w:rsidTr="00977712">
        <w:trPr>
          <w:trHeight w:val="20"/>
          <w:tblHeader/>
        </w:trPr>
        <w:tc>
          <w:tcPr>
            <w:tcW w:w="220" w:type="pct"/>
            <w:vMerge w:val="restart"/>
            <w:tcBorders>
              <w:top w:val="single" w:sz="4" w:space="0" w:color="auto"/>
              <w:left w:val="single" w:sz="4" w:space="0" w:color="auto"/>
              <w:bottom w:val="single" w:sz="4" w:space="0" w:color="auto"/>
              <w:right w:val="single" w:sz="4" w:space="0" w:color="auto"/>
            </w:tcBorders>
          </w:tcPr>
          <w:p w:rsidR="00717ED7" w:rsidRPr="00C95738" w:rsidRDefault="00717ED7" w:rsidP="00DF29AA">
            <w:pPr>
              <w:suppressAutoHyphens/>
              <w:overflowPunct w:val="0"/>
              <w:autoSpaceDE w:val="0"/>
              <w:autoSpaceDN w:val="0"/>
              <w:adjustRightInd w:val="0"/>
              <w:jc w:val="both"/>
              <w:rPr>
                <w:b/>
                <w:sz w:val="22"/>
                <w:szCs w:val="22"/>
              </w:rPr>
            </w:pPr>
            <w:r w:rsidRPr="00C95738">
              <w:rPr>
                <w:b/>
                <w:sz w:val="22"/>
                <w:szCs w:val="22"/>
              </w:rPr>
              <w:t>№</w:t>
            </w:r>
          </w:p>
          <w:p w:rsidR="00717ED7" w:rsidRPr="00C95738" w:rsidRDefault="00717ED7" w:rsidP="00DF29AA">
            <w:pPr>
              <w:suppressAutoHyphens/>
              <w:jc w:val="both"/>
              <w:rPr>
                <w:sz w:val="22"/>
                <w:szCs w:val="22"/>
              </w:rPr>
            </w:pPr>
            <w:r w:rsidRPr="00C95738">
              <w:rPr>
                <w:b/>
                <w:sz w:val="22"/>
                <w:szCs w:val="22"/>
              </w:rPr>
              <w:t>п/п</w:t>
            </w:r>
          </w:p>
        </w:tc>
        <w:tc>
          <w:tcPr>
            <w:tcW w:w="1110" w:type="pct"/>
            <w:vMerge w:val="restar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Цель, задачи, подпрограммные мероприятия</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Заказчик (ГРБС)</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Исполнитель</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Срок исполнения</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Источники финансирования</w:t>
            </w:r>
          </w:p>
        </w:tc>
        <w:tc>
          <w:tcPr>
            <w:tcW w:w="1334" w:type="pct"/>
            <w:gridSpan w:val="4"/>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Объем финансирования</w:t>
            </w:r>
          </w:p>
          <w:p w:rsidR="00717ED7" w:rsidRPr="00C95738" w:rsidRDefault="00717ED7" w:rsidP="00DF29AA">
            <w:pPr>
              <w:suppressAutoHyphens/>
              <w:jc w:val="center"/>
              <w:rPr>
                <w:sz w:val="22"/>
                <w:szCs w:val="22"/>
              </w:rPr>
            </w:pPr>
            <w:r w:rsidRPr="00C95738">
              <w:rPr>
                <w:b/>
                <w:sz w:val="22"/>
                <w:szCs w:val="22"/>
              </w:rPr>
              <w:t>(тыс. руб.)</w:t>
            </w:r>
          </w:p>
        </w:tc>
      </w:tr>
      <w:tr w:rsidR="00717ED7" w:rsidRPr="00C95738" w:rsidTr="00977712">
        <w:trPr>
          <w:trHeight w:val="20"/>
          <w:tblHeader/>
        </w:trPr>
        <w:tc>
          <w:tcPr>
            <w:tcW w:w="220"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both"/>
              <w:rPr>
                <w:sz w:val="22"/>
                <w:szCs w:val="22"/>
              </w:rPr>
            </w:pPr>
          </w:p>
        </w:tc>
        <w:tc>
          <w:tcPr>
            <w:tcW w:w="1110"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rPr>
                <w:sz w:val="22"/>
                <w:szCs w:val="22"/>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2017</w:t>
            </w: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2018</w:t>
            </w:r>
          </w:p>
        </w:tc>
        <w:tc>
          <w:tcPr>
            <w:tcW w:w="335"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2019</w:t>
            </w:r>
          </w:p>
        </w:tc>
        <w:tc>
          <w:tcPr>
            <w:tcW w:w="331"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2020</w:t>
            </w:r>
          </w:p>
        </w:tc>
      </w:tr>
      <w:tr w:rsidR="00717ED7" w:rsidRPr="00C95738" w:rsidTr="00977712">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rPr>
                <w:bCs/>
                <w:sz w:val="22"/>
                <w:szCs w:val="22"/>
              </w:rPr>
            </w:pPr>
            <w:r w:rsidRPr="00C95738">
              <w:rPr>
                <w:b/>
                <w:sz w:val="22"/>
                <w:szCs w:val="22"/>
              </w:rPr>
              <w:t xml:space="preserve">Цель: </w:t>
            </w:r>
            <w:r w:rsidRPr="00C95738">
              <w:rPr>
                <w:bCs/>
                <w:sz w:val="22"/>
                <w:szCs w:val="22"/>
              </w:rPr>
              <w:t>Обеспечение проведения капитального ремонта общего имущества многоквартирных домов, расположенных на территории сельских поселений Кольского района</w:t>
            </w:r>
          </w:p>
        </w:tc>
      </w:tr>
      <w:tr w:rsidR="00717ED7" w:rsidRPr="00C95738" w:rsidTr="00977712">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17ED7" w:rsidRPr="00C95738" w:rsidRDefault="00717ED7" w:rsidP="00E94F03">
            <w:pPr>
              <w:suppressAutoHyphens/>
              <w:rPr>
                <w:sz w:val="22"/>
                <w:szCs w:val="22"/>
              </w:rPr>
            </w:pPr>
            <w:r w:rsidRPr="00C95738">
              <w:rPr>
                <w:b/>
                <w:sz w:val="22"/>
                <w:szCs w:val="22"/>
              </w:rPr>
              <w:t xml:space="preserve">Задача: </w:t>
            </w:r>
            <w:r w:rsidRPr="00C95738">
              <w:rPr>
                <w:sz w:val="22"/>
                <w:szCs w:val="22"/>
              </w:rPr>
              <w:t>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w:t>
            </w:r>
          </w:p>
        </w:tc>
      </w:tr>
      <w:tr w:rsidR="00717ED7" w:rsidRPr="00C95738" w:rsidTr="00977712">
        <w:trPr>
          <w:trHeight w:val="70"/>
        </w:trPr>
        <w:tc>
          <w:tcPr>
            <w:tcW w:w="220" w:type="pct"/>
            <w:vMerge w:val="restart"/>
            <w:tcBorders>
              <w:top w:val="single" w:sz="4" w:space="0" w:color="auto"/>
              <w:left w:val="single" w:sz="4" w:space="0" w:color="auto"/>
              <w:right w:val="single" w:sz="4" w:space="0" w:color="auto"/>
            </w:tcBorders>
            <w:vAlign w:val="center"/>
          </w:tcPr>
          <w:p w:rsidR="00717ED7" w:rsidRPr="00C95738" w:rsidRDefault="00D710EC" w:rsidP="00D710EC">
            <w:pPr>
              <w:suppressAutoHyphens/>
              <w:jc w:val="center"/>
              <w:rPr>
                <w:b/>
                <w:sz w:val="22"/>
                <w:szCs w:val="22"/>
              </w:rPr>
            </w:pPr>
            <w:r w:rsidRPr="00C95738">
              <w:rPr>
                <w:sz w:val="22"/>
                <w:szCs w:val="22"/>
              </w:rPr>
              <w:t>1</w:t>
            </w:r>
          </w:p>
        </w:tc>
        <w:tc>
          <w:tcPr>
            <w:tcW w:w="1110" w:type="pct"/>
            <w:vMerge w:val="restart"/>
            <w:tcBorders>
              <w:top w:val="single" w:sz="4" w:space="0" w:color="auto"/>
              <w:left w:val="single" w:sz="4" w:space="0" w:color="auto"/>
              <w:right w:val="single" w:sz="4" w:space="0" w:color="auto"/>
            </w:tcBorders>
            <w:vAlign w:val="center"/>
          </w:tcPr>
          <w:p w:rsidR="00717ED7" w:rsidRPr="00C95738" w:rsidRDefault="006E3F48" w:rsidP="00D710EC">
            <w:pPr>
              <w:tabs>
                <w:tab w:val="left" w:pos="336"/>
              </w:tabs>
              <w:suppressAutoHyphens/>
              <w:rPr>
                <w:b/>
                <w:sz w:val="22"/>
                <w:szCs w:val="22"/>
              </w:rPr>
            </w:pPr>
            <w:r w:rsidRPr="00C95738">
              <w:rPr>
                <w:b/>
                <w:sz w:val="22"/>
                <w:szCs w:val="22"/>
              </w:rPr>
              <w:t xml:space="preserve">Основное мероприятие </w:t>
            </w:r>
            <w:r w:rsidR="00BA6FAA" w:rsidRPr="00C95738">
              <w:rPr>
                <w:b/>
                <w:sz w:val="22"/>
                <w:szCs w:val="22"/>
              </w:rPr>
              <w:t xml:space="preserve">1. </w:t>
            </w:r>
            <w:r w:rsidR="00717ED7" w:rsidRPr="00C95738">
              <w:rPr>
                <w:sz w:val="22"/>
                <w:szCs w:val="22"/>
              </w:rPr>
              <w:t>Предоставление субсидий управляющим организациям и товариществам собственников жилья на обеспечение затрат по проведению капитального ремонта общего имущества многоквартирных домов, расположенных на территории сельских поселений Кольского района</w:t>
            </w:r>
          </w:p>
        </w:tc>
        <w:tc>
          <w:tcPr>
            <w:tcW w:w="587" w:type="pct"/>
            <w:vMerge w:val="restart"/>
            <w:tcBorders>
              <w:top w:val="single" w:sz="4" w:space="0" w:color="auto"/>
              <w:left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sz w:val="22"/>
                <w:szCs w:val="22"/>
              </w:rPr>
              <w:t>Администрация Кольского района</w:t>
            </w:r>
          </w:p>
        </w:tc>
        <w:tc>
          <w:tcPr>
            <w:tcW w:w="637" w:type="pct"/>
            <w:vMerge w:val="restart"/>
            <w:tcBorders>
              <w:top w:val="single" w:sz="4" w:space="0" w:color="auto"/>
              <w:left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sz w:val="22"/>
                <w:szCs w:val="22"/>
              </w:rPr>
              <w:t>МКУ «Хозяйственно-эксплуатационная служба Кольского района»</w:t>
            </w:r>
          </w:p>
        </w:tc>
        <w:tc>
          <w:tcPr>
            <w:tcW w:w="477" w:type="pct"/>
            <w:vMerge w:val="restart"/>
            <w:tcBorders>
              <w:top w:val="single" w:sz="4" w:space="0" w:color="auto"/>
              <w:left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sz w:val="22"/>
                <w:szCs w:val="22"/>
              </w:rPr>
              <w:t>2018-2020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6 502,0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4B5E93" w:rsidP="004B5E93">
            <w:pPr>
              <w:suppressAutoHyphens/>
              <w:jc w:val="center"/>
              <w:rPr>
                <w:b/>
                <w:sz w:val="22"/>
                <w:szCs w:val="22"/>
              </w:rPr>
            </w:pPr>
            <w:r w:rsidRPr="00C95738">
              <w:rPr>
                <w:b/>
                <w:sz w:val="22"/>
                <w:szCs w:val="22"/>
              </w:rPr>
              <w:t>7</w:t>
            </w:r>
            <w:r w:rsidR="00B71C4F" w:rsidRPr="00C95738">
              <w:rPr>
                <w:b/>
                <w:sz w:val="22"/>
                <w:szCs w:val="22"/>
              </w:rPr>
              <w:t> </w:t>
            </w:r>
            <w:r w:rsidRPr="00C95738">
              <w:rPr>
                <w:b/>
                <w:sz w:val="22"/>
                <w:szCs w:val="22"/>
              </w:rPr>
              <w:t>7</w:t>
            </w:r>
            <w:r w:rsidR="00B71C4F" w:rsidRPr="00C95738">
              <w:rPr>
                <w:b/>
                <w:sz w:val="22"/>
                <w:szCs w:val="22"/>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E13A99" w:rsidP="00DF29AA">
            <w:pPr>
              <w:suppressAutoHyphens/>
              <w:jc w:val="center"/>
              <w:rPr>
                <w:b/>
                <w:sz w:val="22"/>
                <w:szCs w:val="22"/>
              </w:rPr>
            </w:pPr>
            <w:r w:rsidRPr="00C95738">
              <w:rPr>
                <w:b/>
                <w:sz w:val="22"/>
                <w:szCs w:val="22"/>
              </w:rPr>
              <w:t>7 000,0</w:t>
            </w:r>
          </w:p>
        </w:tc>
      </w:tr>
      <w:tr w:rsidR="00717ED7" w:rsidRPr="00C95738" w:rsidTr="00977712">
        <w:trPr>
          <w:trHeight w:val="20"/>
        </w:trPr>
        <w:tc>
          <w:tcPr>
            <w:tcW w:w="220" w:type="pct"/>
            <w:vMerge/>
            <w:tcBorders>
              <w:left w:val="single" w:sz="4" w:space="0" w:color="auto"/>
              <w:right w:val="single" w:sz="4" w:space="0" w:color="auto"/>
            </w:tcBorders>
            <w:vAlign w:val="center"/>
          </w:tcPr>
          <w:p w:rsidR="00717ED7" w:rsidRPr="00C95738" w:rsidRDefault="00717ED7" w:rsidP="00DF29AA">
            <w:pPr>
              <w:suppressAutoHyphens/>
              <w:jc w:val="center"/>
              <w:rPr>
                <w:b/>
                <w:sz w:val="22"/>
                <w:szCs w:val="22"/>
              </w:rPr>
            </w:pPr>
          </w:p>
        </w:tc>
        <w:tc>
          <w:tcPr>
            <w:tcW w:w="1110" w:type="pct"/>
            <w:vMerge/>
            <w:tcBorders>
              <w:left w:val="single" w:sz="4" w:space="0" w:color="auto"/>
              <w:right w:val="single" w:sz="4" w:space="0" w:color="auto"/>
            </w:tcBorders>
            <w:vAlign w:val="center"/>
          </w:tcPr>
          <w:p w:rsidR="00717ED7" w:rsidRPr="00C95738" w:rsidRDefault="00717ED7" w:rsidP="00DF29AA">
            <w:pPr>
              <w:suppressAutoHyphens/>
              <w:rPr>
                <w:b/>
                <w:sz w:val="22"/>
                <w:szCs w:val="22"/>
              </w:rPr>
            </w:pPr>
          </w:p>
        </w:tc>
        <w:tc>
          <w:tcPr>
            <w:tcW w:w="587" w:type="pct"/>
            <w:vMerge/>
            <w:tcBorders>
              <w:left w:val="single" w:sz="4" w:space="0" w:color="auto"/>
              <w:right w:val="single" w:sz="4" w:space="0" w:color="auto"/>
            </w:tcBorders>
            <w:vAlign w:val="center"/>
          </w:tcPr>
          <w:p w:rsidR="00717ED7" w:rsidRPr="00C95738" w:rsidRDefault="00717ED7" w:rsidP="00DF29AA">
            <w:pPr>
              <w:suppressAutoHyphens/>
              <w:jc w:val="center"/>
              <w:rPr>
                <w:b/>
                <w:sz w:val="22"/>
                <w:szCs w:val="22"/>
              </w:rPr>
            </w:pPr>
          </w:p>
        </w:tc>
        <w:tc>
          <w:tcPr>
            <w:tcW w:w="637" w:type="pct"/>
            <w:vMerge/>
            <w:tcBorders>
              <w:left w:val="single" w:sz="4" w:space="0" w:color="auto"/>
              <w:right w:val="single" w:sz="4" w:space="0" w:color="auto"/>
            </w:tcBorders>
            <w:vAlign w:val="center"/>
          </w:tcPr>
          <w:p w:rsidR="00717ED7" w:rsidRPr="00C95738" w:rsidRDefault="00717ED7" w:rsidP="00DF29AA">
            <w:pPr>
              <w:suppressAutoHyphens/>
              <w:jc w:val="center"/>
              <w:rPr>
                <w:b/>
                <w:sz w:val="22"/>
                <w:szCs w:val="22"/>
              </w:rPr>
            </w:pPr>
          </w:p>
        </w:tc>
        <w:tc>
          <w:tcPr>
            <w:tcW w:w="477" w:type="pct"/>
            <w:vMerge/>
            <w:tcBorders>
              <w:left w:val="single" w:sz="4" w:space="0" w:color="auto"/>
              <w:right w:val="single" w:sz="4" w:space="0" w:color="auto"/>
            </w:tcBorders>
            <w:vAlign w:val="center"/>
          </w:tcPr>
          <w:p w:rsidR="00717ED7" w:rsidRPr="00C95738" w:rsidRDefault="00717ED7" w:rsidP="00DF29AA">
            <w:pPr>
              <w:suppressAutoHyphens/>
              <w:jc w:val="center"/>
              <w:rPr>
                <w:b/>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jc w:val="center"/>
              <w:rPr>
                <w:sz w:val="22"/>
                <w:szCs w:val="22"/>
              </w:rPr>
            </w:pPr>
            <w:r w:rsidRPr="00C95738">
              <w:rPr>
                <w:sz w:val="22"/>
                <w:szCs w:val="22"/>
              </w:rPr>
              <w:t>Бюджет</w:t>
            </w:r>
          </w:p>
          <w:p w:rsidR="00717ED7" w:rsidRPr="00C95738" w:rsidRDefault="00717ED7" w:rsidP="00DF29AA">
            <w:pPr>
              <w:jc w:val="center"/>
              <w:rPr>
                <w:sz w:val="22"/>
                <w:szCs w:val="22"/>
              </w:rPr>
            </w:pPr>
            <w:r w:rsidRPr="00C95738">
              <w:rPr>
                <w:sz w:val="22"/>
                <w:szCs w:val="22"/>
              </w:rPr>
              <w:t>Кольского района</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6 502,0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4B5E93" w:rsidP="004B5E93">
            <w:pPr>
              <w:suppressAutoHyphens/>
              <w:jc w:val="center"/>
              <w:rPr>
                <w:sz w:val="22"/>
                <w:szCs w:val="22"/>
              </w:rPr>
            </w:pPr>
            <w:r w:rsidRPr="00C95738">
              <w:rPr>
                <w:sz w:val="22"/>
                <w:szCs w:val="22"/>
              </w:rPr>
              <w:t>7</w:t>
            </w:r>
            <w:r w:rsidR="00B71C4F" w:rsidRPr="00C95738">
              <w:rPr>
                <w:sz w:val="22"/>
                <w:szCs w:val="22"/>
              </w:rPr>
              <w:t> </w:t>
            </w:r>
            <w:r w:rsidRPr="00C95738">
              <w:rPr>
                <w:sz w:val="22"/>
                <w:szCs w:val="22"/>
              </w:rPr>
              <w:t>7</w:t>
            </w:r>
            <w:r w:rsidR="00B71C4F" w:rsidRPr="00C95738">
              <w:rPr>
                <w:sz w:val="22"/>
                <w:szCs w:val="22"/>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E13A99" w:rsidP="00DF29AA">
            <w:pPr>
              <w:suppressAutoHyphens/>
              <w:jc w:val="center"/>
              <w:rPr>
                <w:sz w:val="22"/>
                <w:szCs w:val="22"/>
              </w:rPr>
            </w:pPr>
            <w:r w:rsidRPr="00C95738">
              <w:rPr>
                <w:sz w:val="22"/>
                <w:szCs w:val="22"/>
              </w:rPr>
              <w:t>7 000,0</w:t>
            </w:r>
          </w:p>
        </w:tc>
      </w:tr>
      <w:tr w:rsidR="00717ED7" w:rsidRPr="00C95738" w:rsidTr="00977712">
        <w:trPr>
          <w:trHeight w:val="227"/>
        </w:trPr>
        <w:tc>
          <w:tcPr>
            <w:tcW w:w="220" w:type="pct"/>
            <w:vMerge w:val="restart"/>
            <w:tcBorders>
              <w:top w:val="single" w:sz="4" w:space="0" w:color="auto"/>
              <w:left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1.1.</w:t>
            </w:r>
          </w:p>
        </w:tc>
        <w:tc>
          <w:tcPr>
            <w:tcW w:w="1110" w:type="pct"/>
            <w:vMerge w:val="restart"/>
            <w:tcBorders>
              <w:top w:val="single" w:sz="4" w:space="0" w:color="auto"/>
              <w:left w:val="single" w:sz="4" w:space="0" w:color="auto"/>
              <w:right w:val="single" w:sz="4" w:space="0" w:color="auto"/>
            </w:tcBorders>
            <w:shd w:val="clear" w:color="auto" w:fill="auto"/>
            <w:vAlign w:val="center"/>
          </w:tcPr>
          <w:p w:rsidR="00717ED7" w:rsidRPr="00C95738" w:rsidRDefault="00C63682" w:rsidP="00F51533">
            <w:pPr>
              <w:suppressAutoHyphens/>
              <w:rPr>
                <w:sz w:val="22"/>
                <w:szCs w:val="22"/>
              </w:rPr>
            </w:pPr>
            <w:r w:rsidRPr="00C95738">
              <w:rPr>
                <w:sz w:val="22"/>
                <w:szCs w:val="22"/>
              </w:rPr>
              <w:t>Субсидии юридическим лицам и индивидуальным предпринимателям,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 на обеспечение затрат на проведение аварийных работ и/ или  капитального ремонта общего имущества многоквартирных домов и на проведение мероприятий, направленных на обеспечение энергоснабжения и повышение энергетической эффективности многоквартирных домов, расположенных на территории сельских поселений Кольского района</w:t>
            </w:r>
          </w:p>
        </w:tc>
        <w:tc>
          <w:tcPr>
            <w:tcW w:w="587" w:type="pct"/>
            <w:vMerge w:val="restart"/>
            <w:tcBorders>
              <w:top w:val="single" w:sz="4" w:space="0" w:color="auto"/>
              <w:left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Администрация Кольского района</w:t>
            </w:r>
          </w:p>
        </w:tc>
        <w:tc>
          <w:tcPr>
            <w:tcW w:w="637" w:type="pct"/>
            <w:vMerge w:val="restart"/>
            <w:tcBorders>
              <w:top w:val="single" w:sz="4" w:space="0" w:color="auto"/>
              <w:left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МКУ «Хозяйственно-эксплуатационная служба Кольского района»</w:t>
            </w:r>
          </w:p>
        </w:tc>
        <w:tc>
          <w:tcPr>
            <w:tcW w:w="477" w:type="pct"/>
            <w:vMerge w:val="restart"/>
            <w:tcBorders>
              <w:top w:val="single" w:sz="4" w:space="0" w:color="auto"/>
              <w:left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2018-2020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Всего</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b/>
                <w:sz w:val="22"/>
                <w:szCs w:val="22"/>
              </w:rPr>
            </w:pPr>
            <w:r w:rsidRPr="00C95738">
              <w:rPr>
                <w:b/>
                <w:sz w:val="22"/>
                <w:szCs w:val="22"/>
              </w:rPr>
              <w:t>6 502,0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4B5E93" w:rsidP="004B5E93">
            <w:pPr>
              <w:suppressAutoHyphens/>
              <w:jc w:val="center"/>
              <w:rPr>
                <w:b/>
                <w:sz w:val="22"/>
                <w:szCs w:val="22"/>
              </w:rPr>
            </w:pPr>
            <w:r w:rsidRPr="00C95738">
              <w:rPr>
                <w:b/>
                <w:sz w:val="22"/>
                <w:szCs w:val="22"/>
              </w:rPr>
              <w:t>7</w:t>
            </w:r>
            <w:r w:rsidR="00B71C4F" w:rsidRPr="00C95738">
              <w:rPr>
                <w:b/>
                <w:sz w:val="22"/>
                <w:szCs w:val="22"/>
              </w:rPr>
              <w:t> </w:t>
            </w:r>
            <w:r w:rsidRPr="00C95738">
              <w:rPr>
                <w:b/>
                <w:sz w:val="22"/>
                <w:szCs w:val="22"/>
              </w:rPr>
              <w:t>7</w:t>
            </w:r>
            <w:r w:rsidR="00B71C4F" w:rsidRPr="00C95738">
              <w:rPr>
                <w:b/>
                <w:sz w:val="22"/>
                <w:szCs w:val="22"/>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E13A99" w:rsidP="00DF29AA">
            <w:pPr>
              <w:suppressAutoHyphens/>
              <w:jc w:val="center"/>
              <w:rPr>
                <w:b/>
                <w:sz w:val="22"/>
                <w:szCs w:val="22"/>
              </w:rPr>
            </w:pPr>
            <w:r w:rsidRPr="00C95738">
              <w:rPr>
                <w:b/>
                <w:sz w:val="22"/>
                <w:szCs w:val="22"/>
              </w:rPr>
              <w:t>7 000,0</w:t>
            </w:r>
          </w:p>
        </w:tc>
      </w:tr>
      <w:tr w:rsidR="00717ED7" w:rsidRPr="00C95738" w:rsidTr="00977712">
        <w:trPr>
          <w:trHeight w:val="842"/>
        </w:trPr>
        <w:tc>
          <w:tcPr>
            <w:tcW w:w="220" w:type="pct"/>
            <w:vMerge/>
            <w:tcBorders>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p>
        </w:tc>
        <w:tc>
          <w:tcPr>
            <w:tcW w:w="1110" w:type="pct"/>
            <w:vMerge/>
            <w:tcBorders>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rPr>
                <w:sz w:val="22"/>
                <w:szCs w:val="22"/>
              </w:rPr>
            </w:pPr>
          </w:p>
        </w:tc>
        <w:tc>
          <w:tcPr>
            <w:tcW w:w="587" w:type="pct"/>
            <w:vMerge/>
            <w:tcBorders>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p>
        </w:tc>
        <w:tc>
          <w:tcPr>
            <w:tcW w:w="637" w:type="pct"/>
            <w:vMerge/>
            <w:tcBorders>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p>
        </w:tc>
        <w:tc>
          <w:tcPr>
            <w:tcW w:w="477" w:type="pct"/>
            <w:vMerge/>
            <w:tcBorders>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Бюджет Кольского района</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717ED7" w:rsidP="00DF29AA">
            <w:pPr>
              <w:suppressAutoHyphens/>
              <w:jc w:val="center"/>
              <w:rPr>
                <w:sz w:val="22"/>
                <w:szCs w:val="22"/>
              </w:rPr>
            </w:pPr>
            <w:r w:rsidRPr="00C95738">
              <w:rPr>
                <w:sz w:val="22"/>
                <w:szCs w:val="22"/>
              </w:rPr>
              <w:t>6 502,0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4B5E93" w:rsidP="004B5E93">
            <w:pPr>
              <w:suppressAutoHyphens/>
              <w:jc w:val="center"/>
              <w:rPr>
                <w:sz w:val="22"/>
                <w:szCs w:val="22"/>
              </w:rPr>
            </w:pPr>
            <w:r w:rsidRPr="00C95738">
              <w:rPr>
                <w:sz w:val="22"/>
                <w:szCs w:val="22"/>
              </w:rPr>
              <w:t>7</w:t>
            </w:r>
            <w:r w:rsidR="00B71C4F" w:rsidRPr="00C95738">
              <w:rPr>
                <w:sz w:val="22"/>
                <w:szCs w:val="22"/>
              </w:rPr>
              <w:t> </w:t>
            </w:r>
            <w:r w:rsidRPr="00C95738">
              <w:rPr>
                <w:sz w:val="22"/>
                <w:szCs w:val="22"/>
              </w:rPr>
              <w:t>7</w:t>
            </w:r>
            <w:r w:rsidR="00B71C4F" w:rsidRPr="00C95738">
              <w:rPr>
                <w:sz w:val="22"/>
                <w:szCs w:val="22"/>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17ED7" w:rsidRPr="00C95738" w:rsidRDefault="00E13A99" w:rsidP="00DF29AA">
            <w:pPr>
              <w:suppressAutoHyphens/>
              <w:jc w:val="center"/>
              <w:rPr>
                <w:sz w:val="22"/>
                <w:szCs w:val="22"/>
              </w:rPr>
            </w:pPr>
            <w:r w:rsidRPr="00C95738">
              <w:rPr>
                <w:sz w:val="22"/>
                <w:szCs w:val="22"/>
              </w:rPr>
              <w:t>7 000,0</w:t>
            </w:r>
          </w:p>
        </w:tc>
      </w:tr>
      <w:tr w:rsidR="00717ED7" w:rsidRPr="00C95738" w:rsidTr="00977712">
        <w:trPr>
          <w:trHeight w:val="20"/>
        </w:trPr>
        <w:tc>
          <w:tcPr>
            <w:tcW w:w="3031" w:type="pct"/>
            <w:gridSpan w:val="5"/>
            <w:vMerge w:val="restart"/>
            <w:tcBorders>
              <w:top w:val="single" w:sz="4" w:space="0" w:color="auto"/>
              <w:left w:val="single" w:sz="4" w:space="0" w:color="auto"/>
              <w:right w:val="single" w:sz="4" w:space="0" w:color="auto"/>
            </w:tcBorders>
            <w:vAlign w:val="center"/>
          </w:tcPr>
          <w:p w:rsidR="00717ED7" w:rsidRPr="00C95738" w:rsidRDefault="00717ED7" w:rsidP="00DF29AA">
            <w:pPr>
              <w:suppressAutoHyphens/>
              <w:rPr>
                <w:b/>
                <w:sz w:val="22"/>
                <w:szCs w:val="22"/>
              </w:rPr>
            </w:pPr>
            <w:r w:rsidRPr="00C95738">
              <w:rPr>
                <w:b/>
                <w:sz w:val="22"/>
                <w:szCs w:val="22"/>
              </w:rPr>
              <w:t xml:space="preserve">ВСЕГО ПО ПОДПРОГРАММЕ </w:t>
            </w:r>
          </w:p>
        </w:tc>
        <w:tc>
          <w:tcPr>
            <w:tcW w:w="635"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Всего</w:t>
            </w: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6 502,0</w:t>
            </w:r>
          </w:p>
        </w:tc>
        <w:tc>
          <w:tcPr>
            <w:tcW w:w="335" w:type="pct"/>
            <w:tcBorders>
              <w:top w:val="single" w:sz="4" w:space="0" w:color="auto"/>
              <w:left w:val="single" w:sz="4" w:space="0" w:color="auto"/>
              <w:bottom w:val="single" w:sz="4" w:space="0" w:color="auto"/>
              <w:right w:val="single" w:sz="4" w:space="0" w:color="auto"/>
            </w:tcBorders>
            <w:vAlign w:val="center"/>
          </w:tcPr>
          <w:p w:rsidR="00717ED7" w:rsidRPr="00C95738" w:rsidRDefault="004B5E93" w:rsidP="004B5E93">
            <w:pPr>
              <w:suppressAutoHyphens/>
              <w:jc w:val="center"/>
              <w:rPr>
                <w:b/>
                <w:sz w:val="22"/>
                <w:szCs w:val="22"/>
              </w:rPr>
            </w:pPr>
            <w:r w:rsidRPr="00C95738">
              <w:rPr>
                <w:b/>
                <w:sz w:val="22"/>
                <w:szCs w:val="22"/>
              </w:rPr>
              <w:t>7</w:t>
            </w:r>
            <w:r w:rsidR="00B71C4F" w:rsidRPr="00C95738">
              <w:rPr>
                <w:b/>
                <w:sz w:val="22"/>
                <w:szCs w:val="22"/>
              </w:rPr>
              <w:t> </w:t>
            </w:r>
            <w:r w:rsidRPr="00C95738">
              <w:rPr>
                <w:b/>
                <w:sz w:val="22"/>
                <w:szCs w:val="22"/>
              </w:rPr>
              <w:t>7</w:t>
            </w:r>
            <w:r w:rsidR="00B71C4F" w:rsidRPr="00C95738">
              <w:rPr>
                <w:b/>
                <w:sz w:val="22"/>
                <w:szCs w:val="22"/>
              </w:rPr>
              <w:t>00,0</w:t>
            </w:r>
          </w:p>
        </w:tc>
        <w:tc>
          <w:tcPr>
            <w:tcW w:w="331" w:type="pct"/>
            <w:tcBorders>
              <w:top w:val="single" w:sz="4" w:space="0" w:color="auto"/>
              <w:left w:val="single" w:sz="4" w:space="0" w:color="auto"/>
              <w:bottom w:val="single" w:sz="4" w:space="0" w:color="auto"/>
              <w:right w:val="single" w:sz="4" w:space="0" w:color="auto"/>
            </w:tcBorders>
            <w:vAlign w:val="center"/>
          </w:tcPr>
          <w:p w:rsidR="00717ED7" w:rsidRPr="00C95738" w:rsidRDefault="00E13A99" w:rsidP="00DF29AA">
            <w:pPr>
              <w:suppressAutoHyphens/>
              <w:jc w:val="center"/>
              <w:rPr>
                <w:b/>
                <w:sz w:val="22"/>
                <w:szCs w:val="22"/>
              </w:rPr>
            </w:pPr>
            <w:r w:rsidRPr="00C95738">
              <w:rPr>
                <w:b/>
                <w:sz w:val="22"/>
                <w:szCs w:val="22"/>
              </w:rPr>
              <w:t>7 000,0</w:t>
            </w:r>
          </w:p>
        </w:tc>
      </w:tr>
      <w:tr w:rsidR="00717ED7" w:rsidRPr="00C95738" w:rsidTr="00977712">
        <w:trPr>
          <w:trHeight w:val="20"/>
        </w:trPr>
        <w:tc>
          <w:tcPr>
            <w:tcW w:w="3031" w:type="pct"/>
            <w:gridSpan w:val="5"/>
            <w:vMerge/>
            <w:tcBorders>
              <w:left w:val="single" w:sz="4" w:space="0" w:color="auto"/>
              <w:bottom w:val="single" w:sz="4" w:space="0" w:color="auto"/>
              <w:right w:val="single" w:sz="4" w:space="0" w:color="auto"/>
            </w:tcBorders>
            <w:vAlign w:val="center"/>
          </w:tcPr>
          <w:p w:rsidR="00717ED7" w:rsidRPr="00C95738" w:rsidRDefault="00717ED7" w:rsidP="00DF29AA">
            <w:pPr>
              <w:suppressAutoHyphens/>
              <w:rPr>
                <w:b/>
                <w:sz w:val="22"/>
                <w:szCs w:val="22"/>
              </w:rPr>
            </w:pPr>
          </w:p>
        </w:tc>
        <w:tc>
          <w:tcPr>
            <w:tcW w:w="635"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sz w:val="22"/>
                <w:szCs w:val="22"/>
              </w:rPr>
            </w:pPr>
            <w:r w:rsidRPr="00C95738">
              <w:rPr>
                <w:b/>
                <w:sz w:val="22"/>
                <w:szCs w:val="22"/>
              </w:rPr>
              <w:t>Бюджет Кольского района</w:t>
            </w: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rsidR="00717ED7" w:rsidRPr="00C95738" w:rsidRDefault="00717ED7" w:rsidP="00DF29AA">
            <w:pPr>
              <w:suppressAutoHyphens/>
              <w:jc w:val="center"/>
              <w:rPr>
                <w:b/>
                <w:sz w:val="22"/>
                <w:szCs w:val="22"/>
              </w:rPr>
            </w:pPr>
            <w:r w:rsidRPr="00C95738">
              <w:rPr>
                <w:b/>
                <w:sz w:val="22"/>
                <w:szCs w:val="22"/>
              </w:rPr>
              <w:t>6 502,0</w:t>
            </w:r>
          </w:p>
        </w:tc>
        <w:tc>
          <w:tcPr>
            <w:tcW w:w="335" w:type="pct"/>
            <w:tcBorders>
              <w:top w:val="single" w:sz="4" w:space="0" w:color="auto"/>
              <w:left w:val="single" w:sz="4" w:space="0" w:color="auto"/>
              <w:bottom w:val="single" w:sz="4" w:space="0" w:color="auto"/>
              <w:right w:val="single" w:sz="4" w:space="0" w:color="auto"/>
            </w:tcBorders>
            <w:vAlign w:val="center"/>
          </w:tcPr>
          <w:p w:rsidR="00717ED7" w:rsidRPr="00C95738" w:rsidRDefault="004B5E93" w:rsidP="004B5E93">
            <w:pPr>
              <w:suppressAutoHyphens/>
              <w:jc w:val="center"/>
              <w:rPr>
                <w:b/>
                <w:sz w:val="22"/>
                <w:szCs w:val="22"/>
              </w:rPr>
            </w:pPr>
            <w:r w:rsidRPr="00C95738">
              <w:rPr>
                <w:b/>
                <w:sz w:val="22"/>
                <w:szCs w:val="22"/>
              </w:rPr>
              <w:t>7</w:t>
            </w:r>
            <w:r w:rsidR="00B71C4F" w:rsidRPr="00C95738">
              <w:rPr>
                <w:b/>
                <w:sz w:val="22"/>
                <w:szCs w:val="22"/>
              </w:rPr>
              <w:t> </w:t>
            </w:r>
            <w:r w:rsidRPr="00C95738">
              <w:rPr>
                <w:b/>
                <w:sz w:val="22"/>
                <w:szCs w:val="22"/>
              </w:rPr>
              <w:t>7</w:t>
            </w:r>
            <w:r w:rsidR="00B71C4F" w:rsidRPr="00C95738">
              <w:rPr>
                <w:b/>
                <w:sz w:val="22"/>
                <w:szCs w:val="22"/>
              </w:rPr>
              <w:t>00,0</w:t>
            </w:r>
          </w:p>
        </w:tc>
        <w:tc>
          <w:tcPr>
            <w:tcW w:w="331" w:type="pct"/>
            <w:tcBorders>
              <w:top w:val="single" w:sz="4" w:space="0" w:color="auto"/>
              <w:left w:val="single" w:sz="4" w:space="0" w:color="auto"/>
              <w:bottom w:val="single" w:sz="4" w:space="0" w:color="auto"/>
              <w:right w:val="single" w:sz="4" w:space="0" w:color="auto"/>
            </w:tcBorders>
            <w:vAlign w:val="center"/>
          </w:tcPr>
          <w:p w:rsidR="00717ED7" w:rsidRPr="00C95738" w:rsidRDefault="00E13A99" w:rsidP="00DF29AA">
            <w:pPr>
              <w:suppressAutoHyphens/>
              <w:jc w:val="center"/>
              <w:rPr>
                <w:b/>
                <w:sz w:val="22"/>
                <w:szCs w:val="22"/>
              </w:rPr>
            </w:pPr>
            <w:r w:rsidRPr="00C95738">
              <w:rPr>
                <w:b/>
                <w:sz w:val="22"/>
                <w:szCs w:val="22"/>
              </w:rPr>
              <w:t>7 000,0</w:t>
            </w:r>
          </w:p>
        </w:tc>
      </w:tr>
    </w:tbl>
    <w:p w:rsidR="00C7509B" w:rsidRPr="00E5463D" w:rsidRDefault="00C7509B" w:rsidP="00C7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sectPr w:rsidR="00C7509B" w:rsidRPr="00E5463D" w:rsidSect="00C95738">
          <w:headerReference w:type="even" r:id="rId21"/>
          <w:pgSz w:w="16838" w:h="11906" w:orient="landscape"/>
          <w:pgMar w:top="1418" w:right="709" w:bottom="1134" w:left="1559" w:header="709" w:footer="709" w:gutter="0"/>
          <w:cols w:space="708"/>
          <w:docGrid w:linePitch="360"/>
        </w:sectPr>
      </w:pPr>
    </w:p>
    <w:p w:rsidR="00AD4F5B" w:rsidRPr="00E5463D" w:rsidRDefault="00AD4F5B" w:rsidP="00AD4F5B">
      <w:pPr>
        <w:suppressAutoHyphens/>
        <w:jc w:val="center"/>
        <w:rPr>
          <w:b/>
        </w:rPr>
      </w:pPr>
      <w:r w:rsidRPr="00E5463D">
        <w:rPr>
          <w:b/>
        </w:rPr>
        <w:t xml:space="preserve">ПАСПОРТ </w:t>
      </w:r>
    </w:p>
    <w:p w:rsidR="00AD4F5B" w:rsidRPr="00E5463D" w:rsidRDefault="00AD4F5B" w:rsidP="00AD4F5B">
      <w:pPr>
        <w:suppressAutoHyphens/>
        <w:jc w:val="center"/>
        <w:rPr>
          <w:b/>
        </w:rPr>
      </w:pPr>
      <w:r w:rsidRPr="00E5463D">
        <w:rPr>
          <w:b/>
        </w:rPr>
        <w:t xml:space="preserve">подпрограммы </w:t>
      </w:r>
      <w:r w:rsidR="005216C4" w:rsidRPr="00E5463D">
        <w:rPr>
          <w:b/>
        </w:rPr>
        <w:t xml:space="preserve">8 </w:t>
      </w:r>
      <w:r w:rsidRPr="00E5463D">
        <w:rPr>
          <w:b/>
        </w:rPr>
        <w:t>«</w:t>
      </w:r>
      <w:r w:rsidR="006F342B" w:rsidRPr="00E5463D">
        <w:rPr>
          <w:b/>
        </w:rPr>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r w:rsidRPr="00E5463D">
        <w:rPr>
          <w:b/>
        </w:rPr>
        <w:t>»</w:t>
      </w:r>
    </w:p>
    <w:p w:rsidR="00AD4F5B" w:rsidRPr="00E5463D" w:rsidRDefault="00AD4F5B" w:rsidP="00AD4F5B">
      <w:pPr>
        <w:suppressAutoHyphens/>
        <w:autoSpaceDE w:val="0"/>
        <w:autoSpaceDN w:val="0"/>
        <w:adjustRightInd w:val="0"/>
        <w:jc w:val="center"/>
        <w:rPr>
          <w:b/>
        </w:rPr>
      </w:pPr>
    </w:p>
    <w:tbl>
      <w:tblPr>
        <w:tblW w:w="9713" w:type="dxa"/>
        <w:tblCellSpacing w:w="5" w:type="nil"/>
        <w:tblInd w:w="75" w:type="dxa"/>
        <w:tblLayout w:type="fixed"/>
        <w:tblCellMar>
          <w:left w:w="75" w:type="dxa"/>
          <w:right w:w="75" w:type="dxa"/>
        </w:tblCellMar>
        <w:tblLook w:val="0000" w:firstRow="0" w:lastRow="0" w:firstColumn="0" w:lastColumn="0" w:noHBand="0" w:noVBand="0"/>
      </w:tblPr>
      <w:tblGrid>
        <w:gridCol w:w="3420"/>
        <w:gridCol w:w="6293"/>
      </w:tblGrid>
      <w:tr w:rsidR="00AD4F5B" w:rsidRPr="00E5463D" w:rsidTr="00977712">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Наименование муниципальной программы, в которую входит подпрограмма</w:t>
            </w:r>
          </w:p>
        </w:tc>
        <w:tc>
          <w:tcPr>
            <w:tcW w:w="6293" w:type="dxa"/>
            <w:tcBorders>
              <w:top w:val="single" w:sz="4" w:space="0" w:color="auto"/>
              <w:left w:val="single" w:sz="4" w:space="0" w:color="auto"/>
              <w:bottom w:val="single" w:sz="4" w:space="0" w:color="auto"/>
              <w:right w:val="single" w:sz="4" w:space="0" w:color="auto"/>
            </w:tcBorders>
          </w:tcPr>
          <w:p w:rsidR="00AD4F5B" w:rsidRPr="00E5463D" w:rsidRDefault="00AD4F5B" w:rsidP="00AD4F5B">
            <w:pPr>
              <w:tabs>
                <w:tab w:val="left" w:pos="315"/>
              </w:tabs>
              <w:suppressAutoHyphens/>
              <w:autoSpaceDE w:val="0"/>
              <w:autoSpaceDN w:val="0"/>
              <w:adjustRightInd w:val="0"/>
            </w:pPr>
            <w:r w:rsidRPr="00E5463D">
              <w:t>«Развитие коммунальной инфраструктуры» на 2017-2020 годы</w:t>
            </w:r>
          </w:p>
        </w:tc>
      </w:tr>
      <w:tr w:rsidR="00AD4F5B" w:rsidRPr="00E5463D" w:rsidTr="00977712">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Цель Подпрограммы</w:t>
            </w:r>
          </w:p>
        </w:tc>
        <w:tc>
          <w:tcPr>
            <w:tcW w:w="6293" w:type="dxa"/>
            <w:tcBorders>
              <w:top w:val="single" w:sz="4" w:space="0" w:color="auto"/>
              <w:left w:val="single" w:sz="4" w:space="0" w:color="auto"/>
              <w:bottom w:val="single" w:sz="4" w:space="0" w:color="auto"/>
              <w:right w:val="single" w:sz="4" w:space="0" w:color="auto"/>
            </w:tcBorders>
          </w:tcPr>
          <w:p w:rsidR="00AD4F5B" w:rsidRPr="00E5463D" w:rsidRDefault="00AD4F5B" w:rsidP="00977712">
            <w:pPr>
              <w:tabs>
                <w:tab w:val="left" w:pos="315"/>
              </w:tabs>
              <w:suppressAutoHyphens/>
              <w:autoSpaceDE w:val="0"/>
              <w:autoSpaceDN w:val="0"/>
              <w:adjustRightInd w:val="0"/>
              <w:jc w:val="both"/>
            </w:pPr>
            <w:r w:rsidRPr="00E5463D">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p>
        </w:tc>
      </w:tr>
      <w:tr w:rsidR="00AD4F5B" w:rsidRPr="00E5463D" w:rsidTr="00977712">
        <w:trPr>
          <w:trHeight w:val="20"/>
          <w:tblCellSpacing w:w="5" w:type="nil"/>
        </w:trPr>
        <w:tc>
          <w:tcPr>
            <w:tcW w:w="3420" w:type="dxa"/>
            <w:tcBorders>
              <w:left w:val="single" w:sz="4" w:space="0" w:color="auto"/>
              <w:bottom w:val="single" w:sz="4" w:space="0" w:color="auto"/>
              <w:right w:val="single" w:sz="4" w:space="0" w:color="auto"/>
            </w:tcBorders>
          </w:tcPr>
          <w:p w:rsidR="00AD4F5B" w:rsidRPr="00E5463D" w:rsidRDefault="00AD4F5B" w:rsidP="00E94F03">
            <w:pPr>
              <w:suppressAutoHyphens/>
              <w:autoSpaceDE w:val="0"/>
              <w:autoSpaceDN w:val="0"/>
              <w:adjustRightInd w:val="0"/>
            </w:pPr>
            <w:r w:rsidRPr="00E5463D">
              <w:t>Задач</w:t>
            </w:r>
            <w:r w:rsidR="00305321" w:rsidRPr="00E5463D">
              <w:t>и</w:t>
            </w:r>
            <w:r w:rsidRPr="00E5463D">
              <w:t xml:space="preserve"> Подпрограммы</w:t>
            </w:r>
          </w:p>
        </w:tc>
        <w:tc>
          <w:tcPr>
            <w:tcW w:w="6293" w:type="dxa"/>
            <w:tcBorders>
              <w:left w:val="single" w:sz="4" w:space="0" w:color="auto"/>
              <w:bottom w:val="single" w:sz="4" w:space="0" w:color="auto"/>
              <w:right w:val="single" w:sz="4" w:space="0" w:color="auto"/>
            </w:tcBorders>
          </w:tcPr>
          <w:p w:rsidR="00AD4F5B" w:rsidRPr="00E5463D" w:rsidRDefault="00C7509B" w:rsidP="00C7509B">
            <w:pPr>
              <w:suppressAutoHyphens/>
              <w:jc w:val="both"/>
            </w:pPr>
            <w:r w:rsidRPr="00E5463D">
              <w:t>Содержание мест захоронения, расположенных на территории сельских поселений Кольского района, в соответствии с установленными нормами и правилами.</w:t>
            </w:r>
          </w:p>
        </w:tc>
      </w:tr>
      <w:tr w:rsidR="00AD4F5B" w:rsidRPr="00E5463D" w:rsidTr="00977712">
        <w:trPr>
          <w:trHeight w:val="20"/>
          <w:tblCellSpacing w:w="5" w:type="nil"/>
        </w:trPr>
        <w:tc>
          <w:tcPr>
            <w:tcW w:w="3420" w:type="dxa"/>
            <w:tcBorders>
              <w:left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Важнейшие целевые показатели (индикаторы) реализации Подпрограммы</w:t>
            </w:r>
          </w:p>
        </w:tc>
        <w:tc>
          <w:tcPr>
            <w:tcW w:w="6293" w:type="dxa"/>
            <w:tcBorders>
              <w:left w:val="single" w:sz="4" w:space="0" w:color="auto"/>
              <w:bottom w:val="single" w:sz="4" w:space="0" w:color="auto"/>
              <w:right w:val="single" w:sz="4" w:space="0" w:color="auto"/>
            </w:tcBorders>
            <w:shd w:val="clear" w:color="auto" w:fill="auto"/>
          </w:tcPr>
          <w:p w:rsidR="00AD4F5B" w:rsidRPr="00E5463D" w:rsidRDefault="00AD4F5B" w:rsidP="00C7509B">
            <w:pPr>
              <w:widowControl w:val="0"/>
              <w:suppressAutoHyphens/>
              <w:autoSpaceDE w:val="0"/>
              <w:autoSpaceDN w:val="0"/>
              <w:adjustRightInd w:val="0"/>
              <w:jc w:val="both"/>
            </w:pPr>
            <w:r w:rsidRPr="00E5463D">
              <w:t xml:space="preserve">Доля освоенных бюджетных средств, направленных на обеспечение </w:t>
            </w:r>
            <w:r w:rsidR="00395FC7" w:rsidRPr="00E5463D">
              <w:t>мероприятий по организации ритуальных услуг и содержанию мест захоронения,  расположенных на территории сельских поселений Кольского района</w:t>
            </w:r>
          </w:p>
        </w:tc>
      </w:tr>
      <w:tr w:rsidR="00AD4F5B" w:rsidRPr="00E5463D" w:rsidTr="00977712">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Заказчик Подпрограммы</w:t>
            </w:r>
          </w:p>
        </w:tc>
        <w:tc>
          <w:tcPr>
            <w:tcW w:w="6293" w:type="dxa"/>
            <w:tcBorders>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Администрация Кольского района</w:t>
            </w:r>
          </w:p>
          <w:p w:rsidR="00C7509B" w:rsidRPr="00E5463D" w:rsidRDefault="00C7509B" w:rsidP="00AD4F5B">
            <w:pPr>
              <w:suppressAutoHyphens/>
              <w:autoSpaceDE w:val="0"/>
              <w:autoSpaceDN w:val="0"/>
              <w:adjustRightInd w:val="0"/>
            </w:pPr>
          </w:p>
        </w:tc>
      </w:tr>
      <w:tr w:rsidR="00AD4F5B" w:rsidRPr="00E5463D" w:rsidTr="00977712">
        <w:trPr>
          <w:trHeight w:val="20"/>
          <w:tblCellSpacing w:w="5" w:type="nil"/>
        </w:trPr>
        <w:tc>
          <w:tcPr>
            <w:tcW w:w="3420" w:type="dxa"/>
            <w:tcBorders>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Сроки и этапы реализации Подпрограммы</w:t>
            </w:r>
          </w:p>
        </w:tc>
        <w:tc>
          <w:tcPr>
            <w:tcW w:w="6293" w:type="dxa"/>
            <w:tcBorders>
              <w:left w:val="single" w:sz="4" w:space="0" w:color="auto"/>
              <w:bottom w:val="single" w:sz="4" w:space="0" w:color="auto"/>
              <w:right w:val="single" w:sz="4" w:space="0" w:color="auto"/>
            </w:tcBorders>
          </w:tcPr>
          <w:p w:rsidR="00AD4F5B" w:rsidRPr="00E5463D" w:rsidRDefault="00C7509B" w:rsidP="00AD4F5B">
            <w:pPr>
              <w:suppressAutoHyphens/>
              <w:autoSpaceDE w:val="0"/>
              <w:autoSpaceDN w:val="0"/>
              <w:adjustRightInd w:val="0"/>
            </w:pPr>
            <w:r w:rsidRPr="00E5463D">
              <w:t>2019</w:t>
            </w:r>
            <w:r w:rsidR="00AD4F5B" w:rsidRPr="00E5463D">
              <w:t>-2020 годы</w:t>
            </w:r>
            <w:r w:rsidR="006F342B" w:rsidRPr="00E5463D">
              <w:t xml:space="preserve"> </w:t>
            </w:r>
          </w:p>
        </w:tc>
      </w:tr>
      <w:tr w:rsidR="00AD4F5B" w:rsidRPr="00E5463D" w:rsidTr="00977712">
        <w:trPr>
          <w:trHeight w:val="20"/>
          <w:tblCellSpacing w:w="5" w:type="nil"/>
        </w:trPr>
        <w:tc>
          <w:tcPr>
            <w:tcW w:w="3420" w:type="dxa"/>
            <w:tcBorders>
              <w:left w:val="single" w:sz="4" w:space="0" w:color="auto"/>
              <w:bottom w:val="single" w:sz="4" w:space="0" w:color="auto"/>
              <w:right w:val="single" w:sz="4" w:space="0" w:color="auto"/>
            </w:tcBorders>
          </w:tcPr>
          <w:p w:rsidR="00AD4F5B" w:rsidRPr="00E5463D" w:rsidRDefault="00AD4F5B" w:rsidP="00AD4F5B">
            <w:pPr>
              <w:suppressAutoHyphens/>
              <w:autoSpaceDE w:val="0"/>
              <w:autoSpaceDN w:val="0"/>
              <w:adjustRightInd w:val="0"/>
            </w:pPr>
            <w:r w:rsidRPr="00E5463D">
              <w:t>Финансовое обеспечение Подпрограммы</w:t>
            </w:r>
          </w:p>
        </w:tc>
        <w:tc>
          <w:tcPr>
            <w:tcW w:w="6293" w:type="dxa"/>
            <w:tcBorders>
              <w:left w:val="single" w:sz="4" w:space="0" w:color="auto"/>
              <w:bottom w:val="single" w:sz="4" w:space="0" w:color="auto"/>
              <w:right w:val="single" w:sz="4" w:space="0" w:color="auto"/>
            </w:tcBorders>
          </w:tcPr>
          <w:p w:rsidR="00AD4F5B" w:rsidRPr="00E5463D" w:rsidRDefault="00AD4F5B" w:rsidP="00C7509B">
            <w:pPr>
              <w:suppressAutoHyphens/>
              <w:autoSpaceDE w:val="0"/>
              <w:autoSpaceDN w:val="0"/>
              <w:adjustRightInd w:val="0"/>
              <w:jc w:val="both"/>
            </w:pPr>
            <w:r w:rsidRPr="00E5463D">
              <w:t xml:space="preserve">Общий объем финансирования Подпрограммы составляет </w:t>
            </w:r>
          </w:p>
          <w:p w:rsidR="00AD4F5B" w:rsidRPr="00E5463D" w:rsidRDefault="000D7FDE" w:rsidP="00C7509B">
            <w:pPr>
              <w:suppressAutoHyphens/>
              <w:autoSpaceDE w:val="0"/>
              <w:autoSpaceDN w:val="0"/>
              <w:adjustRightInd w:val="0"/>
              <w:jc w:val="both"/>
            </w:pPr>
            <w:r w:rsidRPr="00E5463D">
              <w:rPr>
                <w:b/>
              </w:rPr>
              <w:t>1 2</w:t>
            </w:r>
            <w:r w:rsidR="002B0DD7" w:rsidRPr="00E5463D">
              <w:rPr>
                <w:b/>
              </w:rPr>
              <w:t>93</w:t>
            </w:r>
            <w:r w:rsidR="00AD4F5B" w:rsidRPr="00E5463D">
              <w:rPr>
                <w:b/>
              </w:rPr>
              <w:t>,</w:t>
            </w:r>
            <w:r w:rsidR="002B0DD7" w:rsidRPr="00E5463D">
              <w:rPr>
                <w:b/>
              </w:rPr>
              <w:t>7</w:t>
            </w:r>
            <w:r w:rsidR="00AD4F5B" w:rsidRPr="00E5463D">
              <w:rPr>
                <w:b/>
              </w:rPr>
              <w:t xml:space="preserve"> </w:t>
            </w:r>
            <w:r w:rsidR="00AD4F5B" w:rsidRPr="00E5463D">
              <w:t>тыс. руб., в том числе по годам:</w:t>
            </w:r>
          </w:p>
          <w:p w:rsidR="00AD4F5B" w:rsidRPr="00E5463D" w:rsidRDefault="00AD4F5B" w:rsidP="00C7509B">
            <w:pPr>
              <w:suppressAutoHyphens/>
              <w:autoSpaceDE w:val="0"/>
              <w:autoSpaceDN w:val="0"/>
              <w:adjustRightInd w:val="0"/>
              <w:jc w:val="both"/>
              <w:rPr>
                <w:b/>
              </w:rPr>
            </w:pPr>
            <w:r w:rsidRPr="00E5463D">
              <w:rPr>
                <w:b/>
              </w:rPr>
              <w:t xml:space="preserve">МБ – </w:t>
            </w:r>
            <w:r w:rsidR="000D7FDE" w:rsidRPr="00E5463D">
              <w:rPr>
                <w:b/>
              </w:rPr>
              <w:t>1 2</w:t>
            </w:r>
            <w:r w:rsidR="00BB29DC">
              <w:rPr>
                <w:b/>
              </w:rPr>
              <w:t>93</w:t>
            </w:r>
            <w:r w:rsidRPr="00E5463D">
              <w:rPr>
                <w:b/>
              </w:rPr>
              <w:t>,</w:t>
            </w:r>
            <w:r w:rsidR="00BB29DC">
              <w:rPr>
                <w:b/>
              </w:rPr>
              <w:t>7</w:t>
            </w:r>
            <w:r w:rsidRPr="00E5463D">
              <w:rPr>
                <w:b/>
              </w:rPr>
              <w:t xml:space="preserve"> тыс. руб.:</w:t>
            </w:r>
          </w:p>
          <w:p w:rsidR="00AD4F5B" w:rsidRPr="00E5463D" w:rsidRDefault="00AD4F5B" w:rsidP="00C7509B">
            <w:pPr>
              <w:suppressAutoHyphens/>
              <w:autoSpaceDE w:val="0"/>
              <w:autoSpaceDN w:val="0"/>
              <w:adjustRightInd w:val="0"/>
              <w:jc w:val="both"/>
            </w:pPr>
            <w:r w:rsidRPr="00E5463D">
              <w:t xml:space="preserve">2019 год – </w:t>
            </w:r>
            <w:r w:rsidR="00395FC7" w:rsidRPr="00E5463D">
              <w:t>5</w:t>
            </w:r>
            <w:r w:rsidR="005F7585" w:rsidRPr="00E5463D">
              <w:t>9</w:t>
            </w:r>
            <w:r w:rsidRPr="00E5463D">
              <w:rPr>
                <w:bCs/>
              </w:rPr>
              <w:t>0</w:t>
            </w:r>
            <w:r w:rsidR="00395FC7" w:rsidRPr="00E5463D">
              <w:rPr>
                <w:bCs/>
              </w:rPr>
              <w:t>,0</w:t>
            </w:r>
            <w:r w:rsidRPr="00E5463D">
              <w:rPr>
                <w:bCs/>
              </w:rPr>
              <w:t xml:space="preserve"> </w:t>
            </w:r>
            <w:r w:rsidRPr="00E5463D">
              <w:t>тыс. руб.,</w:t>
            </w:r>
          </w:p>
          <w:p w:rsidR="00AD4F5B" w:rsidRPr="00E5463D" w:rsidRDefault="00AD4F5B" w:rsidP="002B0DD7">
            <w:pPr>
              <w:suppressAutoHyphens/>
              <w:autoSpaceDE w:val="0"/>
              <w:autoSpaceDN w:val="0"/>
              <w:adjustRightInd w:val="0"/>
              <w:jc w:val="both"/>
            </w:pPr>
            <w:r w:rsidRPr="00E5463D">
              <w:t>2020 год –</w:t>
            </w:r>
            <w:r w:rsidR="00DD1D78" w:rsidRPr="00E5463D">
              <w:t xml:space="preserve"> </w:t>
            </w:r>
            <w:r w:rsidR="002B0DD7" w:rsidRPr="00E5463D">
              <w:t>703</w:t>
            </w:r>
            <w:r w:rsidR="00C71633" w:rsidRPr="00E5463D">
              <w:t>,</w:t>
            </w:r>
            <w:r w:rsidR="002B0DD7" w:rsidRPr="00E5463D">
              <w:t>7</w:t>
            </w:r>
            <w:r w:rsidRPr="00E5463D">
              <w:rPr>
                <w:bCs/>
              </w:rPr>
              <w:t xml:space="preserve"> </w:t>
            </w:r>
            <w:r w:rsidRPr="00E5463D">
              <w:t>тыс. руб.</w:t>
            </w:r>
          </w:p>
        </w:tc>
      </w:tr>
      <w:tr w:rsidR="00C7509B" w:rsidRPr="00E5463D" w:rsidTr="00977712">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C7509B" w:rsidRPr="00E5463D" w:rsidRDefault="00C7509B" w:rsidP="00AD4F5B">
            <w:pPr>
              <w:suppressAutoHyphens/>
              <w:autoSpaceDE w:val="0"/>
              <w:autoSpaceDN w:val="0"/>
              <w:adjustRightInd w:val="0"/>
            </w:pPr>
            <w:r w:rsidRPr="00E5463D">
              <w:t>Ожидаемые конечные результаты реализации Подпрограммы</w:t>
            </w:r>
          </w:p>
        </w:tc>
        <w:tc>
          <w:tcPr>
            <w:tcW w:w="6293" w:type="dxa"/>
            <w:tcBorders>
              <w:top w:val="single" w:sz="4" w:space="0" w:color="auto"/>
              <w:left w:val="single" w:sz="4" w:space="0" w:color="auto"/>
              <w:bottom w:val="single" w:sz="4" w:space="0" w:color="auto"/>
              <w:right w:val="single" w:sz="4" w:space="0" w:color="auto"/>
            </w:tcBorders>
          </w:tcPr>
          <w:p w:rsidR="00C7509B" w:rsidRPr="00E5463D" w:rsidRDefault="00C7509B" w:rsidP="002F742D">
            <w:pPr>
              <w:suppressAutoHyphens/>
              <w:jc w:val="both"/>
            </w:pPr>
            <w:r w:rsidRPr="00E5463D">
              <w:t>Содержание мест захоронения, расположенных на территории сельских поселений Кольского района, в соответствии с установленными нормами и правилами.</w:t>
            </w:r>
          </w:p>
        </w:tc>
      </w:tr>
    </w:tbl>
    <w:p w:rsidR="00AD4F5B" w:rsidRPr="00E5463D" w:rsidRDefault="00AD4F5B" w:rsidP="00AD4F5B">
      <w:pPr>
        <w:suppressAutoHyphens/>
        <w:ind w:firstLine="709"/>
        <w:jc w:val="both"/>
      </w:pPr>
    </w:p>
    <w:p w:rsidR="00AD4F5B" w:rsidRPr="00E5463D" w:rsidRDefault="00AD4F5B" w:rsidP="00AD4F5B">
      <w:pPr>
        <w:pStyle w:val="ad"/>
        <w:tabs>
          <w:tab w:val="left" w:pos="993"/>
        </w:tabs>
        <w:suppressAutoHyphens/>
        <w:ind w:left="0" w:firstLine="709"/>
        <w:jc w:val="both"/>
        <w:rPr>
          <w:b/>
        </w:rPr>
      </w:pPr>
      <w:r w:rsidRPr="00E5463D">
        <w:rPr>
          <w:b/>
        </w:rPr>
        <w:t>1. Характеристика проблемы, на решение которой направлена Подпрограмма</w:t>
      </w:r>
    </w:p>
    <w:p w:rsidR="003978E6" w:rsidRPr="00E5463D" w:rsidRDefault="003978E6" w:rsidP="003978E6">
      <w:pPr>
        <w:suppressAutoHyphens/>
        <w:ind w:firstLine="709"/>
        <w:jc w:val="both"/>
      </w:pPr>
      <w:r w:rsidRPr="00E5463D">
        <w:t>На территории сельских поселений Кольского района расположено 6 мест захоронения, которые имеют большую отдалённость от районного центра.</w:t>
      </w:r>
    </w:p>
    <w:p w:rsidR="00AD4F5B" w:rsidRPr="00E5463D" w:rsidRDefault="00AD4F5B" w:rsidP="003978E6">
      <w:pPr>
        <w:suppressAutoHyphens/>
        <w:ind w:firstLine="709"/>
        <w:jc w:val="both"/>
      </w:pPr>
      <w:r w:rsidRPr="00E5463D">
        <w:t xml:space="preserve">Реализация </w:t>
      </w:r>
      <w:r w:rsidR="003978E6" w:rsidRPr="00E5463D">
        <w:t>Подп</w:t>
      </w:r>
      <w:r w:rsidRPr="00E5463D">
        <w:t xml:space="preserve">рограммы позволит </w:t>
      </w:r>
      <w:r w:rsidR="00FB523A" w:rsidRPr="00E5463D">
        <w:rPr>
          <w:sz w:val="23"/>
          <w:szCs w:val="23"/>
        </w:rPr>
        <w:t>обеспечить</w:t>
      </w:r>
      <w:r w:rsidR="003978E6" w:rsidRPr="00E5463D">
        <w:rPr>
          <w:sz w:val="23"/>
          <w:szCs w:val="23"/>
        </w:rPr>
        <w:t xml:space="preserve"> </w:t>
      </w:r>
      <w:r w:rsidR="00FB523A" w:rsidRPr="00E5463D">
        <w:rPr>
          <w:sz w:val="23"/>
          <w:szCs w:val="23"/>
        </w:rPr>
        <w:t xml:space="preserve">благоустройство </w:t>
      </w:r>
      <w:r w:rsidR="00E64919" w:rsidRPr="00E5463D">
        <w:t xml:space="preserve">территорий кладбищ, привести содержание мест захоронения </w:t>
      </w:r>
      <w:r w:rsidR="003978E6" w:rsidRPr="00E5463D">
        <w:t xml:space="preserve"> </w:t>
      </w:r>
      <w:r w:rsidRPr="00E5463D">
        <w:t>в соотв</w:t>
      </w:r>
      <w:r w:rsidR="003978E6" w:rsidRPr="00E5463D">
        <w:t xml:space="preserve">етствие </w:t>
      </w:r>
      <w:r w:rsidR="00C71633" w:rsidRPr="00E5463D">
        <w:t xml:space="preserve">с </w:t>
      </w:r>
      <w:r w:rsidR="003978E6" w:rsidRPr="00E5463D">
        <w:t>установленными</w:t>
      </w:r>
      <w:r w:rsidRPr="00E5463D">
        <w:t xml:space="preserve"> нормам</w:t>
      </w:r>
      <w:r w:rsidR="003978E6" w:rsidRPr="00E5463D">
        <w:t>и и правилами</w:t>
      </w:r>
      <w:r w:rsidRPr="00E5463D">
        <w:t>.</w:t>
      </w:r>
    </w:p>
    <w:p w:rsidR="00AD4F5B" w:rsidRPr="00E5463D" w:rsidRDefault="00AD4F5B" w:rsidP="00E64919">
      <w:pPr>
        <w:pStyle w:val="ad"/>
        <w:tabs>
          <w:tab w:val="left" w:pos="993"/>
        </w:tabs>
        <w:suppressAutoHyphens/>
        <w:ind w:left="0"/>
        <w:jc w:val="both"/>
        <w:rPr>
          <w:b/>
        </w:rPr>
      </w:pPr>
    </w:p>
    <w:p w:rsidR="00AD4F5B" w:rsidRPr="00E5463D" w:rsidRDefault="00AD4F5B" w:rsidP="00D710EC">
      <w:pPr>
        <w:pStyle w:val="ad"/>
        <w:tabs>
          <w:tab w:val="left" w:pos="993"/>
        </w:tabs>
        <w:suppressAutoHyphens/>
        <w:ind w:left="0" w:firstLine="709"/>
        <w:jc w:val="both"/>
        <w:rPr>
          <w:b/>
        </w:rPr>
      </w:pPr>
      <w:r w:rsidRPr="00E5463D">
        <w:rPr>
          <w:b/>
        </w:rPr>
        <w:t>2. Основные цели и задачи Подпрограммы</w:t>
      </w:r>
    </w:p>
    <w:p w:rsidR="009F115C" w:rsidRPr="00E5463D" w:rsidRDefault="00AD4F5B" w:rsidP="00AD4F5B">
      <w:pPr>
        <w:tabs>
          <w:tab w:val="left" w:pos="720"/>
        </w:tabs>
        <w:suppressAutoHyphens/>
        <w:autoSpaceDE w:val="0"/>
        <w:autoSpaceDN w:val="0"/>
        <w:adjustRightInd w:val="0"/>
        <w:ind w:firstLine="709"/>
        <w:jc w:val="both"/>
      </w:pPr>
      <w:r w:rsidRPr="00E5463D">
        <w:t xml:space="preserve">Целью Подпрограммы является обеспечение </w:t>
      </w:r>
      <w:r w:rsidR="009F115C" w:rsidRPr="00E5463D">
        <w:t>мероприятий по организации ритуальных услуг и содержанию мест захоронения,  расположенных на территории сельских поселений Кольского района</w:t>
      </w:r>
      <w:r w:rsidR="00EC3725" w:rsidRPr="00E5463D">
        <w:t>.</w:t>
      </w:r>
      <w:r w:rsidR="009F115C" w:rsidRPr="00E5463D">
        <w:t xml:space="preserve"> </w:t>
      </w:r>
    </w:p>
    <w:p w:rsidR="00E64919" w:rsidRPr="00E5463D" w:rsidRDefault="00AD4F5B" w:rsidP="00E64919">
      <w:pPr>
        <w:tabs>
          <w:tab w:val="left" w:pos="720"/>
        </w:tabs>
        <w:suppressAutoHyphens/>
        <w:autoSpaceDE w:val="0"/>
        <w:autoSpaceDN w:val="0"/>
        <w:adjustRightInd w:val="0"/>
        <w:ind w:firstLine="709"/>
        <w:jc w:val="both"/>
      </w:pPr>
      <w:r w:rsidRPr="00E5463D">
        <w:t xml:space="preserve">Задачей Подпрограммы является </w:t>
      </w:r>
      <w:r w:rsidR="00E64919" w:rsidRPr="00E5463D">
        <w:t>содержание мест захоронения, расположенных на территории сельских поселений Кольского района, в соответствии с установленными нормами и правилами.</w:t>
      </w:r>
    </w:p>
    <w:p w:rsidR="00AD4F5B" w:rsidRPr="00E5463D" w:rsidRDefault="00AD4F5B" w:rsidP="00E64919">
      <w:pPr>
        <w:tabs>
          <w:tab w:val="left" w:pos="720"/>
        </w:tabs>
        <w:suppressAutoHyphens/>
        <w:autoSpaceDE w:val="0"/>
        <w:autoSpaceDN w:val="0"/>
        <w:adjustRightInd w:val="0"/>
        <w:ind w:firstLine="709"/>
        <w:jc w:val="both"/>
      </w:pPr>
      <w:r w:rsidRPr="00E5463D">
        <w:t>Подпрограмма реализуется в период 201</w:t>
      </w:r>
      <w:r w:rsidR="009F115C" w:rsidRPr="00E5463D">
        <w:t>9</w:t>
      </w:r>
      <w:r w:rsidR="00E64919" w:rsidRPr="00E5463D">
        <w:t>-2020 годы</w:t>
      </w:r>
      <w:r w:rsidRPr="00E5463D">
        <w:t>, согласно мероприятиям, предусмотренным в Приложении №1 к подпрограмме.</w:t>
      </w:r>
    </w:p>
    <w:p w:rsidR="00AD4F5B" w:rsidRPr="00E5463D" w:rsidRDefault="00AD4F5B" w:rsidP="00AD4F5B">
      <w:pPr>
        <w:suppressAutoHyphens/>
        <w:ind w:firstLine="709"/>
        <w:jc w:val="both"/>
      </w:pPr>
      <w:r w:rsidRPr="00E5463D">
        <w:t>Перечень важнейших целевых показателей (индикаторов) реализации подпрограммы с плановыми числовыми значениями представлен в таблице № 1.</w:t>
      </w:r>
    </w:p>
    <w:p w:rsidR="00AD4F5B" w:rsidRPr="00E5463D" w:rsidRDefault="00AD4F5B" w:rsidP="00AD4F5B">
      <w:pPr>
        <w:suppressAutoHyphens/>
        <w:ind w:firstLine="709"/>
        <w:jc w:val="both"/>
      </w:pPr>
    </w:p>
    <w:p w:rsidR="00AD4F5B" w:rsidRPr="00E5463D" w:rsidRDefault="00AD4F5B" w:rsidP="00AD4F5B">
      <w:pPr>
        <w:suppressAutoHyphens/>
        <w:ind w:firstLine="709"/>
        <w:jc w:val="right"/>
        <w:outlineLvl w:val="3"/>
      </w:pPr>
    </w:p>
    <w:p w:rsidR="00AD4F5B" w:rsidRPr="00E5463D" w:rsidRDefault="00AD4F5B" w:rsidP="00AD4F5B">
      <w:pPr>
        <w:suppressAutoHyphens/>
        <w:ind w:firstLine="709"/>
        <w:jc w:val="right"/>
        <w:outlineLvl w:val="3"/>
      </w:pPr>
      <w:r w:rsidRPr="00E5463D">
        <w:t>Таблица № 1</w:t>
      </w:r>
    </w:p>
    <w:tbl>
      <w:tblPr>
        <w:tblW w:w="4924"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21"/>
        <w:gridCol w:w="2387"/>
        <w:gridCol w:w="2631"/>
      </w:tblGrid>
      <w:tr w:rsidR="00AD4F5B" w:rsidRPr="00E5463D" w:rsidTr="00AD4F5B">
        <w:trPr>
          <w:trHeight w:val="20"/>
          <w:tblHeader/>
          <w:tblCellSpacing w:w="5" w:type="nil"/>
        </w:trPr>
        <w:tc>
          <w:tcPr>
            <w:tcW w:w="2397" w:type="pct"/>
            <w:vMerge w:val="restart"/>
            <w:vAlign w:val="center"/>
          </w:tcPr>
          <w:p w:rsidR="00AD4F5B" w:rsidRPr="00E5463D" w:rsidRDefault="00AD4F5B" w:rsidP="00AD4F5B">
            <w:pPr>
              <w:suppressAutoHyphens/>
              <w:jc w:val="center"/>
              <w:rPr>
                <w:b/>
                <w:sz w:val="22"/>
                <w:szCs w:val="22"/>
              </w:rPr>
            </w:pPr>
            <w:r w:rsidRPr="00E5463D">
              <w:rPr>
                <w:b/>
                <w:sz w:val="22"/>
                <w:szCs w:val="22"/>
              </w:rPr>
              <w:t>Наименование целевого показателя (индикатора), (ед. изм.)</w:t>
            </w:r>
          </w:p>
        </w:tc>
        <w:tc>
          <w:tcPr>
            <w:tcW w:w="2603" w:type="pct"/>
            <w:gridSpan w:val="2"/>
            <w:vAlign w:val="center"/>
          </w:tcPr>
          <w:p w:rsidR="00AD4F5B" w:rsidRPr="00E5463D" w:rsidRDefault="00AD4F5B" w:rsidP="00AD4F5B">
            <w:pPr>
              <w:suppressAutoHyphens/>
              <w:jc w:val="center"/>
              <w:rPr>
                <w:b/>
                <w:sz w:val="22"/>
                <w:szCs w:val="22"/>
              </w:rPr>
            </w:pPr>
            <w:r w:rsidRPr="00E5463D">
              <w:rPr>
                <w:b/>
                <w:sz w:val="22"/>
                <w:szCs w:val="22"/>
              </w:rPr>
              <w:t>Значение целевого показателя (индикатора) по годам реализации</w:t>
            </w:r>
          </w:p>
        </w:tc>
      </w:tr>
      <w:tr w:rsidR="00E64919" w:rsidRPr="00E5463D" w:rsidTr="00E64919">
        <w:trPr>
          <w:trHeight w:val="150"/>
          <w:tblHeader/>
          <w:tblCellSpacing w:w="5" w:type="nil"/>
        </w:trPr>
        <w:tc>
          <w:tcPr>
            <w:tcW w:w="2397" w:type="pct"/>
            <w:vMerge/>
            <w:vAlign w:val="center"/>
          </w:tcPr>
          <w:p w:rsidR="00E64919" w:rsidRPr="00E5463D" w:rsidRDefault="00E64919" w:rsidP="00AD4F5B">
            <w:pPr>
              <w:suppressAutoHyphens/>
              <w:rPr>
                <w:b/>
                <w:sz w:val="22"/>
                <w:szCs w:val="22"/>
              </w:rPr>
            </w:pPr>
          </w:p>
        </w:tc>
        <w:tc>
          <w:tcPr>
            <w:tcW w:w="1238" w:type="pct"/>
            <w:vAlign w:val="center"/>
          </w:tcPr>
          <w:p w:rsidR="00E64919" w:rsidRPr="00E5463D" w:rsidRDefault="00E64919" w:rsidP="00AD4F5B">
            <w:pPr>
              <w:suppressAutoHyphens/>
              <w:jc w:val="center"/>
              <w:rPr>
                <w:b/>
                <w:sz w:val="22"/>
                <w:szCs w:val="22"/>
              </w:rPr>
            </w:pPr>
            <w:r w:rsidRPr="00E5463D">
              <w:rPr>
                <w:b/>
                <w:sz w:val="22"/>
                <w:szCs w:val="22"/>
              </w:rPr>
              <w:t>2019</w:t>
            </w:r>
          </w:p>
        </w:tc>
        <w:tc>
          <w:tcPr>
            <w:tcW w:w="1365" w:type="pct"/>
            <w:vAlign w:val="center"/>
          </w:tcPr>
          <w:p w:rsidR="00E64919" w:rsidRPr="00E5463D" w:rsidRDefault="00E64919" w:rsidP="00AD4F5B">
            <w:pPr>
              <w:suppressAutoHyphens/>
              <w:jc w:val="center"/>
              <w:rPr>
                <w:b/>
                <w:sz w:val="22"/>
                <w:szCs w:val="22"/>
              </w:rPr>
            </w:pPr>
            <w:r w:rsidRPr="00E5463D">
              <w:rPr>
                <w:b/>
                <w:sz w:val="22"/>
                <w:szCs w:val="22"/>
              </w:rPr>
              <w:t>2020</w:t>
            </w:r>
          </w:p>
        </w:tc>
      </w:tr>
      <w:tr w:rsidR="00E64919" w:rsidRPr="00E5463D" w:rsidTr="00E64919">
        <w:trPr>
          <w:trHeight w:val="20"/>
          <w:tblCellSpacing w:w="5" w:type="nil"/>
        </w:trPr>
        <w:tc>
          <w:tcPr>
            <w:tcW w:w="2397" w:type="pct"/>
            <w:vAlign w:val="center"/>
          </w:tcPr>
          <w:p w:rsidR="00E64919" w:rsidRPr="00E5463D" w:rsidRDefault="00E64919" w:rsidP="00AD4F5B">
            <w:pPr>
              <w:suppressAutoHyphens/>
              <w:jc w:val="both"/>
              <w:rPr>
                <w:sz w:val="22"/>
                <w:szCs w:val="22"/>
              </w:rPr>
            </w:pPr>
            <w:r w:rsidRPr="00E5463D">
              <w:rPr>
                <w:sz w:val="22"/>
                <w:szCs w:val="22"/>
              </w:rPr>
              <w:t>Доля освоенных бюджетных средств, направленных на 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 (%)</w:t>
            </w:r>
          </w:p>
        </w:tc>
        <w:tc>
          <w:tcPr>
            <w:tcW w:w="1238" w:type="pct"/>
            <w:vAlign w:val="center"/>
          </w:tcPr>
          <w:p w:rsidR="00E64919" w:rsidRPr="00E5463D" w:rsidRDefault="00E64919" w:rsidP="00AD4F5B">
            <w:pPr>
              <w:suppressAutoHyphens/>
              <w:jc w:val="center"/>
              <w:rPr>
                <w:sz w:val="22"/>
                <w:szCs w:val="22"/>
              </w:rPr>
            </w:pPr>
            <w:r w:rsidRPr="00E5463D">
              <w:rPr>
                <w:sz w:val="22"/>
                <w:szCs w:val="22"/>
              </w:rPr>
              <w:t>100</w:t>
            </w:r>
          </w:p>
        </w:tc>
        <w:tc>
          <w:tcPr>
            <w:tcW w:w="1365" w:type="pct"/>
            <w:vAlign w:val="center"/>
          </w:tcPr>
          <w:p w:rsidR="00E64919" w:rsidRPr="00E5463D" w:rsidRDefault="00025B0E" w:rsidP="00AD4F5B">
            <w:pPr>
              <w:suppressAutoHyphens/>
              <w:jc w:val="center"/>
              <w:rPr>
                <w:sz w:val="22"/>
                <w:szCs w:val="22"/>
              </w:rPr>
            </w:pPr>
            <w:r w:rsidRPr="00E5463D">
              <w:rPr>
                <w:sz w:val="22"/>
                <w:szCs w:val="22"/>
              </w:rPr>
              <w:t>100</w:t>
            </w:r>
          </w:p>
        </w:tc>
      </w:tr>
    </w:tbl>
    <w:p w:rsidR="00AD4F5B" w:rsidRPr="00E5463D" w:rsidRDefault="00AD4F5B" w:rsidP="00AD4F5B">
      <w:pPr>
        <w:suppressAutoHyphens/>
        <w:ind w:firstLine="709"/>
        <w:jc w:val="both"/>
      </w:pPr>
    </w:p>
    <w:p w:rsidR="00AD4F5B" w:rsidRPr="00E5463D" w:rsidRDefault="00AD4F5B" w:rsidP="00AD4F5B">
      <w:pPr>
        <w:pStyle w:val="ad"/>
        <w:suppressAutoHyphens/>
        <w:autoSpaceDE w:val="0"/>
        <w:autoSpaceDN w:val="0"/>
        <w:adjustRightInd w:val="0"/>
        <w:ind w:left="0" w:firstLine="709"/>
        <w:jc w:val="both"/>
        <w:outlineLvl w:val="2"/>
        <w:rPr>
          <w:b/>
        </w:rPr>
      </w:pPr>
      <w:r w:rsidRPr="00E5463D">
        <w:rPr>
          <w:b/>
        </w:rPr>
        <w:t>3. Перечень подпрограммных мероприятий</w:t>
      </w:r>
    </w:p>
    <w:p w:rsidR="00AD4F5B" w:rsidRPr="00E5463D" w:rsidRDefault="00AD4F5B" w:rsidP="00AD4F5B">
      <w:pPr>
        <w:ind w:firstLine="709"/>
        <w:contextualSpacing/>
        <w:jc w:val="both"/>
      </w:pPr>
      <w:r w:rsidRPr="00E5463D">
        <w:t xml:space="preserve">Основное мероприятие – предоставление </w:t>
      </w:r>
      <w:r w:rsidR="009F115C" w:rsidRPr="00E5463D">
        <w:t>иных межбюджетных трансфертов бюджетам сельских поселений Кольского района на осуществление части функций</w:t>
      </w:r>
      <w:r w:rsidRPr="00E5463D">
        <w:t xml:space="preserve">, </w:t>
      </w:r>
      <w:r w:rsidR="009F115C" w:rsidRPr="00E5463D">
        <w:t>связанных с исполнением полномочий по организации ритуальных услуг</w:t>
      </w:r>
      <w:r w:rsidR="00DA2921" w:rsidRPr="00E5463D">
        <w:t xml:space="preserve"> и содержанию мест захоронения, </w:t>
      </w:r>
      <w:r w:rsidRPr="00E5463D">
        <w:t>расположенных на территории сельских поселений Кольского района.</w:t>
      </w:r>
    </w:p>
    <w:p w:rsidR="00AD4F5B" w:rsidRPr="00E5463D" w:rsidRDefault="00AD4F5B" w:rsidP="00AD4F5B">
      <w:pPr>
        <w:suppressAutoHyphens/>
        <w:ind w:firstLine="709"/>
        <w:jc w:val="both"/>
      </w:pPr>
      <w:r w:rsidRPr="00E5463D">
        <w:t>Перечень мероприятий, реализуемых в рамках подпрограммы, с объемами финансирования по годам реализации представлен в приложении № 1.</w:t>
      </w:r>
    </w:p>
    <w:p w:rsidR="00AD4F5B" w:rsidRPr="00E5463D" w:rsidRDefault="00AD4F5B" w:rsidP="00AD4F5B">
      <w:pPr>
        <w:suppressAutoHyphens/>
        <w:ind w:firstLine="709"/>
        <w:jc w:val="both"/>
      </w:pPr>
    </w:p>
    <w:p w:rsidR="00AD4F5B" w:rsidRPr="00E5463D" w:rsidRDefault="00AD4F5B" w:rsidP="00AD4F5B">
      <w:pPr>
        <w:suppressAutoHyphens/>
        <w:ind w:firstLine="709"/>
        <w:jc w:val="both"/>
        <w:rPr>
          <w:b/>
        </w:rPr>
      </w:pPr>
      <w:r w:rsidRPr="00E5463D">
        <w:rPr>
          <w:b/>
        </w:rPr>
        <w:t>4. Ресурсное обеспечение подпрограммы</w:t>
      </w:r>
    </w:p>
    <w:p w:rsidR="00AD4F5B" w:rsidRPr="00E5463D" w:rsidRDefault="00AD4F5B" w:rsidP="00AD4F5B">
      <w:pPr>
        <w:suppressAutoHyphens/>
        <w:ind w:firstLine="709"/>
        <w:jc w:val="both"/>
      </w:pPr>
      <w:r w:rsidRPr="00E5463D">
        <w:t>Обоснование ресурсного обеспечения, необходимого для реализации подпрограммы, отражено в таблице № 2</w:t>
      </w:r>
    </w:p>
    <w:p w:rsidR="00AD4F5B" w:rsidRPr="00E5463D" w:rsidRDefault="00AD4F5B" w:rsidP="00AD4F5B">
      <w:pPr>
        <w:suppressAutoHyphens/>
        <w:ind w:firstLine="709"/>
        <w:jc w:val="both"/>
      </w:pPr>
    </w:p>
    <w:p w:rsidR="00AD4F5B" w:rsidRPr="00E5463D" w:rsidRDefault="00AD4F5B" w:rsidP="00AD4F5B">
      <w:pPr>
        <w:suppressAutoHyphens/>
        <w:ind w:firstLine="709"/>
        <w:jc w:val="right"/>
        <w:outlineLvl w:val="3"/>
      </w:pPr>
      <w:r w:rsidRPr="00E5463D">
        <w:t>Таблица № 2</w:t>
      </w:r>
    </w:p>
    <w:tbl>
      <w:tblPr>
        <w:tblW w:w="491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751"/>
        <w:gridCol w:w="1754"/>
        <w:gridCol w:w="2127"/>
        <w:gridCol w:w="1982"/>
      </w:tblGrid>
      <w:tr w:rsidR="00AD4F5B" w:rsidRPr="00E5463D" w:rsidTr="00D710EC">
        <w:trPr>
          <w:trHeight w:val="20"/>
          <w:tblHeader/>
          <w:tblCellSpacing w:w="5" w:type="nil"/>
        </w:trPr>
        <w:tc>
          <w:tcPr>
            <w:tcW w:w="1951" w:type="pct"/>
            <w:vMerge w:val="restart"/>
            <w:vAlign w:val="center"/>
          </w:tcPr>
          <w:p w:rsidR="00AD4F5B" w:rsidRPr="00E5463D" w:rsidRDefault="00AD4F5B" w:rsidP="00AD4F5B">
            <w:pPr>
              <w:suppressAutoHyphens/>
              <w:rPr>
                <w:b/>
                <w:sz w:val="22"/>
                <w:szCs w:val="22"/>
              </w:rPr>
            </w:pPr>
            <w:r w:rsidRPr="00E5463D">
              <w:rPr>
                <w:b/>
                <w:sz w:val="22"/>
                <w:szCs w:val="22"/>
              </w:rPr>
              <w:t>Наименование</w:t>
            </w:r>
          </w:p>
        </w:tc>
        <w:tc>
          <w:tcPr>
            <w:tcW w:w="912" w:type="pct"/>
            <w:vMerge w:val="restart"/>
            <w:vAlign w:val="center"/>
          </w:tcPr>
          <w:p w:rsidR="00AD4F5B" w:rsidRPr="00E5463D" w:rsidRDefault="00AD4F5B" w:rsidP="00AD4F5B">
            <w:pPr>
              <w:suppressAutoHyphens/>
              <w:jc w:val="center"/>
              <w:rPr>
                <w:b/>
                <w:sz w:val="22"/>
                <w:szCs w:val="22"/>
              </w:rPr>
            </w:pPr>
            <w:r w:rsidRPr="00E5463D">
              <w:rPr>
                <w:b/>
                <w:sz w:val="22"/>
                <w:szCs w:val="22"/>
              </w:rPr>
              <w:t xml:space="preserve">Всего, </w:t>
            </w:r>
          </w:p>
          <w:p w:rsidR="00AD4F5B" w:rsidRPr="00E5463D" w:rsidRDefault="00AD4F5B" w:rsidP="00AD4F5B">
            <w:pPr>
              <w:suppressAutoHyphens/>
              <w:jc w:val="center"/>
              <w:rPr>
                <w:b/>
                <w:sz w:val="22"/>
                <w:szCs w:val="22"/>
              </w:rPr>
            </w:pPr>
            <w:r w:rsidRPr="00E5463D">
              <w:rPr>
                <w:b/>
                <w:sz w:val="22"/>
                <w:szCs w:val="22"/>
              </w:rPr>
              <w:t>тыс. руб.</w:t>
            </w:r>
          </w:p>
        </w:tc>
        <w:tc>
          <w:tcPr>
            <w:tcW w:w="2137" w:type="pct"/>
            <w:gridSpan w:val="2"/>
            <w:vAlign w:val="center"/>
          </w:tcPr>
          <w:p w:rsidR="00AD4F5B" w:rsidRPr="00E5463D" w:rsidRDefault="00AD4F5B" w:rsidP="00AD4F5B">
            <w:pPr>
              <w:suppressAutoHyphens/>
              <w:jc w:val="center"/>
              <w:rPr>
                <w:b/>
                <w:sz w:val="22"/>
                <w:szCs w:val="22"/>
              </w:rPr>
            </w:pPr>
            <w:r w:rsidRPr="00E5463D">
              <w:rPr>
                <w:b/>
                <w:sz w:val="22"/>
                <w:szCs w:val="22"/>
              </w:rPr>
              <w:t>В том числе по годам реализации, тыс. руб.</w:t>
            </w:r>
          </w:p>
        </w:tc>
      </w:tr>
      <w:tr w:rsidR="00E64919" w:rsidRPr="00E5463D" w:rsidTr="00D710EC">
        <w:trPr>
          <w:trHeight w:val="150"/>
          <w:tblHeader/>
          <w:tblCellSpacing w:w="5" w:type="nil"/>
        </w:trPr>
        <w:tc>
          <w:tcPr>
            <w:tcW w:w="1951" w:type="pct"/>
            <w:vMerge/>
            <w:vAlign w:val="center"/>
          </w:tcPr>
          <w:p w:rsidR="00E64919" w:rsidRPr="00E5463D" w:rsidRDefault="00E64919" w:rsidP="00AD4F5B">
            <w:pPr>
              <w:suppressAutoHyphens/>
              <w:rPr>
                <w:b/>
                <w:sz w:val="22"/>
                <w:szCs w:val="22"/>
              </w:rPr>
            </w:pPr>
          </w:p>
        </w:tc>
        <w:tc>
          <w:tcPr>
            <w:tcW w:w="912" w:type="pct"/>
            <w:vMerge/>
            <w:vAlign w:val="center"/>
          </w:tcPr>
          <w:p w:rsidR="00E64919" w:rsidRPr="00E5463D" w:rsidRDefault="00E64919" w:rsidP="00AD4F5B">
            <w:pPr>
              <w:suppressAutoHyphens/>
              <w:jc w:val="center"/>
              <w:rPr>
                <w:b/>
                <w:sz w:val="22"/>
                <w:szCs w:val="22"/>
              </w:rPr>
            </w:pPr>
          </w:p>
        </w:tc>
        <w:tc>
          <w:tcPr>
            <w:tcW w:w="1106" w:type="pct"/>
            <w:vAlign w:val="center"/>
          </w:tcPr>
          <w:p w:rsidR="00E64919" w:rsidRPr="00E5463D" w:rsidRDefault="00E64919" w:rsidP="00E64919">
            <w:pPr>
              <w:suppressAutoHyphens/>
              <w:jc w:val="center"/>
              <w:rPr>
                <w:b/>
                <w:sz w:val="22"/>
                <w:szCs w:val="22"/>
              </w:rPr>
            </w:pPr>
            <w:r w:rsidRPr="00E5463D">
              <w:rPr>
                <w:b/>
                <w:sz w:val="22"/>
                <w:szCs w:val="22"/>
              </w:rPr>
              <w:t>2019</w:t>
            </w:r>
          </w:p>
        </w:tc>
        <w:tc>
          <w:tcPr>
            <w:tcW w:w="1031" w:type="pct"/>
            <w:vAlign w:val="center"/>
          </w:tcPr>
          <w:p w:rsidR="00E64919" w:rsidRPr="00E5463D" w:rsidRDefault="00E64919" w:rsidP="00AD4F5B">
            <w:pPr>
              <w:suppressAutoHyphens/>
              <w:jc w:val="center"/>
              <w:rPr>
                <w:b/>
                <w:sz w:val="22"/>
                <w:szCs w:val="22"/>
              </w:rPr>
            </w:pPr>
            <w:r w:rsidRPr="00E5463D">
              <w:rPr>
                <w:b/>
                <w:sz w:val="22"/>
                <w:szCs w:val="22"/>
              </w:rPr>
              <w:t>2020</w:t>
            </w:r>
          </w:p>
        </w:tc>
      </w:tr>
      <w:tr w:rsidR="00AD4F5B" w:rsidRPr="00E5463D" w:rsidTr="00D710EC">
        <w:trPr>
          <w:trHeight w:val="120"/>
          <w:tblHeader/>
          <w:tblCellSpacing w:w="5" w:type="nil"/>
        </w:trPr>
        <w:tc>
          <w:tcPr>
            <w:tcW w:w="5000" w:type="pct"/>
            <w:gridSpan w:val="4"/>
            <w:vAlign w:val="center"/>
          </w:tcPr>
          <w:p w:rsidR="00AD4F5B" w:rsidRPr="00E5463D" w:rsidRDefault="00AD4F5B" w:rsidP="00AD4F5B">
            <w:pPr>
              <w:suppressAutoHyphens/>
              <w:rPr>
                <w:b/>
                <w:sz w:val="22"/>
                <w:szCs w:val="22"/>
              </w:rPr>
            </w:pPr>
            <w:r w:rsidRPr="00E5463D">
              <w:rPr>
                <w:b/>
                <w:sz w:val="22"/>
                <w:szCs w:val="22"/>
              </w:rPr>
              <w:t xml:space="preserve">Цель: </w:t>
            </w:r>
            <w:r w:rsidR="00567594" w:rsidRPr="00E5463D">
              <w:rPr>
                <w:sz w:val="22"/>
                <w:szCs w:val="22"/>
              </w:rPr>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p>
        </w:tc>
      </w:tr>
      <w:tr w:rsidR="00E64919" w:rsidRPr="00E5463D" w:rsidTr="00D710EC">
        <w:trPr>
          <w:trHeight w:val="20"/>
          <w:tblCellSpacing w:w="5" w:type="nil"/>
        </w:trPr>
        <w:tc>
          <w:tcPr>
            <w:tcW w:w="1951" w:type="pct"/>
            <w:shd w:val="clear" w:color="auto" w:fill="auto"/>
            <w:vAlign w:val="center"/>
          </w:tcPr>
          <w:p w:rsidR="00E64919" w:rsidRPr="00E5463D" w:rsidRDefault="00E64919" w:rsidP="00AD4F5B">
            <w:pPr>
              <w:suppressAutoHyphens/>
              <w:rPr>
                <w:b/>
                <w:sz w:val="22"/>
                <w:szCs w:val="22"/>
              </w:rPr>
            </w:pPr>
            <w:r w:rsidRPr="00E5463D">
              <w:rPr>
                <w:b/>
                <w:sz w:val="22"/>
                <w:szCs w:val="22"/>
              </w:rPr>
              <w:t>Всего по подпрограмме:</w:t>
            </w:r>
          </w:p>
        </w:tc>
        <w:tc>
          <w:tcPr>
            <w:tcW w:w="912" w:type="pct"/>
            <w:shd w:val="clear" w:color="auto" w:fill="auto"/>
            <w:vAlign w:val="center"/>
          </w:tcPr>
          <w:p w:rsidR="00E64919" w:rsidRPr="00E5463D" w:rsidRDefault="007C4287" w:rsidP="00A25BEE">
            <w:pPr>
              <w:suppressAutoHyphens/>
              <w:jc w:val="center"/>
              <w:rPr>
                <w:sz w:val="22"/>
                <w:szCs w:val="22"/>
              </w:rPr>
            </w:pPr>
            <w:r w:rsidRPr="00E5463D">
              <w:rPr>
                <w:b/>
                <w:bCs/>
                <w:sz w:val="22"/>
                <w:szCs w:val="22"/>
              </w:rPr>
              <w:t>1 2</w:t>
            </w:r>
            <w:r w:rsidR="00A25BEE" w:rsidRPr="00E5463D">
              <w:rPr>
                <w:b/>
                <w:bCs/>
                <w:sz w:val="22"/>
                <w:szCs w:val="22"/>
              </w:rPr>
              <w:t>93</w:t>
            </w:r>
            <w:r w:rsidRPr="00E5463D">
              <w:rPr>
                <w:b/>
                <w:bCs/>
                <w:sz w:val="22"/>
                <w:szCs w:val="22"/>
              </w:rPr>
              <w:t>,</w:t>
            </w:r>
            <w:r w:rsidR="00A25BEE" w:rsidRPr="00E5463D">
              <w:rPr>
                <w:b/>
                <w:bCs/>
                <w:sz w:val="22"/>
                <w:szCs w:val="22"/>
              </w:rPr>
              <w:t>7</w:t>
            </w:r>
          </w:p>
        </w:tc>
        <w:tc>
          <w:tcPr>
            <w:tcW w:w="1106" w:type="pct"/>
            <w:shd w:val="clear" w:color="auto" w:fill="auto"/>
            <w:vAlign w:val="center"/>
          </w:tcPr>
          <w:p w:rsidR="00E64919" w:rsidRPr="00E5463D" w:rsidRDefault="00E64919" w:rsidP="00AD4F5B">
            <w:pPr>
              <w:suppressAutoHyphens/>
              <w:jc w:val="center"/>
              <w:rPr>
                <w:b/>
                <w:bCs/>
                <w:sz w:val="22"/>
                <w:szCs w:val="22"/>
              </w:rPr>
            </w:pPr>
            <w:r w:rsidRPr="00E5463D">
              <w:rPr>
                <w:b/>
                <w:bCs/>
                <w:sz w:val="22"/>
                <w:szCs w:val="22"/>
              </w:rPr>
              <w:t>5</w:t>
            </w:r>
            <w:r w:rsidR="005F7585" w:rsidRPr="00E5463D">
              <w:rPr>
                <w:b/>
                <w:bCs/>
                <w:sz w:val="22"/>
                <w:szCs w:val="22"/>
              </w:rPr>
              <w:t>9</w:t>
            </w:r>
            <w:r w:rsidRPr="00E5463D">
              <w:rPr>
                <w:b/>
                <w:bCs/>
                <w:sz w:val="22"/>
                <w:szCs w:val="22"/>
              </w:rPr>
              <w:t>0,0</w:t>
            </w:r>
          </w:p>
        </w:tc>
        <w:tc>
          <w:tcPr>
            <w:tcW w:w="1031" w:type="pct"/>
            <w:shd w:val="clear" w:color="auto" w:fill="auto"/>
            <w:vAlign w:val="center"/>
          </w:tcPr>
          <w:p w:rsidR="00E64919" w:rsidRPr="00E5463D" w:rsidRDefault="00A25BEE" w:rsidP="00A25BEE">
            <w:pPr>
              <w:suppressAutoHyphens/>
              <w:jc w:val="center"/>
              <w:rPr>
                <w:b/>
                <w:bCs/>
                <w:sz w:val="22"/>
                <w:szCs w:val="22"/>
              </w:rPr>
            </w:pPr>
            <w:r w:rsidRPr="00E5463D">
              <w:rPr>
                <w:b/>
                <w:bCs/>
                <w:sz w:val="22"/>
                <w:szCs w:val="22"/>
              </w:rPr>
              <w:t>703</w:t>
            </w:r>
            <w:r w:rsidR="00EF0BE5" w:rsidRPr="00E5463D">
              <w:rPr>
                <w:b/>
                <w:bCs/>
                <w:sz w:val="22"/>
                <w:szCs w:val="22"/>
              </w:rPr>
              <w:t>,</w:t>
            </w:r>
            <w:r w:rsidRPr="00E5463D">
              <w:rPr>
                <w:b/>
                <w:bCs/>
                <w:sz w:val="22"/>
                <w:szCs w:val="22"/>
              </w:rPr>
              <w:t>7</w:t>
            </w:r>
          </w:p>
        </w:tc>
      </w:tr>
      <w:tr w:rsidR="00AD4F5B" w:rsidRPr="00E5463D" w:rsidTr="00D710EC">
        <w:trPr>
          <w:trHeight w:val="20"/>
          <w:tblCellSpacing w:w="5" w:type="nil"/>
        </w:trPr>
        <w:tc>
          <w:tcPr>
            <w:tcW w:w="2863" w:type="pct"/>
            <w:gridSpan w:val="2"/>
            <w:vAlign w:val="center"/>
          </w:tcPr>
          <w:p w:rsidR="00AD4F5B" w:rsidRPr="00E5463D" w:rsidRDefault="00AD4F5B" w:rsidP="006E3F48">
            <w:pPr>
              <w:suppressAutoHyphens/>
              <w:rPr>
                <w:sz w:val="22"/>
                <w:szCs w:val="22"/>
              </w:rPr>
            </w:pPr>
            <w:r w:rsidRPr="00E5463D">
              <w:rPr>
                <w:sz w:val="22"/>
                <w:szCs w:val="22"/>
              </w:rPr>
              <w:t>в том числе:</w:t>
            </w:r>
          </w:p>
        </w:tc>
        <w:tc>
          <w:tcPr>
            <w:tcW w:w="2137" w:type="pct"/>
            <w:gridSpan w:val="2"/>
            <w:vAlign w:val="center"/>
          </w:tcPr>
          <w:p w:rsidR="00AD4F5B" w:rsidRPr="00E5463D" w:rsidRDefault="00AD4F5B" w:rsidP="00AD4F5B">
            <w:pPr>
              <w:suppressAutoHyphens/>
              <w:rPr>
                <w:sz w:val="22"/>
                <w:szCs w:val="22"/>
              </w:rPr>
            </w:pPr>
          </w:p>
        </w:tc>
      </w:tr>
      <w:tr w:rsidR="00E64919" w:rsidRPr="00E5463D" w:rsidTr="00D710EC">
        <w:trPr>
          <w:trHeight w:val="20"/>
          <w:tblCellSpacing w:w="5" w:type="nil"/>
        </w:trPr>
        <w:tc>
          <w:tcPr>
            <w:tcW w:w="1951" w:type="pct"/>
            <w:vAlign w:val="center"/>
          </w:tcPr>
          <w:p w:rsidR="00E64919" w:rsidRPr="00E5463D" w:rsidRDefault="006E3F48" w:rsidP="006E3F48">
            <w:pPr>
              <w:suppressAutoHyphens/>
              <w:rPr>
                <w:sz w:val="22"/>
                <w:szCs w:val="22"/>
              </w:rPr>
            </w:pPr>
            <w:r w:rsidRPr="00E5463D">
              <w:rPr>
                <w:sz w:val="22"/>
                <w:szCs w:val="22"/>
              </w:rPr>
              <w:t>Средства б</w:t>
            </w:r>
            <w:r w:rsidR="00E64919" w:rsidRPr="00E5463D">
              <w:rPr>
                <w:sz w:val="22"/>
                <w:szCs w:val="22"/>
              </w:rPr>
              <w:t>юджета Кольского района</w:t>
            </w:r>
          </w:p>
        </w:tc>
        <w:tc>
          <w:tcPr>
            <w:tcW w:w="912" w:type="pct"/>
            <w:shd w:val="clear" w:color="auto" w:fill="auto"/>
            <w:vAlign w:val="center"/>
          </w:tcPr>
          <w:p w:rsidR="00E64919" w:rsidRPr="00E5463D" w:rsidRDefault="007C4287" w:rsidP="00A25BEE">
            <w:pPr>
              <w:suppressAutoHyphens/>
              <w:jc w:val="center"/>
              <w:rPr>
                <w:sz w:val="22"/>
                <w:szCs w:val="22"/>
              </w:rPr>
            </w:pPr>
            <w:r w:rsidRPr="00E5463D">
              <w:rPr>
                <w:bCs/>
                <w:sz w:val="22"/>
                <w:szCs w:val="22"/>
              </w:rPr>
              <w:t>1 2</w:t>
            </w:r>
            <w:r w:rsidR="00A25BEE" w:rsidRPr="00E5463D">
              <w:rPr>
                <w:bCs/>
                <w:sz w:val="22"/>
                <w:szCs w:val="22"/>
              </w:rPr>
              <w:t>93</w:t>
            </w:r>
            <w:r w:rsidRPr="00E5463D">
              <w:rPr>
                <w:bCs/>
                <w:sz w:val="22"/>
                <w:szCs w:val="22"/>
              </w:rPr>
              <w:t>,</w:t>
            </w:r>
            <w:r w:rsidR="00A25BEE" w:rsidRPr="00E5463D">
              <w:rPr>
                <w:bCs/>
                <w:sz w:val="22"/>
                <w:szCs w:val="22"/>
              </w:rPr>
              <w:t>7</w:t>
            </w:r>
          </w:p>
        </w:tc>
        <w:tc>
          <w:tcPr>
            <w:tcW w:w="1106" w:type="pct"/>
            <w:vAlign w:val="center"/>
          </w:tcPr>
          <w:p w:rsidR="00E64919" w:rsidRPr="00E5463D" w:rsidRDefault="005F7585" w:rsidP="00AD4F5B">
            <w:pPr>
              <w:suppressAutoHyphens/>
              <w:jc w:val="center"/>
              <w:rPr>
                <w:bCs/>
                <w:sz w:val="22"/>
                <w:szCs w:val="22"/>
              </w:rPr>
            </w:pPr>
            <w:r w:rsidRPr="00E5463D">
              <w:rPr>
                <w:bCs/>
                <w:sz w:val="22"/>
                <w:szCs w:val="22"/>
              </w:rPr>
              <w:t>59</w:t>
            </w:r>
            <w:r w:rsidR="00E64919" w:rsidRPr="00E5463D">
              <w:rPr>
                <w:bCs/>
                <w:sz w:val="22"/>
                <w:szCs w:val="22"/>
              </w:rPr>
              <w:t>0,0</w:t>
            </w:r>
          </w:p>
        </w:tc>
        <w:tc>
          <w:tcPr>
            <w:tcW w:w="1031" w:type="pct"/>
            <w:vAlign w:val="center"/>
          </w:tcPr>
          <w:p w:rsidR="00E64919" w:rsidRPr="00E5463D" w:rsidRDefault="00A25BEE" w:rsidP="00A25BEE">
            <w:pPr>
              <w:suppressAutoHyphens/>
              <w:jc w:val="center"/>
              <w:rPr>
                <w:bCs/>
                <w:sz w:val="22"/>
                <w:szCs w:val="22"/>
              </w:rPr>
            </w:pPr>
            <w:r w:rsidRPr="00E5463D">
              <w:rPr>
                <w:bCs/>
                <w:sz w:val="22"/>
                <w:szCs w:val="22"/>
              </w:rPr>
              <w:t>703</w:t>
            </w:r>
            <w:r w:rsidR="00EF0BE5" w:rsidRPr="00E5463D">
              <w:rPr>
                <w:bCs/>
                <w:sz w:val="22"/>
                <w:szCs w:val="22"/>
              </w:rPr>
              <w:t>,</w:t>
            </w:r>
            <w:r w:rsidRPr="00E5463D">
              <w:rPr>
                <w:bCs/>
                <w:sz w:val="22"/>
                <w:szCs w:val="22"/>
              </w:rPr>
              <w:t>7</w:t>
            </w:r>
          </w:p>
        </w:tc>
      </w:tr>
    </w:tbl>
    <w:p w:rsidR="00AD4F5B" w:rsidRPr="00E5463D" w:rsidRDefault="00AD4F5B" w:rsidP="00AD4F5B">
      <w:pPr>
        <w:suppressAutoHyphens/>
        <w:autoSpaceDE w:val="0"/>
        <w:autoSpaceDN w:val="0"/>
        <w:adjustRightInd w:val="0"/>
        <w:ind w:firstLine="709"/>
        <w:jc w:val="both"/>
        <w:outlineLvl w:val="2"/>
        <w:rPr>
          <w:b/>
        </w:rPr>
      </w:pPr>
    </w:p>
    <w:p w:rsidR="00AD4F5B" w:rsidRPr="00E5463D" w:rsidRDefault="00AD4F5B" w:rsidP="00AD4F5B">
      <w:pPr>
        <w:suppressAutoHyphens/>
        <w:jc w:val="both"/>
        <w:sectPr w:rsidR="00AD4F5B" w:rsidRPr="00E5463D" w:rsidSect="00C95738">
          <w:pgSz w:w="11906" w:h="16838"/>
          <w:pgMar w:top="1418" w:right="709" w:bottom="1134" w:left="1559" w:header="709" w:footer="709" w:gutter="0"/>
          <w:cols w:space="708"/>
          <w:docGrid w:linePitch="360"/>
        </w:sectPr>
      </w:pPr>
    </w:p>
    <w:p w:rsidR="00AD4F5B" w:rsidRPr="00E5463D" w:rsidRDefault="00AD4F5B" w:rsidP="00AD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Приложение № 1</w:t>
      </w:r>
    </w:p>
    <w:p w:rsidR="00AD4F5B" w:rsidRPr="00E5463D" w:rsidRDefault="00AD4F5B" w:rsidP="00AD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к Подпрограмме</w:t>
      </w:r>
    </w:p>
    <w:p w:rsidR="00AD4F5B" w:rsidRPr="00E5463D" w:rsidRDefault="00AD4F5B" w:rsidP="00AD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AD4F5B" w:rsidRPr="00E5463D" w:rsidRDefault="00AD4F5B" w:rsidP="00AD4F5B">
      <w:pPr>
        <w:suppressAutoHyphens/>
        <w:jc w:val="center"/>
        <w:rPr>
          <w:b/>
        </w:rPr>
      </w:pPr>
      <w:r w:rsidRPr="00E5463D">
        <w:rPr>
          <w:b/>
        </w:rPr>
        <w:t xml:space="preserve">Перечень мероприятий подпрограммы </w:t>
      </w:r>
      <w:r w:rsidR="005216C4" w:rsidRPr="00E5463D">
        <w:rPr>
          <w:b/>
        </w:rPr>
        <w:t xml:space="preserve">8 </w:t>
      </w:r>
      <w:r w:rsidRPr="00E5463D">
        <w:rPr>
          <w:b/>
        </w:rPr>
        <w:t>«</w:t>
      </w:r>
      <w:r w:rsidR="00567594" w:rsidRPr="00E5463D">
        <w:rPr>
          <w:b/>
        </w:rPr>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r w:rsidRPr="00E5463D">
        <w:rPr>
          <w:b/>
        </w:rPr>
        <w:t xml:space="preserve">» </w:t>
      </w:r>
    </w:p>
    <w:p w:rsidR="00AD4F5B" w:rsidRPr="00E5463D" w:rsidRDefault="00AD4F5B" w:rsidP="00AD4F5B">
      <w:pPr>
        <w:suppressAutoHyphens/>
        <w:jc w:val="center"/>
        <w:rPr>
          <w:b/>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876"/>
        <w:gridCol w:w="1822"/>
        <w:gridCol w:w="2042"/>
        <w:gridCol w:w="1483"/>
        <w:gridCol w:w="2033"/>
        <w:gridCol w:w="1042"/>
        <w:gridCol w:w="1042"/>
        <w:gridCol w:w="1042"/>
        <w:gridCol w:w="1033"/>
      </w:tblGrid>
      <w:tr w:rsidR="00AD4F5B" w:rsidRPr="00E5463D" w:rsidTr="00977712">
        <w:trPr>
          <w:trHeight w:val="57"/>
          <w:tblHeader/>
        </w:trPr>
        <w:tc>
          <w:tcPr>
            <w:tcW w:w="228" w:type="pct"/>
            <w:vMerge w:val="restart"/>
            <w:tcBorders>
              <w:top w:val="single" w:sz="4" w:space="0" w:color="auto"/>
              <w:left w:val="single" w:sz="4" w:space="0" w:color="auto"/>
              <w:bottom w:val="single" w:sz="4" w:space="0" w:color="auto"/>
              <w:right w:val="single" w:sz="4" w:space="0" w:color="auto"/>
            </w:tcBorders>
          </w:tcPr>
          <w:p w:rsidR="00AD4F5B" w:rsidRPr="00E5463D" w:rsidRDefault="00AD4F5B" w:rsidP="00AD4F5B">
            <w:pPr>
              <w:suppressAutoHyphens/>
              <w:overflowPunct w:val="0"/>
              <w:autoSpaceDE w:val="0"/>
              <w:autoSpaceDN w:val="0"/>
              <w:adjustRightInd w:val="0"/>
              <w:jc w:val="both"/>
              <w:rPr>
                <w:b/>
                <w:sz w:val="22"/>
                <w:szCs w:val="22"/>
              </w:rPr>
            </w:pPr>
            <w:r w:rsidRPr="00E5463D">
              <w:rPr>
                <w:b/>
                <w:sz w:val="22"/>
                <w:szCs w:val="22"/>
              </w:rPr>
              <w:t>№</w:t>
            </w:r>
          </w:p>
          <w:p w:rsidR="00AD4F5B" w:rsidRPr="00E5463D" w:rsidRDefault="00AD4F5B" w:rsidP="00AD4F5B">
            <w:pPr>
              <w:suppressAutoHyphens/>
              <w:jc w:val="both"/>
              <w:rPr>
                <w:sz w:val="22"/>
                <w:szCs w:val="22"/>
              </w:rPr>
            </w:pPr>
            <w:r w:rsidRPr="00E5463D">
              <w:rPr>
                <w:b/>
                <w:sz w:val="22"/>
                <w:szCs w:val="22"/>
              </w:rPr>
              <w:t>п/п</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r w:rsidRPr="00E5463D">
              <w:rPr>
                <w:b/>
                <w:sz w:val="22"/>
                <w:szCs w:val="22"/>
              </w:rPr>
              <w:t>Цель, задачи, подпрограммные мероприятия</w:t>
            </w:r>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r w:rsidRPr="00E5463D">
              <w:rPr>
                <w:b/>
                <w:sz w:val="22"/>
                <w:szCs w:val="22"/>
              </w:rPr>
              <w:t>Заказчик (ГРБС)</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r w:rsidRPr="00E5463D">
              <w:rPr>
                <w:b/>
                <w:sz w:val="22"/>
                <w:szCs w:val="22"/>
              </w:rPr>
              <w:t>Исполнитель</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r w:rsidRPr="00E5463D">
              <w:rPr>
                <w:b/>
                <w:sz w:val="22"/>
                <w:szCs w:val="22"/>
              </w:rPr>
              <w:t>Срок исполнения</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r w:rsidRPr="00E5463D">
              <w:rPr>
                <w:b/>
                <w:sz w:val="22"/>
                <w:szCs w:val="22"/>
              </w:rPr>
              <w:t>Источники финансирования</w:t>
            </w:r>
          </w:p>
        </w:tc>
        <w:tc>
          <w:tcPr>
            <w:tcW w:w="1377" w:type="pct"/>
            <w:gridSpan w:val="4"/>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b/>
                <w:sz w:val="22"/>
                <w:szCs w:val="22"/>
              </w:rPr>
            </w:pPr>
            <w:r w:rsidRPr="00E5463D">
              <w:rPr>
                <w:b/>
                <w:sz w:val="22"/>
                <w:szCs w:val="22"/>
              </w:rPr>
              <w:t>Объем финансирования</w:t>
            </w:r>
          </w:p>
          <w:p w:rsidR="00AD4F5B" w:rsidRPr="00E5463D" w:rsidRDefault="00AD4F5B" w:rsidP="00AD4F5B">
            <w:pPr>
              <w:suppressAutoHyphens/>
              <w:jc w:val="center"/>
              <w:rPr>
                <w:sz w:val="22"/>
                <w:szCs w:val="22"/>
              </w:rPr>
            </w:pPr>
            <w:r w:rsidRPr="00E5463D">
              <w:rPr>
                <w:b/>
                <w:sz w:val="22"/>
                <w:szCs w:val="22"/>
              </w:rPr>
              <w:t>(тыс. руб.)</w:t>
            </w:r>
          </w:p>
        </w:tc>
      </w:tr>
      <w:tr w:rsidR="00AD4F5B" w:rsidRPr="00E5463D" w:rsidTr="00977712">
        <w:trPr>
          <w:trHeight w:val="57"/>
          <w:tblHeader/>
        </w:trPr>
        <w:tc>
          <w:tcPr>
            <w:tcW w:w="228"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both"/>
              <w:rPr>
                <w:sz w:val="22"/>
                <w:szCs w:val="22"/>
              </w:rPr>
            </w:pPr>
          </w:p>
        </w:tc>
        <w:tc>
          <w:tcPr>
            <w:tcW w:w="952"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rPr>
                <w:sz w:val="22"/>
                <w:szCs w:val="22"/>
              </w:rPr>
            </w:pPr>
          </w:p>
        </w:tc>
        <w:tc>
          <w:tcPr>
            <w:tcW w:w="603"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sz w:val="22"/>
                <w:szCs w:val="22"/>
              </w:rPr>
            </w:pPr>
          </w:p>
        </w:tc>
        <w:tc>
          <w:tcPr>
            <w:tcW w:w="345" w:type="pc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b/>
                <w:sz w:val="22"/>
                <w:szCs w:val="22"/>
              </w:rPr>
            </w:pPr>
            <w:r w:rsidRPr="00E5463D">
              <w:rPr>
                <w:b/>
                <w:sz w:val="22"/>
                <w:szCs w:val="22"/>
              </w:rPr>
              <w:t>2017</w:t>
            </w:r>
          </w:p>
        </w:tc>
        <w:tc>
          <w:tcPr>
            <w:tcW w:w="345" w:type="pc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b/>
                <w:sz w:val="22"/>
                <w:szCs w:val="22"/>
              </w:rPr>
            </w:pPr>
            <w:r w:rsidRPr="00E5463D">
              <w:rPr>
                <w:b/>
                <w:sz w:val="22"/>
                <w:szCs w:val="22"/>
              </w:rPr>
              <w:t>2018</w:t>
            </w:r>
          </w:p>
        </w:tc>
        <w:tc>
          <w:tcPr>
            <w:tcW w:w="345" w:type="pc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b/>
                <w:sz w:val="22"/>
                <w:szCs w:val="22"/>
              </w:rPr>
            </w:pPr>
            <w:r w:rsidRPr="00E5463D">
              <w:rPr>
                <w:b/>
                <w:sz w:val="22"/>
                <w:szCs w:val="22"/>
              </w:rPr>
              <w:t>2019</w:t>
            </w:r>
          </w:p>
        </w:tc>
        <w:tc>
          <w:tcPr>
            <w:tcW w:w="342" w:type="pct"/>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jc w:val="center"/>
              <w:rPr>
                <w:b/>
                <w:sz w:val="22"/>
                <w:szCs w:val="22"/>
              </w:rPr>
            </w:pPr>
            <w:r w:rsidRPr="00E5463D">
              <w:rPr>
                <w:b/>
                <w:sz w:val="22"/>
                <w:szCs w:val="22"/>
              </w:rPr>
              <w:t>2020</w:t>
            </w:r>
          </w:p>
        </w:tc>
      </w:tr>
      <w:tr w:rsidR="00AD4F5B" w:rsidRPr="00E5463D" w:rsidTr="00977712">
        <w:trPr>
          <w:trHeight w:val="5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AD4F5B" w:rsidRPr="00E5463D" w:rsidRDefault="00AD4F5B" w:rsidP="00AD4F5B">
            <w:pPr>
              <w:suppressAutoHyphens/>
              <w:rPr>
                <w:bCs/>
                <w:color w:val="000000"/>
                <w:sz w:val="22"/>
                <w:szCs w:val="22"/>
              </w:rPr>
            </w:pPr>
            <w:r w:rsidRPr="00E5463D">
              <w:rPr>
                <w:b/>
                <w:sz w:val="22"/>
                <w:szCs w:val="22"/>
              </w:rPr>
              <w:t xml:space="preserve">Цель: </w:t>
            </w:r>
            <w:r w:rsidR="00567594" w:rsidRPr="00E5463D">
              <w:rPr>
                <w:bCs/>
                <w:color w:val="000000"/>
                <w:sz w:val="22"/>
                <w:szCs w:val="22"/>
              </w:rPr>
              <w:t>Обеспечение мероприятий по организации ритуальных услуг и содержанию мест захоронения,  расположенных на территории сельских поселений Кольского района</w:t>
            </w:r>
          </w:p>
        </w:tc>
      </w:tr>
      <w:tr w:rsidR="00AD4F5B" w:rsidRPr="00E5463D" w:rsidTr="00977712">
        <w:trPr>
          <w:trHeight w:val="5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AD4F5B" w:rsidRPr="00E5463D" w:rsidRDefault="00E94F03" w:rsidP="00E94F03">
            <w:pPr>
              <w:tabs>
                <w:tab w:val="left" w:pos="720"/>
              </w:tabs>
              <w:suppressAutoHyphens/>
              <w:autoSpaceDE w:val="0"/>
              <w:autoSpaceDN w:val="0"/>
              <w:adjustRightInd w:val="0"/>
              <w:jc w:val="both"/>
              <w:rPr>
                <w:sz w:val="22"/>
                <w:szCs w:val="22"/>
              </w:rPr>
            </w:pPr>
            <w:r w:rsidRPr="00E5463D">
              <w:rPr>
                <w:b/>
                <w:sz w:val="22"/>
                <w:szCs w:val="22"/>
              </w:rPr>
              <w:t>Задача</w:t>
            </w:r>
            <w:r w:rsidR="00AD4F5B" w:rsidRPr="00E5463D">
              <w:rPr>
                <w:b/>
                <w:sz w:val="22"/>
                <w:szCs w:val="22"/>
              </w:rPr>
              <w:t xml:space="preserve">: </w:t>
            </w:r>
            <w:r w:rsidR="00E64919" w:rsidRPr="00E5463D">
              <w:rPr>
                <w:sz w:val="22"/>
                <w:szCs w:val="22"/>
              </w:rPr>
              <w:t>Содержание мест захоронения, расположенных на территории сельских поселений Кольского района, в соответствии с установленными нормами и правилами</w:t>
            </w:r>
          </w:p>
        </w:tc>
      </w:tr>
      <w:tr w:rsidR="006268E8" w:rsidRPr="00E5463D" w:rsidTr="00977712">
        <w:trPr>
          <w:trHeight w:val="57"/>
        </w:trPr>
        <w:tc>
          <w:tcPr>
            <w:tcW w:w="228" w:type="pct"/>
            <w:vMerge w:val="restart"/>
            <w:tcBorders>
              <w:top w:val="single" w:sz="4" w:space="0" w:color="auto"/>
              <w:left w:val="single" w:sz="4" w:space="0" w:color="auto"/>
              <w:right w:val="single" w:sz="4" w:space="0" w:color="auto"/>
            </w:tcBorders>
            <w:vAlign w:val="center"/>
          </w:tcPr>
          <w:p w:rsidR="006268E8" w:rsidRPr="00E5463D" w:rsidRDefault="006268E8" w:rsidP="00D710EC">
            <w:pPr>
              <w:suppressAutoHyphens/>
              <w:jc w:val="center"/>
              <w:rPr>
                <w:sz w:val="22"/>
                <w:szCs w:val="22"/>
              </w:rPr>
            </w:pPr>
            <w:r w:rsidRPr="00E5463D">
              <w:rPr>
                <w:sz w:val="22"/>
                <w:szCs w:val="22"/>
              </w:rPr>
              <w:t>1</w:t>
            </w:r>
          </w:p>
        </w:tc>
        <w:tc>
          <w:tcPr>
            <w:tcW w:w="952" w:type="pct"/>
            <w:vMerge w:val="restart"/>
            <w:tcBorders>
              <w:top w:val="single" w:sz="4" w:space="0" w:color="auto"/>
              <w:left w:val="single" w:sz="4" w:space="0" w:color="auto"/>
              <w:right w:val="single" w:sz="4" w:space="0" w:color="auto"/>
            </w:tcBorders>
            <w:vAlign w:val="center"/>
          </w:tcPr>
          <w:p w:rsidR="006268E8" w:rsidRPr="00E5463D" w:rsidRDefault="006268E8" w:rsidP="00D710EC">
            <w:pPr>
              <w:tabs>
                <w:tab w:val="left" w:pos="336"/>
              </w:tabs>
              <w:suppressAutoHyphens/>
              <w:rPr>
                <w:b/>
                <w:sz w:val="22"/>
                <w:szCs w:val="22"/>
              </w:rPr>
            </w:pPr>
            <w:r w:rsidRPr="00E5463D">
              <w:rPr>
                <w:b/>
                <w:sz w:val="22"/>
                <w:szCs w:val="22"/>
              </w:rPr>
              <w:t xml:space="preserve">Основное мероприятие </w:t>
            </w:r>
            <w:r w:rsidR="00BA6FAA" w:rsidRPr="00E5463D">
              <w:rPr>
                <w:b/>
                <w:sz w:val="22"/>
                <w:szCs w:val="22"/>
              </w:rPr>
              <w:t xml:space="preserve">1. </w:t>
            </w:r>
            <w:r w:rsidRPr="00E5463D">
              <w:rPr>
                <w:sz w:val="22"/>
                <w:szCs w:val="22"/>
              </w:rPr>
              <w:t xml:space="preserve">Осуществление части полномочий по решению вопросов местного значения </w:t>
            </w:r>
            <w:r w:rsidRPr="00E5463D">
              <w:rPr>
                <w:color w:val="000000"/>
                <w:sz w:val="22"/>
                <w:szCs w:val="22"/>
              </w:rPr>
              <w:t>по организации ритуальных услу</w:t>
            </w:r>
            <w:r w:rsidR="00E12435" w:rsidRPr="00E5463D">
              <w:rPr>
                <w:color w:val="000000"/>
                <w:sz w:val="22"/>
                <w:szCs w:val="22"/>
              </w:rPr>
              <w:t>г и содержанию мест захоронения</w:t>
            </w:r>
          </w:p>
        </w:tc>
        <w:tc>
          <w:tcPr>
            <w:tcW w:w="603" w:type="pct"/>
            <w:vMerge w:val="restart"/>
            <w:tcBorders>
              <w:top w:val="single" w:sz="4" w:space="0" w:color="auto"/>
              <w:left w:val="single" w:sz="4" w:space="0" w:color="auto"/>
              <w:right w:val="single" w:sz="4" w:space="0" w:color="auto"/>
            </w:tcBorders>
            <w:vAlign w:val="center"/>
          </w:tcPr>
          <w:p w:rsidR="006268E8" w:rsidRPr="00E5463D" w:rsidRDefault="006268E8" w:rsidP="00AD4F5B">
            <w:pPr>
              <w:suppressAutoHyphens/>
              <w:jc w:val="center"/>
              <w:rPr>
                <w:sz w:val="22"/>
                <w:szCs w:val="22"/>
              </w:rPr>
            </w:pPr>
            <w:r w:rsidRPr="00E5463D">
              <w:rPr>
                <w:sz w:val="22"/>
                <w:szCs w:val="22"/>
              </w:rPr>
              <w:t>Администрация Кольского района</w:t>
            </w:r>
          </w:p>
        </w:tc>
        <w:tc>
          <w:tcPr>
            <w:tcW w:w="676" w:type="pct"/>
            <w:vMerge w:val="restart"/>
            <w:tcBorders>
              <w:top w:val="single" w:sz="4" w:space="0" w:color="auto"/>
              <w:left w:val="single" w:sz="4" w:space="0" w:color="auto"/>
              <w:right w:val="single" w:sz="4" w:space="0" w:color="auto"/>
            </w:tcBorders>
            <w:vAlign w:val="center"/>
          </w:tcPr>
          <w:p w:rsidR="006268E8" w:rsidRPr="00E5463D" w:rsidRDefault="006268E8" w:rsidP="00EC3725">
            <w:pPr>
              <w:suppressAutoHyphens/>
              <w:jc w:val="center"/>
              <w:rPr>
                <w:sz w:val="22"/>
                <w:szCs w:val="22"/>
              </w:rPr>
            </w:pPr>
            <w:r w:rsidRPr="00E5463D">
              <w:rPr>
                <w:sz w:val="22"/>
                <w:szCs w:val="22"/>
              </w:rPr>
              <w:t>Администрации сельских поселений Кольского района</w:t>
            </w:r>
          </w:p>
        </w:tc>
        <w:tc>
          <w:tcPr>
            <w:tcW w:w="490" w:type="pct"/>
            <w:vMerge w:val="restart"/>
            <w:tcBorders>
              <w:top w:val="single" w:sz="4" w:space="0" w:color="auto"/>
              <w:left w:val="single" w:sz="4" w:space="0" w:color="auto"/>
              <w:right w:val="single" w:sz="4" w:space="0" w:color="auto"/>
            </w:tcBorders>
            <w:vAlign w:val="center"/>
          </w:tcPr>
          <w:p w:rsidR="006268E8" w:rsidRPr="00E5463D" w:rsidRDefault="006268E8" w:rsidP="00AD4F5B">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jc w:val="center"/>
              <w:rPr>
                <w:b/>
                <w:sz w:val="22"/>
                <w:szCs w:val="22"/>
              </w:rPr>
            </w:pPr>
            <w:r w:rsidRPr="00E5463D">
              <w:rPr>
                <w:b/>
                <w:sz w:val="22"/>
                <w:szCs w:val="22"/>
              </w:rPr>
              <w:t>Всего</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5F7585" w:rsidP="00AD4F5B">
            <w:pPr>
              <w:suppressAutoHyphens/>
              <w:jc w:val="center"/>
              <w:rPr>
                <w:b/>
                <w:sz w:val="22"/>
                <w:szCs w:val="22"/>
              </w:rPr>
            </w:pPr>
            <w:r w:rsidRPr="00E5463D">
              <w:rPr>
                <w:b/>
                <w:sz w:val="22"/>
                <w:szCs w:val="22"/>
              </w:rPr>
              <w:t>59</w:t>
            </w:r>
            <w:r w:rsidR="006268E8" w:rsidRPr="00E5463D">
              <w:rPr>
                <w:b/>
                <w:sz w:val="22"/>
                <w:szCs w:val="22"/>
              </w:rPr>
              <w:t>0,0</w:t>
            </w:r>
          </w:p>
        </w:tc>
        <w:tc>
          <w:tcPr>
            <w:tcW w:w="342" w:type="pct"/>
            <w:tcBorders>
              <w:top w:val="single" w:sz="4" w:space="0" w:color="auto"/>
              <w:left w:val="single" w:sz="4" w:space="0" w:color="auto"/>
              <w:right w:val="single" w:sz="4" w:space="0" w:color="auto"/>
            </w:tcBorders>
            <w:shd w:val="clear" w:color="auto" w:fill="auto"/>
            <w:vAlign w:val="center"/>
          </w:tcPr>
          <w:p w:rsidR="006268E8" w:rsidRPr="00E5463D" w:rsidRDefault="00A25BEE" w:rsidP="00A25BEE">
            <w:pPr>
              <w:suppressAutoHyphens/>
              <w:jc w:val="center"/>
              <w:rPr>
                <w:b/>
                <w:sz w:val="22"/>
                <w:szCs w:val="22"/>
              </w:rPr>
            </w:pPr>
            <w:r w:rsidRPr="00E5463D">
              <w:rPr>
                <w:b/>
                <w:sz w:val="22"/>
                <w:szCs w:val="22"/>
              </w:rPr>
              <w:t>703</w:t>
            </w:r>
            <w:r w:rsidR="00EF0BE5" w:rsidRPr="00E5463D">
              <w:rPr>
                <w:b/>
                <w:sz w:val="22"/>
                <w:szCs w:val="22"/>
              </w:rPr>
              <w:t>,</w:t>
            </w:r>
            <w:r w:rsidRPr="00E5463D">
              <w:rPr>
                <w:b/>
                <w:sz w:val="22"/>
                <w:szCs w:val="22"/>
              </w:rPr>
              <w:t>7</w:t>
            </w:r>
          </w:p>
        </w:tc>
      </w:tr>
      <w:tr w:rsidR="006268E8" w:rsidRPr="00E5463D" w:rsidTr="00977712">
        <w:trPr>
          <w:trHeight w:val="57"/>
        </w:trPr>
        <w:tc>
          <w:tcPr>
            <w:tcW w:w="228" w:type="pct"/>
            <w:vMerge/>
            <w:tcBorders>
              <w:left w:val="single" w:sz="4" w:space="0" w:color="auto"/>
              <w:right w:val="single" w:sz="4" w:space="0" w:color="auto"/>
            </w:tcBorders>
            <w:vAlign w:val="center"/>
          </w:tcPr>
          <w:p w:rsidR="006268E8" w:rsidRPr="00E5463D" w:rsidRDefault="006268E8" w:rsidP="00AD4F5B">
            <w:pPr>
              <w:suppressAutoHyphens/>
              <w:jc w:val="center"/>
              <w:rPr>
                <w:b/>
                <w:sz w:val="22"/>
                <w:szCs w:val="22"/>
              </w:rPr>
            </w:pPr>
          </w:p>
        </w:tc>
        <w:tc>
          <w:tcPr>
            <w:tcW w:w="952" w:type="pct"/>
            <w:vMerge/>
            <w:tcBorders>
              <w:left w:val="single" w:sz="4" w:space="0" w:color="auto"/>
              <w:right w:val="single" w:sz="4" w:space="0" w:color="auto"/>
            </w:tcBorders>
            <w:vAlign w:val="center"/>
          </w:tcPr>
          <w:p w:rsidR="006268E8" w:rsidRPr="00E5463D" w:rsidRDefault="006268E8" w:rsidP="00B76BCE">
            <w:pPr>
              <w:tabs>
                <w:tab w:val="left" w:pos="336"/>
              </w:tabs>
              <w:suppressAutoHyphens/>
              <w:rPr>
                <w:b/>
                <w:color w:val="000000"/>
                <w:sz w:val="22"/>
                <w:szCs w:val="22"/>
              </w:rPr>
            </w:pPr>
          </w:p>
        </w:tc>
        <w:tc>
          <w:tcPr>
            <w:tcW w:w="603" w:type="pct"/>
            <w:vMerge/>
            <w:tcBorders>
              <w:left w:val="single" w:sz="4" w:space="0" w:color="auto"/>
              <w:right w:val="single" w:sz="4" w:space="0" w:color="auto"/>
            </w:tcBorders>
            <w:vAlign w:val="center"/>
          </w:tcPr>
          <w:p w:rsidR="006268E8" w:rsidRPr="00E5463D" w:rsidRDefault="006268E8" w:rsidP="00AD4F5B">
            <w:pPr>
              <w:suppressAutoHyphens/>
              <w:jc w:val="center"/>
              <w:rPr>
                <w:b/>
                <w:sz w:val="22"/>
                <w:szCs w:val="22"/>
              </w:rPr>
            </w:pPr>
          </w:p>
        </w:tc>
        <w:tc>
          <w:tcPr>
            <w:tcW w:w="676" w:type="pct"/>
            <w:vMerge/>
            <w:tcBorders>
              <w:left w:val="single" w:sz="4" w:space="0" w:color="auto"/>
              <w:right w:val="single" w:sz="4" w:space="0" w:color="auto"/>
            </w:tcBorders>
            <w:vAlign w:val="center"/>
          </w:tcPr>
          <w:p w:rsidR="006268E8" w:rsidRPr="00E5463D" w:rsidRDefault="006268E8" w:rsidP="00EC3725">
            <w:pPr>
              <w:suppressAutoHyphens/>
              <w:jc w:val="center"/>
              <w:rPr>
                <w:b/>
                <w:sz w:val="22"/>
                <w:szCs w:val="22"/>
              </w:rPr>
            </w:pPr>
          </w:p>
        </w:tc>
        <w:tc>
          <w:tcPr>
            <w:tcW w:w="490" w:type="pct"/>
            <w:vMerge/>
            <w:tcBorders>
              <w:left w:val="single" w:sz="4" w:space="0" w:color="auto"/>
              <w:right w:val="single" w:sz="4" w:space="0" w:color="auto"/>
            </w:tcBorders>
            <w:vAlign w:val="center"/>
          </w:tcPr>
          <w:p w:rsidR="006268E8" w:rsidRPr="00E5463D" w:rsidRDefault="006268E8" w:rsidP="00AD4F5B">
            <w:pPr>
              <w:suppressAutoHyphens/>
              <w:jc w:val="center"/>
              <w:rPr>
                <w:sz w:val="22"/>
                <w:szCs w:val="22"/>
              </w:rPr>
            </w:pPr>
          </w:p>
        </w:tc>
        <w:tc>
          <w:tcPr>
            <w:tcW w:w="673"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jc w:val="center"/>
              <w:rPr>
                <w:sz w:val="22"/>
                <w:szCs w:val="22"/>
              </w:rPr>
            </w:pPr>
            <w:r w:rsidRPr="00E5463D">
              <w:rPr>
                <w:sz w:val="22"/>
                <w:szCs w:val="22"/>
              </w:rPr>
              <w:t>Бюджет</w:t>
            </w:r>
          </w:p>
          <w:p w:rsidR="006268E8" w:rsidRPr="00E5463D" w:rsidRDefault="006268E8" w:rsidP="00AD4F5B">
            <w:pPr>
              <w:jc w:val="center"/>
              <w:rPr>
                <w:b/>
                <w:sz w:val="22"/>
                <w:szCs w:val="22"/>
              </w:rPr>
            </w:pPr>
            <w:r w:rsidRPr="00E5463D">
              <w:rPr>
                <w:sz w:val="22"/>
                <w:szCs w:val="22"/>
              </w:rPr>
              <w:t>Кольского района</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5F7585" w:rsidP="00AD4F5B">
            <w:pPr>
              <w:suppressAutoHyphens/>
              <w:jc w:val="center"/>
              <w:rPr>
                <w:sz w:val="22"/>
                <w:szCs w:val="22"/>
              </w:rPr>
            </w:pPr>
            <w:r w:rsidRPr="00E5463D">
              <w:rPr>
                <w:sz w:val="22"/>
                <w:szCs w:val="22"/>
              </w:rPr>
              <w:t>59</w:t>
            </w:r>
            <w:r w:rsidR="006268E8" w:rsidRPr="00E5463D">
              <w:rPr>
                <w:sz w:val="22"/>
                <w:szCs w:val="22"/>
              </w:rPr>
              <w:t>0,0</w:t>
            </w:r>
          </w:p>
        </w:tc>
        <w:tc>
          <w:tcPr>
            <w:tcW w:w="342" w:type="pct"/>
            <w:tcBorders>
              <w:top w:val="single" w:sz="4" w:space="0" w:color="auto"/>
              <w:left w:val="single" w:sz="4" w:space="0" w:color="auto"/>
              <w:right w:val="single" w:sz="4" w:space="0" w:color="auto"/>
            </w:tcBorders>
            <w:shd w:val="clear" w:color="auto" w:fill="auto"/>
            <w:vAlign w:val="center"/>
          </w:tcPr>
          <w:p w:rsidR="006268E8" w:rsidRPr="00E5463D" w:rsidRDefault="00A25BEE" w:rsidP="00A25BEE">
            <w:pPr>
              <w:suppressAutoHyphens/>
              <w:jc w:val="center"/>
              <w:rPr>
                <w:sz w:val="22"/>
                <w:szCs w:val="22"/>
              </w:rPr>
            </w:pPr>
            <w:r w:rsidRPr="00E5463D">
              <w:rPr>
                <w:sz w:val="22"/>
                <w:szCs w:val="22"/>
              </w:rPr>
              <w:t>703</w:t>
            </w:r>
            <w:r w:rsidR="00EF0BE5" w:rsidRPr="00E5463D">
              <w:rPr>
                <w:sz w:val="22"/>
                <w:szCs w:val="22"/>
              </w:rPr>
              <w:t>,</w:t>
            </w:r>
            <w:r w:rsidRPr="00E5463D">
              <w:rPr>
                <w:sz w:val="22"/>
                <w:szCs w:val="22"/>
              </w:rPr>
              <w:t>7</w:t>
            </w:r>
          </w:p>
        </w:tc>
      </w:tr>
      <w:tr w:rsidR="006268E8" w:rsidRPr="00E5463D" w:rsidTr="00977712">
        <w:trPr>
          <w:trHeight w:val="57"/>
        </w:trPr>
        <w:tc>
          <w:tcPr>
            <w:tcW w:w="228" w:type="pct"/>
            <w:vMerge w:val="restar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1.1.</w:t>
            </w:r>
          </w:p>
        </w:tc>
        <w:tc>
          <w:tcPr>
            <w:tcW w:w="952" w:type="pct"/>
            <w:vMerge w:val="restart"/>
            <w:tcBorders>
              <w:top w:val="single" w:sz="4" w:space="0" w:color="auto"/>
              <w:left w:val="single" w:sz="4" w:space="0" w:color="auto"/>
              <w:right w:val="single" w:sz="4" w:space="0" w:color="auto"/>
            </w:tcBorders>
            <w:shd w:val="clear" w:color="auto" w:fill="auto"/>
            <w:vAlign w:val="center"/>
          </w:tcPr>
          <w:p w:rsidR="006268E8" w:rsidRPr="00E5463D" w:rsidRDefault="006268E8" w:rsidP="00DA2921">
            <w:pPr>
              <w:suppressAutoHyphens/>
              <w:rPr>
                <w:color w:val="000000"/>
                <w:sz w:val="22"/>
                <w:szCs w:val="22"/>
              </w:rPr>
            </w:pPr>
            <w:r w:rsidRPr="00E5463D">
              <w:rPr>
                <w:color w:val="000000"/>
                <w:sz w:val="22"/>
                <w:szCs w:val="22"/>
              </w:rPr>
              <w:t>Иные межбюджетные трансферты на осуществление части функций, связанных  с исполнением полномочий по организации ритуальных услуг и содержанию мест захоронения на территории сельских поселений Кольского района</w:t>
            </w:r>
          </w:p>
        </w:tc>
        <w:tc>
          <w:tcPr>
            <w:tcW w:w="603" w:type="pct"/>
            <w:vMerge w:val="restar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Администрация Кольского района</w:t>
            </w:r>
          </w:p>
        </w:tc>
        <w:tc>
          <w:tcPr>
            <w:tcW w:w="676" w:type="pct"/>
            <w:vMerge w:val="restar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Администрации сельских поселений Кольского района</w:t>
            </w:r>
          </w:p>
        </w:tc>
        <w:tc>
          <w:tcPr>
            <w:tcW w:w="490" w:type="pct"/>
            <w:vMerge w:val="restar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b/>
                <w:sz w:val="22"/>
                <w:szCs w:val="22"/>
              </w:rPr>
              <w:t>Всего</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5F7585" w:rsidP="00AD4F5B">
            <w:pPr>
              <w:suppressAutoHyphens/>
              <w:jc w:val="center"/>
              <w:rPr>
                <w:b/>
                <w:sz w:val="22"/>
                <w:szCs w:val="22"/>
              </w:rPr>
            </w:pPr>
            <w:r w:rsidRPr="00E5463D">
              <w:rPr>
                <w:b/>
                <w:sz w:val="22"/>
                <w:szCs w:val="22"/>
              </w:rPr>
              <w:t>51</w:t>
            </w:r>
            <w:r w:rsidR="006268E8" w:rsidRPr="00E5463D">
              <w:rPr>
                <w:b/>
                <w:sz w:val="22"/>
                <w:szCs w:val="22"/>
              </w:rPr>
              <w:t>4,0</w:t>
            </w:r>
          </w:p>
        </w:tc>
        <w:tc>
          <w:tcPr>
            <w:tcW w:w="342" w:type="pct"/>
            <w:tcBorders>
              <w:top w:val="single" w:sz="4" w:space="0" w:color="auto"/>
              <w:left w:val="single" w:sz="4" w:space="0" w:color="auto"/>
              <w:right w:val="single" w:sz="4" w:space="0" w:color="auto"/>
            </w:tcBorders>
            <w:shd w:val="clear" w:color="auto" w:fill="auto"/>
            <w:vAlign w:val="center"/>
          </w:tcPr>
          <w:p w:rsidR="006268E8" w:rsidRPr="00E5463D" w:rsidRDefault="00A25BEE" w:rsidP="00A25BEE">
            <w:pPr>
              <w:suppressAutoHyphens/>
              <w:jc w:val="center"/>
              <w:rPr>
                <w:b/>
                <w:sz w:val="22"/>
                <w:szCs w:val="22"/>
              </w:rPr>
            </w:pPr>
            <w:r w:rsidRPr="00E5463D">
              <w:rPr>
                <w:b/>
                <w:sz w:val="22"/>
                <w:szCs w:val="22"/>
              </w:rPr>
              <w:t>703</w:t>
            </w:r>
            <w:r w:rsidR="00EF0BE5" w:rsidRPr="00E5463D">
              <w:rPr>
                <w:b/>
                <w:sz w:val="22"/>
                <w:szCs w:val="22"/>
              </w:rPr>
              <w:t>,</w:t>
            </w:r>
            <w:r w:rsidRPr="00E5463D">
              <w:rPr>
                <w:b/>
                <w:sz w:val="22"/>
                <w:szCs w:val="22"/>
              </w:rPr>
              <w:t>7</w:t>
            </w:r>
          </w:p>
        </w:tc>
      </w:tr>
      <w:tr w:rsidR="006268E8" w:rsidRPr="00E5463D" w:rsidTr="00977712">
        <w:trPr>
          <w:trHeight w:val="57"/>
        </w:trPr>
        <w:tc>
          <w:tcPr>
            <w:tcW w:w="228" w:type="pct"/>
            <w:vMerge/>
            <w:tcBorders>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p>
        </w:tc>
        <w:tc>
          <w:tcPr>
            <w:tcW w:w="952" w:type="pct"/>
            <w:vMerge/>
            <w:tcBorders>
              <w:left w:val="single" w:sz="4" w:space="0" w:color="auto"/>
              <w:right w:val="single" w:sz="4" w:space="0" w:color="auto"/>
            </w:tcBorders>
            <w:shd w:val="clear" w:color="auto" w:fill="auto"/>
            <w:vAlign w:val="center"/>
          </w:tcPr>
          <w:p w:rsidR="006268E8" w:rsidRPr="00E5463D" w:rsidRDefault="006268E8" w:rsidP="00DA2921">
            <w:pPr>
              <w:suppressAutoHyphens/>
              <w:rPr>
                <w:sz w:val="22"/>
                <w:szCs w:val="22"/>
              </w:rPr>
            </w:pPr>
          </w:p>
        </w:tc>
        <w:tc>
          <w:tcPr>
            <w:tcW w:w="603" w:type="pct"/>
            <w:vMerge/>
            <w:tcBorders>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p>
        </w:tc>
        <w:tc>
          <w:tcPr>
            <w:tcW w:w="676" w:type="pct"/>
            <w:vMerge/>
            <w:tcBorders>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p>
        </w:tc>
        <w:tc>
          <w:tcPr>
            <w:tcW w:w="490" w:type="pct"/>
            <w:vMerge/>
            <w:tcBorders>
              <w:left w:val="single" w:sz="4" w:space="0" w:color="auto"/>
              <w:right w:val="single" w:sz="4" w:space="0" w:color="auto"/>
            </w:tcBorders>
            <w:shd w:val="clear" w:color="auto" w:fill="auto"/>
            <w:vAlign w:val="center"/>
          </w:tcPr>
          <w:p w:rsidR="006268E8" w:rsidRPr="00E5463D" w:rsidRDefault="006268E8" w:rsidP="00AD4F5B">
            <w:pPr>
              <w:suppressAutoHyphens/>
              <w:jc w:val="center"/>
              <w:rPr>
                <w:sz w:val="22"/>
                <w:szCs w:val="22"/>
              </w:rPr>
            </w:pPr>
          </w:p>
        </w:tc>
        <w:tc>
          <w:tcPr>
            <w:tcW w:w="673"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6268E8" w:rsidP="00AD4F5B">
            <w:pPr>
              <w:suppressAutoHyphens/>
              <w:jc w:val="center"/>
              <w:rPr>
                <w:b/>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6268E8" w:rsidRPr="00E5463D" w:rsidRDefault="005F7585" w:rsidP="00AD4F5B">
            <w:pPr>
              <w:suppressAutoHyphens/>
              <w:jc w:val="center"/>
              <w:rPr>
                <w:b/>
                <w:sz w:val="22"/>
                <w:szCs w:val="22"/>
              </w:rPr>
            </w:pPr>
            <w:r w:rsidRPr="00E5463D">
              <w:rPr>
                <w:sz w:val="22"/>
                <w:szCs w:val="22"/>
              </w:rPr>
              <w:t>51</w:t>
            </w:r>
            <w:r w:rsidR="006268E8" w:rsidRPr="00E5463D">
              <w:rPr>
                <w:sz w:val="22"/>
                <w:szCs w:val="22"/>
              </w:rPr>
              <w:t>4,0</w:t>
            </w:r>
          </w:p>
        </w:tc>
        <w:tc>
          <w:tcPr>
            <w:tcW w:w="342" w:type="pct"/>
            <w:tcBorders>
              <w:top w:val="single" w:sz="4" w:space="0" w:color="auto"/>
              <w:left w:val="single" w:sz="4" w:space="0" w:color="auto"/>
              <w:right w:val="single" w:sz="4" w:space="0" w:color="auto"/>
            </w:tcBorders>
            <w:shd w:val="clear" w:color="auto" w:fill="auto"/>
            <w:vAlign w:val="center"/>
          </w:tcPr>
          <w:p w:rsidR="006268E8" w:rsidRPr="00E5463D" w:rsidRDefault="00A25BEE" w:rsidP="00A25BEE">
            <w:pPr>
              <w:suppressAutoHyphens/>
              <w:jc w:val="center"/>
              <w:rPr>
                <w:b/>
                <w:sz w:val="22"/>
                <w:szCs w:val="22"/>
              </w:rPr>
            </w:pPr>
            <w:r w:rsidRPr="00E5463D">
              <w:rPr>
                <w:sz w:val="22"/>
                <w:szCs w:val="22"/>
              </w:rPr>
              <w:t>703</w:t>
            </w:r>
            <w:r w:rsidR="00EF0BE5" w:rsidRPr="00E5463D">
              <w:rPr>
                <w:sz w:val="22"/>
                <w:szCs w:val="22"/>
              </w:rPr>
              <w:t>,</w:t>
            </w:r>
            <w:r w:rsidRPr="00E5463D">
              <w:rPr>
                <w:sz w:val="22"/>
                <w:szCs w:val="22"/>
              </w:rPr>
              <w:t>7</w:t>
            </w:r>
          </w:p>
        </w:tc>
      </w:tr>
      <w:tr w:rsidR="00EF0BE5" w:rsidRPr="00E5463D" w:rsidTr="00977712">
        <w:trPr>
          <w:trHeight w:val="57"/>
        </w:trPr>
        <w:tc>
          <w:tcPr>
            <w:tcW w:w="228"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B71C4F">
            <w:pPr>
              <w:suppressAutoHyphens/>
              <w:jc w:val="center"/>
              <w:rPr>
                <w:sz w:val="22"/>
                <w:szCs w:val="22"/>
              </w:rPr>
            </w:pPr>
            <w:r w:rsidRPr="00E5463D">
              <w:rPr>
                <w:sz w:val="22"/>
                <w:szCs w:val="22"/>
              </w:rPr>
              <w:t>1.1.1</w:t>
            </w:r>
          </w:p>
        </w:tc>
        <w:tc>
          <w:tcPr>
            <w:tcW w:w="952"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AD4F5B">
            <w:pPr>
              <w:suppressAutoHyphens/>
              <w:rPr>
                <w:sz w:val="22"/>
                <w:szCs w:val="22"/>
              </w:rPr>
            </w:pPr>
            <w:r w:rsidRPr="00E5463D">
              <w:rPr>
                <w:color w:val="000000"/>
                <w:sz w:val="22"/>
                <w:szCs w:val="22"/>
              </w:rPr>
              <w:t>Иные межбюджетные трансферты бюджету сельского поселения Пушной Кольского района на осуществление части функций, связанных  с исполнением полномочий по организации ритуальных услуг и содержанию мест захоронения</w:t>
            </w:r>
          </w:p>
        </w:tc>
        <w:tc>
          <w:tcPr>
            <w:tcW w:w="603"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Администрация Кольского района</w:t>
            </w:r>
          </w:p>
        </w:tc>
        <w:tc>
          <w:tcPr>
            <w:tcW w:w="676"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Администрация сельского поселения Пушной Кольского района</w:t>
            </w:r>
          </w:p>
        </w:tc>
        <w:tc>
          <w:tcPr>
            <w:tcW w:w="490"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AD4F5B">
            <w:pPr>
              <w:suppressAutoHyphens/>
              <w:jc w:val="center"/>
              <w:rPr>
                <w:sz w:val="22"/>
                <w:szCs w:val="22"/>
              </w:rPr>
            </w:pPr>
            <w:r w:rsidRPr="00E5463D">
              <w:rPr>
                <w:sz w:val="22"/>
                <w:szCs w:val="22"/>
              </w:rPr>
              <w:t>122,0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EF0BE5">
            <w:pPr>
              <w:suppressAutoHyphens/>
              <w:jc w:val="center"/>
              <w:rPr>
                <w:sz w:val="22"/>
                <w:szCs w:val="22"/>
              </w:rPr>
            </w:pPr>
            <w:r w:rsidRPr="00E5463D">
              <w:rPr>
                <w:sz w:val="22"/>
                <w:szCs w:val="22"/>
              </w:rPr>
              <w:t>122,0</w:t>
            </w:r>
          </w:p>
        </w:tc>
      </w:tr>
      <w:tr w:rsidR="00EF0BE5" w:rsidRPr="00E5463D" w:rsidTr="00977712">
        <w:trPr>
          <w:trHeight w:val="57"/>
        </w:trPr>
        <w:tc>
          <w:tcPr>
            <w:tcW w:w="228"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B71C4F">
            <w:pPr>
              <w:suppressAutoHyphens/>
              <w:jc w:val="center"/>
              <w:rPr>
                <w:sz w:val="22"/>
                <w:szCs w:val="22"/>
              </w:rPr>
            </w:pPr>
            <w:r w:rsidRPr="00E5463D">
              <w:rPr>
                <w:sz w:val="22"/>
                <w:szCs w:val="22"/>
              </w:rPr>
              <w:t>1.1.2</w:t>
            </w:r>
          </w:p>
        </w:tc>
        <w:tc>
          <w:tcPr>
            <w:tcW w:w="952"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AD4F5B">
            <w:pPr>
              <w:suppressAutoHyphens/>
              <w:rPr>
                <w:sz w:val="22"/>
                <w:szCs w:val="22"/>
              </w:rPr>
            </w:pPr>
            <w:r w:rsidRPr="00E5463D">
              <w:rPr>
                <w:color w:val="000000"/>
                <w:sz w:val="22"/>
                <w:szCs w:val="22"/>
              </w:rPr>
              <w:t>Иные межбюджетные трансферты бюджету сельского поселения Териберка Кольского района на осуществление части функций, связанных  с исполнением полномочий по организации ритуальных услуг и содержанию мест захоронения</w:t>
            </w:r>
          </w:p>
        </w:tc>
        <w:tc>
          <w:tcPr>
            <w:tcW w:w="603"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Администрация Кольского района</w:t>
            </w:r>
          </w:p>
        </w:tc>
        <w:tc>
          <w:tcPr>
            <w:tcW w:w="676"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Администрация сельского поселения Териберка Кольского района</w:t>
            </w:r>
          </w:p>
        </w:tc>
        <w:tc>
          <w:tcPr>
            <w:tcW w:w="490" w:type="pct"/>
            <w:tcBorders>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AD4F5B">
            <w:pPr>
              <w:suppressAutoHyphens/>
              <w:jc w:val="center"/>
              <w:rPr>
                <w:sz w:val="22"/>
                <w:szCs w:val="22"/>
              </w:rPr>
            </w:pPr>
            <w:r w:rsidRPr="00E5463D">
              <w:rPr>
                <w:sz w:val="22"/>
                <w:szCs w:val="22"/>
              </w:rPr>
              <w:t>102,0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F0BE5" w:rsidRPr="00E5463D" w:rsidRDefault="00EF0BE5" w:rsidP="00EF0BE5">
            <w:pPr>
              <w:suppressAutoHyphens/>
              <w:jc w:val="center"/>
              <w:rPr>
                <w:sz w:val="22"/>
                <w:szCs w:val="22"/>
              </w:rPr>
            </w:pPr>
            <w:r w:rsidRPr="00E5463D">
              <w:rPr>
                <w:sz w:val="22"/>
                <w:szCs w:val="22"/>
              </w:rPr>
              <w:t>102,0</w:t>
            </w:r>
          </w:p>
        </w:tc>
      </w:tr>
      <w:tr w:rsidR="003777F1" w:rsidRPr="00E5463D" w:rsidTr="00977712">
        <w:trPr>
          <w:trHeight w:val="57"/>
        </w:trPr>
        <w:tc>
          <w:tcPr>
            <w:tcW w:w="228" w:type="pct"/>
            <w:tcBorders>
              <w:left w:val="single" w:sz="4" w:space="0" w:color="auto"/>
              <w:bottom w:val="single" w:sz="4" w:space="0" w:color="auto"/>
              <w:right w:val="single" w:sz="4" w:space="0" w:color="auto"/>
            </w:tcBorders>
            <w:shd w:val="clear" w:color="auto" w:fill="auto"/>
            <w:vAlign w:val="center"/>
          </w:tcPr>
          <w:p w:rsidR="003777F1" w:rsidRPr="00E5463D" w:rsidRDefault="00C71633" w:rsidP="00B71C4F">
            <w:pPr>
              <w:suppressAutoHyphens/>
              <w:jc w:val="center"/>
              <w:rPr>
                <w:sz w:val="22"/>
                <w:szCs w:val="22"/>
              </w:rPr>
            </w:pPr>
            <w:r w:rsidRPr="00E5463D">
              <w:rPr>
                <w:sz w:val="22"/>
                <w:szCs w:val="22"/>
              </w:rPr>
              <w:t>1.</w:t>
            </w:r>
            <w:r w:rsidR="003777F1" w:rsidRPr="00E5463D">
              <w:rPr>
                <w:sz w:val="22"/>
                <w:szCs w:val="22"/>
              </w:rPr>
              <w:t>1.</w:t>
            </w:r>
            <w:r w:rsidR="00B71C4F" w:rsidRPr="00E5463D">
              <w:rPr>
                <w:sz w:val="22"/>
                <w:szCs w:val="22"/>
              </w:rPr>
              <w:t>3</w:t>
            </w:r>
          </w:p>
        </w:tc>
        <w:tc>
          <w:tcPr>
            <w:tcW w:w="952"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AD4F5B">
            <w:pPr>
              <w:suppressAutoHyphens/>
              <w:rPr>
                <w:sz w:val="22"/>
                <w:szCs w:val="22"/>
              </w:rPr>
            </w:pPr>
            <w:r w:rsidRPr="00E5463D">
              <w:rPr>
                <w:color w:val="000000"/>
                <w:sz w:val="22"/>
                <w:szCs w:val="22"/>
              </w:rPr>
              <w:t>Ин</w:t>
            </w:r>
            <w:r w:rsidR="00C71633" w:rsidRPr="00E5463D">
              <w:rPr>
                <w:color w:val="000000"/>
                <w:sz w:val="22"/>
                <w:szCs w:val="22"/>
              </w:rPr>
              <w:t>ые</w:t>
            </w:r>
            <w:r w:rsidRPr="00E5463D">
              <w:rPr>
                <w:color w:val="000000"/>
                <w:sz w:val="22"/>
                <w:szCs w:val="22"/>
              </w:rPr>
              <w:t xml:space="preserve"> межбюджетны</w:t>
            </w:r>
            <w:r w:rsidR="00C71633" w:rsidRPr="00E5463D">
              <w:rPr>
                <w:color w:val="000000"/>
                <w:sz w:val="22"/>
                <w:szCs w:val="22"/>
              </w:rPr>
              <w:t>е</w:t>
            </w:r>
            <w:r w:rsidRPr="00E5463D">
              <w:rPr>
                <w:color w:val="000000"/>
                <w:sz w:val="22"/>
                <w:szCs w:val="22"/>
              </w:rPr>
              <w:t xml:space="preserve"> трансферт</w:t>
            </w:r>
            <w:r w:rsidR="00C71633" w:rsidRPr="00E5463D">
              <w:rPr>
                <w:color w:val="000000"/>
                <w:sz w:val="22"/>
                <w:szCs w:val="22"/>
              </w:rPr>
              <w:t>ы</w:t>
            </w:r>
            <w:r w:rsidRPr="00E5463D">
              <w:rPr>
                <w:color w:val="000000"/>
                <w:sz w:val="22"/>
                <w:szCs w:val="22"/>
              </w:rPr>
              <w:t xml:space="preserve"> бюджету сельского поселения Междуречье Кольского района на осуществление части функций, связанных  с исполнением полномочий по организации ритуальных услуг и содержанию мест захоронения</w:t>
            </w:r>
          </w:p>
        </w:tc>
        <w:tc>
          <w:tcPr>
            <w:tcW w:w="603"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sz w:val="22"/>
                <w:szCs w:val="22"/>
              </w:rPr>
            </w:pPr>
            <w:r w:rsidRPr="00E5463D">
              <w:rPr>
                <w:sz w:val="22"/>
                <w:szCs w:val="22"/>
              </w:rPr>
              <w:t>Администрация Кольского района</w:t>
            </w:r>
          </w:p>
        </w:tc>
        <w:tc>
          <w:tcPr>
            <w:tcW w:w="676" w:type="pct"/>
            <w:tcBorders>
              <w:left w:val="single" w:sz="4" w:space="0" w:color="auto"/>
              <w:bottom w:val="single" w:sz="4" w:space="0" w:color="auto"/>
              <w:right w:val="single" w:sz="4" w:space="0" w:color="auto"/>
            </w:tcBorders>
            <w:shd w:val="clear" w:color="auto" w:fill="auto"/>
            <w:vAlign w:val="center"/>
          </w:tcPr>
          <w:p w:rsidR="003777F1" w:rsidRPr="00E5463D" w:rsidRDefault="00EC3725" w:rsidP="002F742D">
            <w:pPr>
              <w:suppressAutoHyphens/>
              <w:jc w:val="center"/>
              <w:rPr>
                <w:sz w:val="22"/>
                <w:szCs w:val="22"/>
              </w:rPr>
            </w:pPr>
            <w:r w:rsidRPr="00E5463D">
              <w:rPr>
                <w:sz w:val="22"/>
                <w:szCs w:val="22"/>
              </w:rPr>
              <w:t>Администрация сельского поселения Междуречье Кольского района</w:t>
            </w:r>
          </w:p>
        </w:tc>
        <w:tc>
          <w:tcPr>
            <w:tcW w:w="490"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5F7585" w:rsidP="00AD4F5B">
            <w:pPr>
              <w:suppressAutoHyphens/>
              <w:jc w:val="center"/>
              <w:rPr>
                <w:sz w:val="22"/>
                <w:szCs w:val="22"/>
              </w:rPr>
            </w:pPr>
            <w:r w:rsidRPr="00E5463D">
              <w:rPr>
                <w:sz w:val="22"/>
                <w:szCs w:val="22"/>
              </w:rPr>
              <w:t>20</w:t>
            </w:r>
            <w:r w:rsidR="003777F1" w:rsidRPr="00E5463D">
              <w:rPr>
                <w:sz w:val="22"/>
                <w:szCs w:val="22"/>
              </w:rPr>
              <w:t>8,0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EF0BE5" w:rsidP="00AD4F5B">
            <w:pPr>
              <w:suppressAutoHyphens/>
              <w:jc w:val="center"/>
              <w:rPr>
                <w:sz w:val="22"/>
                <w:szCs w:val="22"/>
              </w:rPr>
            </w:pPr>
            <w:r w:rsidRPr="00E5463D">
              <w:rPr>
                <w:sz w:val="22"/>
                <w:szCs w:val="22"/>
              </w:rPr>
              <w:t>208,0</w:t>
            </w:r>
          </w:p>
        </w:tc>
      </w:tr>
      <w:tr w:rsidR="003777F1" w:rsidRPr="00E5463D" w:rsidTr="00977712">
        <w:trPr>
          <w:trHeight w:val="57"/>
        </w:trPr>
        <w:tc>
          <w:tcPr>
            <w:tcW w:w="228" w:type="pct"/>
            <w:tcBorders>
              <w:left w:val="single" w:sz="4" w:space="0" w:color="auto"/>
              <w:bottom w:val="single" w:sz="4" w:space="0" w:color="auto"/>
              <w:right w:val="single" w:sz="4" w:space="0" w:color="auto"/>
            </w:tcBorders>
            <w:shd w:val="clear" w:color="auto" w:fill="auto"/>
            <w:vAlign w:val="center"/>
          </w:tcPr>
          <w:p w:rsidR="003777F1" w:rsidRPr="00E5463D" w:rsidRDefault="00C71633" w:rsidP="00B71C4F">
            <w:pPr>
              <w:suppressAutoHyphens/>
              <w:jc w:val="center"/>
              <w:rPr>
                <w:sz w:val="22"/>
                <w:szCs w:val="22"/>
              </w:rPr>
            </w:pPr>
            <w:r w:rsidRPr="00E5463D">
              <w:rPr>
                <w:sz w:val="22"/>
                <w:szCs w:val="22"/>
              </w:rPr>
              <w:t>1.</w:t>
            </w:r>
            <w:r w:rsidR="003777F1" w:rsidRPr="00E5463D">
              <w:rPr>
                <w:sz w:val="22"/>
                <w:szCs w:val="22"/>
              </w:rPr>
              <w:t>1.</w:t>
            </w:r>
            <w:r w:rsidR="00B71C4F" w:rsidRPr="00E5463D">
              <w:rPr>
                <w:sz w:val="22"/>
                <w:szCs w:val="22"/>
              </w:rPr>
              <w:t>4</w:t>
            </w:r>
          </w:p>
        </w:tc>
        <w:tc>
          <w:tcPr>
            <w:tcW w:w="952"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AD4F5B">
            <w:pPr>
              <w:suppressAutoHyphens/>
              <w:rPr>
                <w:sz w:val="22"/>
                <w:szCs w:val="22"/>
              </w:rPr>
            </w:pPr>
            <w:r w:rsidRPr="00E5463D">
              <w:rPr>
                <w:color w:val="000000"/>
                <w:sz w:val="22"/>
                <w:szCs w:val="22"/>
              </w:rPr>
              <w:t>Ин</w:t>
            </w:r>
            <w:r w:rsidR="00C71633" w:rsidRPr="00E5463D">
              <w:rPr>
                <w:color w:val="000000"/>
                <w:sz w:val="22"/>
                <w:szCs w:val="22"/>
              </w:rPr>
              <w:t>ые</w:t>
            </w:r>
            <w:r w:rsidRPr="00E5463D">
              <w:rPr>
                <w:color w:val="000000"/>
                <w:sz w:val="22"/>
                <w:szCs w:val="22"/>
              </w:rPr>
              <w:t xml:space="preserve"> межбюджетны</w:t>
            </w:r>
            <w:r w:rsidR="00C71633" w:rsidRPr="00E5463D">
              <w:rPr>
                <w:color w:val="000000"/>
                <w:sz w:val="22"/>
                <w:szCs w:val="22"/>
              </w:rPr>
              <w:t>е</w:t>
            </w:r>
            <w:r w:rsidRPr="00E5463D">
              <w:rPr>
                <w:color w:val="000000"/>
                <w:sz w:val="22"/>
                <w:szCs w:val="22"/>
              </w:rPr>
              <w:t xml:space="preserve"> трансферт</w:t>
            </w:r>
            <w:r w:rsidR="00C71633" w:rsidRPr="00E5463D">
              <w:rPr>
                <w:color w:val="000000"/>
                <w:sz w:val="22"/>
                <w:szCs w:val="22"/>
              </w:rPr>
              <w:t>ы</w:t>
            </w:r>
            <w:r w:rsidRPr="00E5463D">
              <w:rPr>
                <w:color w:val="000000"/>
                <w:sz w:val="22"/>
                <w:szCs w:val="22"/>
              </w:rPr>
              <w:t xml:space="preserve"> бюджету сельского поселения Ура-Губа Кольского района на осуществление части функций, связанных  с исполнением полномочий по организации ритуальных услуг и содержанию мест захоронения</w:t>
            </w:r>
          </w:p>
        </w:tc>
        <w:tc>
          <w:tcPr>
            <w:tcW w:w="603"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sz w:val="22"/>
                <w:szCs w:val="22"/>
              </w:rPr>
            </w:pPr>
            <w:r w:rsidRPr="00E5463D">
              <w:rPr>
                <w:sz w:val="22"/>
                <w:szCs w:val="22"/>
              </w:rPr>
              <w:t>Администрация Кольского района</w:t>
            </w:r>
          </w:p>
        </w:tc>
        <w:tc>
          <w:tcPr>
            <w:tcW w:w="676" w:type="pct"/>
            <w:tcBorders>
              <w:left w:val="single" w:sz="4" w:space="0" w:color="auto"/>
              <w:bottom w:val="single" w:sz="4" w:space="0" w:color="auto"/>
              <w:right w:val="single" w:sz="4" w:space="0" w:color="auto"/>
            </w:tcBorders>
            <w:shd w:val="clear" w:color="auto" w:fill="auto"/>
            <w:vAlign w:val="center"/>
          </w:tcPr>
          <w:p w:rsidR="003777F1" w:rsidRPr="00E5463D" w:rsidRDefault="00EC3725" w:rsidP="002F742D">
            <w:pPr>
              <w:suppressAutoHyphens/>
              <w:jc w:val="center"/>
              <w:rPr>
                <w:sz w:val="22"/>
                <w:szCs w:val="22"/>
              </w:rPr>
            </w:pPr>
            <w:r w:rsidRPr="00E5463D">
              <w:rPr>
                <w:sz w:val="22"/>
                <w:szCs w:val="22"/>
              </w:rPr>
              <w:t>Администрация сельского поселения Ура-Губа Кольского района</w:t>
            </w:r>
          </w:p>
        </w:tc>
        <w:tc>
          <w:tcPr>
            <w:tcW w:w="490" w:type="pct"/>
            <w:tcBorders>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2F742D">
            <w:pPr>
              <w:suppressAutoHyphens/>
              <w:jc w:val="center"/>
              <w:rPr>
                <w:b/>
                <w:sz w:val="22"/>
                <w:szCs w:val="22"/>
              </w:rPr>
            </w:pPr>
            <w:r w:rsidRPr="00E5463D">
              <w:rPr>
                <w:sz w:val="22"/>
                <w:szCs w:val="22"/>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3777F1" w:rsidP="00AD4F5B">
            <w:pPr>
              <w:suppressAutoHyphens/>
              <w:jc w:val="center"/>
              <w:rPr>
                <w:sz w:val="22"/>
                <w:szCs w:val="22"/>
              </w:rPr>
            </w:pPr>
            <w:r w:rsidRPr="00E5463D">
              <w:rPr>
                <w:sz w:val="22"/>
                <w:szCs w:val="22"/>
              </w:rPr>
              <w:t>82,0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777F1" w:rsidRPr="00E5463D" w:rsidRDefault="00EF0BE5" w:rsidP="00AD4F5B">
            <w:pPr>
              <w:suppressAutoHyphens/>
              <w:jc w:val="center"/>
              <w:rPr>
                <w:sz w:val="22"/>
                <w:szCs w:val="22"/>
              </w:rPr>
            </w:pPr>
            <w:r w:rsidRPr="00E5463D">
              <w:rPr>
                <w:sz w:val="22"/>
                <w:szCs w:val="22"/>
              </w:rPr>
              <w:t>82,0</w:t>
            </w:r>
          </w:p>
        </w:tc>
      </w:tr>
      <w:tr w:rsidR="003D4DB7" w:rsidRPr="00E5463D" w:rsidTr="00977712">
        <w:trPr>
          <w:trHeight w:val="57"/>
        </w:trPr>
        <w:tc>
          <w:tcPr>
            <w:tcW w:w="228"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1.1.5</w:t>
            </w:r>
          </w:p>
        </w:tc>
        <w:tc>
          <w:tcPr>
            <w:tcW w:w="952"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rPr>
                <w:sz w:val="22"/>
                <w:szCs w:val="22"/>
              </w:rPr>
            </w:pPr>
            <w:r w:rsidRPr="00E5463D">
              <w:rPr>
                <w:color w:val="000000"/>
                <w:sz w:val="22"/>
                <w:szCs w:val="22"/>
              </w:rPr>
              <w:t>Иные межбюджетные трансферты бюджету сельского поселения Тулома Кольского района на осуществление части функций, связанных  с исполнением полномочий по организации ритуальных услуг и содержанию мест захоронения</w:t>
            </w:r>
          </w:p>
        </w:tc>
        <w:tc>
          <w:tcPr>
            <w:tcW w:w="603"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Администрация Кольского района</w:t>
            </w:r>
          </w:p>
        </w:tc>
        <w:tc>
          <w:tcPr>
            <w:tcW w:w="676"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Администрация сельского поселения Тулома Кольского района</w:t>
            </w:r>
          </w:p>
        </w:tc>
        <w:tc>
          <w:tcPr>
            <w:tcW w:w="490"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2020</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c>
          <w:tcPr>
            <w:tcW w:w="342"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189,7</w:t>
            </w:r>
          </w:p>
        </w:tc>
      </w:tr>
      <w:tr w:rsidR="003D4DB7" w:rsidRPr="00E5463D" w:rsidTr="00977712">
        <w:trPr>
          <w:trHeight w:val="57"/>
        </w:trPr>
        <w:tc>
          <w:tcPr>
            <w:tcW w:w="228"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952"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rPr>
                <w:color w:val="000000"/>
                <w:sz w:val="22"/>
                <w:szCs w:val="22"/>
              </w:rPr>
            </w:pPr>
          </w:p>
        </w:tc>
        <w:tc>
          <w:tcPr>
            <w:tcW w:w="603"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6"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490"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3"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p>
        </w:tc>
        <w:tc>
          <w:tcPr>
            <w:tcW w:w="342"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p>
        </w:tc>
      </w:tr>
      <w:tr w:rsidR="003D4DB7" w:rsidRPr="00E5463D" w:rsidTr="00977712">
        <w:trPr>
          <w:trHeight w:val="57"/>
        </w:trPr>
        <w:tc>
          <w:tcPr>
            <w:tcW w:w="228" w:type="pct"/>
            <w:vMerge w:val="restar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1.2.</w:t>
            </w:r>
          </w:p>
        </w:tc>
        <w:tc>
          <w:tcPr>
            <w:tcW w:w="952" w:type="pct"/>
            <w:vMerge w:val="restar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rPr>
                <w:color w:val="000000"/>
                <w:sz w:val="22"/>
                <w:szCs w:val="22"/>
              </w:rPr>
            </w:pPr>
            <w:r w:rsidRPr="00E5463D">
              <w:rPr>
                <w:color w:val="000000"/>
                <w:sz w:val="22"/>
                <w:szCs w:val="22"/>
              </w:rPr>
              <w:t>Исполнение полномочий по содержанию мест захоронения на территории сельского поселения Тулома</w:t>
            </w:r>
          </w:p>
        </w:tc>
        <w:tc>
          <w:tcPr>
            <w:tcW w:w="603" w:type="pct"/>
            <w:vMerge w:val="restar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Администрация Кольского района</w:t>
            </w:r>
          </w:p>
        </w:tc>
        <w:tc>
          <w:tcPr>
            <w:tcW w:w="676" w:type="pct"/>
            <w:vMerge w:val="restar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МКУ «Хозяйственно-эксплуатационная служба Кольского района»</w:t>
            </w:r>
          </w:p>
        </w:tc>
        <w:tc>
          <w:tcPr>
            <w:tcW w:w="490" w:type="pct"/>
            <w:vMerge w:val="restar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r w:rsidRPr="00E5463D">
              <w:rPr>
                <w:sz w:val="22"/>
                <w:szCs w:val="22"/>
              </w:rPr>
              <w:t>2019-2020</w:t>
            </w:r>
          </w:p>
        </w:tc>
        <w:tc>
          <w:tcPr>
            <w:tcW w:w="673"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Всего</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76,0</w:t>
            </w:r>
          </w:p>
        </w:tc>
        <w:tc>
          <w:tcPr>
            <w:tcW w:w="342"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b/>
                <w:sz w:val="22"/>
                <w:szCs w:val="22"/>
              </w:rPr>
              <w:t>-</w:t>
            </w:r>
          </w:p>
        </w:tc>
      </w:tr>
      <w:tr w:rsidR="003D4DB7" w:rsidRPr="00E5463D" w:rsidTr="00977712">
        <w:trPr>
          <w:trHeight w:val="57"/>
        </w:trPr>
        <w:tc>
          <w:tcPr>
            <w:tcW w:w="228" w:type="pct"/>
            <w:vMerge/>
            <w:tcBorders>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952" w:type="pct"/>
            <w:vMerge/>
            <w:tcBorders>
              <w:left w:val="single" w:sz="4" w:space="0" w:color="auto"/>
              <w:right w:val="single" w:sz="4" w:space="0" w:color="auto"/>
            </w:tcBorders>
            <w:shd w:val="clear" w:color="auto" w:fill="auto"/>
            <w:vAlign w:val="center"/>
          </w:tcPr>
          <w:p w:rsidR="003D4DB7" w:rsidRPr="00E5463D" w:rsidRDefault="003D4DB7" w:rsidP="003D4DB7">
            <w:pPr>
              <w:suppressAutoHyphens/>
              <w:rPr>
                <w:sz w:val="22"/>
                <w:szCs w:val="22"/>
              </w:rPr>
            </w:pPr>
          </w:p>
        </w:tc>
        <w:tc>
          <w:tcPr>
            <w:tcW w:w="603" w:type="pct"/>
            <w:vMerge/>
            <w:tcBorders>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6" w:type="pct"/>
            <w:vMerge/>
            <w:tcBorders>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490" w:type="pct"/>
            <w:vMerge/>
            <w:tcBorders>
              <w:left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3"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Бюджет Кольского района</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w:t>
            </w:r>
          </w:p>
        </w:tc>
        <w:tc>
          <w:tcPr>
            <w:tcW w:w="345"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76,0</w:t>
            </w:r>
          </w:p>
        </w:tc>
        <w:tc>
          <w:tcPr>
            <w:tcW w:w="342" w:type="pct"/>
            <w:tcBorders>
              <w:top w:val="single" w:sz="4" w:space="0" w:color="auto"/>
              <w:left w:val="single" w:sz="4" w:space="0" w:color="auto"/>
              <w:right w:val="single" w:sz="4" w:space="0" w:color="auto"/>
            </w:tcBorders>
            <w:shd w:val="clear" w:color="auto" w:fill="auto"/>
            <w:vAlign w:val="center"/>
          </w:tcPr>
          <w:p w:rsidR="003D4DB7" w:rsidRPr="00E5463D" w:rsidRDefault="003D4DB7" w:rsidP="003D4DB7">
            <w:pPr>
              <w:suppressAutoHyphens/>
              <w:jc w:val="center"/>
              <w:rPr>
                <w:b/>
                <w:sz w:val="22"/>
                <w:szCs w:val="22"/>
              </w:rPr>
            </w:pPr>
            <w:r w:rsidRPr="00E5463D">
              <w:rPr>
                <w:sz w:val="22"/>
                <w:szCs w:val="22"/>
              </w:rPr>
              <w:t>-</w:t>
            </w:r>
          </w:p>
        </w:tc>
      </w:tr>
      <w:tr w:rsidR="003D4DB7" w:rsidRPr="00E5463D" w:rsidTr="00977712">
        <w:trPr>
          <w:trHeight w:val="57"/>
        </w:trPr>
        <w:tc>
          <w:tcPr>
            <w:tcW w:w="228"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952"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rPr>
                <w:color w:val="000000"/>
                <w:sz w:val="22"/>
                <w:szCs w:val="22"/>
              </w:rPr>
            </w:pPr>
          </w:p>
        </w:tc>
        <w:tc>
          <w:tcPr>
            <w:tcW w:w="603"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6"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490" w:type="pct"/>
            <w:tcBorders>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D4DB7" w:rsidRPr="00E5463D" w:rsidRDefault="003D4DB7" w:rsidP="003D4DB7">
            <w:pPr>
              <w:suppressAutoHyphens/>
              <w:jc w:val="center"/>
              <w:rPr>
                <w:sz w:val="22"/>
                <w:szCs w:val="22"/>
              </w:rPr>
            </w:pPr>
          </w:p>
        </w:tc>
      </w:tr>
      <w:tr w:rsidR="003D4DB7" w:rsidRPr="00E5463D" w:rsidTr="00977712">
        <w:trPr>
          <w:trHeight w:val="57"/>
        </w:trPr>
        <w:tc>
          <w:tcPr>
            <w:tcW w:w="2950" w:type="pct"/>
            <w:gridSpan w:val="5"/>
            <w:vMerge w:val="restart"/>
            <w:tcBorders>
              <w:top w:val="single" w:sz="4" w:space="0" w:color="auto"/>
              <w:left w:val="single" w:sz="4" w:space="0" w:color="auto"/>
              <w:right w:val="single" w:sz="4" w:space="0" w:color="auto"/>
            </w:tcBorders>
            <w:vAlign w:val="center"/>
          </w:tcPr>
          <w:p w:rsidR="003D4DB7" w:rsidRPr="00E5463D" w:rsidRDefault="003D4DB7" w:rsidP="003D4DB7">
            <w:pPr>
              <w:suppressAutoHyphens/>
              <w:rPr>
                <w:b/>
                <w:sz w:val="22"/>
                <w:szCs w:val="22"/>
              </w:rPr>
            </w:pPr>
            <w:r w:rsidRPr="00E5463D">
              <w:rPr>
                <w:b/>
                <w:sz w:val="22"/>
                <w:szCs w:val="22"/>
              </w:rPr>
              <w:t xml:space="preserve">ВСЕГО ПО ПОДПРОГРАММЕ </w:t>
            </w:r>
          </w:p>
        </w:tc>
        <w:tc>
          <w:tcPr>
            <w:tcW w:w="673"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Всего</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590,0</w:t>
            </w:r>
          </w:p>
        </w:tc>
        <w:tc>
          <w:tcPr>
            <w:tcW w:w="342"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703,7</w:t>
            </w:r>
          </w:p>
        </w:tc>
      </w:tr>
      <w:tr w:rsidR="003D4DB7" w:rsidRPr="00E5463D" w:rsidTr="00977712">
        <w:trPr>
          <w:trHeight w:val="57"/>
        </w:trPr>
        <w:tc>
          <w:tcPr>
            <w:tcW w:w="2950" w:type="pct"/>
            <w:gridSpan w:val="5"/>
            <w:vMerge/>
            <w:tcBorders>
              <w:left w:val="single" w:sz="4" w:space="0" w:color="auto"/>
              <w:bottom w:val="single" w:sz="4" w:space="0" w:color="auto"/>
              <w:right w:val="single" w:sz="4" w:space="0" w:color="auto"/>
            </w:tcBorders>
            <w:vAlign w:val="center"/>
          </w:tcPr>
          <w:p w:rsidR="003D4DB7" w:rsidRPr="00E5463D" w:rsidRDefault="003D4DB7" w:rsidP="003D4DB7">
            <w:pPr>
              <w:suppressAutoHyphens/>
              <w:rPr>
                <w:b/>
                <w:sz w:val="22"/>
                <w:szCs w:val="22"/>
              </w:rPr>
            </w:pPr>
          </w:p>
        </w:tc>
        <w:tc>
          <w:tcPr>
            <w:tcW w:w="673"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sz w:val="22"/>
                <w:szCs w:val="22"/>
              </w:rPr>
            </w:pPr>
            <w:r w:rsidRPr="00E5463D">
              <w:rPr>
                <w:b/>
                <w:sz w:val="22"/>
                <w:szCs w:val="22"/>
              </w:rPr>
              <w:t>Бюджет Кольского района</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w:t>
            </w:r>
          </w:p>
        </w:tc>
        <w:tc>
          <w:tcPr>
            <w:tcW w:w="345"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590,0</w:t>
            </w:r>
          </w:p>
        </w:tc>
        <w:tc>
          <w:tcPr>
            <w:tcW w:w="342" w:type="pct"/>
            <w:tcBorders>
              <w:top w:val="single" w:sz="4" w:space="0" w:color="auto"/>
              <w:left w:val="single" w:sz="4" w:space="0" w:color="auto"/>
              <w:bottom w:val="single" w:sz="4" w:space="0" w:color="auto"/>
              <w:right w:val="single" w:sz="4" w:space="0" w:color="auto"/>
            </w:tcBorders>
            <w:vAlign w:val="center"/>
          </w:tcPr>
          <w:p w:rsidR="003D4DB7" w:rsidRPr="00E5463D" w:rsidRDefault="003D4DB7" w:rsidP="003D4DB7">
            <w:pPr>
              <w:suppressAutoHyphens/>
              <w:jc w:val="center"/>
              <w:rPr>
                <w:b/>
                <w:sz w:val="22"/>
                <w:szCs w:val="22"/>
              </w:rPr>
            </w:pPr>
            <w:r w:rsidRPr="00E5463D">
              <w:rPr>
                <w:b/>
                <w:sz w:val="22"/>
                <w:szCs w:val="22"/>
              </w:rPr>
              <w:t>703,7</w:t>
            </w:r>
          </w:p>
        </w:tc>
      </w:tr>
    </w:tbl>
    <w:p w:rsidR="00567594" w:rsidRPr="00E5463D" w:rsidRDefault="00567594" w:rsidP="0076425E">
      <w:pPr>
        <w:suppressAutoHyphens/>
        <w:jc w:val="center"/>
        <w:rPr>
          <w:b/>
        </w:rPr>
      </w:pPr>
    </w:p>
    <w:p w:rsidR="00567594" w:rsidRPr="00E5463D" w:rsidRDefault="00567594" w:rsidP="0076425E">
      <w:pPr>
        <w:suppressAutoHyphens/>
        <w:jc w:val="center"/>
        <w:rPr>
          <w:b/>
        </w:rPr>
      </w:pPr>
    </w:p>
    <w:p w:rsidR="00567594" w:rsidRPr="00E5463D" w:rsidRDefault="00567594" w:rsidP="0076425E">
      <w:pPr>
        <w:suppressAutoHyphens/>
        <w:jc w:val="center"/>
        <w:rPr>
          <w:b/>
        </w:rPr>
      </w:pPr>
    </w:p>
    <w:p w:rsidR="00C7509B" w:rsidRPr="00E5463D" w:rsidRDefault="00C7509B" w:rsidP="002625F7">
      <w:pPr>
        <w:suppressAutoHyphens/>
        <w:rPr>
          <w:b/>
        </w:rPr>
        <w:sectPr w:rsidR="00C7509B" w:rsidRPr="00E5463D" w:rsidSect="00C95738">
          <w:headerReference w:type="even" r:id="rId22"/>
          <w:pgSz w:w="16838" w:h="11906" w:orient="landscape"/>
          <w:pgMar w:top="1418" w:right="709" w:bottom="1134" w:left="1559" w:header="709" w:footer="709" w:gutter="0"/>
          <w:cols w:space="708"/>
          <w:docGrid w:linePitch="360"/>
        </w:sectPr>
      </w:pPr>
    </w:p>
    <w:p w:rsidR="0076425E" w:rsidRPr="00E5463D" w:rsidRDefault="0076425E" w:rsidP="0076425E">
      <w:pPr>
        <w:suppressAutoHyphens/>
        <w:jc w:val="center"/>
        <w:rPr>
          <w:b/>
        </w:rPr>
      </w:pPr>
      <w:r w:rsidRPr="00E5463D">
        <w:rPr>
          <w:b/>
        </w:rPr>
        <w:t xml:space="preserve">ПАСПОРТ </w:t>
      </w:r>
    </w:p>
    <w:p w:rsidR="00F44F17" w:rsidRPr="00E5463D" w:rsidRDefault="0076425E" w:rsidP="00F44F17">
      <w:pPr>
        <w:jc w:val="center"/>
        <w:rPr>
          <w:b/>
        </w:rPr>
      </w:pPr>
      <w:r w:rsidRPr="00E5463D">
        <w:rPr>
          <w:b/>
        </w:rPr>
        <w:t xml:space="preserve">подпрограммы </w:t>
      </w:r>
      <w:r w:rsidR="005216C4" w:rsidRPr="00E5463D">
        <w:rPr>
          <w:b/>
        </w:rPr>
        <w:t xml:space="preserve">9 </w:t>
      </w:r>
      <w:r w:rsidR="00F44F17" w:rsidRPr="00E5463D">
        <w:rPr>
          <w:b/>
        </w:rPr>
        <w:t>«Обеспечение полномочий по организации электро-, тепло-, газо- и водоснабжения населения, водоотведения, снабжения населения топливом</w:t>
      </w:r>
      <w:r w:rsidR="008F68FE" w:rsidRPr="00E5463D">
        <w:rPr>
          <w:b/>
        </w:rPr>
        <w:t xml:space="preserve">, обращению с ТКО </w:t>
      </w:r>
      <w:r w:rsidR="00F44F17" w:rsidRPr="00E5463D">
        <w:rPr>
          <w:b/>
        </w:rPr>
        <w:t>в границах населённых пунктов сельских поселений Кольского района»</w:t>
      </w:r>
    </w:p>
    <w:p w:rsidR="0076425E" w:rsidRPr="00E5463D" w:rsidRDefault="0076425E" w:rsidP="00F44F17">
      <w:pPr>
        <w:suppressAutoHyphens/>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3420"/>
        <w:gridCol w:w="6503"/>
      </w:tblGrid>
      <w:tr w:rsidR="0076425E" w:rsidRPr="00E5463D" w:rsidTr="0076425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Наименование муниципальной программы, в которую входит подпрограмма</w:t>
            </w:r>
          </w:p>
        </w:tc>
        <w:tc>
          <w:tcPr>
            <w:tcW w:w="6503" w:type="dxa"/>
            <w:tcBorders>
              <w:top w:val="single" w:sz="4" w:space="0" w:color="auto"/>
              <w:left w:val="single" w:sz="4" w:space="0" w:color="auto"/>
              <w:bottom w:val="single" w:sz="4" w:space="0" w:color="auto"/>
              <w:right w:val="single" w:sz="4" w:space="0" w:color="auto"/>
            </w:tcBorders>
          </w:tcPr>
          <w:p w:rsidR="0076425E" w:rsidRPr="00E5463D" w:rsidRDefault="0076425E" w:rsidP="0076425E">
            <w:pPr>
              <w:tabs>
                <w:tab w:val="left" w:pos="315"/>
              </w:tabs>
              <w:suppressAutoHyphens/>
              <w:autoSpaceDE w:val="0"/>
              <w:autoSpaceDN w:val="0"/>
              <w:adjustRightInd w:val="0"/>
            </w:pPr>
            <w:r w:rsidRPr="00E5463D">
              <w:t>«Развитие коммунальной инфраструктуры» на 2017-2020 годы</w:t>
            </w:r>
          </w:p>
        </w:tc>
      </w:tr>
      <w:tr w:rsidR="0076425E" w:rsidRPr="00E5463D" w:rsidTr="0076425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Цель Подпрограммы</w:t>
            </w:r>
          </w:p>
        </w:tc>
        <w:tc>
          <w:tcPr>
            <w:tcW w:w="6503" w:type="dxa"/>
            <w:tcBorders>
              <w:top w:val="single" w:sz="4" w:space="0" w:color="auto"/>
              <w:left w:val="single" w:sz="4" w:space="0" w:color="auto"/>
              <w:bottom w:val="single" w:sz="4" w:space="0" w:color="auto"/>
              <w:right w:val="single" w:sz="4" w:space="0" w:color="auto"/>
            </w:tcBorders>
          </w:tcPr>
          <w:p w:rsidR="0076425E" w:rsidRPr="00E5463D" w:rsidRDefault="00F44F17" w:rsidP="005840F8">
            <w:pPr>
              <w:pStyle w:val="ad"/>
              <w:tabs>
                <w:tab w:val="left" w:pos="993"/>
              </w:tabs>
              <w:suppressAutoHyphens/>
              <w:ind w:left="0"/>
              <w:jc w:val="both"/>
            </w:pPr>
            <w:r w:rsidRPr="00E5463D">
              <w:rPr>
                <w:color w:val="000000"/>
              </w:rPr>
              <w:t>Обеспечение бесперебойного качественного электроснабжения, теплоснабжения, водоснабжения населения, водоотведения</w:t>
            </w:r>
            <w:r w:rsidR="008F68FE" w:rsidRPr="00E5463D">
              <w:rPr>
                <w:color w:val="000000"/>
              </w:rPr>
              <w:t>, сбора и вывоза мусора</w:t>
            </w:r>
            <w:r w:rsidR="008F68FE" w:rsidRPr="00E5463D">
              <w:t xml:space="preserve"> </w:t>
            </w:r>
            <w:r w:rsidR="00B0157D" w:rsidRPr="00E5463D">
              <w:t>в границах населённых пунктов сельских поселений Кольского района</w:t>
            </w:r>
          </w:p>
        </w:tc>
      </w:tr>
      <w:tr w:rsidR="0076425E" w:rsidRPr="00E5463D" w:rsidTr="0076425E">
        <w:trPr>
          <w:trHeight w:val="20"/>
          <w:tblCellSpacing w:w="5" w:type="nil"/>
        </w:trPr>
        <w:tc>
          <w:tcPr>
            <w:tcW w:w="3420" w:type="dxa"/>
            <w:tcBorders>
              <w:left w:val="single" w:sz="4" w:space="0" w:color="auto"/>
              <w:bottom w:val="single" w:sz="4" w:space="0" w:color="auto"/>
              <w:right w:val="single" w:sz="4" w:space="0" w:color="auto"/>
            </w:tcBorders>
          </w:tcPr>
          <w:p w:rsidR="0076425E" w:rsidRPr="00E5463D" w:rsidRDefault="0076425E" w:rsidP="00E12435">
            <w:pPr>
              <w:suppressAutoHyphens/>
              <w:autoSpaceDE w:val="0"/>
              <w:autoSpaceDN w:val="0"/>
              <w:adjustRightInd w:val="0"/>
            </w:pPr>
            <w:r w:rsidRPr="00E5463D">
              <w:t>Задач</w:t>
            </w:r>
            <w:r w:rsidR="00E12435" w:rsidRPr="00E5463D">
              <w:t>и</w:t>
            </w:r>
            <w:r w:rsidRPr="00E5463D">
              <w:t xml:space="preserve"> Подпрограммы</w:t>
            </w:r>
          </w:p>
        </w:tc>
        <w:tc>
          <w:tcPr>
            <w:tcW w:w="6503" w:type="dxa"/>
            <w:tcBorders>
              <w:left w:val="single" w:sz="4" w:space="0" w:color="auto"/>
              <w:bottom w:val="single" w:sz="4" w:space="0" w:color="auto"/>
              <w:right w:val="single" w:sz="4" w:space="0" w:color="auto"/>
            </w:tcBorders>
          </w:tcPr>
          <w:p w:rsidR="0076425E" w:rsidRPr="00E5463D" w:rsidRDefault="00F44F17" w:rsidP="005840F8">
            <w:pPr>
              <w:tabs>
                <w:tab w:val="left" w:pos="67"/>
              </w:tabs>
              <w:suppressAutoHyphens/>
              <w:jc w:val="both"/>
            </w:pPr>
            <w:r w:rsidRPr="00E5463D">
              <w:t>Создание безопасных и благоприятных условий проживания граждан на территории сельских поселений Кольского района</w:t>
            </w:r>
          </w:p>
        </w:tc>
      </w:tr>
      <w:tr w:rsidR="0076425E" w:rsidRPr="00E5463D" w:rsidTr="0076425E">
        <w:trPr>
          <w:trHeight w:val="20"/>
          <w:tblCellSpacing w:w="5" w:type="nil"/>
        </w:trPr>
        <w:tc>
          <w:tcPr>
            <w:tcW w:w="3420" w:type="dxa"/>
            <w:tcBorders>
              <w:left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Важнейшие целевые показатели (индикаторы) реализации Подпрограммы</w:t>
            </w:r>
          </w:p>
        </w:tc>
        <w:tc>
          <w:tcPr>
            <w:tcW w:w="6503" w:type="dxa"/>
            <w:tcBorders>
              <w:left w:val="single" w:sz="4" w:space="0" w:color="auto"/>
              <w:bottom w:val="single" w:sz="4" w:space="0" w:color="auto"/>
              <w:right w:val="single" w:sz="4" w:space="0" w:color="auto"/>
            </w:tcBorders>
            <w:shd w:val="clear" w:color="auto" w:fill="auto"/>
          </w:tcPr>
          <w:p w:rsidR="0076425E" w:rsidRPr="00E5463D" w:rsidRDefault="00622F5F" w:rsidP="008F68FE">
            <w:pPr>
              <w:widowControl w:val="0"/>
              <w:suppressAutoHyphens/>
              <w:autoSpaceDE w:val="0"/>
              <w:autoSpaceDN w:val="0"/>
              <w:adjustRightInd w:val="0"/>
              <w:jc w:val="both"/>
            </w:pPr>
            <w:r w:rsidRPr="00E5463D">
              <w:t>Доля освоенных бюджетных средств, связанных с исполнением полномочий электро-, тепло-, газо- и водоснабжения населения, водоотведения, снабжения населения топливом</w:t>
            </w:r>
            <w:r w:rsidR="008F68FE" w:rsidRPr="00E5463D">
              <w:t xml:space="preserve">, обращению с ТКО </w:t>
            </w:r>
            <w:r w:rsidRPr="00E5463D">
              <w:t>в границах населённых пунктов сельских поселений Кольского района</w:t>
            </w:r>
          </w:p>
        </w:tc>
      </w:tr>
      <w:tr w:rsidR="0076425E" w:rsidRPr="00E5463D" w:rsidTr="0076425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Заказчик Подпрограммы</w:t>
            </w:r>
          </w:p>
        </w:tc>
        <w:tc>
          <w:tcPr>
            <w:tcW w:w="6503" w:type="dxa"/>
            <w:tcBorders>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Администрация Кольского района</w:t>
            </w:r>
          </w:p>
        </w:tc>
      </w:tr>
      <w:tr w:rsidR="0076425E" w:rsidRPr="00E5463D" w:rsidTr="0076425E">
        <w:trPr>
          <w:trHeight w:val="20"/>
          <w:tblCellSpacing w:w="5" w:type="nil"/>
        </w:trPr>
        <w:tc>
          <w:tcPr>
            <w:tcW w:w="3420" w:type="dxa"/>
            <w:tcBorders>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Сроки и этапы реализации Подпрограммы</w:t>
            </w:r>
          </w:p>
        </w:tc>
        <w:tc>
          <w:tcPr>
            <w:tcW w:w="6503" w:type="dxa"/>
            <w:tcBorders>
              <w:left w:val="single" w:sz="4" w:space="0" w:color="auto"/>
              <w:bottom w:val="single" w:sz="4" w:space="0" w:color="auto"/>
              <w:right w:val="single" w:sz="4" w:space="0" w:color="auto"/>
            </w:tcBorders>
          </w:tcPr>
          <w:p w:rsidR="0076425E" w:rsidRPr="00E5463D" w:rsidRDefault="00F44F17" w:rsidP="00A36501">
            <w:pPr>
              <w:suppressAutoHyphens/>
              <w:autoSpaceDE w:val="0"/>
              <w:autoSpaceDN w:val="0"/>
              <w:adjustRightInd w:val="0"/>
            </w:pPr>
            <w:r w:rsidRPr="00E5463D">
              <w:t>2018-2020</w:t>
            </w:r>
            <w:r w:rsidR="0076425E" w:rsidRPr="00E5463D">
              <w:t xml:space="preserve"> годы</w:t>
            </w:r>
          </w:p>
        </w:tc>
      </w:tr>
      <w:tr w:rsidR="0076425E" w:rsidRPr="00E5463D" w:rsidTr="0076425E">
        <w:trPr>
          <w:trHeight w:val="20"/>
          <w:tblCellSpacing w:w="5" w:type="nil"/>
        </w:trPr>
        <w:tc>
          <w:tcPr>
            <w:tcW w:w="3420" w:type="dxa"/>
            <w:tcBorders>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Финансовое обеспечение Подпрограммы</w:t>
            </w:r>
          </w:p>
        </w:tc>
        <w:tc>
          <w:tcPr>
            <w:tcW w:w="6503" w:type="dxa"/>
            <w:tcBorders>
              <w:left w:val="single" w:sz="4" w:space="0" w:color="auto"/>
              <w:bottom w:val="single" w:sz="4" w:space="0" w:color="auto"/>
              <w:right w:val="single" w:sz="4" w:space="0" w:color="auto"/>
            </w:tcBorders>
          </w:tcPr>
          <w:p w:rsidR="0076425E" w:rsidRPr="00E5463D" w:rsidRDefault="0076425E" w:rsidP="00622F5F">
            <w:pPr>
              <w:suppressAutoHyphens/>
              <w:autoSpaceDE w:val="0"/>
              <w:autoSpaceDN w:val="0"/>
              <w:adjustRightInd w:val="0"/>
              <w:jc w:val="both"/>
            </w:pPr>
            <w:r w:rsidRPr="00E5463D">
              <w:t xml:space="preserve">Общий объем финансирования Подпрограммы составляет </w:t>
            </w:r>
          </w:p>
          <w:p w:rsidR="0076425E" w:rsidRPr="00E5463D" w:rsidRDefault="005F71C1" w:rsidP="00622F5F">
            <w:pPr>
              <w:suppressAutoHyphens/>
              <w:autoSpaceDE w:val="0"/>
              <w:autoSpaceDN w:val="0"/>
              <w:adjustRightInd w:val="0"/>
              <w:jc w:val="both"/>
            </w:pPr>
            <w:r w:rsidRPr="00E5463D">
              <w:rPr>
                <w:b/>
              </w:rPr>
              <w:t>3 126</w:t>
            </w:r>
            <w:r w:rsidR="00A36501" w:rsidRPr="00E5463D">
              <w:rPr>
                <w:b/>
              </w:rPr>
              <w:t>,4</w:t>
            </w:r>
            <w:r w:rsidR="0076425E" w:rsidRPr="00E5463D">
              <w:rPr>
                <w:b/>
              </w:rPr>
              <w:t xml:space="preserve"> </w:t>
            </w:r>
            <w:r w:rsidR="0076425E" w:rsidRPr="00E5463D">
              <w:t>тыс. руб., в том числе по годам:</w:t>
            </w:r>
          </w:p>
          <w:p w:rsidR="0076425E" w:rsidRPr="00E5463D" w:rsidRDefault="0076425E" w:rsidP="00622F5F">
            <w:pPr>
              <w:suppressAutoHyphens/>
              <w:autoSpaceDE w:val="0"/>
              <w:autoSpaceDN w:val="0"/>
              <w:adjustRightInd w:val="0"/>
              <w:jc w:val="both"/>
              <w:rPr>
                <w:b/>
              </w:rPr>
            </w:pPr>
            <w:r w:rsidRPr="00E5463D">
              <w:rPr>
                <w:b/>
              </w:rPr>
              <w:t xml:space="preserve">МБ – </w:t>
            </w:r>
            <w:r w:rsidR="005F71C1" w:rsidRPr="00E5463D">
              <w:rPr>
                <w:b/>
              </w:rPr>
              <w:t xml:space="preserve">3 </w:t>
            </w:r>
            <w:r w:rsidR="004D6B56" w:rsidRPr="00E5463D">
              <w:rPr>
                <w:b/>
              </w:rPr>
              <w:t>1</w:t>
            </w:r>
            <w:r w:rsidR="005F71C1" w:rsidRPr="00E5463D">
              <w:rPr>
                <w:b/>
              </w:rPr>
              <w:t>26</w:t>
            </w:r>
            <w:r w:rsidR="00A36501" w:rsidRPr="00E5463D">
              <w:rPr>
                <w:b/>
              </w:rPr>
              <w:t>,4</w:t>
            </w:r>
            <w:r w:rsidR="00F44F17" w:rsidRPr="00E5463D">
              <w:rPr>
                <w:b/>
              </w:rPr>
              <w:t xml:space="preserve"> </w:t>
            </w:r>
            <w:r w:rsidRPr="00E5463D">
              <w:rPr>
                <w:b/>
              </w:rPr>
              <w:t>тыс. руб.:</w:t>
            </w:r>
          </w:p>
          <w:p w:rsidR="0076425E" w:rsidRPr="00E5463D" w:rsidRDefault="0076425E" w:rsidP="00622F5F">
            <w:pPr>
              <w:suppressAutoHyphens/>
              <w:autoSpaceDE w:val="0"/>
              <w:autoSpaceDN w:val="0"/>
              <w:adjustRightInd w:val="0"/>
              <w:jc w:val="both"/>
            </w:pPr>
            <w:r w:rsidRPr="00E5463D">
              <w:t xml:space="preserve">2018 год – </w:t>
            </w:r>
            <w:r w:rsidR="00A36501" w:rsidRPr="00E5463D">
              <w:t>107,4</w:t>
            </w:r>
            <w:r w:rsidRPr="00E5463D">
              <w:rPr>
                <w:bCs/>
              </w:rPr>
              <w:t xml:space="preserve"> </w:t>
            </w:r>
            <w:r w:rsidRPr="00E5463D">
              <w:t>тыс. руб.,</w:t>
            </w:r>
          </w:p>
          <w:p w:rsidR="0076425E" w:rsidRPr="00E5463D" w:rsidRDefault="0076425E" w:rsidP="00622F5F">
            <w:pPr>
              <w:suppressAutoHyphens/>
              <w:autoSpaceDE w:val="0"/>
              <w:autoSpaceDN w:val="0"/>
              <w:adjustRightInd w:val="0"/>
              <w:jc w:val="both"/>
            </w:pPr>
            <w:r w:rsidRPr="00E5463D">
              <w:t xml:space="preserve">2019 год – </w:t>
            </w:r>
            <w:r w:rsidR="005F71C1" w:rsidRPr="00E5463D">
              <w:t>3 019,0</w:t>
            </w:r>
            <w:r w:rsidRPr="00E5463D">
              <w:rPr>
                <w:bCs/>
              </w:rPr>
              <w:t xml:space="preserve"> </w:t>
            </w:r>
            <w:r w:rsidRPr="00E5463D">
              <w:t>тыс. руб.,</w:t>
            </w:r>
          </w:p>
          <w:p w:rsidR="0076425E" w:rsidRPr="00E5463D" w:rsidRDefault="0076425E" w:rsidP="004D6B56">
            <w:pPr>
              <w:suppressAutoHyphens/>
              <w:autoSpaceDE w:val="0"/>
              <w:autoSpaceDN w:val="0"/>
              <w:adjustRightInd w:val="0"/>
              <w:jc w:val="both"/>
            </w:pPr>
            <w:r w:rsidRPr="00E5463D">
              <w:t>2020 год –</w:t>
            </w:r>
            <w:r w:rsidR="00F44F17" w:rsidRPr="00E5463D">
              <w:t xml:space="preserve"> </w:t>
            </w:r>
            <w:r w:rsidR="004D6B56" w:rsidRPr="00E5463D">
              <w:t>0</w:t>
            </w:r>
            <w:r w:rsidRPr="00E5463D">
              <w:rPr>
                <w:bCs/>
              </w:rPr>
              <w:t xml:space="preserve"> </w:t>
            </w:r>
            <w:r w:rsidRPr="00E5463D">
              <w:t>тыс. руб.</w:t>
            </w:r>
          </w:p>
        </w:tc>
      </w:tr>
      <w:tr w:rsidR="0076425E" w:rsidRPr="00E5463D" w:rsidTr="0076425E">
        <w:trPr>
          <w:trHeight w:val="20"/>
          <w:tblCellSpacing w:w="5" w:type="nil"/>
        </w:trPr>
        <w:tc>
          <w:tcPr>
            <w:tcW w:w="3420" w:type="dxa"/>
            <w:tcBorders>
              <w:top w:val="single" w:sz="4" w:space="0" w:color="auto"/>
              <w:left w:val="single" w:sz="4" w:space="0" w:color="auto"/>
              <w:bottom w:val="single" w:sz="4" w:space="0" w:color="auto"/>
              <w:right w:val="single" w:sz="4" w:space="0" w:color="auto"/>
            </w:tcBorders>
          </w:tcPr>
          <w:p w:rsidR="0076425E" w:rsidRPr="00E5463D" w:rsidRDefault="0076425E" w:rsidP="0076425E">
            <w:pPr>
              <w:suppressAutoHyphens/>
              <w:autoSpaceDE w:val="0"/>
              <w:autoSpaceDN w:val="0"/>
              <w:adjustRightInd w:val="0"/>
            </w:pPr>
            <w:r w:rsidRPr="00E5463D">
              <w:t>Ожидаемые конечные результаты реализации Подпрограммы</w:t>
            </w:r>
          </w:p>
        </w:tc>
        <w:tc>
          <w:tcPr>
            <w:tcW w:w="6503" w:type="dxa"/>
            <w:tcBorders>
              <w:top w:val="single" w:sz="4" w:space="0" w:color="auto"/>
              <w:left w:val="single" w:sz="4" w:space="0" w:color="auto"/>
              <w:bottom w:val="single" w:sz="4" w:space="0" w:color="auto"/>
              <w:right w:val="single" w:sz="4" w:space="0" w:color="auto"/>
            </w:tcBorders>
          </w:tcPr>
          <w:p w:rsidR="0076425E" w:rsidRPr="00E5463D" w:rsidRDefault="00622F5F" w:rsidP="00622F5F">
            <w:pPr>
              <w:suppressAutoHyphens/>
              <w:autoSpaceDE w:val="0"/>
              <w:autoSpaceDN w:val="0"/>
              <w:adjustRightInd w:val="0"/>
              <w:jc w:val="both"/>
            </w:pPr>
            <w:r w:rsidRPr="00E5463D">
              <w:t>Надёжное и бесперебойное обеспечение электро-, тепло-, газо- и водоснабжения населения, водоотведения, снабжения населения топливом</w:t>
            </w:r>
            <w:r w:rsidR="008F68FE" w:rsidRPr="00E5463D">
              <w:t>, сбором и вывозом мусора</w:t>
            </w:r>
            <w:r w:rsidRPr="00E5463D">
              <w:t xml:space="preserve"> в границах населённых пунктов сельских поселений Кольского района</w:t>
            </w:r>
          </w:p>
        </w:tc>
      </w:tr>
    </w:tbl>
    <w:p w:rsidR="0076425E" w:rsidRPr="00E5463D" w:rsidRDefault="0076425E" w:rsidP="005840F8">
      <w:pPr>
        <w:suppressAutoHyphens/>
        <w:ind w:firstLine="709"/>
        <w:jc w:val="both"/>
      </w:pPr>
    </w:p>
    <w:p w:rsidR="0076425E" w:rsidRPr="00E5463D" w:rsidRDefault="0076425E" w:rsidP="005840F8">
      <w:pPr>
        <w:pStyle w:val="ad"/>
        <w:tabs>
          <w:tab w:val="left" w:pos="993"/>
        </w:tabs>
        <w:suppressAutoHyphens/>
        <w:ind w:left="0" w:firstLine="709"/>
        <w:jc w:val="both"/>
        <w:rPr>
          <w:b/>
        </w:rPr>
      </w:pPr>
      <w:r w:rsidRPr="00E5463D">
        <w:rPr>
          <w:b/>
        </w:rPr>
        <w:t>1. Характеристика проблемы, на решение которой направлена Подпрограмма</w:t>
      </w:r>
    </w:p>
    <w:p w:rsidR="00B62D8C" w:rsidRPr="00E5463D" w:rsidRDefault="00622F5F" w:rsidP="005840F8">
      <w:pPr>
        <w:suppressAutoHyphens/>
        <w:ind w:firstLine="709"/>
        <w:jc w:val="both"/>
      </w:pPr>
      <w:r w:rsidRPr="00E5463D">
        <w:t xml:space="preserve">Основной проблемой является </w:t>
      </w:r>
      <w:r w:rsidR="00EF22C3" w:rsidRPr="00E5463D">
        <w:t>терри</w:t>
      </w:r>
      <w:r w:rsidRPr="00E5463D">
        <w:t xml:space="preserve">ториальная отдалённость объектов </w:t>
      </w:r>
      <w:r w:rsidR="00EF22C3" w:rsidRPr="00E5463D">
        <w:t>коммунальной инф</w:t>
      </w:r>
      <w:r w:rsidR="00B62D8C" w:rsidRPr="00E5463D">
        <w:t>раструктуры от районного центра</w:t>
      </w:r>
      <w:r w:rsidR="00EF22C3" w:rsidRPr="00E5463D">
        <w:t xml:space="preserve">. </w:t>
      </w:r>
    </w:p>
    <w:p w:rsidR="0076425E" w:rsidRPr="00E5463D" w:rsidRDefault="0076425E" w:rsidP="005840F8">
      <w:pPr>
        <w:suppressAutoHyphens/>
        <w:ind w:firstLine="709"/>
        <w:jc w:val="both"/>
      </w:pPr>
      <w:r w:rsidRPr="00E5463D">
        <w:t xml:space="preserve">Реализация Программы </w:t>
      </w:r>
      <w:r w:rsidR="00B62D8C" w:rsidRPr="00E5463D">
        <w:t>позволит оперативно решать вопросы по содержанию объектов, урегулированию чрезвычайных ситуаций влияющих на жизнедеятельность граждан,</w:t>
      </w:r>
      <w:r w:rsidR="00EF22C3" w:rsidRPr="00E5463D">
        <w:t xml:space="preserve"> более эффективно </w:t>
      </w:r>
      <w:r w:rsidRPr="00E5463D">
        <w:t xml:space="preserve"> </w:t>
      </w:r>
      <w:r w:rsidR="00A36501" w:rsidRPr="00E5463D">
        <w:t>осуществлять</w:t>
      </w:r>
      <w:r w:rsidRPr="00E5463D">
        <w:t xml:space="preserve"> </w:t>
      </w:r>
      <w:r w:rsidR="00A36501" w:rsidRPr="00E5463D">
        <w:t>надёжное и бесперебойное обеспечение электро-, тепло-, газо- и водоснабжения населения, водоотведения, снабжения населения топливом</w:t>
      </w:r>
      <w:r w:rsidR="008F68FE" w:rsidRPr="00E5463D">
        <w:t>, обращению с ТКО</w:t>
      </w:r>
      <w:r w:rsidR="00A36501" w:rsidRPr="00E5463D">
        <w:t xml:space="preserve"> в границах населённых пунктов сельских поселений Кольского района</w:t>
      </w:r>
      <w:r w:rsidRPr="00E5463D">
        <w:t>.</w:t>
      </w:r>
    </w:p>
    <w:p w:rsidR="00B0157D" w:rsidRPr="00E5463D" w:rsidRDefault="00B0157D" w:rsidP="005840F8">
      <w:pPr>
        <w:pStyle w:val="ad"/>
        <w:tabs>
          <w:tab w:val="left" w:pos="993"/>
        </w:tabs>
        <w:suppressAutoHyphens/>
        <w:ind w:left="0" w:firstLine="709"/>
        <w:jc w:val="both"/>
        <w:rPr>
          <w:b/>
        </w:rPr>
      </w:pPr>
    </w:p>
    <w:p w:rsidR="00B0157D" w:rsidRPr="00E5463D" w:rsidRDefault="0076425E" w:rsidP="005840F8">
      <w:pPr>
        <w:pStyle w:val="ad"/>
        <w:tabs>
          <w:tab w:val="left" w:pos="993"/>
        </w:tabs>
        <w:suppressAutoHyphens/>
        <w:ind w:left="0" w:firstLine="709"/>
        <w:jc w:val="both"/>
        <w:rPr>
          <w:b/>
        </w:rPr>
      </w:pPr>
      <w:r w:rsidRPr="00E5463D">
        <w:rPr>
          <w:b/>
        </w:rPr>
        <w:t>2. Основные цели и задачи Подпрограммы</w:t>
      </w:r>
    </w:p>
    <w:p w:rsidR="00B0157D" w:rsidRPr="00E5463D" w:rsidRDefault="0076425E" w:rsidP="005840F8">
      <w:pPr>
        <w:pStyle w:val="ad"/>
        <w:tabs>
          <w:tab w:val="left" w:pos="993"/>
        </w:tabs>
        <w:suppressAutoHyphens/>
        <w:ind w:left="0" w:firstLine="709"/>
        <w:jc w:val="both"/>
      </w:pPr>
      <w:r w:rsidRPr="00E5463D">
        <w:t xml:space="preserve">Целью Подпрограммы является </w:t>
      </w:r>
      <w:r w:rsidR="008F68FE" w:rsidRPr="00E5463D">
        <w:t>о</w:t>
      </w:r>
      <w:r w:rsidR="008F68FE" w:rsidRPr="00E5463D">
        <w:rPr>
          <w:color w:val="000000"/>
        </w:rPr>
        <w:t>беспечение бесперебойного качественного электроснабжения, теплоснабжения, водоснабжения населения, водоотведения, сбора и вывоза мусора в границах населённых пунктов сельских поселений Кольского района</w:t>
      </w:r>
      <w:r w:rsidR="00B0157D" w:rsidRPr="00E5463D">
        <w:t>.</w:t>
      </w:r>
    </w:p>
    <w:p w:rsidR="00B0157D" w:rsidRPr="00E5463D" w:rsidRDefault="0076425E" w:rsidP="005840F8">
      <w:pPr>
        <w:pStyle w:val="ad"/>
        <w:tabs>
          <w:tab w:val="left" w:pos="993"/>
        </w:tabs>
        <w:suppressAutoHyphens/>
        <w:ind w:left="0" w:firstLine="709"/>
        <w:jc w:val="both"/>
      </w:pPr>
      <w:r w:rsidRPr="00E5463D">
        <w:t xml:space="preserve">Задачей Подпрограммы является </w:t>
      </w:r>
      <w:r w:rsidR="00B0157D" w:rsidRPr="00E5463D">
        <w:t>создание безопасных и благоприятных условий проживания граждан на территории сельских поселений  Кольского района.</w:t>
      </w:r>
    </w:p>
    <w:p w:rsidR="0076425E" w:rsidRPr="00E5463D" w:rsidRDefault="0076425E" w:rsidP="005840F8">
      <w:pPr>
        <w:pStyle w:val="ad"/>
        <w:tabs>
          <w:tab w:val="left" w:pos="993"/>
        </w:tabs>
        <w:suppressAutoHyphens/>
        <w:ind w:left="0" w:firstLine="709"/>
        <w:jc w:val="both"/>
        <w:rPr>
          <w:b/>
        </w:rPr>
      </w:pPr>
      <w:r w:rsidRPr="00E5463D">
        <w:t>Подп</w:t>
      </w:r>
      <w:r w:rsidR="00B0157D" w:rsidRPr="00E5463D">
        <w:t>рограмма реализуется в период с 2018-2020 годы</w:t>
      </w:r>
      <w:r w:rsidRPr="00E5463D">
        <w:t>, согласно мероприятиям, предусмотренным в Приложении №1 к подпрограмме.</w:t>
      </w:r>
    </w:p>
    <w:p w:rsidR="0076425E" w:rsidRPr="00E5463D" w:rsidRDefault="0076425E" w:rsidP="0076425E">
      <w:pPr>
        <w:suppressAutoHyphens/>
        <w:ind w:firstLine="709"/>
        <w:jc w:val="both"/>
      </w:pPr>
      <w:r w:rsidRPr="00E5463D">
        <w:t>Перечень важнейших целевых показателей (индикаторов) реализации подпрограммы с плановыми числовыми значениями представлен в таблице № 1.</w:t>
      </w:r>
    </w:p>
    <w:p w:rsidR="0076425E" w:rsidRPr="00E5463D" w:rsidRDefault="0076425E" w:rsidP="003777F1">
      <w:pPr>
        <w:suppressAutoHyphens/>
        <w:outlineLvl w:val="3"/>
      </w:pPr>
    </w:p>
    <w:p w:rsidR="0076425E" w:rsidRPr="00E5463D" w:rsidRDefault="0076425E" w:rsidP="0076425E">
      <w:pPr>
        <w:suppressAutoHyphens/>
        <w:ind w:firstLine="709"/>
        <w:jc w:val="right"/>
        <w:outlineLvl w:val="3"/>
      </w:pPr>
      <w:r w:rsidRPr="00E5463D">
        <w:t>Таблица № 1</w:t>
      </w:r>
    </w:p>
    <w:tbl>
      <w:tblPr>
        <w:tblW w:w="4924"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21"/>
        <w:gridCol w:w="1242"/>
        <w:gridCol w:w="1216"/>
        <w:gridCol w:w="1238"/>
        <w:gridCol w:w="1322"/>
      </w:tblGrid>
      <w:tr w:rsidR="0076425E" w:rsidRPr="00E5463D" w:rsidTr="0076425E">
        <w:trPr>
          <w:trHeight w:val="20"/>
          <w:tblHeader/>
          <w:tblCellSpacing w:w="5" w:type="nil"/>
        </w:trPr>
        <w:tc>
          <w:tcPr>
            <w:tcW w:w="2397" w:type="pct"/>
            <w:vMerge w:val="restart"/>
            <w:vAlign w:val="center"/>
          </w:tcPr>
          <w:p w:rsidR="0076425E" w:rsidRPr="00E5463D" w:rsidRDefault="0076425E" w:rsidP="0076425E">
            <w:pPr>
              <w:suppressAutoHyphens/>
              <w:jc w:val="center"/>
              <w:rPr>
                <w:b/>
                <w:sz w:val="22"/>
                <w:szCs w:val="22"/>
              </w:rPr>
            </w:pPr>
            <w:r w:rsidRPr="00E5463D">
              <w:rPr>
                <w:b/>
                <w:sz w:val="22"/>
                <w:szCs w:val="22"/>
              </w:rPr>
              <w:t>Наименование целевого показателя (индикатора), (ед. изм.)</w:t>
            </w:r>
          </w:p>
        </w:tc>
        <w:tc>
          <w:tcPr>
            <w:tcW w:w="2603" w:type="pct"/>
            <w:gridSpan w:val="4"/>
            <w:vAlign w:val="center"/>
          </w:tcPr>
          <w:p w:rsidR="0076425E" w:rsidRPr="00E5463D" w:rsidRDefault="0076425E" w:rsidP="0076425E">
            <w:pPr>
              <w:suppressAutoHyphens/>
              <w:jc w:val="center"/>
              <w:rPr>
                <w:b/>
                <w:sz w:val="22"/>
                <w:szCs w:val="22"/>
              </w:rPr>
            </w:pPr>
            <w:r w:rsidRPr="00E5463D">
              <w:rPr>
                <w:b/>
                <w:sz w:val="22"/>
                <w:szCs w:val="22"/>
              </w:rPr>
              <w:t>Значение целевого показателя (индикатора) по годам реализации</w:t>
            </w:r>
          </w:p>
        </w:tc>
      </w:tr>
      <w:tr w:rsidR="0076425E" w:rsidRPr="00E5463D" w:rsidTr="0076425E">
        <w:trPr>
          <w:trHeight w:val="150"/>
          <w:tblHeader/>
          <w:tblCellSpacing w:w="5" w:type="nil"/>
        </w:trPr>
        <w:tc>
          <w:tcPr>
            <w:tcW w:w="2397" w:type="pct"/>
            <w:vMerge/>
            <w:vAlign w:val="center"/>
          </w:tcPr>
          <w:p w:rsidR="0076425E" w:rsidRPr="00E5463D" w:rsidRDefault="0076425E" w:rsidP="0076425E">
            <w:pPr>
              <w:suppressAutoHyphens/>
              <w:rPr>
                <w:b/>
                <w:sz w:val="22"/>
                <w:szCs w:val="22"/>
              </w:rPr>
            </w:pPr>
          </w:p>
        </w:tc>
        <w:tc>
          <w:tcPr>
            <w:tcW w:w="644" w:type="pct"/>
            <w:vAlign w:val="center"/>
          </w:tcPr>
          <w:p w:rsidR="0076425E" w:rsidRPr="00E5463D" w:rsidRDefault="0076425E" w:rsidP="0076425E">
            <w:pPr>
              <w:suppressAutoHyphens/>
              <w:jc w:val="center"/>
              <w:rPr>
                <w:b/>
                <w:sz w:val="22"/>
                <w:szCs w:val="22"/>
              </w:rPr>
            </w:pPr>
            <w:r w:rsidRPr="00E5463D">
              <w:rPr>
                <w:b/>
                <w:sz w:val="22"/>
                <w:szCs w:val="22"/>
              </w:rPr>
              <w:t>2017</w:t>
            </w:r>
          </w:p>
        </w:tc>
        <w:tc>
          <w:tcPr>
            <w:tcW w:w="631" w:type="pct"/>
            <w:vAlign w:val="center"/>
          </w:tcPr>
          <w:p w:rsidR="0076425E" w:rsidRPr="00E5463D" w:rsidRDefault="0076425E" w:rsidP="0076425E">
            <w:pPr>
              <w:suppressAutoHyphens/>
              <w:jc w:val="center"/>
              <w:rPr>
                <w:b/>
                <w:sz w:val="22"/>
                <w:szCs w:val="22"/>
              </w:rPr>
            </w:pPr>
            <w:r w:rsidRPr="00E5463D">
              <w:rPr>
                <w:b/>
                <w:sz w:val="22"/>
                <w:szCs w:val="22"/>
              </w:rPr>
              <w:t>2018</w:t>
            </w:r>
          </w:p>
        </w:tc>
        <w:tc>
          <w:tcPr>
            <w:tcW w:w="642" w:type="pct"/>
            <w:vAlign w:val="center"/>
          </w:tcPr>
          <w:p w:rsidR="0076425E" w:rsidRPr="00E5463D" w:rsidRDefault="0076425E" w:rsidP="0076425E">
            <w:pPr>
              <w:suppressAutoHyphens/>
              <w:jc w:val="center"/>
              <w:rPr>
                <w:b/>
                <w:sz w:val="22"/>
                <w:szCs w:val="22"/>
              </w:rPr>
            </w:pPr>
            <w:r w:rsidRPr="00E5463D">
              <w:rPr>
                <w:b/>
                <w:sz w:val="22"/>
                <w:szCs w:val="22"/>
              </w:rPr>
              <w:t>2019</w:t>
            </w:r>
          </w:p>
        </w:tc>
        <w:tc>
          <w:tcPr>
            <w:tcW w:w="686" w:type="pct"/>
            <w:vAlign w:val="center"/>
          </w:tcPr>
          <w:p w:rsidR="0076425E" w:rsidRPr="00E5463D" w:rsidRDefault="0076425E" w:rsidP="0076425E">
            <w:pPr>
              <w:suppressAutoHyphens/>
              <w:jc w:val="center"/>
              <w:rPr>
                <w:b/>
                <w:sz w:val="22"/>
                <w:szCs w:val="22"/>
              </w:rPr>
            </w:pPr>
            <w:r w:rsidRPr="00E5463D">
              <w:rPr>
                <w:b/>
                <w:sz w:val="22"/>
                <w:szCs w:val="22"/>
              </w:rPr>
              <w:t>2020</w:t>
            </w:r>
          </w:p>
        </w:tc>
      </w:tr>
      <w:tr w:rsidR="0076425E" w:rsidRPr="00E5463D" w:rsidTr="0076425E">
        <w:trPr>
          <w:trHeight w:val="20"/>
          <w:tblCellSpacing w:w="5" w:type="nil"/>
        </w:trPr>
        <w:tc>
          <w:tcPr>
            <w:tcW w:w="2397" w:type="pct"/>
            <w:vAlign w:val="center"/>
          </w:tcPr>
          <w:p w:rsidR="0076425E" w:rsidRPr="00E5463D" w:rsidRDefault="00565669" w:rsidP="0076425E">
            <w:pPr>
              <w:suppressAutoHyphens/>
              <w:jc w:val="both"/>
              <w:rPr>
                <w:sz w:val="22"/>
                <w:szCs w:val="22"/>
              </w:rPr>
            </w:pPr>
            <w:r w:rsidRPr="00E5463D">
              <w:rPr>
                <w:sz w:val="22"/>
                <w:szCs w:val="22"/>
              </w:rPr>
              <w:t>Доля освоенных бюджетных средств, связанных с исполнением полномочий электро-, тепло-, газо- и водоснабжения населения, водоотведения, снабжения населения топливом, обращению с ТКО в границах населённых пунктов сельских поселений Кольского района</w:t>
            </w:r>
            <w:r w:rsidR="00622F5F" w:rsidRPr="00E5463D">
              <w:rPr>
                <w:sz w:val="22"/>
                <w:szCs w:val="22"/>
              </w:rPr>
              <w:t xml:space="preserve"> (%)</w:t>
            </w:r>
          </w:p>
        </w:tc>
        <w:tc>
          <w:tcPr>
            <w:tcW w:w="644" w:type="pct"/>
            <w:vAlign w:val="center"/>
          </w:tcPr>
          <w:p w:rsidR="0076425E" w:rsidRPr="00E5463D" w:rsidRDefault="0076425E" w:rsidP="0076425E">
            <w:pPr>
              <w:suppressAutoHyphens/>
              <w:jc w:val="center"/>
              <w:rPr>
                <w:sz w:val="22"/>
                <w:szCs w:val="22"/>
              </w:rPr>
            </w:pPr>
            <w:r w:rsidRPr="00E5463D">
              <w:rPr>
                <w:sz w:val="22"/>
                <w:szCs w:val="22"/>
              </w:rPr>
              <w:t>-</w:t>
            </w:r>
          </w:p>
        </w:tc>
        <w:tc>
          <w:tcPr>
            <w:tcW w:w="631" w:type="pct"/>
            <w:vAlign w:val="center"/>
          </w:tcPr>
          <w:p w:rsidR="0076425E" w:rsidRPr="00E5463D" w:rsidRDefault="00B62D8C" w:rsidP="0076425E">
            <w:pPr>
              <w:suppressAutoHyphens/>
              <w:jc w:val="center"/>
              <w:rPr>
                <w:sz w:val="22"/>
                <w:szCs w:val="22"/>
              </w:rPr>
            </w:pPr>
            <w:r w:rsidRPr="00E5463D">
              <w:rPr>
                <w:sz w:val="22"/>
                <w:szCs w:val="22"/>
              </w:rPr>
              <w:t>100</w:t>
            </w:r>
          </w:p>
        </w:tc>
        <w:tc>
          <w:tcPr>
            <w:tcW w:w="642" w:type="pct"/>
            <w:vAlign w:val="center"/>
          </w:tcPr>
          <w:p w:rsidR="0076425E" w:rsidRPr="00E5463D" w:rsidRDefault="00565669" w:rsidP="0076425E">
            <w:pPr>
              <w:suppressAutoHyphens/>
              <w:jc w:val="center"/>
              <w:rPr>
                <w:sz w:val="22"/>
                <w:szCs w:val="22"/>
              </w:rPr>
            </w:pPr>
            <w:r w:rsidRPr="00E5463D">
              <w:rPr>
                <w:sz w:val="22"/>
                <w:szCs w:val="22"/>
              </w:rPr>
              <w:t>100</w:t>
            </w:r>
          </w:p>
        </w:tc>
        <w:tc>
          <w:tcPr>
            <w:tcW w:w="686" w:type="pct"/>
            <w:vAlign w:val="center"/>
          </w:tcPr>
          <w:p w:rsidR="0076425E" w:rsidRPr="00E5463D" w:rsidRDefault="005014AE" w:rsidP="0076425E">
            <w:pPr>
              <w:suppressAutoHyphens/>
              <w:jc w:val="center"/>
              <w:rPr>
                <w:sz w:val="22"/>
                <w:szCs w:val="22"/>
              </w:rPr>
            </w:pPr>
            <w:r w:rsidRPr="00E5463D">
              <w:rPr>
                <w:sz w:val="22"/>
                <w:szCs w:val="22"/>
              </w:rPr>
              <w:t>-</w:t>
            </w:r>
          </w:p>
        </w:tc>
      </w:tr>
    </w:tbl>
    <w:p w:rsidR="0076425E" w:rsidRPr="00E5463D" w:rsidRDefault="0076425E" w:rsidP="0076425E">
      <w:pPr>
        <w:suppressAutoHyphens/>
        <w:ind w:firstLine="709"/>
        <w:jc w:val="both"/>
      </w:pPr>
    </w:p>
    <w:p w:rsidR="0076425E" w:rsidRPr="00E5463D" w:rsidRDefault="0076425E" w:rsidP="0076425E">
      <w:pPr>
        <w:pStyle w:val="ad"/>
        <w:suppressAutoHyphens/>
        <w:autoSpaceDE w:val="0"/>
        <w:autoSpaceDN w:val="0"/>
        <w:adjustRightInd w:val="0"/>
        <w:ind w:left="0" w:firstLine="709"/>
        <w:jc w:val="both"/>
        <w:outlineLvl w:val="2"/>
        <w:rPr>
          <w:b/>
        </w:rPr>
      </w:pPr>
      <w:r w:rsidRPr="00E5463D">
        <w:rPr>
          <w:b/>
        </w:rPr>
        <w:t>3. Перечень подпрограммных мероприятий</w:t>
      </w:r>
    </w:p>
    <w:p w:rsidR="0076425E" w:rsidRPr="00E5463D" w:rsidRDefault="0076425E" w:rsidP="0076425E">
      <w:pPr>
        <w:ind w:firstLine="709"/>
        <w:contextualSpacing/>
        <w:jc w:val="both"/>
      </w:pPr>
      <w:r w:rsidRPr="00E5463D">
        <w:t>Основное мероприятие</w:t>
      </w:r>
      <w:r w:rsidR="00065E51" w:rsidRPr="00E5463D">
        <w:t xml:space="preserve"> 1</w:t>
      </w:r>
      <w:r w:rsidRPr="00E5463D">
        <w:t xml:space="preserve"> – предоставление иных межбюджетных трансфертов бюджетам сельских поселений Кольского района на осуществление части функций, </w:t>
      </w:r>
      <w:r w:rsidR="00B62D8C" w:rsidRPr="00E5463D">
        <w:t>связанных с исполнением полномочий электро-, тепло-, газо- и водоснабжения населения, водоотведения, снабжения населения топливом</w:t>
      </w:r>
      <w:r w:rsidR="00065E51" w:rsidRPr="00E5463D">
        <w:t xml:space="preserve">, </w:t>
      </w:r>
      <w:r w:rsidR="00B62D8C" w:rsidRPr="00E5463D">
        <w:t xml:space="preserve"> в границах населённых пунктов сельских поселений Кольского района</w:t>
      </w:r>
      <w:r w:rsidRPr="00E5463D">
        <w:t>.</w:t>
      </w:r>
    </w:p>
    <w:p w:rsidR="00065E51" w:rsidRPr="00E5463D" w:rsidRDefault="00065E51" w:rsidP="0076425E">
      <w:pPr>
        <w:ind w:firstLine="709"/>
        <w:contextualSpacing/>
        <w:jc w:val="both"/>
      </w:pPr>
      <w:r w:rsidRPr="00E5463D">
        <w:t>Основное мероприятие 2 – обращение с ТКО в рамках полномочий в границах населенных пунктов сельских поселений Кольского района.</w:t>
      </w:r>
    </w:p>
    <w:p w:rsidR="0076425E" w:rsidRPr="00E5463D" w:rsidRDefault="0076425E" w:rsidP="0076425E">
      <w:pPr>
        <w:suppressAutoHyphens/>
        <w:ind w:firstLine="709"/>
        <w:jc w:val="both"/>
      </w:pPr>
      <w:r w:rsidRPr="00E5463D">
        <w:t>Перечень мероприятий, реализуемых в рамках подпрограммы, с объемами финансирования по годам реализации представлен в приложении № 1.</w:t>
      </w:r>
    </w:p>
    <w:p w:rsidR="0076425E" w:rsidRPr="00E5463D" w:rsidRDefault="0076425E" w:rsidP="0076425E">
      <w:pPr>
        <w:suppressAutoHyphens/>
        <w:ind w:firstLine="709"/>
        <w:jc w:val="both"/>
      </w:pPr>
    </w:p>
    <w:p w:rsidR="0076425E" w:rsidRPr="00E5463D" w:rsidRDefault="0076425E" w:rsidP="0076425E">
      <w:pPr>
        <w:suppressAutoHyphens/>
        <w:ind w:firstLine="709"/>
        <w:jc w:val="both"/>
        <w:rPr>
          <w:b/>
        </w:rPr>
      </w:pPr>
      <w:r w:rsidRPr="00E5463D">
        <w:rPr>
          <w:b/>
        </w:rPr>
        <w:t>4. Ресурсное обеспечение подпрограммы</w:t>
      </w:r>
    </w:p>
    <w:p w:rsidR="0076425E" w:rsidRPr="00E5463D" w:rsidRDefault="0076425E" w:rsidP="0076425E">
      <w:pPr>
        <w:suppressAutoHyphens/>
        <w:ind w:firstLine="709"/>
        <w:jc w:val="both"/>
      </w:pPr>
      <w:r w:rsidRPr="00E5463D">
        <w:t>Обоснование ресурсного обеспечения, необходимого для реализации подпрограммы, отражено в таблице № 2</w:t>
      </w:r>
    </w:p>
    <w:p w:rsidR="0076425E" w:rsidRPr="00E5463D" w:rsidRDefault="0076425E" w:rsidP="0076425E">
      <w:pPr>
        <w:suppressAutoHyphens/>
        <w:ind w:firstLine="709"/>
        <w:jc w:val="both"/>
      </w:pPr>
    </w:p>
    <w:p w:rsidR="0076425E" w:rsidRPr="00E5463D" w:rsidRDefault="0076425E" w:rsidP="0076425E">
      <w:pPr>
        <w:suppressAutoHyphens/>
        <w:ind w:firstLine="709"/>
        <w:jc w:val="right"/>
        <w:outlineLvl w:val="3"/>
      </w:pPr>
      <w:r w:rsidRPr="00E5463D">
        <w:t>Таблица № 2</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61"/>
        <w:gridCol w:w="1370"/>
        <w:gridCol w:w="1517"/>
        <w:gridCol w:w="1376"/>
        <w:gridCol w:w="1378"/>
        <w:gridCol w:w="1586"/>
      </w:tblGrid>
      <w:tr w:rsidR="0076425E" w:rsidRPr="00E5463D" w:rsidTr="00305321">
        <w:trPr>
          <w:trHeight w:val="20"/>
          <w:tblHeader/>
          <w:tblCellSpacing w:w="5" w:type="nil"/>
        </w:trPr>
        <w:tc>
          <w:tcPr>
            <w:tcW w:w="1308" w:type="pct"/>
            <w:vMerge w:val="restart"/>
            <w:vAlign w:val="center"/>
          </w:tcPr>
          <w:p w:rsidR="0076425E" w:rsidRPr="00E5463D" w:rsidRDefault="0076425E" w:rsidP="00305321">
            <w:pPr>
              <w:suppressAutoHyphens/>
              <w:jc w:val="center"/>
              <w:rPr>
                <w:b/>
                <w:sz w:val="22"/>
                <w:szCs w:val="22"/>
              </w:rPr>
            </w:pPr>
            <w:r w:rsidRPr="00E5463D">
              <w:rPr>
                <w:b/>
                <w:sz w:val="22"/>
                <w:szCs w:val="22"/>
              </w:rPr>
              <w:t>Наименование</w:t>
            </w:r>
          </w:p>
        </w:tc>
        <w:tc>
          <w:tcPr>
            <w:tcW w:w="700" w:type="pct"/>
            <w:vMerge w:val="restart"/>
            <w:vAlign w:val="center"/>
          </w:tcPr>
          <w:p w:rsidR="0076425E" w:rsidRPr="00E5463D" w:rsidRDefault="0076425E" w:rsidP="00305321">
            <w:pPr>
              <w:suppressAutoHyphens/>
              <w:jc w:val="center"/>
              <w:rPr>
                <w:b/>
                <w:sz w:val="22"/>
                <w:szCs w:val="22"/>
              </w:rPr>
            </w:pPr>
            <w:r w:rsidRPr="00E5463D">
              <w:rPr>
                <w:b/>
                <w:sz w:val="22"/>
                <w:szCs w:val="22"/>
              </w:rPr>
              <w:t>Всего,</w:t>
            </w:r>
          </w:p>
          <w:p w:rsidR="0076425E" w:rsidRPr="00E5463D" w:rsidRDefault="0076425E" w:rsidP="00305321">
            <w:pPr>
              <w:suppressAutoHyphens/>
              <w:jc w:val="center"/>
              <w:rPr>
                <w:b/>
                <w:sz w:val="22"/>
                <w:szCs w:val="22"/>
              </w:rPr>
            </w:pPr>
            <w:r w:rsidRPr="00E5463D">
              <w:rPr>
                <w:b/>
                <w:sz w:val="22"/>
                <w:szCs w:val="22"/>
              </w:rPr>
              <w:t>тыс. руб.</w:t>
            </w:r>
          </w:p>
        </w:tc>
        <w:tc>
          <w:tcPr>
            <w:tcW w:w="2992" w:type="pct"/>
            <w:gridSpan w:val="4"/>
            <w:vAlign w:val="center"/>
          </w:tcPr>
          <w:p w:rsidR="0076425E" w:rsidRPr="00E5463D" w:rsidRDefault="0076425E" w:rsidP="00305321">
            <w:pPr>
              <w:suppressAutoHyphens/>
              <w:jc w:val="center"/>
              <w:rPr>
                <w:b/>
                <w:sz w:val="22"/>
                <w:szCs w:val="22"/>
              </w:rPr>
            </w:pPr>
            <w:r w:rsidRPr="00E5463D">
              <w:rPr>
                <w:b/>
                <w:sz w:val="22"/>
                <w:szCs w:val="22"/>
              </w:rPr>
              <w:t>В том числе по годам реализации, тыс. руб.</w:t>
            </w:r>
          </w:p>
        </w:tc>
      </w:tr>
      <w:tr w:rsidR="0076425E" w:rsidRPr="00E5463D" w:rsidTr="00305321">
        <w:trPr>
          <w:trHeight w:val="150"/>
          <w:tblHeader/>
          <w:tblCellSpacing w:w="5" w:type="nil"/>
        </w:trPr>
        <w:tc>
          <w:tcPr>
            <w:tcW w:w="1308" w:type="pct"/>
            <w:vMerge/>
            <w:vAlign w:val="center"/>
          </w:tcPr>
          <w:p w:rsidR="0076425E" w:rsidRPr="00E5463D" w:rsidRDefault="0076425E" w:rsidP="00305321">
            <w:pPr>
              <w:suppressAutoHyphens/>
              <w:jc w:val="center"/>
              <w:rPr>
                <w:b/>
                <w:sz w:val="22"/>
                <w:szCs w:val="22"/>
              </w:rPr>
            </w:pPr>
          </w:p>
        </w:tc>
        <w:tc>
          <w:tcPr>
            <w:tcW w:w="700" w:type="pct"/>
            <w:vMerge/>
            <w:vAlign w:val="center"/>
          </w:tcPr>
          <w:p w:rsidR="0076425E" w:rsidRPr="00E5463D" w:rsidRDefault="0076425E" w:rsidP="00305321">
            <w:pPr>
              <w:suppressAutoHyphens/>
              <w:jc w:val="center"/>
              <w:rPr>
                <w:b/>
                <w:sz w:val="22"/>
                <w:szCs w:val="22"/>
              </w:rPr>
            </w:pPr>
          </w:p>
        </w:tc>
        <w:tc>
          <w:tcPr>
            <w:tcW w:w="775" w:type="pct"/>
            <w:vAlign w:val="center"/>
          </w:tcPr>
          <w:p w:rsidR="0076425E" w:rsidRPr="00E5463D" w:rsidRDefault="0076425E" w:rsidP="00305321">
            <w:pPr>
              <w:suppressAutoHyphens/>
              <w:jc w:val="center"/>
              <w:rPr>
                <w:b/>
                <w:sz w:val="22"/>
                <w:szCs w:val="22"/>
              </w:rPr>
            </w:pPr>
            <w:r w:rsidRPr="00E5463D">
              <w:rPr>
                <w:b/>
                <w:sz w:val="22"/>
                <w:szCs w:val="22"/>
              </w:rPr>
              <w:t>2017</w:t>
            </w:r>
          </w:p>
        </w:tc>
        <w:tc>
          <w:tcPr>
            <w:tcW w:w="703" w:type="pct"/>
            <w:vAlign w:val="center"/>
          </w:tcPr>
          <w:p w:rsidR="0076425E" w:rsidRPr="00E5463D" w:rsidRDefault="0076425E" w:rsidP="00305321">
            <w:pPr>
              <w:suppressAutoHyphens/>
              <w:jc w:val="center"/>
              <w:rPr>
                <w:b/>
                <w:sz w:val="22"/>
                <w:szCs w:val="22"/>
              </w:rPr>
            </w:pPr>
            <w:r w:rsidRPr="00E5463D">
              <w:rPr>
                <w:b/>
                <w:sz w:val="22"/>
                <w:szCs w:val="22"/>
              </w:rPr>
              <w:t>2018</w:t>
            </w:r>
          </w:p>
        </w:tc>
        <w:tc>
          <w:tcPr>
            <w:tcW w:w="704" w:type="pct"/>
            <w:vAlign w:val="center"/>
          </w:tcPr>
          <w:p w:rsidR="0076425E" w:rsidRPr="00E5463D" w:rsidRDefault="0076425E" w:rsidP="00305321">
            <w:pPr>
              <w:suppressAutoHyphens/>
              <w:jc w:val="center"/>
              <w:rPr>
                <w:b/>
                <w:sz w:val="22"/>
                <w:szCs w:val="22"/>
              </w:rPr>
            </w:pPr>
            <w:r w:rsidRPr="00E5463D">
              <w:rPr>
                <w:b/>
                <w:sz w:val="22"/>
                <w:szCs w:val="22"/>
              </w:rPr>
              <w:t>2019</w:t>
            </w:r>
          </w:p>
        </w:tc>
        <w:tc>
          <w:tcPr>
            <w:tcW w:w="810" w:type="pct"/>
            <w:vAlign w:val="center"/>
          </w:tcPr>
          <w:p w:rsidR="0076425E" w:rsidRPr="00E5463D" w:rsidRDefault="0076425E" w:rsidP="00305321">
            <w:pPr>
              <w:suppressAutoHyphens/>
              <w:jc w:val="center"/>
              <w:rPr>
                <w:b/>
                <w:sz w:val="22"/>
                <w:szCs w:val="22"/>
              </w:rPr>
            </w:pPr>
            <w:r w:rsidRPr="00E5463D">
              <w:rPr>
                <w:b/>
                <w:sz w:val="22"/>
                <w:szCs w:val="22"/>
              </w:rPr>
              <w:t>2020</w:t>
            </w:r>
          </w:p>
        </w:tc>
      </w:tr>
      <w:tr w:rsidR="0076425E" w:rsidRPr="00E5463D" w:rsidTr="0076425E">
        <w:trPr>
          <w:trHeight w:val="120"/>
          <w:tblHeader/>
          <w:tblCellSpacing w:w="5" w:type="nil"/>
        </w:trPr>
        <w:tc>
          <w:tcPr>
            <w:tcW w:w="5000" w:type="pct"/>
            <w:gridSpan w:val="6"/>
            <w:vAlign w:val="center"/>
          </w:tcPr>
          <w:p w:rsidR="0076425E" w:rsidRPr="00E5463D" w:rsidRDefault="0076425E" w:rsidP="00B0157D">
            <w:pPr>
              <w:pStyle w:val="ad"/>
              <w:tabs>
                <w:tab w:val="left" w:pos="993"/>
              </w:tabs>
              <w:suppressAutoHyphens/>
              <w:ind w:left="0"/>
              <w:jc w:val="both"/>
              <w:rPr>
                <w:sz w:val="22"/>
                <w:szCs w:val="22"/>
              </w:rPr>
            </w:pPr>
            <w:r w:rsidRPr="00E5463D">
              <w:rPr>
                <w:b/>
                <w:sz w:val="22"/>
                <w:szCs w:val="22"/>
              </w:rPr>
              <w:t xml:space="preserve">Цель: </w:t>
            </w:r>
            <w:r w:rsidR="00B0157D" w:rsidRPr="00E5463D">
              <w:rPr>
                <w:color w:val="000000"/>
                <w:sz w:val="22"/>
                <w:szCs w:val="22"/>
              </w:rPr>
              <w:t>Обеспечение бесперебойного качественного электроснабжения, теплоснабжения, водоснабжения населения, водоотведения</w:t>
            </w:r>
            <w:r w:rsidR="00065E51" w:rsidRPr="00E5463D">
              <w:rPr>
                <w:color w:val="000000"/>
                <w:sz w:val="22"/>
                <w:szCs w:val="22"/>
              </w:rPr>
              <w:t>, сбора и вывоза мусора</w:t>
            </w:r>
            <w:r w:rsidR="00B0157D" w:rsidRPr="00E5463D">
              <w:rPr>
                <w:color w:val="000000"/>
                <w:sz w:val="22"/>
                <w:szCs w:val="22"/>
              </w:rPr>
              <w:t xml:space="preserve"> </w:t>
            </w:r>
            <w:r w:rsidR="00B0157D" w:rsidRPr="00E5463D">
              <w:rPr>
                <w:sz w:val="22"/>
                <w:szCs w:val="22"/>
              </w:rPr>
              <w:t>в границах населённых пунктов сельских поселений Кольского района</w:t>
            </w:r>
          </w:p>
        </w:tc>
      </w:tr>
      <w:tr w:rsidR="0076425E" w:rsidRPr="00E5463D" w:rsidTr="0076425E">
        <w:trPr>
          <w:trHeight w:val="20"/>
          <w:tblCellSpacing w:w="5" w:type="nil"/>
        </w:trPr>
        <w:tc>
          <w:tcPr>
            <w:tcW w:w="1308" w:type="pct"/>
            <w:shd w:val="clear" w:color="auto" w:fill="auto"/>
            <w:vAlign w:val="center"/>
          </w:tcPr>
          <w:p w:rsidR="0076425E" w:rsidRPr="00E5463D" w:rsidRDefault="0076425E" w:rsidP="0076425E">
            <w:pPr>
              <w:suppressAutoHyphens/>
              <w:rPr>
                <w:b/>
                <w:sz w:val="22"/>
                <w:szCs w:val="22"/>
              </w:rPr>
            </w:pPr>
            <w:r w:rsidRPr="00E5463D">
              <w:rPr>
                <w:b/>
                <w:sz w:val="22"/>
                <w:szCs w:val="22"/>
              </w:rPr>
              <w:t>Всего по подпрограмме:</w:t>
            </w:r>
          </w:p>
        </w:tc>
        <w:tc>
          <w:tcPr>
            <w:tcW w:w="700" w:type="pct"/>
            <w:shd w:val="clear" w:color="auto" w:fill="auto"/>
            <w:vAlign w:val="center"/>
          </w:tcPr>
          <w:p w:rsidR="0076425E" w:rsidRPr="00E5463D" w:rsidRDefault="00065E51" w:rsidP="00065E51">
            <w:pPr>
              <w:suppressAutoHyphens/>
              <w:jc w:val="center"/>
              <w:rPr>
                <w:sz w:val="22"/>
                <w:szCs w:val="22"/>
              </w:rPr>
            </w:pPr>
            <w:r w:rsidRPr="00E5463D">
              <w:rPr>
                <w:b/>
                <w:bCs/>
                <w:sz w:val="22"/>
                <w:szCs w:val="22"/>
              </w:rPr>
              <w:t>3 126,4</w:t>
            </w:r>
          </w:p>
        </w:tc>
        <w:tc>
          <w:tcPr>
            <w:tcW w:w="775" w:type="pct"/>
            <w:shd w:val="clear" w:color="auto" w:fill="auto"/>
            <w:vAlign w:val="center"/>
          </w:tcPr>
          <w:p w:rsidR="0076425E" w:rsidRPr="00E5463D" w:rsidRDefault="0076425E" w:rsidP="0076425E">
            <w:pPr>
              <w:suppressAutoHyphens/>
              <w:jc w:val="center"/>
              <w:rPr>
                <w:b/>
                <w:bCs/>
                <w:sz w:val="22"/>
                <w:szCs w:val="22"/>
              </w:rPr>
            </w:pPr>
            <w:r w:rsidRPr="00E5463D">
              <w:rPr>
                <w:b/>
                <w:bCs/>
                <w:sz w:val="22"/>
                <w:szCs w:val="22"/>
              </w:rPr>
              <w:t>-</w:t>
            </w:r>
          </w:p>
        </w:tc>
        <w:tc>
          <w:tcPr>
            <w:tcW w:w="703" w:type="pct"/>
            <w:shd w:val="clear" w:color="auto" w:fill="auto"/>
            <w:vAlign w:val="center"/>
          </w:tcPr>
          <w:p w:rsidR="0076425E" w:rsidRPr="00E5463D" w:rsidRDefault="00B62D8C" w:rsidP="0076425E">
            <w:pPr>
              <w:suppressAutoHyphens/>
              <w:jc w:val="center"/>
              <w:rPr>
                <w:b/>
                <w:bCs/>
                <w:sz w:val="22"/>
                <w:szCs w:val="22"/>
              </w:rPr>
            </w:pPr>
            <w:r w:rsidRPr="00E5463D">
              <w:rPr>
                <w:b/>
                <w:bCs/>
                <w:sz w:val="22"/>
                <w:szCs w:val="22"/>
              </w:rPr>
              <w:t>107,4</w:t>
            </w:r>
          </w:p>
        </w:tc>
        <w:tc>
          <w:tcPr>
            <w:tcW w:w="704" w:type="pct"/>
            <w:shd w:val="clear" w:color="auto" w:fill="auto"/>
            <w:vAlign w:val="center"/>
          </w:tcPr>
          <w:p w:rsidR="0076425E" w:rsidRPr="00E5463D" w:rsidRDefault="00065E51" w:rsidP="0076425E">
            <w:pPr>
              <w:suppressAutoHyphens/>
              <w:jc w:val="center"/>
              <w:rPr>
                <w:b/>
                <w:bCs/>
                <w:sz w:val="22"/>
                <w:szCs w:val="22"/>
              </w:rPr>
            </w:pPr>
            <w:r w:rsidRPr="00E5463D">
              <w:rPr>
                <w:b/>
                <w:bCs/>
                <w:sz w:val="22"/>
                <w:szCs w:val="22"/>
              </w:rPr>
              <w:t>3 019,0</w:t>
            </w:r>
          </w:p>
        </w:tc>
        <w:tc>
          <w:tcPr>
            <w:tcW w:w="810" w:type="pct"/>
            <w:shd w:val="clear" w:color="auto" w:fill="auto"/>
            <w:vAlign w:val="center"/>
          </w:tcPr>
          <w:p w:rsidR="0076425E" w:rsidRPr="00E5463D" w:rsidRDefault="0076425E" w:rsidP="0076425E">
            <w:pPr>
              <w:suppressAutoHyphens/>
              <w:jc w:val="center"/>
              <w:rPr>
                <w:b/>
                <w:bCs/>
                <w:sz w:val="22"/>
                <w:szCs w:val="22"/>
              </w:rPr>
            </w:pPr>
            <w:r w:rsidRPr="00E5463D">
              <w:rPr>
                <w:b/>
                <w:bCs/>
                <w:sz w:val="22"/>
                <w:szCs w:val="22"/>
              </w:rPr>
              <w:t>-</w:t>
            </w:r>
          </w:p>
        </w:tc>
      </w:tr>
      <w:tr w:rsidR="0076425E" w:rsidRPr="00E5463D" w:rsidTr="0076425E">
        <w:trPr>
          <w:trHeight w:val="20"/>
          <w:tblCellSpacing w:w="5" w:type="nil"/>
        </w:trPr>
        <w:tc>
          <w:tcPr>
            <w:tcW w:w="2008" w:type="pct"/>
            <w:gridSpan w:val="2"/>
            <w:vAlign w:val="center"/>
          </w:tcPr>
          <w:p w:rsidR="0076425E" w:rsidRPr="00E5463D" w:rsidRDefault="0076425E" w:rsidP="00E12435">
            <w:pPr>
              <w:suppressAutoHyphens/>
              <w:rPr>
                <w:sz w:val="22"/>
                <w:szCs w:val="22"/>
              </w:rPr>
            </w:pPr>
            <w:r w:rsidRPr="00E5463D">
              <w:rPr>
                <w:sz w:val="22"/>
                <w:szCs w:val="22"/>
              </w:rPr>
              <w:t>в том числе:</w:t>
            </w:r>
          </w:p>
        </w:tc>
        <w:tc>
          <w:tcPr>
            <w:tcW w:w="2992" w:type="pct"/>
            <w:gridSpan w:val="4"/>
            <w:vAlign w:val="center"/>
          </w:tcPr>
          <w:p w:rsidR="0076425E" w:rsidRPr="00E5463D" w:rsidRDefault="0076425E" w:rsidP="0076425E">
            <w:pPr>
              <w:suppressAutoHyphens/>
              <w:rPr>
                <w:sz w:val="22"/>
                <w:szCs w:val="22"/>
              </w:rPr>
            </w:pPr>
          </w:p>
        </w:tc>
      </w:tr>
      <w:tr w:rsidR="0076425E" w:rsidRPr="00E5463D" w:rsidTr="0076425E">
        <w:trPr>
          <w:trHeight w:val="20"/>
          <w:tblCellSpacing w:w="5" w:type="nil"/>
        </w:trPr>
        <w:tc>
          <w:tcPr>
            <w:tcW w:w="1308" w:type="pct"/>
            <w:vAlign w:val="center"/>
          </w:tcPr>
          <w:p w:rsidR="0076425E" w:rsidRPr="00E5463D" w:rsidRDefault="00E12435" w:rsidP="00E12435">
            <w:pPr>
              <w:suppressAutoHyphens/>
              <w:rPr>
                <w:sz w:val="22"/>
                <w:szCs w:val="22"/>
              </w:rPr>
            </w:pPr>
            <w:r w:rsidRPr="00E5463D">
              <w:rPr>
                <w:sz w:val="22"/>
                <w:szCs w:val="22"/>
              </w:rPr>
              <w:t>Средства б</w:t>
            </w:r>
            <w:r w:rsidR="0076425E" w:rsidRPr="00E5463D">
              <w:rPr>
                <w:sz w:val="22"/>
                <w:szCs w:val="22"/>
              </w:rPr>
              <w:t>юджета Кольского района</w:t>
            </w:r>
          </w:p>
        </w:tc>
        <w:tc>
          <w:tcPr>
            <w:tcW w:w="700" w:type="pct"/>
            <w:shd w:val="clear" w:color="auto" w:fill="auto"/>
            <w:vAlign w:val="center"/>
          </w:tcPr>
          <w:p w:rsidR="0076425E" w:rsidRPr="00E5463D" w:rsidRDefault="00065E51" w:rsidP="0076425E">
            <w:pPr>
              <w:suppressAutoHyphens/>
              <w:jc w:val="center"/>
              <w:rPr>
                <w:sz w:val="22"/>
                <w:szCs w:val="22"/>
              </w:rPr>
            </w:pPr>
            <w:r w:rsidRPr="00E5463D">
              <w:rPr>
                <w:bCs/>
                <w:sz w:val="22"/>
                <w:szCs w:val="22"/>
              </w:rPr>
              <w:t>3 126</w:t>
            </w:r>
            <w:r w:rsidR="00B62D8C" w:rsidRPr="00E5463D">
              <w:rPr>
                <w:bCs/>
                <w:sz w:val="22"/>
                <w:szCs w:val="22"/>
              </w:rPr>
              <w:t>,4</w:t>
            </w:r>
          </w:p>
        </w:tc>
        <w:tc>
          <w:tcPr>
            <w:tcW w:w="775" w:type="pct"/>
            <w:vAlign w:val="center"/>
          </w:tcPr>
          <w:p w:rsidR="0076425E" w:rsidRPr="00E5463D" w:rsidRDefault="0076425E" w:rsidP="0076425E">
            <w:pPr>
              <w:suppressAutoHyphens/>
              <w:jc w:val="center"/>
              <w:rPr>
                <w:bCs/>
                <w:sz w:val="22"/>
                <w:szCs w:val="22"/>
              </w:rPr>
            </w:pPr>
            <w:r w:rsidRPr="00E5463D">
              <w:rPr>
                <w:bCs/>
                <w:sz w:val="22"/>
                <w:szCs w:val="22"/>
              </w:rPr>
              <w:t>-</w:t>
            </w:r>
          </w:p>
        </w:tc>
        <w:tc>
          <w:tcPr>
            <w:tcW w:w="703" w:type="pct"/>
            <w:vAlign w:val="center"/>
          </w:tcPr>
          <w:p w:rsidR="0076425E" w:rsidRPr="00E5463D" w:rsidRDefault="00B62D8C" w:rsidP="0076425E">
            <w:pPr>
              <w:suppressAutoHyphens/>
              <w:jc w:val="center"/>
              <w:rPr>
                <w:bCs/>
                <w:sz w:val="22"/>
                <w:szCs w:val="22"/>
              </w:rPr>
            </w:pPr>
            <w:r w:rsidRPr="00E5463D">
              <w:rPr>
                <w:bCs/>
                <w:sz w:val="22"/>
                <w:szCs w:val="22"/>
              </w:rPr>
              <w:t>107,4</w:t>
            </w:r>
          </w:p>
        </w:tc>
        <w:tc>
          <w:tcPr>
            <w:tcW w:w="704" w:type="pct"/>
            <w:vAlign w:val="center"/>
          </w:tcPr>
          <w:p w:rsidR="0076425E" w:rsidRPr="00E5463D" w:rsidRDefault="00065E51" w:rsidP="0076425E">
            <w:pPr>
              <w:suppressAutoHyphens/>
              <w:jc w:val="center"/>
              <w:rPr>
                <w:bCs/>
                <w:sz w:val="22"/>
                <w:szCs w:val="22"/>
              </w:rPr>
            </w:pPr>
            <w:r w:rsidRPr="00E5463D">
              <w:rPr>
                <w:bCs/>
                <w:sz w:val="22"/>
                <w:szCs w:val="22"/>
              </w:rPr>
              <w:t>3 019,0</w:t>
            </w:r>
          </w:p>
        </w:tc>
        <w:tc>
          <w:tcPr>
            <w:tcW w:w="810" w:type="pct"/>
            <w:vAlign w:val="center"/>
          </w:tcPr>
          <w:p w:rsidR="0076425E" w:rsidRPr="00E5463D" w:rsidRDefault="0076425E" w:rsidP="0076425E">
            <w:pPr>
              <w:suppressAutoHyphens/>
              <w:jc w:val="center"/>
              <w:rPr>
                <w:bCs/>
                <w:sz w:val="22"/>
                <w:szCs w:val="22"/>
              </w:rPr>
            </w:pPr>
            <w:r w:rsidRPr="00E5463D">
              <w:rPr>
                <w:bCs/>
                <w:sz w:val="22"/>
                <w:szCs w:val="22"/>
              </w:rPr>
              <w:t>-</w:t>
            </w:r>
          </w:p>
        </w:tc>
      </w:tr>
    </w:tbl>
    <w:p w:rsidR="0076425E" w:rsidRPr="00E5463D" w:rsidRDefault="0076425E" w:rsidP="0076425E">
      <w:pPr>
        <w:suppressAutoHyphens/>
        <w:autoSpaceDE w:val="0"/>
        <w:autoSpaceDN w:val="0"/>
        <w:adjustRightInd w:val="0"/>
        <w:ind w:firstLine="709"/>
        <w:jc w:val="both"/>
        <w:outlineLvl w:val="2"/>
        <w:rPr>
          <w:b/>
        </w:rPr>
      </w:pPr>
    </w:p>
    <w:p w:rsidR="0076425E" w:rsidRPr="00E5463D" w:rsidRDefault="0076425E" w:rsidP="0076425E">
      <w:pPr>
        <w:suppressAutoHyphens/>
        <w:jc w:val="both"/>
        <w:sectPr w:rsidR="0076425E" w:rsidRPr="00E5463D" w:rsidSect="00C95738">
          <w:pgSz w:w="11906" w:h="16838"/>
          <w:pgMar w:top="1418" w:right="709" w:bottom="1134" w:left="1559" w:header="709" w:footer="709" w:gutter="0"/>
          <w:cols w:space="708"/>
          <w:docGrid w:linePitch="360"/>
        </w:sectPr>
      </w:pPr>
    </w:p>
    <w:p w:rsidR="0076425E" w:rsidRPr="00E5463D" w:rsidRDefault="0076425E" w:rsidP="0076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Приложение № 1</w:t>
      </w:r>
    </w:p>
    <w:p w:rsidR="0076425E" w:rsidRPr="00E5463D" w:rsidRDefault="0076425E" w:rsidP="0076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right"/>
      </w:pPr>
      <w:r w:rsidRPr="00E5463D">
        <w:t>к Подпрограмме</w:t>
      </w:r>
    </w:p>
    <w:p w:rsidR="0076425E" w:rsidRPr="00E5463D" w:rsidRDefault="0076425E" w:rsidP="0076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76425E" w:rsidRPr="00E5463D" w:rsidRDefault="0076425E" w:rsidP="0076425E">
      <w:pPr>
        <w:suppressAutoHyphens/>
        <w:jc w:val="center"/>
        <w:rPr>
          <w:b/>
        </w:rPr>
      </w:pPr>
      <w:r w:rsidRPr="00E5463D">
        <w:rPr>
          <w:b/>
        </w:rPr>
        <w:t xml:space="preserve">Перечень мероприятий подпрограммы </w:t>
      </w:r>
      <w:r w:rsidR="005216C4" w:rsidRPr="00E5463D">
        <w:rPr>
          <w:b/>
        </w:rPr>
        <w:t xml:space="preserve">9 </w:t>
      </w:r>
      <w:r w:rsidRPr="00E5463D">
        <w:rPr>
          <w:b/>
        </w:rPr>
        <w:t>«</w:t>
      </w:r>
      <w:r w:rsidR="00A36501" w:rsidRPr="00E5463D">
        <w:rPr>
          <w:b/>
        </w:rPr>
        <w:t>Обеспечение части функций, связанных с исполнением полномочий электро-, тепло-, газо- и водоснабжения населения, водоотведения, снабжения населения топливом</w:t>
      </w:r>
      <w:r w:rsidR="00065E51" w:rsidRPr="00E5463D">
        <w:rPr>
          <w:b/>
        </w:rPr>
        <w:t>, обращению с ТКО</w:t>
      </w:r>
      <w:r w:rsidR="00A36501" w:rsidRPr="00E5463D">
        <w:rPr>
          <w:b/>
        </w:rPr>
        <w:t xml:space="preserve"> в границах населённых пунктов </w:t>
      </w:r>
      <w:r w:rsidRPr="00E5463D">
        <w:rPr>
          <w:b/>
        </w:rPr>
        <w:t xml:space="preserve">сельских поселений Кольского района» </w:t>
      </w:r>
    </w:p>
    <w:p w:rsidR="0076425E" w:rsidRPr="00E5463D" w:rsidRDefault="0076425E" w:rsidP="0076425E">
      <w:pPr>
        <w:suppressAutoHyphens/>
        <w:jc w:val="center"/>
        <w:rPr>
          <w:b/>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133"/>
        <w:gridCol w:w="1782"/>
        <w:gridCol w:w="2000"/>
        <w:gridCol w:w="1453"/>
        <w:gridCol w:w="1991"/>
        <w:gridCol w:w="1021"/>
        <w:gridCol w:w="1021"/>
        <w:gridCol w:w="1021"/>
        <w:gridCol w:w="1006"/>
      </w:tblGrid>
      <w:tr w:rsidR="0076425E" w:rsidRPr="00E5463D" w:rsidTr="00977712">
        <w:trPr>
          <w:trHeight w:val="57"/>
        </w:trPr>
        <w:tc>
          <w:tcPr>
            <w:tcW w:w="224" w:type="pct"/>
            <w:vMerge w:val="restart"/>
            <w:tcBorders>
              <w:top w:val="single" w:sz="4" w:space="0" w:color="auto"/>
              <w:left w:val="single" w:sz="4" w:space="0" w:color="auto"/>
              <w:bottom w:val="single" w:sz="4" w:space="0" w:color="auto"/>
              <w:right w:val="single" w:sz="4" w:space="0" w:color="auto"/>
            </w:tcBorders>
          </w:tcPr>
          <w:p w:rsidR="0076425E" w:rsidRPr="00E5463D" w:rsidRDefault="0076425E" w:rsidP="005840F8">
            <w:pPr>
              <w:suppressAutoHyphens/>
              <w:overflowPunct w:val="0"/>
              <w:autoSpaceDE w:val="0"/>
              <w:autoSpaceDN w:val="0"/>
              <w:adjustRightInd w:val="0"/>
              <w:jc w:val="center"/>
              <w:rPr>
                <w:b/>
                <w:sz w:val="22"/>
                <w:szCs w:val="22"/>
              </w:rPr>
            </w:pPr>
            <w:r w:rsidRPr="00E5463D">
              <w:rPr>
                <w:b/>
                <w:sz w:val="22"/>
                <w:szCs w:val="22"/>
              </w:rPr>
              <w:t>№</w:t>
            </w:r>
          </w:p>
          <w:p w:rsidR="0076425E" w:rsidRPr="00E5463D" w:rsidRDefault="0076425E" w:rsidP="005840F8">
            <w:pPr>
              <w:suppressAutoHyphens/>
              <w:jc w:val="center"/>
              <w:rPr>
                <w:sz w:val="22"/>
                <w:szCs w:val="22"/>
              </w:rPr>
            </w:pPr>
            <w:r w:rsidRPr="00E5463D">
              <w:rPr>
                <w:b/>
                <w:sz w:val="22"/>
                <w:szCs w:val="22"/>
              </w:rPr>
              <w:t>п/п</w:t>
            </w:r>
          </w:p>
        </w:tc>
        <w:tc>
          <w:tcPr>
            <w:tcW w:w="1037" w:type="pct"/>
            <w:vMerge w:val="restar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sz w:val="22"/>
                <w:szCs w:val="22"/>
              </w:rPr>
            </w:pPr>
            <w:r w:rsidRPr="00E5463D">
              <w:rPr>
                <w:b/>
                <w:sz w:val="22"/>
                <w:szCs w:val="22"/>
              </w:rPr>
              <w:t>Цель, задачи, подпрограммные мероприятия</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sz w:val="22"/>
                <w:szCs w:val="22"/>
              </w:rPr>
            </w:pPr>
            <w:r w:rsidRPr="00E5463D">
              <w:rPr>
                <w:b/>
                <w:sz w:val="22"/>
                <w:szCs w:val="22"/>
              </w:rPr>
              <w:t>Заказчик (ГРБС)</w:t>
            </w:r>
          </w:p>
        </w:tc>
        <w:tc>
          <w:tcPr>
            <w:tcW w:w="662" w:type="pct"/>
            <w:vMerge w:val="restar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sz w:val="22"/>
                <w:szCs w:val="22"/>
              </w:rPr>
            </w:pPr>
            <w:r w:rsidRPr="00E5463D">
              <w:rPr>
                <w:b/>
                <w:sz w:val="22"/>
                <w:szCs w:val="22"/>
              </w:rPr>
              <w:t>Исполнитель</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sz w:val="22"/>
                <w:szCs w:val="22"/>
              </w:rPr>
            </w:pPr>
            <w:r w:rsidRPr="00E5463D">
              <w:rPr>
                <w:b/>
                <w:sz w:val="22"/>
                <w:szCs w:val="22"/>
              </w:rPr>
              <w:t>Срок исполнения</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sz w:val="22"/>
                <w:szCs w:val="22"/>
              </w:rPr>
            </w:pPr>
            <w:r w:rsidRPr="00E5463D">
              <w:rPr>
                <w:b/>
                <w:sz w:val="22"/>
                <w:szCs w:val="22"/>
              </w:rPr>
              <w:t>Источники финансирования</w:t>
            </w:r>
          </w:p>
        </w:tc>
        <w:tc>
          <w:tcPr>
            <w:tcW w:w="1348" w:type="pct"/>
            <w:gridSpan w:val="4"/>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suppressAutoHyphens/>
              <w:jc w:val="center"/>
              <w:rPr>
                <w:b/>
                <w:sz w:val="22"/>
                <w:szCs w:val="22"/>
              </w:rPr>
            </w:pPr>
            <w:r w:rsidRPr="00E5463D">
              <w:rPr>
                <w:b/>
                <w:sz w:val="22"/>
                <w:szCs w:val="22"/>
              </w:rPr>
              <w:t>Объем финансирования</w:t>
            </w:r>
          </w:p>
          <w:p w:rsidR="0076425E" w:rsidRPr="00E5463D" w:rsidRDefault="0076425E" w:rsidP="005840F8">
            <w:pPr>
              <w:suppressAutoHyphens/>
              <w:jc w:val="center"/>
              <w:rPr>
                <w:sz w:val="22"/>
                <w:szCs w:val="22"/>
              </w:rPr>
            </w:pPr>
            <w:r w:rsidRPr="00E5463D">
              <w:rPr>
                <w:b/>
                <w:sz w:val="22"/>
                <w:szCs w:val="22"/>
              </w:rPr>
              <w:t>(тыс. руб.)</w:t>
            </w:r>
          </w:p>
        </w:tc>
      </w:tr>
      <w:tr w:rsidR="0076425E" w:rsidRPr="00E5463D" w:rsidTr="00977712">
        <w:trPr>
          <w:trHeight w:val="57"/>
        </w:trPr>
        <w:tc>
          <w:tcPr>
            <w:tcW w:w="224"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both"/>
              <w:rPr>
                <w:sz w:val="22"/>
                <w:szCs w:val="22"/>
              </w:rPr>
            </w:pPr>
          </w:p>
        </w:tc>
        <w:tc>
          <w:tcPr>
            <w:tcW w:w="1037"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rPr>
                <w:sz w:val="22"/>
                <w:szCs w:val="22"/>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sz w:val="22"/>
                <w:szCs w:val="22"/>
              </w:rPr>
            </w:pPr>
          </w:p>
        </w:tc>
        <w:tc>
          <w:tcPr>
            <w:tcW w:w="662"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sz w:val="22"/>
                <w:szCs w:val="22"/>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sz w:val="22"/>
                <w:szCs w:val="22"/>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sz w:val="22"/>
                <w:szCs w:val="22"/>
              </w:rPr>
            </w:pPr>
          </w:p>
        </w:tc>
        <w:tc>
          <w:tcPr>
            <w:tcW w:w="338" w:type="pc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b/>
                <w:sz w:val="22"/>
                <w:szCs w:val="22"/>
              </w:rPr>
            </w:pPr>
            <w:r w:rsidRPr="00E5463D">
              <w:rPr>
                <w:b/>
                <w:sz w:val="22"/>
                <w:szCs w:val="22"/>
              </w:rPr>
              <w:t>2017</w:t>
            </w:r>
          </w:p>
        </w:tc>
        <w:tc>
          <w:tcPr>
            <w:tcW w:w="338" w:type="pc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b/>
                <w:sz w:val="22"/>
                <w:szCs w:val="22"/>
              </w:rPr>
            </w:pPr>
            <w:r w:rsidRPr="00E5463D">
              <w:rPr>
                <w:b/>
                <w:sz w:val="22"/>
                <w:szCs w:val="22"/>
              </w:rPr>
              <w:t>2018</w:t>
            </w:r>
          </w:p>
        </w:tc>
        <w:tc>
          <w:tcPr>
            <w:tcW w:w="338" w:type="pc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b/>
                <w:sz w:val="22"/>
                <w:szCs w:val="22"/>
              </w:rPr>
            </w:pPr>
            <w:r w:rsidRPr="00E5463D">
              <w:rPr>
                <w:b/>
                <w:sz w:val="22"/>
                <w:szCs w:val="22"/>
              </w:rPr>
              <w:t>2019</w:t>
            </w:r>
          </w:p>
        </w:tc>
        <w:tc>
          <w:tcPr>
            <w:tcW w:w="335" w:type="pct"/>
            <w:tcBorders>
              <w:top w:val="single" w:sz="4" w:space="0" w:color="auto"/>
              <w:left w:val="single" w:sz="4" w:space="0" w:color="auto"/>
              <w:bottom w:val="single" w:sz="4" w:space="0" w:color="auto"/>
              <w:right w:val="single" w:sz="4" w:space="0" w:color="auto"/>
            </w:tcBorders>
            <w:vAlign w:val="center"/>
          </w:tcPr>
          <w:p w:rsidR="0076425E" w:rsidRPr="00E5463D" w:rsidRDefault="0076425E" w:rsidP="0076425E">
            <w:pPr>
              <w:suppressAutoHyphens/>
              <w:jc w:val="center"/>
              <w:rPr>
                <w:b/>
                <w:sz w:val="22"/>
                <w:szCs w:val="22"/>
              </w:rPr>
            </w:pPr>
            <w:r w:rsidRPr="00E5463D">
              <w:rPr>
                <w:b/>
                <w:sz w:val="22"/>
                <w:szCs w:val="22"/>
              </w:rPr>
              <w:t>2020</w:t>
            </w:r>
          </w:p>
        </w:tc>
      </w:tr>
      <w:tr w:rsidR="0076425E" w:rsidRPr="00E5463D" w:rsidTr="00977712">
        <w:trPr>
          <w:trHeight w:val="5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6425E" w:rsidRPr="00E5463D" w:rsidRDefault="00B0157D" w:rsidP="0076425E">
            <w:pPr>
              <w:suppressAutoHyphens/>
              <w:rPr>
                <w:bCs/>
                <w:color w:val="000000"/>
                <w:sz w:val="22"/>
                <w:szCs w:val="22"/>
              </w:rPr>
            </w:pPr>
            <w:r w:rsidRPr="00E5463D">
              <w:rPr>
                <w:b/>
                <w:sz w:val="22"/>
                <w:szCs w:val="22"/>
              </w:rPr>
              <w:t xml:space="preserve">Цель: </w:t>
            </w:r>
            <w:r w:rsidRPr="00E5463D">
              <w:rPr>
                <w:color w:val="000000"/>
                <w:sz w:val="22"/>
                <w:szCs w:val="22"/>
              </w:rPr>
              <w:t>Обеспечение бесперебойного качественного электроснабжения, теплоснабжения, водоснабжения населения, водоотведения</w:t>
            </w:r>
            <w:r w:rsidR="00065E51" w:rsidRPr="00E5463D">
              <w:rPr>
                <w:color w:val="000000"/>
                <w:sz w:val="22"/>
                <w:szCs w:val="22"/>
              </w:rPr>
              <w:t>, сбора и вывоза мусора</w:t>
            </w:r>
            <w:r w:rsidRPr="00E5463D">
              <w:rPr>
                <w:color w:val="000000"/>
                <w:sz w:val="22"/>
                <w:szCs w:val="22"/>
              </w:rPr>
              <w:t xml:space="preserve"> </w:t>
            </w:r>
            <w:r w:rsidRPr="00E5463D">
              <w:rPr>
                <w:sz w:val="22"/>
                <w:szCs w:val="22"/>
              </w:rPr>
              <w:t>в границах населённых пунктов сельских поселений Кольского района</w:t>
            </w:r>
          </w:p>
        </w:tc>
      </w:tr>
      <w:tr w:rsidR="0076425E" w:rsidRPr="00E5463D" w:rsidTr="00977712">
        <w:trPr>
          <w:trHeight w:val="5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76425E" w:rsidRPr="00E5463D" w:rsidRDefault="0076425E" w:rsidP="005840F8">
            <w:pPr>
              <w:pStyle w:val="ad"/>
              <w:tabs>
                <w:tab w:val="left" w:pos="993"/>
              </w:tabs>
              <w:suppressAutoHyphens/>
              <w:ind w:left="0"/>
              <w:jc w:val="both"/>
              <w:rPr>
                <w:color w:val="000000"/>
                <w:sz w:val="22"/>
                <w:szCs w:val="22"/>
              </w:rPr>
            </w:pPr>
            <w:r w:rsidRPr="00E5463D">
              <w:rPr>
                <w:b/>
                <w:sz w:val="22"/>
                <w:szCs w:val="22"/>
              </w:rPr>
              <w:t>Задача</w:t>
            </w:r>
            <w:r w:rsidR="00E94F03" w:rsidRPr="00E5463D">
              <w:rPr>
                <w:b/>
                <w:sz w:val="22"/>
                <w:szCs w:val="22"/>
              </w:rPr>
              <w:t>:</w:t>
            </w:r>
            <w:r w:rsidRPr="00E5463D">
              <w:rPr>
                <w:b/>
                <w:sz w:val="22"/>
                <w:szCs w:val="22"/>
              </w:rPr>
              <w:t xml:space="preserve"> </w:t>
            </w:r>
            <w:r w:rsidR="00B0157D" w:rsidRPr="00E5463D">
              <w:rPr>
                <w:sz w:val="22"/>
                <w:szCs w:val="22"/>
              </w:rPr>
              <w:t xml:space="preserve"> Создание безопасных и благоприятных условий проживания граждан на территории сельских поселений  Кольского района.</w:t>
            </w:r>
          </w:p>
        </w:tc>
      </w:tr>
      <w:tr w:rsidR="00D92268" w:rsidRPr="00E5463D" w:rsidTr="00977712">
        <w:trPr>
          <w:trHeight w:val="57"/>
        </w:trPr>
        <w:tc>
          <w:tcPr>
            <w:tcW w:w="224" w:type="pct"/>
            <w:tcBorders>
              <w:top w:val="single" w:sz="4" w:space="0" w:color="auto"/>
              <w:left w:val="single" w:sz="4" w:space="0" w:color="auto"/>
              <w:right w:val="single" w:sz="4" w:space="0" w:color="auto"/>
            </w:tcBorders>
            <w:vAlign w:val="center"/>
          </w:tcPr>
          <w:p w:rsidR="00D92268" w:rsidRPr="00E5463D" w:rsidRDefault="00D92268" w:rsidP="005840F8">
            <w:pPr>
              <w:suppressAutoHyphens/>
              <w:jc w:val="center"/>
              <w:rPr>
                <w:b/>
                <w:sz w:val="22"/>
                <w:szCs w:val="22"/>
              </w:rPr>
            </w:pPr>
            <w:r w:rsidRPr="00E5463D">
              <w:rPr>
                <w:sz w:val="22"/>
                <w:szCs w:val="22"/>
              </w:rPr>
              <w:t>1</w:t>
            </w:r>
          </w:p>
        </w:tc>
        <w:tc>
          <w:tcPr>
            <w:tcW w:w="1037" w:type="pct"/>
            <w:tcBorders>
              <w:top w:val="single" w:sz="4" w:space="0" w:color="auto"/>
              <w:left w:val="single" w:sz="4" w:space="0" w:color="auto"/>
              <w:right w:val="single" w:sz="4" w:space="0" w:color="auto"/>
            </w:tcBorders>
            <w:vAlign w:val="center"/>
          </w:tcPr>
          <w:p w:rsidR="00D92268" w:rsidRPr="00E5463D" w:rsidRDefault="00D92268" w:rsidP="006B3941">
            <w:pPr>
              <w:tabs>
                <w:tab w:val="left" w:pos="336"/>
              </w:tabs>
              <w:suppressAutoHyphens/>
              <w:rPr>
                <w:color w:val="000000"/>
                <w:sz w:val="22"/>
                <w:szCs w:val="22"/>
              </w:rPr>
            </w:pPr>
            <w:r w:rsidRPr="00E5463D">
              <w:rPr>
                <w:b/>
                <w:sz w:val="22"/>
                <w:szCs w:val="22"/>
              </w:rPr>
              <w:t xml:space="preserve">Основное мероприятие 1. </w:t>
            </w:r>
            <w:r w:rsidRPr="00E5463D">
              <w:rPr>
                <w:color w:val="000000"/>
                <w:sz w:val="22"/>
                <w:szCs w:val="22"/>
              </w:rPr>
              <w:t>Иные межбюджетные трансферты  на исполнение переданных полномочий по организации в границах сельск</w:t>
            </w:r>
            <w:r w:rsidR="006B3941" w:rsidRPr="00E5463D">
              <w:rPr>
                <w:color w:val="000000"/>
                <w:sz w:val="22"/>
                <w:szCs w:val="22"/>
              </w:rPr>
              <w:t>их</w:t>
            </w:r>
            <w:r w:rsidRPr="00E5463D">
              <w:rPr>
                <w:color w:val="000000"/>
                <w:sz w:val="22"/>
                <w:szCs w:val="22"/>
              </w:rPr>
              <w:t xml:space="preserve"> поселени</w:t>
            </w:r>
            <w:r w:rsidR="006B3941" w:rsidRPr="00E5463D">
              <w:rPr>
                <w:color w:val="000000"/>
                <w:sz w:val="22"/>
                <w:szCs w:val="22"/>
              </w:rPr>
              <w:t xml:space="preserve">й Кольского района </w:t>
            </w:r>
            <w:r w:rsidRPr="00E5463D">
              <w:rPr>
                <w:color w:val="000000"/>
                <w:sz w:val="22"/>
                <w:szCs w:val="22"/>
              </w:rPr>
              <w:t>электро-, тепло-, газо- и водоснабжения, водоотведения, снабжения населения топливом</w:t>
            </w:r>
          </w:p>
        </w:tc>
        <w:tc>
          <w:tcPr>
            <w:tcW w:w="590" w:type="pct"/>
            <w:tcBorders>
              <w:top w:val="single" w:sz="4" w:space="0" w:color="auto"/>
              <w:left w:val="single" w:sz="4" w:space="0" w:color="auto"/>
              <w:right w:val="single" w:sz="4" w:space="0" w:color="auto"/>
            </w:tcBorders>
            <w:vAlign w:val="center"/>
          </w:tcPr>
          <w:p w:rsidR="00D92268" w:rsidRPr="00E5463D" w:rsidRDefault="00D92268" w:rsidP="0076425E">
            <w:pPr>
              <w:suppressAutoHyphens/>
              <w:jc w:val="center"/>
              <w:rPr>
                <w:b/>
                <w:sz w:val="22"/>
                <w:szCs w:val="22"/>
              </w:rPr>
            </w:pPr>
            <w:r w:rsidRPr="00E5463D">
              <w:rPr>
                <w:sz w:val="22"/>
                <w:szCs w:val="22"/>
              </w:rPr>
              <w:t>Администрация Кольского района</w:t>
            </w:r>
          </w:p>
        </w:tc>
        <w:tc>
          <w:tcPr>
            <w:tcW w:w="662" w:type="pct"/>
            <w:tcBorders>
              <w:top w:val="single" w:sz="4" w:space="0" w:color="auto"/>
              <w:left w:val="single" w:sz="4" w:space="0" w:color="auto"/>
              <w:right w:val="single" w:sz="4" w:space="0" w:color="auto"/>
            </w:tcBorders>
            <w:vAlign w:val="center"/>
          </w:tcPr>
          <w:p w:rsidR="00D92268" w:rsidRPr="00E5463D" w:rsidRDefault="00D92268" w:rsidP="0076425E">
            <w:pPr>
              <w:suppressAutoHyphens/>
              <w:jc w:val="center"/>
              <w:rPr>
                <w:b/>
                <w:sz w:val="22"/>
                <w:szCs w:val="22"/>
              </w:rPr>
            </w:pPr>
            <w:r w:rsidRPr="00E5463D">
              <w:rPr>
                <w:sz w:val="22"/>
                <w:szCs w:val="22"/>
              </w:rPr>
              <w:t>Администрация сельского поселения Териберка Кольского района</w:t>
            </w:r>
          </w:p>
        </w:tc>
        <w:tc>
          <w:tcPr>
            <w:tcW w:w="480" w:type="pct"/>
            <w:tcBorders>
              <w:top w:val="single" w:sz="4" w:space="0" w:color="auto"/>
              <w:left w:val="single" w:sz="4" w:space="0" w:color="auto"/>
              <w:right w:val="single" w:sz="4" w:space="0" w:color="auto"/>
            </w:tcBorders>
            <w:vAlign w:val="center"/>
          </w:tcPr>
          <w:p w:rsidR="00D92268" w:rsidRPr="00E5463D" w:rsidRDefault="00D92268" w:rsidP="00973CBF">
            <w:pPr>
              <w:suppressAutoHyphens/>
              <w:jc w:val="center"/>
              <w:rPr>
                <w:sz w:val="22"/>
                <w:szCs w:val="22"/>
              </w:rPr>
            </w:pPr>
            <w:r w:rsidRPr="00E5463D">
              <w:rPr>
                <w:sz w:val="22"/>
                <w:szCs w:val="22"/>
              </w:rPr>
              <w:t>2018</w:t>
            </w:r>
          </w:p>
        </w:tc>
        <w:tc>
          <w:tcPr>
            <w:tcW w:w="659" w:type="pct"/>
            <w:tcBorders>
              <w:top w:val="single" w:sz="4" w:space="0" w:color="auto"/>
              <w:left w:val="single" w:sz="4" w:space="0" w:color="auto"/>
              <w:right w:val="single" w:sz="4" w:space="0" w:color="auto"/>
            </w:tcBorders>
            <w:shd w:val="clear" w:color="auto" w:fill="auto"/>
            <w:vAlign w:val="center"/>
          </w:tcPr>
          <w:p w:rsidR="00D92268" w:rsidRPr="00E5463D" w:rsidRDefault="00D92268" w:rsidP="0076425E">
            <w:pPr>
              <w:jc w:val="center"/>
              <w:rPr>
                <w:sz w:val="22"/>
                <w:szCs w:val="22"/>
              </w:rPr>
            </w:pPr>
            <w:r w:rsidRPr="00E5463D">
              <w:rPr>
                <w:sz w:val="22"/>
                <w:szCs w:val="22"/>
              </w:rPr>
              <w:t>Бюджет</w:t>
            </w:r>
          </w:p>
          <w:p w:rsidR="00D92268" w:rsidRPr="00E5463D" w:rsidRDefault="00D92268" w:rsidP="0076425E">
            <w:pPr>
              <w:jc w:val="center"/>
              <w:rPr>
                <w:b/>
                <w:sz w:val="22"/>
                <w:szCs w:val="22"/>
              </w:rPr>
            </w:pPr>
            <w:r w:rsidRPr="00E5463D">
              <w:rPr>
                <w:sz w:val="22"/>
                <w:szCs w:val="22"/>
              </w:rPr>
              <w:t>Кольского района</w:t>
            </w:r>
          </w:p>
        </w:tc>
        <w:tc>
          <w:tcPr>
            <w:tcW w:w="338" w:type="pct"/>
            <w:tcBorders>
              <w:top w:val="single" w:sz="4" w:space="0" w:color="auto"/>
              <w:left w:val="single" w:sz="4" w:space="0" w:color="auto"/>
              <w:right w:val="single" w:sz="4" w:space="0" w:color="auto"/>
            </w:tcBorders>
            <w:shd w:val="clear" w:color="auto" w:fill="auto"/>
            <w:vAlign w:val="center"/>
          </w:tcPr>
          <w:p w:rsidR="00D92268" w:rsidRPr="00E5463D" w:rsidRDefault="00D92268" w:rsidP="005F71C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D92268" w:rsidRPr="00E5463D" w:rsidRDefault="00D92268" w:rsidP="005F71C1">
            <w:pPr>
              <w:suppressAutoHyphens/>
              <w:jc w:val="center"/>
              <w:rPr>
                <w:b/>
                <w:sz w:val="22"/>
                <w:szCs w:val="22"/>
              </w:rPr>
            </w:pPr>
            <w:r w:rsidRPr="00E5463D">
              <w:rPr>
                <w:b/>
                <w:sz w:val="22"/>
                <w:szCs w:val="22"/>
              </w:rPr>
              <w:t>107,4</w:t>
            </w:r>
          </w:p>
        </w:tc>
        <w:tc>
          <w:tcPr>
            <w:tcW w:w="338" w:type="pct"/>
            <w:tcBorders>
              <w:top w:val="single" w:sz="4" w:space="0" w:color="auto"/>
              <w:left w:val="single" w:sz="4" w:space="0" w:color="auto"/>
              <w:right w:val="single" w:sz="4" w:space="0" w:color="auto"/>
            </w:tcBorders>
            <w:shd w:val="clear" w:color="auto" w:fill="auto"/>
            <w:vAlign w:val="center"/>
          </w:tcPr>
          <w:p w:rsidR="00D92268" w:rsidRPr="00E5463D" w:rsidRDefault="004D6B56" w:rsidP="005F71C1">
            <w:pPr>
              <w:suppressAutoHyphens/>
              <w:jc w:val="center"/>
              <w:rPr>
                <w:b/>
                <w:sz w:val="22"/>
                <w:szCs w:val="22"/>
              </w:rPr>
            </w:pPr>
            <w:r w:rsidRPr="00E5463D">
              <w:rPr>
                <w:b/>
                <w:sz w:val="22"/>
                <w:szCs w:val="22"/>
              </w:rPr>
              <w:t>-</w:t>
            </w:r>
          </w:p>
        </w:tc>
        <w:tc>
          <w:tcPr>
            <w:tcW w:w="335" w:type="pct"/>
            <w:tcBorders>
              <w:top w:val="single" w:sz="4" w:space="0" w:color="auto"/>
              <w:left w:val="single" w:sz="4" w:space="0" w:color="auto"/>
              <w:right w:val="single" w:sz="4" w:space="0" w:color="auto"/>
            </w:tcBorders>
            <w:shd w:val="clear" w:color="auto" w:fill="auto"/>
            <w:vAlign w:val="center"/>
          </w:tcPr>
          <w:p w:rsidR="00D92268" w:rsidRPr="00E5463D" w:rsidRDefault="005F71C1" w:rsidP="005F71C1">
            <w:pPr>
              <w:suppressAutoHyphens/>
              <w:jc w:val="center"/>
              <w:rPr>
                <w:b/>
                <w:sz w:val="22"/>
                <w:szCs w:val="22"/>
              </w:rPr>
            </w:pPr>
            <w:r w:rsidRPr="00E5463D">
              <w:rPr>
                <w:b/>
                <w:sz w:val="22"/>
                <w:szCs w:val="22"/>
              </w:rPr>
              <w:t>-</w:t>
            </w:r>
          </w:p>
        </w:tc>
      </w:tr>
      <w:tr w:rsidR="007F6105" w:rsidRPr="00E5463D" w:rsidTr="00977712">
        <w:trPr>
          <w:trHeight w:val="57"/>
        </w:trPr>
        <w:tc>
          <w:tcPr>
            <w:tcW w:w="224"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76425E">
            <w:pPr>
              <w:suppressAutoHyphens/>
              <w:jc w:val="center"/>
              <w:rPr>
                <w:sz w:val="22"/>
                <w:szCs w:val="22"/>
              </w:rPr>
            </w:pPr>
            <w:r w:rsidRPr="00E5463D">
              <w:rPr>
                <w:sz w:val="22"/>
                <w:szCs w:val="22"/>
              </w:rPr>
              <w:t>1.1.</w:t>
            </w:r>
          </w:p>
        </w:tc>
        <w:tc>
          <w:tcPr>
            <w:tcW w:w="1037" w:type="pct"/>
            <w:tcBorders>
              <w:top w:val="single" w:sz="4" w:space="0" w:color="auto"/>
              <w:left w:val="single" w:sz="4" w:space="0" w:color="auto"/>
              <w:right w:val="single" w:sz="4" w:space="0" w:color="auto"/>
            </w:tcBorders>
            <w:shd w:val="clear" w:color="auto" w:fill="auto"/>
            <w:vAlign w:val="center"/>
          </w:tcPr>
          <w:p w:rsidR="00102648" w:rsidRPr="00E5463D" w:rsidRDefault="00102648" w:rsidP="00102648">
            <w:pPr>
              <w:tabs>
                <w:tab w:val="left" w:pos="336"/>
              </w:tabs>
              <w:suppressAutoHyphens/>
              <w:rPr>
                <w:color w:val="000000"/>
                <w:sz w:val="22"/>
                <w:szCs w:val="22"/>
              </w:rPr>
            </w:pPr>
            <w:r w:rsidRPr="00E5463D">
              <w:rPr>
                <w:color w:val="000000"/>
                <w:sz w:val="22"/>
                <w:szCs w:val="22"/>
              </w:rPr>
              <w:t xml:space="preserve">Иные межбюджетные трансферты  на исполнение переданных полномочий по организации в границах сельского поселения Териберка электро-, тепло-, газо- и водоснабжения, водоотведения, а также снабжения населения </w:t>
            </w:r>
          </w:p>
          <w:p w:rsidR="007F6105" w:rsidRPr="00E5463D" w:rsidRDefault="00102648" w:rsidP="00102648">
            <w:pPr>
              <w:suppressAutoHyphens/>
              <w:rPr>
                <w:sz w:val="22"/>
                <w:szCs w:val="22"/>
              </w:rPr>
            </w:pPr>
            <w:r w:rsidRPr="00E5463D">
              <w:rPr>
                <w:color w:val="000000"/>
                <w:sz w:val="22"/>
                <w:szCs w:val="22"/>
              </w:rPr>
              <w:t>топливом</w:t>
            </w:r>
          </w:p>
        </w:tc>
        <w:tc>
          <w:tcPr>
            <w:tcW w:w="590"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76425E">
            <w:pPr>
              <w:suppressAutoHyphens/>
              <w:jc w:val="center"/>
              <w:rPr>
                <w:sz w:val="22"/>
                <w:szCs w:val="22"/>
              </w:rPr>
            </w:pPr>
            <w:r w:rsidRPr="00E5463D">
              <w:rPr>
                <w:sz w:val="22"/>
                <w:szCs w:val="22"/>
              </w:rPr>
              <w:t>Администрация Кольского района</w:t>
            </w:r>
          </w:p>
        </w:tc>
        <w:tc>
          <w:tcPr>
            <w:tcW w:w="662" w:type="pct"/>
            <w:tcBorders>
              <w:top w:val="single" w:sz="4" w:space="0" w:color="auto"/>
              <w:left w:val="single" w:sz="4" w:space="0" w:color="auto"/>
              <w:right w:val="single" w:sz="4" w:space="0" w:color="auto"/>
            </w:tcBorders>
            <w:shd w:val="clear" w:color="auto" w:fill="auto"/>
            <w:vAlign w:val="center"/>
          </w:tcPr>
          <w:p w:rsidR="007F6105" w:rsidRPr="00E5463D" w:rsidRDefault="00E7312A" w:rsidP="0076425E">
            <w:pPr>
              <w:suppressAutoHyphens/>
              <w:jc w:val="center"/>
              <w:rPr>
                <w:sz w:val="22"/>
                <w:szCs w:val="22"/>
              </w:rPr>
            </w:pPr>
            <w:r w:rsidRPr="00E5463D">
              <w:rPr>
                <w:sz w:val="22"/>
                <w:szCs w:val="22"/>
              </w:rPr>
              <w:t>Администрация сельского поселения Териберка Кольского района</w:t>
            </w:r>
          </w:p>
        </w:tc>
        <w:tc>
          <w:tcPr>
            <w:tcW w:w="480"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973CBF">
            <w:pPr>
              <w:suppressAutoHyphens/>
              <w:jc w:val="center"/>
              <w:rPr>
                <w:sz w:val="22"/>
                <w:szCs w:val="22"/>
              </w:rPr>
            </w:pPr>
            <w:r w:rsidRPr="00E5463D">
              <w:rPr>
                <w:sz w:val="22"/>
                <w:szCs w:val="22"/>
              </w:rPr>
              <w:t>2018</w:t>
            </w:r>
          </w:p>
        </w:tc>
        <w:tc>
          <w:tcPr>
            <w:tcW w:w="659"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76425E">
            <w:pPr>
              <w:suppressAutoHyphens/>
              <w:jc w:val="center"/>
              <w:rPr>
                <w:b/>
                <w:sz w:val="22"/>
                <w:szCs w:val="22"/>
              </w:rPr>
            </w:pPr>
            <w:r w:rsidRPr="00E5463D">
              <w:rPr>
                <w:sz w:val="22"/>
                <w:szCs w:val="22"/>
              </w:rPr>
              <w:t>Бюджет Кольского района</w:t>
            </w:r>
          </w:p>
        </w:tc>
        <w:tc>
          <w:tcPr>
            <w:tcW w:w="338"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76425E">
            <w:pPr>
              <w:suppressAutoHyphens/>
              <w:jc w:val="center"/>
              <w:rPr>
                <w:sz w:val="22"/>
                <w:szCs w:val="22"/>
              </w:rPr>
            </w:pPr>
            <w:r w:rsidRPr="00E5463D">
              <w:rPr>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F902BC">
            <w:pPr>
              <w:suppressAutoHyphens/>
              <w:jc w:val="center"/>
              <w:rPr>
                <w:sz w:val="22"/>
                <w:szCs w:val="22"/>
              </w:rPr>
            </w:pPr>
            <w:r w:rsidRPr="00E5463D">
              <w:rPr>
                <w:sz w:val="22"/>
                <w:szCs w:val="22"/>
              </w:rPr>
              <w:t>107,4</w:t>
            </w:r>
          </w:p>
        </w:tc>
        <w:tc>
          <w:tcPr>
            <w:tcW w:w="338" w:type="pct"/>
            <w:tcBorders>
              <w:top w:val="single" w:sz="4" w:space="0" w:color="auto"/>
              <w:left w:val="single" w:sz="4" w:space="0" w:color="auto"/>
              <w:right w:val="single" w:sz="4" w:space="0" w:color="auto"/>
            </w:tcBorders>
            <w:shd w:val="clear" w:color="auto" w:fill="auto"/>
            <w:vAlign w:val="center"/>
          </w:tcPr>
          <w:p w:rsidR="007F6105" w:rsidRPr="00E5463D" w:rsidRDefault="004D6B56" w:rsidP="00F902BC">
            <w:pPr>
              <w:suppressAutoHyphens/>
              <w:jc w:val="center"/>
              <w:rPr>
                <w:sz w:val="22"/>
                <w:szCs w:val="22"/>
              </w:rPr>
            </w:pPr>
            <w:r w:rsidRPr="00E5463D">
              <w:rPr>
                <w:sz w:val="22"/>
                <w:szCs w:val="22"/>
              </w:rPr>
              <w:t>-</w:t>
            </w:r>
          </w:p>
        </w:tc>
        <w:tc>
          <w:tcPr>
            <w:tcW w:w="335" w:type="pct"/>
            <w:tcBorders>
              <w:top w:val="single" w:sz="4" w:space="0" w:color="auto"/>
              <w:left w:val="single" w:sz="4" w:space="0" w:color="auto"/>
              <w:right w:val="single" w:sz="4" w:space="0" w:color="auto"/>
            </w:tcBorders>
            <w:shd w:val="clear" w:color="auto" w:fill="auto"/>
            <w:vAlign w:val="center"/>
          </w:tcPr>
          <w:p w:rsidR="007F6105" w:rsidRPr="00E5463D" w:rsidRDefault="007F6105" w:rsidP="0076425E">
            <w:pPr>
              <w:suppressAutoHyphens/>
              <w:jc w:val="center"/>
              <w:rPr>
                <w:sz w:val="22"/>
                <w:szCs w:val="22"/>
              </w:rPr>
            </w:pPr>
            <w:r w:rsidRPr="00E5463D">
              <w:rPr>
                <w:sz w:val="22"/>
                <w:szCs w:val="22"/>
              </w:rPr>
              <w:t>-</w:t>
            </w:r>
          </w:p>
        </w:tc>
      </w:tr>
      <w:tr w:rsidR="005216C4" w:rsidRPr="00E5463D" w:rsidTr="00977712">
        <w:trPr>
          <w:trHeight w:val="57"/>
        </w:trPr>
        <w:tc>
          <w:tcPr>
            <w:tcW w:w="2994" w:type="pct"/>
            <w:gridSpan w:val="5"/>
            <w:vMerge w:val="restart"/>
            <w:tcBorders>
              <w:top w:val="single" w:sz="4" w:space="0" w:color="auto"/>
              <w:left w:val="single" w:sz="4" w:space="0" w:color="auto"/>
              <w:right w:val="single" w:sz="4" w:space="0" w:color="auto"/>
            </w:tcBorders>
            <w:shd w:val="clear" w:color="auto" w:fill="auto"/>
            <w:vAlign w:val="center"/>
          </w:tcPr>
          <w:p w:rsidR="005216C4" w:rsidRPr="00E5463D" w:rsidRDefault="005216C4" w:rsidP="00E94F03">
            <w:pPr>
              <w:suppressAutoHyphens/>
              <w:rPr>
                <w:b/>
                <w:sz w:val="22"/>
                <w:szCs w:val="22"/>
              </w:rPr>
            </w:pPr>
            <w:r w:rsidRPr="00E5463D">
              <w:rPr>
                <w:b/>
                <w:sz w:val="22"/>
                <w:szCs w:val="22"/>
              </w:rPr>
              <w:t>ИТОГО по мероприятию  1</w:t>
            </w:r>
          </w:p>
        </w:tc>
        <w:tc>
          <w:tcPr>
            <w:tcW w:w="659"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5216C4">
            <w:pPr>
              <w:suppressAutoHyphens/>
              <w:jc w:val="center"/>
              <w:rPr>
                <w:b/>
                <w:sz w:val="22"/>
                <w:szCs w:val="22"/>
              </w:rPr>
            </w:pPr>
            <w:r w:rsidRPr="00E5463D">
              <w:rPr>
                <w:b/>
                <w:sz w:val="22"/>
                <w:szCs w:val="22"/>
              </w:rPr>
              <w:t>Всего</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5216C4">
            <w:pPr>
              <w:suppressAutoHyphens/>
              <w:jc w:val="center"/>
              <w:rPr>
                <w:b/>
                <w:sz w:val="22"/>
                <w:szCs w:val="22"/>
              </w:rPr>
            </w:pPr>
            <w:r w:rsidRPr="00E5463D">
              <w:rPr>
                <w:b/>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5216C4">
            <w:pPr>
              <w:suppressAutoHyphens/>
              <w:jc w:val="center"/>
              <w:rPr>
                <w:b/>
                <w:sz w:val="22"/>
                <w:szCs w:val="22"/>
              </w:rPr>
            </w:pPr>
            <w:r w:rsidRPr="00E5463D">
              <w:rPr>
                <w:b/>
                <w:sz w:val="22"/>
                <w:szCs w:val="22"/>
              </w:rPr>
              <w:t>107,4</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5216C4">
            <w:pPr>
              <w:suppressAutoHyphens/>
              <w:jc w:val="center"/>
              <w:rPr>
                <w:b/>
                <w:sz w:val="22"/>
                <w:szCs w:val="22"/>
              </w:rPr>
            </w:pPr>
            <w:r w:rsidRPr="00E5463D">
              <w:rPr>
                <w:b/>
                <w:sz w:val="22"/>
                <w:szCs w:val="22"/>
              </w:rPr>
              <w:t>-</w:t>
            </w:r>
          </w:p>
        </w:tc>
        <w:tc>
          <w:tcPr>
            <w:tcW w:w="335"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5216C4">
            <w:pPr>
              <w:suppressAutoHyphens/>
              <w:jc w:val="center"/>
              <w:rPr>
                <w:b/>
                <w:sz w:val="22"/>
                <w:szCs w:val="22"/>
              </w:rPr>
            </w:pPr>
            <w:r w:rsidRPr="00E5463D">
              <w:rPr>
                <w:b/>
                <w:sz w:val="22"/>
                <w:szCs w:val="22"/>
              </w:rPr>
              <w:t>-</w:t>
            </w:r>
          </w:p>
        </w:tc>
      </w:tr>
      <w:tr w:rsidR="005216C4" w:rsidRPr="00E5463D" w:rsidTr="00977712">
        <w:trPr>
          <w:trHeight w:val="57"/>
        </w:trPr>
        <w:tc>
          <w:tcPr>
            <w:tcW w:w="2994" w:type="pct"/>
            <w:gridSpan w:val="5"/>
            <w:vMerge/>
            <w:tcBorders>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p>
        </w:tc>
        <w:tc>
          <w:tcPr>
            <w:tcW w:w="659"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r w:rsidRPr="00E5463D">
              <w:rPr>
                <w:b/>
                <w:sz w:val="22"/>
                <w:szCs w:val="22"/>
              </w:rPr>
              <w:t>Бюджет Кольского района</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r w:rsidRPr="00E5463D">
              <w:rPr>
                <w:b/>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r w:rsidRPr="00E5463D">
              <w:rPr>
                <w:b/>
                <w:sz w:val="22"/>
                <w:szCs w:val="22"/>
              </w:rPr>
              <w:t>107,4</w:t>
            </w:r>
          </w:p>
        </w:tc>
        <w:tc>
          <w:tcPr>
            <w:tcW w:w="338"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r w:rsidRPr="00E5463D">
              <w:rPr>
                <w:b/>
                <w:sz w:val="22"/>
                <w:szCs w:val="22"/>
              </w:rPr>
              <w:t>-</w:t>
            </w:r>
          </w:p>
        </w:tc>
        <w:tc>
          <w:tcPr>
            <w:tcW w:w="335" w:type="pct"/>
            <w:tcBorders>
              <w:top w:val="single" w:sz="4" w:space="0" w:color="auto"/>
              <w:left w:val="single" w:sz="4" w:space="0" w:color="auto"/>
              <w:right w:val="single" w:sz="4" w:space="0" w:color="auto"/>
            </w:tcBorders>
            <w:shd w:val="clear" w:color="auto" w:fill="auto"/>
            <w:vAlign w:val="center"/>
          </w:tcPr>
          <w:p w:rsidR="005216C4" w:rsidRPr="00E5463D" w:rsidRDefault="005216C4" w:rsidP="00065E51">
            <w:pPr>
              <w:suppressAutoHyphens/>
              <w:jc w:val="center"/>
              <w:rPr>
                <w:sz w:val="22"/>
                <w:szCs w:val="22"/>
              </w:rPr>
            </w:pPr>
            <w:r w:rsidRPr="00E5463D">
              <w:rPr>
                <w:b/>
                <w:sz w:val="22"/>
                <w:szCs w:val="22"/>
              </w:rPr>
              <w:t>-</w:t>
            </w:r>
          </w:p>
        </w:tc>
      </w:tr>
      <w:tr w:rsidR="00065E51" w:rsidRPr="00E5463D" w:rsidTr="00977712">
        <w:trPr>
          <w:trHeight w:val="57"/>
        </w:trPr>
        <w:tc>
          <w:tcPr>
            <w:tcW w:w="224"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065E51">
            <w:pPr>
              <w:suppressAutoHyphens/>
              <w:jc w:val="center"/>
              <w:rPr>
                <w:sz w:val="22"/>
                <w:szCs w:val="22"/>
              </w:rPr>
            </w:pPr>
            <w:r w:rsidRPr="00E5463D">
              <w:rPr>
                <w:sz w:val="22"/>
                <w:szCs w:val="22"/>
              </w:rPr>
              <w:t>2</w:t>
            </w:r>
          </w:p>
        </w:tc>
        <w:tc>
          <w:tcPr>
            <w:tcW w:w="1037"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E94F03">
            <w:pPr>
              <w:tabs>
                <w:tab w:val="left" w:pos="336"/>
              </w:tabs>
              <w:suppressAutoHyphens/>
              <w:rPr>
                <w:color w:val="000000"/>
                <w:sz w:val="22"/>
                <w:szCs w:val="22"/>
              </w:rPr>
            </w:pPr>
            <w:r w:rsidRPr="00E5463D">
              <w:rPr>
                <w:b/>
                <w:color w:val="000000"/>
                <w:sz w:val="22"/>
                <w:szCs w:val="22"/>
              </w:rPr>
              <w:t>Основное мероприятие</w:t>
            </w:r>
            <w:r w:rsidR="00E94F03" w:rsidRPr="00E5463D">
              <w:rPr>
                <w:b/>
                <w:color w:val="000000"/>
                <w:sz w:val="22"/>
                <w:szCs w:val="22"/>
              </w:rPr>
              <w:t xml:space="preserve"> </w:t>
            </w:r>
            <w:r w:rsidRPr="00E5463D">
              <w:rPr>
                <w:b/>
                <w:color w:val="000000"/>
                <w:sz w:val="22"/>
                <w:szCs w:val="22"/>
              </w:rPr>
              <w:t>2.</w:t>
            </w:r>
            <w:r w:rsidRPr="00E5463D">
              <w:rPr>
                <w:color w:val="000000"/>
                <w:sz w:val="22"/>
                <w:szCs w:val="22"/>
              </w:rPr>
              <w:t xml:space="preserve"> Обращение с ТКО в рамках полномочий в границах населенных пунктов сельских поселений Кольского района</w:t>
            </w:r>
          </w:p>
        </w:tc>
        <w:tc>
          <w:tcPr>
            <w:tcW w:w="590"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065E51">
            <w:pPr>
              <w:suppressAutoHyphens/>
              <w:jc w:val="center"/>
              <w:rPr>
                <w:sz w:val="22"/>
                <w:szCs w:val="22"/>
              </w:rPr>
            </w:pPr>
            <w:r w:rsidRPr="00E5463D">
              <w:rPr>
                <w:sz w:val="22"/>
                <w:szCs w:val="22"/>
              </w:rPr>
              <w:t>Администрация Кольского района</w:t>
            </w:r>
          </w:p>
        </w:tc>
        <w:tc>
          <w:tcPr>
            <w:tcW w:w="662"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МКУ «Хозяйственно-эксплуатационная служба Кольского района»</w:t>
            </w:r>
          </w:p>
        </w:tc>
        <w:tc>
          <w:tcPr>
            <w:tcW w:w="480"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973CBF">
            <w:pPr>
              <w:suppressAutoHyphens/>
              <w:jc w:val="center"/>
              <w:rPr>
                <w:sz w:val="22"/>
                <w:szCs w:val="22"/>
              </w:rPr>
            </w:pPr>
            <w:r w:rsidRPr="00E5463D">
              <w:rPr>
                <w:sz w:val="22"/>
                <w:szCs w:val="22"/>
              </w:rPr>
              <w:t>2019</w:t>
            </w:r>
          </w:p>
        </w:tc>
        <w:tc>
          <w:tcPr>
            <w:tcW w:w="659"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Бюджет Кольского района</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3 019,0</w:t>
            </w:r>
          </w:p>
        </w:tc>
        <w:tc>
          <w:tcPr>
            <w:tcW w:w="335"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r>
      <w:tr w:rsidR="00065E51" w:rsidRPr="00E5463D" w:rsidTr="00977712">
        <w:trPr>
          <w:trHeight w:val="57"/>
        </w:trPr>
        <w:tc>
          <w:tcPr>
            <w:tcW w:w="224"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065E51">
            <w:pPr>
              <w:suppressAutoHyphens/>
              <w:jc w:val="center"/>
              <w:rPr>
                <w:sz w:val="22"/>
                <w:szCs w:val="22"/>
              </w:rPr>
            </w:pPr>
            <w:r w:rsidRPr="00E5463D">
              <w:rPr>
                <w:sz w:val="22"/>
                <w:szCs w:val="22"/>
              </w:rPr>
              <w:t>2.1.</w:t>
            </w:r>
          </w:p>
        </w:tc>
        <w:tc>
          <w:tcPr>
            <w:tcW w:w="1037"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065E51">
            <w:pPr>
              <w:tabs>
                <w:tab w:val="left" w:pos="336"/>
              </w:tabs>
              <w:suppressAutoHyphens/>
              <w:rPr>
                <w:color w:val="000000"/>
                <w:sz w:val="22"/>
                <w:szCs w:val="22"/>
              </w:rPr>
            </w:pPr>
            <w:r w:rsidRPr="00E5463D">
              <w:rPr>
                <w:color w:val="000000"/>
                <w:sz w:val="22"/>
                <w:szCs w:val="22"/>
              </w:rPr>
              <w:t>Приобретение и содержание специализированной техники для коммунальных нужд</w:t>
            </w:r>
          </w:p>
        </w:tc>
        <w:tc>
          <w:tcPr>
            <w:tcW w:w="590" w:type="pct"/>
            <w:tcBorders>
              <w:top w:val="single" w:sz="4" w:space="0" w:color="auto"/>
              <w:left w:val="single" w:sz="4" w:space="0" w:color="auto"/>
              <w:right w:val="single" w:sz="4" w:space="0" w:color="auto"/>
            </w:tcBorders>
            <w:shd w:val="clear" w:color="auto" w:fill="auto"/>
            <w:vAlign w:val="center"/>
          </w:tcPr>
          <w:p w:rsidR="00065E51" w:rsidRPr="00E5463D" w:rsidRDefault="00065E51" w:rsidP="00065E51">
            <w:pPr>
              <w:suppressAutoHyphens/>
              <w:jc w:val="center"/>
              <w:rPr>
                <w:sz w:val="22"/>
                <w:szCs w:val="22"/>
              </w:rPr>
            </w:pPr>
            <w:r w:rsidRPr="00E5463D">
              <w:rPr>
                <w:sz w:val="22"/>
                <w:szCs w:val="22"/>
              </w:rPr>
              <w:t>Администрация Кольского района</w:t>
            </w:r>
          </w:p>
        </w:tc>
        <w:tc>
          <w:tcPr>
            <w:tcW w:w="662"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МКУ «Хозяйственно-эксплуатационная служба Кольского района»</w:t>
            </w:r>
          </w:p>
        </w:tc>
        <w:tc>
          <w:tcPr>
            <w:tcW w:w="480"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973CBF">
            <w:pPr>
              <w:suppressAutoHyphens/>
              <w:jc w:val="center"/>
              <w:rPr>
                <w:sz w:val="22"/>
                <w:szCs w:val="22"/>
              </w:rPr>
            </w:pPr>
            <w:r w:rsidRPr="00E5463D">
              <w:rPr>
                <w:sz w:val="22"/>
                <w:szCs w:val="22"/>
              </w:rPr>
              <w:t>2019</w:t>
            </w:r>
          </w:p>
        </w:tc>
        <w:tc>
          <w:tcPr>
            <w:tcW w:w="659"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Бюджет Кольского района</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c>
          <w:tcPr>
            <w:tcW w:w="338"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3019,0</w:t>
            </w:r>
          </w:p>
        </w:tc>
        <w:tc>
          <w:tcPr>
            <w:tcW w:w="335" w:type="pct"/>
            <w:tcBorders>
              <w:top w:val="single" w:sz="4" w:space="0" w:color="auto"/>
              <w:left w:val="single" w:sz="4" w:space="0" w:color="auto"/>
              <w:right w:val="single" w:sz="4" w:space="0" w:color="auto"/>
            </w:tcBorders>
            <w:shd w:val="clear" w:color="auto" w:fill="auto"/>
            <w:vAlign w:val="center"/>
          </w:tcPr>
          <w:p w:rsidR="00065E51" w:rsidRPr="00E5463D" w:rsidRDefault="00524331" w:rsidP="00065E51">
            <w:pPr>
              <w:suppressAutoHyphens/>
              <w:jc w:val="center"/>
              <w:rPr>
                <w:sz w:val="22"/>
                <w:szCs w:val="22"/>
              </w:rPr>
            </w:pPr>
            <w:r w:rsidRPr="00E5463D">
              <w:rPr>
                <w:sz w:val="22"/>
                <w:szCs w:val="22"/>
              </w:rPr>
              <w:t>-</w:t>
            </w:r>
          </w:p>
        </w:tc>
      </w:tr>
      <w:tr w:rsidR="00524331" w:rsidRPr="00E5463D" w:rsidTr="00977712">
        <w:trPr>
          <w:trHeight w:val="57"/>
        </w:trPr>
        <w:tc>
          <w:tcPr>
            <w:tcW w:w="2994" w:type="pct"/>
            <w:gridSpan w:val="5"/>
            <w:vMerge w:val="restart"/>
            <w:tcBorders>
              <w:left w:val="single" w:sz="4" w:space="0" w:color="auto"/>
              <w:right w:val="single" w:sz="4" w:space="0" w:color="auto"/>
            </w:tcBorders>
            <w:shd w:val="clear" w:color="auto" w:fill="auto"/>
            <w:vAlign w:val="center"/>
          </w:tcPr>
          <w:p w:rsidR="00524331" w:rsidRPr="00E5463D" w:rsidRDefault="00524331" w:rsidP="00E94F03">
            <w:pPr>
              <w:suppressAutoHyphens/>
              <w:rPr>
                <w:b/>
                <w:sz w:val="22"/>
                <w:szCs w:val="22"/>
              </w:rPr>
            </w:pPr>
            <w:r w:rsidRPr="00E5463D">
              <w:rPr>
                <w:b/>
                <w:sz w:val="22"/>
                <w:szCs w:val="22"/>
              </w:rPr>
              <w:t>ИТОГО по мероприятию 2</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Всего</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3 019,0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r>
      <w:tr w:rsidR="00524331" w:rsidRPr="00E5463D" w:rsidTr="00977712">
        <w:trPr>
          <w:trHeight w:val="57"/>
        </w:trPr>
        <w:tc>
          <w:tcPr>
            <w:tcW w:w="2994" w:type="pct"/>
            <w:gridSpan w:val="5"/>
            <w:vMerge/>
            <w:tcBorders>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rPr>
                <w:b/>
                <w:sz w:val="22"/>
                <w:szCs w:val="22"/>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sz w:val="22"/>
                <w:szCs w:val="22"/>
              </w:rPr>
            </w:pPr>
            <w:r w:rsidRPr="00E5463D">
              <w:rPr>
                <w:b/>
                <w:sz w:val="22"/>
                <w:szCs w:val="22"/>
              </w:rPr>
              <w:t>Бюджет Кольского района</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3 019,0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524331" w:rsidRPr="00E5463D" w:rsidRDefault="00524331" w:rsidP="00524331">
            <w:pPr>
              <w:suppressAutoHyphens/>
              <w:jc w:val="center"/>
              <w:rPr>
                <w:b/>
                <w:sz w:val="22"/>
                <w:szCs w:val="22"/>
              </w:rPr>
            </w:pPr>
            <w:r w:rsidRPr="00E5463D">
              <w:rPr>
                <w:b/>
                <w:sz w:val="22"/>
                <w:szCs w:val="22"/>
              </w:rPr>
              <w:t>-</w:t>
            </w:r>
          </w:p>
        </w:tc>
      </w:tr>
      <w:tr w:rsidR="00065E51" w:rsidRPr="00E5463D" w:rsidTr="00977712">
        <w:trPr>
          <w:trHeight w:val="57"/>
        </w:trPr>
        <w:tc>
          <w:tcPr>
            <w:tcW w:w="2994" w:type="pct"/>
            <w:gridSpan w:val="5"/>
            <w:vMerge w:val="restart"/>
            <w:tcBorders>
              <w:top w:val="single" w:sz="4" w:space="0" w:color="auto"/>
              <w:left w:val="single" w:sz="4" w:space="0" w:color="auto"/>
              <w:right w:val="single" w:sz="4" w:space="0" w:color="auto"/>
            </w:tcBorders>
            <w:vAlign w:val="center"/>
          </w:tcPr>
          <w:p w:rsidR="00065E51" w:rsidRPr="00E5463D" w:rsidRDefault="00065E51" w:rsidP="00065E51">
            <w:pPr>
              <w:suppressAutoHyphens/>
              <w:rPr>
                <w:b/>
                <w:sz w:val="22"/>
                <w:szCs w:val="22"/>
              </w:rPr>
            </w:pPr>
            <w:r w:rsidRPr="00E5463D">
              <w:rPr>
                <w:b/>
                <w:sz w:val="22"/>
                <w:szCs w:val="22"/>
              </w:rPr>
              <w:t xml:space="preserve">ВСЕГО ПО ПОДПРОГРАММЕ </w:t>
            </w:r>
          </w:p>
        </w:tc>
        <w:tc>
          <w:tcPr>
            <w:tcW w:w="659"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Всего</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107,4</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524331" w:rsidP="00065E51">
            <w:pPr>
              <w:suppressAutoHyphens/>
              <w:jc w:val="center"/>
              <w:rPr>
                <w:b/>
                <w:sz w:val="22"/>
                <w:szCs w:val="22"/>
              </w:rPr>
            </w:pPr>
            <w:r w:rsidRPr="00E5463D">
              <w:rPr>
                <w:b/>
                <w:sz w:val="22"/>
                <w:szCs w:val="22"/>
              </w:rPr>
              <w:t>3 019,0</w:t>
            </w:r>
          </w:p>
        </w:tc>
        <w:tc>
          <w:tcPr>
            <w:tcW w:w="335"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w:t>
            </w:r>
          </w:p>
        </w:tc>
      </w:tr>
      <w:tr w:rsidR="00065E51" w:rsidRPr="00E5463D" w:rsidTr="00977712">
        <w:trPr>
          <w:trHeight w:val="57"/>
        </w:trPr>
        <w:tc>
          <w:tcPr>
            <w:tcW w:w="2994" w:type="pct"/>
            <w:gridSpan w:val="5"/>
            <w:vMerge/>
            <w:tcBorders>
              <w:left w:val="single" w:sz="4" w:space="0" w:color="auto"/>
              <w:bottom w:val="single" w:sz="4" w:space="0" w:color="auto"/>
              <w:right w:val="single" w:sz="4" w:space="0" w:color="auto"/>
            </w:tcBorders>
            <w:vAlign w:val="center"/>
          </w:tcPr>
          <w:p w:rsidR="00065E51" w:rsidRPr="00E5463D" w:rsidRDefault="00065E51" w:rsidP="00065E51">
            <w:pPr>
              <w:suppressAutoHyphens/>
              <w:rPr>
                <w:b/>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sz w:val="22"/>
                <w:szCs w:val="22"/>
              </w:rPr>
            </w:pPr>
            <w:r w:rsidRPr="00E5463D">
              <w:rPr>
                <w:b/>
                <w:sz w:val="22"/>
                <w:szCs w:val="22"/>
              </w:rPr>
              <w:t>Бюджет Кольского района</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107,4</w:t>
            </w:r>
          </w:p>
        </w:tc>
        <w:tc>
          <w:tcPr>
            <w:tcW w:w="338" w:type="pct"/>
            <w:tcBorders>
              <w:top w:val="single" w:sz="4" w:space="0" w:color="auto"/>
              <w:left w:val="single" w:sz="4" w:space="0" w:color="auto"/>
              <w:bottom w:val="single" w:sz="4" w:space="0" w:color="auto"/>
              <w:right w:val="single" w:sz="4" w:space="0" w:color="auto"/>
            </w:tcBorders>
            <w:vAlign w:val="center"/>
          </w:tcPr>
          <w:p w:rsidR="00065E51" w:rsidRPr="00E5463D" w:rsidRDefault="00524331" w:rsidP="00065E51">
            <w:pPr>
              <w:suppressAutoHyphens/>
              <w:jc w:val="center"/>
              <w:rPr>
                <w:b/>
                <w:sz w:val="22"/>
                <w:szCs w:val="22"/>
              </w:rPr>
            </w:pPr>
            <w:r w:rsidRPr="00E5463D">
              <w:rPr>
                <w:b/>
                <w:sz w:val="22"/>
                <w:szCs w:val="22"/>
              </w:rPr>
              <w:t>3 019,0</w:t>
            </w:r>
          </w:p>
        </w:tc>
        <w:tc>
          <w:tcPr>
            <w:tcW w:w="335" w:type="pct"/>
            <w:tcBorders>
              <w:top w:val="single" w:sz="4" w:space="0" w:color="auto"/>
              <w:left w:val="single" w:sz="4" w:space="0" w:color="auto"/>
              <w:bottom w:val="single" w:sz="4" w:space="0" w:color="auto"/>
              <w:right w:val="single" w:sz="4" w:space="0" w:color="auto"/>
            </w:tcBorders>
            <w:vAlign w:val="center"/>
          </w:tcPr>
          <w:p w:rsidR="00065E51" w:rsidRPr="00E5463D" w:rsidRDefault="00065E51" w:rsidP="00065E51">
            <w:pPr>
              <w:suppressAutoHyphens/>
              <w:jc w:val="center"/>
              <w:rPr>
                <w:b/>
                <w:sz w:val="22"/>
                <w:szCs w:val="22"/>
              </w:rPr>
            </w:pPr>
            <w:r w:rsidRPr="00E5463D">
              <w:rPr>
                <w:b/>
                <w:sz w:val="22"/>
                <w:szCs w:val="22"/>
              </w:rPr>
              <w:t>-</w:t>
            </w:r>
          </w:p>
        </w:tc>
      </w:tr>
    </w:tbl>
    <w:p w:rsidR="0076425E" w:rsidRPr="00E5463D" w:rsidRDefault="0076425E" w:rsidP="0076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p>
    <w:p w:rsidR="0076425E" w:rsidRPr="00E5463D" w:rsidRDefault="0076425E" w:rsidP="00764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p>
    <w:p w:rsidR="00AD4F5B" w:rsidRPr="00E5463D" w:rsidRDefault="00AD4F5B" w:rsidP="00717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p>
    <w:p w:rsidR="00717ED7" w:rsidRPr="00E5463D" w:rsidRDefault="00717ED7" w:rsidP="00717ED7">
      <w:pPr>
        <w:suppressAutoHyphens/>
        <w:jc w:val="both"/>
        <w:sectPr w:rsidR="00717ED7" w:rsidRPr="00E5463D" w:rsidSect="00C95738">
          <w:headerReference w:type="even" r:id="rId23"/>
          <w:pgSz w:w="16838" w:h="11906" w:orient="landscape"/>
          <w:pgMar w:top="1418" w:right="709" w:bottom="1134" w:left="1559" w:header="709" w:footer="709" w:gutter="0"/>
          <w:cols w:space="708"/>
          <w:docGrid w:linePitch="360"/>
        </w:sectPr>
      </w:pPr>
    </w:p>
    <w:p w:rsidR="00717ED7" w:rsidRPr="00E5463D" w:rsidRDefault="00717ED7" w:rsidP="00717ED7">
      <w:pPr>
        <w:pStyle w:val="ad"/>
        <w:widowControl w:val="0"/>
        <w:tabs>
          <w:tab w:val="left" w:pos="235"/>
          <w:tab w:val="left" w:pos="709"/>
        </w:tabs>
        <w:suppressAutoHyphens/>
        <w:ind w:left="0" w:firstLine="709"/>
        <w:outlineLvl w:val="2"/>
        <w:rPr>
          <w:b/>
          <w:color w:val="000000"/>
        </w:rPr>
      </w:pPr>
      <w:r w:rsidRPr="00E5463D">
        <w:rPr>
          <w:b/>
          <w:color w:val="000000"/>
        </w:rPr>
        <w:t>5. Механизм реализации всей Программы</w:t>
      </w:r>
    </w:p>
    <w:p w:rsidR="00717ED7" w:rsidRPr="00E5463D" w:rsidRDefault="00717ED7" w:rsidP="00717ED7">
      <w:pPr>
        <w:suppressAutoHyphens/>
        <w:ind w:firstLine="709"/>
        <w:jc w:val="both"/>
        <w:rPr>
          <w:color w:val="000000"/>
        </w:rPr>
      </w:pPr>
      <w:bookmarkStart w:id="3" w:name="bookmark12"/>
      <w:r w:rsidRPr="00E5463D">
        <w:t xml:space="preserve">Управление и текущий контроль за ходом реализации программы в целом осуществляет администрация Кольского района </w:t>
      </w:r>
      <w:r w:rsidRPr="00E5463D">
        <w:rPr>
          <w:color w:val="000000"/>
        </w:rPr>
        <w:t xml:space="preserve">в лице заместителя Главы администрации, курирующего вопросы местного значения в сфере </w:t>
      </w:r>
      <w:r w:rsidRPr="00E5463D">
        <w:t>жилищно-коммунального хозяйства.</w:t>
      </w:r>
    </w:p>
    <w:p w:rsidR="00717ED7" w:rsidRPr="00E5463D" w:rsidRDefault="00717ED7" w:rsidP="00717ED7">
      <w:pPr>
        <w:suppressAutoHyphens/>
        <w:ind w:firstLine="709"/>
        <w:jc w:val="both"/>
      </w:pPr>
      <w:r w:rsidRPr="00E5463D">
        <w:t>Текущее управление реализацией мероприятий подпрограмм № 1, 3, 4, 5, 6, 7</w:t>
      </w:r>
      <w:r w:rsidR="00AD4F5B" w:rsidRPr="00E5463D">
        <w:t>, 8, 9</w:t>
      </w:r>
      <w:r w:rsidRPr="00E5463D">
        <w:t xml:space="preserve"> включенных в муниципальную программу, осуществляет администрация Кольского района в лице заместителя главы администрации, курирующего вопросы местного значения в сфере жилищно-коммунального хозяйства, и МКУ «Хозяйственно-эксплуатационная служба Кольского района».</w:t>
      </w:r>
    </w:p>
    <w:p w:rsidR="00717ED7" w:rsidRPr="00E5463D" w:rsidRDefault="00717ED7" w:rsidP="00717ED7">
      <w:pPr>
        <w:suppressAutoHyphens/>
        <w:ind w:firstLine="709"/>
        <w:jc w:val="both"/>
        <w:rPr>
          <w:color w:val="000000"/>
        </w:rPr>
      </w:pPr>
      <w:r w:rsidRPr="00E5463D">
        <w:t>Текущее управление реализаций мероприятий подпрограммы № 2 осуществляет Управление муниципальным имуществом администрации Кольского района.</w:t>
      </w:r>
    </w:p>
    <w:p w:rsidR="00717ED7" w:rsidRPr="00E5463D" w:rsidRDefault="00717ED7" w:rsidP="00717ED7">
      <w:pPr>
        <w:suppressAutoHyphens/>
        <w:autoSpaceDE w:val="0"/>
        <w:autoSpaceDN w:val="0"/>
        <w:adjustRightInd w:val="0"/>
        <w:ind w:firstLine="709"/>
        <w:jc w:val="both"/>
        <w:outlineLvl w:val="1"/>
        <w:rPr>
          <w:color w:val="000000"/>
        </w:rPr>
      </w:pPr>
      <w:r w:rsidRPr="00E5463D">
        <w:rPr>
          <w:color w:val="000000"/>
        </w:rPr>
        <w:t>МКУ «Хозяйственно-эксплуатационная служба Кольского района»</w:t>
      </w:r>
      <w:r w:rsidRPr="00E5463D">
        <w:t>:</w:t>
      </w:r>
    </w:p>
    <w:p w:rsidR="00717ED7" w:rsidRPr="00E5463D" w:rsidRDefault="00717ED7" w:rsidP="00717ED7">
      <w:pPr>
        <w:suppressAutoHyphens/>
        <w:autoSpaceDE w:val="0"/>
        <w:autoSpaceDN w:val="0"/>
        <w:adjustRightInd w:val="0"/>
        <w:ind w:firstLine="709"/>
        <w:jc w:val="both"/>
        <w:outlineLvl w:val="1"/>
      </w:pPr>
      <w:r w:rsidRPr="00E5463D">
        <w:rPr>
          <w:color w:val="000000"/>
        </w:rPr>
        <w:t>-</w:t>
      </w:r>
      <w:r w:rsidRPr="00E5463D">
        <w:t xml:space="preserve"> составляет отчеты по реализации программы в целом;</w:t>
      </w:r>
    </w:p>
    <w:p w:rsidR="00717ED7" w:rsidRPr="00E5463D" w:rsidRDefault="00717ED7" w:rsidP="00717ED7">
      <w:pPr>
        <w:suppressAutoHyphens/>
        <w:autoSpaceDE w:val="0"/>
        <w:autoSpaceDN w:val="0"/>
        <w:adjustRightInd w:val="0"/>
        <w:ind w:firstLine="709"/>
        <w:jc w:val="both"/>
        <w:outlineLvl w:val="1"/>
      </w:pPr>
      <w:r w:rsidRPr="00E5463D">
        <w:t>- подготавливает ежегодный доклад о ходе реализации программы в целом;</w:t>
      </w:r>
    </w:p>
    <w:p w:rsidR="00717ED7" w:rsidRPr="00E5463D" w:rsidRDefault="00717ED7" w:rsidP="00717ED7">
      <w:pPr>
        <w:tabs>
          <w:tab w:val="left" w:pos="993"/>
        </w:tabs>
        <w:suppressAutoHyphens/>
        <w:autoSpaceDE w:val="0"/>
        <w:autoSpaceDN w:val="0"/>
        <w:adjustRightInd w:val="0"/>
        <w:ind w:firstLine="709"/>
        <w:jc w:val="both"/>
        <w:outlineLvl w:val="1"/>
      </w:pPr>
      <w:r w:rsidRPr="00E5463D">
        <w:t>- проводит ежегодную оценку эффективности реализации программы в целом.</w:t>
      </w:r>
    </w:p>
    <w:p w:rsidR="00717ED7" w:rsidRPr="00E5463D" w:rsidRDefault="00717ED7" w:rsidP="00717ED7">
      <w:pPr>
        <w:tabs>
          <w:tab w:val="left" w:pos="993"/>
        </w:tabs>
        <w:suppressAutoHyphens/>
        <w:autoSpaceDE w:val="0"/>
        <w:autoSpaceDN w:val="0"/>
        <w:adjustRightInd w:val="0"/>
        <w:ind w:firstLine="709"/>
        <w:jc w:val="both"/>
        <w:outlineLvl w:val="1"/>
      </w:pPr>
      <w:r w:rsidRPr="00E5463D">
        <w:t>Разработку проектов муниципальных правовых актов, необходимых для выполнения подпрограмм № 1, 3, 4, 5, 6, 7</w:t>
      </w:r>
      <w:r w:rsidR="00AD4F5B" w:rsidRPr="00E5463D">
        <w:t>, 8, 9</w:t>
      </w:r>
      <w:r w:rsidRPr="00E5463D">
        <w:t xml:space="preserve"> осуществляет заместитель главы администрации, курирующий вопросы местного значения в сфере жилищно-коммунального хозяйства, и МКУ «Хозяйственно-эксплуатационная служба Кольского района». Разработку проектов муниципальных правовых актов, необходимых для выполнения подпрограммы № 2, осуществляет Управление муниципальным имуществом администрации Кольского района.</w:t>
      </w:r>
    </w:p>
    <w:p w:rsidR="00717ED7" w:rsidRPr="00E5463D" w:rsidRDefault="00717ED7" w:rsidP="00717ED7">
      <w:pPr>
        <w:suppressAutoHyphens/>
        <w:autoSpaceDE w:val="0"/>
        <w:autoSpaceDN w:val="0"/>
        <w:adjustRightInd w:val="0"/>
        <w:ind w:firstLine="709"/>
        <w:jc w:val="both"/>
        <w:outlineLvl w:val="1"/>
        <w:rPr>
          <w:b/>
          <w:color w:val="000000"/>
        </w:rPr>
      </w:pPr>
    </w:p>
    <w:p w:rsidR="00717ED7" w:rsidRPr="00E5463D" w:rsidRDefault="00717ED7" w:rsidP="00717ED7">
      <w:pPr>
        <w:tabs>
          <w:tab w:val="left" w:pos="709"/>
        </w:tabs>
        <w:suppressAutoHyphens/>
        <w:autoSpaceDE w:val="0"/>
        <w:autoSpaceDN w:val="0"/>
        <w:adjustRightInd w:val="0"/>
        <w:ind w:firstLine="709"/>
        <w:jc w:val="both"/>
        <w:outlineLvl w:val="1"/>
        <w:rPr>
          <w:b/>
          <w:color w:val="000000"/>
        </w:rPr>
      </w:pPr>
      <w:r w:rsidRPr="00E5463D">
        <w:rPr>
          <w:b/>
          <w:color w:val="000000"/>
        </w:rPr>
        <w:t>6. Оценка эффективности всей Программы</w:t>
      </w:r>
      <w:bookmarkEnd w:id="3"/>
    </w:p>
    <w:p w:rsidR="00717ED7" w:rsidRPr="00E5463D" w:rsidRDefault="00717ED7" w:rsidP="00717ED7">
      <w:pPr>
        <w:suppressAutoHyphens/>
        <w:autoSpaceDE w:val="0"/>
        <w:autoSpaceDN w:val="0"/>
        <w:adjustRightInd w:val="0"/>
        <w:ind w:firstLine="709"/>
        <w:jc w:val="both"/>
        <w:outlineLvl w:val="1"/>
      </w:pPr>
      <w:r w:rsidRPr="00E5463D">
        <w:t>Оценка эффективности реализации муниципальной программы рассчитывается по формуле:</w:t>
      </w:r>
    </w:p>
    <w:p w:rsidR="00717ED7" w:rsidRPr="00E5463D" w:rsidRDefault="00F632B2" w:rsidP="00717ED7">
      <w:pPr>
        <w:suppressAutoHyphens/>
        <w:ind w:firstLine="709"/>
        <w:jc w:val="both"/>
        <w:outlineLvl w:val="1"/>
      </w:pPr>
      <w:hyperlink r:id="rId24" w:history="1">
        <w:r w:rsidR="00717ED7" w:rsidRPr="00E5463D">
          <w:rPr>
            <w:b/>
          </w:rPr>
          <w:t>ДИП</w:t>
        </w:r>
      </w:hyperlink>
      <w:r w:rsidR="00717ED7" w:rsidRPr="00E5463D">
        <w:rPr>
          <w:b/>
        </w:rPr>
        <w:t xml:space="preserve"> = </w:t>
      </w:r>
      <w:r w:rsidR="00717ED7" w:rsidRPr="00E5463D">
        <w:rPr>
          <w:b/>
          <w:lang w:val="en-US"/>
        </w:rPr>
        <w:t>SUM</w:t>
      </w:r>
      <w:r w:rsidR="00717ED7" w:rsidRPr="00E5463D">
        <w:rPr>
          <w:b/>
        </w:rPr>
        <w:t xml:space="preserve"> </w:t>
      </w:r>
      <w:hyperlink r:id="rId25" w:history="1">
        <w:r w:rsidR="00717ED7" w:rsidRPr="00E5463D">
          <w:rPr>
            <w:b/>
          </w:rPr>
          <w:t>П (</w:t>
        </w:r>
        <w:r w:rsidR="00717ED7" w:rsidRPr="00E5463D">
          <w:rPr>
            <w:b/>
            <w:lang w:val="en-US"/>
          </w:rPr>
          <w:t>n</w:t>
        </w:r>
        <w:r w:rsidR="00717ED7" w:rsidRPr="00E5463D">
          <w:rPr>
            <w:b/>
          </w:rPr>
          <w:t>)</w:t>
        </w:r>
      </w:hyperlink>
      <w:r w:rsidR="00717ED7" w:rsidRPr="00E5463D">
        <w:rPr>
          <w:b/>
        </w:rPr>
        <w:t xml:space="preserve"> / </w:t>
      </w:r>
      <w:hyperlink r:id="rId26" w:history="1">
        <w:r w:rsidR="00717ED7" w:rsidRPr="00E5463D">
          <w:rPr>
            <w:b/>
          </w:rPr>
          <w:t>Ф (</w:t>
        </w:r>
        <w:r w:rsidR="00717ED7" w:rsidRPr="00E5463D">
          <w:rPr>
            <w:b/>
            <w:lang w:val="en-US"/>
          </w:rPr>
          <w:t>n</w:t>
        </w:r>
        <w:r w:rsidR="00717ED7" w:rsidRPr="00E5463D">
          <w:rPr>
            <w:b/>
          </w:rPr>
          <w:t>)</w:t>
        </w:r>
      </w:hyperlink>
      <w:r w:rsidR="00717ED7" w:rsidRPr="00E5463D">
        <w:rPr>
          <w:b/>
        </w:rPr>
        <w:t xml:space="preserve">, </w:t>
      </w:r>
      <w:r w:rsidR="00717ED7" w:rsidRPr="00E5463D">
        <w:t>где:</w:t>
      </w:r>
    </w:p>
    <w:p w:rsidR="00717ED7" w:rsidRPr="00E5463D" w:rsidRDefault="00717ED7" w:rsidP="00717ED7">
      <w:pPr>
        <w:suppressAutoHyphens/>
        <w:ind w:firstLine="709"/>
        <w:jc w:val="both"/>
        <w:outlineLvl w:val="1"/>
      </w:pPr>
      <w:r w:rsidRPr="00E5463D">
        <w:t>Ф(n) – фактически достигнутое в отчетном году значение индикатора n;</w:t>
      </w:r>
    </w:p>
    <w:p w:rsidR="00717ED7" w:rsidRPr="00E5463D" w:rsidRDefault="00717ED7" w:rsidP="00717ED7">
      <w:pPr>
        <w:suppressAutoHyphens/>
        <w:ind w:firstLine="709"/>
        <w:jc w:val="both"/>
        <w:outlineLvl w:val="1"/>
      </w:pPr>
      <w:r w:rsidRPr="00E5463D">
        <w:t>П (n) – планируемое в отчетном году значение индикатора n;</w:t>
      </w:r>
    </w:p>
    <w:p w:rsidR="00717ED7" w:rsidRPr="00E5463D" w:rsidRDefault="00717ED7" w:rsidP="00717ED7">
      <w:pPr>
        <w:suppressAutoHyphens/>
        <w:ind w:firstLine="709"/>
        <w:jc w:val="both"/>
        <w:outlineLvl w:val="1"/>
      </w:pPr>
      <w:r w:rsidRPr="00E5463D">
        <w:t>n – количество индикаторов программы;</w:t>
      </w:r>
    </w:p>
    <w:p w:rsidR="00717ED7" w:rsidRPr="00E5463D" w:rsidRDefault="00717ED7" w:rsidP="00717ED7">
      <w:pPr>
        <w:suppressAutoHyphens/>
        <w:ind w:firstLine="709"/>
        <w:jc w:val="both"/>
        <w:outlineLvl w:val="1"/>
      </w:pPr>
      <w:r w:rsidRPr="00E5463D">
        <w:t>ДИП – достижение плановых индикаторов.</w:t>
      </w:r>
    </w:p>
    <w:p w:rsidR="00717ED7" w:rsidRPr="00E5463D" w:rsidRDefault="00717ED7" w:rsidP="00717ED7">
      <w:pPr>
        <w:suppressAutoHyphens/>
        <w:ind w:firstLine="709"/>
        <w:jc w:val="both"/>
        <w:outlineLvl w:val="1"/>
      </w:pPr>
    </w:p>
    <w:p w:rsidR="00717ED7" w:rsidRPr="00E5463D" w:rsidRDefault="00717ED7" w:rsidP="00717ED7">
      <w:pPr>
        <w:suppressAutoHyphens/>
        <w:ind w:firstLine="709"/>
        <w:jc w:val="both"/>
        <w:outlineLvl w:val="1"/>
      </w:pPr>
      <w:r w:rsidRPr="00E5463D">
        <w:t>Шкала оценки результативности программы</w:t>
      </w:r>
    </w:p>
    <w:tbl>
      <w:tblPr>
        <w:tblW w:w="9436" w:type="dxa"/>
        <w:tblInd w:w="70" w:type="dxa"/>
        <w:tblLayout w:type="fixed"/>
        <w:tblCellMar>
          <w:left w:w="70" w:type="dxa"/>
          <w:right w:w="70" w:type="dxa"/>
        </w:tblCellMar>
        <w:tblLook w:val="0000" w:firstRow="0" w:lastRow="0" w:firstColumn="0" w:lastColumn="0" w:noHBand="0" w:noVBand="0"/>
      </w:tblPr>
      <w:tblGrid>
        <w:gridCol w:w="2552"/>
        <w:gridCol w:w="6884"/>
      </w:tblGrid>
      <w:tr w:rsidR="00717ED7" w:rsidRPr="00E5463D" w:rsidTr="00DF29AA">
        <w:trPr>
          <w:cantSplit/>
          <w:trHeight w:val="20"/>
        </w:trPr>
        <w:tc>
          <w:tcPr>
            <w:tcW w:w="2552" w:type="dxa"/>
            <w:tcBorders>
              <w:top w:val="single" w:sz="6" w:space="0" w:color="auto"/>
              <w:left w:val="single" w:sz="6" w:space="0" w:color="auto"/>
              <w:bottom w:val="single" w:sz="6" w:space="0" w:color="auto"/>
              <w:right w:val="single" w:sz="6" w:space="0" w:color="auto"/>
            </w:tcBorders>
            <w:vAlign w:val="center"/>
          </w:tcPr>
          <w:p w:rsidR="00717ED7" w:rsidRPr="00E5463D" w:rsidRDefault="00717ED7" w:rsidP="00DF29AA">
            <w:pPr>
              <w:suppressAutoHyphens/>
              <w:outlineLvl w:val="1"/>
              <w:rPr>
                <w:b/>
              </w:rPr>
            </w:pPr>
            <w:r w:rsidRPr="00E5463D">
              <w:rPr>
                <w:b/>
              </w:rPr>
              <w:t>Значение ДИП</w:t>
            </w:r>
          </w:p>
        </w:tc>
        <w:tc>
          <w:tcPr>
            <w:tcW w:w="6884" w:type="dxa"/>
            <w:tcBorders>
              <w:top w:val="single" w:sz="6" w:space="0" w:color="auto"/>
              <w:left w:val="single" w:sz="6" w:space="0" w:color="auto"/>
              <w:bottom w:val="single" w:sz="6" w:space="0" w:color="auto"/>
              <w:right w:val="single" w:sz="6" w:space="0" w:color="auto"/>
            </w:tcBorders>
            <w:vAlign w:val="center"/>
          </w:tcPr>
          <w:p w:rsidR="00717ED7" w:rsidRPr="00E5463D" w:rsidRDefault="00717ED7" w:rsidP="00DF29AA">
            <w:pPr>
              <w:suppressAutoHyphens/>
              <w:outlineLvl w:val="1"/>
              <w:rPr>
                <w:b/>
              </w:rPr>
            </w:pPr>
            <w:r w:rsidRPr="00E5463D">
              <w:rPr>
                <w:b/>
              </w:rPr>
              <w:t>Оценка</w:t>
            </w:r>
          </w:p>
        </w:tc>
      </w:tr>
      <w:tr w:rsidR="00717ED7" w:rsidRPr="00E5463D" w:rsidTr="00DF29AA">
        <w:trPr>
          <w:cantSplit/>
          <w:trHeight w:val="20"/>
        </w:trPr>
        <w:tc>
          <w:tcPr>
            <w:tcW w:w="2552" w:type="dxa"/>
            <w:tcBorders>
              <w:top w:val="single" w:sz="6" w:space="0" w:color="auto"/>
              <w:left w:val="single" w:sz="6" w:space="0" w:color="auto"/>
              <w:bottom w:val="single" w:sz="6" w:space="0" w:color="auto"/>
              <w:right w:val="single" w:sz="6" w:space="0" w:color="auto"/>
            </w:tcBorders>
          </w:tcPr>
          <w:p w:rsidR="00717ED7" w:rsidRPr="00E5463D" w:rsidRDefault="00717ED7" w:rsidP="00DF29AA">
            <w:pPr>
              <w:suppressAutoHyphens/>
              <w:outlineLvl w:val="1"/>
            </w:pPr>
            <w:r w:rsidRPr="00E5463D">
              <w:t>0,95 и более</w:t>
            </w:r>
          </w:p>
        </w:tc>
        <w:tc>
          <w:tcPr>
            <w:tcW w:w="6884" w:type="dxa"/>
            <w:tcBorders>
              <w:top w:val="single" w:sz="6" w:space="0" w:color="auto"/>
              <w:left w:val="single" w:sz="6" w:space="0" w:color="auto"/>
              <w:bottom w:val="single" w:sz="6" w:space="0" w:color="auto"/>
              <w:right w:val="single" w:sz="6" w:space="0" w:color="auto"/>
            </w:tcBorders>
          </w:tcPr>
          <w:p w:rsidR="00717ED7" w:rsidRPr="00E5463D" w:rsidRDefault="00717ED7" w:rsidP="00DF29AA">
            <w:pPr>
              <w:suppressAutoHyphens/>
              <w:outlineLvl w:val="1"/>
            </w:pPr>
            <w:r w:rsidRPr="00E5463D">
              <w:t>высокая результативность ДЦП</w:t>
            </w:r>
          </w:p>
        </w:tc>
      </w:tr>
      <w:tr w:rsidR="00717ED7" w:rsidRPr="00E5463D" w:rsidTr="00DF29AA">
        <w:trPr>
          <w:cantSplit/>
          <w:trHeight w:val="20"/>
        </w:trPr>
        <w:tc>
          <w:tcPr>
            <w:tcW w:w="2552" w:type="dxa"/>
            <w:tcBorders>
              <w:top w:val="single" w:sz="6" w:space="0" w:color="auto"/>
              <w:left w:val="single" w:sz="6" w:space="0" w:color="auto"/>
              <w:bottom w:val="single" w:sz="6" w:space="0" w:color="auto"/>
              <w:right w:val="single" w:sz="6" w:space="0" w:color="auto"/>
            </w:tcBorders>
          </w:tcPr>
          <w:p w:rsidR="00717ED7" w:rsidRPr="00E5463D" w:rsidRDefault="00717ED7" w:rsidP="00DF29AA">
            <w:pPr>
              <w:suppressAutoHyphens/>
              <w:outlineLvl w:val="1"/>
            </w:pPr>
            <w:r w:rsidRPr="00E5463D">
              <w:t>от 0,7 по 0,94 (включительно)</w:t>
            </w:r>
          </w:p>
        </w:tc>
        <w:tc>
          <w:tcPr>
            <w:tcW w:w="6884" w:type="dxa"/>
            <w:tcBorders>
              <w:top w:val="single" w:sz="6" w:space="0" w:color="auto"/>
              <w:left w:val="single" w:sz="6" w:space="0" w:color="auto"/>
              <w:bottom w:val="single" w:sz="6" w:space="0" w:color="auto"/>
              <w:right w:val="single" w:sz="6" w:space="0" w:color="auto"/>
            </w:tcBorders>
          </w:tcPr>
          <w:p w:rsidR="00717ED7" w:rsidRPr="00E5463D" w:rsidRDefault="00717ED7" w:rsidP="00DF29AA">
            <w:pPr>
              <w:suppressAutoHyphens/>
              <w:outlineLvl w:val="1"/>
            </w:pPr>
            <w:r w:rsidRPr="00E5463D">
              <w:t>средняя результативность ДЦП (недовыполнение плана)</w:t>
            </w:r>
          </w:p>
        </w:tc>
      </w:tr>
      <w:tr w:rsidR="00717ED7" w:rsidRPr="00055A76" w:rsidTr="00DF29AA">
        <w:trPr>
          <w:cantSplit/>
          <w:trHeight w:val="20"/>
        </w:trPr>
        <w:tc>
          <w:tcPr>
            <w:tcW w:w="2552" w:type="dxa"/>
            <w:tcBorders>
              <w:top w:val="single" w:sz="6" w:space="0" w:color="auto"/>
              <w:left w:val="single" w:sz="6" w:space="0" w:color="auto"/>
              <w:bottom w:val="single" w:sz="6" w:space="0" w:color="auto"/>
              <w:right w:val="single" w:sz="6" w:space="0" w:color="auto"/>
            </w:tcBorders>
          </w:tcPr>
          <w:p w:rsidR="00717ED7" w:rsidRPr="00E5463D" w:rsidRDefault="00717ED7" w:rsidP="00DF29AA">
            <w:pPr>
              <w:suppressAutoHyphens/>
              <w:outlineLvl w:val="1"/>
            </w:pPr>
            <w:r w:rsidRPr="00E5463D">
              <w:t>менее 0,7</w:t>
            </w:r>
          </w:p>
        </w:tc>
        <w:tc>
          <w:tcPr>
            <w:tcW w:w="6884" w:type="dxa"/>
            <w:tcBorders>
              <w:top w:val="single" w:sz="6" w:space="0" w:color="auto"/>
              <w:left w:val="single" w:sz="6" w:space="0" w:color="auto"/>
              <w:bottom w:val="single" w:sz="6" w:space="0" w:color="auto"/>
              <w:right w:val="single" w:sz="6" w:space="0" w:color="auto"/>
            </w:tcBorders>
          </w:tcPr>
          <w:p w:rsidR="00717ED7" w:rsidRPr="00055A76" w:rsidRDefault="00717ED7" w:rsidP="00DF29AA">
            <w:pPr>
              <w:suppressAutoHyphens/>
              <w:outlineLvl w:val="1"/>
            </w:pPr>
            <w:r w:rsidRPr="00E5463D">
              <w:t>низкая результативность (существенное недовыполнение плана)</w:t>
            </w:r>
          </w:p>
        </w:tc>
      </w:tr>
    </w:tbl>
    <w:p w:rsidR="0084003B" w:rsidRPr="00055A76" w:rsidRDefault="0084003B" w:rsidP="005840F8">
      <w:pPr>
        <w:suppressAutoHyphens/>
      </w:pPr>
    </w:p>
    <w:sectPr w:rsidR="0084003B" w:rsidRPr="00055A76" w:rsidSect="00C95738">
      <w:headerReference w:type="even" r:id="rId27"/>
      <w:pgSz w:w="11906" w:h="16838"/>
      <w:pgMar w:top="1418" w:right="709" w:bottom="1134" w:left="155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D3" w:rsidRDefault="000540D3">
      <w:r>
        <w:separator/>
      </w:r>
    </w:p>
  </w:endnote>
  <w:endnote w:type="continuationSeparator" w:id="0">
    <w:p w:rsidR="000540D3" w:rsidRDefault="0005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66ED4" w:rsidRDefault="00666E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D3" w:rsidRDefault="000540D3">
      <w:r>
        <w:separator/>
      </w:r>
    </w:p>
  </w:footnote>
  <w:footnote w:type="continuationSeparator" w:id="0">
    <w:p w:rsidR="000540D3" w:rsidRDefault="000540D3">
      <w:r>
        <w:continuationSeparator/>
      </w:r>
    </w:p>
  </w:footnote>
  <w:footnote w:id="1">
    <w:p w:rsidR="00666ED4" w:rsidRPr="00F60C0A" w:rsidRDefault="00666ED4" w:rsidP="00FD3A5D">
      <w:pPr>
        <w:pStyle w:val="aff1"/>
        <w:rPr>
          <w:rFonts w:ascii="Times New Roman" w:hAnsi="Times New Roman"/>
          <w:sz w:val="16"/>
          <w:szCs w:val="16"/>
          <w:lang w:val="ru-RU"/>
        </w:rPr>
      </w:pPr>
      <w:r w:rsidRPr="00F60C0A">
        <w:rPr>
          <w:rStyle w:val="aff3"/>
          <w:rFonts w:ascii="Times New Roman" w:hAnsi="Times New Roman"/>
          <w:sz w:val="16"/>
          <w:szCs w:val="16"/>
        </w:rPr>
        <w:footnoteRef/>
      </w:r>
      <w:r w:rsidRPr="00F60C0A">
        <w:rPr>
          <w:rFonts w:ascii="Times New Roman" w:hAnsi="Times New Roman"/>
          <w:sz w:val="16"/>
          <w:szCs w:val="16"/>
        </w:rPr>
        <w:t xml:space="preserve"> </w:t>
      </w:r>
      <w:r w:rsidRPr="00F60C0A">
        <w:rPr>
          <w:rFonts w:ascii="Times New Roman" w:hAnsi="Times New Roman"/>
          <w:sz w:val="16"/>
          <w:szCs w:val="16"/>
          <w:lang w:val="ru-RU"/>
        </w:rPr>
        <w:t>Значение показателя подлежит уточнению при ежегодном формировании бюджета</w:t>
      </w:r>
    </w:p>
  </w:footnote>
  <w:footnote w:id="2">
    <w:p w:rsidR="00666ED4" w:rsidRPr="00F60C0A" w:rsidRDefault="00666ED4" w:rsidP="00FD3A5D">
      <w:pPr>
        <w:pStyle w:val="aff1"/>
        <w:rPr>
          <w:rFonts w:ascii="Times New Roman" w:hAnsi="Times New Roman"/>
          <w:sz w:val="16"/>
          <w:szCs w:val="16"/>
          <w:lang w:val="ru-RU"/>
        </w:rPr>
      </w:pPr>
      <w:r w:rsidRPr="00F60C0A">
        <w:rPr>
          <w:rStyle w:val="aff3"/>
          <w:rFonts w:ascii="Times New Roman" w:hAnsi="Times New Roman"/>
          <w:sz w:val="16"/>
          <w:szCs w:val="16"/>
        </w:rPr>
        <w:footnoteRef/>
      </w:r>
      <w:r w:rsidRPr="00F60C0A">
        <w:rPr>
          <w:rFonts w:ascii="Times New Roman" w:hAnsi="Times New Roman"/>
          <w:sz w:val="16"/>
          <w:szCs w:val="16"/>
        </w:rPr>
        <w:t xml:space="preserve"> </w:t>
      </w:r>
      <w:r w:rsidRPr="00F60C0A">
        <w:rPr>
          <w:rFonts w:ascii="Times New Roman" w:hAnsi="Times New Roman"/>
          <w:sz w:val="16"/>
          <w:szCs w:val="16"/>
          <w:lang w:val="ru-RU"/>
        </w:rPr>
        <w:t>Значение показателя подлежит уточнению при ежегодном формировании бюджета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pPr>
      <w:pStyle w:val="a7"/>
      <w:jc w:val="center"/>
    </w:pPr>
    <w:r>
      <w:fldChar w:fldCharType="begin"/>
    </w:r>
    <w:r>
      <w:instrText>PAGE   \* MERGEFORMAT</w:instrText>
    </w:r>
    <w:r>
      <w:fldChar w:fldCharType="separate"/>
    </w:r>
    <w:r>
      <w:rPr>
        <w:noProof/>
      </w:rPr>
      <w:t>2</w:t>
    </w:r>
    <w:r>
      <w:fldChar w:fldCharType="end"/>
    </w:r>
  </w:p>
  <w:p w:rsidR="00666ED4" w:rsidRDefault="00666ED4">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8</w:t>
    </w:r>
    <w:r>
      <w:rPr>
        <w:rStyle w:val="af9"/>
      </w:rPr>
      <w:fldChar w:fldCharType="end"/>
    </w:r>
  </w:p>
  <w:p w:rsidR="00666ED4" w:rsidRDefault="00666ED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D2476">
    <w:pPr>
      <w:pStyle w:val="a7"/>
      <w:jc w:val="center"/>
    </w:pPr>
    <w:r w:rsidRPr="00D02B48">
      <w:rPr>
        <w:sz w:val="20"/>
      </w:rPr>
      <w:fldChar w:fldCharType="begin"/>
    </w:r>
    <w:r w:rsidRPr="00D02B48">
      <w:rPr>
        <w:sz w:val="20"/>
      </w:rPr>
      <w:instrText>PAGE   \* MERGEFORMAT</w:instrText>
    </w:r>
    <w:r w:rsidRPr="00D02B48">
      <w:rPr>
        <w:sz w:val="20"/>
      </w:rPr>
      <w:fldChar w:fldCharType="separate"/>
    </w:r>
    <w:r w:rsidR="00F632B2">
      <w:rPr>
        <w:noProof/>
        <w:sz w:val="20"/>
      </w:rPr>
      <w:t>38</w:t>
    </w:r>
    <w:r w:rsidRPr="00D02B48">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10</w:t>
    </w:r>
    <w:r>
      <w:rPr>
        <w:rStyle w:val="af9"/>
      </w:rPr>
      <w:fldChar w:fldCharType="end"/>
    </w:r>
  </w:p>
  <w:p w:rsidR="00666ED4" w:rsidRDefault="00666ED4">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12</w:t>
    </w:r>
    <w:r>
      <w:rPr>
        <w:rStyle w:val="af9"/>
      </w:rPr>
      <w:fldChar w:fldCharType="end"/>
    </w:r>
  </w:p>
  <w:p w:rsidR="00666ED4" w:rsidRDefault="00666ED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66ED4" w:rsidRDefault="00666ED4">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D4" w:rsidRDefault="00666ED4" w:rsidP="009002B1">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666ED4" w:rsidRDefault="00666E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8B6"/>
    <w:multiLevelType w:val="hybridMultilevel"/>
    <w:tmpl w:val="013E07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1A698C"/>
    <w:multiLevelType w:val="hybridMultilevel"/>
    <w:tmpl w:val="76AE6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E0721"/>
    <w:multiLevelType w:val="hybridMultilevel"/>
    <w:tmpl w:val="15828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46126"/>
    <w:multiLevelType w:val="hybridMultilevel"/>
    <w:tmpl w:val="854AEEC4"/>
    <w:lvl w:ilvl="0" w:tplc="CC60F91E">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5">
    <w:nsid w:val="08217FDD"/>
    <w:multiLevelType w:val="hybridMultilevel"/>
    <w:tmpl w:val="829650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44053"/>
    <w:multiLevelType w:val="hybridMultilevel"/>
    <w:tmpl w:val="8222F4D4"/>
    <w:lvl w:ilvl="0" w:tplc="8BBC50E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nsid w:val="0DE07321"/>
    <w:multiLevelType w:val="hybridMultilevel"/>
    <w:tmpl w:val="E86893F2"/>
    <w:lvl w:ilvl="0" w:tplc="49720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C45F6A"/>
    <w:multiLevelType w:val="hybridMultilevel"/>
    <w:tmpl w:val="5808AD8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50D9C"/>
    <w:multiLevelType w:val="multilevel"/>
    <w:tmpl w:val="1DB0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283900"/>
    <w:multiLevelType w:val="hybridMultilevel"/>
    <w:tmpl w:val="FA74F61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5C32C1"/>
    <w:multiLevelType w:val="hybridMultilevel"/>
    <w:tmpl w:val="9D368D4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F4BDE"/>
    <w:multiLevelType w:val="hybridMultilevel"/>
    <w:tmpl w:val="276A563C"/>
    <w:lvl w:ilvl="0" w:tplc="98100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61505F"/>
    <w:multiLevelType w:val="hybridMultilevel"/>
    <w:tmpl w:val="9B86E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C67F0"/>
    <w:multiLevelType w:val="hybridMultilevel"/>
    <w:tmpl w:val="FBCA2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7C4064"/>
    <w:multiLevelType w:val="hybridMultilevel"/>
    <w:tmpl w:val="F9C2544A"/>
    <w:lvl w:ilvl="0" w:tplc="F714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3C767A"/>
    <w:multiLevelType w:val="hybridMultilevel"/>
    <w:tmpl w:val="0304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901822"/>
    <w:multiLevelType w:val="hybridMultilevel"/>
    <w:tmpl w:val="88907EC6"/>
    <w:lvl w:ilvl="0" w:tplc="2F0A1D0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B453354"/>
    <w:multiLevelType w:val="hybridMultilevel"/>
    <w:tmpl w:val="B78CEFF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C6FF9"/>
    <w:multiLevelType w:val="hybridMultilevel"/>
    <w:tmpl w:val="91B2F19E"/>
    <w:lvl w:ilvl="0" w:tplc="69DC7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EE68B4"/>
    <w:multiLevelType w:val="hybridMultilevel"/>
    <w:tmpl w:val="E2EE493E"/>
    <w:lvl w:ilvl="0" w:tplc="7092F1B2">
      <w:start w:val="1"/>
      <w:numFmt w:val="decimal"/>
      <w:lvlText w:val="%1."/>
      <w:lvlJc w:val="left"/>
      <w:pPr>
        <w:ind w:left="786" w:hanging="360"/>
      </w:pPr>
      <w:rPr>
        <w:rFonts w:hint="default"/>
        <w:color w:val="auto"/>
        <w:sz w:val="24"/>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1">
    <w:nsid w:val="35577EBC"/>
    <w:multiLevelType w:val="hybridMultilevel"/>
    <w:tmpl w:val="4A307A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5B16D0"/>
    <w:multiLevelType w:val="hybridMultilevel"/>
    <w:tmpl w:val="0AA6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383FA4"/>
    <w:multiLevelType w:val="hybridMultilevel"/>
    <w:tmpl w:val="D4FEA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4703E2"/>
    <w:multiLevelType w:val="multilevel"/>
    <w:tmpl w:val="39B89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2506B2"/>
    <w:multiLevelType w:val="hybridMultilevel"/>
    <w:tmpl w:val="381AC9A2"/>
    <w:lvl w:ilvl="0" w:tplc="50DA4E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4546BC"/>
    <w:multiLevelType w:val="hybridMultilevel"/>
    <w:tmpl w:val="ECC847C6"/>
    <w:lvl w:ilvl="0" w:tplc="EF9A6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7B41DF"/>
    <w:multiLevelType w:val="hybridMultilevel"/>
    <w:tmpl w:val="FB408328"/>
    <w:lvl w:ilvl="0" w:tplc="08609BD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801190"/>
    <w:multiLevelType w:val="hybridMultilevel"/>
    <w:tmpl w:val="47FAAF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AE4C25"/>
    <w:multiLevelType w:val="hybridMultilevel"/>
    <w:tmpl w:val="EA507DCE"/>
    <w:lvl w:ilvl="0" w:tplc="A7BED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3A5510D"/>
    <w:multiLevelType w:val="multilevel"/>
    <w:tmpl w:val="1DB0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A67844"/>
    <w:multiLevelType w:val="hybridMultilevel"/>
    <w:tmpl w:val="7D549342"/>
    <w:lvl w:ilvl="0" w:tplc="C37038D4">
      <w:start w:val="1"/>
      <w:numFmt w:val="decimal"/>
      <w:lvlText w:val="%1."/>
      <w:lvlJc w:val="left"/>
      <w:pPr>
        <w:ind w:left="417" w:hanging="360"/>
      </w:pPr>
      <w:rPr>
        <w:rFonts w:hint="default"/>
        <w:color w:val="auto"/>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2">
    <w:nsid w:val="441E645E"/>
    <w:multiLevelType w:val="hybridMultilevel"/>
    <w:tmpl w:val="60C4C9F6"/>
    <w:lvl w:ilvl="0" w:tplc="2E7EF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5603087"/>
    <w:multiLevelType w:val="hybridMultilevel"/>
    <w:tmpl w:val="C266632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6F07DB"/>
    <w:multiLevelType w:val="hybridMultilevel"/>
    <w:tmpl w:val="F8325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95442A"/>
    <w:multiLevelType w:val="multilevel"/>
    <w:tmpl w:val="6944E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EE2944"/>
    <w:multiLevelType w:val="hybridMultilevel"/>
    <w:tmpl w:val="3BD4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A22509"/>
    <w:multiLevelType w:val="hybridMultilevel"/>
    <w:tmpl w:val="7CA8C8CC"/>
    <w:lvl w:ilvl="0" w:tplc="3FB0C5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nsid w:val="5D443D24"/>
    <w:multiLevelType w:val="hybridMultilevel"/>
    <w:tmpl w:val="4B2AFE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6760F"/>
    <w:multiLevelType w:val="hybridMultilevel"/>
    <w:tmpl w:val="625E19BA"/>
    <w:lvl w:ilvl="0" w:tplc="9FF4E4D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2243BB"/>
    <w:multiLevelType w:val="hybridMultilevel"/>
    <w:tmpl w:val="309C4D8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F302EB"/>
    <w:multiLevelType w:val="hybridMultilevel"/>
    <w:tmpl w:val="7D64E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3941CD"/>
    <w:multiLevelType w:val="hybridMultilevel"/>
    <w:tmpl w:val="2F789F98"/>
    <w:lvl w:ilvl="0" w:tplc="E1088860">
      <w:start w:val="1"/>
      <w:numFmt w:val="decimal"/>
      <w:lvlText w:val="%1."/>
      <w:lvlJc w:val="left"/>
      <w:pPr>
        <w:ind w:left="427" w:hanging="360"/>
      </w:pPr>
      <w:rPr>
        <w:rFonts w:hint="default"/>
        <w:color w:val="000000"/>
        <w:sz w:val="22"/>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3">
    <w:nsid w:val="6BDF2676"/>
    <w:multiLevelType w:val="multilevel"/>
    <w:tmpl w:val="6A0EFC7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6F863AA2"/>
    <w:multiLevelType w:val="hybridMultilevel"/>
    <w:tmpl w:val="3BCC8C9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5">
    <w:nsid w:val="72BE382C"/>
    <w:multiLevelType w:val="hybridMultilevel"/>
    <w:tmpl w:val="B1E057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9742211"/>
    <w:multiLevelType w:val="hybridMultilevel"/>
    <w:tmpl w:val="45F2DB1C"/>
    <w:lvl w:ilvl="0" w:tplc="9336E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A7C40D9"/>
    <w:multiLevelType w:val="multilevel"/>
    <w:tmpl w:val="1DB0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82536C"/>
    <w:multiLevelType w:val="hybridMultilevel"/>
    <w:tmpl w:val="34DEA75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43"/>
  </w:num>
  <w:num w:numId="4">
    <w:abstractNumId w:val="33"/>
  </w:num>
  <w:num w:numId="5">
    <w:abstractNumId w:val="8"/>
  </w:num>
  <w:num w:numId="6">
    <w:abstractNumId w:val="0"/>
  </w:num>
  <w:num w:numId="7">
    <w:abstractNumId w:val="11"/>
  </w:num>
  <w:num w:numId="8">
    <w:abstractNumId w:val="40"/>
  </w:num>
  <w:num w:numId="9">
    <w:abstractNumId w:val="18"/>
  </w:num>
  <w:num w:numId="10">
    <w:abstractNumId w:val="10"/>
  </w:num>
  <w:num w:numId="11">
    <w:abstractNumId w:val="34"/>
  </w:num>
  <w:num w:numId="12">
    <w:abstractNumId w:val="15"/>
  </w:num>
  <w:num w:numId="13">
    <w:abstractNumId w:val="32"/>
  </w:num>
  <w:num w:numId="14">
    <w:abstractNumId w:val="39"/>
  </w:num>
  <w:num w:numId="15">
    <w:abstractNumId w:val="27"/>
  </w:num>
  <w:num w:numId="16">
    <w:abstractNumId w:val="26"/>
  </w:num>
  <w:num w:numId="17">
    <w:abstractNumId w:val="22"/>
  </w:num>
  <w:num w:numId="18">
    <w:abstractNumId w:val="29"/>
  </w:num>
  <w:num w:numId="19">
    <w:abstractNumId w:val="19"/>
  </w:num>
  <w:num w:numId="20">
    <w:abstractNumId w:val="17"/>
  </w:num>
  <w:num w:numId="21">
    <w:abstractNumId w:val="44"/>
  </w:num>
  <w:num w:numId="22">
    <w:abstractNumId w:val="6"/>
  </w:num>
  <w:num w:numId="23">
    <w:abstractNumId w:val="46"/>
  </w:num>
  <w:num w:numId="24">
    <w:abstractNumId w:val="47"/>
  </w:num>
  <w:num w:numId="25">
    <w:abstractNumId w:val="24"/>
  </w:num>
  <w:num w:numId="26">
    <w:abstractNumId w:val="23"/>
  </w:num>
  <w:num w:numId="27">
    <w:abstractNumId w:val="35"/>
  </w:num>
  <w:num w:numId="28">
    <w:abstractNumId w:val="9"/>
  </w:num>
  <w:num w:numId="29">
    <w:abstractNumId w:val="30"/>
  </w:num>
  <w:num w:numId="30">
    <w:abstractNumId w:val="20"/>
  </w:num>
  <w:num w:numId="31">
    <w:abstractNumId w:val="12"/>
  </w:num>
  <w:num w:numId="32">
    <w:abstractNumId w:val="2"/>
  </w:num>
  <w:num w:numId="33">
    <w:abstractNumId w:val="13"/>
  </w:num>
  <w:num w:numId="34">
    <w:abstractNumId w:val="3"/>
  </w:num>
  <w:num w:numId="35">
    <w:abstractNumId w:val="41"/>
  </w:num>
  <w:num w:numId="36">
    <w:abstractNumId w:val="42"/>
  </w:num>
  <w:num w:numId="37">
    <w:abstractNumId w:val="4"/>
  </w:num>
  <w:num w:numId="38">
    <w:abstractNumId w:val="14"/>
  </w:num>
  <w:num w:numId="39">
    <w:abstractNumId w:val="36"/>
  </w:num>
  <w:num w:numId="40">
    <w:abstractNumId w:val="21"/>
  </w:num>
  <w:num w:numId="41">
    <w:abstractNumId w:val="28"/>
  </w:num>
  <w:num w:numId="42">
    <w:abstractNumId w:val="38"/>
  </w:num>
  <w:num w:numId="43">
    <w:abstractNumId w:val="16"/>
  </w:num>
  <w:num w:numId="44">
    <w:abstractNumId w:val="48"/>
  </w:num>
  <w:num w:numId="45">
    <w:abstractNumId w:val="37"/>
  </w:num>
  <w:num w:numId="46">
    <w:abstractNumId w:val="5"/>
  </w:num>
  <w:num w:numId="47">
    <w:abstractNumId w:val="31"/>
  </w:num>
  <w:num w:numId="48">
    <w:abstractNumId w:val="45"/>
  </w:num>
  <w:num w:numId="4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D"/>
    <w:rsid w:val="000017F3"/>
    <w:rsid w:val="00001BE2"/>
    <w:rsid w:val="000034DC"/>
    <w:rsid w:val="000047D1"/>
    <w:rsid w:val="00005B21"/>
    <w:rsid w:val="0000753F"/>
    <w:rsid w:val="000076EA"/>
    <w:rsid w:val="00007E3B"/>
    <w:rsid w:val="00012826"/>
    <w:rsid w:val="00012B76"/>
    <w:rsid w:val="00012BAA"/>
    <w:rsid w:val="0001322A"/>
    <w:rsid w:val="00013531"/>
    <w:rsid w:val="000141FE"/>
    <w:rsid w:val="00015C3F"/>
    <w:rsid w:val="00015CBD"/>
    <w:rsid w:val="00015DD3"/>
    <w:rsid w:val="00016439"/>
    <w:rsid w:val="00016C6F"/>
    <w:rsid w:val="000174AD"/>
    <w:rsid w:val="00017EBD"/>
    <w:rsid w:val="000212C8"/>
    <w:rsid w:val="00022F4F"/>
    <w:rsid w:val="000237FC"/>
    <w:rsid w:val="00025B0E"/>
    <w:rsid w:val="00027A62"/>
    <w:rsid w:val="00027DD4"/>
    <w:rsid w:val="0003123B"/>
    <w:rsid w:val="000315D3"/>
    <w:rsid w:val="00031875"/>
    <w:rsid w:val="000329D4"/>
    <w:rsid w:val="0003322D"/>
    <w:rsid w:val="000344DA"/>
    <w:rsid w:val="00036D8B"/>
    <w:rsid w:val="0004034D"/>
    <w:rsid w:val="0004074D"/>
    <w:rsid w:val="00041E15"/>
    <w:rsid w:val="0004341F"/>
    <w:rsid w:val="00044416"/>
    <w:rsid w:val="000446FF"/>
    <w:rsid w:val="000451C1"/>
    <w:rsid w:val="00046364"/>
    <w:rsid w:val="0004702A"/>
    <w:rsid w:val="0005153C"/>
    <w:rsid w:val="00051D5C"/>
    <w:rsid w:val="00052F2E"/>
    <w:rsid w:val="00053460"/>
    <w:rsid w:val="00053741"/>
    <w:rsid w:val="000540D3"/>
    <w:rsid w:val="00054EC5"/>
    <w:rsid w:val="00054FBD"/>
    <w:rsid w:val="000553F3"/>
    <w:rsid w:val="00055A76"/>
    <w:rsid w:val="00055F8F"/>
    <w:rsid w:val="0005621A"/>
    <w:rsid w:val="00056331"/>
    <w:rsid w:val="00056C5D"/>
    <w:rsid w:val="00057184"/>
    <w:rsid w:val="00057CEA"/>
    <w:rsid w:val="000602B9"/>
    <w:rsid w:val="00065A28"/>
    <w:rsid w:val="00065E51"/>
    <w:rsid w:val="0006628E"/>
    <w:rsid w:val="0006652E"/>
    <w:rsid w:val="00066A03"/>
    <w:rsid w:val="000673AA"/>
    <w:rsid w:val="00067D71"/>
    <w:rsid w:val="000706EF"/>
    <w:rsid w:val="00070A4C"/>
    <w:rsid w:val="00070EE9"/>
    <w:rsid w:val="0007299C"/>
    <w:rsid w:val="00072AC2"/>
    <w:rsid w:val="00074BEF"/>
    <w:rsid w:val="00075834"/>
    <w:rsid w:val="00076464"/>
    <w:rsid w:val="00076E82"/>
    <w:rsid w:val="00076F03"/>
    <w:rsid w:val="000773FE"/>
    <w:rsid w:val="00077437"/>
    <w:rsid w:val="0007767B"/>
    <w:rsid w:val="00077733"/>
    <w:rsid w:val="00077785"/>
    <w:rsid w:val="000812D8"/>
    <w:rsid w:val="0008280A"/>
    <w:rsid w:val="00084751"/>
    <w:rsid w:val="000847A9"/>
    <w:rsid w:val="00084B78"/>
    <w:rsid w:val="000855E6"/>
    <w:rsid w:val="00085E91"/>
    <w:rsid w:val="00086E88"/>
    <w:rsid w:val="00087D16"/>
    <w:rsid w:val="00090AEA"/>
    <w:rsid w:val="00090E92"/>
    <w:rsid w:val="00092786"/>
    <w:rsid w:val="00092D2B"/>
    <w:rsid w:val="000940A7"/>
    <w:rsid w:val="00095F1A"/>
    <w:rsid w:val="000A162B"/>
    <w:rsid w:val="000A16BF"/>
    <w:rsid w:val="000A33B7"/>
    <w:rsid w:val="000A4B55"/>
    <w:rsid w:val="000A5072"/>
    <w:rsid w:val="000A51F0"/>
    <w:rsid w:val="000B0826"/>
    <w:rsid w:val="000B0969"/>
    <w:rsid w:val="000B0CC9"/>
    <w:rsid w:val="000B1FE2"/>
    <w:rsid w:val="000B2AA4"/>
    <w:rsid w:val="000B37C4"/>
    <w:rsid w:val="000B4441"/>
    <w:rsid w:val="000B4DA8"/>
    <w:rsid w:val="000B544C"/>
    <w:rsid w:val="000B63EF"/>
    <w:rsid w:val="000B667D"/>
    <w:rsid w:val="000B779C"/>
    <w:rsid w:val="000C026B"/>
    <w:rsid w:val="000C228D"/>
    <w:rsid w:val="000C2D6E"/>
    <w:rsid w:val="000C3C29"/>
    <w:rsid w:val="000C48A0"/>
    <w:rsid w:val="000C4FB7"/>
    <w:rsid w:val="000C4FC2"/>
    <w:rsid w:val="000C63A7"/>
    <w:rsid w:val="000D3EFB"/>
    <w:rsid w:val="000D4B69"/>
    <w:rsid w:val="000D52C8"/>
    <w:rsid w:val="000D741C"/>
    <w:rsid w:val="000D7FDE"/>
    <w:rsid w:val="000E05C1"/>
    <w:rsid w:val="000E063F"/>
    <w:rsid w:val="000E1E73"/>
    <w:rsid w:val="000E7EB1"/>
    <w:rsid w:val="000F0009"/>
    <w:rsid w:val="000F2403"/>
    <w:rsid w:val="000F370B"/>
    <w:rsid w:val="000F3B37"/>
    <w:rsid w:val="000F5A3D"/>
    <w:rsid w:val="000F5EF8"/>
    <w:rsid w:val="000F686D"/>
    <w:rsid w:val="00100863"/>
    <w:rsid w:val="001016C3"/>
    <w:rsid w:val="00102648"/>
    <w:rsid w:val="001038FC"/>
    <w:rsid w:val="00103E68"/>
    <w:rsid w:val="00104BCE"/>
    <w:rsid w:val="001051E6"/>
    <w:rsid w:val="0010601D"/>
    <w:rsid w:val="001064E4"/>
    <w:rsid w:val="0010743A"/>
    <w:rsid w:val="00111E80"/>
    <w:rsid w:val="001130DC"/>
    <w:rsid w:val="00114886"/>
    <w:rsid w:val="00115C42"/>
    <w:rsid w:val="00116C3C"/>
    <w:rsid w:val="00117CC9"/>
    <w:rsid w:val="00117E3B"/>
    <w:rsid w:val="0012011B"/>
    <w:rsid w:val="0012175B"/>
    <w:rsid w:val="0012176F"/>
    <w:rsid w:val="00121B1C"/>
    <w:rsid w:val="00121E7C"/>
    <w:rsid w:val="00122234"/>
    <w:rsid w:val="001225CB"/>
    <w:rsid w:val="00123E98"/>
    <w:rsid w:val="001243B7"/>
    <w:rsid w:val="001245D7"/>
    <w:rsid w:val="00125CB1"/>
    <w:rsid w:val="00126955"/>
    <w:rsid w:val="001300EE"/>
    <w:rsid w:val="001301BD"/>
    <w:rsid w:val="00130AF6"/>
    <w:rsid w:val="00134DFB"/>
    <w:rsid w:val="00135425"/>
    <w:rsid w:val="00137BD6"/>
    <w:rsid w:val="001407D6"/>
    <w:rsid w:val="001462A6"/>
    <w:rsid w:val="001463A7"/>
    <w:rsid w:val="0014652F"/>
    <w:rsid w:val="0014755B"/>
    <w:rsid w:val="00150074"/>
    <w:rsid w:val="001508A1"/>
    <w:rsid w:val="00152D07"/>
    <w:rsid w:val="00152D81"/>
    <w:rsid w:val="00153B65"/>
    <w:rsid w:val="001549FA"/>
    <w:rsid w:val="001556C4"/>
    <w:rsid w:val="0015606F"/>
    <w:rsid w:val="00160EF9"/>
    <w:rsid w:val="001611AC"/>
    <w:rsid w:val="0016135E"/>
    <w:rsid w:val="00164103"/>
    <w:rsid w:val="00165857"/>
    <w:rsid w:val="00166A37"/>
    <w:rsid w:val="001700E8"/>
    <w:rsid w:val="00170C89"/>
    <w:rsid w:val="00170E93"/>
    <w:rsid w:val="0017173C"/>
    <w:rsid w:val="00172996"/>
    <w:rsid w:val="001733D0"/>
    <w:rsid w:val="001734ED"/>
    <w:rsid w:val="00174481"/>
    <w:rsid w:val="0017484C"/>
    <w:rsid w:val="00174B10"/>
    <w:rsid w:val="00175822"/>
    <w:rsid w:val="001776E3"/>
    <w:rsid w:val="00177B6E"/>
    <w:rsid w:val="00177E65"/>
    <w:rsid w:val="0018064E"/>
    <w:rsid w:val="001825D7"/>
    <w:rsid w:val="001863CF"/>
    <w:rsid w:val="00187BB4"/>
    <w:rsid w:val="0019035D"/>
    <w:rsid w:val="001911EB"/>
    <w:rsid w:val="00193097"/>
    <w:rsid w:val="00193184"/>
    <w:rsid w:val="00195366"/>
    <w:rsid w:val="001953E1"/>
    <w:rsid w:val="00195EAC"/>
    <w:rsid w:val="00197883"/>
    <w:rsid w:val="001A01F1"/>
    <w:rsid w:val="001A1329"/>
    <w:rsid w:val="001A2232"/>
    <w:rsid w:val="001A2CE3"/>
    <w:rsid w:val="001A3499"/>
    <w:rsid w:val="001A3F91"/>
    <w:rsid w:val="001A53E1"/>
    <w:rsid w:val="001A5B2B"/>
    <w:rsid w:val="001A799C"/>
    <w:rsid w:val="001B0203"/>
    <w:rsid w:val="001B02E1"/>
    <w:rsid w:val="001B0C16"/>
    <w:rsid w:val="001B183D"/>
    <w:rsid w:val="001B193A"/>
    <w:rsid w:val="001B20B9"/>
    <w:rsid w:val="001B5491"/>
    <w:rsid w:val="001B73DB"/>
    <w:rsid w:val="001C1CCD"/>
    <w:rsid w:val="001C2D93"/>
    <w:rsid w:val="001C2E14"/>
    <w:rsid w:val="001C33DD"/>
    <w:rsid w:val="001C3BEC"/>
    <w:rsid w:val="001C4393"/>
    <w:rsid w:val="001C471B"/>
    <w:rsid w:val="001C638B"/>
    <w:rsid w:val="001C673E"/>
    <w:rsid w:val="001C7519"/>
    <w:rsid w:val="001C7AB6"/>
    <w:rsid w:val="001D0192"/>
    <w:rsid w:val="001D0932"/>
    <w:rsid w:val="001D0E06"/>
    <w:rsid w:val="001D14A9"/>
    <w:rsid w:val="001D180E"/>
    <w:rsid w:val="001D2C34"/>
    <w:rsid w:val="001D4B59"/>
    <w:rsid w:val="001D5D39"/>
    <w:rsid w:val="001D612B"/>
    <w:rsid w:val="001D652A"/>
    <w:rsid w:val="001E0328"/>
    <w:rsid w:val="001E0A53"/>
    <w:rsid w:val="001E0CC8"/>
    <w:rsid w:val="001E1389"/>
    <w:rsid w:val="001E1523"/>
    <w:rsid w:val="001E1AC5"/>
    <w:rsid w:val="001E20D9"/>
    <w:rsid w:val="001E2DD9"/>
    <w:rsid w:val="001E6ED3"/>
    <w:rsid w:val="001F0065"/>
    <w:rsid w:val="001F0103"/>
    <w:rsid w:val="001F210F"/>
    <w:rsid w:val="001F251A"/>
    <w:rsid w:val="001F4516"/>
    <w:rsid w:val="001F51D1"/>
    <w:rsid w:val="001F57E2"/>
    <w:rsid w:val="001F7E3B"/>
    <w:rsid w:val="001F7E57"/>
    <w:rsid w:val="0020081C"/>
    <w:rsid w:val="00202568"/>
    <w:rsid w:val="0020286F"/>
    <w:rsid w:val="00202A48"/>
    <w:rsid w:val="00203A97"/>
    <w:rsid w:val="00204D54"/>
    <w:rsid w:val="0020517A"/>
    <w:rsid w:val="00207315"/>
    <w:rsid w:val="00210306"/>
    <w:rsid w:val="00210DDF"/>
    <w:rsid w:val="00212B07"/>
    <w:rsid w:val="00212D5E"/>
    <w:rsid w:val="002131B9"/>
    <w:rsid w:val="00216D7C"/>
    <w:rsid w:val="00221492"/>
    <w:rsid w:val="002238AE"/>
    <w:rsid w:val="00224A67"/>
    <w:rsid w:val="002275D8"/>
    <w:rsid w:val="00227915"/>
    <w:rsid w:val="00231894"/>
    <w:rsid w:val="002342F9"/>
    <w:rsid w:val="00234E9D"/>
    <w:rsid w:val="00235B71"/>
    <w:rsid w:val="00236AAC"/>
    <w:rsid w:val="00236C13"/>
    <w:rsid w:val="00237738"/>
    <w:rsid w:val="00240218"/>
    <w:rsid w:val="00241D91"/>
    <w:rsid w:val="0024448B"/>
    <w:rsid w:val="0024477C"/>
    <w:rsid w:val="00244B4B"/>
    <w:rsid w:val="00244F71"/>
    <w:rsid w:val="00245EFF"/>
    <w:rsid w:val="00246434"/>
    <w:rsid w:val="00246C8F"/>
    <w:rsid w:val="002471FE"/>
    <w:rsid w:val="00250DF9"/>
    <w:rsid w:val="00251589"/>
    <w:rsid w:val="00251757"/>
    <w:rsid w:val="00251D16"/>
    <w:rsid w:val="00252601"/>
    <w:rsid w:val="0025458B"/>
    <w:rsid w:val="00254A7C"/>
    <w:rsid w:val="00254DE8"/>
    <w:rsid w:val="002569BF"/>
    <w:rsid w:val="002571D6"/>
    <w:rsid w:val="002608BC"/>
    <w:rsid w:val="002625F7"/>
    <w:rsid w:val="00264D49"/>
    <w:rsid w:val="002656EA"/>
    <w:rsid w:val="002675BD"/>
    <w:rsid w:val="00267FCF"/>
    <w:rsid w:val="00270BA2"/>
    <w:rsid w:val="00270BAB"/>
    <w:rsid w:val="00273EF1"/>
    <w:rsid w:val="002741DD"/>
    <w:rsid w:val="0027585C"/>
    <w:rsid w:val="00275E85"/>
    <w:rsid w:val="002766CF"/>
    <w:rsid w:val="0027760A"/>
    <w:rsid w:val="00280066"/>
    <w:rsid w:val="002812D7"/>
    <w:rsid w:val="002823AB"/>
    <w:rsid w:val="002838EE"/>
    <w:rsid w:val="00284DDD"/>
    <w:rsid w:val="00284EEA"/>
    <w:rsid w:val="00284FAA"/>
    <w:rsid w:val="002869E8"/>
    <w:rsid w:val="002878AD"/>
    <w:rsid w:val="00287D8F"/>
    <w:rsid w:val="0029111B"/>
    <w:rsid w:val="00291E81"/>
    <w:rsid w:val="002922C1"/>
    <w:rsid w:val="00292E0A"/>
    <w:rsid w:val="002936B3"/>
    <w:rsid w:val="002A077D"/>
    <w:rsid w:val="002A120B"/>
    <w:rsid w:val="002A2AAF"/>
    <w:rsid w:val="002A3337"/>
    <w:rsid w:val="002A3691"/>
    <w:rsid w:val="002A3B3E"/>
    <w:rsid w:val="002A40FD"/>
    <w:rsid w:val="002A4413"/>
    <w:rsid w:val="002A4549"/>
    <w:rsid w:val="002A4A22"/>
    <w:rsid w:val="002A51A1"/>
    <w:rsid w:val="002A5561"/>
    <w:rsid w:val="002A573D"/>
    <w:rsid w:val="002A581B"/>
    <w:rsid w:val="002A63AA"/>
    <w:rsid w:val="002A659F"/>
    <w:rsid w:val="002A6957"/>
    <w:rsid w:val="002A76AC"/>
    <w:rsid w:val="002B001E"/>
    <w:rsid w:val="002B0DD7"/>
    <w:rsid w:val="002B22B9"/>
    <w:rsid w:val="002B2D77"/>
    <w:rsid w:val="002B2F53"/>
    <w:rsid w:val="002B33FB"/>
    <w:rsid w:val="002B3FCF"/>
    <w:rsid w:val="002B572E"/>
    <w:rsid w:val="002B767A"/>
    <w:rsid w:val="002C0C1C"/>
    <w:rsid w:val="002C0CB4"/>
    <w:rsid w:val="002C1282"/>
    <w:rsid w:val="002C2AC5"/>
    <w:rsid w:val="002C2B3D"/>
    <w:rsid w:val="002C32F9"/>
    <w:rsid w:val="002C4379"/>
    <w:rsid w:val="002C513C"/>
    <w:rsid w:val="002C5B0C"/>
    <w:rsid w:val="002C796B"/>
    <w:rsid w:val="002C7B9C"/>
    <w:rsid w:val="002D03DB"/>
    <w:rsid w:val="002D0478"/>
    <w:rsid w:val="002D0FDB"/>
    <w:rsid w:val="002D1E49"/>
    <w:rsid w:val="002D6088"/>
    <w:rsid w:val="002D68A6"/>
    <w:rsid w:val="002E0CE0"/>
    <w:rsid w:val="002E2669"/>
    <w:rsid w:val="002E5F1F"/>
    <w:rsid w:val="002F4126"/>
    <w:rsid w:val="002F742D"/>
    <w:rsid w:val="002F7A23"/>
    <w:rsid w:val="002F7F88"/>
    <w:rsid w:val="003013A7"/>
    <w:rsid w:val="00302334"/>
    <w:rsid w:val="003023A5"/>
    <w:rsid w:val="0030284F"/>
    <w:rsid w:val="00303FA8"/>
    <w:rsid w:val="00305321"/>
    <w:rsid w:val="003054BB"/>
    <w:rsid w:val="00305BA2"/>
    <w:rsid w:val="0030766C"/>
    <w:rsid w:val="00307AA0"/>
    <w:rsid w:val="00310633"/>
    <w:rsid w:val="00310826"/>
    <w:rsid w:val="00310D2B"/>
    <w:rsid w:val="0031162D"/>
    <w:rsid w:val="00316D16"/>
    <w:rsid w:val="00317420"/>
    <w:rsid w:val="0031757E"/>
    <w:rsid w:val="0031792A"/>
    <w:rsid w:val="00317C6D"/>
    <w:rsid w:val="00320EF9"/>
    <w:rsid w:val="0032184F"/>
    <w:rsid w:val="00321F7C"/>
    <w:rsid w:val="003234BC"/>
    <w:rsid w:val="0032370B"/>
    <w:rsid w:val="0032623D"/>
    <w:rsid w:val="00326DFB"/>
    <w:rsid w:val="00327042"/>
    <w:rsid w:val="00327739"/>
    <w:rsid w:val="00330EB9"/>
    <w:rsid w:val="00331981"/>
    <w:rsid w:val="00332830"/>
    <w:rsid w:val="00332BEA"/>
    <w:rsid w:val="0033474F"/>
    <w:rsid w:val="0033484B"/>
    <w:rsid w:val="00336938"/>
    <w:rsid w:val="00337226"/>
    <w:rsid w:val="003376C5"/>
    <w:rsid w:val="00340805"/>
    <w:rsid w:val="00340A16"/>
    <w:rsid w:val="00341B8F"/>
    <w:rsid w:val="0034209B"/>
    <w:rsid w:val="00342EE5"/>
    <w:rsid w:val="00347043"/>
    <w:rsid w:val="00347815"/>
    <w:rsid w:val="0035044C"/>
    <w:rsid w:val="003506A5"/>
    <w:rsid w:val="00350773"/>
    <w:rsid w:val="0035165C"/>
    <w:rsid w:val="00351DB2"/>
    <w:rsid w:val="003527B8"/>
    <w:rsid w:val="00352BD9"/>
    <w:rsid w:val="0035454E"/>
    <w:rsid w:val="00355E3C"/>
    <w:rsid w:val="0035640C"/>
    <w:rsid w:val="00357D2E"/>
    <w:rsid w:val="00357DD4"/>
    <w:rsid w:val="00361285"/>
    <w:rsid w:val="00361430"/>
    <w:rsid w:val="00362270"/>
    <w:rsid w:val="00362880"/>
    <w:rsid w:val="00362B75"/>
    <w:rsid w:val="00363AA1"/>
    <w:rsid w:val="00363EA8"/>
    <w:rsid w:val="003657E0"/>
    <w:rsid w:val="00365FF1"/>
    <w:rsid w:val="003701AF"/>
    <w:rsid w:val="0037027F"/>
    <w:rsid w:val="00370411"/>
    <w:rsid w:val="003711DA"/>
    <w:rsid w:val="00371926"/>
    <w:rsid w:val="00371CD4"/>
    <w:rsid w:val="00373897"/>
    <w:rsid w:val="0037570C"/>
    <w:rsid w:val="003771E4"/>
    <w:rsid w:val="003775FD"/>
    <w:rsid w:val="003777F1"/>
    <w:rsid w:val="0038216B"/>
    <w:rsid w:val="00383651"/>
    <w:rsid w:val="00385882"/>
    <w:rsid w:val="00387382"/>
    <w:rsid w:val="00387E69"/>
    <w:rsid w:val="003914BB"/>
    <w:rsid w:val="00391F0E"/>
    <w:rsid w:val="00392190"/>
    <w:rsid w:val="00392C14"/>
    <w:rsid w:val="00392E47"/>
    <w:rsid w:val="0039326D"/>
    <w:rsid w:val="00395C32"/>
    <w:rsid w:val="00395FC7"/>
    <w:rsid w:val="003978E6"/>
    <w:rsid w:val="003A0786"/>
    <w:rsid w:val="003A520C"/>
    <w:rsid w:val="003A7639"/>
    <w:rsid w:val="003A7DA6"/>
    <w:rsid w:val="003B0B4C"/>
    <w:rsid w:val="003B1272"/>
    <w:rsid w:val="003B177E"/>
    <w:rsid w:val="003B1934"/>
    <w:rsid w:val="003B20D7"/>
    <w:rsid w:val="003B27F7"/>
    <w:rsid w:val="003B3D33"/>
    <w:rsid w:val="003B4A01"/>
    <w:rsid w:val="003B4B45"/>
    <w:rsid w:val="003B4F24"/>
    <w:rsid w:val="003B59D4"/>
    <w:rsid w:val="003B5D81"/>
    <w:rsid w:val="003B71EA"/>
    <w:rsid w:val="003C0845"/>
    <w:rsid w:val="003C2522"/>
    <w:rsid w:val="003C2648"/>
    <w:rsid w:val="003C388A"/>
    <w:rsid w:val="003C49B3"/>
    <w:rsid w:val="003C66E9"/>
    <w:rsid w:val="003C7EA7"/>
    <w:rsid w:val="003C7ED6"/>
    <w:rsid w:val="003D0CF9"/>
    <w:rsid w:val="003D1108"/>
    <w:rsid w:val="003D4C41"/>
    <w:rsid w:val="003D4DB7"/>
    <w:rsid w:val="003D52A3"/>
    <w:rsid w:val="003D52CA"/>
    <w:rsid w:val="003D569F"/>
    <w:rsid w:val="003D5872"/>
    <w:rsid w:val="003D5C57"/>
    <w:rsid w:val="003E025E"/>
    <w:rsid w:val="003E0791"/>
    <w:rsid w:val="003E45AA"/>
    <w:rsid w:val="003E4EC9"/>
    <w:rsid w:val="003E4F3E"/>
    <w:rsid w:val="003E53A2"/>
    <w:rsid w:val="003E558B"/>
    <w:rsid w:val="003E577B"/>
    <w:rsid w:val="003E6713"/>
    <w:rsid w:val="003E79AB"/>
    <w:rsid w:val="003F1F66"/>
    <w:rsid w:val="003F2F3D"/>
    <w:rsid w:val="003F3FBB"/>
    <w:rsid w:val="003F4B0F"/>
    <w:rsid w:val="003F51C4"/>
    <w:rsid w:val="003F5A87"/>
    <w:rsid w:val="003F6570"/>
    <w:rsid w:val="003F7F6E"/>
    <w:rsid w:val="00402423"/>
    <w:rsid w:val="00402BA7"/>
    <w:rsid w:val="00402E2F"/>
    <w:rsid w:val="00403740"/>
    <w:rsid w:val="00404BA9"/>
    <w:rsid w:val="00405110"/>
    <w:rsid w:val="0041057C"/>
    <w:rsid w:val="00410606"/>
    <w:rsid w:val="00410637"/>
    <w:rsid w:val="004134B1"/>
    <w:rsid w:val="004157AD"/>
    <w:rsid w:val="00415CAD"/>
    <w:rsid w:val="00417642"/>
    <w:rsid w:val="00417CE9"/>
    <w:rsid w:val="00417FD8"/>
    <w:rsid w:val="00420F75"/>
    <w:rsid w:val="00422CF0"/>
    <w:rsid w:val="00422D1C"/>
    <w:rsid w:val="0042543E"/>
    <w:rsid w:val="004261B7"/>
    <w:rsid w:val="00427E90"/>
    <w:rsid w:val="004314EE"/>
    <w:rsid w:val="00432D9F"/>
    <w:rsid w:val="00433F41"/>
    <w:rsid w:val="00434CF0"/>
    <w:rsid w:val="004368E0"/>
    <w:rsid w:val="004369A3"/>
    <w:rsid w:val="0044094C"/>
    <w:rsid w:val="00440FB8"/>
    <w:rsid w:val="00441781"/>
    <w:rsid w:val="00441936"/>
    <w:rsid w:val="00443225"/>
    <w:rsid w:val="00445618"/>
    <w:rsid w:val="00450039"/>
    <w:rsid w:val="00451A7D"/>
    <w:rsid w:val="00451CDF"/>
    <w:rsid w:val="00451EAC"/>
    <w:rsid w:val="00452E4D"/>
    <w:rsid w:val="00453E8D"/>
    <w:rsid w:val="004556E5"/>
    <w:rsid w:val="00455851"/>
    <w:rsid w:val="004558F0"/>
    <w:rsid w:val="0045655A"/>
    <w:rsid w:val="004568B7"/>
    <w:rsid w:val="004568FB"/>
    <w:rsid w:val="0045766E"/>
    <w:rsid w:val="00457A6C"/>
    <w:rsid w:val="00461046"/>
    <w:rsid w:val="004629E6"/>
    <w:rsid w:val="00463485"/>
    <w:rsid w:val="00467FC1"/>
    <w:rsid w:val="004726A2"/>
    <w:rsid w:val="00472C88"/>
    <w:rsid w:val="00472CE4"/>
    <w:rsid w:val="00472E2A"/>
    <w:rsid w:val="00473332"/>
    <w:rsid w:val="00474FE5"/>
    <w:rsid w:val="004766EF"/>
    <w:rsid w:val="004773B9"/>
    <w:rsid w:val="004805B7"/>
    <w:rsid w:val="00483F15"/>
    <w:rsid w:val="0048578C"/>
    <w:rsid w:val="00491435"/>
    <w:rsid w:val="00491A2E"/>
    <w:rsid w:val="00492B4C"/>
    <w:rsid w:val="00493470"/>
    <w:rsid w:val="0049615B"/>
    <w:rsid w:val="00496DB4"/>
    <w:rsid w:val="00497336"/>
    <w:rsid w:val="00497E98"/>
    <w:rsid w:val="004A0BF4"/>
    <w:rsid w:val="004A1B04"/>
    <w:rsid w:val="004A3345"/>
    <w:rsid w:val="004A3D8C"/>
    <w:rsid w:val="004A7B55"/>
    <w:rsid w:val="004B0317"/>
    <w:rsid w:val="004B15C5"/>
    <w:rsid w:val="004B4124"/>
    <w:rsid w:val="004B4C46"/>
    <w:rsid w:val="004B4F3A"/>
    <w:rsid w:val="004B510D"/>
    <w:rsid w:val="004B5824"/>
    <w:rsid w:val="004B5E93"/>
    <w:rsid w:val="004B618D"/>
    <w:rsid w:val="004C1C54"/>
    <w:rsid w:val="004C3B28"/>
    <w:rsid w:val="004C3E22"/>
    <w:rsid w:val="004C3E48"/>
    <w:rsid w:val="004C5816"/>
    <w:rsid w:val="004C603B"/>
    <w:rsid w:val="004C6C56"/>
    <w:rsid w:val="004D045B"/>
    <w:rsid w:val="004D09C5"/>
    <w:rsid w:val="004D2A1D"/>
    <w:rsid w:val="004D4561"/>
    <w:rsid w:val="004D5014"/>
    <w:rsid w:val="004D6B56"/>
    <w:rsid w:val="004D7C66"/>
    <w:rsid w:val="004E0893"/>
    <w:rsid w:val="004E0B38"/>
    <w:rsid w:val="004E1E82"/>
    <w:rsid w:val="004E29D9"/>
    <w:rsid w:val="004E3527"/>
    <w:rsid w:val="004E406B"/>
    <w:rsid w:val="004E4788"/>
    <w:rsid w:val="004E59DF"/>
    <w:rsid w:val="004E6EEB"/>
    <w:rsid w:val="004E73E0"/>
    <w:rsid w:val="004F1FF0"/>
    <w:rsid w:val="004F214C"/>
    <w:rsid w:val="004F4F31"/>
    <w:rsid w:val="004F53E1"/>
    <w:rsid w:val="004F75D0"/>
    <w:rsid w:val="00500597"/>
    <w:rsid w:val="005014AE"/>
    <w:rsid w:val="0050265E"/>
    <w:rsid w:val="005032AF"/>
    <w:rsid w:val="00503944"/>
    <w:rsid w:val="005039D7"/>
    <w:rsid w:val="005063A6"/>
    <w:rsid w:val="00510538"/>
    <w:rsid w:val="00510926"/>
    <w:rsid w:val="00510A3E"/>
    <w:rsid w:val="00510A46"/>
    <w:rsid w:val="00512C85"/>
    <w:rsid w:val="005147D8"/>
    <w:rsid w:val="00514E8A"/>
    <w:rsid w:val="005150B1"/>
    <w:rsid w:val="005151E5"/>
    <w:rsid w:val="00515884"/>
    <w:rsid w:val="00515C21"/>
    <w:rsid w:val="00517823"/>
    <w:rsid w:val="005216C4"/>
    <w:rsid w:val="00523002"/>
    <w:rsid w:val="005230F1"/>
    <w:rsid w:val="0052374E"/>
    <w:rsid w:val="005238C1"/>
    <w:rsid w:val="00523DD5"/>
    <w:rsid w:val="00524331"/>
    <w:rsid w:val="00524486"/>
    <w:rsid w:val="0052478E"/>
    <w:rsid w:val="00524931"/>
    <w:rsid w:val="00524DE2"/>
    <w:rsid w:val="005279FD"/>
    <w:rsid w:val="00527E84"/>
    <w:rsid w:val="00532907"/>
    <w:rsid w:val="005336F0"/>
    <w:rsid w:val="00533B10"/>
    <w:rsid w:val="00535219"/>
    <w:rsid w:val="00535727"/>
    <w:rsid w:val="0053619E"/>
    <w:rsid w:val="0053644E"/>
    <w:rsid w:val="00540E50"/>
    <w:rsid w:val="005435E3"/>
    <w:rsid w:val="00545456"/>
    <w:rsid w:val="005470DA"/>
    <w:rsid w:val="00547CC4"/>
    <w:rsid w:val="00550333"/>
    <w:rsid w:val="0055142E"/>
    <w:rsid w:val="0055291F"/>
    <w:rsid w:val="005531C5"/>
    <w:rsid w:val="00553D1A"/>
    <w:rsid w:val="005543DD"/>
    <w:rsid w:val="0055461C"/>
    <w:rsid w:val="00554818"/>
    <w:rsid w:val="0055525C"/>
    <w:rsid w:val="005568A8"/>
    <w:rsid w:val="00557321"/>
    <w:rsid w:val="0055792B"/>
    <w:rsid w:val="00561030"/>
    <w:rsid w:val="0056251A"/>
    <w:rsid w:val="00562FB3"/>
    <w:rsid w:val="005632C9"/>
    <w:rsid w:val="0056485C"/>
    <w:rsid w:val="00565359"/>
    <w:rsid w:val="005655B8"/>
    <w:rsid w:val="00565669"/>
    <w:rsid w:val="0056598C"/>
    <w:rsid w:val="00565CA0"/>
    <w:rsid w:val="0056676F"/>
    <w:rsid w:val="00567067"/>
    <w:rsid w:val="00567594"/>
    <w:rsid w:val="00571A17"/>
    <w:rsid w:val="00571A67"/>
    <w:rsid w:val="00572D21"/>
    <w:rsid w:val="00574096"/>
    <w:rsid w:val="00574277"/>
    <w:rsid w:val="005745CD"/>
    <w:rsid w:val="00574F34"/>
    <w:rsid w:val="00576278"/>
    <w:rsid w:val="0057690C"/>
    <w:rsid w:val="00576A14"/>
    <w:rsid w:val="00577000"/>
    <w:rsid w:val="005775EA"/>
    <w:rsid w:val="0058286B"/>
    <w:rsid w:val="005840F8"/>
    <w:rsid w:val="005858D4"/>
    <w:rsid w:val="00586CEF"/>
    <w:rsid w:val="00587189"/>
    <w:rsid w:val="00587D52"/>
    <w:rsid w:val="005909E1"/>
    <w:rsid w:val="005914FF"/>
    <w:rsid w:val="00591CC8"/>
    <w:rsid w:val="005924DD"/>
    <w:rsid w:val="005925E0"/>
    <w:rsid w:val="00592F72"/>
    <w:rsid w:val="00593A67"/>
    <w:rsid w:val="00593F5C"/>
    <w:rsid w:val="00594F20"/>
    <w:rsid w:val="00595057"/>
    <w:rsid w:val="00595CA6"/>
    <w:rsid w:val="005A0B30"/>
    <w:rsid w:val="005A469D"/>
    <w:rsid w:val="005A5B2F"/>
    <w:rsid w:val="005B4700"/>
    <w:rsid w:val="005B5D47"/>
    <w:rsid w:val="005B6A89"/>
    <w:rsid w:val="005B6E15"/>
    <w:rsid w:val="005B7B1A"/>
    <w:rsid w:val="005C08C7"/>
    <w:rsid w:val="005C1350"/>
    <w:rsid w:val="005C1881"/>
    <w:rsid w:val="005C203F"/>
    <w:rsid w:val="005C7D6B"/>
    <w:rsid w:val="005D0FDA"/>
    <w:rsid w:val="005D3BDE"/>
    <w:rsid w:val="005D4E97"/>
    <w:rsid w:val="005D784A"/>
    <w:rsid w:val="005E02E6"/>
    <w:rsid w:val="005E0ABF"/>
    <w:rsid w:val="005E1361"/>
    <w:rsid w:val="005E158A"/>
    <w:rsid w:val="005E199A"/>
    <w:rsid w:val="005E31B9"/>
    <w:rsid w:val="005E4F00"/>
    <w:rsid w:val="005E5774"/>
    <w:rsid w:val="005E5EC1"/>
    <w:rsid w:val="005E6155"/>
    <w:rsid w:val="005E721E"/>
    <w:rsid w:val="005F1CDA"/>
    <w:rsid w:val="005F3C5A"/>
    <w:rsid w:val="005F47C0"/>
    <w:rsid w:val="005F50D1"/>
    <w:rsid w:val="005F62F1"/>
    <w:rsid w:val="005F6743"/>
    <w:rsid w:val="005F6AEE"/>
    <w:rsid w:val="005F705D"/>
    <w:rsid w:val="005F71C1"/>
    <w:rsid w:val="005F7585"/>
    <w:rsid w:val="005F77CD"/>
    <w:rsid w:val="00600A5B"/>
    <w:rsid w:val="00602438"/>
    <w:rsid w:val="006025C1"/>
    <w:rsid w:val="006025D1"/>
    <w:rsid w:val="00602D04"/>
    <w:rsid w:val="00602E9C"/>
    <w:rsid w:val="00603A09"/>
    <w:rsid w:val="0060558D"/>
    <w:rsid w:val="00606802"/>
    <w:rsid w:val="006074DA"/>
    <w:rsid w:val="006102F5"/>
    <w:rsid w:val="00610E91"/>
    <w:rsid w:val="00611ED9"/>
    <w:rsid w:val="00612084"/>
    <w:rsid w:val="00613423"/>
    <w:rsid w:val="00616C0A"/>
    <w:rsid w:val="00616C8C"/>
    <w:rsid w:val="006209D9"/>
    <w:rsid w:val="00622E24"/>
    <w:rsid w:val="00622F5F"/>
    <w:rsid w:val="00625C7E"/>
    <w:rsid w:val="00626346"/>
    <w:rsid w:val="006268E8"/>
    <w:rsid w:val="006278F7"/>
    <w:rsid w:val="00627907"/>
    <w:rsid w:val="0063058D"/>
    <w:rsid w:val="0063140C"/>
    <w:rsid w:val="006364E1"/>
    <w:rsid w:val="00637485"/>
    <w:rsid w:val="00640FE1"/>
    <w:rsid w:val="006410BB"/>
    <w:rsid w:val="00641C33"/>
    <w:rsid w:val="00641FD5"/>
    <w:rsid w:val="00643362"/>
    <w:rsid w:val="00643472"/>
    <w:rsid w:val="00643952"/>
    <w:rsid w:val="0064476F"/>
    <w:rsid w:val="00644E8C"/>
    <w:rsid w:val="00645CA3"/>
    <w:rsid w:val="00645F7B"/>
    <w:rsid w:val="006461CE"/>
    <w:rsid w:val="00647677"/>
    <w:rsid w:val="00651428"/>
    <w:rsid w:val="0065150E"/>
    <w:rsid w:val="006523D1"/>
    <w:rsid w:val="00653199"/>
    <w:rsid w:val="0065404E"/>
    <w:rsid w:val="0065470F"/>
    <w:rsid w:val="00657A43"/>
    <w:rsid w:val="00657D36"/>
    <w:rsid w:val="0066011D"/>
    <w:rsid w:val="00660D63"/>
    <w:rsid w:val="00662351"/>
    <w:rsid w:val="00662C10"/>
    <w:rsid w:val="006631F3"/>
    <w:rsid w:val="00664BBC"/>
    <w:rsid w:val="00666ED4"/>
    <w:rsid w:val="0066713C"/>
    <w:rsid w:val="00670D86"/>
    <w:rsid w:val="0067119A"/>
    <w:rsid w:val="00672943"/>
    <w:rsid w:val="00672C36"/>
    <w:rsid w:val="006733A4"/>
    <w:rsid w:val="006802BE"/>
    <w:rsid w:val="00680CFF"/>
    <w:rsid w:val="006811EB"/>
    <w:rsid w:val="00681D9C"/>
    <w:rsid w:val="0068231F"/>
    <w:rsid w:val="00683281"/>
    <w:rsid w:val="00683E9B"/>
    <w:rsid w:val="0068407E"/>
    <w:rsid w:val="00684D89"/>
    <w:rsid w:val="006857A6"/>
    <w:rsid w:val="00687233"/>
    <w:rsid w:val="006905B4"/>
    <w:rsid w:val="00692542"/>
    <w:rsid w:val="006931DC"/>
    <w:rsid w:val="00695779"/>
    <w:rsid w:val="00697019"/>
    <w:rsid w:val="006A0F72"/>
    <w:rsid w:val="006A2949"/>
    <w:rsid w:val="006A2EFE"/>
    <w:rsid w:val="006A7923"/>
    <w:rsid w:val="006B09C4"/>
    <w:rsid w:val="006B0AA9"/>
    <w:rsid w:val="006B0B6E"/>
    <w:rsid w:val="006B1601"/>
    <w:rsid w:val="006B169A"/>
    <w:rsid w:val="006B257F"/>
    <w:rsid w:val="006B38C6"/>
    <w:rsid w:val="006B3941"/>
    <w:rsid w:val="006B4C13"/>
    <w:rsid w:val="006B5A75"/>
    <w:rsid w:val="006B60AB"/>
    <w:rsid w:val="006C0FE4"/>
    <w:rsid w:val="006C22C2"/>
    <w:rsid w:val="006C34F5"/>
    <w:rsid w:val="006C496C"/>
    <w:rsid w:val="006C6198"/>
    <w:rsid w:val="006C6DDE"/>
    <w:rsid w:val="006C6FC9"/>
    <w:rsid w:val="006C717F"/>
    <w:rsid w:val="006C7B27"/>
    <w:rsid w:val="006D1578"/>
    <w:rsid w:val="006D1726"/>
    <w:rsid w:val="006D292F"/>
    <w:rsid w:val="006D4A46"/>
    <w:rsid w:val="006D538B"/>
    <w:rsid w:val="006D6DE0"/>
    <w:rsid w:val="006E061E"/>
    <w:rsid w:val="006E3C18"/>
    <w:rsid w:val="006E3F48"/>
    <w:rsid w:val="006E40A6"/>
    <w:rsid w:val="006E4F78"/>
    <w:rsid w:val="006E58D2"/>
    <w:rsid w:val="006F06DF"/>
    <w:rsid w:val="006F07BD"/>
    <w:rsid w:val="006F342B"/>
    <w:rsid w:val="006F3C2D"/>
    <w:rsid w:val="006F45DC"/>
    <w:rsid w:val="006F51FC"/>
    <w:rsid w:val="006F75B3"/>
    <w:rsid w:val="00700705"/>
    <w:rsid w:val="00700B36"/>
    <w:rsid w:val="00700D37"/>
    <w:rsid w:val="00700D4D"/>
    <w:rsid w:val="007013FD"/>
    <w:rsid w:val="0070463B"/>
    <w:rsid w:val="00704D6B"/>
    <w:rsid w:val="00705582"/>
    <w:rsid w:val="007058E4"/>
    <w:rsid w:val="00705959"/>
    <w:rsid w:val="007060DB"/>
    <w:rsid w:val="00706A40"/>
    <w:rsid w:val="00710DFC"/>
    <w:rsid w:val="00712807"/>
    <w:rsid w:val="00712B06"/>
    <w:rsid w:val="00712C07"/>
    <w:rsid w:val="007133D6"/>
    <w:rsid w:val="00713F92"/>
    <w:rsid w:val="00717975"/>
    <w:rsid w:val="00717ED7"/>
    <w:rsid w:val="00720802"/>
    <w:rsid w:val="00721A69"/>
    <w:rsid w:val="00722ADE"/>
    <w:rsid w:val="0072300F"/>
    <w:rsid w:val="0072311D"/>
    <w:rsid w:val="007246EC"/>
    <w:rsid w:val="007279D9"/>
    <w:rsid w:val="0073158D"/>
    <w:rsid w:val="00731684"/>
    <w:rsid w:val="00733219"/>
    <w:rsid w:val="00733DC9"/>
    <w:rsid w:val="0073513A"/>
    <w:rsid w:val="00740537"/>
    <w:rsid w:val="00740758"/>
    <w:rsid w:val="007415BF"/>
    <w:rsid w:val="00741979"/>
    <w:rsid w:val="007422DE"/>
    <w:rsid w:val="00742339"/>
    <w:rsid w:val="007443E1"/>
    <w:rsid w:val="007461A1"/>
    <w:rsid w:val="007470E5"/>
    <w:rsid w:val="00747182"/>
    <w:rsid w:val="00747614"/>
    <w:rsid w:val="00750F60"/>
    <w:rsid w:val="0075393D"/>
    <w:rsid w:val="007545FA"/>
    <w:rsid w:val="00755777"/>
    <w:rsid w:val="00757F54"/>
    <w:rsid w:val="00760E44"/>
    <w:rsid w:val="00761E34"/>
    <w:rsid w:val="0076212A"/>
    <w:rsid w:val="00762B10"/>
    <w:rsid w:val="0076376C"/>
    <w:rsid w:val="00763B07"/>
    <w:rsid w:val="0076425E"/>
    <w:rsid w:val="0076449D"/>
    <w:rsid w:val="00765D6F"/>
    <w:rsid w:val="00767075"/>
    <w:rsid w:val="00772382"/>
    <w:rsid w:val="00772908"/>
    <w:rsid w:val="00772940"/>
    <w:rsid w:val="00773D15"/>
    <w:rsid w:val="00774248"/>
    <w:rsid w:val="007773EC"/>
    <w:rsid w:val="0078064D"/>
    <w:rsid w:val="007806A6"/>
    <w:rsid w:val="007814A0"/>
    <w:rsid w:val="0078249B"/>
    <w:rsid w:val="00787818"/>
    <w:rsid w:val="00787C0B"/>
    <w:rsid w:val="007909AB"/>
    <w:rsid w:val="00790A3F"/>
    <w:rsid w:val="00790E6D"/>
    <w:rsid w:val="0079167C"/>
    <w:rsid w:val="00791A28"/>
    <w:rsid w:val="007921D1"/>
    <w:rsid w:val="00793C1B"/>
    <w:rsid w:val="00795B75"/>
    <w:rsid w:val="0079718A"/>
    <w:rsid w:val="00797B9D"/>
    <w:rsid w:val="007A169C"/>
    <w:rsid w:val="007A34C5"/>
    <w:rsid w:val="007A41C5"/>
    <w:rsid w:val="007A5003"/>
    <w:rsid w:val="007A63A6"/>
    <w:rsid w:val="007A704E"/>
    <w:rsid w:val="007A77A8"/>
    <w:rsid w:val="007B1429"/>
    <w:rsid w:val="007B2187"/>
    <w:rsid w:val="007B48BE"/>
    <w:rsid w:val="007B490D"/>
    <w:rsid w:val="007B4C7D"/>
    <w:rsid w:val="007B4F28"/>
    <w:rsid w:val="007B5936"/>
    <w:rsid w:val="007B5A05"/>
    <w:rsid w:val="007B60CF"/>
    <w:rsid w:val="007B6276"/>
    <w:rsid w:val="007B7F02"/>
    <w:rsid w:val="007C1ED6"/>
    <w:rsid w:val="007C3089"/>
    <w:rsid w:val="007C320C"/>
    <w:rsid w:val="007C4287"/>
    <w:rsid w:val="007D0F66"/>
    <w:rsid w:val="007D27BE"/>
    <w:rsid w:val="007D2EE0"/>
    <w:rsid w:val="007D3DD4"/>
    <w:rsid w:val="007D44B0"/>
    <w:rsid w:val="007D5256"/>
    <w:rsid w:val="007D54C9"/>
    <w:rsid w:val="007D56B2"/>
    <w:rsid w:val="007D61E0"/>
    <w:rsid w:val="007D696F"/>
    <w:rsid w:val="007D775C"/>
    <w:rsid w:val="007E021E"/>
    <w:rsid w:val="007E1BC3"/>
    <w:rsid w:val="007E1D6E"/>
    <w:rsid w:val="007E3796"/>
    <w:rsid w:val="007E7AB4"/>
    <w:rsid w:val="007F00EA"/>
    <w:rsid w:val="007F0FBB"/>
    <w:rsid w:val="007F1184"/>
    <w:rsid w:val="007F160E"/>
    <w:rsid w:val="007F32E5"/>
    <w:rsid w:val="007F3340"/>
    <w:rsid w:val="007F6105"/>
    <w:rsid w:val="007F67DC"/>
    <w:rsid w:val="007F6C9D"/>
    <w:rsid w:val="007F7AA3"/>
    <w:rsid w:val="00803350"/>
    <w:rsid w:val="00804C4C"/>
    <w:rsid w:val="00805B52"/>
    <w:rsid w:val="00806967"/>
    <w:rsid w:val="00806D36"/>
    <w:rsid w:val="00814645"/>
    <w:rsid w:val="00814689"/>
    <w:rsid w:val="008152CB"/>
    <w:rsid w:val="00816C5E"/>
    <w:rsid w:val="0081702E"/>
    <w:rsid w:val="00820231"/>
    <w:rsid w:val="008206EC"/>
    <w:rsid w:val="00821DD7"/>
    <w:rsid w:val="00824B3D"/>
    <w:rsid w:val="00824BE4"/>
    <w:rsid w:val="00830604"/>
    <w:rsid w:val="008329EE"/>
    <w:rsid w:val="00833F2B"/>
    <w:rsid w:val="00834614"/>
    <w:rsid w:val="0083480A"/>
    <w:rsid w:val="00834BFD"/>
    <w:rsid w:val="00836022"/>
    <w:rsid w:val="00837FA3"/>
    <w:rsid w:val="0084003B"/>
    <w:rsid w:val="00840783"/>
    <w:rsid w:val="00841BDA"/>
    <w:rsid w:val="00842196"/>
    <w:rsid w:val="00842B1F"/>
    <w:rsid w:val="008433BE"/>
    <w:rsid w:val="00843C3E"/>
    <w:rsid w:val="00843EEF"/>
    <w:rsid w:val="00844BC0"/>
    <w:rsid w:val="00850398"/>
    <w:rsid w:val="00850A15"/>
    <w:rsid w:val="00851C42"/>
    <w:rsid w:val="00853E52"/>
    <w:rsid w:val="00854949"/>
    <w:rsid w:val="00855890"/>
    <w:rsid w:val="00855D2A"/>
    <w:rsid w:val="00855E65"/>
    <w:rsid w:val="00856EA8"/>
    <w:rsid w:val="0085761C"/>
    <w:rsid w:val="0086200B"/>
    <w:rsid w:val="00862738"/>
    <w:rsid w:val="00862A70"/>
    <w:rsid w:val="00863032"/>
    <w:rsid w:val="00864797"/>
    <w:rsid w:val="008649AE"/>
    <w:rsid w:val="00864EAD"/>
    <w:rsid w:val="00865B26"/>
    <w:rsid w:val="00866399"/>
    <w:rsid w:val="008667B6"/>
    <w:rsid w:val="00870C58"/>
    <w:rsid w:val="00873D3C"/>
    <w:rsid w:val="00873E0E"/>
    <w:rsid w:val="0087736B"/>
    <w:rsid w:val="008809CA"/>
    <w:rsid w:val="008816F0"/>
    <w:rsid w:val="00882FC9"/>
    <w:rsid w:val="00883B31"/>
    <w:rsid w:val="008844A5"/>
    <w:rsid w:val="00884DFB"/>
    <w:rsid w:val="00886245"/>
    <w:rsid w:val="0088706D"/>
    <w:rsid w:val="0089346C"/>
    <w:rsid w:val="008936A3"/>
    <w:rsid w:val="008938AF"/>
    <w:rsid w:val="00894ACC"/>
    <w:rsid w:val="00895E77"/>
    <w:rsid w:val="008966C6"/>
    <w:rsid w:val="008A0D5D"/>
    <w:rsid w:val="008A154D"/>
    <w:rsid w:val="008A5159"/>
    <w:rsid w:val="008A58F8"/>
    <w:rsid w:val="008A7713"/>
    <w:rsid w:val="008B0B6B"/>
    <w:rsid w:val="008B1572"/>
    <w:rsid w:val="008B1FDE"/>
    <w:rsid w:val="008B2354"/>
    <w:rsid w:val="008B24C4"/>
    <w:rsid w:val="008B267F"/>
    <w:rsid w:val="008B59CF"/>
    <w:rsid w:val="008B6D3F"/>
    <w:rsid w:val="008C0188"/>
    <w:rsid w:val="008C0515"/>
    <w:rsid w:val="008C0789"/>
    <w:rsid w:val="008C2075"/>
    <w:rsid w:val="008C2992"/>
    <w:rsid w:val="008C372B"/>
    <w:rsid w:val="008C544B"/>
    <w:rsid w:val="008C573C"/>
    <w:rsid w:val="008C591D"/>
    <w:rsid w:val="008C71C7"/>
    <w:rsid w:val="008C75B9"/>
    <w:rsid w:val="008D0C21"/>
    <w:rsid w:val="008D0F4D"/>
    <w:rsid w:val="008D1BAF"/>
    <w:rsid w:val="008D359A"/>
    <w:rsid w:val="008D48B1"/>
    <w:rsid w:val="008D57BC"/>
    <w:rsid w:val="008E2266"/>
    <w:rsid w:val="008E3FDD"/>
    <w:rsid w:val="008E4E6D"/>
    <w:rsid w:val="008E6622"/>
    <w:rsid w:val="008E67AA"/>
    <w:rsid w:val="008E723B"/>
    <w:rsid w:val="008E7451"/>
    <w:rsid w:val="008F1613"/>
    <w:rsid w:val="008F3449"/>
    <w:rsid w:val="008F4648"/>
    <w:rsid w:val="008F4A8E"/>
    <w:rsid w:val="008F58DF"/>
    <w:rsid w:val="008F59E3"/>
    <w:rsid w:val="008F68FE"/>
    <w:rsid w:val="008F748A"/>
    <w:rsid w:val="008F7B38"/>
    <w:rsid w:val="009002B1"/>
    <w:rsid w:val="009009E4"/>
    <w:rsid w:val="009011FF"/>
    <w:rsid w:val="00904125"/>
    <w:rsid w:val="00906A6A"/>
    <w:rsid w:val="009078A8"/>
    <w:rsid w:val="0091141B"/>
    <w:rsid w:val="00911ACE"/>
    <w:rsid w:val="009139C8"/>
    <w:rsid w:val="0091450E"/>
    <w:rsid w:val="00914C88"/>
    <w:rsid w:val="0091658A"/>
    <w:rsid w:val="009204AE"/>
    <w:rsid w:val="00921748"/>
    <w:rsid w:val="0092216C"/>
    <w:rsid w:val="0092251B"/>
    <w:rsid w:val="009225E8"/>
    <w:rsid w:val="009228F1"/>
    <w:rsid w:val="00923C26"/>
    <w:rsid w:val="00924E77"/>
    <w:rsid w:val="009251B5"/>
    <w:rsid w:val="00926470"/>
    <w:rsid w:val="00927115"/>
    <w:rsid w:val="0093040A"/>
    <w:rsid w:val="00930DB9"/>
    <w:rsid w:val="00931217"/>
    <w:rsid w:val="009312E2"/>
    <w:rsid w:val="009314B8"/>
    <w:rsid w:val="00932384"/>
    <w:rsid w:val="009332B1"/>
    <w:rsid w:val="00933E77"/>
    <w:rsid w:val="0093421D"/>
    <w:rsid w:val="0093617E"/>
    <w:rsid w:val="00936F3A"/>
    <w:rsid w:val="00940712"/>
    <w:rsid w:val="00941F00"/>
    <w:rsid w:val="009428E2"/>
    <w:rsid w:val="00943D05"/>
    <w:rsid w:val="009478C2"/>
    <w:rsid w:val="00952AB2"/>
    <w:rsid w:val="00952CC1"/>
    <w:rsid w:val="00954596"/>
    <w:rsid w:val="00954AF0"/>
    <w:rsid w:val="00955C6D"/>
    <w:rsid w:val="0095649C"/>
    <w:rsid w:val="009578C2"/>
    <w:rsid w:val="00957D6A"/>
    <w:rsid w:val="00962363"/>
    <w:rsid w:val="00964CF0"/>
    <w:rsid w:val="00964DAA"/>
    <w:rsid w:val="00964DB8"/>
    <w:rsid w:val="00964E03"/>
    <w:rsid w:val="00964E39"/>
    <w:rsid w:val="00965302"/>
    <w:rsid w:val="0096542E"/>
    <w:rsid w:val="009655B5"/>
    <w:rsid w:val="00965EA5"/>
    <w:rsid w:val="009665C2"/>
    <w:rsid w:val="009677D6"/>
    <w:rsid w:val="00970631"/>
    <w:rsid w:val="00973CBF"/>
    <w:rsid w:val="00974E0B"/>
    <w:rsid w:val="00977712"/>
    <w:rsid w:val="00980164"/>
    <w:rsid w:val="0098178C"/>
    <w:rsid w:val="00981827"/>
    <w:rsid w:val="00981E45"/>
    <w:rsid w:val="0098627B"/>
    <w:rsid w:val="0098717D"/>
    <w:rsid w:val="0098771C"/>
    <w:rsid w:val="00987C86"/>
    <w:rsid w:val="00990D0B"/>
    <w:rsid w:val="009916AD"/>
    <w:rsid w:val="009924C3"/>
    <w:rsid w:val="00993225"/>
    <w:rsid w:val="009958E6"/>
    <w:rsid w:val="009A0993"/>
    <w:rsid w:val="009A0B13"/>
    <w:rsid w:val="009A1909"/>
    <w:rsid w:val="009A2F73"/>
    <w:rsid w:val="009A3056"/>
    <w:rsid w:val="009A3D86"/>
    <w:rsid w:val="009A4157"/>
    <w:rsid w:val="009A4B75"/>
    <w:rsid w:val="009A579C"/>
    <w:rsid w:val="009A5A81"/>
    <w:rsid w:val="009A6004"/>
    <w:rsid w:val="009A634D"/>
    <w:rsid w:val="009A6380"/>
    <w:rsid w:val="009A7C5D"/>
    <w:rsid w:val="009B104F"/>
    <w:rsid w:val="009B24F5"/>
    <w:rsid w:val="009B303C"/>
    <w:rsid w:val="009B34C7"/>
    <w:rsid w:val="009B3BA9"/>
    <w:rsid w:val="009B5C42"/>
    <w:rsid w:val="009C1ED6"/>
    <w:rsid w:val="009C24B4"/>
    <w:rsid w:val="009C2740"/>
    <w:rsid w:val="009C3242"/>
    <w:rsid w:val="009C38BB"/>
    <w:rsid w:val="009C48D7"/>
    <w:rsid w:val="009C6D09"/>
    <w:rsid w:val="009C6E92"/>
    <w:rsid w:val="009C715B"/>
    <w:rsid w:val="009D1CF6"/>
    <w:rsid w:val="009D2476"/>
    <w:rsid w:val="009D29FA"/>
    <w:rsid w:val="009D3020"/>
    <w:rsid w:val="009D4C1A"/>
    <w:rsid w:val="009D5668"/>
    <w:rsid w:val="009E14E9"/>
    <w:rsid w:val="009E3113"/>
    <w:rsid w:val="009E3242"/>
    <w:rsid w:val="009F033D"/>
    <w:rsid w:val="009F0C1E"/>
    <w:rsid w:val="009F115C"/>
    <w:rsid w:val="009F25C2"/>
    <w:rsid w:val="009F25F3"/>
    <w:rsid w:val="009F332C"/>
    <w:rsid w:val="009F35A3"/>
    <w:rsid w:val="009F58A4"/>
    <w:rsid w:val="00A01046"/>
    <w:rsid w:val="00A013D1"/>
    <w:rsid w:val="00A01435"/>
    <w:rsid w:val="00A0150E"/>
    <w:rsid w:val="00A01933"/>
    <w:rsid w:val="00A0205D"/>
    <w:rsid w:val="00A02662"/>
    <w:rsid w:val="00A05FF2"/>
    <w:rsid w:val="00A076F9"/>
    <w:rsid w:val="00A0772C"/>
    <w:rsid w:val="00A10D95"/>
    <w:rsid w:val="00A11498"/>
    <w:rsid w:val="00A12887"/>
    <w:rsid w:val="00A12DB8"/>
    <w:rsid w:val="00A12F6A"/>
    <w:rsid w:val="00A137BF"/>
    <w:rsid w:val="00A14E75"/>
    <w:rsid w:val="00A153FA"/>
    <w:rsid w:val="00A15751"/>
    <w:rsid w:val="00A15B17"/>
    <w:rsid w:val="00A15B1B"/>
    <w:rsid w:val="00A16C2F"/>
    <w:rsid w:val="00A17317"/>
    <w:rsid w:val="00A17965"/>
    <w:rsid w:val="00A17CBE"/>
    <w:rsid w:val="00A17E9C"/>
    <w:rsid w:val="00A21F11"/>
    <w:rsid w:val="00A23A6A"/>
    <w:rsid w:val="00A246F9"/>
    <w:rsid w:val="00A24F6C"/>
    <w:rsid w:val="00A252DD"/>
    <w:rsid w:val="00A257A7"/>
    <w:rsid w:val="00A25BEE"/>
    <w:rsid w:val="00A314D2"/>
    <w:rsid w:val="00A34AEB"/>
    <w:rsid w:val="00A36501"/>
    <w:rsid w:val="00A37E2E"/>
    <w:rsid w:val="00A40124"/>
    <w:rsid w:val="00A506BE"/>
    <w:rsid w:val="00A52541"/>
    <w:rsid w:val="00A5294A"/>
    <w:rsid w:val="00A531DA"/>
    <w:rsid w:val="00A53673"/>
    <w:rsid w:val="00A53FE7"/>
    <w:rsid w:val="00A54C04"/>
    <w:rsid w:val="00A54C95"/>
    <w:rsid w:val="00A54D6F"/>
    <w:rsid w:val="00A563DC"/>
    <w:rsid w:val="00A571E7"/>
    <w:rsid w:val="00A57A9A"/>
    <w:rsid w:val="00A60292"/>
    <w:rsid w:val="00A60D86"/>
    <w:rsid w:val="00A61753"/>
    <w:rsid w:val="00A6190D"/>
    <w:rsid w:val="00A64BCD"/>
    <w:rsid w:val="00A6620E"/>
    <w:rsid w:val="00A66FB1"/>
    <w:rsid w:val="00A70CC1"/>
    <w:rsid w:val="00A70FEC"/>
    <w:rsid w:val="00A7289B"/>
    <w:rsid w:val="00A73652"/>
    <w:rsid w:val="00A76882"/>
    <w:rsid w:val="00A80DD4"/>
    <w:rsid w:val="00A81AF0"/>
    <w:rsid w:val="00A821DE"/>
    <w:rsid w:val="00A842A5"/>
    <w:rsid w:val="00A85053"/>
    <w:rsid w:val="00A8672A"/>
    <w:rsid w:val="00A87780"/>
    <w:rsid w:val="00A905AD"/>
    <w:rsid w:val="00A91182"/>
    <w:rsid w:val="00A917E9"/>
    <w:rsid w:val="00A923B8"/>
    <w:rsid w:val="00A92A0C"/>
    <w:rsid w:val="00A946F4"/>
    <w:rsid w:val="00A9483D"/>
    <w:rsid w:val="00A95786"/>
    <w:rsid w:val="00A9583B"/>
    <w:rsid w:val="00A96711"/>
    <w:rsid w:val="00AA3772"/>
    <w:rsid w:val="00AA4051"/>
    <w:rsid w:val="00AA55BF"/>
    <w:rsid w:val="00AA56D2"/>
    <w:rsid w:val="00AA68A3"/>
    <w:rsid w:val="00AB0949"/>
    <w:rsid w:val="00AB2830"/>
    <w:rsid w:val="00AB3321"/>
    <w:rsid w:val="00AB584B"/>
    <w:rsid w:val="00AB64A8"/>
    <w:rsid w:val="00AB6B57"/>
    <w:rsid w:val="00AC06DA"/>
    <w:rsid w:val="00AC2CB5"/>
    <w:rsid w:val="00AC4357"/>
    <w:rsid w:val="00AC44D0"/>
    <w:rsid w:val="00AD00B4"/>
    <w:rsid w:val="00AD18FF"/>
    <w:rsid w:val="00AD23C5"/>
    <w:rsid w:val="00AD2603"/>
    <w:rsid w:val="00AD2BC7"/>
    <w:rsid w:val="00AD336A"/>
    <w:rsid w:val="00AD4F5B"/>
    <w:rsid w:val="00AE11C4"/>
    <w:rsid w:val="00AE1CB7"/>
    <w:rsid w:val="00AE1E8F"/>
    <w:rsid w:val="00AE2071"/>
    <w:rsid w:val="00AE2347"/>
    <w:rsid w:val="00AE3B69"/>
    <w:rsid w:val="00AE4DC0"/>
    <w:rsid w:val="00AE5334"/>
    <w:rsid w:val="00AE595A"/>
    <w:rsid w:val="00AE65E8"/>
    <w:rsid w:val="00AE7602"/>
    <w:rsid w:val="00AF10EA"/>
    <w:rsid w:val="00AF135D"/>
    <w:rsid w:val="00AF177D"/>
    <w:rsid w:val="00AF27F7"/>
    <w:rsid w:val="00AF3376"/>
    <w:rsid w:val="00AF4124"/>
    <w:rsid w:val="00B013CE"/>
    <w:rsid w:val="00B0157D"/>
    <w:rsid w:val="00B01A61"/>
    <w:rsid w:val="00B0203F"/>
    <w:rsid w:val="00B036C0"/>
    <w:rsid w:val="00B03C5C"/>
    <w:rsid w:val="00B052A6"/>
    <w:rsid w:val="00B056D6"/>
    <w:rsid w:val="00B06D68"/>
    <w:rsid w:val="00B07BC4"/>
    <w:rsid w:val="00B1104C"/>
    <w:rsid w:val="00B12BC6"/>
    <w:rsid w:val="00B13D70"/>
    <w:rsid w:val="00B14D30"/>
    <w:rsid w:val="00B15602"/>
    <w:rsid w:val="00B2002A"/>
    <w:rsid w:val="00B22A88"/>
    <w:rsid w:val="00B22CDE"/>
    <w:rsid w:val="00B2346A"/>
    <w:rsid w:val="00B26255"/>
    <w:rsid w:val="00B31597"/>
    <w:rsid w:val="00B31869"/>
    <w:rsid w:val="00B3259F"/>
    <w:rsid w:val="00B325D9"/>
    <w:rsid w:val="00B330EF"/>
    <w:rsid w:val="00B33422"/>
    <w:rsid w:val="00B336B4"/>
    <w:rsid w:val="00B3442A"/>
    <w:rsid w:val="00B414D4"/>
    <w:rsid w:val="00B4429F"/>
    <w:rsid w:val="00B44304"/>
    <w:rsid w:val="00B44D0B"/>
    <w:rsid w:val="00B44FCA"/>
    <w:rsid w:val="00B45632"/>
    <w:rsid w:val="00B47256"/>
    <w:rsid w:val="00B47663"/>
    <w:rsid w:val="00B47BDB"/>
    <w:rsid w:val="00B5236E"/>
    <w:rsid w:val="00B5408C"/>
    <w:rsid w:val="00B54F94"/>
    <w:rsid w:val="00B5630C"/>
    <w:rsid w:val="00B56419"/>
    <w:rsid w:val="00B566F6"/>
    <w:rsid w:val="00B56C10"/>
    <w:rsid w:val="00B61BC2"/>
    <w:rsid w:val="00B62419"/>
    <w:rsid w:val="00B62D8C"/>
    <w:rsid w:val="00B63C1D"/>
    <w:rsid w:val="00B64C5C"/>
    <w:rsid w:val="00B64FF2"/>
    <w:rsid w:val="00B65333"/>
    <w:rsid w:val="00B654EE"/>
    <w:rsid w:val="00B662DF"/>
    <w:rsid w:val="00B705BE"/>
    <w:rsid w:val="00B705CF"/>
    <w:rsid w:val="00B71C4F"/>
    <w:rsid w:val="00B71EAC"/>
    <w:rsid w:val="00B7558E"/>
    <w:rsid w:val="00B769AB"/>
    <w:rsid w:val="00B76BCE"/>
    <w:rsid w:val="00B779CD"/>
    <w:rsid w:val="00B77D37"/>
    <w:rsid w:val="00B815D9"/>
    <w:rsid w:val="00B8277B"/>
    <w:rsid w:val="00B82E40"/>
    <w:rsid w:val="00B82EE4"/>
    <w:rsid w:val="00B83C60"/>
    <w:rsid w:val="00B842AC"/>
    <w:rsid w:val="00B86E08"/>
    <w:rsid w:val="00B86FE8"/>
    <w:rsid w:val="00B903CE"/>
    <w:rsid w:val="00B9098D"/>
    <w:rsid w:val="00B92744"/>
    <w:rsid w:val="00B94FFF"/>
    <w:rsid w:val="00B96149"/>
    <w:rsid w:val="00B964AE"/>
    <w:rsid w:val="00B97CBB"/>
    <w:rsid w:val="00BA0B52"/>
    <w:rsid w:val="00BA0C46"/>
    <w:rsid w:val="00BA1804"/>
    <w:rsid w:val="00BA548A"/>
    <w:rsid w:val="00BA6FAA"/>
    <w:rsid w:val="00BA6FC4"/>
    <w:rsid w:val="00BB0C30"/>
    <w:rsid w:val="00BB141A"/>
    <w:rsid w:val="00BB2954"/>
    <w:rsid w:val="00BB29DC"/>
    <w:rsid w:val="00BB2D23"/>
    <w:rsid w:val="00BB3330"/>
    <w:rsid w:val="00BB3800"/>
    <w:rsid w:val="00BB4614"/>
    <w:rsid w:val="00BB5901"/>
    <w:rsid w:val="00BC1D88"/>
    <w:rsid w:val="00BC2393"/>
    <w:rsid w:val="00BC2950"/>
    <w:rsid w:val="00BC2C12"/>
    <w:rsid w:val="00BC350E"/>
    <w:rsid w:val="00BC3F31"/>
    <w:rsid w:val="00BC5200"/>
    <w:rsid w:val="00BC5555"/>
    <w:rsid w:val="00BC5D21"/>
    <w:rsid w:val="00BC6069"/>
    <w:rsid w:val="00BC71AC"/>
    <w:rsid w:val="00BC76D1"/>
    <w:rsid w:val="00BD30CE"/>
    <w:rsid w:val="00BD34AF"/>
    <w:rsid w:val="00BD3FDD"/>
    <w:rsid w:val="00BD40FF"/>
    <w:rsid w:val="00BD47A1"/>
    <w:rsid w:val="00BD5D4D"/>
    <w:rsid w:val="00BD697F"/>
    <w:rsid w:val="00BE15ED"/>
    <w:rsid w:val="00BE277C"/>
    <w:rsid w:val="00BE47AB"/>
    <w:rsid w:val="00BE4CC7"/>
    <w:rsid w:val="00BE5160"/>
    <w:rsid w:val="00BE521C"/>
    <w:rsid w:val="00BE5466"/>
    <w:rsid w:val="00BE6819"/>
    <w:rsid w:val="00BF0586"/>
    <w:rsid w:val="00BF115B"/>
    <w:rsid w:val="00BF1841"/>
    <w:rsid w:val="00BF4BA6"/>
    <w:rsid w:val="00BF4F2C"/>
    <w:rsid w:val="00BF61C3"/>
    <w:rsid w:val="00BF6CDA"/>
    <w:rsid w:val="00BF7110"/>
    <w:rsid w:val="00BF7642"/>
    <w:rsid w:val="00BF7BB9"/>
    <w:rsid w:val="00C00EA1"/>
    <w:rsid w:val="00C02367"/>
    <w:rsid w:val="00C0251F"/>
    <w:rsid w:val="00C03232"/>
    <w:rsid w:val="00C0365C"/>
    <w:rsid w:val="00C04CA9"/>
    <w:rsid w:val="00C051EF"/>
    <w:rsid w:val="00C059EB"/>
    <w:rsid w:val="00C05B02"/>
    <w:rsid w:val="00C05BF0"/>
    <w:rsid w:val="00C07FD7"/>
    <w:rsid w:val="00C10FB2"/>
    <w:rsid w:val="00C11503"/>
    <w:rsid w:val="00C11651"/>
    <w:rsid w:val="00C12F00"/>
    <w:rsid w:val="00C12F3B"/>
    <w:rsid w:val="00C15108"/>
    <w:rsid w:val="00C15F72"/>
    <w:rsid w:val="00C20F84"/>
    <w:rsid w:val="00C21214"/>
    <w:rsid w:val="00C2150F"/>
    <w:rsid w:val="00C21C17"/>
    <w:rsid w:val="00C21C99"/>
    <w:rsid w:val="00C22C29"/>
    <w:rsid w:val="00C237DF"/>
    <w:rsid w:val="00C250F6"/>
    <w:rsid w:val="00C26299"/>
    <w:rsid w:val="00C26926"/>
    <w:rsid w:val="00C27FFD"/>
    <w:rsid w:val="00C30C4A"/>
    <w:rsid w:val="00C30E73"/>
    <w:rsid w:val="00C31353"/>
    <w:rsid w:val="00C3136F"/>
    <w:rsid w:val="00C324E2"/>
    <w:rsid w:val="00C33531"/>
    <w:rsid w:val="00C345B0"/>
    <w:rsid w:val="00C34A87"/>
    <w:rsid w:val="00C35D88"/>
    <w:rsid w:val="00C35FD8"/>
    <w:rsid w:val="00C36853"/>
    <w:rsid w:val="00C36FA7"/>
    <w:rsid w:val="00C40CF7"/>
    <w:rsid w:val="00C44061"/>
    <w:rsid w:val="00C47BB9"/>
    <w:rsid w:val="00C522D4"/>
    <w:rsid w:val="00C54561"/>
    <w:rsid w:val="00C54803"/>
    <w:rsid w:val="00C54C64"/>
    <w:rsid w:val="00C55958"/>
    <w:rsid w:val="00C6136A"/>
    <w:rsid w:val="00C62A6F"/>
    <w:rsid w:val="00C62A7E"/>
    <w:rsid w:val="00C63682"/>
    <w:rsid w:val="00C67A00"/>
    <w:rsid w:val="00C67A30"/>
    <w:rsid w:val="00C71562"/>
    <w:rsid w:val="00C71633"/>
    <w:rsid w:val="00C7220A"/>
    <w:rsid w:val="00C73024"/>
    <w:rsid w:val="00C7509B"/>
    <w:rsid w:val="00C804C5"/>
    <w:rsid w:val="00C83ED3"/>
    <w:rsid w:val="00C842E8"/>
    <w:rsid w:val="00C8579B"/>
    <w:rsid w:val="00C86014"/>
    <w:rsid w:val="00C86082"/>
    <w:rsid w:val="00C87E2C"/>
    <w:rsid w:val="00C901FC"/>
    <w:rsid w:val="00C925EF"/>
    <w:rsid w:val="00C928EF"/>
    <w:rsid w:val="00C953C0"/>
    <w:rsid w:val="00C95738"/>
    <w:rsid w:val="00C96CC3"/>
    <w:rsid w:val="00C96F23"/>
    <w:rsid w:val="00C97638"/>
    <w:rsid w:val="00CA0991"/>
    <w:rsid w:val="00CA1635"/>
    <w:rsid w:val="00CA1ED9"/>
    <w:rsid w:val="00CA36D3"/>
    <w:rsid w:val="00CA3996"/>
    <w:rsid w:val="00CA45CE"/>
    <w:rsid w:val="00CA6D7F"/>
    <w:rsid w:val="00CB2A8C"/>
    <w:rsid w:val="00CB3670"/>
    <w:rsid w:val="00CB3F5B"/>
    <w:rsid w:val="00CB435F"/>
    <w:rsid w:val="00CB47F0"/>
    <w:rsid w:val="00CB5201"/>
    <w:rsid w:val="00CB6EE9"/>
    <w:rsid w:val="00CC0B46"/>
    <w:rsid w:val="00CC0C70"/>
    <w:rsid w:val="00CC132B"/>
    <w:rsid w:val="00CC1C5E"/>
    <w:rsid w:val="00CC1EC2"/>
    <w:rsid w:val="00CC254D"/>
    <w:rsid w:val="00CC264B"/>
    <w:rsid w:val="00CC27EC"/>
    <w:rsid w:val="00CC5558"/>
    <w:rsid w:val="00CC5E3B"/>
    <w:rsid w:val="00CC726A"/>
    <w:rsid w:val="00CC7557"/>
    <w:rsid w:val="00CD18A4"/>
    <w:rsid w:val="00CD1F0A"/>
    <w:rsid w:val="00CD2011"/>
    <w:rsid w:val="00CD242B"/>
    <w:rsid w:val="00CD249A"/>
    <w:rsid w:val="00CD513E"/>
    <w:rsid w:val="00CD5399"/>
    <w:rsid w:val="00CD55BF"/>
    <w:rsid w:val="00CD7692"/>
    <w:rsid w:val="00CE1F9B"/>
    <w:rsid w:val="00CE2DC1"/>
    <w:rsid w:val="00CE35DF"/>
    <w:rsid w:val="00CE3DC6"/>
    <w:rsid w:val="00CE483A"/>
    <w:rsid w:val="00CE59CD"/>
    <w:rsid w:val="00CE65E5"/>
    <w:rsid w:val="00CE77B7"/>
    <w:rsid w:val="00CE7DED"/>
    <w:rsid w:val="00CF0641"/>
    <w:rsid w:val="00CF0BFD"/>
    <w:rsid w:val="00CF1194"/>
    <w:rsid w:val="00CF233A"/>
    <w:rsid w:val="00CF2A21"/>
    <w:rsid w:val="00CF2C85"/>
    <w:rsid w:val="00CF3477"/>
    <w:rsid w:val="00CF692E"/>
    <w:rsid w:val="00CF6D22"/>
    <w:rsid w:val="00D01BD1"/>
    <w:rsid w:val="00D02B48"/>
    <w:rsid w:val="00D047B8"/>
    <w:rsid w:val="00D04F95"/>
    <w:rsid w:val="00D0509A"/>
    <w:rsid w:val="00D06176"/>
    <w:rsid w:val="00D06179"/>
    <w:rsid w:val="00D06586"/>
    <w:rsid w:val="00D067CC"/>
    <w:rsid w:val="00D06E58"/>
    <w:rsid w:val="00D1154B"/>
    <w:rsid w:val="00D1186D"/>
    <w:rsid w:val="00D15AD9"/>
    <w:rsid w:val="00D16143"/>
    <w:rsid w:val="00D165E0"/>
    <w:rsid w:val="00D17780"/>
    <w:rsid w:val="00D17B3F"/>
    <w:rsid w:val="00D21A31"/>
    <w:rsid w:val="00D233C0"/>
    <w:rsid w:val="00D2466E"/>
    <w:rsid w:val="00D24ACA"/>
    <w:rsid w:val="00D24B57"/>
    <w:rsid w:val="00D252E1"/>
    <w:rsid w:val="00D2643F"/>
    <w:rsid w:val="00D26ED3"/>
    <w:rsid w:val="00D277A5"/>
    <w:rsid w:val="00D30064"/>
    <w:rsid w:val="00D30E63"/>
    <w:rsid w:val="00D31FFB"/>
    <w:rsid w:val="00D32634"/>
    <w:rsid w:val="00D33CF7"/>
    <w:rsid w:val="00D406FE"/>
    <w:rsid w:val="00D41AE6"/>
    <w:rsid w:val="00D422AA"/>
    <w:rsid w:val="00D43ACA"/>
    <w:rsid w:val="00D44DD4"/>
    <w:rsid w:val="00D4669A"/>
    <w:rsid w:val="00D46D9A"/>
    <w:rsid w:val="00D47533"/>
    <w:rsid w:val="00D47F60"/>
    <w:rsid w:val="00D51447"/>
    <w:rsid w:val="00D51539"/>
    <w:rsid w:val="00D51DBE"/>
    <w:rsid w:val="00D5372B"/>
    <w:rsid w:val="00D54703"/>
    <w:rsid w:val="00D5538A"/>
    <w:rsid w:val="00D56202"/>
    <w:rsid w:val="00D6440C"/>
    <w:rsid w:val="00D672B3"/>
    <w:rsid w:val="00D7100F"/>
    <w:rsid w:val="00D710EC"/>
    <w:rsid w:val="00D72E37"/>
    <w:rsid w:val="00D743E5"/>
    <w:rsid w:val="00D77AC2"/>
    <w:rsid w:val="00D8068C"/>
    <w:rsid w:val="00D8279B"/>
    <w:rsid w:val="00D8297A"/>
    <w:rsid w:val="00D82D61"/>
    <w:rsid w:val="00D83113"/>
    <w:rsid w:val="00D83965"/>
    <w:rsid w:val="00D84634"/>
    <w:rsid w:val="00D8580C"/>
    <w:rsid w:val="00D85D32"/>
    <w:rsid w:val="00D874BC"/>
    <w:rsid w:val="00D9065C"/>
    <w:rsid w:val="00D90FAF"/>
    <w:rsid w:val="00D914CD"/>
    <w:rsid w:val="00D92268"/>
    <w:rsid w:val="00D93918"/>
    <w:rsid w:val="00D93AC0"/>
    <w:rsid w:val="00D9411E"/>
    <w:rsid w:val="00D94A44"/>
    <w:rsid w:val="00D963B6"/>
    <w:rsid w:val="00DA0B02"/>
    <w:rsid w:val="00DA2921"/>
    <w:rsid w:val="00DA3E65"/>
    <w:rsid w:val="00DA41A7"/>
    <w:rsid w:val="00DA42C4"/>
    <w:rsid w:val="00DA46E5"/>
    <w:rsid w:val="00DA633D"/>
    <w:rsid w:val="00DB0490"/>
    <w:rsid w:val="00DB1C26"/>
    <w:rsid w:val="00DB1FD0"/>
    <w:rsid w:val="00DB2034"/>
    <w:rsid w:val="00DB24D3"/>
    <w:rsid w:val="00DB33C5"/>
    <w:rsid w:val="00DB4BB5"/>
    <w:rsid w:val="00DB4E85"/>
    <w:rsid w:val="00DB502F"/>
    <w:rsid w:val="00DB52E4"/>
    <w:rsid w:val="00DB5313"/>
    <w:rsid w:val="00DB6216"/>
    <w:rsid w:val="00DB68C4"/>
    <w:rsid w:val="00DC034E"/>
    <w:rsid w:val="00DC0996"/>
    <w:rsid w:val="00DC0FCC"/>
    <w:rsid w:val="00DC4B1A"/>
    <w:rsid w:val="00DC5E4B"/>
    <w:rsid w:val="00DC79E8"/>
    <w:rsid w:val="00DD0F99"/>
    <w:rsid w:val="00DD1D78"/>
    <w:rsid w:val="00DD3348"/>
    <w:rsid w:val="00DD4AA6"/>
    <w:rsid w:val="00DD5525"/>
    <w:rsid w:val="00DD6DC5"/>
    <w:rsid w:val="00DD6DF2"/>
    <w:rsid w:val="00DD7989"/>
    <w:rsid w:val="00DE4BDB"/>
    <w:rsid w:val="00DE4F4B"/>
    <w:rsid w:val="00DE5AD6"/>
    <w:rsid w:val="00DE7ED9"/>
    <w:rsid w:val="00DF082C"/>
    <w:rsid w:val="00DF182C"/>
    <w:rsid w:val="00DF261C"/>
    <w:rsid w:val="00DF29AA"/>
    <w:rsid w:val="00DF30AF"/>
    <w:rsid w:val="00DF4153"/>
    <w:rsid w:val="00DF4F51"/>
    <w:rsid w:val="00DF5A8A"/>
    <w:rsid w:val="00DF6B2A"/>
    <w:rsid w:val="00E0056E"/>
    <w:rsid w:val="00E008F9"/>
    <w:rsid w:val="00E01505"/>
    <w:rsid w:val="00E01DC2"/>
    <w:rsid w:val="00E02A0E"/>
    <w:rsid w:val="00E03870"/>
    <w:rsid w:val="00E03931"/>
    <w:rsid w:val="00E06211"/>
    <w:rsid w:val="00E0705C"/>
    <w:rsid w:val="00E0750F"/>
    <w:rsid w:val="00E07C2B"/>
    <w:rsid w:val="00E1027D"/>
    <w:rsid w:val="00E12435"/>
    <w:rsid w:val="00E12683"/>
    <w:rsid w:val="00E13A99"/>
    <w:rsid w:val="00E1437C"/>
    <w:rsid w:val="00E1530F"/>
    <w:rsid w:val="00E15789"/>
    <w:rsid w:val="00E15B10"/>
    <w:rsid w:val="00E15C2B"/>
    <w:rsid w:val="00E20716"/>
    <w:rsid w:val="00E21B3F"/>
    <w:rsid w:val="00E21BB0"/>
    <w:rsid w:val="00E22393"/>
    <w:rsid w:val="00E22B7C"/>
    <w:rsid w:val="00E23048"/>
    <w:rsid w:val="00E23139"/>
    <w:rsid w:val="00E2447E"/>
    <w:rsid w:val="00E24DA1"/>
    <w:rsid w:val="00E2620C"/>
    <w:rsid w:val="00E267ED"/>
    <w:rsid w:val="00E26FCD"/>
    <w:rsid w:val="00E27318"/>
    <w:rsid w:val="00E27971"/>
    <w:rsid w:val="00E304F8"/>
    <w:rsid w:val="00E30B2F"/>
    <w:rsid w:val="00E326EF"/>
    <w:rsid w:val="00E32E15"/>
    <w:rsid w:val="00E3353C"/>
    <w:rsid w:val="00E338B6"/>
    <w:rsid w:val="00E3472C"/>
    <w:rsid w:val="00E347CC"/>
    <w:rsid w:val="00E37A24"/>
    <w:rsid w:val="00E37AF3"/>
    <w:rsid w:val="00E37F35"/>
    <w:rsid w:val="00E40332"/>
    <w:rsid w:val="00E403FC"/>
    <w:rsid w:val="00E40BF6"/>
    <w:rsid w:val="00E41DD0"/>
    <w:rsid w:val="00E41E1A"/>
    <w:rsid w:val="00E44312"/>
    <w:rsid w:val="00E453B5"/>
    <w:rsid w:val="00E456EC"/>
    <w:rsid w:val="00E45BC1"/>
    <w:rsid w:val="00E46D07"/>
    <w:rsid w:val="00E47074"/>
    <w:rsid w:val="00E4773D"/>
    <w:rsid w:val="00E515E7"/>
    <w:rsid w:val="00E533D4"/>
    <w:rsid w:val="00E53664"/>
    <w:rsid w:val="00E5463D"/>
    <w:rsid w:val="00E55049"/>
    <w:rsid w:val="00E55C14"/>
    <w:rsid w:val="00E60169"/>
    <w:rsid w:val="00E60BA5"/>
    <w:rsid w:val="00E6200F"/>
    <w:rsid w:val="00E626AB"/>
    <w:rsid w:val="00E627F3"/>
    <w:rsid w:val="00E64149"/>
    <w:rsid w:val="00E6417A"/>
    <w:rsid w:val="00E64793"/>
    <w:rsid w:val="00E64919"/>
    <w:rsid w:val="00E64F10"/>
    <w:rsid w:val="00E670D8"/>
    <w:rsid w:val="00E67926"/>
    <w:rsid w:val="00E701BF"/>
    <w:rsid w:val="00E70DC3"/>
    <w:rsid w:val="00E715D6"/>
    <w:rsid w:val="00E72D27"/>
    <w:rsid w:val="00E7312A"/>
    <w:rsid w:val="00E74372"/>
    <w:rsid w:val="00E75D16"/>
    <w:rsid w:val="00E76E3B"/>
    <w:rsid w:val="00E77600"/>
    <w:rsid w:val="00E776EA"/>
    <w:rsid w:val="00E80A35"/>
    <w:rsid w:val="00E8249B"/>
    <w:rsid w:val="00E8255D"/>
    <w:rsid w:val="00E83391"/>
    <w:rsid w:val="00E83FC0"/>
    <w:rsid w:val="00E863E1"/>
    <w:rsid w:val="00E86BD1"/>
    <w:rsid w:val="00E90B79"/>
    <w:rsid w:val="00E92D5C"/>
    <w:rsid w:val="00E935FE"/>
    <w:rsid w:val="00E93C78"/>
    <w:rsid w:val="00E93DBB"/>
    <w:rsid w:val="00E948DF"/>
    <w:rsid w:val="00E94F03"/>
    <w:rsid w:val="00E9598D"/>
    <w:rsid w:val="00E95A04"/>
    <w:rsid w:val="00E9771D"/>
    <w:rsid w:val="00EA0196"/>
    <w:rsid w:val="00EA778A"/>
    <w:rsid w:val="00EB0AFE"/>
    <w:rsid w:val="00EB0DB4"/>
    <w:rsid w:val="00EB1CE7"/>
    <w:rsid w:val="00EB279D"/>
    <w:rsid w:val="00EC16C3"/>
    <w:rsid w:val="00EC223A"/>
    <w:rsid w:val="00EC2282"/>
    <w:rsid w:val="00EC34A2"/>
    <w:rsid w:val="00EC3725"/>
    <w:rsid w:val="00EC3C95"/>
    <w:rsid w:val="00EC3E6A"/>
    <w:rsid w:val="00EC5526"/>
    <w:rsid w:val="00EC570E"/>
    <w:rsid w:val="00EC5A8D"/>
    <w:rsid w:val="00EC5AF2"/>
    <w:rsid w:val="00EC5D5F"/>
    <w:rsid w:val="00EC6148"/>
    <w:rsid w:val="00EC67E6"/>
    <w:rsid w:val="00ED00FA"/>
    <w:rsid w:val="00ED23D3"/>
    <w:rsid w:val="00ED5473"/>
    <w:rsid w:val="00ED55B4"/>
    <w:rsid w:val="00ED5D0A"/>
    <w:rsid w:val="00ED6D4A"/>
    <w:rsid w:val="00EE03EC"/>
    <w:rsid w:val="00EE1469"/>
    <w:rsid w:val="00EE2CAD"/>
    <w:rsid w:val="00EE4272"/>
    <w:rsid w:val="00EE495F"/>
    <w:rsid w:val="00EE4960"/>
    <w:rsid w:val="00EE4F59"/>
    <w:rsid w:val="00EE5D89"/>
    <w:rsid w:val="00EE5D8D"/>
    <w:rsid w:val="00EE61F4"/>
    <w:rsid w:val="00EE7835"/>
    <w:rsid w:val="00EE7FA6"/>
    <w:rsid w:val="00EF0034"/>
    <w:rsid w:val="00EF0495"/>
    <w:rsid w:val="00EF0BE5"/>
    <w:rsid w:val="00EF22C3"/>
    <w:rsid w:val="00EF2589"/>
    <w:rsid w:val="00EF2A9B"/>
    <w:rsid w:val="00EF3B0A"/>
    <w:rsid w:val="00EF79DC"/>
    <w:rsid w:val="00F00078"/>
    <w:rsid w:val="00F00A58"/>
    <w:rsid w:val="00F020A2"/>
    <w:rsid w:val="00F03AD1"/>
    <w:rsid w:val="00F03C9F"/>
    <w:rsid w:val="00F05102"/>
    <w:rsid w:val="00F052C1"/>
    <w:rsid w:val="00F07D84"/>
    <w:rsid w:val="00F10617"/>
    <w:rsid w:val="00F112B7"/>
    <w:rsid w:val="00F11E04"/>
    <w:rsid w:val="00F127AA"/>
    <w:rsid w:val="00F12D64"/>
    <w:rsid w:val="00F13582"/>
    <w:rsid w:val="00F13AF0"/>
    <w:rsid w:val="00F13CB0"/>
    <w:rsid w:val="00F14D2B"/>
    <w:rsid w:val="00F15D02"/>
    <w:rsid w:val="00F16D00"/>
    <w:rsid w:val="00F21547"/>
    <w:rsid w:val="00F249BC"/>
    <w:rsid w:val="00F24C91"/>
    <w:rsid w:val="00F24E2E"/>
    <w:rsid w:val="00F25055"/>
    <w:rsid w:val="00F25F6B"/>
    <w:rsid w:val="00F27191"/>
    <w:rsid w:val="00F273F0"/>
    <w:rsid w:val="00F3034D"/>
    <w:rsid w:val="00F30628"/>
    <w:rsid w:val="00F3132E"/>
    <w:rsid w:val="00F315B8"/>
    <w:rsid w:val="00F3360F"/>
    <w:rsid w:val="00F33CE9"/>
    <w:rsid w:val="00F3497F"/>
    <w:rsid w:val="00F349AF"/>
    <w:rsid w:val="00F34C50"/>
    <w:rsid w:val="00F379DA"/>
    <w:rsid w:val="00F40298"/>
    <w:rsid w:val="00F40395"/>
    <w:rsid w:val="00F40BBE"/>
    <w:rsid w:val="00F42982"/>
    <w:rsid w:val="00F42CA2"/>
    <w:rsid w:val="00F4360E"/>
    <w:rsid w:val="00F43B04"/>
    <w:rsid w:val="00F43BFA"/>
    <w:rsid w:val="00F44063"/>
    <w:rsid w:val="00F44302"/>
    <w:rsid w:val="00F44319"/>
    <w:rsid w:val="00F44F17"/>
    <w:rsid w:val="00F46A2C"/>
    <w:rsid w:val="00F473DB"/>
    <w:rsid w:val="00F47C6A"/>
    <w:rsid w:val="00F50194"/>
    <w:rsid w:val="00F5021D"/>
    <w:rsid w:val="00F505BE"/>
    <w:rsid w:val="00F507DB"/>
    <w:rsid w:val="00F51533"/>
    <w:rsid w:val="00F52F9B"/>
    <w:rsid w:val="00F543CD"/>
    <w:rsid w:val="00F548FE"/>
    <w:rsid w:val="00F57105"/>
    <w:rsid w:val="00F5755D"/>
    <w:rsid w:val="00F5769E"/>
    <w:rsid w:val="00F614C8"/>
    <w:rsid w:val="00F61AC7"/>
    <w:rsid w:val="00F632B2"/>
    <w:rsid w:val="00F63303"/>
    <w:rsid w:val="00F63B0D"/>
    <w:rsid w:val="00F65143"/>
    <w:rsid w:val="00F671CA"/>
    <w:rsid w:val="00F67DBB"/>
    <w:rsid w:val="00F701C0"/>
    <w:rsid w:val="00F716A4"/>
    <w:rsid w:val="00F71ABA"/>
    <w:rsid w:val="00F75F2E"/>
    <w:rsid w:val="00F76B0B"/>
    <w:rsid w:val="00F81761"/>
    <w:rsid w:val="00F8233C"/>
    <w:rsid w:val="00F83EF6"/>
    <w:rsid w:val="00F846B9"/>
    <w:rsid w:val="00F84839"/>
    <w:rsid w:val="00F85A74"/>
    <w:rsid w:val="00F8650A"/>
    <w:rsid w:val="00F86EE3"/>
    <w:rsid w:val="00F902BC"/>
    <w:rsid w:val="00F90C64"/>
    <w:rsid w:val="00F90F9F"/>
    <w:rsid w:val="00F913E2"/>
    <w:rsid w:val="00F91D7E"/>
    <w:rsid w:val="00F92029"/>
    <w:rsid w:val="00F94264"/>
    <w:rsid w:val="00F94C3C"/>
    <w:rsid w:val="00F96091"/>
    <w:rsid w:val="00F968A0"/>
    <w:rsid w:val="00F97138"/>
    <w:rsid w:val="00F97560"/>
    <w:rsid w:val="00F97718"/>
    <w:rsid w:val="00F97BF9"/>
    <w:rsid w:val="00F97F56"/>
    <w:rsid w:val="00FA0A42"/>
    <w:rsid w:val="00FA13AD"/>
    <w:rsid w:val="00FA17B6"/>
    <w:rsid w:val="00FA30A4"/>
    <w:rsid w:val="00FA5C8D"/>
    <w:rsid w:val="00FB10C8"/>
    <w:rsid w:val="00FB3CB4"/>
    <w:rsid w:val="00FB5094"/>
    <w:rsid w:val="00FB523A"/>
    <w:rsid w:val="00FB58CE"/>
    <w:rsid w:val="00FB6907"/>
    <w:rsid w:val="00FB6D2F"/>
    <w:rsid w:val="00FB79A5"/>
    <w:rsid w:val="00FB7A63"/>
    <w:rsid w:val="00FC0740"/>
    <w:rsid w:val="00FC09B4"/>
    <w:rsid w:val="00FC17C5"/>
    <w:rsid w:val="00FC208E"/>
    <w:rsid w:val="00FC288A"/>
    <w:rsid w:val="00FC4267"/>
    <w:rsid w:val="00FC5120"/>
    <w:rsid w:val="00FC5B49"/>
    <w:rsid w:val="00FD0674"/>
    <w:rsid w:val="00FD3A5D"/>
    <w:rsid w:val="00FD3A8B"/>
    <w:rsid w:val="00FD3BCF"/>
    <w:rsid w:val="00FD403F"/>
    <w:rsid w:val="00FD484F"/>
    <w:rsid w:val="00FD4FD3"/>
    <w:rsid w:val="00FE1831"/>
    <w:rsid w:val="00FE2407"/>
    <w:rsid w:val="00FE24A5"/>
    <w:rsid w:val="00FE263F"/>
    <w:rsid w:val="00FE298B"/>
    <w:rsid w:val="00FE2EEE"/>
    <w:rsid w:val="00FE4262"/>
    <w:rsid w:val="00FE441C"/>
    <w:rsid w:val="00FE4439"/>
    <w:rsid w:val="00FE484F"/>
    <w:rsid w:val="00FE4D53"/>
    <w:rsid w:val="00FE500C"/>
    <w:rsid w:val="00FE6B18"/>
    <w:rsid w:val="00FE7522"/>
    <w:rsid w:val="00FF1DDD"/>
    <w:rsid w:val="00FF38F0"/>
    <w:rsid w:val="00FF6607"/>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3B0D"/>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link w:val="30"/>
    <w:qFormat/>
    <w:rsid w:val="00FD3A5D"/>
    <w:pPr>
      <w:keepNext/>
      <w:overflowPunct w:val="0"/>
      <w:autoSpaceDE w:val="0"/>
      <w:autoSpaceDN w:val="0"/>
      <w:adjustRightInd w:val="0"/>
      <w:spacing w:before="240" w:after="60"/>
      <w:outlineLvl w:val="2"/>
    </w:pPr>
    <w:rPr>
      <w:rFonts w:ascii="Arial" w:hAnsi="Arial"/>
      <w:b/>
      <w:bCs/>
      <w:sz w:val="26"/>
      <w:szCs w:val="26"/>
      <w:lang w:val="x-none"/>
    </w:rPr>
  </w:style>
  <w:style w:type="paragraph" w:styleId="4">
    <w:name w:val="heading 4"/>
    <w:basedOn w:val="a0"/>
    <w:next w:val="a0"/>
    <w:link w:val="40"/>
    <w:qFormat/>
    <w:rsid w:val="00FD3A5D"/>
    <w:pPr>
      <w:keepNext/>
      <w:overflowPunct w:val="0"/>
      <w:autoSpaceDE w:val="0"/>
      <w:autoSpaceDN w:val="0"/>
      <w:adjustRightInd w:val="0"/>
      <w:jc w:val="both"/>
      <w:textAlignment w:val="baseline"/>
      <w:outlineLvl w:val="3"/>
    </w:pPr>
    <w:rPr>
      <w:sz w:val="28"/>
      <w:szCs w:val="20"/>
      <w:lang w:val="x-none"/>
    </w:rPr>
  </w:style>
  <w:style w:type="paragraph" w:styleId="9">
    <w:name w:val="heading 9"/>
    <w:basedOn w:val="a0"/>
    <w:next w:val="a0"/>
    <w:link w:val="90"/>
    <w:qFormat/>
    <w:rsid w:val="00FD3A5D"/>
    <w:pPr>
      <w:keepNext/>
      <w:overflowPunct w:val="0"/>
      <w:autoSpaceDE w:val="0"/>
      <w:autoSpaceDN w:val="0"/>
      <w:adjustRightInd w:val="0"/>
      <w:jc w:val="center"/>
      <w:textAlignment w:val="baseline"/>
      <w:outlineLvl w:val="8"/>
    </w:pPr>
    <w:rPr>
      <w:sz w:val="28"/>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uiPriority w:val="99"/>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1">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3">
    <w:name w:val="Основной текст с отступом 3 Знак"/>
    <w:link w:val="34"/>
    <w:semiHidden/>
    <w:rsid w:val="005924DD"/>
    <w:rPr>
      <w:color w:val="FF0000"/>
      <w:sz w:val="28"/>
      <w:lang w:bidi="ar-SA"/>
    </w:rPr>
  </w:style>
  <w:style w:type="paragraph" w:styleId="34">
    <w:name w:val="Body Text Indent 3"/>
    <w:basedOn w:val="a0"/>
    <w:link w:val="33"/>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link w:val="afb"/>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c">
    <w:name w:val="Title"/>
    <w:basedOn w:val="a0"/>
    <w:link w:val="afd"/>
    <w:qFormat/>
    <w:rsid w:val="005924DD"/>
    <w:pPr>
      <w:jc w:val="center"/>
    </w:pPr>
    <w:rPr>
      <w:sz w:val="32"/>
      <w:szCs w:val="20"/>
      <w:lang w:val="x-none" w:eastAsia="x-none"/>
    </w:rPr>
  </w:style>
  <w:style w:type="paragraph" w:styleId="afe">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f">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f0">
    <w:name w:val="Основной текст_"/>
    <w:link w:val="35"/>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f0"/>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19">
    <w:name w:val="Основной текст1"/>
    <w:basedOn w:val="a0"/>
    <w:rsid w:val="006D6DE0"/>
    <w:pPr>
      <w:jc w:val="both"/>
    </w:pPr>
    <w:rPr>
      <w:szCs w:val="20"/>
    </w:rPr>
  </w:style>
  <w:style w:type="character" w:customStyle="1" w:styleId="30">
    <w:name w:val="Заголовок 3 Знак"/>
    <w:link w:val="3"/>
    <w:rsid w:val="00FD3A5D"/>
    <w:rPr>
      <w:rFonts w:ascii="Arial" w:hAnsi="Arial"/>
      <w:b/>
      <w:bCs/>
      <w:sz w:val="26"/>
      <w:szCs w:val="26"/>
      <w:lang w:val="x-none"/>
    </w:rPr>
  </w:style>
  <w:style w:type="character" w:customStyle="1" w:styleId="40">
    <w:name w:val="Заголовок 4 Знак"/>
    <w:link w:val="4"/>
    <w:rsid w:val="00FD3A5D"/>
    <w:rPr>
      <w:sz w:val="28"/>
      <w:lang w:val="x-none"/>
    </w:rPr>
  </w:style>
  <w:style w:type="character" w:customStyle="1" w:styleId="90">
    <w:name w:val="Заголовок 9 Знак"/>
    <w:link w:val="9"/>
    <w:rsid w:val="00FD3A5D"/>
    <w:rPr>
      <w:sz w:val="28"/>
      <w:lang w:val="x-none"/>
    </w:rPr>
  </w:style>
  <w:style w:type="paragraph" w:styleId="aff1">
    <w:name w:val="footnote text"/>
    <w:basedOn w:val="a0"/>
    <w:link w:val="aff2"/>
    <w:rsid w:val="00FD3A5D"/>
    <w:pPr>
      <w:ind w:firstLine="720"/>
      <w:jc w:val="both"/>
    </w:pPr>
    <w:rPr>
      <w:rFonts w:ascii="Calibri" w:eastAsia="Calibri" w:hAnsi="Calibri"/>
      <w:sz w:val="20"/>
      <w:szCs w:val="20"/>
      <w:lang w:val="x-none" w:eastAsia="x-none"/>
    </w:rPr>
  </w:style>
  <w:style w:type="character" w:customStyle="1" w:styleId="aff2">
    <w:name w:val="Текст сноски Знак"/>
    <w:link w:val="aff1"/>
    <w:rsid w:val="00FD3A5D"/>
    <w:rPr>
      <w:rFonts w:ascii="Calibri" w:eastAsia="Calibri" w:hAnsi="Calibri"/>
      <w:lang w:val="x-none" w:eastAsia="x-none"/>
    </w:rPr>
  </w:style>
  <w:style w:type="character" w:styleId="aff3">
    <w:name w:val="footnote reference"/>
    <w:rsid w:val="00FD3A5D"/>
    <w:rPr>
      <w:rFonts w:cs="Times New Roman"/>
      <w:vertAlign w:val="superscript"/>
    </w:rPr>
  </w:style>
  <w:style w:type="character" w:customStyle="1" w:styleId="afd">
    <w:name w:val="Название Знак"/>
    <w:link w:val="afc"/>
    <w:rsid w:val="00FD3A5D"/>
    <w:rPr>
      <w:sz w:val="32"/>
      <w:lang w:val="x-none" w:eastAsia="x-none"/>
    </w:rPr>
  </w:style>
  <w:style w:type="table" w:customStyle="1" w:styleId="1a">
    <w:name w:val="Обычная таблица1"/>
    <w:next w:val="a2"/>
    <w:semiHidden/>
    <w:unhideWhenUsed/>
    <w:rsid w:val="00FD3A5D"/>
    <w:rPr>
      <w:rFonts w:ascii="Calibri" w:eastAsia="Calibri" w:hAnsi="Calibri"/>
    </w:rPr>
    <w:tblPr>
      <w:tblInd w:w="0" w:type="dxa"/>
      <w:tblCellMar>
        <w:top w:w="0" w:type="dxa"/>
        <w:left w:w="108" w:type="dxa"/>
        <w:bottom w:w="0" w:type="dxa"/>
        <w:right w:w="108" w:type="dxa"/>
      </w:tblCellMar>
    </w:tblPr>
  </w:style>
  <w:style w:type="character" w:styleId="aff4">
    <w:name w:val="line number"/>
    <w:rsid w:val="00FD3A5D"/>
  </w:style>
  <w:style w:type="character" w:customStyle="1" w:styleId="afb">
    <w:name w:val="Схема документа Знак"/>
    <w:link w:val="afa"/>
    <w:semiHidden/>
    <w:rsid w:val="00FD3A5D"/>
    <w:rPr>
      <w:rFonts w:ascii="Tahoma" w:hAnsi="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3B0D"/>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link w:val="30"/>
    <w:qFormat/>
    <w:rsid w:val="00FD3A5D"/>
    <w:pPr>
      <w:keepNext/>
      <w:overflowPunct w:val="0"/>
      <w:autoSpaceDE w:val="0"/>
      <w:autoSpaceDN w:val="0"/>
      <w:adjustRightInd w:val="0"/>
      <w:spacing w:before="240" w:after="60"/>
      <w:outlineLvl w:val="2"/>
    </w:pPr>
    <w:rPr>
      <w:rFonts w:ascii="Arial" w:hAnsi="Arial"/>
      <w:b/>
      <w:bCs/>
      <w:sz w:val="26"/>
      <w:szCs w:val="26"/>
      <w:lang w:val="x-none"/>
    </w:rPr>
  </w:style>
  <w:style w:type="paragraph" w:styleId="4">
    <w:name w:val="heading 4"/>
    <w:basedOn w:val="a0"/>
    <w:next w:val="a0"/>
    <w:link w:val="40"/>
    <w:qFormat/>
    <w:rsid w:val="00FD3A5D"/>
    <w:pPr>
      <w:keepNext/>
      <w:overflowPunct w:val="0"/>
      <w:autoSpaceDE w:val="0"/>
      <w:autoSpaceDN w:val="0"/>
      <w:adjustRightInd w:val="0"/>
      <w:jc w:val="both"/>
      <w:textAlignment w:val="baseline"/>
      <w:outlineLvl w:val="3"/>
    </w:pPr>
    <w:rPr>
      <w:sz w:val="28"/>
      <w:szCs w:val="20"/>
      <w:lang w:val="x-none"/>
    </w:rPr>
  </w:style>
  <w:style w:type="paragraph" w:styleId="9">
    <w:name w:val="heading 9"/>
    <w:basedOn w:val="a0"/>
    <w:next w:val="a0"/>
    <w:link w:val="90"/>
    <w:qFormat/>
    <w:rsid w:val="00FD3A5D"/>
    <w:pPr>
      <w:keepNext/>
      <w:overflowPunct w:val="0"/>
      <w:autoSpaceDE w:val="0"/>
      <w:autoSpaceDN w:val="0"/>
      <w:adjustRightInd w:val="0"/>
      <w:jc w:val="center"/>
      <w:textAlignment w:val="baseline"/>
      <w:outlineLvl w:val="8"/>
    </w:pPr>
    <w:rPr>
      <w:sz w:val="28"/>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iPriority w:val="99"/>
    <w:semiHidden/>
    <w:unhideWhenUsed/>
    <w:rsid w:val="00BE6819"/>
    <w:pPr>
      <w:spacing w:after="120"/>
    </w:pPr>
  </w:style>
  <w:style w:type="character" w:customStyle="1" w:styleId="af4">
    <w:name w:val="Основной текст Знак"/>
    <w:link w:val="af3"/>
    <w:uiPriority w:val="99"/>
    <w:semiHidden/>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uiPriority w:val="99"/>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1">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3">
    <w:name w:val="Основной текст с отступом 3 Знак"/>
    <w:link w:val="34"/>
    <w:semiHidden/>
    <w:rsid w:val="005924DD"/>
    <w:rPr>
      <w:color w:val="FF0000"/>
      <w:sz w:val="28"/>
      <w:lang w:bidi="ar-SA"/>
    </w:rPr>
  </w:style>
  <w:style w:type="paragraph" w:styleId="34">
    <w:name w:val="Body Text Indent 3"/>
    <w:basedOn w:val="a0"/>
    <w:link w:val="33"/>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link w:val="afb"/>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c">
    <w:name w:val="Title"/>
    <w:basedOn w:val="a0"/>
    <w:link w:val="afd"/>
    <w:qFormat/>
    <w:rsid w:val="005924DD"/>
    <w:pPr>
      <w:jc w:val="center"/>
    </w:pPr>
    <w:rPr>
      <w:sz w:val="32"/>
      <w:szCs w:val="20"/>
      <w:lang w:val="x-none" w:eastAsia="x-none"/>
    </w:rPr>
  </w:style>
  <w:style w:type="paragraph" w:styleId="afe">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f">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f0">
    <w:name w:val="Основной текст_"/>
    <w:link w:val="35"/>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f0"/>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19">
    <w:name w:val="Основной текст1"/>
    <w:basedOn w:val="a0"/>
    <w:rsid w:val="006D6DE0"/>
    <w:pPr>
      <w:jc w:val="both"/>
    </w:pPr>
    <w:rPr>
      <w:szCs w:val="20"/>
    </w:rPr>
  </w:style>
  <w:style w:type="character" w:customStyle="1" w:styleId="30">
    <w:name w:val="Заголовок 3 Знак"/>
    <w:link w:val="3"/>
    <w:rsid w:val="00FD3A5D"/>
    <w:rPr>
      <w:rFonts w:ascii="Arial" w:hAnsi="Arial"/>
      <w:b/>
      <w:bCs/>
      <w:sz w:val="26"/>
      <w:szCs w:val="26"/>
      <w:lang w:val="x-none"/>
    </w:rPr>
  </w:style>
  <w:style w:type="character" w:customStyle="1" w:styleId="40">
    <w:name w:val="Заголовок 4 Знак"/>
    <w:link w:val="4"/>
    <w:rsid w:val="00FD3A5D"/>
    <w:rPr>
      <w:sz w:val="28"/>
      <w:lang w:val="x-none"/>
    </w:rPr>
  </w:style>
  <w:style w:type="character" w:customStyle="1" w:styleId="90">
    <w:name w:val="Заголовок 9 Знак"/>
    <w:link w:val="9"/>
    <w:rsid w:val="00FD3A5D"/>
    <w:rPr>
      <w:sz w:val="28"/>
      <w:lang w:val="x-none"/>
    </w:rPr>
  </w:style>
  <w:style w:type="paragraph" w:styleId="aff1">
    <w:name w:val="footnote text"/>
    <w:basedOn w:val="a0"/>
    <w:link w:val="aff2"/>
    <w:rsid w:val="00FD3A5D"/>
    <w:pPr>
      <w:ind w:firstLine="720"/>
      <w:jc w:val="both"/>
    </w:pPr>
    <w:rPr>
      <w:rFonts w:ascii="Calibri" w:eastAsia="Calibri" w:hAnsi="Calibri"/>
      <w:sz w:val="20"/>
      <w:szCs w:val="20"/>
      <w:lang w:val="x-none" w:eastAsia="x-none"/>
    </w:rPr>
  </w:style>
  <w:style w:type="character" w:customStyle="1" w:styleId="aff2">
    <w:name w:val="Текст сноски Знак"/>
    <w:link w:val="aff1"/>
    <w:rsid w:val="00FD3A5D"/>
    <w:rPr>
      <w:rFonts w:ascii="Calibri" w:eastAsia="Calibri" w:hAnsi="Calibri"/>
      <w:lang w:val="x-none" w:eastAsia="x-none"/>
    </w:rPr>
  </w:style>
  <w:style w:type="character" w:styleId="aff3">
    <w:name w:val="footnote reference"/>
    <w:rsid w:val="00FD3A5D"/>
    <w:rPr>
      <w:rFonts w:cs="Times New Roman"/>
      <w:vertAlign w:val="superscript"/>
    </w:rPr>
  </w:style>
  <w:style w:type="character" w:customStyle="1" w:styleId="afd">
    <w:name w:val="Название Знак"/>
    <w:link w:val="afc"/>
    <w:rsid w:val="00FD3A5D"/>
    <w:rPr>
      <w:sz w:val="32"/>
      <w:lang w:val="x-none" w:eastAsia="x-none"/>
    </w:rPr>
  </w:style>
  <w:style w:type="table" w:customStyle="1" w:styleId="1a">
    <w:name w:val="Обычная таблица1"/>
    <w:next w:val="a2"/>
    <w:semiHidden/>
    <w:unhideWhenUsed/>
    <w:rsid w:val="00FD3A5D"/>
    <w:rPr>
      <w:rFonts w:ascii="Calibri" w:eastAsia="Calibri" w:hAnsi="Calibri"/>
    </w:rPr>
    <w:tblPr>
      <w:tblInd w:w="0" w:type="dxa"/>
      <w:tblCellMar>
        <w:top w:w="0" w:type="dxa"/>
        <w:left w:w="108" w:type="dxa"/>
        <w:bottom w:w="0" w:type="dxa"/>
        <w:right w:w="108" w:type="dxa"/>
      </w:tblCellMar>
    </w:tblPr>
  </w:style>
  <w:style w:type="character" w:styleId="aff4">
    <w:name w:val="line number"/>
    <w:rsid w:val="00FD3A5D"/>
  </w:style>
  <w:style w:type="character" w:customStyle="1" w:styleId="afb">
    <w:name w:val="Схема документа Знак"/>
    <w:link w:val="afa"/>
    <w:semiHidden/>
    <w:rsid w:val="00FD3A5D"/>
    <w:rPr>
      <w:rFonts w:ascii="Tahoma" w:hAnsi="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349530548">
      <w:bodyDiv w:val="1"/>
      <w:marLeft w:val="0"/>
      <w:marRight w:val="0"/>
      <w:marTop w:val="0"/>
      <w:marBottom w:val="0"/>
      <w:divBdr>
        <w:top w:val="none" w:sz="0" w:space="0" w:color="auto"/>
        <w:left w:val="none" w:sz="0" w:space="0" w:color="auto"/>
        <w:bottom w:val="none" w:sz="0" w:space="0" w:color="auto"/>
        <w:right w:val="none" w:sz="0" w:space="0" w:color="auto"/>
      </w:divBdr>
    </w:div>
    <w:div w:id="452870408">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817305442">
      <w:bodyDiv w:val="1"/>
      <w:marLeft w:val="0"/>
      <w:marRight w:val="0"/>
      <w:marTop w:val="0"/>
      <w:marBottom w:val="0"/>
      <w:divBdr>
        <w:top w:val="none" w:sz="0" w:space="0" w:color="auto"/>
        <w:left w:val="none" w:sz="0" w:space="0" w:color="auto"/>
        <w:bottom w:val="none" w:sz="0" w:space="0" w:color="auto"/>
        <w:right w:val="none" w:sz="0" w:space="0" w:color="auto"/>
      </w:divBdr>
    </w:div>
    <w:div w:id="1563709648">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 w:id="1899391464">
      <w:bodyDiv w:val="1"/>
      <w:marLeft w:val="0"/>
      <w:marRight w:val="0"/>
      <w:marTop w:val="0"/>
      <w:marBottom w:val="0"/>
      <w:divBdr>
        <w:top w:val="none" w:sz="0" w:space="0" w:color="auto"/>
        <w:left w:val="none" w:sz="0" w:space="0" w:color="auto"/>
        <w:bottom w:val="none" w:sz="0" w:space="0" w:color="auto"/>
        <w:right w:val="none" w:sz="0" w:space="0" w:color="auto"/>
      </w:divBdr>
    </w:div>
    <w:div w:id="20243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consultantplus://offline/main?base=RLAW087;n=29985;fld=134;dst=3"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consultantplus://offline/main?base=RLAW087;n=29985;fld=134;dst=4"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main?base=RLAW087;n=29985;fld=134;dst=7"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439E-C93D-4AF4-A2BE-9B9C3B5C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19419</Words>
  <Characters>110693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129853</CharactersWithSpaces>
  <SharedDoc>false</SharedDoc>
  <HLinks>
    <vt:vector size="18" baseType="variant">
      <vt:variant>
        <vt:i4>983058</vt:i4>
      </vt:variant>
      <vt:variant>
        <vt:i4>6</vt:i4>
      </vt:variant>
      <vt:variant>
        <vt:i4>0</vt:i4>
      </vt:variant>
      <vt:variant>
        <vt:i4>5</vt:i4>
      </vt:variant>
      <vt:variant>
        <vt:lpwstr>consultantplus://offline/main?base=RLAW087;n=29985;fld=134;dst=3</vt:lpwstr>
      </vt:variant>
      <vt:variant>
        <vt:lpwstr/>
      </vt:variant>
      <vt:variant>
        <vt:i4>524306</vt:i4>
      </vt:variant>
      <vt:variant>
        <vt:i4>3</vt:i4>
      </vt:variant>
      <vt:variant>
        <vt:i4>0</vt:i4>
      </vt:variant>
      <vt:variant>
        <vt:i4>5</vt:i4>
      </vt:variant>
      <vt:variant>
        <vt:lpwstr>consultantplus://offline/main?base=RLAW087;n=29985;fld=134;dst=4</vt:lpwstr>
      </vt:variant>
      <vt:variant>
        <vt:lpwstr/>
      </vt:variant>
      <vt:variant>
        <vt:i4>720914</vt:i4>
      </vt:variant>
      <vt:variant>
        <vt:i4>0</vt:i4>
      </vt:variant>
      <vt:variant>
        <vt:i4>0</vt:i4>
      </vt:variant>
      <vt:variant>
        <vt:i4>5</vt:i4>
      </vt:variant>
      <vt:variant>
        <vt:lpwstr>consultantplus://offline/main?base=RLAW087;n=29985;fld=134;dst=7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2020-06-19T08:07:00Z</cp:lastPrinted>
  <dcterms:created xsi:type="dcterms:W3CDTF">2020-09-08T14:47:00Z</dcterms:created>
  <dcterms:modified xsi:type="dcterms:W3CDTF">2020-09-08T14:47:00Z</dcterms:modified>
</cp:coreProperties>
</file>