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42" w:rsidRPr="00181F2E" w:rsidRDefault="00A22CA6" w:rsidP="00115C42">
      <w:pPr>
        <w:autoSpaceDE w:val="0"/>
        <w:autoSpaceDN w:val="0"/>
        <w:adjustRightInd w:val="0"/>
        <w:jc w:val="center"/>
        <w:rPr>
          <w:b/>
          <w:bCs/>
          <w:sz w:val="36"/>
          <w:szCs w:val="36"/>
          <w:lang w:val="en-US"/>
        </w:rPr>
      </w:pPr>
      <w:r>
        <w:rPr>
          <w:b/>
          <w:bCs/>
          <w:noProof/>
          <w:sz w:val="36"/>
          <w:szCs w:val="36"/>
        </w:rPr>
        <w:drawing>
          <wp:inline distT="0" distB="0" distL="0" distR="0">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15C42" w:rsidRPr="00181F2E" w:rsidRDefault="00A506BE" w:rsidP="00115C42">
      <w:pPr>
        <w:suppressAutoHyphens/>
        <w:autoSpaceDE w:val="0"/>
        <w:autoSpaceDN w:val="0"/>
        <w:adjustRightInd w:val="0"/>
        <w:jc w:val="center"/>
        <w:rPr>
          <w:b/>
          <w:bCs/>
          <w:sz w:val="28"/>
          <w:szCs w:val="28"/>
        </w:rPr>
      </w:pPr>
      <w:r w:rsidRPr="00181F2E">
        <w:rPr>
          <w:b/>
          <w:bCs/>
          <w:sz w:val="28"/>
          <w:szCs w:val="28"/>
        </w:rPr>
        <w:t>Мурманская область</w:t>
      </w:r>
    </w:p>
    <w:p w:rsidR="00115C42" w:rsidRPr="00181F2E" w:rsidRDefault="00115C42" w:rsidP="00115C42">
      <w:pPr>
        <w:suppressAutoHyphens/>
        <w:autoSpaceDE w:val="0"/>
        <w:autoSpaceDN w:val="0"/>
        <w:adjustRightInd w:val="0"/>
        <w:jc w:val="center"/>
        <w:rPr>
          <w:b/>
          <w:bCs/>
          <w:sz w:val="30"/>
          <w:szCs w:val="30"/>
        </w:rPr>
      </w:pPr>
      <w:r w:rsidRPr="00181F2E">
        <w:rPr>
          <w:b/>
          <w:bCs/>
          <w:sz w:val="36"/>
          <w:szCs w:val="36"/>
        </w:rPr>
        <w:t>Администрация Кольского района</w:t>
      </w:r>
    </w:p>
    <w:p w:rsidR="00115C42" w:rsidRPr="00181F2E" w:rsidRDefault="00115C42" w:rsidP="00115C42">
      <w:pPr>
        <w:tabs>
          <w:tab w:val="left" w:pos="709"/>
        </w:tabs>
        <w:suppressAutoHyphens/>
        <w:autoSpaceDE w:val="0"/>
        <w:autoSpaceDN w:val="0"/>
        <w:adjustRightInd w:val="0"/>
        <w:jc w:val="center"/>
        <w:rPr>
          <w:b/>
          <w:bCs/>
          <w:sz w:val="36"/>
          <w:szCs w:val="36"/>
        </w:rPr>
      </w:pPr>
    </w:p>
    <w:p w:rsidR="00115C42" w:rsidRPr="00181F2E" w:rsidRDefault="00115C42" w:rsidP="00115C42">
      <w:pPr>
        <w:suppressAutoHyphens/>
        <w:autoSpaceDE w:val="0"/>
        <w:autoSpaceDN w:val="0"/>
        <w:adjustRightInd w:val="0"/>
        <w:jc w:val="center"/>
        <w:rPr>
          <w:b/>
          <w:bCs/>
          <w:sz w:val="40"/>
          <w:szCs w:val="40"/>
        </w:rPr>
      </w:pPr>
      <w:r w:rsidRPr="00181F2E">
        <w:rPr>
          <w:b/>
          <w:bCs/>
          <w:sz w:val="40"/>
          <w:szCs w:val="40"/>
        </w:rPr>
        <w:t>П О С Т А Н О В Л Е Н И Е</w:t>
      </w:r>
    </w:p>
    <w:p w:rsidR="00115C42" w:rsidRPr="00181F2E" w:rsidRDefault="00115C42" w:rsidP="00115C42">
      <w:pPr>
        <w:suppressAutoHyphens/>
        <w:autoSpaceDE w:val="0"/>
        <w:autoSpaceDN w:val="0"/>
        <w:adjustRightInd w:val="0"/>
        <w:jc w:val="center"/>
        <w:rPr>
          <w:b/>
          <w:bCs/>
          <w:sz w:val="40"/>
          <w:szCs w:val="40"/>
        </w:rPr>
      </w:pPr>
    </w:p>
    <w:p w:rsidR="0015606F" w:rsidRPr="00181F2E" w:rsidRDefault="0015606F" w:rsidP="0015606F">
      <w:pPr>
        <w:ind w:firstLine="709"/>
        <w:rPr>
          <w:b/>
          <w:sz w:val="28"/>
          <w:szCs w:val="28"/>
        </w:rPr>
      </w:pPr>
      <w:r w:rsidRPr="00181F2E">
        <w:rPr>
          <w:b/>
          <w:sz w:val="28"/>
          <w:szCs w:val="28"/>
        </w:rPr>
        <w:t xml:space="preserve">от </w:t>
      </w:r>
      <w:r w:rsidR="005F5A0B">
        <w:rPr>
          <w:b/>
          <w:sz w:val="28"/>
          <w:szCs w:val="28"/>
        </w:rPr>
        <w:t xml:space="preserve">                  </w:t>
      </w:r>
      <w:r w:rsidRPr="00181F2E">
        <w:rPr>
          <w:b/>
          <w:sz w:val="28"/>
          <w:szCs w:val="28"/>
        </w:rPr>
        <w:tab/>
      </w:r>
      <w:r w:rsidRPr="00181F2E">
        <w:rPr>
          <w:b/>
          <w:sz w:val="28"/>
          <w:szCs w:val="28"/>
        </w:rPr>
        <w:tab/>
      </w:r>
      <w:r w:rsidRPr="00181F2E">
        <w:rPr>
          <w:b/>
          <w:sz w:val="28"/>
          <w:szCs w:val="28"/>
        </w:rPr>
        <w:tab/>
        <w:t>г. Кола</w:t>
      </w:r>
      <w:r w:rsidRPr="00181F2E">
        <w:rPr>
          <w:b/>
          <w:sz w:val="28"/>
          <w:szCs w:val="28"/>
        </w:rPr>
        <w:tab/>
      </w:r>
      <w:r w:rsidRPr="00181F2E">
        <w:rPr>
          <w:b/>
          <w:sz w:val="28"/>
          <w:szCs w:val="28"/>
        </w:rPr>
        <w:tab/>
      </w:r>
      <w:r w:rsidRPr="00181F2E">
        <w:rPr>
          <w:b/>
          <w:sz w:val="28"/>
          <w:szCs w:val="28"/>
        </w:rPr>
        <w:tab/>
      </w:r>
      <w:r w:rsidRPr="00181F2E">
        <w:rPr>
          <w:b/>
          <w:sz w:val="28"/>
          <w:szCs w:val="28"/>
        </w:rPr>
        <w:tab/>
      </w:r>
      <w:r w:rsidR="0014600E">
        <w:rPr>
          <w:b/>
          <w:sz w:val="28"/>
          <w:szCs w:val="28"/>
        </w:rPr>
        <w:t>№</w:t>
      </w:r>
      <w:r w:rsidRPr="00181F2E">
        <w:rPr>
          <w:b/>
          <w:sz w:val="28"/>
          <w:szCs w:val="28"/>
        </w:rPr>
        <w:t xml:space="preserve"> </w:t>
      </w:r>
      <w:r w:rsidR="005F5A0B">
        <w:rPr>
          <w:b/>
          <w:sz w:val="28"/>
          <w:szCs w:val="28"/>
        </w:rPr>
        <w:t xml:space="preserve">  </w:t>
      </w:r>
    </w:p>
    <w:p w:rsidR="0015606F" w:rsidRPr="00181F2E" w:rsidRDefault="0015606F" w:rsidP="00783745">
      <w:pPr>
        <w:suppressAutoHyphens/>
        <w:jc w:val="center"/>
        <w:rPr>
          <w:b/>
          <w:sz w:val="28"/>
          <w:szCs w:val="28"/>
        </w:rPr>
      </w:pPr>
    </w:p>
    <w:p w:rsidR="00413A90" w:rsidRPr="005F5A0B" w:rsidRDefault="00413A90" w:rsidP="005F5A0B">
      <w:pPr>
        <w:pStyle w:val="14"/>
        <w:jc w:val="center"/>
        <w:rPr>
          <w:b/>
          <w:color w:val="000000"/>
          <w:sz w:val="28"/>
          <w:szCs w:val="28"/>
        </w:rPr>
      </w:pPr>
      <w:r w:rsidRPr="005F5A0B">
        <w:rPr>
          <w:b/>
          <w:color w:val="000000"/>
          <w:sz w:val="28"/>
          <w:szCs w:val="28"/>
        </w:rPr>
        <w:t>О внесении изменений в административный регламент</w:t>
      </w:r>
    </w:p>
    <w:p w:rsidR="00413A90" w:rsidRPr="005F5A0B" w:rsidRDefault="00413A90" w:rsidP="005F5A0B">
      <w:pPr>
        <w:pStyle w:val="af3"/>
        <w:tabs>
          <w:tab w:val="left" w:pos="9633"/>
        </w:tabs>
        <w:spacing w:after="0"/>
        <w:jc w:val="center"/>
        <w:rPr>
          <w:b/>
          <w:color w:val="000000"/>
          <w:sz w:val="28"/>
          <w:szCs w:val="28"/>
        </w:rPr>
      </w:pPr>
      <w:r w:rsidRPr="005F5A0B">
        <w:rPr>
          <w:b/>
          <w:color w:val="000000"/>
          <w:sz w:val="28"/>
          <w:szCs w:val="28"/>
        </w:rPr>
        <w:t>предоставления государственной услуги</w:t>
      </w:r>
    </w:p>
    <w:p w:rsidR="00413A90" w:rsidRPr="005F5A0B" w:rsidRDefault="00413A90" w:rsidP="005F5A0B">
      <w:pPr>
        <w:pStyle w:val="af3"/>
        <w:tabs>
          <w:tab w:val="left" w:pos="9633"/>
        </w:tabs>
        <w:spacing w:after="0"/>
        <w:jc w:val="center"/>
        <w:rPr>
          <w:b/>
          <w:color w:val="000000"/>
          <w:sz w:val="28"/>
          <w:szCs w:val="28"/>
        </w:rPr>
      </w:pPr>
      <w:r w:rsidRPr="005F5A0B">
        <w:rPr>
          <w:b/>
          <w:color w:val="000000"/>
          <w:sz w:val="28"/>
          <w:szCs w:val="28"/>
        </w:rPr>
        <w:t>«Установление патрона в отношении несовершеннолетн</w:t>
      </w:r>
      <w:r w:rsidR="005F5A0B" w:rsidRPr="005F5A0B">
        <w:rPr>
          <w:b/>
          <w:color w:val="000000"/>
          <w:sz w:val="28"/>
          <w:szCs w:val="28"/>
        </w:rPr>
        <w:t>его</w:t>
      </w:r>
      <w:r w:rsidRPr="005F5A0B">
        <w:rPr>
          <w:b/>
          <w:color w:val="000000"/>
          <w:sz w:val="28"/>
          <w:szCs w:val="28"/>
        </w:rPr>
        <w:t>»</w:t>
      </w:r>
    </w:p>
    <w:p w:rsidR="00413A90" w:rsidRPr="005F5A0B" w:rsidRDefault="00413A90" w:rsidP="00413A90">
      <w:pPr>
        <w:pStyle w:val="af3"/>
        <w:tabs>
          <w:tab w:val="left" w:pos="9633"/>
        </w:tabs>
        <w:ind w:right="6"/>
        <w:rPr>
          <w:rFonts w:eastAsia="Lucida Sans Unicode"/>
          <w:color w:val="000000"/>
          <w:sz w:val="28"/>
          <w:szCs w:val="28"/>
          <w:lang w:eastAsia="en-US"/>
        </w:rPr>
      </w:pPr>
    </w:p>
    <w:p w:rsidR="00413A90" w:rsidRPr="005F5A0B" w:rsidRDefault="00413A90" w:rsidP="00413A90">
      <w:pPr>
        <w:pStyle w:val="af3"/>
        <w:ind w:right="6" w:firstLine="709"/>
        <w:rPr>
          <w:b/>
          <w:color w:val="C00000"/>
          <w:sz w:val="28"/>
          <w:szCs w:val="28"/>
        </w:rPr>
      </w:pPr>
    </w:p>
    <w:p w:rsidR="00413A90" w:rsidRPr="005F5A0B" w:rsidRDefault="00413A90" w:rsidP="00413A90">
      <w:pPr>
        <w:pStyle w:val="af3"/>
        <w:ind w:right="6" w:firstLine="709"/>
        <w:jc w:val="both"/>
        <w:rPr>
          <w:b/>
          <w:bCs/>
          <w:i/>
          <w:iCs/>
          <w:color w:val="000000"/>
          <w:sz w:val="28"/>
          <w:szCs w:val="28"/>
        </w:rPr>
      </w:pPr>
      <w:r w:rsidRPr="005F5A0B">
        <w:rPr>
          <w:color w:val="000000"/>
          <w:sz w:val="28"/>
          <w:szCs w:val="28"/>
        </w:rPr>
        <w:t xml:space="preserve">В целях приведения в соответствие с действующим законодательством муниципальных правовых актов администрация </w:t>
      </w:r>
      <w:r w:rsidRPr="005F5A0B">
        <w:rPr>
          <w:b/>
          <w:bCs/>
          <w:i/>
          <w:iCs/>
          <w:color w:val="000000"/>
          <w:sz w:val="28"/>
          <w:szCs w:val="28"/>
        </w:rPr>
        <w:t>п о с т а н о в л я е т:</w:t>
      </w:r>
    </w:p>
    <w:p w:rsidR="00413A90" w:rsidRPr="005F5A0B" w:rsidRDefault="00413A90" w:rsidP="00413A90">
      <w:pPr>
        <w:pStyle w:val="af3"/>
        <w:ind w:right="6" w:firstLine="709"/>
        <w:jc w:val="both"/>
        <w:rPr>
          <w:i/>
          <w:color w:val="000000"/>
          <w:sz w:val="28"/>
          <w:szCs w:val="28"/>
        </w:rPr>
      </w:pPr>
    </w:p>
    <w:p w:rsidR="00413A90" w:rsidRPr="005F5A0B" w:rsidRDefault="00413A90" w:rsidP="00413A90">
      <w:pPr>
        <w:pStyle w:val="af3"/>
        <w:tabs>
          <w:tab w:val="left" w:pos="9633"/>
        </w:tabs>
        <w:ind w:right="6"/>
        <w:jc w:val="both"/>
        <w:rPr>
          <w:rFonts w:eastAsia="Lucida Sans Unicode"/>
          <w:b/>
          <w:color w:val="000000"/>
          <w:sz w:val="28"/>
          <w:szCs w:val="28"/>
          <w:lang w:eastAsia="en-US"/>
        </w:rPr>
      </w:pPr>
      <w:r w:rsidRPr="005F5A0B">
        <w:rPr>
          <w:color w:val="000000"/>
          <w:sz w:val="28"/>
          <w:szCs w:val="28"/>
        </w:rPr>
        <w:t xml:space="preserve">           1</w:t>
      </w:r>
      <w:r w:rsidRPr="005F5A0B">
        <w:rPr>
          <w:b/>
          <w:color w:val="000000"/>
          <w:sz w:val="28"/>
          <w:szCs w:val="28"/>
        </w:rPr>
        <w:t xml:space="preserve">. </w:t>
      </w:r>
      <w:r w:rsidRPr="005F5A0B">
        <w:rPr>
          <w:color w:val="000000"/>
          <w:sz w:val="28"/>
          <w:szCs w:val="28"/>
        </w:rPr>
        <w:t xml:space="preserve">Внести изменения в административный регламент предоставления государственной услуги «Установление патрона в отношении несовершеннолетних», утвержденный постановлением администрации Кольского района от 21.09.2015 № 1130 (в редакции постановления  </w:t>
      </w:r>
      <w:hyperlink r:id="rId8" w:tooltip="постановление от 30.06.2016 0:00:00 №533 Администрация Кольского района&#10;&#10;О внесении изменений в административные регламенты предоставления государственных услуг, предоставляемых администрацией Кольского района" w:history="1">
        <w:r w:rsidRPr="005F5A0B">
          <w:rPr>
            <w:color w:val="000000"/>
            <w:sz w:val="28"/>
            <w:szCs w:val="28"/>
          </w:rPr>
          <w:t xml:space="preserve">от </w:t>
        </w:r>
        <w:r w:rsidR="005F5A0B">
          <w:rPr>
            <w:color w:val="000000"/>
            <w:sz w:val="28"/>
            <w:szCs w:val="28"/>
          </w:rPr>
          <w:t>28.01.2021 №</w:t>
        </w:r>
        <w:r w:rsidRPr="005F5A0B">
          <w:rPr>
            <w:color w:val="000000"/>
            <w:sz w:val="28"/>
            <w:szCs w:val="28"/>
          </w:rPr>
          <w:t xml:space="preserve"> </w:t>
        </w:r>
      </w:hyperlink>
      <w:r w:rsidR="005F5A0B">
        <w:rPr>
          <w:color w:val="000000"/>
          <w:sz w:val="28"/>
          <w:szCs w:val="28"/>
        </w:rPr>
        <w:t xml:space="preserve"> 88</w:t>
      </w:r>
      <w:r w:rsidRPr="005F5A0B">
        <w:rPr>
          <w:color w:val="000000"/>
          <w:sz w:val="28"/>
          <w:szCs w:val="28"/>
        </w:rPr>
        <w:t>), изложив его в прилагаемой редакции.</w:t>
      </w:r>
    </w:p>
    <w:p w:rsidR="00AC53DD" w:rsidRDefault="00AC53DD" w:rsidP="00AC53DD">
      <w:pPr>
        <w:ind w:firstLine="700"/>
        <w:rPr>
          <w:color w:val="000000"/>
          <w:sz w:val="28"/>
          <w:szCs w:val="28"/>
        </w:rPr>
      </w:pPr>
      <w:r w:rsidRPr="00CE29FD">
        <w:rPr>
          <w:color w:val="000000"/>
          <w:sz w:val="28"/>
          <w:szCs w:val="28"/>
        </w:rPr>
        <w:t xml:space="preserve">2. Настоящее постановление вступает в силу </w:t>
      </w:r>
      <w:r>
        <w:rPr>
          <w:color w:val="000000"/>
          <w:sz w:val="28"/>
          <w:szCs w:val="28"/>
        </w:rPr>
        <w:t>со дня</w:t>
      </w:r>
      <w:r w:rsidRPr="00CE29FD">
        <w:rPr>
          <w:color w:val="000000"/>
          <w:sz w:val="28"/>
          <w:szCs w:val="28"/>
        </w:rPr>
        <w:t xml:space="preserve"> его официального опубликования в газете «Кольское слово»</w:t>
      </w:r>
      <w:r>
        <w:rPr>
          <w:color w:val="000000"/>
          <w:sz w:val="28"/>
          <w:szCs w:val="28"/>
        </w:rPr>
        <w:t>.</w:t>
      </w:r>
    </w:p>
    <w:p w:rsidR="00AC53DD" w:rsidRDefault="00AC53DD" w:rsidP="00AC53DD">
      <w:pPr>
        <w:ind w:firstLine="700"/>
        <w:rPr>
          <w:color w:val="000000"/>
          <w:sz w:val="28"/>
          <w:szCs w:val="28"/>
        </w:rPr>
      </w:pPr>
    </w:p>
    <w:p w:rsidR="00AC53DD" w:rsidRDefault="00AC53DD" w:rsidP="00AC53DD">
      <w:pPr>
        <w:ind w:firstLine="700"/>
        <w:rPr>
          <w:color w:val="000000"/>
          <w:sz w:val="28"/>
          <w:szCs w:val="28"/>
        </w:rPr>
      </w:pPr>
      <w:r>
        <w:rPr>
          <w:color w:val="000000"/>
          <w:sz w:val="28"/>
          <w:szCs w:val="28"/>
        </w:rPr>
        <w:t xml:space="preserve">3. Разместить постановление </w:t>
      </w:r>
      <w:r w:rsidRPr="00CE29FD">
        <w:rPr>
          <w:color w:val="000000"/>
          <w:sz w:val="28"/>
          <w:szCs w:val="28"/>
        </w:rPr>
        <w:t xml:space="preserve">на официальном сайте органов местного самоуправления </w:t>
      </w:r>
      <w:r>
        <w:rPr>
          <w:color w:val="000000"/>
          <w:sz w:val="28"/>
          <w:szCs w:val="28"/>
        </w:rPr>
        <w:t xml:space="preserve">муниципального образования </w:t>
      </w:r>
      <w:r w:rsidRPr="00CE29FD">
        <w:rPr>
          <w:color w:val="000000"/>
          <w:sz w:val="28"/>
          <w:szCs w:val="28"/>
        </w:rPr>
        <w:t>Кольск</w:t>
      </w:r>
      <w:r>
        <w:rPr>
          <w:color w:val="000000"/>
          <w:sz w:val="28"/>
          <w:szCs w:val="28"/>
        </w:rPr>
        <w:t>ий</w:t>
      </w:r>
      <w:r w:rsidRPr="00CE29FD">
        <w:rPr>
          <w:color w:val="000000"/>
          <w:sz w:val="28"/>
          <w:szCs w:val="28"/>
        </w:rPr>
        <w:t xml:space="preserve"> район в сети «Интернет».</w:t>
      </w:r>
    </w:p>
    <w:p w:rsidR="00AC53DD" w:rsidRPr="00CE29FD" w:rsidRDefault="00AC53DD" w:rsidP="00AC53DD">
      <w:pPr>
        <w:ind w:firstLine="700"/>
        <w:rPr>
          <w:color w:val="000000"/>
          <w:sz w:val="28"/>
          <w:szCs w:val="28"/>
        </w:rPr>
      </w:pPr>
    </w:p>
    <w:p w:rsidR="00413A90" w:rsidRPr="005F5A0B" w:rsidRDefault="00AC53DD" w:rsidP="00413A90">
      <w:pPr>
        <w:ind w:firstLine="700"/>
        <w:rPr>
          <w:color w:val="000000"/>
          <w:sz w:val="28"/>
          <w:szCs w:val="28"/>
        </w:rPr>
      </w:pPr>
      <w:r>
        <w:rPr>
          <w:color w:val="000000"/>
          <w:sz w:val="28"/>
          <w:szCs w:val="28"/>
        </w:rPr>
        <w:t>4</w:t>
      </w:r>
      <w:r w:rsidR="00413A90" w:rsidRPr="005F5A0B">
        <w:rPr>
          <w:color w:val="000000"/>
          <w:sz w:val="28"/>
          <w:szCs w:val="28"/>
        </w:rPr>
        <w:t>. Контроль за исполнением настоящего постановления возложить на заместителя Главы администрации Кольского района Непеину И.В.</w:t>
      </w:r>
    </w:p>
    <w:p w:rsidR="00413A90" w:rsidRPr="005F5A0B" w:rsidRDefault="00413A90" w:rsidP="00413A90">
      <w:pPr>
        <w:ind w:firstLine="700"/>
        <w:rPr>
          <w:color w:val="000000"/>
          <w:sz w:val="28"/>
          <w:szCs w:val="28"/>
        </w:rPr>
      </w:pPr>
    </w:p>
    <w:p w:rsidR="00413A90" w:rsidRPr="005F5A0B" w:rsidRDefault="00413A90" w:rsidP="00413A90">
      <w:pPr>
        <w:ind w:left="720"/>
        <w:rPr>
          <w:color w:val="000000"/>
          <w:sz w:val="28"/>
          <w:szCs w:val="28"/>
        </w:rPr>
      </w:pPr>
    </w:p>
    <w:p w:rsidR="00413A90" w:rsidRPr="005F5A0B" w:rsidRDefault="00413A90" w:rsidP="00413A90">
      <w:pPr>
        <w:ind w:left="720"/>
        <w:rPr>
          <w:color w:val="000000"/>
          <w:sz w:val="28"/>
          <w:szCs w:val="28"/>
        </w:rPr>
      </w:pPr>
    </w:p>
    <w:p w:rsidR="00413A90" w:rsidRPr="005F5A0B" w:rsidRDefault="00413A90" w:rsidP="00413A90">
      <w:pPr>
        <w:tabs>
          <w:tab w:val="left" w:pos="720"/>
        </w:tabs>
        <w:suppressAutoHyphens/>
        <w:ind w:firstLine="709"/>
        <w:rPr>
          <w:sz w:val="28"/>
          <w:szCs w:val="28"/>
        </w:rPr>
      </w:pPr>
      <w:r w:rsidRPr="005F5A0B">
        <w:rPr>
          <w:color w:val="000000"/>
          <w:sz w:val="28"/>
          <w:szCs w:val="28"/>
        </w:rPr>
        <w:t xml:space="preserve">Глава </w:t>
      </w:r>
      <w:r w:rsidR="005F5A0B">
        <w:rPr>
          <w:color w:val="000000"/>
          <w:sz w:val="28"/>
          <w:szCs w:val="28"/>
        </w:rPr>
        <w:t>Кольского района</w:t>
      </w:r>
      <w:r w:rsidRPr="005F5A0B">
        <w:rPr>
          <w:color w:val="000000"/>
          <w:sz w:val="28"/>
          <w:szCs w:val="28"/>
        </w:rPr>
        <w:t xml:space="preserve">                                                              А.П. Лихолат</w:t>
      </w:r>
    </w:p>
    <w:p w:rsidR="00A22CA6" w:rsidRDefault="00413A90" w:rsidP="00C96702">
      <w:pPr>
        <w:pStyle w:val="af3"/>
        <w:tabs>
          <w:tab w:val="left" w:pos="9633"/>
        </w:tabs>
        <w:suppressAutoHyphens/>
        <w:spacing w:after="0"/>
        <w:jc w:val="center"/>
        <w:rPr>
          <w:sz w:val="28"/>
          <w:szCs w:val="28"/>
        </w:rPr>
      </w:pPr>
      <w:r w:rsidRPr="0056731D">
        <w:rPr>
          <w:sz w:val="26"/>
          <w:szCs w:val="26"/>
        </w:rPr>
        <w:br w:type="page"/>
      </w:r>
    </w:p>
    <w:p w:rsidR="009D445F" w:rsidRDefault="009D445F" w:rsidP="00A22CA6">
      <w:pPr>
        <w:tabs>
          <w:tab w:val="left" w:pos="720"/>
        </w:tabs>
        <w:suppressAutoHyphens/>
        <w:ind w:firstLine="709"/>
        <w:jc w:val="both"/>
        <w:rPr>
          <w:sz w:val="28"/>
          <w:szCs w:val="28"/>
        </w:rPr>
        <w:sectPr w:rsidR="009D445F" w:rsidSect="00F127AA">
          <w:headerReference w:type="default" r:id="rId9"/>
          <w:headerReference w:type="first" r:id="rId10"/>
          <w:pgSz w:w="11906" w:h="16838"/>
          <w:pgMar w:top="1418" w:right="709" w:bottom="1134" w:left="1559" w:header="720" w:footer="720" w:gutter="0"/>
          <w:cols w:space="720"/>
          <w:noEndnote/>
          <w:titlePg/>
          <w:docGrid w:linePitch="326"/>
        </w:sectPr>
      </w:pPr>
    </w:p>
    <w:p w:rsidR="00783745" w:rsidRPr="00181F2E" w:rsidRDefault="00783745" w:rsidP="00A22CA6">
      <w:pPr>
        <w:tabs>
          <w:tab w:val="left" w:pos="720"/>
        </w:tabs>
        <w:suppressAutoHyphens/>
        <w:ind w:left="5103"/>
        <w:jc w:val="center"/>
      </w:pPr>
      <w:r w:rsidRPr="00181F2E">
        <w:lastRenderedPageBreak/>
        <w:t>Утвержден</w:t>
      </w:r>
    </w:p>
    <w:p w:rsidR="00783745" w:rsidRPr="00181F2E" w:rsidRDefault="00783745" w:rsidP="00A22CA6">
      <w:pPr>
        <w:pStyle w:val="af3"/>
        <w:suppressAutoHyphens/>
        <w:spacing w:after="0"/>
        <w:ind w:left="5103"/>
        <w:jc w:val="center"/>
        <w:rPr>
          <w:color w:val="000000"/>
        </w:rPr>
      </w:pPr>
      <w:r w:rsidRPr="00181F2E">
        <w:rPr>
          <w:color w:val="000000"/>
        </w:rPr>
        <w:t>постановлением</w:t>
      </w:r>
    </w:p>
    <w:p w:rsidR="00783745" w:rsidRPr="00181F2E" w:rsidRDefault="00783745" w:rsidP="00A22CA6">
      <w:pPr>
        <w:pStyle w:val="af3"/>
        <w:suppressAutoHyphens/>
        <w:spacing w:after="0"/>
        <w:ind w:left="5103"/>
        <w:jc w:val="center"/>
        <w:rPr>
          <w:color w:val="000000"/>
        </w:rPr>
      </w:pPr>
      <w:r w:rsidRPr="00181F2E">
        <w:rPr>
          <w:color w:val="000000"/>
        </w:rPr>
        <w:t>администрации Кольского района</w:t>
      </w:r>
    </w:p>
    <w:p w:rsidR="00783745" w:rsidRPr="00181F2E" w:rsidRDefault="00783745" w:rsidP="00A22CA6">
      <w:pPr>
        <w:pStyle w:val="af3"/>
        <w:suppressAutoHyphens/>
        <w:spacing w:after="0"/>
        <w:ind w:left="5103"/>
        <w:jc w:val="center"/>
        <w:rPr>
          <w:color w:val="000000"/>
        </w:rPr>
      </w:pPr>
      <w:r w:rsidRPr="00181F2E">
        <w:rPr>
          <w:color w:val="000000"/>
        </w:rPr>
        <w:t xml:space="preserve">от </w:t>
      </w:r>
      <w:r w:rsidR="00C96702">
        <w:rPr>
          <w:color w:val="000000"/>
        </w:rPr>
        <w:t xml:space="preserve">                  </w:t>
      </w:r>
      <w:r w:rsidRPr="00181F2E">
        <w:rPr>
          <w:color w:val="000000"/>
        </w:rPr>
        <w:t xml:space="preserve"> № </w:t>
      </w:r>
      <w:r w:rsidR="00C96702">
        <w:rPr>
          <w:color w:val="000000"/>
        </w:rPr>
        <w:t xml:space="preserve">    </w:t>
      </w:r>
    </w:p>
    <w:p w:rsidR="00783745" w:rsidRPr="00181F2E" w:rsidRDefault="00783745" w:rsidP="00783745">
      <w:pPr>
        <w:pStyle w:val="af3"/>
        <w:suppressAutoHyphens/>
        <w:spacing w:after="0"/>
        <w:jc w:val="center"/>
        <w:rPr>
          <w:b/>
          <w:bCs/>
        </w:rPr>
      </w:pPr>
    </w:p>
    <w:p w:rsidR="00783745" w:rsidRPr="00181F2E" w:rsidRDefault="00783745" w:rsidP="00783745">
      <w:pPr>
        <w:pStyle w:val="af3"/>
        <w:suppressAutoHyphens/>
        <w:spacing w:after="0"/>
        <w:jc w:val="center"/>
        <w:rPr>
          <w:b/>
          <w:bCs/>
        </w:rPr>
      </w:pPr>
    </w:p>
    <w:p w:rsidR="00181F2E" w:rsidRPr="00A22CA6" w:rsidRDefault="00181F2E" w:rsidP="00181F2E">
      <w:pPr>
        <w:tabs>
          <w:tab w:val="left" w:pos="709"/>
        </w:tabs>
        <w:suppressAutoHyphens/>
        <w:jc w:val="center"/>
        <w:rPr>
          <w:b/>
        </w:rPr>
      </w:pPr>
      <w:r w:rsidRPr="00A22CA6">
        <w:rPr>
          <w:b/>
        </w:rPr>
        <w:t>Административный регламент</w:t>
      </w:r>
    </w:p>
    <w:p w:rsidR="00181F2E" w:rsidRPr="00A22CA6" w:rsidRDefault="00181F2E" w:rsidP="00181F2E">
      <w:pPr>
        <w:suppressAutoHyphens/>
        <w:jc w:val="center"/>
        <w:rPr>
          <w:b/>
        </w:rPr>
      </w:pPr>
      <w:r w:rsidRPr="00A22CA6">
        <w:rPr>
          <w:b/>
        </w:rPr>
        <w:t>предоставления государственной услуги</w:t>
      </w:r>
    </w:p>
    <w:p w:rsidR="00181F2E" w:rsidRPr="00A22CA6" w:rsidRDefault="00181F2E" w:rsidP="00181F2E">
      <w:pPr>
        <w:suppressAutoHyphens/>
        <w:jc w:val="center"/>
        <w:rPr>
          <w:b/>
        </w:rPr>
      </w:pPr>
      <w:r w:rsidRPr="00A22CA6">
        <w:rPr>
          <w:b/>
          <w:bCs/>
        </w:rPr>
        <w:t>«</w:t>
      </w:r>
      <w:r w:rsidRPr="00A22CA6">
        <w:rPr>
          <w:b/>
        </w:rPr>
        <w:t>Установление патроната в отношении несовершеннолетнего»</w:t>
      </w:r>
    </w:p>
    <w:p w:rsidR="00C96702" w:rsidRDefault="00C96702" w:rsidP="00A22CA6">
      <w:pPr>
        <w:suppressAutoHyphens/>
        <w:autoSpaceDE w:val="0"/>
        <w:autoSpaceDN w:val="0"/>
        <w:adjustRightInd w:val="0"/>
        <w:ind w:firstLine="709"/>
        <w:jc w:val="center"/>
        <w:rPr>
          <w:rFonts w:eastAsia="Calibri"/>
          <w:b/>
          <w:lang w:eastAsia="en-US"/>
        </w:rPr>
      </w:pPr>
    </w:p>
    <w:p w:rsidR="00A22CA6" w:rsidRPr="00A22CA6" w:rsidRDefault="00A22CA6" w:rsidP="00A22CA6">
      <w:pPr>
        <w:suppressAutoHyphens/>
        <w:autoSpaceDE w:val="0"/>
        <w:autoSpaceDN w:val="0"/>
        <w:adjustRightInd w:val="0"/>
        <w:ind w:firstLine="709"/>
        <w:jc w:val="center"/>
        <w:rPr>
          <w:rFonts w:eastAsia="Calibri"/>
          <w:b/>
          <w:lang w:eastAsia="en-US"/>
        </w:rPr>
      </w:pPr>
      <w:r w:rsidRPr="00A22CA6">
        <w:rPr>
          <w:rFonts w:eastAsia="Calibri"/>
          <w:b/>
          <w:lang w:eastAsia="en-US"/>
        </w:rPr>
        <w:t>1. ОБЩИЕ ПОЛОЖЕНИЯ</w:t>
      </w:r>
    </w:p>
    <w:p w:rsidR="00A22CA6" w:rsidRPr="00A22CA6" w:rsidRDefault="00A22CA6" w:rsidP="00A22CA6">
      <w:pPr>
        <w:suppressAutoHyphens/>
        <w:autoSpaceDE w:val="0"/>
        <w:autoSpaceDN w:val="0"/>
        <w:adjustRightInd w:val="0"/>
        <w:ind w:firstLine="709"/>
        <w:jc w:val="both"/>
        <w:rPr>
          <w:rFonts w:eastAsia="Calibri"/>
          <w:b/>
          <w:lang w:eastAsia="en-US"/>
        </w:rPr>
      </w:pPr>
    </w:p>
    <w:p w:rsidR="00A22CA6" w:rsidRPr="00A22CA6" w:rsidRDefault="00A22CA6" w:rsidP="00A22CA6">
      <w:pPr>
        <w:tabs>
          <w:tab w:val="left" w:pos="0"/>
          <w:tab w:val="left" w:pos="709"/>
        </w:tabs>
        <w:suppressAutoHyphens/>
        <w:ind w:firstLine="709"/>
        <w:jc w:val="both"/>
        <w:rPr>
          <w:b/>
        </w:rPr>
      </w:pPr>
      <w:r w:rsidRPr="00A22CA6">
        <w:rPr>
          <w:b/>
        </w:rPr>
        <w:t>1.1. Предмет регулирования административного регламента</w:t>
      </w:r>
    </w:p>
    <w:p w:rsidR="00A22CA6" w:rsidRPr="00A22CA6" w:rsidRDefault="00A22CA6" w:rsidP="00A22CA6">
      <w:pPr>
        <w:suppressAutoHyphens/>
        <w:ind w:firstLine="709"/>
        <w:jc w:val="both"/>
      </w:pPr>
      <w:r w:rsidRPr="00A22CA6">
        <w:t xml:space="preserve">Административный регламент </w:t>
      </w:r>
      <w:r w:rsidRPr="00A22CA6">
        <w:rPr>
          <w:bCs/>
        </w:rPr>
        <w:t>«</w:t>
      </w:r>
      <w:r w:rsidRPr="00A22CA6">
        <w:t xml:space="preserve">Установление патроната в отношении несовершеннолетнего» (далее - Регламент) регулирует порядок предоставления государственной услуги по </w:t>
      </w:r>
      <w:r w:rsidRPr="00A22CA6">
        <w:rPr>
          <w:bCs/>
        </w:rPr>
        <w:t xml:space="preserve">установлению социального и постинтернатного патроната в отношении несовершеннолетнего </w:t>
      </w:r>
      <w:r w:rsidRPr="00A22CA6">
        <w:t>(далее – государственная услуга).</w:t>
      </w:r>
    </w:p>
    <w:p w:rsidR="00A22CA6" w:rsidRPr="00A22CA6" w:rsidRDefault="00A22CA6" w:rsidP="00A22CA6">
      <w:pPr>
        <w:tabs>
          <w:tab w:val="left" w:pos="0"/>
          <w:tab w:val="left" w:pos="709"/>
        </w:tabs>
        <w:suppressAutoHyphens/>
        <w:ind w:firstLine="709"/>
        <w:jc w:val="both"/>
        <w:rPr>
          <w:b/>
        </w:rPr>
      </w:pPr>
      <w:r w:rsidRPr="00A22CA6">
        <w:rPr>
          <w:b/>
        </w:rPr>
        <w:t>1.2. Описание заявителей</w:t>
      </w:r>
    </w:p>
    <w:p w:rsidR="00A22CA6" w:rsidRPr="00A22CA6" w:rsidRDefault="00A22CA6" w:rsidP="00A22CA6">
      <w:pPr>
        <w:suppressAutoHyphens/>
        <w:ind w:firstLine="709"/>
        <w:jc w:val="both"/>
      </w:pPr>
      <w:r w:rsidRPr="00A22CA6">
        <w:t>1.2.1. Заявителями государственной услуги являются совершеннолетние граждане, за исключением категорий лиц, определенных действующим законодательством Российской Федерации (далее – заявители).</w:t>
      </w:r>
    </w:p>
    <w:p w:rsidR="00A22CA6" w:rsidRPr="00A22CA6" w:rsidRDefault="00A22CA6" w:rsidP="00A22CA6">
      <w:pPr>
        <w:suppressAutoHyphens/>
        <w:ind w:firstLine="709"/>
        <w:jc w:val="both"/>
        <w:rPr>
          <w:shd w:val="clear" w:color="auto" w:fill="FFFFFF"/>
        </w:rPr>
      </w:pPr>
      <w:r w:rsidRPr="00A22CA6">
        <w:rPr>
          <w:shd w:val="clear" w:color="auto" w:fill="FFFFFF"/>
        </w:rPr>
        <w:t>Государственная услуга в части получения заключения о возможности гражданина осуществлять постинтернатный патронат в отношении несовершеннолетних и социальный патронат предоставляется заявителям, проживающим на территории Кольского района.</w:t>
      </w:r>
    </w:p>
    <w:p w:rsidR="00A22CA6" w:rsidRPr="00A22CA6" w:rsidRDefault="00A22CA6" w:rsidP="00A22CA6">
      <w:pPr>
        <w:suppressAutoHyphens/>
        <w:ind w:firstLine="709"/>
        <w:jc w:val="both"/>
      </w:pPr>
      <w:r w:rsidRPr="00A22CA6">
        <w:t>1.2.2. Представителями заявителей являются физические лица, наделенные полномочиями выступать от имени заявителей в порядке, установленном законодательством Российской Федерации (далее - представители заявителя).</w:t>
      </w:r>
    </w:p>
    <w:p w:rsidR="00A22CA6" w:rsidRPr="00A22CA6" w:rsidRDefault="00A22CA6" w:rsidP="00A22CA6">
      <w:pPr>
        <w:widowControl w:val="0"/>
        <w:autoSpaceDE w:val="0"/>
        <w:autoSpaceDN w:val="0"/>
        <w:adjustRightInd w:val="0"/>
        <w:ind w:firstLine="700"/>
        <w:jc w:val="both"/>
        <w:rPr>
          <w:color w:val="000000"/>
        </w:rPr>
      </w:pPr>
      <w:r w:rsidRPr="00A22CA6">
        <w:rPr>
          <w:b/>
          <w:color w:val="000000"/>
        </w:rPr>
        <w:t>1.3. Порядок информирования о правилах предоставления государственной услуги</w:t>
      </w:r>
      <w:r w:rsidRPr="00A22CA6">
        <w:rPr>
          <w:color w:val="000000"/>
        </w:rPr>
        <w:t xml:space="preserve"> </w:t>
      </w:r>
    </w:p>
    <w:p w:rsidR="00A22CA6" w:rsidRPr="00A22CA6" w:rsidRDefault="00A22CA6" w:rsidP="00A22CA6">
      <w:pPr>
        <w:suppressAutoHyphens/>
        <w:ind w:firstLine="709"/>
        <w:jc w:val="both"/>
      </w:pPr>
      <w:r w:rsidRPr="00A22CA6">
        <w:t>1.3.1.</w:t>
      </w:r>
      <w:r w:rsidRPr="00A22CA6">
        <w:rPr>
          <w:b/>
        </w:rPr>
        <w:t xml:space="preserve"> </w:t>
      </w:r>
      <w:r w:rsidRPr="00A22CA6">
        <w:t>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Кольского района (далее – Администрация), Управления образования администрации Кольского района (далее - Управление образования) размещаются:</w:t>
      </w:r>
    </w:p>
    <w:p w:rsidR="00A22CA6" w:rsidRPr="00A22CA6" w:rsidRDefault="00A22CA6" w:rsidP="00A22CA6">
      <w:pPr>
        <w:tabs>
          <w:tab w:val="left" w:pos="540"/>
        </w:tabs>
        <w:suppressAutoHyphens/>
        <w:ind w:firstLine="709"/>
        <w:jc w:val="both"/>
      </w:pPr>
      <w:r w:rsidRPr="00A22CA6">
        <w:t>-  на официальном сайте Администрации;</w:t>
      </w:r>
    </w:p>
    <w:p w:rsidR="00A22CA6" w:rsidRPr="00A22CA6" w:rsidRDefault="00A22CA6" w:rsidP="00A22CA6">
      <w:pPr>
        <w:tabs>
          <w:tab w:val="left" w:pos="540"/>
        </w:tabs>
        <w:suppressAutoHyphens/>
        <w:ind w:firstLine="709"/>
        <w:jc w:val="both"/>
      </w:pPr>
      <w:r w:rsidRPr="00A22CA6">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A22CA6" w:rsidRPr="00A22CA6" w:rsidRDefault="00A22CA6" w:rsidP="00A22CA6">
      <w:pPr>
        <w:tabs>
          <w:tab w:val="left" w:pos="540"/>
        </w:tabs>
        <w:suppressAutoHyphens/>
        <w:ind w:firstLine="709"/>
        <w:jc w:val="both"/>
      </w:pPr>
      <w:r w:rsidRPr="00A22CA6">
        <w:t xml:space="preserve">- на Едином портале государственных и муниципальных услуг (функций) (далее – Единый портал): </w:t>
      </w:r>
      <w:r w:rsidRPr="00A22CA6">
        <w:rPr>
          <w:i/>
        </w:rPr>
        <w:t>http://</w:t>
      </w:r>
      <w:r w:rsidRPr="00A22CA6">
        <w:rPr>
          <w:i/>
          <w:lang w:val="en-US"/>
        </w:rPr>
        <w:t>www</w:t>
      </w:r>
      <w:r w:rsidRPr="00A22CA6">
        <w:rPr>
          <w:i/>
        </w:rPr>
        <w:t>.gosuslugi.ru.</w:t>
      </w:r>
      <w:r w:rsidRPr="00A22CA6">
        <w:t xml:space="preserve"> </w:t>
      </w:r>
    </w:p>
    <w:p w:rsidR="00A22CA6" w:rsidRPr="00A22CA6" w:rsidRDefault="00A22CA6" w:rsidP="00A22CA6">
      <w:pPr>
        <w:suppressAutoHyphens/>
        <w:ind w:firstLine="709"/>
        <w:jc w:val="both"/>
      </w:pPr>
      <w:r w:rsidRPr="00A22CA6">
        <w:t>1.3.2. Информирование осуществляется в виде:</w:t>
      </w:r>
    </w:p>
    <w:p w:rsidR="00A22CA6" w:rsidRPr="00A22CA6" w:rsidRDefault="00A22CA6" w:rsidP="00A22CA6">
      <w:pPr>
        <w:suppressAutoHyphens/>
        <w:ind w:firstLine="709"/>
        <w:jc w:val="both"/>
      </w:pPr>
      <w:r w:rsidRPr="00A22CA6">
        <w:t>- устного консультирования;</w:t>
      </w:r>
    </w:p>
    <w:p w:rsidR="00A22CA6" w:rsidRPr="00A22CA6" w:rsidRDefault="00A22CA6" w:rsidP="00A22CA6">
      <w:pPr>
        <w:suppressAutoHyphens/>
        <w:ind w:firstLine="709"/>
        <w:jc w:val="both"/>
      </w:pPr>
      <w:r w:rsidRPr="00A22CA6">
        <w:t>- письменного консультирования.</w:t>
      </w:r>
    </w:p>
    <w:p w:rsidR="00A22CA6" w:rsidRPr="00A22CA6" w:rsidRDefault="00A22CA6" w:rsidP="00A22CA6">
      <w:pPr>
        <w:suppressAutoHyphens/>
        <w:ind w:firstLine="709"/>
        <w:jc w:val="both"/>
      </w:pPr>
      <w:r w:rsidRPr="00A22CA6">
        <w:t>1.3.3. Основными требованиями к информированию заявителей являются:</w:t>
      </w:r>
    </w:p>
    <w:p w:rsidR="00A22CA6" w:rsidRPr="00A22CA6" w:rsidRDefault="00A22CA6" w:rsidP="00A22CA6">
      <w:pPr>
        <w:tabs>
          <w:tab w:val="left" w:pos="0"/>
        </w:tabs>
        <w:suppressAutoHyphens/>
        <w:ind w:firstLine="709"/>
        <w:jc w:val="both"/>
      </w:pPr>
      <w:r w:rsidRPr="00A22CA6">
        <w:t>- достоверность предоставляемой информации;</w:t>
      </w:r>
    </w:p>
    <w:p w:rsidR="00A22CA6" w:rsidRPr="00A22CA6" w:rsidRDefault="00A22CA6" w:rsidP="00A22CA6">
      <w:pPr>
        <w:tabs>
          <w:tab w:val="left" w:pos="0"/>
        </w:tabs>
        <w:suppressAutoHyphens/>
        <w:ind w:firstLine="709"/>
        <w:jc w:val="both"/>
      </w:pPr>
      <w:r w:rsidRPr="00A22CA6">
        <w:t>- четкость в изложении информации;</w:t>
      </w:r>
    </w:p>
    <w:p w:rsidR="00A22CA6" w:rsidRPr="00A22CA6" w:rsidRDefault="00A22CA6" w:rsidP="00A22CA6">
      <w:pPr>
        <w:tabs>
          <w:tab w:val="left" w:pos="0"/>
        </w:tabs>
        <w:suppressAutoHyphens/>
        <w:ind w:firstLine="709"/>
        <w:jc w:val="both"/>
      </w:pPr>
      <w:r w:rsidRPr="00A22CA6">
        <w:t>- полнота информации;</w:t>
      </w:r>
    </w:p>
    <w:p w:rsidR="00A22CA6" w:rsidRPr="00A22CA6" w:rsidRDefault="00A22CA6" w:rsidP="00A22CA6">
      <w:pPr>
        <w:tabs>
          <w:tab w:val="left" w:pos="0"/>
        </w:tabs>
        <w:suppressAutoHyphens/>
        <w:ind w:firstLine="709"/>
        <w:jc w:val="both"/>
      </w:pPr>
      <w:r w:rsidRPr="00A22CA6">
        <w:t>- наглядность форм предоставляемой информации;</w:t>
      </w:r>
    </w:p>
    <w:p w:rsidR="00A22CA6" w:rsidRPr="00A22CA6" w:rsidRDefault="00A22CA6" w:rsidP="00A22CA6">
      <w:pPr>
        <w:tabs>
          <w:tab w:val="left" w:pos="0"/>
        </w:tabs>
        <w:suppressAutoHyphens/>
        <w:ind w:firstLine="709"/>
        <w:jc w:val="both"/>
      </w:pPr>
      <w:r w:rsidRPr="00A22CA6">
        <w:t>- удобство и доступность получения информации;</w:t>
      </w:r>
    </w:p>
    <w:p w:rsidR="00A22CA6" w:rsidRPr="00A22CA6" w:rsidRDefault="00A22CA6" w:rsidP="00A22CA6">
      <w:pPr>
        <w:tabs>
          <w:tab w:val="left" w:pos="0"/>
        </w:tabs>
        <w:suppressAutoHyphens/>
        <w:ind w:firstLine="709"/>
        <w:jc w:val="both"/>
      </w:pPr>
      <w:r w:rsidRPr="00A22CA6">
        <w:t>- оперативность предоставления информации.</w:t>
      </w:r>
    </w:p>
    <w:p w:rsidR="00A22CA6" w:rsidRPr="00A22CA6" w:rsidRDefault="00A22CA6" w:rsidP="00A22CA6">
      <w:pPr>
        <w:tabs>
          <w:tab w:val="left" w:pos="540"/>
        </w:tabs>
        <w:suppressAutoHyphens/>
        <w:ind w:firstLine="709"/>
        <w:jc w:val="both"/>
      </w:pPr>
      <w:r w:rsidRPr="00A22CA6">
        <w:t>1.3.4. Устное информирование заявителей осуществляется должностными лицами при обращении заявителей за информацией:</w:t>
      </w:r>
    </w:p>
    <w:p w:rsidR="00A22CA6" w:rsidRPr="00A22CA6" w:rsidRDefault="00A22CA6" w:rsidP="00A22CA6">
      <w:pPr>
        <w:tabs>
          <w:tab w:val="left" w:pos="540"/>
        </w:tabs>
        <w:suppressAutoHyphens/>
        <w:ind w:firstLine="709"/>
        <w:jc w:val="both"/>
      </w:pPr>
      <w:r w:rsidRPr="00A22CA6">
        <w:lastRenderedPageBreak/>
        <w:t xml:space="preserve">- при личном обращении; </w:t>
      </w:r>
    </w:p>
    <w:p w:rsidR="00A22CA6" w:rsidRPr="00A22CA6" w:rsidRDefault="00A22CA6" w:rsidP="00A22CA6">
      <w:pPr>
        <w:tabs>
          <w:tab w:val="left" w:pos="540"/>
        </w:tabs>
        <w:suppressAutoHyphens/>
        <w:ind w:firstLine="709"/>
        <w:jc w:val="both"/>
      </w:pPr>
      <w:r w:rsidRPr="00A22CA6">
        <w:t>- по телефону;</w:t>
      </w:r>
    </w:p>
    <w:p w:rsidR="00A22CA6" w:rsidRPr="00A22CA6" w:rsidRDefault="00A22CA6" w:rsidP="00A22CA6">
      <w:pPr>
        <w:tabs>
          <w:tab w:val="left" w:pos="540"/>
        </w:tabs>
        <w:suppressAutoHyphens/>
        <w:ind w:firstLine="709"/>
        <w:jc w:val="both"/>
      </w:pPr>
      <w:r w:rsidRPr="00A22CA6">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A22CA6" w:rsidRPr="00A22CA6" w:rsidRDefault="00A22CA6" w:rsidP="00A22CA6">
      <w:pPr>
        <w:tabs>
          <w:tab w:val="left" w:pos="540"/>
        </w:tabs>
        <w:suppressAutoHyphens/>
        <w:ind w:firstLine="709"/>
        <w:jc w:val="both"/>
      </w:pPr>
      <w:r w:rsidRPr="00A22CA6">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A22CA6" w:rsidRPr="00A22CA6" w:rsidRDefault="00A22CA6" w:rsidP="00A22CA6">
      <w:pPr>
        <w:tabs>
          <w:tab w:val="left" w:pos="540"/>
        </w:tabs>
        <w:suppressAutoHyphens/>
        <w:ind w:firstLine="709"/>
        <w:jc w:val="both"/>
      </w:pPr>
      <w:r w:rsidRPr="00A22CA6">
        <w:t>1.3.5.</w:t>
      </w:r>
      <w:r w:rsidRPr="00A22CA6">
        <w:rPr>
          <w:b/>
        </w:rPr>
        <w:t xml:space="preserve"> </w:t>
      </w:r>
      <w:r w:rsidRPr="00A22CA6">
        <w:t>Индивидуальное письменное информирование при обращении заявителей в Управление образования осуществляется путем почтовых отправлений.</w:t>
      </w:r>
    </w:p>
    <w:p w:rsidR="00A22CA6" w:rsidRPr="00A22CA6" w:rsidRDefault="00A22CA6" w:rsidP="00A22CA6">
      <w:pPr>
        <w:tabs>
          <w:tab w:val="left" w:pos="540"/>
        </w:tabs>
        <w:suppressAutoHyphens/>
        <w:ind w:firstLine="709"/>
        <w:jc w:val="both"/>
      </w:pPr>
      <w:r w:rsidRPr="00A22CA6">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A22CA6" w:rsidRPr="00A22CA6" w:rsidRDefault="00A22CA6" w:rsidP="00A22CA6">
      <w:pPr>
        <w:tabs>
          <w:tab w:val="left" w:pos="540"/>
        </w:tabs>
        <w:suppressAutoHyphens/>
        <w:ind w:firstLine="709"/>
        <w:jc w:val="both"/>
      </w:pPr>
      <w:r w:rsidRPr="00A22CA6">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Управления образования или по телефону.</w:t>
      </w:r>
    </w:p>
    <w:p w:rsidR="00A22CA6" w:rsidRPr="00A22CA6" w:rsidRDefault="00A22CA6" w:rsidP="00A22CA6">
      <w:pPr>
        <w:tabs>
          <w:tab w:val="left" w:pos="540"/>
        </w:tabs>
        <w:suppressAutoHyphens/>
        <w:ind w:firstLine="709"/>
        <w:jc w:val="both"/>
      </w:pPr>
      <w:r w:rsidRPr="00A22CA6">
        <w:t>1.3.6. Публичное устное информирование осуществляется с привлечением средств массовой информации (далее - СМИ).</w:t>
      </w:r>
    </w:p>
    <w:p w:rsidR="00A22CA6" w:rsidRPr="00A22CA6" w:rsidRDefault="00A22CA6" w:rsidP="00A22CA6">
      <w:pPr>
        <w:tabs>
          <w:tab w:val="left" w:pos="540"/>
        </w:tabs>
        <w:suppressAutoHyphens/>
        <w:ind w:firstLine="709"/>
        <w:jc w:val="both"/>
      </w:pPr>
      <w:r w:rsidRPr="00A22CA6">
        <w:t xml:space="preserve">1.3.7. Публичное письменное информирование осуществляется путем публикации информационных материалов в районной газете «Кольское слово», размещения на официальном сайте Управления образования по адресу: </w:t>
      </w:r>
      <w:r w:rsidRPr="00A22CA6">
        <w:rPr>
          <w:bCs/>
        </w:rPr>
        <w:t>http://kolaedu.ucoz.ru/</w:t>
      </w:r>
    </w:p>
    <w:p w:rsidR="00A22CA6" w:rsidRPr="00A22CA6" w:rsidRDefault="00A22CA6" w:rsidP="00A22CA6">
      <w:pPr>
        <w:tabs>
          <w:tab w:val="left" w:pos="540"/>
        </w:tabs>
        <w:suppressAutoHyphens/>
        <w:ind w:firstLine="709"/>
        <w:jc w:val="both"/>
      </w:pPr>
      <w:r w:rsidRPr="00A22CA6">
        <w:t>1.3.8. Обязанности должностных лиц при ответе на телефонные звонки, устные и письменные обращения граждан или организаций:</w:t>
      </w:r>
    </w:p>
    <w:p w:rsidR="00A22CA6" w:rsidRPr="00A22CA6" w:rsidRDefault="00A22CA6" w:rsidP="00A22CA6">
      <w:pPr>
        <w:tabs>
          <w:tab w:val="left" w:pos="540"/>
        </w:tabs>
        <w:suppressAutoHyphens/>
        <w:ind w:firstLine="709"/>
        <w:jc w:val="both"/>
      </w:pPr>
      <w:r w:rsidRPr="00A22CA6">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A22CA6" w:rsidRPr="00A22CA6" w:rsidRDefault="00A22CA6" w:rsidP="00A22CA6">
      <w:pPr>
        <w:tabs>
          <w:tab w:val="left" w:pos="540"/>
        </w:tabs>
        <w:suppressAutoHyphens/>
        <w:ind w:firstLine="709"/>
        <w:jc w:val="both"/>
      </w:pPr>
      <w:r w:rsidRPr="00A22CA6">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A22CA6" w:rsidRPr="00A22CA6" w:rsidRDefault="00A22CA6" w:rsidP="00A22CA6">
      <w:pPr>
        <w:suppressAutoHyphens/>
        <w:ind w:firstLine="709"/>
        <w:jc w:val="both"/>
      </w:pPr>
      <w:r w:rsidRPr="00A22CA6">
        <w:t>1.3.9.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A22CA6" w:rsidRPr="00A22CA6" w:rsidRDefault="00A22CA6" w:rsidP="00A22CA6">
      <w:pPr>
        <w:suppressAutoHyphens/>
        <w:ind w:firstLine="709"/>
        <w:jc w:val="both"/>
      </w:pPr>
      <w:r w:rsidRPr="00A22CA6">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A22CA6" w:rsidRPr="00A22CA6" w:rsidRDefault="00A22CA6" w:rsidP="00A22CA6">
      <w:pPr>
        <w:suppressAutoHyphens/>
        <w:ind w:firstLine="709"/>
        <w:jc w:val="both"/>
      </w:pPr>
    </w:p>
    <w:p w:rsidR="00A22CA6" w:rsidRPr="00A22CA6" w:rsidRDefault="00A22CA6" w:rsidP="00A22CA6">
      <w:pPr>
        <w:tabs>
          <w:tab w:val="left" w:pos="0"/>
        </w:tabs>
        <w:suppressAutoHyphens/>
        <w:ind w:firstLine="709"/>
        <w:jc w:val="center"/>
        <w:rPr>
          <w:b/>
        </w:rPr>
      </w:pPr>
      <w:r w:rsidRPr="00A22CA6">
        <w:rPr>
          <w:b/>
        </w:rPr>
        <w:t>2. СТАНДАРТ ПРЕДОСТАВЛЕНИЯ ГОСУДАРСТВЕННОЙ УСЛУГИ</w:t>
      </w:r>
    </w:p>
    <w:p w:rsidR="00A22CA6" w:rsidRPr="00A22CA6" w:rsidRDefault="00A22CA6" w:rsidP="00A22CA6">
      <w:pPr>
        <w:suppressAutoHyphens/>
        <w:autoSpaceDE w:val="0"/>
        <w:autoSpaceDN w:val="0"/>
        <w:adjustRightInd w:val="0"/>
        <w:ind w:firstLine="709"/>
        <w:jc w:val="both"/>
        <w:rPr>
          <w:rFonts w:eastAsia="Calibri"/>
          <w:b/>
          <w:lang w:eastAsia="en-US"/>
        </w:rPr>
      </w:pPr>
    </w:p>
    <w:p w:rsidR="00A22CA6" w:rsidRPr="00A22CA6" w:rsidRDefault="00A22CA6" w:rsidP="00A22CA6">
      <w:pPr>
        <w:suppressAutoHyphens/>
        <w:autoSpaceDE w:val="0"/>
        <w:autoSpaceDN w:val="0"/>
        <w:adjustRightInd w:val="0"/>
        <w:ind w:firstLine="709"/>
        <w:jc w:val="both"/>
        <w:rPr>
          <w:rFonts w:eastAsia="Calibri"/>
          <w:b/>
          <w:lang w:eastAsia="en-US"/>
        </w:rPr>
      </w:pPr>
      <w:r w:rsidRPr="00A22CA6">
        <w:rPr>
          <w:rFonts w:eastAsia="Calibri"/>
          <w:b/>
          <w:lang w:eastAsia="en-US"/>
        </w:rPr>
        <w:t>2.1. Наименование государственной услуги</w:t>
      </w:r>
    </w:p>
    <w:p w:rsidR="00A22CA6" w:rsidRPr="00A22CA6" w:rsidRDefault="00A22CA6" w:rsidP="00A22CA6">
      <w:pPr>
        <w:suppressAutoHyphens/>
        <w:ind w:firstLine="709"/>
        <w:jc w:val="both"/>
      </w:pPr>
      <w:r w:rsidRPr="00A22CA6">
        <w:t>«Установление патроната в отношении несовершеннолетнего»</w:t>
      </w:r>
    </w:p>
    <w:p w:rsidR="0000129C" w:rsidRPr="009D445F" w:rsidRDefault="0000129C" w:rsidP="0000129C">
      <w:pPr>
        <w:ind w:firstLine="700"/>
        <w:rPr>
          <w:color w:val="000000" w:themeColor="text1"/>
        </w:rPr>
      </w:pPr>
      <w:r w:rsidRPr="009D445F">
        <w:rPr>
          <w:b/>
          <w:color w:val="000000" w:themeColor="text1"/>
        </w:rPr>
        <w:t>2.2. Наименование органа, предоставляющего государственную услугу</w:t>
      </w:r>
    </w:p>
    <w:p w:rsidR="0000129C" w:rsidRPr="009D445F" w:rsidRDefault="0000129C" w:rsidP="0000129C">
      <w:pPr>
        <w:ind w:firstLine="700"/>
        <w:jc w:val="both"/>
        <w:rPr>
          <w:color w:val="000000" w:themeColor="text1"/>
        </w:rPr>
      </w:pPr>
      <w:r w:rsidRPr="009D445F">
        <w:rPr>
          <w:color w:val="000000" w:themeColor="text1"/>
        </w:rPr>
        <w:t>2.2.1. Предоставление государственной услуги осуществляет администрация Кольского района.</w:t>
      </w:r>
    </w:p>
    <w:p w:rsidR="0000129C" w:rsidRPr="009D445F" w:rsidRDefault="0000129C" w:rsidP="0000129C">
      <w:pPr>
        <w:ind w:firstLine="709"/>
        <w:jc w:val="both"/>
        <w:rPr>
          <w:color w:val="000000" w:themeColor="text1"/>
        </w:rPr>
      </w:pPr>
      <w:r w:rsidRPr="009D445F">
        <w:rPr>
          <w:color w:val="000000" w:themeColor="text1"/>
        </w:rPr>
        <w:lastRenderedPageBreak/>
        <w:t>Полномочия администрации Кольского района по организации предоставления государственной услуги осуществляет Управление образования.</w:t>
      </w:r>
    </w:p>
    <w:p w:rsidR="0000129C" w:rsidRPr="009D445F" w:rsidRDefault="0000129C" w:rsidP="0000129C">
      <w:pPr>
        <w:ind w:firstLine="709"/>
        <w:jc w:val="both"/>
        <w:rPr>
          <w:color w:val="000000" w:themeColor="text1"/>
        </w:rPr>
      </w:pPr>
      <w:r w:rsidRPr="009D445F">
        <w:rPr>
          <w:color w:val="000000" w:themeColor="text1"/>
        </w:rPr>
        <w:t>Специалисты Управления образования осуществляют прием, регистрацию и проверку заявлений и документов, необходимых для предоставления государственной услуги, подготовку проектов запросов, уведомлений, решений и проводят другие организационные мероприятия, связанные с предоставлением государственной услуги.</w:t>
      </w:r>
    </w:p>
    <w:p w:rsidR="0000129C" w:rsidRPr="009D445F" w:rsidRDefault="0000129C" w:rsidP="0000129C">
      <w:pPr>
        <w:ind w:firstLine="709"/>
        <w:jc w:val="both"/>
        <w:rPr>
          <w:color w:val="000000" w:themeColor="text1"/>
        </w:rPr>
      </w:pPr>
      <w:r w:rsidRPr="009D445F">
        <w:rPr>
          <w:color w:val="000000" w:themeColor="text1"/>
        </w:rPr>
        <w:t>2.2.2. При предоставлении государственной услуги Управление образования осуществляет взаимодействие с:</w:t>
      </w:r>
    </w:p>
    <w:p w:rsidR="0000129C" w:rsidRPr="009D445F" w:rsidRDefault="0000129C" w:rsidP="0000129C">
      <w:pPr>
        <w:ind w:firstLine="709"/>
        <w:jc w:val="both"/>
        <w:rPr>
          <w:color w:val="000000" w:themeColor="text1"/>
        </w:rPr>
      </w:pPr>
      <w:r w:rsidRPr="009D445F">
        <w:rPr>
          <w:color w:val="000000" w:themeColor="text1"/>
        </w:rPr>
        <w:t xml:space="preserve">- УМВД России в части получения справки органов внутренних дел, подтверждающей отсутствие у гражданина, выразившего желание осуществлять постинтернатный патронат в отношении несовершеннолетних или социальный патронат, судимости или факта уголовного преследования за преступления, предусмотренные пунктом 1 статьи 6 Закона Мурманской области от 01.04.2016 № 1976-01-ЗМО «О внесении изменений в Закон Мурманской области «О патронате». </w:t>
      </w:r>
    </w:p>
    <w:p w:rsidR="00A22CA6" w:rsidRPr="009D445F" w:rsidRDefault="0000129C" w:rsidP="0000129C">
      <w:pPr>
        <w:suppressAutoHyphens/>
        <w:ind w:firstLine="709"/>
        <w:jc w:val="both"/>
        <w:rPr>
          <w:color w:val="000000" w:themeColor="text1"/>
        </w:rPr>
      </w:pPr>
      <w:r w:rsidRPr="009D445F">
        <w:rPr>
          <w:color w:val="000000" w:themeColor="text1"/>
        </w:rPr>
        <w:t>2.2.3. Запрещается при предоставлении государственной услуги требовать от заявителя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22CA6" w:rsidRPr="00A22CA6" w:rsidRDefault="00A22CA6" w:rsidP="00A22CA6">
      <w:pPr>
        <w:suppressAutoHyphens/>
        <w:autoSpaceDE w:val="0"/>
        <w:autoSpaceDN w:val="0"/>
        <w:adjustRightInd w:val="0"/>
        <w:ind w:firstLine="709"/>
        <w:jc w:val="both"/>
        <w:rPr>
          <w:rFonts w:eastAsia="Calibri"/>
          <w:b/>
          <w:bCs/>
        </w:rPr>
      </w:pPr>
      <w:r w:rsidRPr="00A22CA6">
        <w:rPr>
          <w:rFonts w:eastAsia="Calibri"/>
          <w:b/>
          <w:bCs/>
        </w:rPr>
        <w:t>2.3. Результат предоставления государственной услуги</w:t>
      </w:r>
    </w:p>
    <w:p w:rsidR="00A22CA6" w:rsidRPr="00A22CA6" w:rsidRDefault="00A22CA6" w:rsidP="00A22CA6">
      <w:pPr>
        <w:suppressAutoHyphens/>
        <w:ind w:firstLine="709"/>
        <w:jc w:val="both"/>
        <w:rPr>
          <w:shd w:val="clear" w:color="auto" w:fill="FFFFFF"/>
        </w:rPr>
      </w:pPr>
      <w:r w:rsidRPr="00A22CA6">
        <w:rPr>
          <w:shd w:val="clear" w:color="auto" w:fill="FFFFFF"/>
        </w:rPr>
        <w:t>Конечным результатом предоставления государственной услуги является:</w:t>
      </w:r>
    </w:p>
    <w:p w:rsidR="00A22CA6" w:rsidRPr="00A22CA6" w:rsidRDefault="00A22CA6" w:rsidP="00A22CA6">
      <w:pPr>
        <w:tabs>
          <w:tab w:val="left" w:pos="942"/>
        </w:tabs>
        <w:suppressAutoHyphens/>
        <w:ind w:firstLine="709"/>
        <w:jc w:val="both"/>
        <w:rPr>
          <w:shd w:val="clear" w:color="auto" w:fill="FFFFFF"/>
        </w:rPr>
      </w:pPr>
      <w:r w:rsidRPr="00A22CA6">
        <w:t xml:space="preserve">- </w:t>
      </w:r>
      <w:r w:rsidRPr="00A22CA6">
        <w:rPr>
          <w:shd w:val="clear" w:color="auto" w:fill="FFFFFF"/>
        </w:rPr>
        <w:t>направление (выдача) заключения о возможности (невозможности) гражданина осуществлять постинтернатный патронат в отношении несовершеннолетних и социальный патронат;</w:t>
      </w:r>
    </w:p>
    <w:p w:rsidR="00A22CA6" w:rsidRPr="00A22CA6" w:rsidRDefault="00A22CA6" w:rsidP="00A22CA6">
      <w:pPr>
        <w:tabs>
          <w:tab w:val="left" w:pos="1028"/>
        </w:tabs>
        <w:suppressAutoHyphens/>
        <w:ind w:firstLine="709"/>
        <w:jc w:val="both"/>
        <w:rPr>
          <w:shd w:val="clear" w:color="auto" w:fill="FFFFFF"/>
        </w:rPr>
      </w:pPr>
      <w:r w:rsidRPr="00A22CA6">
        <w:t xml:space="preserve">- </w:t>
      </w:r>
      <w:r w:rsidRPr="00A22CA6">
        <w:rPr>
          <w:shd w:val="clear" w:color="auto" w:fill="FFFFFF"/>
        </w:rPr>
        <w:t xml:space="preserve">заключение договора о социальном патронате или о </w:t>
      </w:r>
      <w:proofErr w:type="spellStart"/>
      <w:r w:rsidRPr="00A22CA6">
        <w:rPr>
          <w:shd w:val="clear" w:color="auto" w:fill="FFFFFF"/>
        </w:rPr>
        <w:t>постинтернатном</w:t>
      </w:r>
      <w:proofErr w:type="spellEnd"/>
      <w:r w:rsidRPr="00A22CA6">
        <w:rPr>
          <w:shd w:val="clear" w:color="auto" w:fill="FFFFFF"/>
        </w:rPr>
        <w:t xml:space="preserve"> патронате в отношении несовершеннолетнего.</w:t>
      </w:r>
    </w:p>
    <w:p w:rsidR="00A22CA6" w:rsidRPr="0097061B" w:rsidRDefault="00A22CA6" w:rsidP="00A22CA6">
      <w:pPr>
        <w:tabs>
          <w:tab w:val="left" w:pos="0"/>
          <w:tab w:val="left" w:pos="709"/>
        </w:tabs>
        <w:suppressAutoHyphens/>
        <w:ind w:firstLine="709"/>
        <w:jc w:val="both"/>
        <w:rPr>
          <w:b/>
          <w:bCs/>
          <w:color w:val="FF0000"/>
        </w:rPr>
      </w:pPr>
      <w:r w:rsidRPr="0097061B">
        <w:rPr>
          <w:b/>
          <w:bCs/>
          <w:color w:val="FF0000"/>
        </w:rPr>
        <w:t>2.4. Сроки предоставления государственной услуги</w:t>
      </w:r>
    </w:p>
    <w:p w:rsidR="00784C24" w:rsidRPr="0097061B" w:rsidRDefault="00A22CA6" w:rsidP="00A22CA6">
      <w:pPr>
        <w:tabs>
          <w:tab w:val="left" w:pos="1474"/>
        </w:tabs>
        <w:suppressAutoHyphens/>
        <w:ind w:firstLine="709"/>
        <w:jc w:val="both"/>
        <w:rPr>
          <w:color w:val="FF0000"/>
          <w:shd w:val="clear" w:color="auto" w:fill="FFFFFF"/>
        </w:rPr>
      </w:pPr>
      <w:r w:rsidRPr="0097061B">
        <w:rPr>
          <w:color w:val="FF0000"/>
        </w:rPr>
        <w:t xml:space="preserve">2.4.1. </w:t>
      </w:r>
      <w:r w:rsidRPr="0097061B">
        <w:rPr>
          <w:color w:val="FF0000"/>
          <w:shd w:val="clear" w:color="auto" w:fill="FFFFFF"/>
        </w:rPr>
        <w:t>Срок предоставления государственной услуги в части подготовке (выдаче) заключения о возможности гражданина осуществлять постинтернатный патронат над несовершеннолетними и социальный патронат составляет пять рабочих дней с</w:t>
      </w:r>
      <w:r w:rsidR="00784C24" w:rsidRPr="0097061B">
        <w:rPr>
          <w:color w:val="FF0000"/>
          <w:shd w:val="clear" w:color="auto" w:fill="FFFFFF"/>
        </w:rPr>
        <w:t>о дня получения документов, предусмотренных в пункте 2.6.</w:t>
      </w:r>
    </w:p>
    <w:p w:rsidR="0097061B" w:rsidRPr="0097061B" w:rsidRDefault="00A22CA6" w:rsidP="0097061B">
      <w:pPr>
        <w:tabs>
          <w:tab w:val="left" w:pos="1474"/>
        </w:tabs>
        <w:suppressAutoHyphens/>
        <w:ind w:firstLine="709"/>
        <w:jc w:val="both"/>
        <w:rPr>
          <w:color w:val="FF0000"/>
          <w:shd w:val="clear" w:color="auto" w:fill="FFFFFF"/>
        </w:rPr>
      </w:pPr>
      <w:r w:rsidRPr="0097061B">
        <w:rPr>
          <w:color w:val="FF0000"/>
          <w:shd w:val="clear" w:color="auto" w:fill="FFFFFF"/>
        </w:rPr>
        <w:t xml:space="preserve">Срок предоставления государственной услуги в части установления постинтернатного патронат над несовершеннолетними и социального патроната составляет десять рабочих дней </w:t>
      </w:r>
      <w:r w:rsidR="0097061B" w:rsidRPr="0097061B">
        <w:rPr>
          <w:color w:val="FF0000"/>
          <w:shd w:val="clear" w:color="auto" w:fill="FFFFFF"/>
        </w:rPr>
        <w:t>со дня получения документов, предусмотренных в пункте 2.6.</w:t>
      </w:r>
    </w:p>
    <w:p w:rsidR="00A22CA6" w:rsidRPr="00A22CA6" w:rsidRDefault="00A22CA6" w:rsidP="00A22CA6">
      <w:pPr>
        <w:tabs>
          <w:tab w:val="left" w:pos="1474"/>
        </w:tabs>
        <w:suppressAutoHyphens/>
        <w:ind w:firstLine="709"/>
        <w:jc w:val="both"/>
        <w:rPr>
          <w:shd w:val="clear" w:color="auto" w:fill="FFFFFF"/>
        </w:rPr>
      </w:pPr>
      <w:r w:rsidRPr="00A22CA6">
        <w:rPr>
          <w:shd w:val="clear" w:color="auto" w:fill="FFFFFF"/>
        </w:rPr>
        <w:t>2.4.2. Максимальный срок ожидания в очереди при подаче документов о предоставлении государственной услуги, и при получении результата предоставления государственной услуги составляет не более 15-ти минут. Прием заявителей, имеющих инвалидность, осуществляется вне очереди.</w:t>
      </w:r>
    </w:p>
    <w:p w:rsidR="00A22CA6" w:rsidRPr="00A22CA6" w:rsidRDefault="00A22CA6" w:rsidP="00A22CA6">
      <w:pPr>
        <w:suppressAutoHyphens/>
        <w:ind w:firstLine="709"/>
        <w:jc w:val="both"/>
      </w:pPr>
      <w:r w:rsidRPr="00A22CA6">
        <w:t>2.4.3. В общий срок осуществления процедуры по предоставлению государственной услуги не входят периоды времени, затраченные заявителем на исправление и доработку документов, предусмотренных настоящим Регламентом.</w:t>
      </w:r>
    </w:p>
    <w:p w:rsidR="00A22CA6" w:rsidRPr="00A22CA6" w:rsidRDefault="00A22CA6" w:rsidP="00A22CA6">
      <w:pPr>
        <w:suppressAutoHyphens/>
        <w:ind w:firstLine="709"/>
        <w:jc w:val="both"/>
      </w:pPr>
      <w:r w:rsidRPr="00A22CA6">
        <w:t>2.4.4. Срок приема и регистрации документов, представленных для получения государственной услуги:</w:t>
      </w:r>
    </w:p>
    <w:p w:rsidR="00A22CA6" w:rsidRPr="00A22CA6" w:rsidRDefault="00A22CA6" w:rsidP="00A22CA6">
      <w:pPr>
        <w:suppressAutoHyphens/>
        <w:ind w:firstLine="709"/>
        <w:jc w:val="both"/>
      </w:pPr>
      <w:r w:rsidRPr="00A22CA6">
        <w:t>- при личном обращении заявителя (представителя заявителя) не более 15 минут;</w:t>
      </w:r>
    </w:p>
    <w:p w:rsidR="00A22CA6" w:rsidRPr="00A22CA6" w:rsidRDefault="00A22CA6" w:rsidP="00A22CA6">
      <w:pPr>
        <w:suppressAutoHyphens/>
        <w:ind w:firstLine="709"/>
        <w:jc w:val="both"/>
      </w:pPr>
      <w:r w:rsidRPr="00A22CA6">
        <w:t>- при получении документов по почте, в том числе электронной почте – в течение 1 рабочего дня.</w:t>
      </w:r>
    </w:p>
    <w:p w:rsidR="00A22CA6" w:rsidRPr="00A22CA6" w:rsidRDefault="00A22CA6" w:rsidP="00A22CA6">
      <w:pPr>
        <w:suppressAutoHyphens/>
        <w:ind w:firstLine="709"/>
        <w:jc w:val="both"/>
      </w:pPr>
      <w:r w:rsidRPr="00A22CA6">
        <w:t>2.4.5. Срок информирования заявителя о принятом решении не может превышать 3 рабочих дня с момента принятия решения.</w:t>
      </w:r>
    </w:p>
    <w:p w:rsidR="00A22CA6" w:rsidRPr="00A22CA6" w:rsidRDefault="00A22CA6" w:rsidP="00A22CA6">
      <w:pPr>
        <w:suppressAutoHyphens/>
        <w:ind w:firstLine="709"/>
        <w:jc w:val="both"/>
      </w:pPr>
      <w:r w:rsidRPr="00A22CA6">
        <w:t>2.4.6. Приостановление предоставления государственной услуги не предусмотрено.</w:t>
      </w:r>
    </w:p>
    <w:p w:rsidR="0000129C" w:rsidRPr="009D445F" w:rsidRDefault="0000129C" w:rsidP="0000129C">
      <w:pPr>
        <w:ind w:firstLine="708"/>
        <w:rPr>
          <w:color w:val="000000" w:themeColor="text1"/>
        </w:rPr>
      </w:pPr>
      <w:r w:rsidRPr="009D445F">
        <w:rPr>
          <w:b/>
          <w:bCs/>
          <w:color w:val="000000" w:themeColor="text1"/>
        </w:rPr>
        <w:lastRenderedPageBreak/>
        <w:t>2.5. Правовые основания для предоставления государственной услуги</w:t>
      </w:r>
    </w:p>
    <w:p w:rsidR="00A22CA6" w:rsidRPr="009D445F" w:rsidRDefault="0000129C" w:rsidP="0000129C">
      <w:pPr>
        <w:suppressAutoHyphens/>
        <w:ind w:firstLine="709"/>
        <w:jc w:val="both"/>
        <w:rPr>
          <w:rFonts w:eastAsia="Calibri"/>
          <w:color w:val="000000" w:themeColor="text1"/>
          <w:sz w:val="22"/>
          <w:szCs w:val="22"/>
          <w:lang w:eastAsia="en-US"/>
        </w:rPr>
      </w:pPr>
      <w:r w:rsidRPr="009D445F">
        <w:rPr>
          <w:rFonts w:eastAsia="Calibri"/>
          <w:color w:val="000000" w:themeColor="text1"/>
          <w:lang w:eastAsia="en-US"/>
        </w:rPr>
        <w:t xml:space="preserve">Перечень нормативных правовых актов, регулирующих </w:t>
      </w:r>
      <w:proofErr w:type="gramStart"/>
      <w:r w:rsidRPr="009D445F">
        <w:rPr>
          <w:rFonts w:eastAsia="Calibri"/>
          <w:color w:val="000000" w:themeColor="text1"/>
          <w:lang w:eastAsia="en-US"/>
        </w:rPr>
        <w:t>предоставление государственной услуги</w:t>
      </w:r>
      <w:proofErr w:type="gramEnd"/>
      <w:r w:rsidRPr="009D445F">
        <w:rPr>
          <w:rFonts w:eastAsia="Calibri"/>
          <w:color w:val="000000" w:themeColor="text1"/>
          <w:lang w:eastAsia="en-US"/>
        </w:rPr>
        <w:t xml:space="preserve"> размещается на официальном сайте Управления образования администрации Кольского района в сети «Интернет</w:t>
      </w:r>
      <w:r w:rsidRPr="009D445F">
        <w:rPr>
          <w:rFonts w:eastAsia="Calibri"/>
          <w:color w:val="000000" w:themeColor="text1"/>
          <w:sz w:val="22"/>
          <w:szCs w:val="22"/>
          <w:lang w:eastAsia="en-US"/>
        </w:rPr>
        <w:t>», в федеральном реестре и на Едином портале государственных и муниципальных услуг.</w:t>
      </w:r>
    </w:p>
    <w:p w:rsidR="00A22CA6" w:rsidRPr="00A22CA6" w:rsidRDefault="00A22CA6" w:rsidP="00A22CA6">
      <w:pPr>
        <w:suppressAutoHyphens/>
        <w:ind w:firstLine="709"/>
        <w:jc w:val="both"/>
        <w:rPr>
          <w:b/>
          <w:bCs/>
        </w:rPr>
      </w:pPr>
      <w:r w:rsidRPr="00A22CA6">
        <w:rPr>
          <w:b/>
          <w:bCs/>
        </w:rPr>
        <w:t>2.6. Перечень документов, необходимых для предоставления государственной услуги</w:t>
      </w:r>
    </w:p>
    <w:p w:rsidR="00A22CA6" w:rsidRPr="002B19E4" w:rsidRDefault="00A22CA6" w:rsidP="00A22CA6">
      <w:pPr>
        <w:suppressAutoHyphens/>
        <w:ind w:firstLine="709"/>
        <w:jc w:val="both"/>
      </w:pPr>
      <w:r w:rsidRPr="002B19E4">
        <w:t>2.6.1. Для получения заключения о возможности гражданина осуществлять постинтернатный патронат над несовершеннолетними и социальный патронат заявитель предоставляет в Управление образования следующие документы:</w:t>
      </w:r>
    </w:p>
    <w:p w:rsidR="00A22CA6" w:rsidRPr="002B19E4" w:rsidRDefault="00A22CA6" w:rsidP="00A22CA6">
      <w:pPr>
        <w:suppressAutoHyphens/>
        <w:ind w:firstLine="709"/>
        <w:jc w:val="both"/>
      </w:pPr>
      <w:r w:rsidRPr="002B19E4">
        <w:t>-заявление согласно приложению № 1 к настоящему Регламенту;</w:t>
      </w:r>
    </w:p>
    <w:p w:rsidR="00A22CA6" w:rsidRPr="002B19E4" w:rsidRDefault="00A22CA6" w:rsidP="00A22CA6">
      <w:pPr>
        <w:suppressAutoHyphens/>
        <w:autoSpaceDE w:val="0"/>
        <w:autoSpaceDN w:val="0"/>
        <w:adjustRightInd w:val="0"/>
        <w:ind w:firstLine="709"/>
        <w:jc w:val="both"/>
      </w:pPr>
      <w:r w:rsidRPr="002B19E4">
        <w:t>- копию паспорта или другого документа, удостоверяющего личность;</w:t>
      </w:r>
    </w:p>
    <w:p w:rsidR="00A22CA6" w:rsidRPr="002B19E4" w:rsidRDefault="00A22CA6" w:rsidP="00A22CA6">
      <w:pPr>
        <w:suppressAutoHyphens/>
        <w:autoSpaceDE w:val="0"/>
        <w:autoSpaceDN w:val="0"/>
        <w:adjustRightInd w:val="0"/>
        <w:ind w:firstLine="709"/>
        <w:jc w:val="both"/>
      </w:pPr>
      <w:r w:rsidRPr="002B19E4">
        <w:t>- справку с места работы лица, желающего осуществлять постинтернатный патронат в отношении несовершеннолетних или социальный патронат, с указанием должности и размера средней заработной платы за последние 6 месяцев и (или) иной документ, подтверждающий доход указанного лица;</w:t>
      </w:r>
    </w:p>
    <w:p w:rsidR="00A22CA6" w:rsidRPr="002B19E4" w:rsidRDefault="00A22CA6" w:rsidP="00A22CA6">
      <w:pPr>
        <w:suppressAutoHyphens/>
        <w:autoSpaceDE w:val="0"/>
        <w:autoSpaceDN w:val="0"/>
        <w:adjustRightInd w:val="0"/>
        <w:ind w:firstLine="709"/>
        <w:jc w:val="both"/>
      </w:pPr>
      <w:r w:rsidRPr="002B19E4">
        <w:t>- медицинское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выданное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w:t>
      </w:r>
      <w:r w:rsidR="002B19E4" w:rsidRPr="002B19E4">
        <w:t>;</w:t>
      </w:r>
    </w:p>
    <w:p w:rsidR="002B19E4" w:rsidRDefault="00A10894" w:rsidP="002B19E4">
      <w:pPr>
        <w:pStyle w:val="2a"/>
        <w:shd w:val="clear" w:color="auto" w:fill="auto"/>
        <w:spacing w:before="0" w:after="0" w:line="240" w:lineRule="auto"/>
        <w:ind w:firstLine="580"/>
        <w:jc w:val="both"/>
        <w:rPr>
          <w:rFonts w:ascii="Times New Roman" w:hAnsi="Times New Roman" w:cs="Times New Roman"/>
          <w:color w:val="FF0000"/>
          <w:lang w:bidi="ru-RU"/>
        </w:rPr>
      </w:pPr>
      <w:r>
        <w:rPr>
          <w:color w:val="000000"/>
          <w:lang w:bidi="ru-RU"/>
        </w:rPr>
        <w:t xml:space="preserve">- </w:t>
      </w:r>
      <w:r w:rsidRPr="002B19E4">
        <w:rPr>
          <w:rFonts w:ascii="Times New Roman" w:hAnsi="Times New Roman" w:cs="Times New Roman"/>
          <w:color w:val="FF0000"/>
          <w:lang w:bidi="ru-RU"/>
        </w:rPr>
        <w:t xml:space="preserve">Заявители освобождаются от представления документов, предусмотренных абзацем </w:t>
      </w:r>
      <w:r w:rsidR="00B41825">
        <w:rPr>
          <w:rFonts w:ascii="Times New Roman" w:hAnsi="Times New Roman" w:cs="Times New Roman"/>
          <w:color w:val="FF0000"/>
          <w:lang w:bidi="ru-RU"/>
        </w:rPr>
        <w:t xml:space="preserve">пятым </w:t>
      </w:r>
      <w:r w:rsidRPr="002B19E4">
        <w:rPr>
          <w:rFonts w:ascii="Times New Roman" w:hAnsi="Times New Roman" w:cs="Times New Roman"/>
          <w:color w:val="FF0000"/>
          <w:lang w:bidi="ru-RU"/>
        </w:rPr>
        <w:t xml:space="preserve"> </w:t>
      </w:r>
      <w:r w:rsidR="00EA259D">
        <w:rPr>
          <w:rFonts w:ascii="Times New Roman" w:hAnsi="Times New Roman" w:cs="Times New Roman"/>
          <w:color w:val="FF0000"/>
          <w:lang w:bidi="ru-RU"/>
        </w:rPr>
        <w:t xml:space="preserve">подпункта </w:t>
      </w:r>
      <w:r w:rsidR="002B19E4" w:rsidRPr="002B19E4">
        <w:rPr>
          <w:rFonts w:ascii="Times New Roman" w:hAnsi="Times New Roman" w:cs="Times New Roman"/>
          <w:color w:val="FF0000"/>
          <w:lang w:bidi="ru-RU"/>
        </w:rPr>
        <w:t>2.6.</w:t>
      </w:r>
      <w:r w:rsidR="00B41825">
        <w:rPr>
          <w:rFonts w:ascii="Times New Roman" w:hAnsi="Times New Roman" w:cs="Times New Roman"/>
          <w:color w:val="FF0000"/>
          <w:lang w:bidi="ru-RU"/>
        </w:rPr>
        <w:t>1.</w:t>
      </w:r>
      <w:r w:rsidR="002B19E4">
        <w:rPr>
          <w:rFonts w:ascii="Times New Roman" w:hAnsi="Times New Roman" w:cs="Times New Roman"/>
          <w:color w:val="FF0000"/>
          <w:lang w:bidi="ru-RU"/>
        </w:rPr>
        <w:t xml:space="preserve"> </w:t>
      </w:r>
      <w:r w:rsidRPr="002B19E4">
        <w:rPr>
          <w:rFonts w:ascii="Times New Roman" w:hAnsi="Times New Roman" w:cs="Times New Roman"/>
          <w:color w:val="FF0000"/>
          <w:lang w:bidi="ru-RU"/>
        </w:rPr>
        <w:t>в случае представления ими справки с места работы об осуществлении трудовой деятельности в сфере здравоохранения либо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с указанием даты проведения последнего медицинского осмотра. Справка с места работы принимается органом опеки и попечительства или организацией социального обслуживания в течение одного месяца со дня ее выдачи.</w:t>
      </w:r>
    </w:p>
    <w:p w:rsidR="00A22CA6" w:rsidRPr="002B19E4" w:rsidRDefault="00A22CA6" w:rsidP="002B19E4">
      <w:pPr>
        <w:pStyle w:val="2a"/>
        <w:shd w:val="clear" w:color="auto" w:fill="auto"/>
        <w:spacing w:before="0" w:after="0" w:line="240" w:lineRule="auto"/>
        <w:ind w:firstLine="580"/>
        <w:jc w:val="both"/>
        <w:rPr>
          <w:rFonts w:ascii="Times New Roman" w:hAnsi="Times New Roman" w:cs="Times New Roman"/>
          <w:color w:val="FF0000"/>
        </w:rPr>
      </w:pPr>
      <w:r w:rsidRPr="002B19E4">
        <w:rPr>
          <w:rFonts w:ascii="Times New Roman" w:hAnsi="Times New Roman" w:cs="Times New Roman"/>
        </w:rPr>
        <w:t>2.6.2. Для установления социального патроната или о постинтернатного патроната в отношении несовершеннолетних заявитель предоставляет в Управление образования следующие документы:</w:t>
      </w:r>
    </w:p>
    <w:p w:rsidR="00A22CA6" w:rsidRPr="00A22CA6" w:rsidRDefault="00A22CA6" w:rsidP="002B19E4">
      <w:pPr>
        <w:suppressAutoHyphens/>
        <w:ind w:firstLine="709"/>
        <w:jc w:val="both"/>
      </w:pPr>
      <w:r w:rsidRPr="00A22CA6">
        <w:t>- заявление согласно приложению № 2 или № 3 к настоящему Регламенту;</w:t>
      </w:r>
    </w:p>
    <w:p w:rsidR="00A22CA6" w:rsidRPr="00A22CA6" w:rsidRDefault="00A22CA6" w:rsidP="002B19E4">
      <w:pPr>
        <w:suppressAutoHyphens/>
        <w:ind w:firstLine="709"/>
        <w:jc w:val="both"/>
        <w:rPr>
          <w:shd w:val="clear" w:color="auto" w:fill="FFFFFF"/>
        </w:rPr>
      </w:pPr>
      <w:r w:rsidRPr="00A22CA6">
        <w:rPr>
          <w:shd w:val="clear" w:color="auto" w:fill="FFFFFF"/>
        </w:rPr>
        <w:t>- заключение о возможности гражданина осуществлять постинтернатный патронат в отношении несовершеннолетних и социальный патронат;</w:t>
      </w:r>
    </w:p>
    <w:p w:rsidR="00A22CA6" w:rsidRPr="00A22CA6" w:rsidRDefault="00A22CA6" w:rsidP="00A22CA6">
      <w:pPr>
        <w:suppressAutoHyphens/>
        <w:autoSpaceDE w:val="0"/>
        <w:autoSpaceDN w:val="0"/>
        <w:adjustRightInd w:val="0"/>
        <w:ind w:firstLine="709"/>
        <w:jc w:val="both"/>
      </w:pPr>
      <w:r w:rsidRPr="00A22CA6">
        <w:t>- копию паспорта или другого документа, удостоверяющего личность;</w:t>
      </w:r>
    </w:p>
    <w:p w:rsidR="00A22CA6" w:rsidRPr="00A22CA6" w:rsidRDefault="00A22CA6" w:rsidP="00A22CA6">
      <w:pPr>
        <w:suppressAutoHyphens/>
        <w:autoSpaceDE w:val="0"/>
        <w:autoSpaceDN w:val="0"/>
        <w:adjustRightInd w:val="0"/>
        <w:ind w:firstLine="709"/>
        <w:jc w:val="both"/>
      </w:pPr>
      <w:r w:rsidRPr="00A22CA6">
        <w:t>- справку с места работы лица, желающего осуществлять постинтернатный патронат в отношении несовершеннолетних или социальный патронат, с указанием должности и размера средней заработной платы за последние 6 месяцев и (или) иной документ, подтверждающий доход указанного лица;</w:t>
      </w:r>
    </w:p>
    <w:p w:rsidR="00A22CA6" w:rsidRDefault="00A22CA6" w:rsidP="00A22CA6">
      <w:pPr>
        <w:suppressAutoHyphens/>
        <w:ind w:firstLine="709"/>
        <w:jc w:val="both"/>
        <w:rPr>
          <w:shd w:val="clear" w:color="auto" w:fill="FFFFFF"/>
        </w:rPr>
      </w:pPr>
      <w:r w:rsidRPr="00A22CA6">
        <w:rPr>
          <w:shd w:val="clear" w:color="auto" w:fill="FFFFFF"/>
        </w:rPr>
        <w:t>- медицинское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выданное в порядке, устанавливаемом федеральным органом исполнительной власти, осуществляющим функции по выработке и реализации государственной;</w:t>
      </w:r>
    </w:p>
    <w:p w:rsidR="002B19E4" w:rsidRDefault="002B19E4" w:rsidP="002B19E4">
      <w:pPr>
        <w:pStyle w:val="2a"/>
        <w:shd w:val="clear" w:color="auto" w:fill="auto"/>
        <w:spacing w:before="0" w:after="0" w:line="240" w:lineRule="auto"/>
        <w:ind w:firstLine="580"/>
        <w:jc w:val="both"/>
        <w:rPr>
          <w:rFonts w:ascii="Times New Roman" w:hAnsi="Times New Roman" w:cs="Times New Roman"/>
          <w:color w:val="FF0000"/>
          <w:lang w:bidi="ru-RU"/>
        </w:rPr>
      </w:pPr>
      <w:r>
        <w:rPr>
          <w:rFonts w:ascii="Times New Roman" w:hAnsi="Times New Roman" w:cs="Times New Roman"/>
          <w:color w:val="FF0000"/>
          <w:lang w:bidi="ru-RU"/>
        </w:rPr>
        <w:t>-</w:t>
      </w:r>
      <w:r w:rsidRPr="002B19E4">
        <w:rPr>
          <w:rFonts w:ascii="Times New Roman" w:hAnsi="Times New Roman" w:cs="Times New Roman"/>
          <w:color w:val="FF0000"/>
          <w:lang w:bidi="ru-RU"/>
        </w:rPr>
        <w:t xml:space="preserve">Заявители освобождаются от представления документов, предусмотренных абзацем </w:t>
      </w:r>
      <w:r w:rsidR="00EA259D">
        <w:rPr>
          <w:rFonts w:ascii="Times New Roman" w:hAnsi="Times New Roman" w:cs="Times New Roman"/>
          <w:color w:val="FF0000"/>
          <w:lang w:bidi="ru-RU"/>
        </w:rPr>
        <w:t>шестым</w:t>
      </w:r>
      <w:r w:rsidRPr="002B19E4">
        <w:rPr>
          <w:rFonts w:ascii="Times New Roman" w:hAnsi="Times New Roman" w:cs="Times New Roman"/>
          <w:color w:val="FF0000"/>
          <w:lang w:bidi="ru-RU"/>
        </w:rPr>
        <w:t xml:space="preserve"> </w:t>
      </w:r>
      <w:r w:rsidR="00EA259D">
        <w:rPr>
          <w:rFonts w:ascii="Times New Roman" w:hAnsi="Times New Roman" w:cs="Times New Roman"/>
          <w:color w:val="FF0000"/>
          <w:lang w:bidi="ru-RU"/>
        </w:rPr>
        <w:t>по</w:t>
      </w:r>
      <w:r w:rsidR="00761072">
        <w:rPr>
          <w:rFonts w:ascii="Times New Roman" w:hAnsi="Times New Roman" w:cs="Times New Roman"/>
          <w:color w:val="FF0000"/>
          <w:lang w:bidi="ru-RU"/>
        </w:rPr>
        <w:t>дп</w:t>
      </w:r>
      <w:r w:rsidRPr="002B19E4">
        <w:rPr>
          <w:rFonts w:ascii="Times New Roman" w:hAnsi="Times New Roman" w:cs="Times New Roman"/>
          <w:color w:val="FF0000"/>
          <w:lang w:bidi="ru-RU"/>
        </w:rPr>
        <w:t>ункта 2.6.</w:t>
      </w:r>
      <w:r>
        <w:rPr>
          <w:rFonts w:ascii="Times New Roman" w:hAnsi="Times New Roman" w:cs="Times New Roman"/>
          <w:color w:val="FF0000"/>
          <w:lang w:bidi="ru-RU"/>
        </w:rPr>
        <w:t>2</w:t>
      </w:r>
      <w:r w:rsidRPr="002B19E4">
        <w:rPr>
          <w:rFonts w:ascii="Times New Roman" w:hAnsi="Times New Roman" w:cs="Times New Roman"/>
          <w:color w:val="FF0000"/>
          <w:lang w:bidi="ru-RU"/>
        </w:rPr>
        <w:t>.</w:t>
      </w:r>
      <w:r>
        <w:rPr>
          <w:rFonts w:ascii="Times New Roman" w:hAnsi="Times New Roman" w:cs="Times New Roman"/>
          <w:color w:val="FF0000"/>
          <w:lang w:bidi="ru-RU"/>
        </w:rPr>
        <w:t xml:space="preserve"> </w:t>
      </w:r>
      <w:r w:rsidRPr="002B19E4">
        <w:rPr>
          <w:rFonts w:ascii="Times New Roman" w:hAnsi="Times New Roman" w:cs="Times New Roman"/>
          <w:color w:val="FF0000"/>
          <w:lang w:bidi="ru-RU"/>
        </w:rPr>
        <w:t>в случае представления ими справки с места работы об осуществлении трудовой деятельности в сфере здравоохранения либо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с указанием даты проведения последнего медицинского осмотра. Справка с места работы принимается органом опеки и попечительства или организацией социального обслуживания в течение одного месяца со дня ее выдачи</w:t>
      </w:r>
      <w:r>
        <w:rPr>
          <w:rFonts w:ascii="Times New Roman" w:hAnsi="Times New Roman" w:cs="Times New Roman"/>
          <w:color w:val="FF0000"/>
          <w:lang w:bidi="ru-RU"/>
        </w:rPr>
        <w:t>;</w:t>
      </w:r>
    </w:p>
    <w:p w:rsidR="00A22CA6" w:rsidRPr="00A22CA6" w:rsidRDefault="00A22CA6" w:rsidP="002B19E4">
      <w:pPr>
        <w:suppressAutoHyphens/>
        <w:ind w:firstLine="580"/>
        <w:jc w:val="both"/>
        <w:rPr>
          <w:shd w:val="clear" w:color="auto" w:fill="FFFFFF"/>
        </w:rPr>
      </w:pPr>
      <w:r w:rsidRPr="00A22CA6">
        <w:rPr>
          <w:shd w:val="clear" w:color="auto" w:fill="FFFFFF"/>
        </w:rPr>
        <w:lastRenderedPageBreak/>
        <w:t xml:space="preserve">- копию свидетельства или иного документа о прохождении подготовки граждан, желающих оказывать услуги по социальному и </w:t>
      </w:r>
      <w:proofErr w:type="spellStart"/>
      <w:r w:rsidRPr="00A22CA6">
        <w:rPr>
          <w:shd w:val="clear" w:color="auto" w:fill="FFFFFF"/>
        </w:rPr>
        <w:t>постинтернатному</w:t>
      </w:r>
      <w:proofErr w:type="spellEnd"/>
      <w:r w:rsidRPr="00A22CA6">
        <w:rPr>
          <w:shd w:val="clear" w:color="auto" w:fill="FFFFFF"/>
        </w:rPr>
        <w:t xml:space="preserve"> патронату над несовершеннолетними гражданами (при наличии).</w:t>
      </w:r>
    </w:p>
    <w:p w:rsidR="00A22CA6" w:rsidRPr="00A22CA6" w:rsidRDefault="00A22CA6" w:rsidP="00A22CA6">
      <w:pPr>
        <w:suppressAutoHyphens/>
        <w:autoSpaceDE w:val="0"/>
        <w:autoSpaceDN w:val="0"/>
        <w:adjustRightInd w:val="0"/>
        <w:ind w:firstLine="709"/>
        <w:jc w:val="both"/>
      </w:pPr>
      <w:r w:rsidRPr="00A22CA6">
        <w:t>2.6.3. Документы, которые имеются в распоряжении Управления образования:</w:t>
      </w:r>
    </w:p>
    <w:p w:rsidR="00A22CA6" w:rsidRPr="00A22CA6" w:rsidRDefault="00A22CA6" w:rsidP="00A22CA6">
      <w:pPr>
        <w:suppressAutoHyphens/>
        <w:autoSpaceDE w:val="0"/>
        <w:autoSpaceDN w:val="0"/>
        <w:adjustRightInd w:val="0"/>
        <w:ind w:firstLine="709"/>
        <w:jc w:val="both"/>
      </w:pPr>
      <w:r w:rsidRPr="00A22CA6">
        <w:t>Документы, необходимые для предоставления государственной услуги, в Управлении образования отсутствуют.</w:t>
      </w:r>
    </w:p>
    <w:p w:rsidR="00A22CA6" w:rsidRPr="00A22CA6" w:rsidRDefault="00A22CA6" w:rsidP="00A22CA6">
      <w:pPr>
        <w:suppressAutoHyphens/>
        <w:autoSpaceDE w:val="0"/>
        <w:autoSpaceDN w:val="0"/>
        <w:adjustRightInd w:val="0"/>
        <w:ind w:firstLine="709"/>
        <w:jc w:val="both"/>
      </w:pPr>
      <w:r w:rsidRPr="00A22CA6">
        <w:t>2.6.4. Документы которые подлежат предоставлению в рамках межведомственного взаимодействия:</w:t>
      </w:r>
    </w:p>
    <w:p w:rsidR="00A22CA6" w:rsidRPr="00A22CA6" w:rsidRDefault="00A22CA6" w:rsidP="00A22CA6">
      <w:pPr>
        <w:suppressAutoHyphens/>
        <w:ind w:firstLine="709"/>
        <w:jc w:val="both"/>
      </w:pPr>
      <w:r w:rsidRPr="00A22CA6">
        <w:t>- справка органов внутренних дел, подтверждающей отсутствие у гражданина, выразившего желание осуществлять постинтернатный патронат в отношении несовершеннолетних или социальный патронат, судимости или факта уголовного преследования за преступления, предусмотренные пунктом 1 статьи 6 Закона Мурманской области от 01.04.2016 № 1976-01-ЗМО «О внесении изменений в Закон Мурманской области «О патронате».</w:t>
      </w:r>
    </w:p>
    <w:p w:rsidR="00A22CA6" w:rsidRPr="00A22CA6" w:rsidRDefault="00A22CA6" w:rsidP="00A22CA6">
      <w:pPr>
        <w:tabs>
          <w:tab w:val="left" w:pos="709"/>
        </w:tabs>
        <w:suppressAutoHyphens/>
        <w:autoSpaceDE w:val="0"/>
        <w:autoSpaceDN w:val="0"/>
        <w:adjustRightInd w:val="0"/>
        <w:ind w:firstLine="709"/>
        <w:jc w:val="both"/>
        <w:rPr>
          <w:i/>
        </w:rPr>
      </w:pPr>
      <w:r w:rsidRPr="00A22CA6">
        <w:t>Документы (сведения, содержащиеся в них), указанные в пункте 2.6.4. запрашиваются Управлением образования в порядке межведомственного взаимодействия.</w:t>
      </w:r>
    </w:p>
    <w:p w:rsidR="00A22CA6" w:rsidRPr="00A22CA6" w:rsidRDefault="00A22CA6" w:rsidP="00A22CA6">
      <w:pPr>
        <w:tabs>
          <w:tab w:val="left" w:pos="709"/>
        </w:tabs>
        <w:suppressAutoHyphens/>
        <w:autoSpaceDE w:val="0"/>
        <w:autoSpaceDN w:val="0"/>
        <w:adjustRightInd w:val="0"/>
        <w:ind w:firstLine="709"/>
        <w:jc w:val="both"/>
      </w:pPr>
      <w:r w:rsidRPr="00A22CA6">
        <w:t>Указанные документы заявитель также вправе представить по собственной инициативе.</w:t>
      </w:r>
    </w:p>
    <w:p w:rsidR="00A22CA6" w:rsidRPr="00A22CA6" w:rsidRDefault="00A22CA6" w:rsidP="00A22CA6">
      <w:pPr>
        <w:suppressAutoHyphens/>
        <w:ind w:firstLine="709"/>
        <w:jc w:val="both"/>
      </w:pPr>
      <w:r w:rsidRPr="00A22CA6">
        <w:t>2.6.5. Заявитель представляет в Управление образования документы,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и непредставление которых заявителем является основанием для отказа в предоставлении услуги:</w:t>
      </w:r>
    </w:p>
    <w:p w:rsidR="00A22CA6" w:rsidRPr="00A22CA6" w:rsidRDefault="00A22CA6" w:rsidP="00A22CA6">
      <w:pPr>
        <w:suppressAutoHyphens/>
        <w:ind w:firstLine="709"/>
        <w:jc w:val="both"/>
      </w:pPr>
      <w:r w:rsidRPr="00A22CA6">
        <w:t xml:space="preserve">- предоставление данных документов не </w:t>
      </w:r>
      <w:r w:rsidR="00A10894" w:rsidRPr="00A22CA6">
        <w:t>требуется.</w:t>
      </w:r>
    </w:p>
    <w:p w:rsidR="00A22CA6" w:rsidRPr="00A22CA6" w:rsidRDefault="00A22CA6" w:rsidP="00A22CA6">
      <w:pPr>
        <w:suppressAutoHyphens/>
        <w:ind w:firstLine="709"/>
        <w:jc w:val="both"/>
      </w:pPr>
      <w:r w:rsidRPr="00A22CA6">
        <w:t>2.6.6. Заявитель, желающий получить государственную услугу, должен предъявить паспорт или иной документ, удостоверяющий личность.</w:t>
      </w:r>
    </w:p>
    <w:p w:rsidR="00A22CA6" w:rsidRPr="00A22CA6" w:rsidRDefault="00A22CA6" w:rsidP="00A22CA6">
      <w:pPr>
        <w:suppressAutoHyphens/>
        <w:ind w:firstLine="709"/>
        <w:jc w:val="both"/>
      </w:pPr>
      <w:r w:rsidRPr="00A22CA6">
        <w:t>2.6.7. Документы, представляемые заявителем, должны быть правильно оформлены, не должны содержать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A22CA6" w:rsidRPr="00A22CA6" w:rsidRDefault="00A22CA6" w:rsidP="00A22CA6">
      <w:pPr>
        <w:suppressAutoHyphens/>
        <w:ind w:firstLine="709"/>
        <w:jc w:val="both"/>
      </w:pPr>
      <w:r w:rsidRPr="00A22CA6">
        <w:t xml:space="preserve">2.6.8. Копии документов, указанных в </w:t>
      </w:r>
      <w:r w:rsidR="00EA259D">
        <w:t>под</w:t>
      </w:r>
      <w:r w:rsidRPr="00A22CA6">
        <w:t>пунктах 2.6.1.-2.6.2., предоставляются с одновременным предоставлением оригиналов. Копии документов после проверки их соответствия оригиналам заверяются лицом, принимающим документы, оригиналы документов возвращаются заявителю во время приема.</w:t>
      </w:r>
    </w:p>
    <w:p w:rsidR="00A22CA6" w:rsidRPr="00ED08F7" w:rsidRDefault="00A22CA6" w:rsidP="00A22CA6">
      <w:pPr>
        <w:suppressAutoHyphens/>
        <w:ind w:firstLine="709"/>
        <w:jc w:val="both"/>
      </w:pPr>
      <w:r w:rsidRPr="00A22CA6">
        <w:t xml:space="preserve">2.6.9. В случае предоставления заявителем </w:t>
      </w:r>
      <w:r w:rsidRPr="00ED08F7">
        <w:t>нотариально заверенных копий предоставление оригиналов не требуется.</w:t>
      </w:r>
    </w:p>
    <w:p w:rsidR="00A22CA6" w:rsidRDefault="00A22CA6" w:rsidP="00A22CA6">
      <w:pPr>
        <w:suppressAutoHyphens/>
        <w:ind w:firstLine="709"/>
        <w:jc w:val="both"/>
      </w:pPr>
      <w:r w:rsidRPr="00A22CA6">
        <w:t xml:space="preserve">2.6.10. Заявление и документы могут быть предоставлены заявителем при личном обращении в Управление образования, почтовым отправлением, с использованием информационно-телекоммуникационных сетей общего пользования, в том числе сети Интернет, включая региональный портал государственных и муниципальных услуг: </w:t>
      </w:r>
      <w:hyperlink r:id="rId11" w:history="1">
        <w:r w:rsidR="00B41825" w:rsidRPr="00226EE3">
          <w:rPr>
            <w:rStyle w:val="af6"/>
          </w:rPr>
          <w:t>http://51.gosuslugi.ru</w:t>
        </w:r>
      </w:hyperlink>
    </w:p>
    <w:p w:rsidR="00B41825" w:rsidRPr="00B41825" w:rsidRDefault="00B41825" w:rsidP="00B41825">
      <w:pPr>
        <w:autoSpaceDE w:val="0"/>
        <w:autoSpaceDN w:val="0"/>
        <w:adjustRightInd w:val="0"/>
        <w:ind w:firstLine="709"/>
        <w:jc w:val="both"/>
        <w:rPr>
          <w:color w:val="FF0000"/>
          <w:lang w:val="x-none"/>
        </w:rPr>
      </w:pPr>
      <w:r w:rsidRPr="00B41825">
        <w:rPr>
          <w:color w:val="FF0000"/>
        </w:rPr>
        <w:t>При обращении за предоставлением государственной услуги почтовым отправлением заявление и прилагаемые документы представляются</w:t>
      </w:r>
      <w:r w:rsidRPr="00B41825">
        <w:rPr>
          <w:color w:val="FF0000"/>
          <w:lang w:val="x-none"/>
        </w:rPr>
        <w:t xml:space="preserve"> в виде копий, заверенных</w:t>
      </w:r>
      <w:r w:rsidRPr="00B41825">
        <w:rPr>
          <w:color w:val="FF0000"/>
        </w:rPr>
        <w:t xml:space="preserve"> </w:t>
      </w:r>
      <w:r w:rsidRPr="00B41825">
        <w:rPr>
          <w:color w:val="FF0000"/>
          <w:lang w:val="x-none"/>
        </w:rPr>
        <w:t>уполномоченными органами, выдавшими такие документы, либо засвидетельствованных в нотариальном порядке.</w:t>
      </w:r>
    </w:p>
    <w:p w:rsidR="00A22CA6" w:rsidRPr="00A22CA6" w:rsidRDefault="00A22CA6" w:rsidP="00A22CA6">
      <w:pPr>
        <w:suppressAutoHyphens/>
        <w:ind w:firstLine="709"/>
        <w:jc w:val="both"/>
      </w:pPr>
      <w:r w:rsidRPr="00A22CA6">
        <w:t xml:space="preserve">При обращении за предоставлением государственной услуги с использованием информационно - 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Виды электронной подписи определяются в соответствии с постановлением Правительства Российской Федерации от 25.06.2012 № 634 «О видах </w:t>
      </w:r>
      <w:r w:rsidRPr="00A22CA6">
        <w:lastRenderedPageBreak/>
        <w:t>электронной подписи, использование которых допускается при обращении за получением государственных и муниципальных услуг».</w:t>
      </w:r>
    </w:p>
    <w:p w:rsidR="00A22CA6" w:rsidRPr="00A22CA6" w:rsidRDefault="00A22CA6" w:rsidP="00A22CA6">
      <w:pPr>
        <w:suppressAutoHyphens/>
        <w:ind w:firstLine="709"/>
        <w:jc w:val="both"/>
      </w:pPr>
      <w:r w:rsidRPr="00A22CA6">
        <w:t>При обращении заявителя за получением государственной услуги в электронной форме с использованием усиленной квалифицированной электронной подписи, а также в целях проверки действительности усиленной квалифицированной электронной подписи заявителя, перечень классов средств электронных подписей и удостоверяющих центров, определяется в соответствии с приказом ФСБ РФ от 27.12.2011 № 796 «Об утверждении требований к средствам электронной подписи и требований к средствам удостоверяющего центра».</w:t>
      </w:r>
    </w:p>
    <w:p w:rsidR="00A22CA6" w:rsidRPr="00A22CA6" w:rsidRDefault="00A22CA6" w:rsidP="00A22CA6">
      <w:pPr>
        <w:suppressAutoHyphens/>
        <w:ind w:firstLine="709"/>
        <w:jc w:val="both"/>
        <w:rPr>
          <w:bCs/>
        </w:rPr>
      </w:pPr>
      <w:r w:rsidRPr="00A22CA6">
        <w:rPr>
          <w:bCs/>
        </w:rPr>
        <w:t>2.6.11. Запрещено требовать от заявителя:</w:t>
      </w:r>
    </w:p>
    <w:p w:rsidR="00A22CA6" w:rsidRPr="00A22CA6" w:rsidRDefault="00A22CA6" w:rsidP="00A22CA6">
      <w:pPr>
        <w:suppressAutoHyphens/>
        <w:ind w:firstLine="709"/>
        <w:jc w:val="both"/>
      </w:pPr>
      <w:r w:rsidRPr="00A22CA6">
        <w:t>- предоставления документов и информации или осуществления действий, которые не предусмотрены нормативно-правовыми актами, регулирующими отношения, возникающие в связи с предоставлением государственной услуги.</w:t>
      </w:r>
    </w:p>
    <w:p w:rsidR="00A22CA6" w:rsidRDefault="00A22CA6" w:rsidP="00A22CA6">
      <w:pPr>
        <w:suppressAutoHyphens/>
        <w:ind w:firstLine="709"/>
        <w:jc w:val="both"/>
      </w:pPr>
      <w:r w:rsidRPr="00A22CA6">
        <w:t>- предоставления документов и информации, которые в соответствии с нормативно-правовыми актами Российской Федерации, нормативно-правовыми актами Мурманской области и муниципальными правовыми актами находятся в распоряжении администрации Кольского района,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0129C" w:rsidRPr="0000129C" w:rsidRDefault="0000129C" w:rsidP="0000129C">
      <w:pPr>
        <w:pStyle w:val="14"/>
        <w:ind w:firstLine="709"/>
        <w:rPr>
          <w:i/>
          <w:color w:val="0000FF"/>
          <w:szCs w:val="28"/>
        </w:rPr>
      </w:pPr>
      <w:r w:rsidRPr="009D445F">
        <w:rPr>
          <w:color w:val="000000" w:themeColor="text1"/>
        </w:rPr>
        <w:t>-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Pr="0000129C">
        <w:rPr>
          <w:i/>
          <w:color w:val="0000FF"/>
          <w:szCs w:val="28"/>
        </w:rPr>
        <w:t xml:space="preserve"> </w:t>
      </w:r>
    </w:p>
    <w:p w:rsidR="00A22CA6" w:rsidRPr="00A22CA6" w:rsidRDefault="00A22CA6" w:rsidP="00A22CA6">
      <w:pPr>
        <w:suppressAutoHyphens/>
        <w:ind w:firstLine="709"/>
        <w:jc w:val="both"/>
      </w:pPr>
      <w:r w:rsidRPr="00A22CA6">
        <w:t>2.6.12. Заявитель, желающий получить государственную услугу, должен предъявить паспорт или иной документ, удостоверяющий личность.</w:t>
      </w:r>
    </w:p>
    <w:p w:rsidR="00A22CA6" w:rsidRPr="00A22CA6" w:rsidRDefault="00A22CA6" w:rsidP="00A22CA6">
      <w:pPr>
        <w:suppressAutoHyphens/>
        <w:ind w:firstLine="709"/>
        <w:jc w:val="both"/>
      </w:pPr>
      <w:r w:rsidRPr="00A22CA6">
        <w:t xml:space="preserve">2.6.13. Копии документов, указанных в </w:t>
      </w:r>
      <w:r w:rsidR="00EA259D">
        <w:t>под</w:t>
      </w:r>
      <w:r w:rsidRPr="00A22CA6">
        <w:t>пунктах 2.6.1.-2.6.4.</w:t>
      </w:r>
      <w:r w:rsidR="00EA259D">
        <w:t xml:space="preserve"> </w:t>
      </w:r>
      <w:r w:rsidRPr="00A22CA6">
        <w:t>предоставляются с одновременным предоставлением оригиналов. Копии документов после проверки их соответствия оригиналам заверяются лицом, принимающим документы, оригиналы документов возвращаются заявителю во время приема.</w:t>
      </w:r>
    </w:p>
    <w:p w:rsidR="00A22CA6" w:rsidRPr="00ED08F7" w:rsidRDefault="00A22CA6" w:rsidP="00ED08F7">
      <w:pPr>
        <w:autoSpaceDE w:val="0"/>
        <w:autoSpaceDN w:val="0"/>
        <w:adjustRightInd w:val="0"/>
        <w:rPr>
          <w:rFonts w:ascii="Tahoma" w:hAnsi="Tahoma" w:cs="Tahoma"/>
          <w:sz w:val="20"/>
          <w:lang w:val="x-none"/>
        </w:rPr>
      </w:pPr>
      <w:r w:rsidRPr="00A22CA6">
        <w:t>2.6.14. В случае предоставления заявителем нотариально заверенных копий предоставление оригиналов не требуется.</w:t>
      </w:r>
    </w:p>
    <w:p w:rsidR="00A22CA6" w:rsidRPr="00A22CA6" w:rsidRDefault="00A22CA6" w:rsidP="00A22CA6">
      <w:pPr>
        <w:suppressAutoHyphens/>
        <w:ind w:firstLine="709"/>
        <w:jc w:val="both"/>
      </w:pPr>
      <w:r w:rsidRPr="00A22CA6">
        <w:t>2.6.15. Запрещается требовать от заявителя:</w:t>
      </w:r>
    </w:p>
    <w:p w:rsidR="00A22CA6" w:rsidRPr="00A22CA6" w:rsidRDefault="00A22CA6" w:rsidP="00A22CA6">
      <w:pPr>
        <w:suppressAutoHyphens/>
        <w:ind w:firstLine="709"/>
        <w:jc w:val="both"/>
      </w:pPr>
      <w:r w:rsidRPr="00A22CA6">
        <w:t>- предоставления документов и информации или осуществления действий, которые не предусмотрены нормативно-правовыми актами, регулирующими отношения, возникающие в связи с предоставлением государственной услуги;</w:t>
      </w:r>
    </w:p>
    <w:p w:rsidR="00A22CA6" w:rsidRPr="00A22CA6" w:rsidRDefault="00A22CA6" w:rsidP="00A22CA6">
      <w:pPr>
        <w:suppressAutoHyphens/>
        <w:ind w:firstLine="709"/>
        <w:jc w:val="both"/>
      </w:pPr>
      <w:r w:rsidRPr="00A22CA6">
        <w:t>- предоставления документов и информации, которые в соответствии с нормативно-правовыми актами Российской Федерации, нормативно-правовыми актами Мурманской области и муниципальными правовыми актами находятся в распоряжении администрации Кольского района, иных органов местного самоуправления, государственных органов, и (или) подведомственных государственным органам или органам местного самоуправления, организациям,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22CA6" w:rsidRPr="00A22CA6" w:rsidRDefault="00A22CA6" w:rsidP="00A22CA6">
      <w:pPr>
        <w:suppressAutoHyphens/>
        <w:autoSpaceDE w:val="0"/>
        <w:autoSpaceDN w:val="0"/>
        <w:adjustRightInd w:val="0"/>
        <w:ind w:firstLine="709"/>
        <w:jc w:val="both"/>
        <w:rPr>
          <w:rFonts w:eastAsia="Calibri"/>
          <w:b/>
          <w:lang w:eastAsia="en-US"/>
        </w:rPr>
      </w:pPr>
      <w:r w:rsidRPr="00A22CA6">
        <w:rPr>
          <w:rFonts w:eastAsia="Calibri"/>
          <w:b/>
          <w:lang w:eastAsia="en-US"/>
        </w:rPr>
        <w:t>2.7. Перечень оснований для отказа в приёме документов и (или) отказа в предоставлении государственной услуги</w:t>
      </w:r>
    </w:p>
    <w:p w:rsidR="00A22CA6" w:rsidRPr="00A22CA6" w:rsidRDefault="00A22CA6" w:rsidP="00A22CA6">
      <w:pPr>
        <w:suppressAutoHyphens/>
        <w:ind w:firstLine="709"/>
        <w:jc w:val="both"/>
      </w:pPr>
      <w:r w:rsidRPr="00A22CA6">
        <w:t>2.7.1. Основания для отказа в приёме документов при личном обращении или по почте отсутствуют.</w:t>
      </w:r>
    </w:p>
    <w:p w:rsidR="00A22CA6" w:rsidRPr="00A22CA6" w:rsidRDefault="00A22CA6" w:rsidP="00A22CA6">
      <w:pPr>
        <w:suppressAutoHyphens/>
        <w:ind w:firstLine="709"/>
        <w:jc w:val="both"/>
      </w:pPr>
      <w:r w:rsidRPr="00A22CA6">
        <w:t>Основанием для отказа в приеме документов в электронном виде является:</w:t>
      </w:r>
    </w:p>
    <w:p w:rsidR="00A22CA6" w:rsidRPr="00A22CA6" w:rsidRDefault="00A22CA6" w:rsidP="00A22CA6">
      <w:pPr>
        <w:suppressAutoHyphens/>
        <w:ind w:firstLine="709"/>
        <w:jc w:val="both"/>
      </w:pPr>
      <w:r w:rsidRPr="00A22CA6">
        <w:t>- подписание документов несоответствующими электронными подписями;</w:t>
      </w:r>
    </w:p>
    <w:p w:rsidR="00A22CA6" w:rsidRPr="00A22CA6" w:rsidRDefault="00A22CA6" w:rsidP="00A22CA6">
      <w:pPr>
        <w:suppressAutoHyphens/>
        <w:ind w:firstLine="709"/>
        <w:jc w:val="both"/>
      </w:pPr>
      <w:r w:rsidRPr="00A22CA6">
        <w:lastRenderedPageBreak/>
        <w:t>- недействительный статус сертификатов электронных подписей на документах;</w:t>
      </w:r>
    </w:p>
    <w:p w:rsidR="00A22CA6" w:rsidRPr="00A22CA6" w:rsidRDefault="00A22CA6" w:rsidP="00A22CA6">
      <w:pPr>
        <w:suppressAutoHyphens/>
        <w:ind w:firstLine="709"/>
        <w:jc w:val="both"/>
      </w:pPr>
      <w:r w:rsidRPr="00A22CA6">
        <w:t>- не подлинность электронных подписей документов;</w:t>
      </w:r>
    </w:p>
    <w:p w:rsidR="00A22CA6" w:rsidRPr="00A22CA6" w:rsidRDefault="00A22CA6" w:rsidP="00A22CA6">
      <w:pPr>
        <w:suppressAutoHyphens/>
        <w:ind w:firstLine="709"/>
        <w:jc w:val="both"/>
      </w:pPr>
      <w:r w:rsidRPr="00A22CA6">
        <w:t>- отсутствие электронной подписи;</w:t>
      </w:r>
    </w:p>
    <w:p w:rsidR="00A22CA6" w:rsidRPr="00A22CA6" w:rsidRDefault="00A22CA6" w:rsidP="00A22CA6">
      <w:pPr>
        <w:suppressAutoHyphens/>
        <w:ind w:firstLine="709"/>
        <w:jc w:val="both"/>
      </w:pPr>
      <w:r w:rsidRPr="00A22CA6">
        <w:t>- наличие в электронных документах изъянов, которые не позволяют однозначно истолковывать их содержание.</w:t>
      </w:r>
    </w:p>
    <w:p w:rsidR="00A22CA6" w:rsidRPr="00A22CA6" w:rsidRDefault="00A22CA6" w:rsidP="00A22CA6">
      <w:pPr>
        <w:suppressAutoHyphens/>
        <w:autoSpaceDE w:val="0"/>
        <w:autoSpaceDN w:val="0"/>
        <w:adjustRightInd w:val="0"/>
        <w:ind w:firstLine="709"/>
        <w:jc w:val="both"/>
      </w:pPr>
      <w:r w:rsidRPr="00A22CA6">
        <w:t>2.7.2. Перечень оснований для отказа в предоставлении государственной услуги:</w:t>
      </w:r>
    </w:p>
    <w:p w:rsidR="00A22CA6" w:rsidRPr="00A22CA6" w:rsidRDefault="00A22CA6" w:rsidP="00A22CA6">
      <w:pPr>
        <w:suppressAutoHyphens/>
        <w:ind w:firstLine="709"/>
        <w:jc w:val="both"/>
      </w:pPr>
      <w:r w:rsidRPr="00A22CA6">
        <w:t>- личный письменный отказ заявителя;</w:t>
      </w:r>
    </w:p>
    <w:p w:rsidR="00A22CA6" w:rsidRPr="00A22CA6" w:rsidRDefault="00A22CA6" w:rsidP="00A22CA6">
      <w:pPr>
        <w:suppressAutoHyphens/>
        <w:ind w:firstLine="709"/>
        <w:jc w:val="both"/>
      </w:pPr>
      <w:r w:rsidRPr="00A22CA6">
        <w:t xml:space="preserve">- предоставление заявителем не полного пакета документов, указанных в </w:t>
      </w:r>
      <w:r w:rsidR="00EA259D">
        <w:t>под</w:t>
      </w:r>
      <w:r w:rsidRPr="00A22CA6">
        <w:t>пункт</w:t>
      </w:r>
      <w:r w:rsidR="00EA259D">
        <w:t>ах</w:t>
      </w:r>
      <w:r w:rsidRPr="00A22CA6">
        <w:t xml:space="preserve"> 2.6.1.-2.6.2. настоящего Регламента;</w:t>
      </w:r>
    </w:p>
    <w:p w:rsidR="00A22CA6" w:rsidRPr="00A22CA6" w:rsidRDefault="00A22CA6" w:rsidP="00A22CA6">
      <w:pPr>
        <w:suppressAutoHyphens/>
        <w:ind w:firstLine="709"/>
        <w:jc w:val="both"/>
      </w:pPr>
      <w:r w:rsidRPr="00A22CA6">
        <w:t>- обращение с заявлением лица, не относящегося к категории заявителей, указанных в пункте 1 статьи 6 Закона Мурманской области от 29.05.2006 № 759-01-ЗМО «О патронате»;</w:t>
      </w:r>
    </w:p>
    <w:p w:rsidR="00A22CA6" w:rsidRPr="00A22CA6" w:rsidRDefault="00A22CA6" w:rsidP="00A22CA6">
      <w:pPr>
        <w:suppressAutoHyphens/>
        <w:autoSpaceDE w:val="0"/>
        <w:autoSpaceDN w:val="0"/>
        <w:adjustRightInd w:val="0"/>
        <w:ind w:firstLine="709"/>
        <w:jc w:val="both"/>
      </w:pPr>
      <w:r w:rsidRPr="00A22CA6">
        <w:t>- документ, удостоверяющий личность заявителя, недействителен и подлежит переоформлению;</w:t>
      </w:r>
    </w:p>
    <w:p w:rsidR="00A22CA6" w:rsidRPr="00A22CA6" w:rsidRDefault="00A22CA6" w:rsidP="00A22CA6">
      <w:pPr>
        <w:suppressAutoHyphens/>
        <w:ind w:firstLine="709"/>
        <w:jc w:val="both"/>
      </w:pPr>
      <w:r w:rsidRPr="00A22CA6">
        <w:t>2.7.3.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A22CA6" w:rsidRPr="00A22CA6" w:rsidRDefault="00A22CA6" w:rsidP="00A22CA6">
      <w:pPr>
        <w:suppressAutoHyphens/>
        <w:autoSpaceDE w:val="0"/>
        <w:autoSpaceDN w:val="0"/>
        <w:adjustRightInd w:val="0"/>
        <w:ind w:firstLine="709"/>
        <w:jc w:val="both"/>
        <w:rPr>
          <w:rFonts w:eastAsia="Calibri"/>
          <w:b/>
          <w:lang w:eastAsia="en-US"/>
        </w:rPr>
      </w:pPr>
      <w:r w:rsidRPr="00A22CA6">
        <w:rPr>
          <w:rFonts w:eastAsia="Calibri"/>
          <w:b/>
          <w:lang w:eastAsia="en-US"/>
        </w:rPr>
        <w:t>2.8. Размер платы, взимаемой с заявителя при предоставлении государственной услуги и способы ее взимания</w:t>
      </w:r>
    </w:p>
    <w:p w:rsidR="00A22CA6" w:rsidRPr="00A22CA6" w:rsidRDefault="00A22CA6" w:rsidP="00A22CA6">
      <w:pPr>
        <w:suppressAutoHyphens/>
        <w:ind w:firstLine="709"/>
        <w:jc w:val="both"/>
      </w:pPr>
      <w:r w:rsidRPr="00A22CA6">
        <w:t>Предоставление государственной услуги осуществляется на безвозмездной основе (бесплатно).</w:t>
      </w:r>
    </w:p>
    <w:p w:rsidR="00A22CA6" w:rsidRPr="00A22CA6" w:rsidRDefault="00A22CA6" w:rsidP="00A22CA6">
      <w:pPr>
        <w:suppressAutoHyphens/>
        <w:autoSpaceDE w:val="0"/>
        <w:autoSpaceDN w:val="0"/>
        <w:adjustRightInd w:val="0"/>
        <w:ind w:firstLine="709"/>
        <w:jc w:val="both"/>
        <w:rPr>
          <w:rFonts w:eastAsia="Calibri"/>
          <w:b/>
          <w:lang w:eastAsia="en-US"/>
        </w:rPr>
      </w:pPr>
      <w:r w:rsidRPr="00A22CA6">
        <w:rPr>
          <w:rFonts w:eastAsia="Calibri"/>
          <w:b/>
          <w:lang w:eastAsia="en-US"/>
        </w:rPr>
        <w:t>2.9. Требования к местам предоставления государственной услуги</w:t>
      </w:r>
    </w:p>
    <w:p w:rsidR="00A22CA6" w:rsidRPr="00A22CA6" w:rsidRDefault="00A22CA6" w:rsidP="00A22CA6">
      <w:pPr>
        <w:suppressAutoHyphens/>
        <w:ind w:firstLine="709"/>
        <w:jc w:val="both"/>
      </w:pPr>
      <w:r w:rsidRPr="00A22CA6">
        <w:t>2.9.1. Требования к местам ожидания заявителей:</w:t>
      </w:r>
    </w:p>
    <w:p w:rsidR="00A22CA6" w:rsidRPr="00A22CA6" w:rsidRDefault="00A22CA6" w:rsidP="00A22CA6">
      <w:pPr>
        <w:suppressAutoHyphens/>
        <w:ind w:firstLine="709"/>
        <w:jc w:val="both"/>
      </w:pPr>
      <w:r w:rsidRPr="00A22CA6">
        <w:t>2.9.1.1. Места для ожидания должны соответствовать комфортным условиям для заявителей и оптимальным условиям для работы специалистов, осуществляющих прием и консультирование заявителей.</w:t>
      </w:r>
    </w:p>
    <w:p w:rsidR="00A22CA6" w:rsidRPr="00A22CA6" w:rsidRDefault="00A22CA6" w:rsidP="00A22CA6">
      <w:pPr>
        <w:suppressAutoHyphens/>
        <w:ind w:firstLine="709"/>
        <w:jc w:val="both"/>
      </w:pPr>
      <w:r w:rsidRPr="00A22CA6">
        <w:t>2.9.1.2. Места ожидания должны быть оборудованы стульями (скамьями). Количество мест ожидания не может составлять менее двух.</w:t>
      </w:r>
    </w:p>
    <w:p w:rsidR="00A22CA6" w:rsidRPr="00A22CA6" w:rsidRDefault="00A22CA6" w:rsidP="00A22CA6">
      <w:pPr>
        <w:suppressAutoHyphens/>
        <w:ind w:firstLine="709"/>
        <w:jc w:val="both"/>
      </w:pPr>
      <w:r w:rsidRPr="00A22CA6">
        <w:t>2.9.2. Места информирования, предназначенные для ознакомления заявителей с информационными материалами, оборудуются:</w:t>
      </w:r>
    </w:p>
    <w:p w:rsidR="00A22CA6" w:rsidRPr="00A22CA6" w:rsidRDefault="00A22CA6" w:rsidP="00A22CA6">
      <w:pPr>
        <w:suppressAutoHyphens/>
        <w:ind w:firstLine="709"/>
        <w:jc w:val="both"/>
      </w:pPr>
      <w:r w:rsidRPr="00A22CA6">
        <w:t>- информационным стендом;</w:t>
      </w:r>
    </w:p>
    <w:p w:rsidR="00A22CA6" w:rsidRPr="00A22CA6" w:rsidRDefault="00A22CA6" w:rsidP="00A22CA6">
      <w:pPr>
        <w:suppressAutoHyphens/>
        <w:ind w:firstLine="709"/>
        <w:jc w:val="both"/>
      </w:pPr>
      <w:r w:rsidRPr="00A22CA6">
        <w:t>- стульями и столами для возможности оформления документов.</w:t>
      </w:r>
    </w:p>
    <w:p w:rsidR="00A22CA6" w:rsidRPr="00A22CA6" w:rsidRDefault="00A22CA6" w:rsidP="00A22CA6">
      <w:pPr>
        <w:suppressAutoHyphens/>
        <w:ind w:firstLine="709"/>
        <w:jc w:val="both"/>
      </w:pPr>
      <w:r w:rsidRPr="00A22CA6">
        <w:t>2.9.3. Требования к месту приема заявителей:</w:t>
      </w:r>
    </w:p>
    <w:p w:rsidR="00A22CA6" w:rsidRPr="00A22CA6" w:rsidRDefault="00A22CA6" w:rsidP="00A22CA6">
      <w:pPr>
        <w:suppressAutoHyphens/>
        <w:ind w:firstLine="709"/>
        <w:jc w:val="both"/>
      </w:pPr>
      <w:r w:rsidRPr="00A22CA6">
        <w:t>2.9.3.1. Прием документов для получения муниципальной услуги осуществляется в кабинете специалиста Управления образования.</w:t>
      </w:r>
    </w:p>
    <w:p w:rsidR="00A22CA6" w:rsidRPr="00A22CA6" w:rsidRDefault="00A22CA6" w:rsidP="00A22CA6">
      <w:pPr>
        <w:suppressAutoHyphens/>
        <w:ind w:firstLine="709"/>
        <w:jc w:val="both"/>
      </w:pPr>
      <w:r w:rsidRPr="00A22CA6">
        <w:t>2.9.3.2. Кабинет, в котором осуществляется прием заявителей, оборудуется информационными табличками (вывесками) с указанием:</w:t>
      </w:r>
    </w:p>
    <w:p w:rsidR="00A22CA6" w:rsidRPr="00A22CA6" w:rsidRDefault="00A22CA6" w:rsidP="00A22CA6">
      <w:pPr>
        <w:suppressAutoHyphens/>
        <w:ind w:firstLine="709"/>
        <w:jc w:val="both"/>
      </w:pPr>
      <w:r w:rsidRPr="00A22CA6">
        <w:t>- номера кабинета;</w:t>
      </w:r>
    </w:p>
    <w:p w:rsidR="00A22CA6" w:rsidRPr="00A22CA6" w:rsidRDefault="00A22CA6" w:rsidP="00A22CA6">
      <w:pPr>
        <w:suppressAutoHyphens/>
        <w:ind w:firstLine="709"/>
        <w:jc w:val="both"/>
      </w:pPr>
      <w:r w:rsidRPr="00A22CA6">
        <w:t>- фамилии, имени, отчества должностного лица, ведущего прием.</w:t>
      </w:r>
    </w:p>
    <w:p w:rsidR="00A22CA6" w:rsidRPr="00A22CA6" w:rsidRDefault="00A22CA6" w:rsidP="00A22CA6">
      <w:pPr>
        <w:suppressAutoHyphens/>
        <w:ind w:firstLine="709"/>
        <w:jc w:val="both"/>
      </w:pPr>
      <w:r w:rsidRPr="00A22CA6">
        <w:t>2.9.3.3. Место для приема посетителя должно быть обеспечено стулом, иметь место для письма и раскладки документов.</w:t>
      </w:r>
    </w:p>
    <w:p w:rsidR="00A22CA6" w:rsidRPr="00A22CA6" w:rsidRDefault="00A22CA6" w:rsidP="00A22CA6">
      <w:pPr>
        <w:suppressAutoHyphens/>
        <w:ind w:firstLine="709"/>
        <w:jc w:val="both"/>
      </w:pPr>
      <w:r w:rsidRPr="00A22CA6">
        <w:t>2.9.4. Рабочее место специалиста, участвующего в предоставлении муниципальной услуги, должно быть оборудовано персональным компьютером, печатающими и сканирующими устройствами.</w:t>
      </w:r>
    </w:p>
    <w:p w:rsidR="00A22CA6" w:rsidRPr="00A22CA6" w:rsidRDefault="00A22CA6" w:rsidP="00A22CA6">
      <w:pPr>
        <w:suppressAutoHyphens/>
        <w:ind w:firstLine="709"/>
        <w:jc w:val="both"/>
      </w:pPr>
      <w:r w:rsidRPr="00A22CA6">
        <w:t>2.9.5.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A22CA6" w:rsidRPr="00A22CA6" w:rsidRDefault="00A22CA6" w:rsidP="00A22CA6">
      <w:pPr>
        <w:suppressAutoHyphens/>
        <w:ind w:firstLine="709"/>
        <w:jc w:val="both"/>
      </w:pPr>
      <w:r w:rsidRPr="00A22CA6">
        <w:t>2.9.6.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rsidR="00A22CA6" w:rsidRPr="00A22CA6" w:rsidRDefault="00A22CA6" w:rsidP="00A22CA6">
      <w:pPr>
        <w:suppressAutoHyphens/>
        <w:ind w:firstLine="709"/>
        <w:jc w:val="both"/>
      </w:pPr>
      <w:r w:rsidRPr="00A22CA6">
        <w:t>Гражданам с ограниченными возможностями здоровья при необходимости оказывается помощь по передвижению в помещениях и сопровождение.</w:t>
      </w:r>
    </w:p>
    <w:p w:rsidR="00A22CA6" w:rsidRPr="00A22CA6" w:rsidRDefault="00A22CA6" w:rsidP="00A22CA6">
      <w:pPr>
        <w:suppressAutoHyphens/>
        <w:ind w:firstLine="709"/>
        <w:jc w:val="both"/>
        <w:rPr>
          <w:b/>
          <w:bCs/>
        </w:rPr>
      </w:pPr>
      <w:r w:rsidRPr="00A22CA6">
        <w:rPr>
          <w:b/>
          <w:bCs/>
        </w:rPr>
        <w:lastRenderedPageBreak/>
        <w:t>2.10. Показатели доступности и качества предоставления государственной услуги</w:t>
      </w:r>
    </w:p>
    <w:p w:rsidR="00A22CA6" w:rsidRPr="00A22CA6" w:rsidRDefault="00A22CA6" w:rsidP="00A22CA6">
      <w:pPr>
        <w:suppressAutoHyphens/>
        <w:ind w:firstLine="709"/>
        <w:jc w:val="both"/>
      </w:pPr>
      <w:r w:rsidRPr="00A22CA6">
        <w:t>2.10.1. Состав показателей доступности и качества предоставления государственной услуги подразделяется на количественные и качественные показатели.</w:t>
      </w:r>
    </w:p>
    <w:p w:rsidR="00A22CA6" w:rsidRPr="00A22CA6" w:rsidRDefault="00A22CA6" w:rsidP="00A22CA6">
      <w:pPr>
        <w:suppressAutoHyphens/>
        <w:ind w:firstLine="709"/>
        <w:jc w:val="both"/>
      </w:pPr>
      <w:r w:rsidRPr="00A22CA6">
        <w:t>2.10.2. В число количественных показателей доступности предоставляемой услуги входят:</w:t>
      </w:r>
    </w:p>
    <w:p w:rsidR="00A22CA6" w:rsidRPr="00A22CA6" w:rsidRDefault="00A22CA6" w:rsidP="00A22CA6">
      <w:pPr>
        <w:suppressAutoHyphens/>
        <w:ind w:firstLine="709"/>
        <w:jc w:val="both"/>
      </w:pPr>
      <w:r w:rsidRPr="00A22CA6">
        <w:t>- количество взаимодействий заявителя со специалистами Управления образования при предоставлении государственной услуги;</w:t>
      </w:r>
    </w:p>
    <w:p w:rsidR="00A22CA6" w:rsidRPr="00A22CA6" w:rsidRDefault="00A22CA6" w:rsidP="00A22CA6">
      <w:pPr>
        <w:suppressAutoHyphens/>
        <w:ind w:firstLine="709"/>
        <w:jc w:val="both"/>
      </w:pPr>
      <w:r w:rsidRPr="00A22CA6">
        <w:t>- время ожидания услуги;</w:t>
      </w:r>
    </w:p>
    <w:p w:rsidR="00A22CA6" w:rsidRPr="00A22CA6" w:rsidRDefault="00A22CA6" w:rsidP="00A22CA6">
      <w:pPr>
        <w:suppressAutoHyphens/>
        <w:ind w:firstLine="709"/>
        <w:jc w:val="both"/>
      </w:pPr>
      <w:r w:rsidRPr="00A22CA6">
        <w:t>- соблюдение режима работы;</w:t>
      </w:r>
    </w:p>
    <w:p w:rsidR="00A22CA6" w:rsidRPr="00A22CA6" w:rsidRDefault="00A22CA6" w:rsidP="00A22CA6">
      <w:pPr>
        <w:suppressAutoHyphens/>
        <w:ind w:firstLine="709"/>
        <w:jc w:val="both"/>
      </w:pPr>
      <w:r w:rsidRPr="00A22CA6">
        <w:t>- количество документов, требуемых для получения услуги;</w:t>
      </w:r>
    </w:p>
    <w:p w:rsidR="00A22CA6" w:rsidRPr="00A22CA6" w:rsidRDefault="00A22CA6" w:rsidP="00A22CA6">
      <w:pPr>
        <w:suppressAutoHyphens/>
        <w:ind w:firstLine="709"/>
        <w:jc w:val="both"/>
      </w:pPr>
      <w:r w:rsidRPr="00A22CA6">
        <w:t>- соблюдение сроков предоставления услуги;</w:t>
      </w:r>
    </w:p>
    <w:p w:rsidR="00A22CA6" w:rsidRPr="00A22CA6" w:rsidRDefault="00A22CA6" w:rsidP="00A22CA6">
      <w:pPr>
        <w:suppressAutoHyphens/>
        <w:ind w:firstLine="709"/>
        <w:jc w:val="both"/>
      </w:pPr>
      <w:r w:rsidRPr="00A22CA6">
        <w:t>- количество обоснованных жалоб.</w:t>
      </w:r>
    </w:p>
    <w:p w:rsidR="00A22CA6" w:rsidRPr="00A22CA6" w:rsidRDefault="00A22CA6" w:rsidP="00A22CA6">
      <w:pPr>
        <w:suppressAutoHyphens/>
        <w:ind w:firstLine="709"/>
        <w:jc w:val="both"/>
      </w:pPr>
      <w:r w:rsidRPr="00A22CA6">
        <w:t>2.10.3. В число качественных показателей доступности предоставления государственной услуги входят:</w:t>
      </w:r>
    </w:p>
    <w:p w:rsidR="00A22CA6" w:rsidRPr="00A22CA6" w:rsidRDefault="00A22CA6" w:rsidP="00A22CA6">
      <w:pPr>
        <w:suppressAutoHyphens/>
        <w:ind w:firstLine="709"/>
        <w:jc w:val="both"/>
      </w:pPr>
      <w:r w:rsidRPr="00A22CA6">
        <w:t>- достоверность и полнота информации о предоставляемой услуге;</w:t>
      </w:r>
    </w:p>
    <w:p w:rsidR="00A22CA6" w:rsidRPr="00A22CA6" w:rsidRDefault="00A22CA6" w:rsidP="00A22CA6">
      <w:pPr>
        <w:suppressAutoHyphens/>
        <w:ind w:firstLine="709"/>
        <w:jc w:val="both"/>
      </w:pPr>
      <w:r w:rsidRPr="00A22CA6">
        <w:t>- простота и ясность изложения информационных и инструктивных документов;</w:t>
      </w:r>
    </w:p>
    <w:p w:rsidR="00A22CA6" w:rsidRPr="00A22CA6" w:rsidRDefault="00A22CA6" w:rsidP="00A22CA6">
      <w:pPr>
        <w:suppressAutoHyphens/>
        <w:ind w:firstLine="709"/>
        <w:jc w:val="both"/>
      </w:pPr>
      <w:r w:rsidRPr="00A22CA6">
        <w:t>- возможность получения информации о ходе предоставления муниципальной услуги;</w:t>
      </w:r>
    </w:p>
    <w:p w:rsidR="00A22CA6" w:rsidRPr="00A22CA6" w:rsidRDefault="00A22CA6" w:rsidP="00A22CA6">
      <w:pPr>
        <w:suppressAutoHyphens/>
        <w:ind w:firstLine="709"/>
        <w:jc w:val="both"/>
      </w:pPr>
      <w:r w:rsidRPr="00A22CA6">
        <w:t>- культура обслуживания (вежливость, эстетичность).</w:t>
      </w:r>
    </w:p>
    <w:p w:rsidR="00A22CA6" w:rsidRPr="00A22CA6" w:rsidRDefault="00A22CA6" w:rsidP="00A22CA6">
      <w:pPr>
        <w:suppressAutoHyphens/>
        <w:ind w:firstLine="709"/>
        <w:jc w:val="both"/>
      </w:pPr>
      <w:r w:rsidRPr="00A22CA6">
        <w:t>2.10.4. Показатели доступности и качества предоставления государственной услуги и их значения приведены в приложении № 4 к административному регламенту.</w:t>
      </w:r>
    </w:p>
    <w:p w:rsidR="00A22CA6" w:rsidRPr="00A22CA6" w:rsidRDefault="00A22CA6" w:rsidP="00A22CA6">
      <w:pPr>
        <w:suppressAutoHyphens/>
        <w:ind w:firstLine="709"/>
        <w:jc w:val="both"/>
        <w:rPr>
          <w:b/>
        </w:rPr>
      </w:pPr>
      <w:r w:rsidRPr="00A22CA6">
        <w:rPr>
          <w:b/>
        </w:rPr>
        <w:t>2.11. Прочие требования к предоставлению государственной услуги</w:t>
      </w:r>
    </w:p>
    <w:p w:rsidR="00A22CA6" w:rsidRPr="00A22CA6" w:rsidRDefault="00A22CA6" w:rsidP="00A22CA6">
      <w:pPr>
        <w:suppressAutoHyphens/>
        <w:ind w:firstLine="709"/>
        <w:jc w:val="both"/>
      </w:pPr>
      <w:r w:rsidRPr="00A22CA6">
        <w:t>2.11.1. Бланк заявления для предоставления государственной услуги заявитель может получить в электронном виде:</w:t>
      </w:r>
    </w:p>
    <w:p w:rsidR="00A22CA6" w:rsidRPr="00A22CA6" w:rsidRDefault="00A22CA6" w:rsidP="00A22CA6">
      <w:pPr>
        <w:suppressAutoHyphens/>
        <w:ind w:firstLine="709"/>
        <w:jc w:val="both"/>
        <w:rPr>
          <w:lang w:eastAsia="hi-IN" w:bidi="hi-IN"/>
        </w:rPr>
      </w:pPr>
      <w:r w:rsidRPr="00A22CA6">
        <w:t xml:space="preserve">- на официальном сайте Управления образования в сети Интернет по адресу: </w:t>
      </w:r>
      <w:r w:rsidRPr="00A22CA6">
        <w:rPr>
          <w:bCs/>
        </w:rPr>
        <w:t>http://</w:t>
      </w:r>
      <w:r w:rsidRPr="00A22CA6">
        <w:rPr>
          <w:lang w:eastAsia="hi-IN" w:bidi="hi-IN"/>
        </w:rPr>
        <w:t>obraz@akolr.gov-murman.ru</w:t>
      </w:r>
      <w:r w:rsidRPr="00A22CA6">
        <w:rPr>
          <w:bCs/>
        </w:rPr>
        <w:t>/</w:t>
      </w:r>
      <w:r w:rsidRPr="00A22CA6">
        <w:t xml:space="preserve"> в разделе «Услуги»;</w:t>
      </w:r>
    </w:p>
    <w:p w:rsidR="00A22CA6" w:rsidRPr="00A22CA6" w:rsidRDefault="00A22CA6" w:rsidP="00A22CA6">
      <w:pPr>
        <w:suppressAutoHyphens/>
        <w:ind w:firstLine="709"/>
        <w:jc w:val="both"/>
      </w:pPr>
      <w:r w:rsidRPr="00A22CA6">
        <w:t>- на региональном портале государственных и муниципальных услуг по адресу: http://51.gosuslugi.ru.</w:t>
      </w:r>
    </w:p>
    <w:p w:rsidR="00A22CA6" w:rsidRPr="00A22CA6" w:rsidRDefault="00A22CA6" w:rsidP="00A22CA6">
      <w:pPr>
        <w:suppressAutoHyphens/>
        <w:ind w:firstLine="709"/>
        <w:jc w:val="both"/>
      </w:pPr>
      <w:r w:rsidRPr="00A22CA6">
        <w:t>Информацию о ходе предоставления государственной услуги заявитель может получить с использованием информационно-коммуникационных технологий.</w:t>
      </w:r>
    </w:p>
    <w:p w:rsidR="00A22CA6" w:rsidRPr="00A22CA6" w:rsidRDefault="00A22CA6" w:rsidP="00A22CA6">
      <w:pPr>
        <w:suppressAutoHyphens/>
        <w:ind w:firstLine="709"/>
        <w:jc w:val="both"/>
      </w:pPr>
      <w:r w:rsidRPr="00A22CA6">
        <w:t>2.11.2. При обращении за предоставлением государственной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Виды электронной подписи определяются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2CA6" w:rsidRPr="00A22CA6" w:rsidRDefault="00A22CA6" w:rsidP="00A22CA6">
      <w:pPr>
        <w:suppressAutoHyphens/>
        <w:ind w:firstLine="709"/>
        <w:jc w:val="both"/>
      </w:pPr>
      <w:r w:rsidRPr="00A22CA6">
        <w:t>2.11.3. Государственная услуга через многофункциональный центр не оказывается.</w:t>
      </w:r>
    </w:p>
    <w:p w:rsidR="00A22CA6" w:rsidRPr="00A22CA6" w:rsidRDefault="00A22CA6" w:rsidP="00A22CA6">
      <w:pPr>
        <w:suppressAutoHyphens/>
        <w:ind w:firstLine="709"/>
        <w:jc w:val="both"/>
      </w:pPr>
    </w:p>
    <w:p w:rsidR="00EA259D" w:rsidRDefault="00EA259D" w:rsidP="00A22CA6">
      <w:pPr>
        <w:tabs>
          <w:tab w:val="left" w:pos="709"/>
        </w:tabs>
        <w:suppressAutoHyphens/>
        <w:autoSpaceDE w:val="0"/>
        <w:autoSpaceDN w:val="0"/>
        <w:adjustRightInd w:val="0"/>
        <w:ind w:firstLine="709"/>
        <w:jc w:val="center"/>
        <w:rPr>
          <w:rFonts w:eastAsia="Calibri"/>
          <w:b/>
          <w:lang w:eastAsia="en-US"/>
        </w:rPr>
      </w:pPr>
    </w:p>
    <w:p w:rsidR="00A22CA6" w:rsidRPr="00A22CA6" w:rsidRDefault="00A22CA6" w:rsidP="00A22CA6">
      <w:pPr>
        <w:tabs>
          <w:tab w:val="left" w:pos="709"/>
        </w:tabs>
        <w:suppressAutoHyphens/>
        <w:autoSpaceDE w:val="0"/>
        <w:autoSpaceDN w:val="0"/>
        <w:adjustRightInd w:val="0"/>
        <w:ind w:firstLine="709"/>
        <w:jc w:val="center"/>
        <w:rPr>
          <w:rFonts w:eastAsia="Calibri"/>
          <w:b/>
          <w:lang w:eastAsia="en-US"/>
        </w:rPr>
      </w:pPr>
      <w:r w:rsidRPr="00A22CA6">
        <w:rPr>
          <w:rFonts w:eastAsia="Calibri"/>
          <w:b/>
          <w:lang w:eastAsia="en-US"/>
        </w:rPr>
        <w:t>3. АДМИНИСТРАТИВНЫЕ ПРОЦЕДУРЫ</w:t>
      </w:r>
    </w:p>
    <w:p w:rsidR="00A22CA6" w:rsidRPr="00A22CA6" w:rsidRDefault="00A22CA6" w:rsidP="00A22CA6">
      <w:pPr>
        <w:tabs>
          <w:tab w:val="left" w:pos="709"/>
        </w:tabs>
        <w:suppressAutoHyphens/>
        <w:autoSpaceDE w:val="0"/>
        <w:autoSpaceDN w:val="0"/>
        <w:adjustRightInd w:val="0"/>
        <w:ind w:firstLine="709"/>
        <w:jc w:val="both"/>
        <w:rPr>
          <w:rFonts w:eastAsia="Calibri"/>
          <w:b/>
          <w:lang w:eastAsia="en-US"/>
        </w:rPr>
      </w:pPr>
    </w:p>
    <w:p w:rsidR="00A22CA6" w:rsidRPr="00A22CA6" w:rsidRDefault="00A22CA6" w:rsidP="00A22CA6">
      <w:pPr>
        <w:suppressAutoHyphens/>
        <w:ind w:firstLine="709"/>
        <w:jc w:val="both"/>
        <w:rPr>
          <w:b/>
        </w:rPr>
      </w:pPr>
      <w:r w:rsidRPr="00A22CA6">
        <w:rPr>
          <w:b/>
        </w:rPr>
        <w:t>3.1. Общие положения</w:t>
      </w:r>
    </w:p>
    <w:p w:rsidR="00A22CA6" w:rsidRPr="00A22CA6" w:rsidRDefault="00A22CA6" w:rsidP="00A22CA6">
      <w:pPr>
        <w:suppressAutoHyphens/>
        <w:ind w:firstLine="709"/>
        <w:jc w:val="both"/>
      </w:pPr>
      <w:r w:rsidRPr="00A22CA6">
        <w:t>3.1.1. Предоставление государственной услуги включает в себя выполнение следующих административных процедур:</w:t>
      </w:r>
    </w:p>
    <w:p w:rsidR="00A22CA6" w:rsidRPr="00A22CA6" w:rsidRDefault="00A22CA6" w:rsidP="00A22CA6">
      <w:pPr>
        <w:suppressAutoHyphens/>
        <w:ind w:firstLine="709"/>
        <w:jc w:val="both"/>
      </w:pPr>
      <w:r w:rsidRPr="00A22CA6">
        <w:t>- прием, регистрация заявления и документов, необходимых для получения государственной услуги;</w:t>
      </w:r>
    </w:p>
    <w:p w:rsidR="00A22CA6" w:rsidRPr="00A22CA6" w:rsidRDefault="00A22CA6" w:rsidP="00A22CA6">
      <w:pPr>
        <w:suppressAutoHyphens/>
        <w:ind w:firstLine="709"/>
        <w:jc w:val="both"/>
      </w:pPr>
      <w:r w:rsidRPr="00A22CA6">
        <w:t>- проверка документов на соответствие установленным требованиям;</w:t>
      </w:r>
    </w:p>
    <w:p w:rsidR="00A22CA6" w:rsidRPr="00A22CA6" w:rsidRDefault="00A22CA6" w:rsidP="00A22CA6">
      <w:pPr>
        <w:suppressAutoHyphens/>
        <w:ind w:firstLine="709"/>
        <w:jc w:val="both"/>
      </w:pPr>
      <w:r w:rsidRPr="00A22CA6">
        <w:t>- формирование и направление межведомственных запросов;</w:t>
      </w:r>
    </w:p>
    <w:p w:rsidR="00A22CA6" w:rsidRPr="00A22CA6" w:rsidRDefault="00A22CA6" w:rsidP="00A22CA6">
      <w:pPr>
        <w:tabs>
          <w:tab w:val="left" w:pos="1071"/>
        </w:tabs>
        <w:suppressAutoHyphens/>
        <w:ind w:firstLine="709"/>
        <w:jc w:val="both"/>
        <w:rPr>
          <w:shd w:val="clear" w:color="auto" w:fill="FFFFFF"/>
        </w:rPr>
      </w:pPr>
      <w:r w:rsidRPr="00A22CA6">
        <w:rPr>
          <w:shd w:val="clear" w:color="auto" w:fill="FFFFFF"/>
        </w:rPr>
        <w:t>- подготовка и направление (выдача) заключения о возможности или невозможности гражданина осуществлять постинтернатный патронат в отношении несовершеннолетних и социальный патронат (далее - заключение);</w:t>
      </w:r>
    </w:p>
    <w:p w:rsidR="00A22CA6" w:rsidRPr="00A22CA6" w:rsidRDefault="00A22CA6" w:rsidP="00A22CA6">
      <w:pPr>
        <w:suppressAutoHyphens/>
        <w:ind w:firstLine="709"/>
        <w:jc w:val="both"/>
      </w:pPr>
      <w:r w:rsidRPr="00A22CA6">
        <w:lastRenderedPageBreak/>
        <w:t>- принятие решения об установлении социального патроната и постинтернатного патроната в отношении несовершеннолетних;</w:t>
      </w:r>
    </w:p>
    <w:p w:rsidR="00A22CA6" w:rsidRPr="00A22CA6" w:rsidRDefault="00A22CA6" w:rsidP="00A22CA6">
      <w:pPr>
        <w:suppressAutoHyphens/>
        <w:ind w:firstLine="709"/>
        <w:jc w:val="both"/>
      </w:pPr>
      <w:r w:rsidRPr="00A22CA6">
        <w:t xml:space="preserve">- заключение договора о социальном патронате или о </w:t>
      </w:r>
      <w:proofErr w:type="spellStart"/>
      <w:r w:rsidRPr="00A22CA6">
        <w:t>постинтернатном</w:t>
      </w:r>
      <w:proofErr w:type="spellEnd"/>
      <w:r w:rsidRPr="00A22CA6">
        <w:t xml:space="preserve"> патронате в отношении несовершеннолетних;</w:t>
      </w:r>
    </w:p>
    <w:p w:rsidR="00A22CA6" w:rsidRPr="00A22CA6" w:rsidRDefault="00A22CA6" w:rsidP="00A22CA6">
      <w:pPr>
        <w:widowControl w:val="0"/>
        <w:tabs>
          <w:tab w:val="left" w:pos="426"/>
          <w:tab w:val="left" w:pos="709"/>
          <w:tab w:val="left" w:pos="1418"/>
        </w:tabs>
        <w:suppressAutoHyphens/>
        <w:autoSpaceDE w:val="0"/>
        <w:autoSpaceDN w:val="0"/>
        <w:adjustRightInd w:val="0"/>
        <w:ind w:firstLine="709"/>
        <w:jc w:val="both"/>
      </w:pPr>
      <w:r w:rsidRPr="00A22CA6">
        <w:t>- исправление допущенных опечаток и ошибок в выданных в результате предоставления государственной услуги документах.</w:t>
      </w:r>
    </w:p>
    <w:p w:rsidR="00A22CA6" w:rsidRPr="00A22CA6" w:rsidRDefault="00A22CA6" w:rsidP="00A22CA6">
      <w:pPr>
        <w:suppressAutoHyphens/>
        <w:ind w:firstLine="709"/>
        <w:jc w:val="both"/>
        <w:rPr>
          <w:b/>
          <w:bCs/>
        </w:rPr>
      </w:pPr>
      <w:r w:rsidRPr="00A22CA6">
        <w:rPr>
          <w:b/>
          <w:bCs/>
        </w:rPr>
        <w:t>3.2. Прием, регистрация заявления и документов, необходимых для получения государственной услуги</w:t>
      </w:r>
    </w:p>
    <w:p w:rsidR="00A22CA6" w:rsidRPr="00A22CA6" w:rsidRDefault="00A22CA6" w:rsidP="00A22CA6">
      <w:pPr>
        <w:suppressAutoHyphens/>
        <w:ind w:firstLine="709"/>
        <w:jc w:val="both"/>
      </w:pPr>
      <w:r w:rsidRPr="00A22CA6">
        <w:t xml:space="preserve">Основанием для начала предоставления государственной услуги является поступление в Управление образования заявления и всех документов, указанных в </w:t>
      </w:r>
      <w:r w:rsidR="00EA259D">
        <w:t>под</w:t>
      </w:r>
      <w:r w:rsidRPr="00A22CA6">
        <w:t>пунктах 2.6.1, 2.6.2. настоящего Регламента, доставленных лично заявителем, направленных посредством почтовой связи или через портал государственных и муниципальных услуг.</w:t>
      </w:r>
    </w:p>
    <w:p w:rsidR="00A22CA6" w:rsidRPr="00A22CA6" w:rsidRDefault="00A22CA6" w:rsidP="00A22CA6">
      <w:pPr>
        <w:suppressAutoHyphens/>
        <w:ind w:firstLine="709"/>
        <w:jc w:val="both"/>
        <w:rPr>
          <w:b/>
        </w:rPr>
      </w:pPr>
      <w:r w:rsidRPr="00A22CA6">
        <w:rPr>
          <w:b/>
        </w:rPr>
        <w:t>3.2.1. Прием, регистрация заявления и документов на личном приеме</w:t>
      </w:r>
    </w:p>
    <w:p w:rsidR="00A22CA6" w:rsidRPr="00A22CA6" w:rsidRDefault="00A22CA6" w:rsidP="00A22CA6">
      <w:pPr>
        <w:suppressAutoHyphens/>
        <w:ind w:firstLine="709"/>
        <w:jc w:val="both"/>
      </w:pPr>
      <w:r w:rsidRPr="00A22CA6">
        <w:t>3.2.1.1. Прием, регистрация заявления и документов осуществляется должностным лицом, являющимся специалистом сектора (заведующим сектором) охраны прав детей Управления образования.</w:t>
      </w:r>
    </w:p>
    <w:p w:rsidR="00A22CA6" w:rsidRPr="00A22CA6" w:rsidRDefault="00A22CA6" w:rsidP="00A22CA6">
      <w:pPr>
        <w:suppressAutoHyphens/>
        <w:ind w:firstLine="709"/>
        <w:jc w:val="both"/>
      </w:pPr>
      <w:r w:rsidRPr="00A22CA6">
        <w:t>3.2.1.2. Критерием принятия решения о регистрации заявления является наличие заявления и прилагаемых к нему документов.</w:t>
      </w:r>
    </w:p>
    <w:p w:rsidR="00A22CA6" w:rsidRPr="00A22CA6" w:rsidRDefault="00A22CA6" w:rsidP="00A22CA6">
      <w:pPr>
        <w:suppressAutoHyphens/>
        <w:ind w:firstLine="709"/>
        <w:jc w:val="both"/>
      </w:pPr>
      <w:r w:rsidRPr="00A22CA6">
        <w:t>3.2.1.3. Должностное лицо, ответственное за прием и регистрацию заявления и документов:</w:t>
      </w:r>
    </w:p>
    <w:p w:rsidR="00A22CA6" w:rsidRPr="00A22CA6" w:rsidRDefault="00A22CA6" w:rsidP="00A22CA6">
      <w:pPr>
        <w:suppressAutoHyphens/>
        <w:ind w:firstLine="709"/>
        <w:jc w:val="both"/>
      </w:pPr>
      <w:r w:rsidRPr="00A22CA6">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A22CA6" w:rsidRPr="00A22CA6" w:rsidRDefault="00A22CA6" w:rsidP="00A22CA6">
      <w:pPr>
        <w:suppressAutoHyphens/>
        <w:ind w:firstLine="709"/>
        <w:jc w:val="both"/>
      </w:pPr>
      <w:r w:rsidRPr="00A22CA6">
        <w:t>- проверяет заявление, полноту и правильность его заполнения;</w:t>
      </w:r>
    </w:p>
    <w:p w:rsidR="00A22CA6" w:rsidRPr="00A22CA6" w:rsidRDefault="00A22CA6" w:rsidP="00A22CA6">
      <w:pPr>
        <w:suppressAutoHyphens/>
        <w:ind w:firstLine="709"/>
        <w:jc w:val="both"/>
      </w:pPr>
      <w:r w:rsidRPr="00A22CA6">
        <w:t>- заверяет копии предоставленных личных документов после сверки их с соответствующими подлинниками (за исключением заверенных в установленном порядке) штампом Управления образования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rsidR="00A22CA6" w:rsidRPr="00A22CA6" w:rsidRDefault="00A22CA6" w:rsidP="00A22CA6">
      <w:pPr>
        <w:suppressAutoHyphens/>
        <w:ind w:firstLine="709"/>
        <w:jc w:val="both"/>
      </w:pPr>
      <w:r w:rsidRPr="00A22CA6">
        <w:t>- вносит в журнал регистрации и контроля обращений граждан (приложение № 5) запись о приеме заявления и документов с указанием:</w:t>
      </w:r>
    </w:p>
    <w:p w:rsidR="00A22CA6" w:rsidRPr="00A22CA6" w:rsidRDefault="00A22CA6" w:rsidP="00A22CA6">
      <w:pPr>
        <w:tabs>
          <w:tab w:val="left" w:pos="1260"/>
        </w:tabs>
        <w:suppressAutoHyphens/>
        <w:ind w:firstLine="709"/>
        <w:jc w:val="both"/>
      </w:pPr>
      <w:r w:rsidRPr="00A22CA6">
        <w:t>а) порядкового номера записи;</w:t>
      </w:r>
    </w:p>
    <w:p w:rsidR="00A22CA6" w:rsidRPr="00A22CA6" w:rsidRDefault="00A22CA6" w:rsidP="00A22CA6">
      <w:pPr>
        <w:tabs>
          <w:tab w:val="left" w:pos="1260"/>
        </w:tabs>
        <w:suppressAutoHyphens/>
        <w:ind w:firstLine="709"/>
        <w:jc w:val="both"/>
      </w:pPr>
      <w:r w:rsidRPr="00A22CA6">
        <w:t>б) даты приема;</w:t>
      </w:r>
    </w:p>
    <w:p w:rsidR="00A22CA6" w:rsidRPr="00A22CA6" w:rsidRDefault="00A22CA6" w:rsidP="00A22CA6">
      <w:pPr>
        <w:tabs>
          <w:tab w:val="left" w:pos="1260"/>
        </w:tabs>
        <w:suppressAutoHyphens/>
        <w:ind w:firstLine="709"/>
        <w:jc w:val="both"/>
      </w:pPr>
      <w:r w:rsidRPr="00A22CA6">
        <w:t>в) данных о заявителе;</w:t>
      </w:r>
    </w:p>
    <w:p w:rsidR="00A22CA6" w:rsidRPr="00A22CA6" w:rsidRDefault="00A22CA6" w:rsidP="00A22CA6">
      <w:pPr>
        <w:tabs>
          <w:tab w:val="left" w:pos="1260"/>
        </w:tabs>
        <w:suppressAutoHyphens/>
        <w:ind w:firstLine="709"/>
        <w:jc w:val="both"/>
      </w:pPr>
      <w:r w:rsidRPr="00A22CA6">
        <w:t>г) цели обращения;</w:t>
      </w:r>
    </w:p>
    <w:p w:rsidR="00A22CA6" w:rsidRPr="00A22CA6" w:rsidRDefault="00A22CA6" w:rsidP="00A22CA6">
      <w:pPr>
        <w:suppressAutoHyphens/>
        <w:ind w:firstLine="709"/>
        <w:jc w:val="both"/>
      </w:pPr>
      <w:r w:rsidRPr="00A22CA6">
        <w:t>д) перечня документов, представленных вместе с заявлением;</w:t>
      </w:r>
    </w:p>
    <w:p w:rsidR="00A22CA6" w:rsidRPr="00A22CA6" w:rsidRDefault="00A22CA6" w:rsidP="00A22CA6">
      <w:pPr>
        <w:suppressAutoHyphens/>
        <w:ind w:firstLine="709"/>
        <w:jc w:val="both"/>
      </w:pPr>
      <w:r w:rsidRPr="00A22CA6">
        <w:t>- оформляет расписку о приеме заявления и документов в двух экземплярах, один экземпляр передает заявителю.</w:t>
      </w:r>
    </w:p>
    <w:p w:rsidR="00A22CA6" w:rsidRPr="00A22CA6" w:rsidRDefault="00A22CA6" w:rsidP="00A22CA6">
      <w:pPr>
        <w:suppressAutoHyphens/>
        <w:autoSpaceDE w:val="0"/>
        <w:autoSpaceDN w:val="0"/>
        <w:adjustRightInd w:val="0"/>
        <w:ind w:firstLine="709"/>
        <w:jc w:val="both"/>
      </w:pPr>
      <w:r w:rsidRPr="00A22CA6">
        <w:t>3.2.1.4. Результатом административной процедуры является регистрация заявления и документов на предоставление государственной услуги в журнале регистрации и контроля обращений граждан.</w:t>
      </w:r>
    </w:p>
    <w:p w:rsidR="00A22CA6" w:rsidRPr="00A22CA6" w:rsidRDefault="00A22CA6" w:rsidP="00A22CA6">
      <w:pPr>
        <w:suppressAutoHyphens/>
        <w:autoSpaceDE w:val="0"/>
        <w:autoSpaceDN w:val="0"/>
        <w:adjustRightInd w:val="0"/>
        <w:ind w:firstLine="709"/>
        <w:jc w:val="both"/>
        <w:rPr>
          <w:b/>
        </w:rPr>
      </w:pPr>
      <w:r w:rsidRPr="00A22CA6">
        <w:rPr>
          <w:b/>
        </w:rPr>
        <w:t>3.2.2. Прием, регистрация заявления и документов, поступивших по почте</w:t>
      </w:r>
    </w:p>
    <w:p w:rsidR="00A22CA6" w:rsidRPr="00A22CA6" w:rsidRDefault="00A22CA6" w:rsidP="00A22CA6">
      <w:pPr>
        <w:suppressAutoHyphens/>
        <w:ind w:firstLine="709"/>
        <w:jc w:val="both"/>
      </w:pPr>
      <w:r w:rsidRPr="00A22CA6">
        <w:t>3.2.2.1. В день поступления заявления и документов, направленных по почте, должностное лицо Управления образования, ответственное за делопроизводство, регистрирует их в журнале регистрации и контроля обращений граждан и передает начальнику Управления образования (его заместителю).</w:t>
      </w:r>
    </w:p>
    <w:p w:rsidR="00A22CA6" w:rsidRPr="00A22CA6" w:rsidRDefault="00A22CA6" w:rsidP="00A22CA6">
      <w:pPr>
        <w:suppressAutoHyphens/>
        <w:ind w:firstLine="709"/>
        <w:jc w:val="both"/>
      </w:pPr>
      <w:r w:rsidRPr="00A22CA6">
        <w:t>3.2.2.2. Начальник Управления образования (его заместитель) в течение 1 рабочего дня со дня получения поступивших по почте заявления и документов, от должностного лица, ответственного за делопроизводство, визирует заявление и передает должностному лицу Управления образования, ответственному за делопроизводство.</w:t>
      </w:r>
    </w:p>
    <w:p w:rsidR="00A22CA6" w:rsidRPr="00A22CA6" w:rsidRDefault="00A22CA6" w:rsidP="00A22CA6">
      <w:pPr>
        <w:suppressAutoHyphens/>
        <w:ind w:firstLine="709"/>
        <w:jc w:val="both"/>
      </w:pPr>
      <w:r w:rsidRPr="00A22CA6">
        <w:t xml:space="preserve">3.2.2.3. Должностное лицо Управления образования, ответственное за делопроизводство, в день получения заявления и документов от начальника Управления </w:t>
      </w:r>
      <w:r w:rsidRPr="00A22CA6">
        <w:lastRenderedPageBreak/>
        <w:t>образования (его заместителя) передает заявление и документы должностному лицу, ответственному за прием документов и регистрацию заявления, указанному в подпункте 2.6.1. настоящего Регламента.</w:t>
      </w:r>
    </w:p>
    <w:p w:rsidR="00A22CA6" w:rsidRPr="00A22CA6" w:rsidRDefault="00A22CA6" w:rsidP="00A22CA6">
      <w:pPr>
        <w:suppressAutoHyphens/>
        <w:autoSpaceDE w:val="0"/>
        <w:autoSpaceDN w:val="0"/>
        <w:adjustRightInd w:val="0"/>
        <w:ind w:firstLine="709"/>
        <w:jc w:val="both"/>
      </w:pPr>
      <w:r w:rsidRPr="00A22CA6">
        <w:t>3.2.2.4. Должностное лицо Управления образования, ответственное за прием документов и регистрацию заявления, при получении документов от должностного лица, ответственного за делопроизводство регистрирует в журнале регистрации и контроля обращений граждан.</w:t>
      </w:r>
    </w:p>
    <w:p w:rsidR="00A22CA6" w:rsidRPr="00A22CA6" w:rsidRDefault="00A22CA6" w:rsidP="00A22CA6">
      <w:pPr>
        <w:suppressAutoHyphens/>
        <w:ind w:firstLine="709"/>
        <w:jc w:val="both"/>
      </w:pPr>
      <w:r w:rsidRPr="00A22CA6">
        <w:t>3.2.2.5. Результатом административной процедуры является регистрация заявления и документов на предоставление государственной услуги в журнале регистрации и контроля обращений граждан.</w:t>
      </w:r>
    </w:p>
    <w:p w:rsidR="00A22CA6" w:rsidRPr="00A22CA6" w:rsidRDefault="00A22CA6" w:rsidP="00A22CA6">
      <w:pPr>
        <w:suppressAutoHyphens/>
        <w:ind w:firstLine="709"/>
        <w:jc w:val="both"/>
        <w:rPr>
          <w:b/>
        </w:rPr>
      </w:pPr>
      <w:r w:rsidRPr="00A22CA6">
        <w:rPr>
          <w:b/>
        </w:rPr>
        <w:t>3.2.3. Прием, регистрация заявления и документов в электронном виде</w:t>
      </w:r>
    </w:p>
    <w:p w:rsidR="00A22CA6" w:rsidRPr="00A22CA6" w:rsidRDefault="00A22CA6" w:rsidP="00A22CA6">
      <w:pPr>
        <w:suppressAutoHyphens/>
        <w:ind w:firstLine="709"/>
        <w:jc w:val="both"/>
      </w:pPr>
      <w:r w:rsidRPr="00A22CA6">
        <w:t>3.2.3.1. В день поступления заявления и документов через портал государственных и муниципальных услуг должностное лицо, ответственное за прием заявлений и документов в электронной форме (далее – ответственное лицо), с использованием программного обеспечения органа:</w:t>
      </w:r>
    </w:p>
    <w:p w:rsidR="00A22CA6" w:rsidRPr="00A22CA6" w:rsidRDefault="00A22CA6" w:rsidP="00A22CA6">
      <w:pPr>
        <w:suppressAutoHyphens/>
        <w:ind w:firstLine="709"/>
        <w:jc w:val="both"/>
      </w:pPr>
      <w:r w:rsidRPr="00A22CA6">
        <w:t>- проверяет заявление и полученные документы, полноту и правильность их заполнения.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A22CA6" w:rsidRPr="00A22CA6" w:rsidRDefault="00A22CA6" w:rsidP="00A22CA6">
      <w:pPr>
        <w:suppressAutoHyphens/>
        <w:ind w:firstLine="709"/>
        <w:jc w:val="both"/>
      </w:pPr>
      <w:r w:rsidRPr="00A22CA6">
        <w:t>3.2.3.2. В случае наличия оснований для отказа в приеме документов, указанных в подпункте 2.7 административного регламента:</w:t>
      </w:r>
    </w:p>
    <w:p w:rsidR="00A22CA6" w:rsidRPr="00A22CA6" w:rsidRDefault="00A22CA6" w:rsidP="00A22CA6">
      <w:pPr>
        <w:suppressAutoHyphens/>
        <w:ind w:firstLine="709"/>
        <w:jc w:val="both"/>
      </w:pPr>
      <w:r w:rsidRPr="00A22CA6">
        <w:t>- формирует уведомление об отказе в приеме документов с указанием причин отказа;</w:t>
      </w:r>
    </w:p>
    <w:p w:rsidR="00A22CA6" w:rsidRPr="00A22CA6" w:rsidRDefault="00A22CA6" w:rsidP="00A22CA6">
      <w:pPr>
        <w:suppressAutoHyphens/>
        <w:ind w:firstLine="709"/>
        <w:jc w:val="both"/>
      </w:pPr>
      <w:r w:rsidRPr="00A22CA6">
        <w:t>- подписывает уведомление усиленной квалифицированной электронной подписью уполномоченного лица Управления образования и отправляет на портал государственных и муниципальных услуг.</w:t>
      </w:r>
    </w:p>
    <w:p w:rsidR="00A22CA6" w:rsidRPr="00A22CA6" w:rsidRDefault="00A22CA6" w:rsidP="00A22CA6">
      <w:pPr>
        <w:suppressAutoHyphens/>
        <w:ind w:firstLine="709"/>
        <w:jc w:val="both"/>
      </w:pPr>
      <w:r w:rsidRPr="00A22CA6">
        <w:t>3.2.3.3. В случае отсутствия оснований для отказа в приеме документов, указанных в пункте 2.7 административного регламента:</w:t>
      </w:r>
    </w:p>
    <w:p w:rsidR="00A22CA6" w:rsidRPr="00A22CA6" w:rsidRDefault="00A22CA6" w:rsidP="00A22CA6">
      <w:pPr>
        <w:suppressAutoHyphens/>
        <w:ind w:firstLine="709"/>
        <w:jc w:val="both"/>
      </w:pPr>
      <w:r w:rsidRPr="00A22CA6">
        <w:t>- регистрирует заявление и документы;</w:t>
      </w:r>
    </w:p>
    <w:p w:rsidR="00A22CA6" w:rsidRPr="00A22CA6" w:rsidRDefault="00A22CA6" w:rsidP="00A22CA6">
      <w:pPr>
        <w:suppressAutoHyphens/>
        <w:ind w:firstLine="709"/>
        <w:jc w:val="both"/>
      </w:pPr>
      <w:r w:rsidRPr="00A22CA6">
        <w:t>-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Управления образования на портал государственных и муниципальных услуг.</w:t>
      </w:r>
    </w:p>
    <w:p w:rsidR="00A22CA6" w:rsidRPr="00A22CA6" w:rsidRDefault="00A22CA6" w:rsidP="00A22CA6">
      <w:pPr>
        <w:suppressAutoHyphens/>
        <w:ind w:firstLine="709"/>
        <w:jc w:val="both"/>
      </w:pPr>
      <w:r w:rsidRPr="00A22CA6">
        <w:t>- распечатывает заявление и документы (при необходимости) и выполняет дальнейшие действия в соответствии с административными процедурами, указанными в административном регламенте.</w:t>
      </w:r>
    </w:p>
    <w:p w:rsidR="00A22CA6" w:rsidRPr="00A22CA6" w:rsidRDefault="00A22CA6" w:rsidP="00A22CA6">
      <w:pPr>
        <w:suppressAutoHyphens/>
        <w:ind w:firstLine="709"/>
        <w:jc w:val="both"/>
      </w:pPr>
      <w:r w:rsidRPr="00A22CA6">
        <w:t>3.2.3.4. В день получения заявления и документов в электронной форме по информационно-телекоммуникационным сетям ответственное лицо выполняет с использованием программного обеспечения Управления образования, следующие действия:</w:t>
      </w:r>
    </w:p>
    <w:p w:rsidR="00A22CA6" w:rsidRPr="00A22CA6" w:rsidRDefault="00A22CA6" w:rsidP="00A22CA6">
      <w:pPr>
        <w:suppressAutoHyphens/>
        <w:ind w:firstLine="709"/>
        <w:jc w:val="both"/>
      </w:pPr>
      <w:r w:rsidRPr="00A22CA6">
        <w:t>-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A22CA6" w:rsidRPr="00A22CA6" w:rsidRDefault="00A22CA6" w:rsidP="00A22CA6">
      <w:pPr>
        <w:suppressAutoHyphens/>
        <w:ind w:firstLine="709"/>
        <w:jc w:val="both"/>
      </w:pPr>
      <w:r w:rsidRPr="00A22CA6">
        <w:t>- формирует извещение о получении заявления и документов, подписывает усиленной квалифицированной электронной подписью уполномоченного лица Управления образования и отправляет его заявителю;</w:t>
      </w:r>
    </w:p>
    <w:p w:rsidR="00A22CA6" w:rsidRPr="00A22CA6" w:rsidRDefault="00A22CA6" w:rsidP="00A22CA6">
      <w:pPr>
        <w:suppressAutoHyphens/>
        <w:ind w:firstLine="709"/>
        <w:jc w:val="both"/>
      </w:pPr>
      <w:r w:rsidRPr="00A22CA6">
        <w:t>- проверяет наличие оснований для отказа в приеме документов, указанных в пункте 2.7 административного регламента.</w:t>
      </w:r>
    </w:p>
    <w:p w:rsidR="00A22CA6" w:rsidRPr="00A22CA6" w:rsidRDefault="00A22CA6" w:rsidP="00A22CA6">
      <w:pPr>
        <w:suppressAutoHyphens/>
        <w:ind w:firstLine="709"/>
        <w:jc w:val="both"/>
      </w:pPr>
      <w:r w:rsidRPr="00A22CA6">
        <w:t>3.2.3.5. При наличии одного или нескольких оснований, указанных в пункте 2.7 административного регламента, ответственное лицо, в течение одного рабочего дня с момента получения заявления и документов, выполняет с использованием программного обеспечения органа, следующие действия:</w:t>
      </w:r>
    </w:p>
    <w:p w:rsidR="00A22CA6" w:rsidRPr="00A22CA6" w:rsidRDefault="00A22CA6" w:rsidP="00A22CA6">
      <w:pPr>
        <w:suppressAutoHyphens/>
        <w:ind w:firstLine="709"/>
        <w:jc w:val="both"/>
      </w:pPr>
      <w:r w:rsidRPr="00A22CA6">
        <w:t>-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A22CA6" w:rsidRPr="00A22CA6" w:rsidRDefault="00A22CA6" w:rsidP="00A22CA6">
      <w:pPr>
        <w:suppressAutoHyphens/>
        <w:ind w:firstLine="709"/>
        <w:jc w:val="both"/>
      </w:pPr>
      <w:r w:rsidRPr="00A22CA6">
        <w:lastRenderedPageBreak/>
        <w:t>- подписывает усиленной квалифицированной электронной подписью уполномоченного лица Управления образования уведомление об отказе в приеме документов;</w:t>
      </w:r>
    </w:p>
    <w:p w:rsidR="00A22CA6" w:rsidRPr="00A22CA6" w:rsidRDefault="00A22CA6" w:rsidP="00A22CA6">
      <w:pPr>
        <w:suppressAutoHyphens/>
        <w:ind w:firstLine="709"/>
        <w:jc w:val="both"/>
      </w:pPr>
      <w:r w:rsidRPr="00A22CA6">
        <w:t>- отправляет уведомление об отказе в приеме (сообщение об ошибке) заявителю.</w:t>
      </w:r>
    </w:p>
    <w:p w:rsidR="00A22CA6" w:rsidRPr="00A22CA6" w:rsidRDefault="00A22CA6" w:rsidP="00A22CA6">
      <w:pPr>
        <w:suppressAutoHyphens/>
        <w:ind w:firstLine="709"/>
        <w:jc w:val="both"/>
      </w:pPr>
      <w:r w:rsidRPr="00A22CA6">
        <w:t>3.2.3.6. При отсутствии оснований, указанных в пункте 2.7 административного регламента, ответственное лицо в течение одного рабочего дня с момента получения заявления и документов выполняет с использованием программного обеспечения Управления образования, следующие действия:</w:t>
      </w:r>
    </w:p>
    <w:p w:rsidR="00A22CA6" w:rsidRPr="00A22CA6" w:rsidRDefault="00A22CA6" w:rsidP="00A22CA6">
      <w:pPr>
        <w:suppressAutoHyphens/>
        <w:ind w:firstLine="709"/>
        <w:jc w:val="both"/>
      </w:pPr>
      <w:r w:rsidRPr="00A22CA6">
        <w:t>- регистрирует заявление и документы, формирует уведомление о приеме заявлении и документов, подписывает ее усиленной квалифицированной электронной подписью уполномоченного лица Управления образования;</w:t>
      </w:r>
    </w:p>
    <w:p w:rsidR="00A22CA6" w:rsidRPr="00A22CA6" w:rsidRDefault="00A22CA6" w:rsidP="00A22CA6">
      <w:pPr>
        <w:suppressAutoHyphens/>
        <w:ind w:firstLine="709"/>
        <w:jc w:val="both"/>
      </w:pPr>
      <w:r w:rsidRPr="00A22CA6">
        <w:t>- отправляет уведомление о приеме заявления и документов заявителю;</w:t>
      </w:r>
    </w:p>
    <w:p w:rsidR="00A22CA6" w:rsidRPr="00A22CA6" w:rsidRDefault="00A22CA6" w:rsidP="00A22CA6">
      <w:pPr>
        <w:suppressAutoHyphens/>
        <w:ind w:firstLine="709"/>
        <w:jc w:val="both"/>
      </w:pPr>
      <w:r w:rsidRPr="00A22CA6">
        <w:t>- распечатывает заявление и документы (при необходимости) и выполняет дальнейшие действия в соответствии с административными процедурами, указанными в административном регламенте.</w:t>
      </w:r>
    </w:p>
    <w:p w:rsidR="00A22CA6" w:rsidRPr="00A22CA6" w:rsidRDefault="00A22CA6" w:rsidP="00A22CA6">
      <w:pPr>
        <w:suppressAutoHyphens/>
        <w:ind w:firstLine="709"/>
        <w:jc w:val="both"/>
      </w:pPr>
      <w:r w:rsidRPr="00A22CA6">
        <w:t>3.2.3.7. О ходе рассмотрения заявления, полученного через портал государственных и муниципальных услуг, должностное лицо, ответственное за предоставление услуги, обязано направлять информацию в форме электронного документа, подписанного усиленной квалифицированной электронной подписью уполномоченного лица Управления образования на портал государственных и муниципальных услуг.</w:t>
      </w:r>
    </w:p>
    <w:p w:rsidR="00A22CA6" w:rsidRPr="00A22CA6" w:rsidRDefault="00A22CA6" w:rsidP="00A22CA6">
      <w:pPr>
        <w:suppressAutoHyphens/>
        <w:autoSpaceDE w:val="0"/>
        <w:autoSpaceDN w:val="0"/>
        <w:adjustRightInd w:val="0"/>
        <w:ind w:firstLine="709"/>
        <w:jc w:val="both"/>
      </w:pPr>
      <w:r w:rsidRPr="00A22CA6">
        <w:t>3.2.3.8. Результатом административных действий является регистрация заявления и документов на предоставление государственной услуги в журнале регистрации и контроля обращений граждан.</w:t>
      </w:r>
    </w:p>
    <w:p w:rsidR="00A22CA6" w:rsidRPr="00A22CA6" w:rsidRDefault="00A22CA6" w:rsidP="00A22CA6">
      <w:pPr>
        <w:suppressAutoHyphens/>
        <w:ind w:firstLine="709"/>
        <w:jc w:val="both"/>
        <w:rPr>
          <w:b/>
        </w:rPr>
      </w:pPr>
      <w:r w:rsidRPr="00A22CA6">
        <w:rPr>
          <w:b/>
        </w:rPr>
        <w:t>3.3. Проверка документов на соответствие установленным требованиям</w:t>
      </w:r>
    </w:p>
    <w:p w:rsidR="00A22CA6" w:rsidRPr="00A22CA6" w:rsidRDefault="00A22CA6" w:rsidP="00A22CA6">
      <w:pPr>
        <w:suppressAutoHyphens/>
        <w:autoSpaceDE w:val="0"/>
        <w:autoSpaceDN w:val="0"/>
        <w:adjustRightInd w:val="0"/>
        <w:ind w:firstLine="709"/>
        <w:jc w:val="both"/>
      </w:pPr>
      <w:r w:rsidRPr="00A22CA6">
        <w:t>3.3.1. Основанием для начала исполнения административной процедуры является регистрация заявления и документов, в том числе полученных в электронном виде, в журнале регистрации и контроля обращений граждан.</w:t>
      </w:r>
    </w:p>
    <w:p w:rsidR="00A22CA6" w:rsidRPr="00A22CA6" w:rsidRDefault="00A22CA6" w:rsidP="00A22CA6">
      <w:pPr>
        <w:suppressAutoHyphens/>
        <w:ind w:firstLine="709"/>
        <w:jc w:val="both"/>
      </w:pPr>
      <w:r w:rsidRPr="00A22CA6">
        <w:t>3.3.2. Проверка принятых документов осуществляется специалистом сектора охраны (заведующим сектором) прав детей Управления образования (далее – специалист, ответственный за проведение административной процедуры).</w:t>
      </w:r>
    </w:p>
    <w:p w:rsidR="00A22CA6" w:rsidRPr="00A22CA6" w:rsidRDefault="00A22CA6" w:rsidP="00A22CA6">
      <w:pPr>
        <w:suppressAutoHyphens/>
        <w:ind w:firstLine="709"/>
        <w:jc w:val="both"/>
      </w:pPr>
      <w:r w:rsidRPr="00A22CA6">
        <w:t xml:space="preserve">3.3.3. Проверка принятых документов на отсутствие оснований для отказа в предоставлении государственной услуги, установленных </w:t>
      </w:r>
      <w:r w:rsidR="00EA259D">
        <w:t>пунктом</w:t>
      </w:r>
      <w:r w:rsidRPr="00A22CA6">
        <w:t xml:space="preserve"> 2.7. настоящего Регламента, осуществляется специалистом сектора охраны (заведующим сектором) прав детей Управления образования (далее специалист, ответственный за проведение административной процедуры)</w:t>
      </w:r>
    </w:p>
    <w:p w:rsidR="00A22CA6" w:rsidRPr="00A22CA6" w:rsidRDefault="00A22CA6" w:rsidP="00A22CA6">
      <w:pPr>
        <w:suppressAutoHyphens/>
        <w:ind w:firstLine="709"/>
        <w:jc w:val="both"/>
      </w:pPr>
      <w:r w:rsidRPr="00A22CA6">
        <w:t>Критерием принятия решения по административной процедуре является соответствие представленных заявителем документов требованиям Регламента.</w:t>
      </w:r>
    </w:p>
    <w:p w:rsidR="00A22CA6" w:rsidRPr="00A22CA6" w:rsidRDefault="00A22CA6" w:rsidP="00A22CA6">
      <w:pPr>
        <w:tabs>
          <w:tab w:val="left" w:pos="0"/>
          <w:tab w:val="left" w:pos="709"/>
        </w:tabs>
        <w:suppressAutoHyphens/>
        <w:ind w:firstLine="709"/>
        <w:jc w:val="both"/>
      </w:pPr>
      <w:r w:rsidRPr="00A22CA6">
        <w:t>3.3.4. Результатом административной процедуры являются:</w:t>
      </w:r>
    </w:p>
    <w:p w:rsidR="00A22CA6" w:rsidRPr="00A22CA6" w:rsidRDefault="00A22CA6" w:rsidP="00A22CA6">
      <w:pPr>
        <w:suppressAutoHyphens/>
        <w:ind w:firstLine="709"/>
        <w:jc w:val="both"/>
      </w:pPr>
      <w:r w:rsidRPr="00A22CA6">
        <w:t>- отметка о соответствии представленных заявителем документов требованиям Регламента и принимает решение о подготовке межведомственного запроса и о проведении обследования условий жизни заявителя;</w:t>
      </w:r>
    </w:p>
    <w:p w:rsidR="00A22CA6" w:rsidRPr="00A22CA6" w:rsidRDefault="00A22CA6" w:rsidP="00A22CA6">
      <w:pPr>
        <w:tabs>
          <w:tab w:val="left" w:pos="0"/>
          <w:tab w:val="left" w:pos="709"/>
        </w:tabs>
        <w:suppressAutoHyphens/>
        <w:ind w:firstLine="709"/>
        <w:jc w:val="both"/>
      </w:pPr>
      <w:r w:rsidRPr="00A22CA6">
        <w:t>- при установлении фактов отсутствия необходимых документов и (или) несоответствия представленных документов требованиям, установленным настоящим Регламентом, осуществляется подготовка мотивированного уведомления об отказе в предоставлении государственной услуги.</w:t>
      </w:r>
    </w:p>
    <w:p w:rsidR="00A22CA6" w:rsidRPr="00A22CA6" w:rsidRDefault="00A22CA6" w:rsidP="00A22CA6">
      <w:pPr>
        <w:suppressAutoHyphens/>
        <w:ind w:firstLine="709"/>
        <w:jc w:val="both"/>
        <w:rPr>
          <w:b/>
          <w:bCs/>
        </w:rPr>
      </w:pPr>
      <w:r w:rsidRPr="00A22CA6">
        <w:rPr>
          <w:b/>
          <w:bCs/>
        </w:rPr>
        <w:t>3.4. Формирование и направление межведомственных запросов</w:t>
      </w:r>
    </w:p>
    <w:p w:rsidR="00A22CA6" w:rsidRPr="00A22CA6" w:rsidRDefault="00A22CA6" w:rsidP="00A22CA6">
      <w:pPr>
        <w:suppressAutoHyphens/>
        <w:ind w:firstLine="709"/>
        <w:jc w:val="both"/>
      </w:pPr>
      <w:r w:rsidRPr="00A22CA6">
        <w:t>3.4.1. Основанием для начала исполнения административной процедуры является зарегистрированное заявление с пакетом документов, указанных в подпунктах 2.6.1., 2.6.2. настоящего административного Регламента, результаты их проверки и решение о подготовке межведомственного запроса.</w:t>
      </w:r>
    </w:p>
    <w:p w:rsidR="00A22CA6" w:rsidRPr="00A22CA6" w:rsidRDefault="00A22CA6" w:rsidP="00A22CA6">
      <w:pPr>
        <w:suppressAutoHyphens/>
        <w:ind w:firstLine="709"/>
        <w:jc w:val="both"/>
      </w:pPr>
      <w:r w:rsidRPr="00A22CA6">
        <w:t>3.4.2. Лицом, ответственным за выполнение межведомственного, запроса является специалист, ответственный за исполнение административной процедуры.</w:t>
      </w:r>
    </w:p>
    <w:p w:rsidR="00A22CA6" w:rsidRPr="00A22CA6" w:rsidRDefault="00A22CA6" w:rsidP="00A22CA6">
      <w:pPr>
        <w:suppressAutoHyphens/>
        <w:ind w:firstLine="709"/>
        <w:jc w:val="both"/>
      </w:pPr>
      <w:r w:rsidRPr="00A22CA6">
        <w:lastRenderedPageBreak/>
        <w:t>3.4.3. Специалист, ответственный за исполнение административной процедуры, после получения зарегистрированного заявления с пакетом документов, указанных в подпункте 2.6.1., 2.6.2., настоящего административного Регламента, и не предоставления заявителем по собственной инициативе документов, указанных в подпункте 2.6.4. настоящего административного Регламента, получает необходимые документы путём направления запросов в органы и организации, имеющие в своем распоряжении указанные документы.</w:t>
      </w:r>
    </w:p>
    <w:p w:rsidR="00A22CA6" w:rsidRPr="00A22CA6" w:rsidRDefault="00A22CA6" w:rsidP="00A22CA6">
      <w:pPr>
        <w:suppressAutoHyphens/>
        <w:ind w:firstLine="709"/>
        <w:jc w:val="both"/>
      </w:pPr>
      <w:r w:rsidRPr="00A22CA6">
        <w:t>3.4.4. Специалист, ответственный за исполнение административной процедуры, в течение 3 рабочих дней со дня регистрации заявления, подготавливает проект запроса:</w:t>
      </w:r>
    </w:p>
    <w:p w:rsidR="00A22CA6" w:rsidRPr="00A22CA6" w:rsidRDefault="00A22CA6" w:rsidP="00A22CA6">
      <w:pPr>
        <w:suppressAutoHyphens/>
        <w:ind w:firstLine="709"/>
        <w:jc w:val="both"/>
      </w:pPr>
      <w:r w:rsidRPr="00A22CA6">
        <w:t>- в УМВД России о получении справки, подтверждающей отсутствие у гражданина судимости или факта уголовного преследования за преступления, предусмотренные пунктом 1 статьи 6 Закона Мурманской области от 29.05.2006 № 759-01-ЗМО «О патронате».</w:t>
      </w:r>
    </w:p>
    <w:p w:rsidR="00A22CA6" w:rsidRPr="00A22CA6" w:rsidRDefault="00A22CA6" w:rsidP="00A22CA6">
      <w:pPr>
        <w:tabs>
          <w:tab w:val="left" w:pos="0"/>
          <w:tab w:val="left" w:pos="709"/>
        </w:tabs>
        <w:suppressAutoHyphens/>
        <w:ind w:firstLine="709"/>
        <w:jc w:val="both"/>
      </w:pPr>
      <w:r w:rsidRPr="00A22CA6">
        <w:t>3.4.5. Проект запроса согласовывается с начальником Управления образования и передается на регистрацию.</w:t>
      </w:r>
    </w:p>
    <w:p w:rsidR="00A22CA6" w:rsidRPr="00A22CA6" w:rsidRDefault="00A22CA6" w:rsidP="00A22CA6">
      <w:pPr>
        <w:tabs>
          <w:tab w:val="left" w:pos="0"/>
          <w:tab w:val="left" w:pos="709"/>
        </w:tabs>
        <w:suppressAutoHyphens/>
        <w:ind w:firstLine="709"/>
        <w:jc w:val="both"/>
      </w:pPr>
      <w:r w:rsidRPr="00A22CA6">
        <w:t>3.4.6. Запрос направляется по каналам межведомственного информационного взаимодействия в порядке, установленном нормативными правовыми актами, регулирующими данные правоотношения.</w:t>
      </w:r>
    </w:p>
    <w:p w:rsidR="00A22CA6" w:rsidRPr="00A22CA6" w:rsidRDefault="00A22CA6" w:rsidP="00A22CA6">
      <w:pPr>
        <w:suppressAutoHyphens/>
        <w:ind w:firstLine="709"/>
        <w:jc w:val="both"/>
      </w:pPr>
      <w:r w:rsidRPr="00A22CA6">
        <w:t>3.4.7. Результатом административных действий является:</w:t>
      </w:r>
    </w:p>
    <w:p w:rsidR="00A22CA6" w:rsidRPr="00A22CA6" w:rsidRDefault="00A22CA6" w:rsidP="00A22CA6">
      <w:pPr>
        <w:suppressAutoHyphens/>
        <w:ind w:firstLine="709"/>
        <w:jc w:val="both"/>
      </w:pPr>
      <w:r w:rsidRPr="00A22CA6">
        <w:t>- направление межведомственного запроса.</w:t>
      </w:r>
    </w:p>
    <w:p w:rsidR="009D445F" w:rsidRPr="00F904FB" w:rsidRDefault="009D445F" w:rsidP="00A22CA6">
      <w:pPr>
        <w:suppressAutoHyphens/>
        <w:ind w:firstLine="709"/>
        <w:jc w:val="both"/>
        <w:rPr>
          <w:b/>
          <w:i/>
        </w:rPr>
      </w:pPr>
      <w:r w:rsidRPr="00F904FB">
        <w:rPr>
          <w:b/>
          <w:i/>
        </w:rPr>
        <w:t>Пункт 3.5. исключен – постановление администрации Кольского района от 28.01.2021 № 88.</w:t>
      </w:r>
      <w:r w:rsidR="00A22CA6" w:rsidRPr="00F904FB">
        <w:rPr>
          <w:b/>
          <w:i/>
        </w:rPr>
        <w:t xml:space="preserve"> </w:t>
      </w:r>
    </w:p>
    <w:p w:rsidR="009D445F" w:rsidRPr="00F904FB" w:rsidRDefault="009D445F" w:rsidP="009D445F">
      <w:pPr>
        <w:ind w:firstLine="708"/>
        <w:jc w:val="both"/>
      </w:pPr>
      <w:r w:rsidRPr="00F904FB">
        <w:rPr>
          <w:b/>
          <w:bCs/>
        </w:rPr>
        <w:t xml:space="preserve">3.6. Подготовка и направление (выдача) заявителю заключения о возможности гражданина осуществлять постинтернатный патронат в отношении несовершеннолетних и социальный патронат </w:t>
      </w:r>
    </w:p>
    <w:p w:rsidR="009D445F" w:rsidRPr="00F904FB" w:rsidRDefault="009D445F" w:rsidP="009D445F">
      <w:pPr>
        <w:suppressAutoHyphens/>
        <w:ind w:firstLine="709"/>
        <w:jc w:val="both"/>
      </w:pPr>
      <w:r w:rsidRPr="00F904FB">
        <w:t>3.6.1. Заключение оформляется в течение 5 рабочих дней со дня получения заявления и документов, указанных в подпунктах 2.6.1., 2.6.2. настоящего административного Регламента.</w:t>
      </w:r>
    </w:p>
    <w:p w:rsidR="009D445F" w:rsidRPr="00F904FB" w:rsidRDefault="009D445F" w:rsidP="009D445F">
      <w:pPr>
        <w:suppressAutoHyphens/>
        <w:autoSpaceDE w:val="0"/>
        <w:autoSpaceDN w:val="0"/>
        <w:adjustRightInd w:val="0"/>
        <w:ind w:firstLine="709"/>
        <w:jc w:val="both"/>
      </w:pPr>
      <w:r w:rsidRPr="00F904FB">
        <w:t>3.6.2. Начальн</w:t>
      </w:r>
      <w:bookmarkStart w:id="0" w:name="_GoBack"/>
      <w:bookmarkEnd w:id="0"/>
      <w:r w:rsidRPr="00F904FB">
        <w:t>ик Управления образования в течение одного дня со дня получения заключения подписывает заключение и передает специалисту, ответственному за предоставление государственной услуги.</w:t>
      </w:r>
    </w:p>
    <w:p w:rsidR="009D445F" w:rsidRPr="00F904FB" w:rsidRDefault="009D445F" w:rsidP="009D445F">
      <w:pPr>
        <w:suppressAutoHyphens/>
        <w:ind w:firstLine="709"/>
        <w:jc w:val="both"/>
      </w:pPr>
      <w:r w:rsidRPr="00F904FB">
        <w:t>3.6.3. Заключение оформляется в 2 экземплярах, один из которых направляется (вручается) гражданину, выразившему желание осуществлять постинтернатный патронат над несовершеннолетними и социальный патронат, второй хранится в Управлении образования.</w:t>
      </w:r>
    </w:p>
    <w:p w:rsidR="009D445F" w:rsidRPr="00F904FB" w:rsidRDefault="009D445F" w:rsidP="009D445F">
      <w:pPr>
        <w:suppressAutoHyphens/>
        <w:autoSpaceDE w:val="0"/>
        <w:autoSpaceDN w:val="0"/>
        <w:adjustRightInd w:val="0"/>
        <w:ind w:firstLine="709"/>
        <w:jc w:val="both"/>
      </w:pPr>
      <w:r w:rsidRPr="00F904FB">
        <w:t>Вместе с заключением о возможности/невозможности гражданина осуществлять постинтернатный патронат над несовершеннолетними и социальный патронат заявителю возвращаются представленные им документы и разъясняется порядок оспаривания соответствующего заключения.</w:t>
      </w:r>
    </w:p>
    <w:p w:rsidR="009D445F" w:rsidRPr="00F904FB" w:rsidRDefault="009D445F" w:rsidP="009D445F">
      <w:pPr>
        <w:suppressAutoHyphens/>
        <w:autoSpaceDE w:val="0"/>
        <w:autoSpaceDN w:val="0"/>
        <w:adjustRightInd w:val="0"/>
        <w:ind w:firstLine="709"/>
        <w:jc w:val="both"/>
      </w:pPr>
      <w:r w:rsidRPr="00F904FB">
        <w:t>Копии указанных документов хранятся в органе опеки и попечительства.</w:t>
      </w:r>
    </w:p>
    <w:p w:rsidR="009D445F" w:rsidRPr="00F904FB" w:rsidRDefault="009D445F" w:rsidP="009D445F">
      <w:pPr>
        <w:suppressAutoHyphens/>
        <w:autoSpaceDE w:val="0"/>
        <w:autoSpaceDN w:val="0"/>
        <w:adjustRightInd w:val="0"/>
        <w:ind w:firstLine="709"/>
        <w:jc w:val="both"/>
      </w:pPr>
      <w:r w:rsidRPr="00F904FB">
        <w:t>Специалист ответственный за исполнение административной процедуры, вносит сведения о выдаче заключения в журнал учета граждан, желающих осуществлять постинтернатный патронат над несовершеннолетними и социальный патронат (приложение № 7).</w:t>
      </w:r>
    </w:p>
    <w:p w:rsidR="009D445F" w:rsidRPr="00F904FB" w:rsidRDefault="009D445F" w:rsidP="009D445F">
      <w:pPr>
        <w:suppressAutoHyphens/>
        <w:ind w:firstLine="709"/>
        <w:jc w:val="both"/>
        <w:rPr>
          <w:shd w:val="clear" w:color="auto" w:fill="FFFFFF"/>
        </w:rPr>
      </w:pPr>
      <w:r w:rsidRPr="00F904FB">
        <w:rPr>
          <w:shd w:val="clear" w:color="auto" w:fill="FFFFFF"/>
        </w:rPr>
        <w:t>3.6.4. Заключение о невозможности быть лицом, осуществляющим постинтернатный патронат над несовершеннолетними и социальный патронат, может быть оспорено гражданином, желающим осуществлять постинтернатный патронат над несовершеннолетними и социальный патронат, в судебном порядке.</w:t>
      </w:r>
    </w:p>
    <w:p w:rsidR="009D445F" w:rsidRPr="00F904FB" w:rsidRDefault="009D445F" w:rsidP="009D445F">
      <w:pPr>
        <w:suppressAutoHyphens/>
        <w:ind w:firstLine="709"/>
        <w:jc w:val="both"/>
        <w:rPr>
          <w:shd w:val="clear" w:color="auto" w:fill="FFFFFF"/>
        </w:rPr>
      </w:pPr>
      <w:r w:rsidRPr="00F904FB">
        <w:rPr>
          <w:shd w:val="clear" w:color="auto" w:fill="FFFFFF"/>
        </w:rPr>
        <w:t>3.6.5. Результатом административных действий является:</w:t>
      </w:r>
    </w:p>
    <w:p w:rsidR="00A22CA6" w:rsidRPr="00F904FB" w:rsidRDefault="009D445F" w:rsidP="009D445F">
      <w:pPr>
        <w:suppressAutoHyphens/>
        <w:ind w:firstLine="709"/>
        <w:jc w:val="both"/>
      </w:pPr>
      <w:r w:rsidRPr="00F904FB">
        <w:t>- направление (выдача) заявителю заключения о возможности гражданина осуществлять постинтернатный патронат в отношении несовершеннолетних и социальный патронат.</w:t>
      </w:r>
    </w:p>
    <w:p w:rsidR="009D445F" w:rsidRPr="00F904FB" w:rsidRDefault="009D445F" w:rsidP="009D445F">
      <w:pPr>
        <w:suppressAutoHyphens/>
        <w:ind w:firstLine="709"/>
        <w:jc w:val="both"/>
        <w:rPr>
          <w:i/>
        </w:rPr>
      </w:pPr>
      <w:r w:rsidRPr="00F904FB">
        <w:rPr>
          <w:i/>
        </w:rPr>
        <w:t>(Пункт 3.6. в редакции постановления администрации Кольского района от 28.01.2021 № 88)</w:t>
      </w:r>
    </w:p>
    <w:p w:rsidR="00A22CA6" w:rsidRPr="00A22CA6" w:rsidRDefault="00A22CA6" w:rsidP="00A22CA6">
      <w:pPr>
        <w:suppressAutoHyphens/>
        <w:ind w:firstLine="709"/>
        <w:jc w:val="both"/>
        <w:rPr>
          <w:b/>
        </w:rPr>
      </w:pPr>
      <w:r w:rsidRPr="00A22CA6">
        <w:rPr>
          <w:b/>
        </w:rPr>
        <w:lastRenderedPageBreak/>
        <w:t>3.7. Принятие решения об установлении социального патроната и постинтернатного патроната в отношении несовершеннолетних</w:t>
      </w:r>
    </w:p>
    <w:p w:rsidR="00A22CA6" w:rsidRPr="00A22CA6" w:rsidRDefault="00A22CA6" w:rsidP="00A22CA6">
      <w:pPr>
        <w:suppressAutoHyphens/>
        <w:ind w:firstLine="709"/>
        <w:jc w:val="both"/>
      </w:pPr>
      <w:r w:rsidRPr="00A22CA6">
        <w:t>3.7.1. Основанием для начала административной процедуры является поступление специалисту, ответственному за проведение административной процедуры, документов заявителя, соответствующих предъявляемым требованиям, документов, поступивших по межведомственному запросу (в случае направления такого запроса) и имеющегося в Управлении образования заключения о признании несовершеннолетнего, проживающего в кровной семье, находящимся в трудной жизненной ситуации (для установления социального патроната).</w:t>
      </w:r>
    </w:p>
    <w:p w:rsidR="00A22CA6" w:rsidRPr="00A22CA6" w:rsidRDefault="00A22CA6" w:rsidP="00A22CA6">
      <w:pPr>
        <w:suppressAutoHyphens/>
        <w:ind w:firstLine="709"/>
        <w:jc w:val="both"/>
      </w:pPr>
      <w:r w:rsidRPr="00A22CA6">
        <w:t>3.7.2. Специалист, ответственный за выполнение административной процедуры, обеспечивает объективное, полное и своевременное рассмотрение заявления и документов, устанавливает наличие или отсутствие оснований для предоставления государственной услуги, предусмотренных настоящим Регламентом.</w:t>
      </w:r>
    </w:p>
    <w:p w:rsidR="00A22CA6" w:rsidRPr="00A22CA6" w:rsidRDefault="00A22CA6" w:rsidP="00A22CA6">
      <w:pPr>
        <w:suppressAutoHyphens/>
        <w:ind w:firstLine="709"/>
        <w:jc w:val="both"/>
      </w:pPr>
      <w:r w:rsidRPr="00A22CA6">
        <w:t>Критерием для подготовки проекта решения о предоставлении государственной услуги или об отказе в ее предоставлении является соответствие (несоответствие) прилагаемых к заявлению документов установленным требованиям.</w:t>
      </w:r>
    </w:p>
    <w:p w:rsidR="00A22CA6" w:rsidRPr="00A22CA6" w:rsidRDefault="00A22CA6" w:rsidP="00A22CA6">
      <w:pPr>
        <w:suppressAutoHyphens/>
        <w:ind w:firstLine="709"/>
        <w:jc w:val="both"/>
        <w:outlineLvl w:val="2"/>
      </w:pPr>
      <w:r w:rsidRPr="00A22CA6">
        <w:t>3.7.3. По итогам рассмотрения представленных заявителем документов специалист, ответственный за выполнение административной процедуры, готовит проект решения об установлении социального патроната или постинтернатного патроната в отношении несовершеннолетних или об отказе в установлении социального патроната или постинтернатного патроната в отношении несовершеннолетних с указанием причин отказа.</w:t>
      </w:r>
    </w:p>
    <w:p w:rsidR="00A22CA6" w:rsidRPr="00A22CA6" w:rsidRDefault="00A22CA6" w:rsidP="00A22CA6">
      <w:pPr>
        <w:suppressAutoHyphens/>
        <w:ind w:firstLine="709"/>
        <w:jc w:val="both"/>
        <w:outlineLvl w:val="2"/>
        <w:rPr>
          <w:b/>
        </w:rPr>
      </w:pPr>
      <w:r w:rsidRPr="00A22CA6">
        <w:t>Решение об установлении социального патроната или постинтернатного патроната в отношении несовершеннолетних оформляется в форме приказа Управления образования администрации Кольского района об установлении социального патроната или постинтернатного патроната в отношении несовершеннолетних и подписывается начальником Управления образования (лицом его заменяющим).</w:t>
      </w:r>
    </w:p>
    <w:p w:rsidR="00A22CA6" w:rsidRPr="00A22CA6" w:rsidRDefault="00A22CA6" w:rsidP="00A22CA6">
      <w:pPr>
        <w:suppressAutoHyphens/>
        <w:ind w:firstLine="709"/>
        <w:jc w:val="both"/>
        <w:outlineLvl w:val="2"/>
      </w:pPr>
      <w:r w:rsidRPr="00A22CA6">
        <w:t>Решение об отказе в установлении социального патроната или постинтернатного патроната в отношении несовершеннолетних оформляется в виде письменного уведомления заявителя с указанием причин отказа. Уведомление заверяется подписью начальника Управления образования (лица, его заменяющего).</w:t>
      </w:r>
    </w:p>
    <w:p w:rsidR="00A22CA6" w:rsidRPr="00A22CA6" w:rsidRDefault="00A22CA6" w:rsidP="00A22CA6">
      <w:pPr>
        <w:suppressAutoHyphens/>
        <w:ind w:firstLine="709"/>
        <w:jc w:val="both"/>
      </w:pPr>
      <w:r w:rsidRPr="00A22CA6">
        <w:t>3.7.4. Приказ издается в течение 5 рабочих дней со дня предоставления заявления и документов, указанных в подпунктах 2.6.1., 2.6.2. настоящего административного Регламента.</w:t>
      </w:r>
    </w:p>
    <w:p w:rsidR="00A22CA6" w:rsidRPr="00A22CA6" w:rsidRDefault="00A22CA6" w:rsidP="00A22CA6">
      <w:pPr>
        <w:suppressAutoHyphens/>
        <w:ind w:firstLine="709"/>
        <w:jc w:val="both"/>
      </w:pPr>
      <w:r w:rsidRPr="00A22CA6">
        <w:t>3.7.5. Результатом административных действий является:</w:t>
      </w:r>
    </w:p>
    <w:p w:rsidR="00A22CA6" w:rsidRPr="00A22CA6" w:rsidRDefault="00A22CA6" w:rsidP="00A22CA6">
      <w:pPr>
        <w:suppressAutoHyphens/>
        <w:ind w:firstLine="709"/>
        <w:jc w:val="both"/>
        <w:outlineLvl w:val="2"/>
      </w:pPr>
      <w:r w:rsidRPr="00A22CA6">
        <w:t>- издание приказа Управления образования об установлении социального патроната или постинтернатного патроната в отношении несовершеннолетних, или письменного уведомления об отказе в установлении социального патроната или постинтернатного патроната в отношении несовершеннолетних.</w:t>
      </w:r>
    </w:p>
    <w:p w:rsidR="00A22CA6" w:rsidRPr="00A22CA6" w:rsidRDefault="00A22CA6" w:rsidP="00A22CA6">
      <w:pPr>
        <w:suppressAutoHyphens/>
        <w:ind w:firstLine="709"/>
        <w:jc w:val="both"/>
        <w:rPr>
          <w:b/>
        </w:rPr>
      </w:pPr>
      <w:r w:rsidRPr="00A22CA6">
        <w:rPr>
          <w:b/>
        </w:rPr>
        <w:t xml:space="preserve">3.8. Заключение договора о социальном патронате или о </w:t>
      </w:r>
      <w:proofErr w:type="spellStart"/>
      <w:r w:rsidRPr="00A22CA6">
        <w:rPr>
          <w:b/>
        </w:rPr>
        <w:t>постинтернатном</w:t>
      </w:r>
      <w:proofErr w:type="spellEnd"/>
      <w:r w:rsidRPr="00A22CA6">
        <w:rPr>
          <w:b/>
        </w:rPr>
        <w:t xml:space="preserve"> патронате в отношении несовершеннолетних</w:t>
      </w:r>
    </w:p>
    <w:p w:rsidR="00A22CA6" w:rsidRPr="00A22CA6" w:rsidRDefault="00A22CA6" w:rsidP="00A22CA6">
      <w:pPr>
        <w:suppressAutoHyphens/>
        <w:ind w:firstLine="709"/>
        <w:jc w:val="both"/>
      </w:pPr>
      <w:r w:rsidRPr="00A22CA6">
        <w:t>3.8.1. Основанием для начала административной процедуры является поступление специалисту, ответственному за проведение административной процедуры, приказа Управления образования об установлении социального патроната или постинтернатного патроната в отношении несовершеннолетних.</w:t>
      </w:r>
    </w:p>
    <w:p w:rsidR="00A22CA6" w:rsidRPr="00A22CA6" w:rsidRDefault="00A22CA6" w:rsidP="00A22CA6">
      <w:pPr>
        <w:suppressAutoHyphens/>
        <w:ind w:firstLine="709"/>
        <w:jc w:val="both"/>
      </w:pPr>
      <w:r w:rsidRPr="00A22CA6">
        <w:t xml:space="preserve">3.8.2. Специалист, ответственный за выполнение административной процедуры, на основании приказа Управления образования об установлении социального патроната или постинтернатного патроната в отношении несовершеннолетних </w:t>
      </w:r>
      <w:r w:rsidRPr="00A22CA6">
        <w:rPr>
          <w:bCs/>
        </w:rPr>
        <w:t xml:space="preserve">готовит проект </w:t>
      </w:r>
      <w:r w:rsidRPr="00A22CA6">
        <w:t xml:space="preserve">договора о социальном патронате или проекта договора о </w:t>
      </w:r>
      <w:proofErr w:type="spellStart"/>
      <w:r w:rsidRPr="00A22CA6">
        <w:t>постинтернатном</w:t>
      </w:r>
      <w:proofErr w:type="spellEnd"/>
      <w:r w:rsidRPr="00A22CA6">
        <w:t xml:space="preserve"> патронате в отношении несовершеннолетних (далее – Договор) и передаёт его на подпись начальнику Управления образования (лицу его заменяющему).</w:t>
      </w:r>
    </w:p>
    <w:p w:rsidR="00A22CA6" w:rsidRPr="00A22CA6" w:rsidRDefault="00A22CA6" w:rsidP="00A22CA6">
      <w:pPr>
        <w:suppressAutoHyphens/>
        <w:ind w:firstLine="709"/>
        <w:jc w:val="both"/>
        <w:outlineLvl w:val="2"/>
      </w:pPr>
      <w:r w:rsidRPr="00A22CA6">
        <w:lastRenderedPageBreak/>
        <w:t xml:space="preserve">3.8.3. </w:t>
      </w:r>
      <w:r w:rsidRPr="00A22CA6">
        <w:rPr>
          <w:bCs/>
        </w:rPr>
        <w:t xml:space="preserve">Договор заключается в течение 5 рабочих дней </w:t>
      </w:r>
      <w:r w:rsidRPr="00A22CA6">
        <w:t>со дня издания приказа Управления образования об установлении социального патроната или постинтернатного патроната в отношении несовершеннолетних.</w:t>
      </w:r>
    </w:p>
    <w:p w:rsidR="00A22CA6" w:rsidRPr="00A22CA6" w:rsidRDefault="00A22CA6" w:rsidP="00A22CA6">
      <w:pPr>
        <w:suppressAutoHyphens/>
        <w:ind w:firstLine="709"/>
        <w:jc w:val="both"/>
        <w:rPr>
          <w:bCs/>
        </w:rPr>
      </w:pPr>
      <w:r w:rsidRPr="00A22CA6">
        <w:t>3.8.4.</w:t>
      </w:r>
      <w:r w:rsidRPr="00A22CA6">
        <w:rPr>
          <w:bCs/>
        </w:rPr>
        <w:t xml:space="preserve"> Специалист, ответственный за предоставление государственной услуги, после подписания </w:t>
      </w:r>
      <w:r w:rsidRPr="00A22CA6">
        <w:t xml:space="preserve">Договора </w:t>
      </w:r>
      <w:r w:rsidRPr="00A22CA6">
        <w:rPr>
          <w:bCs/>
        </w:rPr>
        <w:t xml:space="preserve">сторонами передает один экземпляр </w:t>
      </w:r>
      <w:r w:rsidRPr="00A22CA6">
        <w:t xml:space="preserve">Договора </w:t>
      </w:r>
      <w:r w:rsidRPr="00A22CA6">
        <w:rPr>
          <w:bCs/>
        </w:rPr>
        <w:t>заявителю, второй экземпляр Договора приобщает в личное дело</w:t>
      </w:r>
      <w:r w:rsidRPr="00A22CA6">
        <w:t xml:space="preserve"> несовершеннолетнего, </w:t>
      </w:r>
      <w:r w:rsidRPr="00A22CA6">
        <w:rPr>
          <w:bCs/>
        </w:rPr>
        <w:t xml:space="preserve">третий экземпляр </w:t>
      </w:r>
      <w:r w:rsidRPr="00A22CA6">
        <w:t>договора о социальном патронате</w:t>
      </w:r>
      <w:r w:rsidRPr="00A22CA6">
        <w:rPr>
          <w:bCs/>
        </w:rPr>
        <w:t xml:space="preserve"> передает законным представителям несовершеннолетнего.</w:t>
      </w:r>
    </w:p>
    <w:p w:rsidR="00A22CA6" w:rsidRPr="00A22CA6" w:rsidRDefault="00A22CA6" w:rsidP="00A22CA6">
      <w:pPr>
        <w:tabs>
          <w:tab w:val="left" w:pos="709"/>
        </w:tabs>
        <w:suppressAutoHyphens/>
        <w:ind w:firstLine="709"/>
        <w:jc w:val="both"/>
      </w:pPr>
      <w:r w:rsidRPr="00A22CA6">
        <w:t>3.8.5. Результатом административных действий являются:</w:t>
      </w:r>
    </w:p>
    <w:p w:rsidR="00A22CA6" w:rsidRPr="00A22CA6" w:rsidRDefault="00A22CA6" w:rsidP="00A22CA6">
      <w:pPr>
        <w:suppressAutoHyphens/>
        <w:ind w:firstLine="709"/>
        <w:jc w:val="both"/>
      </w:pPr>
      <w:r w:rsidRPr="00A22CA6">
        <w:t xml:space="preserve">- заключение Договора о социальном патронате или о </w:t>
      </w:r>
      <w:proofErr w:type="spellStart"/>
      <w:r w:rsidRPr="00A22CA6">
        <w:t>постинтернатном</w:t>
      </w:r>
      <w:proofErr w:type="spellEnd"/>
      <w:r w:rsidRPr="00A22CA6">
        <w:t xml:space="preserve"> патронате в отношении несовершеннолетних.</w:t>
      </w:r>
    </w:p>
    <w:p w:rsidR="00A22CA6" w:rsidRPr="00A22CA6" w:rsidRDefault="00A22CA6" w:rsidP="00A22CA6">
      <w:pPr>
        <w:widowControl w:val="0"/>
        <w:suppressAutoHyphens/>
        <w:autoSpaceDE w:val="0"/>
        <w:autoSpaceDN w:val="0"/>
        <w:adjustRightInd w:val="0"/>
        <w:ind w:firstLine="709"/>
        <w:jc w:val="both"/>
        <w:rPr>
          <w:b/>
        </w:rPr>
      </w:pPr>
      <w:r w:rsidRPr="00A22CA6">
        <w:rPr>
          <w:b/>
        </w:rPr>
        <w:t>3.9. Исправление допущенных опечаток и ошибок в выданных в результате предоставления государственной услуги документах</w:t>
      </w:r>
    </w:p>
    <w:p w:rsidR="00A22CA6" w:rsidRPr="00A22CA6" w:rsidRDefault="00A22CA6" w:rsidP="00A22CA6">
      <w:pPr>
        <w:suppressAutoHyphens/>
        <w:ind w:firstLine="709"/>
        <w:jc w:val="both"/>
      </w:pPr>
      <w:r w:rsidRPr="00A22CA6">
        <w:t>3.9.1. Основанием для начала выполнения административной процедуры является обращение заявителя в Управление образования с заявлением об исправлении допущенных опечаток и ошибок в выданных в результате предоставления государственной услуги документах.</w:t>
      </w:r>
    </w:p>
    <w:p w:rsidR="00A22CA6" w:rsidRPr="00A22CA6" w:rsidRDefault="00A22CA6" w:rsidP="00A22CA6">
      <w:pPr>
        <w:suppressAutoHyphens/>
        <w:ind w:firstLine="709"/>
        <w:jc w:val="both"/>
      </w:pPr>
      <w:r w:rsidRPr="00A22CA6">
        <w:t>3.9.2. Специалист в срок, не превышающий 3 рабочих дней с момента поступления соответствующего заявления, проводит проверку указанных в заявлении сведений.</w:t>
      </w:r>
    </w:p>
    <w:p w:rsidR="00A22CA6" w:rsidRPr="00A22CA6" w:rsidRDefault="00A22CA6" w:rsidP="00A22CA6">
      <w:pPr>
        <w:suppressAutoHyphens/>
        <w:ind w:firstLine="709"/>
        <w:jc w:val="both"/>
      </w:pPr>
      <w:r w:rsidRPr="00A22CA6">
        <w:t>3.9.3.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нормативным документам.</w:t>
      </w:r>
    </w:p>
    <w:p w:rsidR="00A22CA6" w:rsidRPr="00A22CA6" w:rsidRDefault="00A22CA6" w:rsidP="00A22CA6">
      <w:pPr>
        <w:suppressAutoHyphens/>
        <w:ind w:firstLine="709"/>
        <w:jc w:val="both"/>
      </w:pPr>
      <w:r w:rsidRPr="00A22CA6">
        <w:t>3.9.4. В случае выявления допущенных опечаток и (или) ошибок в выданных в результате предоставления государственной услуги документах, специалист осуществляет их замену в срок, не превышающий 5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A22CA6" w:rsidRPr="00A22CA6" w:rsidRDefault="00A22CA6" w:rsidP="00A22CA6">
      <w:pPr>
        <w:suppressAutoHyphens/>
        <w:ind w:firstLine="709"/>
        <w:jc w:val="both"/>
      </w:pPr>
      <w:r w:rsidRPr="00A22CA6">
        <w:t>3.9.5. Специалист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A22CA6" w:rsidRPr="00A22CA6" w:rsidRDefault="00A22CA6" w:rsidP="00A22CA6">
      <w:pPr>
        <w:suppressAutoHyphens/>
        <w:ind w:firstLine="709"/>
        <w:jc w:val="both"/>
      </w:pPr>
      <w:r w:rsidRPr="00A22CA6">
        <w:t>Срок исполнения административных действий – 5 рабочих дней.»</w:t>
      </w:r>
    </w:p>
    <w:p w:rsidR="00A22CA6" w:rsidRPr="00A22CA6" w:rsidRDefault="00A22CA6" w:rsidP="00A22CA6">
      <w:pPr>
        <w:suppressAutoHyphens/>
        <w:ind w:firstLine="709"/>
        <w:jc w:val="both"/>
      </w:pPr>
    </w:p>
    <w:p w:rsidR="00E55593" w:rsidRDefault="00E55593" w:rsidP="00A22CA6">
      <w:pPr>
        <w:suppressAutoHyphens/>
        <w:ind w:firstLine="709"/>
        <w:jc w:val="center"/>
        <w:rPr>
          <w:b/>
          <w:bCs/>
        </w:rPr>
      </w:pPr>
    </w:p>
    <w:p w:rsidR="00E55593" w:rsidRDefault="00E55593" w:rsidP="00A22CA6">
      <w:pPr>
        <w:suppressAutoHyphens/>
        <w:ind w:firstLine="709"/>
        <w:jc w:val="center"/>
        <w:rPr>
          <w:b/>
          <w:bCs/>
        </w:rPr>
      </w:pPr>
    </w:p>
    <w:p w:rsidR="00E55593" w:rsidRDefault="00E55593" w:rsidP="00A22CA6">
      <w:pPr>
        <w:suppressAutoHyphens/>
        <w:ind w:firstLine="709"/>
        <w:jc w:val="center"/>
        <w:rPr>
          <w:b/>
          <w:bCs/>
        </w:rPr>
      </w:pPr>
    </w:p>
    <w:p w:rsidR="00A22CA6" w:rsidRPr="00A22CA6" w:rsidRDefault="00A22CA6" w:rsidP="00A22CA6">
      <w:pPr>
        <w:suppressAutoHyphens/>
        <w:ind w:firstLine="709"/>
        <w:jc w:val="center"/>
        <w:rPr>
          <w:b/>
          <w:bCs/>
        </w:rPr>
      </w:pPr>
      <w:r w:rsidRPr="00A22CA6">
        <w:rPr>
          <w:b/>
          <w:bCs/>
        </w:rPr>
        <w:t>4. ФОРМЫ КОНТРОЛЯ ЗА ИСПОЛНЕНИЕМ АДМИНИСТРАТИВНОГО РЕГЛАМЕНТА</w:t>
      </w:r>
    </w:p>
    <w:p w:rsidR="00A22CA6" w:rsidRPr="00A22CA6" w:rsidRDefault="00A22CA6" w:rsidP="00A22CA6">
      <w:pPr>
        <w:suppressAutoHyphens/>
        <w:ind w:firstLine="709"/>
        <w:jc w:val="both"/>
        <w:rPr>
          <w:b/>
          <w:bCs/>
        </w:rPr>
      </w:pPr>
    </w:p>
    <w:p w:rsidR="00A22CA6" w:rsidRPr="00A22CA6" w:rsidRDefault="00A22CA6" w:rsidP="00A22CA6">
      <w:pPr>
        <w:suppressAutoHyphens/>
        <w:autoSpaceDE w:val="0"/>
        <w:autoSpaceDN w:val="0"/>
        <w:adjustRightInd w:val="0"/>
        <w:ind w:firstLine="709"/>
        <w:jc w:val="both"/>
        <w:rPr>
          <w:b/>
        </w:rPr>
      </w:pPr>
      <w:r w:rsidRPr="00A22CA6">
        <w:rPr>
          <w:b/>
        </w:rPr>
        <w:t>4.1. Порядок осуществления текущего контроля за соблюдением и исполнением положений административного регламента</w:t>
      </w:r>
    </w:p>
    <w:p w:rsidR="00A22CA6" w:rsidRPr="00A22CA6" w:rsidRDefault="00A22CA6" w:rsidP="00A22CA6">
      <w:pPr>
        <w:suppressAutoHyphens/>
        <w:autoSpaceDE w:val="0"/>
        <w:autoSpaceDN w:val="0"/>
        <w:adjustRightInd w:val="0"/>
        <w:ind w:firstLine="709"/>
        <w:jc w:val="both"/>
      </w:pPr>
      <w:r w:rsidRPr="00A22CA6">
        <w:t>4.1.1. Текущий контроль за соблюдением специалистом Управления образования сроков, последовательностью действий, определенных административными процедурами по предоставлению государственной услуги, осуществляет руководитель Управления образования (его заместитель).</w:t>
      </w:r>
    </w:p>
    <w:p w:rsidR="00A22CA6" w:rsidRPr="00A22CA6" w:rsidRDefault="00A22CA6" w:rsidP="00A22CA6">
      <w:pPr>
        <w:suppressAutoHyphens/>
        <w:autoSpaceDE w:val="0"/>
        <w:autoSpaceDN w:val="0"/>
        <w:adjustRightInd w:val="0"/>
        <w:ind w:firstLine="709"/>
        <w:jc w:val="both"/>
      </w:pPr>
      <w:r w:rsidRPr="00A22CA6">
        <w:t>4.1.2. Текущий контроль осуществляется путем проведения проверок соблюдения и исполнения специалистом Управления образования положений административного регламента, нормативных правовых актов Российской Федерации, Мурманской области и муниципальных правовых актов.</w:t>
      </w:r>
    </w:p>
    <w:p w:rsidR="00A22CA6" w:rsidRPr="00A22CA6" w:rsidRDefault="00A22CA6" w:rsidP="00A22CA6">
      <w:pPr>
        <w:suppressAutoHyphens/>
        <w:autoSpaceDE w:val="0"/>
        <w:autoSpaceDN w:val="0"/>
        <w:adjustRightInd w:val="0"/>
        <w:ind w:firstLine="709"/>
        <w:jc w:val="both"/>
      </w:pPr>
      <w:r w:rsidRPr="00A22CA6">
        <w:t>4.1.3. Текущий контроль осуществляется непосредственно при выполнении всех этапов оказания государственной услуги.</w:t>
      </w:r>
    </w:p>
    <w:p w:rsidR="00A22CA6" w:rsidRPr="00A22CA6" w:rsidRDefault="00A22CA6" w:rsidP="00A22CA6">
      <w:pPr>
        <w:suppressAutoHyphens/>
        <w:autoSpaceDE w:val="0"/>
        <w:autoSpaceDN w:val="0"/>
        <w:adjustRightInd w:val="0"/>
        <w:ind w:firstLine="709"/>
        <w:jc w:val="both"/>
      </w:pPr>
      <w:r w:rsidRPr="00A22CA6">
        <w:t>4.1.4. Текущий контроль включает в себя:</w:t>
      </w:r>
    </w:p>
    <w:p w:rsidR="00A22CA6" w:rsidRPr="00A22CA6" w:rsidRDefault="00A22CA6" w:rsidP="00A22CA6">
      <w:pPr>
        <w:suppressAutoHyphens/>
        <w:autoSpaceDE w:val="0"/>
        <w:autoSpaceDN w:val="0"/>
        <w:adjustRightInd w:val="0"/>
        <w:ind w:firstLine="709"/>
        <w:jc w:val="both"/>
      </w:pPr>
      <w:r w:rsidRPr="00A22CA6">
        <w:t>- изучение материалов, в ходе предоставления государственной услуги;</w:t>
      </w:r>
    </w:p>
    <w:p w:rsidR="00A22CA6" w:rsidRPr="00A22CA6" w:rsidRDefault="00A22CA6" w:rsidP="00A22CA6">
      <w:pPr>
        <w:suppressAutoHyphens/>
        <w:autoSpaceDE w:val="0"/>
        <w:autoSpaceDN w:val="0"/>
        <w:adjustRightInd w:val="0"/>
        <w:ind w:firstLine="709"/>
        <w:jc w:val="both"/>
      </w:pPr>
      <w:r w:rsidRPr="00A22CA6">
        <w:lastRenderedPageBreak/>
        <w:t>- выявление и устранение нарушений прав заявителей;</w:t>
      </w:r>
    </w:p>
    <w:p w:rsidR="00A22CA6" w:rsidRPr="00A22CA6" w:rsidRDefault="00A22CA6" w:rsidP="00A22CA6">
      <w:pPr>
        <w:suppressAutoHyphens/>
        <w:autoSpaceDE w:val="0"/>
        <w:autoSpaceDN w:val="0"/>
        <w:adjustRightInd w:val="0"/>
        <w:ind w:firstLine="709"/>
        <w:jc w:val="both"/>
      </w:pPr>
      <w:r w:rsidRPr="00A22CA6">
        <w:t>- рассмотрение, принятие решений и подготовку ответов на обращения заявителей.</w:t>
      </w:r>
    </w:p>
    <w:p w:rsidR="00A22CA6" w:rsidRPr="00A22CA6" w:rsidRDefault="00A22CA6" w:rsidP="00A22CA6">
      <w:pPr>
        <w:suppressAutoHyphens/>
        <w:autoSpaceDE w:val="0"/>
        <w:autoSpaceDN w:val="0"/>
        <w:adjustRightInd w:val="0"/>
        <w:ind w:firstLine="709"/>
        <w:jc w:val="both"/>
      </w:pPr>
      <w:r w:rsidRPr="00A22CA6">
        <w:t>4.1.5. По результатам текущего контроля в случае выявления нарушений составляется справка в произвольной форме и передается Главе администрации для рассмотрения вопроса о привлечении виновных лиц к дисциплинарной ответственности в порядке, установленным, трудовым законодательством.</w:t>
      </w:r>
    </w:p>
    <w:p w:rsidR="00A22CA6" w:rsidRPr="00A22CA6" w:rsidRDefault="00A22CA6" w:rsidP="00A22CA6">
      <w:pPr>
        <w:suppressAutoHyphens/>
        <w:autoSpaceDE w:val="0"/>
        <w:autoSpaceDN w:val="0"/>
        <w:adjustRightInd w:val="0"/>
        <w:ind w:firstLine="709"/>
        <w:jc w:val="both"/>
        <w:rPr>
          <w:b/>
        </w:rPr>
      </w:pPr>
      <w:r w:rsidRPr="00A22CA6">
        <w:rPr>
          <w:b/>
        </w:rPr>
        <w:t>4.2. Порядок и периодичность осуществления проверок полноты и качества предоставления государственной услуги</w:t>
      </w:r>
    </w:p>
    <w:p w:rsidR="00A22CA6" w:rsidRPr="00A22CA6" w:rsidRDefault="00A22CA6" w:rsidP="00A22CA6">
      <w:pPr>
        <w:suppressAutoHyphens/>
        <w:autoSpaceDE w:val="0"/>
        <w:autoSpaceDN w:val="0"/>
        <w:adjustRightInd w:val="0"/>
        <w:ind w:firstLine="709"/>
        <w:jc w:val="both"/>
      </w:pPr>
      <w:r w:rsidRPr="00A22CA6">
        <w:t>4.2.1. Полнота и качество предоставления государственной услуги проверяется путем проведения плановых и внеплановых проверок.</w:t>
      </w:r>
    </w:p>
    <w:p w:rsidR="00A22CA6" w:rsidRPr="00A22CA6" w:rsidRDefault="00A22CA6" w:rsidP="00A22CA6">
      <w:pPr>
        <w:suppressAutoHyphens/>
        <w:autoSpaceDE w:val="0"/>
        <w:autoSpaceDN w:val="0"/>
        <w:adjustRightInd w:val="0"/>
        <w:ind w:firstLine="709"/>
        <w:jc w:val="both"/>
      </w:pPr>
      <w:r w:rsidRPr="00A22CA6">
        <w:t>4.2.2. Периодичность проведения плановых проверок определяется Главой администрации Кольского района путем утверждения годового плана проверок. Проект годового плана разрабатывается управлением делами администрации Кольского района.</w:t>
      </w:r>
    </w:p>
    <w:p w:rsidR="00A22CA6" w:rsidRPr="00A22CA6" w:rsidRDefault="00A22CA6" w:rsidP="00A22CA6">
      <w:pPr>
        <w:suppressAutoHyphens/>
        <w:autoSpaceDE w:val="0"/>
        <w:autoSpaceDN w:val="0"/>
        <w:adjustRightInd w:val="0"/>
        <w:ind w:firstLine="709"/>
        <w:jc w:val="both"/>
      </w:pPr>
      <w:r w:rsidRPr="00A22CA6">
        <w:t>4.2.3. Основанием для проведения внеплановой проверки является письменное обращение заявителя, направленного в адрес Управления образования или администрации Кольского района, в том числе по электронной почте (далее - обращение).</w:t>
      </w:r>
    </w:p>
    <w:p w:rsidR="00A22CA6" w:rsidRPr="00A22CA6" w:rsidRDefault="00A22CA6" w:rsidP="00A22CA6">
      <w:pPr>
        <w:suppressAutoHyphens/>
        <w:autoSpaceDE w:val="0"/>
        <w:autoSpaceDN w:val="0"/>
        <w:adjustRightInd w:val="0"/>
        <w:ind w:firstLine="709"/>
        <w:jc w:val="both"/>
      </w:pPr>
      <w:r w:rsidRPr="00A22CA6">
        <w:t>4.2.4. В обращении заявитель в обязательном порядке указывает:</w:t>
      </w:r>
    </w:p>
    <w:p w:rsidR="00A22CA6" w:rsidRPr="00A22CA6" w:rsidRDefault="00A22CA6" w:rsidP="00A22CA6">
      <w:pPr>
        <w:suppressAutoHyphens/>
        <w:autoSpaceDE w:val="0"/>
        <w:autoSpaceDN w:val="0"/>
        <w:adjustRightInd w:val="0"/>
        <w:ind w:firstLine="709"/>
        <w:jc w:val="both"/>
      </w:pPr>
      <w:r w:rsidRPr="00A22CA6">
        <w:t>- свою фамилию, имя, отчество (последнее - при наличии);</w:t>
      </w:r>
    </w:p>
    <w:p w:rsidR="00A22CA6" w:rsidRPr="00A22CA6" w:rsidRDefault="00A22CA6" w:rsidP="00A22CA6">
      <w:pPr>
        <w:suppressAutoHyphens/>
        <w:autoSpaceDE w:val="0"/>
        <w:autoSpaceDN w:val="0"/>
        <w:adjustRightInd w:val="0"/>
        <w:ind w:firstLine="709"/>
        <w:jc w:val="both"/>
      </w:pPr>
      <w:r w:rsidRPr="00A22CA6">
        <w:t>- адрес электронной почты, если ответ должен быть направлен в форме электронного документа;</w:t>
      </w:r>
    </w:p>
    <w:p w:rsidR="00A22CA6" w:rsidRPr="00A22CA6" w:rsidRDefault="00A22CA6" w:rsidP="00A22CA6">
      <w:pPr>
        <w:suppressAutoHyphens/>
        <w:autoSpaceDE w:val="0"/>
        <w:autoSpaceDN w:val="0"/>
        <w:adjustRightInd w:val="0"/>
        <w:ind w:firstLine="709"/>
        <w:jc w:val="both"/>
      </w:pPr>
      <w:r w:rsidRPr="00A22CA6">
        <w:t>- почтовый адрес, если ответ должен быть направлен в письменной форме.</w:t>
      </w:r>
    </w:p>
    <w:p w:rsidR="00A22CA6" w:rsidRPr="00A22CA6" w:rsidRDefault="00A22CA6" w:rsidP="00A22CA6">
      <w:pPr>
        <w:suppressAutoHyphens/>
        <w:autoSpaceDE w:val="0"/>
        <w:autoSpaceDN w:val="0"/>
        <w:adjustRightInd w:val="0"/>
        <w:ind w:firstLine="709"/>
        <w:jc w:val="both"/>
      </w:pPr>
      <w:r w:rsidRPr="00A22CA6">
        <w:t>Заявитель вправе приложить к данному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22CA6" w:rsidRPr="00A22CA6" w:rsidRDefault="00A22CA6" w:rsidP="00A22CA6">
      <w:pPr>
        <w:suppressAutoHyphens/>
        <w:autoSpaceDE w:val="0"/>
        <w:autoSpaceDN w:val="0"/>
        <w:adjustRightInd w:val="0"/>
        <w:ind w:firstLine="709"/>
        <w:jc w:val="both"/>
      </w:pPr>
      <w:r w:rsidRPr="00A22CA6">
        <w:t>4.2.5. Проверка осуществляется уполномоченными лицами на основании поручения Главы администрации Кольского района.</w:t>
      </w:r>
    </w:p>
    <w:p w:rsidR="00A22CA6" w:rsidRPr="00A22CA6" w:rsidRDefault="00A22CA6" w:rsidP="00A22CA6">
      <w:pPr>
        <w:suppressAutoHyphens/>
        <w:autoSpaceDE w:val="0"/>
        <w:autoSpaceDN w:val="0"/>
        <w:adjustRightInd w:val="0"/>
        <w:ind w:firstLine="709"/>
        <w:jc w:val="both"/>
      </w:pPr>
      <w:r w:rsidRPr="00A22CA6">
        <w:t>4.2.6. При проверке рассматриваются все вопросы, связанные с предоставлением государственной услуги, или отдельные вопросы по конкретному обращению заявителя.</w:t>
      </w:r>
    </w:p>
    <w:p w:rsidR="00A22CA6" w:rsidRPr="00A22CA6" w:rsidRDefault="00A22CA6" w:rsidP="00A22CA6">
      <w:pPr>
        <w:suppressAutoHyphens/>
        <w:autoSpaceDE w:val="0"/>
        <w:autoSpaceDN w:val="0"/>
        <w:adjustRightInd w:val="0"/>
        <w:ind w:firstLine="709"/>
        <w:jc w:val="both"/>
      </w:pPr>
      <w:r w:rsidRPr="00A22CA6">
        <w:t>4.2.7. Результаты проверки оформляются в виде справки произвольной формы, в которой отмечаются выявленные нарушения (недостатки, несоответствия) требованиям административного регламента и предложения по их устранению.</w:t>
      </w:r>
    </w:p>
    <w:p w:rsidR="00A22CA6" w:rsidRPr="00A22CA6" w:rsidRDefault="00A22CA6" w:rsidP="00A22CA6">
      <w:pPr>
        <w:suppressAutoHyphens/>
        <w:autoSpaceDE w:val="0"/>
        <w:autoSpaceDN w:val="0"/>
        <w:adjustRightInd w:val="0"/>
        <w:ind w:firstLine="709"/>
        <w:jc w:val="both"/>
      </w:pPr>
      <w:r w:rsidRPr="00A22CA6">
        <w:t>4.2.8. В случае выявления в ходе проверки нарушений прав заявителя Глава администрации Кольского района рассматривает вопрос о привлечении виновного лица к дисциплинарной ответственности.</w:t>
      </w:r>
    </w:p>
    <w:p w:rsidR="00A22CA6" w:rsidRPr="00A22CA6" w:rsidRDefault="00A22CA6" w:rsidP="00A22CA6">
      <w:pPr>
        <w:suppressAutoHyphens/>
        <w:autoSpaceDE w:val="0"/>
        <w:autoSpaceDN w:val="0"/>
        <w:adjustRightInd w:val="0"/>
        <w:ind w:firstLine="709"/>
        <w:jc w:val="both"/>
        <w:rPr>
          <w:b/>
        </w:rPr>
      </w:pPr>
      <w:r w:rsidRPr="00A22CA6">
        <w:rPr>
          <w:b/>
        </w:rPr>
        <w:t>4.3. Ответственность специалистов за решения и действия (бездействие), принимаемые (осуществляемые) в ходе предоставления государственной услуги</w:t>
      </w:r>
    </w:p>
    <w:p w:rsidR="00A22CA6" w:rsidRPr="00A22CA6" w:rsidRDefault="00A22CA6" w:rsidP="00A22CA6">
      <w:pPr>
        <w:suppressAutoHyphens/>
        <w:autoSpaceDE w:val="0"/>
        <w:autoSpaceDN w:val="0"/>
        <w:adjustRightInd w:val="0"/>
        <w:ind w:firstLine="709"/>
        <w:jc w:val="both"/>
      </w:pPr>
      <w:r w:rsidRPr="00A22CA6">
        <w:t>4.3.1. Лица, участвующие в предоставлении государственной услуги, в том числе за консультирование, несут персональную ответственность за решения и действия (бездействия), принимаемые (осуществляемые) ими в ходе предоставления государственной услуги.</w:t>
      </w:r>
    </w:p>
    <w:p w:rsidR="00A22CA6" w:rsidRPr="00A22CA6" w:rsidRDefault="00A22CA6" w:rsidP="00A22CA6">
      <w:pPr>
        <w:suppressAutoHyphens/>
        <w:autoSpaceDE w:val="0"/>
        <w:autoSpaceDN w:val="0"/>
        <w:adjustRightInd w:val="0"/>
        <w:ind w:firstLine="709"/>
        <w:jc w:val="both"/>
      </w:pPr>
      <w:r w:rsidRPr="00A22CA6">
        <w:t>4.3.2. Лица, осуществляющие консультирование и информирование получателей государственной услуги, несут персональную ответственность за полноту, грамотность и доступность проведенного консультирования (информирования).</w:t>
      </w:r>
    </w:p>
    <w:p w:rsidR="00A22CA6" w:rsidRPr="00A22CA6" w:rsidRDefault="00A22CA6" w:rsidP="00A22CA6">
      <w:pPr>
        <w:suppressAutoHyphens/>
        <w:autoSpaceDE w:val="0"/>
        <w:autoSpaceDN w:val="0"/>
        <w:adjustRightInd w:val="0"/>
        <w:ind w:firstLine="709"/>
        <w:jc w:val="both"/>
      </w:pPr>
      <w:r w:rsidRPr="00A22CA6">
        <w:t>4.3.3. Лица, осуществляющие прием и рассмотрение документов, несут персональную ответственность за правильность выполнения административных процедур по приему и рассмотрению документов.</w:t>
      </w:r>
    </w:p>
    <w:p w:rsidR="00A22CA6" w:rsidRPr="00A22CA6" w:rsidRDefault="00A22CA6" w:rsidP="00A22CA6">
      <w:pPr>
        <w:suppressAutoHyphens/>
        <w:autoSpaceDE w:val="0"/>
        <w:autoSpaceDN w:val="0"/>
        <w:adjustRightInd w:val="0"/>
        <w:ind w:firstLine="709"/>
        <w:jc w:val="both"/>
      </w:pPr>
      <w:r w:rsidRPr="00A22CA6">
        <w:t>4.3.4. Лица, ответственные за подготовку решения о предоставлении государственной услуги или об отказе в предоставлении государственной услуги, несут персональную ответственность за обоснованность и правомерность подготовленного решения.</w:t>
      </w:r>
    </w:p>
    <w:p w:rsidR="00A22CA6" w:rsidRPr="00A22CA6" w:rsidRDefault="00A22CA6" w:rsidP="00A22CA6">
      <w:pPr>
        <w:suppressAutoHyphens/>
        <w:ind w:firstLine="709"/>
        <w:jc w:val="both"/>
        <w:rPr>
          <w:b/>
          <w:bCs/>
        </w:rPr>
      </w:pPr>
      <w:r w:rsidRPr="00A22CA6">
        <w:rPr>
          <w:b/>
          <w:bCs/>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22CA6" w:rsidRPr="00A22CA6" w:rsidRDefault="00A22CA6" w:rsidP="00A22CA6">
      <w:pPr>
        <w:suppressAutoHyphens/>
        <w:ind w:firstLine="709"/>
        <w:jc w:val="both"/>
      </w:pPr>
      <w:r w:rsidRPr="00A22CA6">
        <w:lastRenderedPageBreak/>
        <w:t>4.4.1.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A22CA6" w:rsidRPr="00A22CA6" w:rsidRDefault="00A22CA6" w:rsidP="00A22CA6">
      <w:pPr>
        <w:suppressAutoHyphens/>
        <w:ind w:firstLine="709"/>
        <w:jc w:val="both"/>
      </w:pPr>
      <w:r w:rsidRPr="00A22CA6">
        <w:t>4.4.2. Граждане, их объединения и организации могут контролировать предоставление государственной услуги путем получения письменной или устной информации о результатах проведенных проверок и принятых, по результатам проверок, мерах.</w:t>
      </w:r>
    </w:p>
    <w:p w:rsidR="00A22CA6" w:rsidRPr="00A22CA6" w:rsidRDefault="00A22CA6" w:rsidP="00A22CA6">
      <w:pPr>
        <w:suppressAutoHyphens/>
        <w:ind w:firstLine="709"/>
        <w:jc w:val="both"/>
      </w:pPr>
    </w:p>
    <w:p w:rsidR="00A22CA6" w:rsidRPr="00A22CA6" w:rsidRDefault="00A22CA6" w:rsidP="00A22CA6">
      <w:pPr>
        <w:widowControl w:val="0"/>
        <w:autoSpaceDE w:val="0"/>
        <w:autoSpaceDN w:val="0"/>
        <w:adjustRightInd w:val="0"/>
        <w:ind w:firstLine="709"/>
        <w:jc w:val="center"/>
        <w:rPr>
          <w:rFonts w:eastAsia="Calibri"/>
          <w:b/>
          <w:lang w:eastAsia="en-US"/>
        </w:rPr>
      </w:pPr>
      <w:r w:rsidRPr="00A22CA6">
        <w:rPr>
          <w:b/>
        </w:rPr>
        <w:t>5.</w:t>
      </w:r>
      <w:r w:rsidRPr="00A22CA6">
        <w:t xml:space="preserve"> </w:t>
      </w:r>
      <w:r w:rsidRPr="00A22CA6">
        <w:rPr>
          <w:b/>
        </w:rPr>
        <w:t xml:space="preserve">ДОСУДЕБНЫЙ (ВНЕСУДЕБНЫЙ) ПОРЯДОК ОБЖАЛОВАНИЯ РЕШЕНИЙ И ДЕЙСТВИЙ (БЕЗДЕЙСТВИЯ) ОРГАНА, ПРЕДОСТАВЛЯЮЩЕГО УСЛУГУ, ДОЛЖНОСТНЫХ ЛИЦ И МУНИЦИПАЛЬНЫХ СЛУЖАЩИХ, </w:t>
      </w:r>
      <w:r w:rsidRPr="00A22CA6">
        <w:rPr>
          <w:rFonts w:eastAsia="Calibri"/>
          <w:b/>
          <w:lang w:eastAsia="en-US"/>
        </w:rPr>
        <w:t>А ТАКЖЕ ОРГАНИЗАЦИЙ, ОСУЩЕСТВЛЯЮЩИХ ФУНКЦИИ ПО ПРЕДОСТАВЛЕНИЮ ГОСУДАРСТВЕННЫХ УСЛУГ, ИЛИ ИХ РАБОТНИКОВ</w:t>
      </w:r>
    </w:p>
    <w:p w:rsidR="00A22CA6" w:rsidRPr="00A22CA6" w:rsidRDefault="00A22CA6" w:rsidP="00A22CA6">
      <w:pPr>
        <w:widowControl w:val="0"/>
        <w:autoSpaceDE w:val="0"/>
        <w:autoSpaceDN w:val="0"/>
        <w:adjustRightInd w:val="0"/>
        <w:ind w:firstLine="709"/>
        <w:jc w:val="both"/>
      </w:pPr>
    </w:p>
    <w:p w:rsidR="00A22CA6" w:rsidRPr="00A22CA6" w:rsidRDefault="00A22CA6" w:rsidP="00A22CA6">
      <w:pPr>
        <w:widowControl w:val="0"/>
        <w:autoSpaceDE w:val="0"/>
        <w:autoSpaceDN w:val="0"/>
        <w:adjustRightInd w:val="0"/>
        <w:ind w:firstLine="709"/>
        <w:jc w:val="both"/>
      </w:pPr>
      <w:r w:rsidRPr="00A22CA6">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22CA6" w:rsidRPr="00A22CA6" w:rsidRDefault="00A22CA6" w:rsidP="00A22CA6">
      <w:pPr>
        <w:widowControl w:val="0"/>
        <w:autoSpaceDE w:val="0"/>
        <w:autoSpaceDN w:val="0"/>
        <w:adjustRightInd w:val="0"/>
        <w:ind w:firstLine="709"/>
        <w:jc w:val="both"/>
      </w:pPr>
      <w:r w:rsidRPr="00A22CA6">
        <w:t xml:space="preserve">5.1.1. Заявитель вправе подать жалобу на решение и (или) действие (бездействие) Администрации (структурного подразделения), ее должностных лиц, муниципальных служащих, ответственных за предоставление услуги (далее - жалоба). </w:t>
      </w:r>
    </w:p>
    <w:p w:rsidR="00A22CA6" w:rsidRPr="00A22CA6" w:rsidRDefault="00A22CA6" w:rsidP="00A22CA6">
      <w:pPr>
        <w:widowControl w:val="0"/>
        <w:autoSpaceDE w:val="0"/>
        <w:autoSpaceDN w:val="0"/>
        <w:adjustRightInd w:val="0"/>
        <w:ind w:firstLine="709"/>
        <w:jc w:val="both"/>
      </w:pPr>
      <w:r w:rsidRPr="00A22CA6">
        <w:t>5.1.2. Заявитель может обратиться с жалобой, в том числе в следующих случаях:</w:t>
      </w:r>
    </w:p>
    <w:p w:rsidR="00A22CA6" w:rsidRPr="00A22CA6" w:rsidRDefault="00A22CA6" w:rsidP="00A22CA6">
      <w:pPr>
        <w:widowControl w:val="0"/>
        <w:autoSpaceDE w:val="0"/>
        <w:autoSpaceDN w:val="0"/>
        <w:adjustRightInd w:val="0"/>
        <w:ind w:firstLine="709"/>
        <w:jc w:val="both"/>
        <w:rPr>
          <w:rFonts w:eastAsia="Calibri"/>
          <w:color w:val="1F497D"/>
          <w:lang w:eastAsia="en-US"/>
        </w:rPr>
      </w:pPr>
      <w:r w:rsidRPr="00A22CA6">
        <w:t>1) нарушение срока регистрации запроса о предоставлении государственной услуги;</w:t>
      </w:r>
    </w:p>
    <w:p w:rsidR="00A22CA6" w:rsidRPr="00A22CA6" w:rsidRDefault="00A22CA6" w:rsidP="00A22CA6">
      <w:pPr>
        <w:widowControl w:val="0"/>
        <w:autoSpaceDE w:val="0"/>
        <w:autoSpaceDN w:val="0"/>
        <w:adjustRightInd w:val="0"/>
        <w:ind w:firstLine="709"/>
        <w:jc w:val="both"/>
      </w:pPr>
      <w:r w:rsidRPr="00A22CA6">
        <w:t>2) нарушение срока предоставления государственной услуги;</w:t>
      </w:r>
    </w:p>
    <w:p w:rsidR="00A22CA6" w:rsidRPr="00A22CA6" w:rsidRDefault="00A22CA6" w:rsidP="00A22CA6">
      <w:pPr>
        <w:widowControl w:val="0"/>
        <w:autoSpaceDE w:val="0"/>
        <w:autoSpaceDN w:val="0"/>
        <w:adjustRightInd w:val="0"/>
        <w:ind w:firstLine="709"/>
        <w:jc w:val="both"/>
      </w:pPr>
      <w:r w:rsidRPr="00A22CA6">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государственной услуги, у заявителя. </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и муниципальными правовыми актами.</w:t>
      </w:r>
      <w:r w:rsidRPr="00A22CA6">
        <w:rPr>
          <w:rFonts w:eastAsia="Calibri"/>
          <w:lang w:eastAsia="en-US"/>
        </w:rPr>
        <w:t xml:space="preserve"> </w:t>
      </w:r>
    </w:p>
    <w:p w:rsidR="00A22CA6" w:rsidRPr="00A22CA6" w:rsidRDefault="00A22CA6" w:rsidP="00A22CA6">
      <w:pPr>
        <w:widowControl w:val="0"/>
        <w:autoSpaceDE w:val="0"/>
        <w:autoSpaceDN w:val="0"/>
        <w:adjustRightInd w:val="0"/>
        <w:ind w:firstLine="709"/>
        <w:jc w:val="both"/>
      </w:pPr>
      <w:r w:rsidRPr="00A22CA6">
        <w:t>6) затребование с заявителя при предоставления государственной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A22CA6" w:rsidRPr="00A22CA6" w:rsidRDefault="00A22CA6" w:rsidP="00A22CA6">
      <w:pPr>
        <w:widowControl w:val="0"/>
        <w:autoSpaceDE w:val="0"/>
        <w:autoSpaceDN w:val="0"/>
        <w:adjustRightInd w:val="0"/>
        <w:ind w:firstLine="709"/>
        <w:jc w:val="both"/>
      </w:pPr>
      <w:r w:rsidRPr="00A22CA6">
        <w:t xml:space="preserve">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22CA6" w:rsidRPr="00A22CA6" w:rsidRDefault="00A22CA6" w:rsidP="00A22CA6">
      <w:pPr>
        <w:widowControl w:val="0"/>
        <w:autoSpaceDE w:val="0"/>
        <w:autoSpaceDN w:val="0"/>
        <w:adjustRightInd w:val="0"/>
        <w:ind w:firstLine="709"/>
        <w:jc w:val="both"/>
      </w:pPr>
      <w:r w:rsidRPr="00A22CA6">
        <w:t xml:space="preserve">8) нарушение срока или порядка выдачи документов по результатам предоставления государственной услуги; </w:t>
      </w:r>
    </w:p>
    <w:p w:rsidR="00A22CA6" w:rsidRPr="00A22CA6" w:rsidRDefault="00A22CA6" w:rsidP="00A22CA6">
      <w:pPr>
        <w:widowControl w:val="0"/>
        <w:autoSpaceDE w:val="0"/>
        <w:autoSpaceDN w:val="0"/>
        <w:adjustRightInd w:val="0"/>
        <w:ind w:firstLine="709"/>
        <w:jc w:val="both"/>
      </w:pPr>
      <w:r w:rsidRPr="00A22CA6">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w:t>
      </w:r>
    </w:p>
    <w:p w:rsidR="00A22CA6" w:rsidRPr="00A22CA6" w:rsidRDefault="00A22CA6" w:rsidP="00A22CA6">
      <w:pPr>
        <w:widowControl w:val="0"/>
        <w:autoSpaceDE w:val="0"/>
        <w:autoSpaceDN w:val="0"/>
        <w:adjustRightInd w:val="0"/>
        <w:ind w:firstLine="709"/>
        <w:jc w:val="both"/>
      </w:pPr>
      <w:r w:rsidRPr="00A22CA6">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22CA6">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A22CA6" w:rsidRPr="00A22CA6" w:rsidRDefault="00A22CA6" w:rsidP="00A22CA6">
      <w:pPr>
        <w:widowControl w:val="0"/>
        <w:autoSpaceDE w:val="0"/>
        <w:autoSpaceDN w:val="0"/>
        <w:adjustRightInd w:val="0"/>
        <w:ind w:firstLine="709"/>
        <w:jc w:val="both"/>
      </w:pPr>
      <w:r w:rsidRPr="00A22CA6">
        <w:t xml:space="preserve">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«Об организации предоставления государственных и муниципальных услуг» (далее – Федеральный закон № 210-ФЗ). </w:t>
      </w:r>
    </w:p>
    <w:p w:rsidR="00A22CA6" w:rsidRPr="00A22CA6" w:rsidRDefault="00A22CA6" w:rsidP="00A22CA6">
      <w:pPr>
        <w:widowControl w:val="0"/>
        <w:autoSpaceDE w:val="0"/>
        <w:autoSpaceDN w:val="0"/>
        <w:adjustRightInd w:val="0"/>
        <w:ind w:firstLine="709"/>
        <w:jc w:val="both"/>
      </w:pPr>
      <w:r w:rsidRPr="00A22CA6">
        <w:t xml:space="preserve">5.2. Прием жалоб осуществляется Администрацией, Управлением образования. </w:t>
      </w:r>
    </w:p>
    <w:p w:rsidR="00A22CA6" w:rsidRPr="00A22CA6" w:rsidRDefault="00A22CA6" w:rsidP="00A22CA6">
      <w:pPr>
        <w:widowControl w:val="0"/>
        <w:autoSpaceDE w:val="0"/>
        <w:autoSpaceDN w:val="0"/>
        <w:adjustRightInd w:val="0"/>
        <w:ind w:firstLine="709"/>
        <w:jc w:val="both"/>
      </w:pPr>
      <w:r w:rsidRPr="00A22CA6">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Информацию о порядке подачи и рассмотрения жалобы можно получить следующими способами: </w:t>
      </w:r>
    </w:p>
    <w:p w:rsidR="00A22CA6" w:rsidRPr="00A22CA6" w:rsidRDefault="00A22CA6" w:rsidP="00A22CA6">
      <w:pPr>
        <w:widowControl w:val="0"/>
        <w:autoSpaceDE w:val="0"/>
        <w:autoSpaceDN w:val="0"/>
        <w:adjustRightInd w:val="0"/>
        <w:ind w:firstLine="709"/>
        <w:jc w:val="both"/>
      </w:pPr>
      <w:r w:rsidRPr="00A22CA6">
        <w:t xml:space="preserve">1) в информационно-телекоммуникационной сети "Интернет" на официальном сайте Администрации; </w:t>
      </w:r>
    </w:p>
    <w:p w:rsidR="00A22CA6" w:rsidRPr="00A22CA6" w:rsidRDefault="00A22CA6" w:rsidP="00A22CA6">
      <w:pPr>
        <w:widowControl w:val="0"/>
        <w:autoSpaceDE w:val="0"/>
        <w:autoSpaceDN w:val="0"/>
        <w:adjustRightInd w:val="0"/>
        <w:ind w:firstLine="709"/>
        <w:jc w:val="both"/>
      </w:pPr>
      <w:r w:rsidRPr="00A22CA6">
        <w:t xml:space="preserve">2) с использованием федеральной муниципальной информационной системы "Единый портал государственных и муниципальных услуг (функций)"; </w:t>
      </w:r>
    </w:p>
    <w:p w:rsidR="00A22CA6" w:rsidRPr="00A22CA6" w:rsidRDefault="00A22CA6" w:rsidP="00A22CA6">
      <w:pPr>
        <w:widowControl w:val="0"/>
        <w:autoSpaceDE w:val="0"/>
        <w:autoSpaceDN w:val="0"/>
        <w:adjustRightInd w:val="0"/>
        <w:ind w:firstLine="709"/>
        <w:jc w:val="both"/>
      </w:pPr>
      <w:r w:rsidRPr="00A22CA6">
        <w:t xml:space="preserve">3) на информационных стендах в местах предоставления государственной услуги; </w:t>
      </w:r>
    </w:p>
    <w:p w:rsidR="00A22CA6" w:rsidRPr="00A22CA6" w:rsidRDefault="00A22CA6" w:rsidP="00A22CA6">
      <w:pPr>
        <w:widowControl w:val="0"/>
        <w:autoSpaceDE w:val="0"/>
        <w:autoSpaceDN w:val="0"/>
        <w:adjustRightInd w:val="0"/>
        <w:ind w:firstLine="709"/>
        <w:jc w:val="both"/>
      </w:pPr>
      <w:r w:rsidRPr="00A22CA6">
        <w:t>4) посредством личного обращения (в т.ч. по телефону, по электронной почте, почтовой связью) в Администрацию, Управление образования.</w:t>
      </w:r>
    </w:p>
    <w:p w:rsidR="00A22CA6" w:rsidRPr="00A22CA6" w:rsidRDefault="00A22CA6" w:rsidP="00A22CA6">
      <w:pPr>
        <w:widowControl w:val="0"/>
        <w:autoSpaceDE w:val="0"/>
        <w:autoSpaceDN w:val="0"/>
        <w:adjustRightInd w:val="0"/>
        <w:ind w:firstLine="709"/>
        <w:jc w:val="both"/>
      </w:pPr>
      <w:r w:rsidRPr="00A22CA6">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A22CA6" w:rsidRPr="00A22CA6" w:rsidRDefault="00A22CA6" w:rsidP="00A22CA6">
      <w:pPr>
        <w:widowControl w:val="0"/>
        <w:autoSpaceDE w:val="0"/>
        <w:autoSpaceDN w:val="0"/>
        <w:adjustRightInd w:val="0"/>
        <w:ind w:firstLine="709"/>
        <w:jc w:val="both"/>
      </w:pPr>
      <w:r w:rsidRPr="00A22CA6">
        <w:t xml:space="preserve">Правовое регулирование отношений, возникающих в связи с подачей и рассмотрением жалобы, осуществляется в соответствии с: </w:t>
      </w:r>
    </w:p>
    <w:p w:rsidR="00A22CA6" w:rsidRPr="00A22CA6" w:rsidRDefault="00A22CA6" w:rsidP="00A22CA6">
      <w:pPr>
        <w:widowControl w:val="0"/>
        <w:autoSpaceDE w:val="0"/>
        <w:autoSpaceDN w:val="0"/>
        <w:adjustRightInd w:val="0"/>
        <w:ind w:firstLine="709"/>
        <w:jc w:val="both"/>
      </w:pPr>
      <w:r w:rsidRPr="00A22CA6">
        <w:t xml:space="preserve">- Федеральным законом от 27.07.2010 № 210-ФЗ «Об организации предоставления государственных и муниципальных услуг»; </w:t>
      </w:r>
    </w:p>
    <w:p w:rsidR="00A22CA6" w:rsidRPr="00A22CA6" w:rsidRDefault="00A22CA6" w:rsidP="00A22CA6">
      <w:pPr>
        <w:widowControl w:val="0"/>
        <w:autoSpaceDE w:val="0"/>
        <w:autoSpaceDN w:val="0"/>
        <w:adjustRightInd w:val="0"/>
        <w:ind w:firstLine="709"/>
        <w:jc w:val="both"/>
      </w:pPr>
      <w:r w:rsidRPr="00A22CA6">
        <w:t xml:space="preserve">- настоящим Регламентом. </w:t>
      </w:r>
    </w:p>
    <w:p w:rsidR="00A22CA6" w:rsidRPr="00A22CA6" w:rsidRDefault="00A22CA6" w:rsidP="00A22CA6">
      <w:pPr>
        <w:widowControl w:val="0"/>
        <w:autoSpaceDE w:val="0"/>
        <w:autoSpaceDN w:val="0"/>
        <w:adjustRightInd w:val="0"/>
        <w:ind w:firstLine="709"/>
        <w:jc w:val="both"/>
      </w:pPr>
      <w:r w:rsidRPr="00A22CA6">
        <w:t>Информация, указанная в данном разделе, размещается в федеральном реестре и на Едином портале.</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 xml:space="preserve">5.5. </w:t>
      </w:r>
      <w:r w:rsidRPr="00A22CA6">
        <w:rPr>
          <w:rFonts w:eastAsia="Calibri"/>
          <w:lang w:eastAsia="en-US"/>
        </w:rPr>
        <w:t xml:space="preserve">Жалоба подается в письменной форме на бумажном носителе, в электронной форме в Администрацию, в Управление образования. </w:t>
      </w:r>
    </w:p>
    <w:p w:rsidR="00A22CA6" w:rsidRPr="00A22CA6" w:rsidRDefault="00A22CA6" w:rsidP="00A22CA6">
      <w:pPr>
        <w:widowControl w:val="0"/>
        <w:autoSpaceDE w:val="0"/>
        <w:autoSpaceDN w:val="0"/>
        <w:adjustRightInd w:val="0"/>
        <w:ind w:firstLine="709"/>
        <w:jc w:val="both"/>
        <w:rPr>
          <w:rFonts w:eastAsia="Calibri"/>
          <w:lang w:eastAsia="en-US"/>
        </w:rPr>
      </w:pPr>
      <w:r w:rsidRPr="00A22CA6">
        <w:rPr>
          <w:rFonts w:eastAsia="Calibri"/>
          <w:lang w:eastAsia="en-US"/>
        </w:rPr>
        <w:t xml:space="preserve">5.6. Жалоба на решения и (или) действия (бездействие) Администрации, должностных лиц либо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A22CA6">
          <w:rPr>
            <w:rFonts w:eastAsia="Calibri"/>
            <w:lang w:eastAsia="en-US"/>
          </w:rPr>
          <w:t>частью 2 статьи 6</w:t>
        </w:r>
      </w:hyperlink>
      <w:r w:rsidRPr="00A22CA6">
        <w:rPr>
          <w:rFonts w:eastAsia="Calibri"/>
          <w:lang w:eastAsia="en-US"/>
        </w:rPr>
        <w:t xml:space="preserve"> Градостроительного кодекса Российской Федерации, может быть подана такими лицами в порядке, установленном настоящим разделом Регламента, либо в порядке, установленном антимонопольным законодательством Российской Федерации, в антимонопольный орган.</w:t>
      </w:r>
    </w:p>
    <w:p w:rsidR="00A22CA6" w:rsidRPr="00A22CA6" w:rsidRDefault="00A22CA6" w:rsidP="00A22CA6">
      <w:pPr>
        <w:widowControl w:val="0"/>
        <w:autoSpaceDE w:val="0"/>
        <w:autoSpaceDN w:val="0"/>
        <w:adjustRightInd w:val="0"/>
        <w:ind w:firstLine="709"/>
        <w:jc w:val="both"/>
      </w:pPr>
      <w:r w:rsidRPr="00A22CA6">
        <w:t>5.7. В жалобе для направления ответа на жалобу в обязательном порядке указывается почтовый адрес либо адрес электронной почты, если ответ должен быть направлен в форме электронного документа.</w:t>
      </w:r>
    </w:p>
    <w:p w:rsidR="00A22CA6" w:rsidRPr="00A22CA6" w:rsidRDefault="00A22CA6" w:rsidP="00A22CA6">
      <w:pPr>
        <w:widowControl w:val="0"/>
        <w:autoSpaceDE w:val="0"/>
        <w:autoSpaceDN w:val="0"/>
        <w:adjustRightInd w:val="0"/>
        <w:ind w:firstLine="709"/>
        <w:jc w:val="both"/>
      </w:pPr>
      <w:r w:rsidRPr="00A22CA6">
        <w:t>К жалобе прикладываются все необходимые документы и материалы соответственно на бумажном носителе или в электронной форме.</w:t>
      </w:r>
    </w:p>
    <w:p w:rsidR="00A22CA6" w:rsidRPr="00A22CA6" w:rsidRDefault="00A22CA6" w:rsidP="00A22CA6">
      <w:pPr>
        <w:widowControl w:val="0"/>
        <w:autoSpaceDE w:val="0"/>
        <w:autoSpaceDN w:val="0"/>
        <w:adjustRightInd w:val="0"/>
        <w:ind w:firstLine="709"/>
        <w:jc w:val="both"/>
      </w:pPr>
      <w:r w:rsidRPr="00A22CA6">
        <w:t>5.8. Жалоба должна содержать:</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 xml:space="preserve">- </w:t>
      </w:r>
      <w:r w:rsidRPr="00A22CA6">
        <w:rPr>
          <w:rFonts w:eastAsia="Calibri"/>
          <w:lang w:eastAsia="en-US"/>
        </w:rPr>
        <w:t xml:space="preserve">наименование органа предоставляющего государственную услугу, должностного лица органа, предоставляющего государственную услугу, либо или муниципального </w:t>
      </w:r>
      <w:r w:rsidRPr="00A22CA6">
        <w:rPr>
          <w:rFonts w:eastAsia="Calibri"/>
          <w:lang w:eastAsia="en-US"/>
        </w:rPr>
        <w:lastRenderedPageBreak/>
        <w:t>служащего, решения и действия (бездействие) которых обжалуются;</w:t>
      </w:r>
    </w:p>
    <w:p w:rsidR="00A22CA6" w:rsidRPr="00A22CA6" w:rsidRDefault="00A22CA6" w:rsidP="00A22CA6">
      <w:pPr>
        <w:widowControl w:val="0"/>
        <w:autoSpaceDE w:val="0"/>
        <w:autoSpaceDN w:val="0"/>
        <w:adjustRightInd w:val="0"/>
        <w:ind w:firstLine="709"/>
        <w:jc w:val="both"/>
      </w:pPr>
      <w:r w:rsidRPr="00A22CA6">
        <w:t>- фамилию, имя и отчество Заявителя (последнее при наличии);</w:t>
      </w:r>
    </w:p>
    <w:p w:rsidR="00A22CA6" w:rsidRPr="00A22CA6" w:rsidRDefault="00A22CA6" w:rsidP="00A22CA6">
      <w:pPr>
        <w:widowControl w:val="0"/>
        <w:autoSpaceDE w:val="0"/>
        <w:autoSpaceDN w:val="0"/>
        <w:adjustRightInd w:val="0"/>
        <w:ind w:firstLine="709"/>
        <w:jc w:val="both"/>
      </w:pPr>
      <w:r w:rsidRPr="00A22CA6">
        <w:t>- сведения о месте жительства Заявителя (физического лица);</w:t>
      </w:r>
    </w:p>
    <w:p w:rsidR="00A22CA6" w:rsidRPr="00A22CA6" w:rsidRDefault="00A22CA6" w:rsidP="00A22CA6">
      <w:pPr>
        <w:widowControl w:val="0"/>
        <w:autoSpaceDE w:val="0"/>
        <w:autoSpaceDN w:val="0"/>
        <w:adjustRightInd w:val="0"/>
        <w:ind w:firstLine="709"/>
        <w:jc w:val="both"/>
      </w:pPr>
      <w:r w:rsidRPr="00A22CA6">
        <w:t>- номер (номера) контактного телефона;</w:t>
      </w:r>
    </w:p>
    <w:p w:rsidR="00A22CA6" w:rsidRPr="00A22CA6" w:rsidRDefault="00A22CA6" w:rsidP="00A22CA6">
      <w:pPr>
        <w:widowControl w:val="0"/>
        <w:autoSpaceDE w:val="0"/>
        <w:autoSpaceDN w:val="0"/>
        <w:adjustRightInd w:val="0"/>
        <w:ind w:firstLine="709"/>
        <w:jc w:val="both"/>
      </w:pPr>
      <w:r w:rsidRPr="00A22CA6">
        <w:t>- адрес электронной почты, если ответ должен быть направлен в форме электронного документа, либо почтовый адрес, если ответ должен быть письмом;</w:t>
      </w:r>
    </w:p>
    <w:p w:rsidR="00A22CA6" w:rsidRPr="00A22CA6" w:rsidRDefault="00A22CA6" w:rsidP="00A22CA6">
      <w:pPr>
        <w:widowControl w:val="0"/>
        <w:autoSpaceDE w:val="0"/>
        <w:autoSpaceDN w:val="0"/>
        <w:adjustRightInd w:val="0"/>
        <w:ind w:firstLine="709"/>
        <w:jc w:val="both"/>
        <w:rPr>
          <w:rFonts w:eastAsia="Calibri"/>
          <w:color w:val="000000"/>
          <w:lang w:eastAsia="en-US"/>
        </w:rPr>
      </w:pPr>
      <w:r w:rsidRPr="00A22CA6">
        <w:t xml:space="preserve">- </w:t>
      </w:r>
      <w:r w:rsidRPr="00A22CA6">
        <w:rPr>
          <w:rFonts w:eastAsia="Calibri"/>
          <w:lang w:eastAsia="en-US"/>
        </w:rPr>
        <w:t xml:space="preserve">сведения об обжалуемых решениях и действиях (бездействии) органа, </w:t>
      </w:r>
      <w:r w:rsidRPr="00A22CA6">
        <w:rPr>
          <w:rFonts w:eastAsia="Calibri"/>
          <w:color w:val="000000"/>
          <w:lang w:eastAsia="en-US"/>
        </w:rPr>
        <w:t>предоставляющего государственную услугу, должностного лица органа, предоставляющего государственную услугу, либо муниципального служащего;</w:t>
      </w:r>
    </w:p>
    <w:p w:rsidR="00A22CA6" w:rsidRPr="00A22CA6" w:rsidRDefault="00A22CA6" w:rsidP="00A22CA6">
      <w:pPr>
        <w:widowControl w:val="0"/>
        <w:autoSpaceDE w:val="0"/>
        <w:autoSpaceDN w:val="0"/>
        <w:adjustRightInd w:val="0"/>
        <w:ind w:firstLine="709"/>
        <w:jc w:val="both"/>
        <w:rPr>
          <w:rFonts w:eastAsia="Calibri"/>
          <w:color w:val="000000"/>
          <w:lang w:eastAsia="en-US"/>
        </w:rPr>
      </w:pPr>
      <w:r w:rsidRPr="00A22CA6">
        <w:rPr>
          <w:color w:val="000000"/>
        </w:rPr>
        <w:t xml:space="preserve">- </w:t>
      </w:r>
      <w:r w:rsidRPr="00A22CA6">
        <w:rPr>
          <w:rFonts w:eastAsia="Calibri"/>
          <w:color w:val="000000"/>
          <w:lang w:eastAsia="en-US"/>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A22CA6" w:rsidRPr="00A22CA6" w:rsidRDefault="00A22CA6" w:rsidP="00A22CA6">
      <w:pPr>
        <w:widowControl w:val="0"/>
        <w:autoSpaceDE w:val="0"/>
        <w:autoSpaceDN w:val="0"/>
        <w:adjustRightInd w:val="0"/>
        <w:ind w:firstLine="709"/>
        <w:jc w:val="both"/>
        <w:rPr>
          <w:color w:val="000000"/>
        </w:rPr>
      </w:pPr>
      <w:r w:rsidRPr="00A22CA6">
        <w:rPr>
          <w:color w:val="000000"/>
        </w:rPr>
        <w:t>- подпись Заявителя;</w:t>
      </w:r>
    </w:p>
    <w:p w:rsidR="00A22CA6" w:rsidRPr="00A22CA6" w:rsidRDefault="00A22CA6" w:rsidP="00A22CA6">
      <w:pPr>
        <w:widowControl w:val="0"/>
        <w:autoSpaceDE w:val="0"/>
        <w:autoSpaceDN w:val="0"/>
        <w:adjustRightInd w:val="0"/>
        <w:ind w:firstLine="709"/>
        <w:jc w:val="both"/>
        <w:rPr>
          <w:color w:val="000000"/>
        </w:rPr>
      </w:pPr>
      <w:r w:rsidRPr="00A22CA6">
        <w:rPr>
          <w:color w:val="000000"/>
        </w:rPr>
        <w:t>- дату обращения.</w:t>
      </w:r>
    </w:p>
    <w:p w:rsidR="00A22CA6" w:rsidRPr="00A22CA6" w:rsidRDefault="00A22CA6" w:rsidP="00A22CA6">
      <w:pPr>
        <w:widowControl w:val="0"/>
        <w:autoSpaceDE w:val="0"/>
        <w:autoSpaceDN w:val="0"/>
        <w:adjustRightInd w:val="0"/>
        <w:ind w:firstLine="709"/>
        <w:jc w:val="both"/>
      </w:pPr>
      <w:r w:rsidRPr="00A22CA6">
        <w:rPr>
          <w:color w:val="000000"/>
        </w:rPr>
        <w:t>Заявителем могут быть представлены документы (при наличии), подтверждающие его доводы, либо копии данных документов. При подаче жалобы в электронном виде документы могут быть представлены в форме электронных документов, подписанных электронной</w:t>
      </w:r>
      <w:r w:rsidRPr="00A22CA6">
        <w:t xml:space="preserve">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2CA6" w:rsidRPr="00A22CA6" w:rsidRDefault="00A22CA6" w:rsidP="00A22CA6">
      <w:pPr>
        <w:widowControl w:val="0"/>
        <w:autoSpaceDE w:val="0"/>
        <w:autoSpaceDN w:val="0"/>
        <w:adjustRightInd w:val="0"/>
        <w:ind w:firstLine="709"/>
        <w:jc w:val="both"/>
      </w:pPr>
      <w:r w:rsidRPr="00A22CA6">
        <w:t>5.9. В случае если жалоба подается через представителя Заявителя, этот представитель также представляется документ, подтверждающий полномочия на осуществление действий от имени Заявителя, оформленный в соответствии с законодательством.</w:t>
      </w:r>
    </w:p>
    <w:p w:rsidR="00A22CA6" w:rsidRPr="00A22CA6" w:rsidRDefault="00A22CA6" w:rsidP="00A22CA6">
      <w:pPr>
        <w:widowControl w:val="0"/>
        <w:autoSpaceDE w:val="0"/>
        <w:autoSpaceDN w:val="0"/>
        <w:adjustRightInd w:val="0"/>
        <w:ind w:firstLine="709"/>
        <w:jc w:val="both"/>
      </w:pPr>
      <w:r w:rsidRPr="00A22CA6">
        <w:t>5.10.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22CA6" w:rsidRPr="00A22CA6" w:rsidRDefault="00A22CA6" w:rsidP="00A22CA6">
      <w:pPr>
        <w:widowControl w:val="0"/>
        <w:autoSpaceDE w:val="0"/>
        <w:autoSpaceDN w:val="0"/>
        <w:adjustRightInd w:val="0"/>
        <w:ind w:firstLine="709"/>
        <w:jc w:val="both"/>
      </w:pPr>
      <w:r w:rsidRPr="00A22CA6">
        <w:t>5.11. Уполномоченное на рассмотрение жалобы должностное лицо  оставляет жалобу без ответа в случаях:</w:t>
      </w:r>
    </w:p>
    <w:p w:rsidR="00A22CA6" w:rsidRPr="00A22CA6" w:rsidRDefault="00A22CA6" w:rsidP="00A22CA6">
      <w:pPr>
        <w:widowControl w:val="0"/>
        <w:autoSpaceDE w:val="0"/>
        <w:autoSpaceDN w:val="0"/>
        <w:adjustRightInd w:val="0"/>
        <w:ind w:firstLine="709"/>
        <w:jc w:val="both"/>
      </w:pPr>
      <w:r w:rsidRPr="00A22CA6">
        <w:t>- наличия в жалобе нецензурных либо оскорбительных выражений, угроз жизни, здоровью и имуществу должностного лица, а также членов его семьи;</w:t>
      </w:r>
    </w:p>
    <w:p w:rsidR="00A22CA6" w:rsidRPr="00A22CA6" w:rsidRDefault="00A22CA6" w:rsidP="00A22CA6">
      <w:pPr>
        <w:widowControl w:val="0"/>
        <w:autoSpaceDE w:val="0"/>
        <w:autoSpaceDN w:val="0"/>
        <w:adjustRightInd w:val="0"/>
        <w:ind w:firstLine="709"/>
        <w:jc w:val="both"/>
      </w:pPr>
      <w:r w:rsidRPr="00A22CA6">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22CA6" w:rsidRPr="00A22CA6" w:rsidRDefault="00A22CA6" w:rsidP="00A22CA6">
      <w:pPr>
        <w:widowControl w:val="0"/>
        <w:autoSpaceDE w:val="0"/>
        <w:autoSpaceDN w:val="0"/>
        <w:adjustRightInd w:val="0"/>
        <w:ind w:firstLine="709"/>
        <w:jc w:val="both"/>
      </w:pPr>
      <w:r w:rsidRPr="00A22CA6">
        <w:t>Если принято решение об оставлении жалобы без ответа, когда в жалобе содержатся нецензурные, либо оскорбительные выражения, угрозы жизни, здоровью и имуществу специалиста, оказывающего услугу, а также членам его семьи, лицу, направившему обращение, сообщается о недопустимости злоупотребления своим правом.</w:t>
      </w:r>
    </w:p>
    <w:p w:rsidR="00A22CA6" w:rsidRPr="00A22CA6" w:rsidRDefault="00A22CA6" w:rsidP="00A22CA6">
      <w:pPr>
        <w:widowControl w:val="0"/>
        <w:autoSpaceDE w:val="0"/>
        <w:autoSpaceDN w:val="0"/>
        <w:adjustRightInd w:val="0"/>
        <w:ind w:firstLine="709"/>
        <w:jc w:val="both"/>
      </w:pPr>
      <w:r w:rsidRPr="00A22CA6">
        <w:t>Если принято решение об оставлении жалобы без ответа, когда текст или часть текста не поддаётся прочтению, это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3 рабочих дней со дня регистрации обращения сообщается Заявителю, если его фамилия и почтовый адрес поддаются прочтению.</w:t>
      </w:r>
    </w:p>
    <w:p w:rsidR="00A22CA6" w:rsidRPr="00A22CA6" w:rsidRDefault="00A22CA6" w:rsidP="00A22CA6">
      <w:pPr>
        <w:widowControl w:val="0"/>
        <w:autoSpaceDE w:val="0"/>
        <w:autoSpaceDN w:val="0"/>
        <w:adjustRightInd w:val="0"/>
        <w:ind w:firstLine="709"/>
        <w:jc w:val="both"/>
      </w:pPr>
      <w:r w:rsidRPr="00A22CA6">
        <w:t>5.12.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уполномоченное на рассмотрение жалобы, вносит предложение прекращении переписки с Заявителем в связи с безосновательности очередного обращения по данному вопросу.</w:t>
      </w:r>
    </w:p>
    <w:p w:rsidR="00A22CA6" w:rsidRPr="00A22CA6" w:rsidRDefault="00A22CA6" w:rsidP="00A22CA6">
      <w:pPr>
        <w:widowControl w:val="0"/>
        <w:autoSpaceDE w:val="0"/>
        <w:autoSpaceDN w:val="0"/>
        <w:adjustRightInd w:val="0"/>
        <w:ind w:firstLine="709"/>
        <w:jc w:val="both"/>
      </w:pPr>
      <w:r w:rsidRPr="00A22CA6">
        <w:t>Решение о прекращении переписки принимается лицом, уполномоченным на рассмотрение жалобы. Заявитель уведомляется о принятом решении.</w:t>
      </w:r>
    </w:p>
    <w:p w:rsidR="00A22CA6" w:rsidRPr="00A22CA6" w:rsidRDefault="00A22CA6" w:rsidP="00A22CA6">
      <w:pPr>
        <w:widowControl w:val="0"/>
        <w:autoSpaceDE w:val="0"/>
        <w:autoSpaceDN w:val="0"/>
        <w:adjustRightInd w:val="0"/>
        <w:ind w:firstLine="709"/>
        <w:jc w:val="both"/>
      </w:pPr>
      <w:r w:rsidRPr="00A22CA6">
        <w:t>5.13. Жалоба рассматривается в течение пятнадцати рабочих дней со дня ее регистрации.</w:t>
      </w:r>
    </w:p>
    <w:p w:rsidR="00A22CA6" w:rsidRPr="00A22CA6" w:rsidRDefault="00A22CA6" w:rsidP="00A22CA6">
      <w:pPr>
        <w:widowControl w:val="0"/>
        <w:autoSpaceDE w:val="0"/>
        <w:autoSpaceDN w:val="0"/>
        <w:adjustRightInd w:val="0"/>
        <w:ind w:firstLine="709"/>
        <w:jc w:val="both"/>
      </w:pPr>
      <w:r w:rsidRPr="00A22CA6">
        <w:t xml:space="preserve">В случае обжалования отказа в приеме документов у Заявителя либо в исправлении </w:t>
      </w:r>
      <w:r w:rsidRPr="00A22CA6">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22CA6" w:rsidRPr="00A22CA6" w:rsidRDefault="00A22CA6" w:rsidP="00A22CA6">
      <w:pPr>
        <w:widowControl w:val="0"/>
        <w:autoSpaceDE w:val="0"/>
        <w:autoSpaceDN w:val="0"/>
        <w:adjustRightInd w:val="0"/>
        <w:ind w:firstLine="709"/>
        <w:jc w:val="both"/>
      </w:pPr>
      <w:r w:rsidRPr="00A22CA6">
        <w:t>5.14. Приостановление рассмотрения жалобы не предусмотрено.</w:t>
      </w:r>
    </w:p>
    <w:p w:rsidR="00A22CA6" w:rsidRPr="00A22CA6" w:rsidRDefault="00A22CA6" w:rsidP="00A22CA6">
      <w:pPr>
        <w:widowControl w:val="0"/>
        <w:autoSpaceDE w:val="0"/>
        <w:autoSpaceDN w:val="0"/>
        <w:adjustRightInd w:val="0"/>
        <w:ind w:firstLine="709"/>
        <w:jc w:val="both"/>
      </w:pPr>
      <w:r w:rsidRPr="00A22CA6">
        <w:t>5.15. По результатам рассмотрения жалобы принимается одно из следующих решений:</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w:t>
      </w:r>
      <w:r w:rsidRPr="00A22CA6">
        <w:rPr>
          <w:rFonts w:eastAsia="Calibri"/>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CA6" w:rsidRPr="00A22CA6" w:rsidRDefault="00A22CA6" w:rsidP="00A22CA6">
      <w:pPr>
        <w:widowControl w:val="0"/>
        <w:autoSpaceDE w:val="0"/>
        <w:autoSpaceDN w:val="0"/>
        <w:adjustRightInd w:val="0"/>
        <w:ind w:firstLine="709"/>
        <w:jc w:val="both"/>
        <w:rPr>
          <w:rFonts w:eastAsia="Calibri"/>
          <w:lang w:eastAsia="en-US"/>
        </w:rPr>
      </w:pPr>
      <w:r w:rsidRPr="00A22CA6">
        <w:rPr>
          <w:rFonts w:eastAsia="Calibri"/>
          <w:lang w:eastAsia="en-US"/>
        </w:rPr>
        <w:t>- в удовлетворении жалобы отказывается.</w:t>
      </w:r>
    </w:p>
    <w:p w:rsidR="00A22CA6" w:rsidRPr="00A22CA6" w:rsidRDefault="00A22CA6" w:rsidP="00A22CA6">
      <w:pPr>
        <w:widowControl w:val="0"/>
        <w:autoSpaceDE w:val="0"/>
        <w:autoSpaceDN w:val="0"/>
        <w:adjustRightInd w:val="0"/>
        <w:ind w:firstLine="709"/>
        <w:jc w:val="both"/>
      </w:pPr>
      <w:r w:rsidRPr="00A22CA6">
        <w:t xml:space="preserve">5.16. </w:t>
      </w:r>
      <w:r w:rsidRPr="00A22CA6">
        <w:rPr>
          <w:rFonts w:eastAsia="Calibri"/>
          <w:lang w:eastAsia="en-US"/>
        </w:rPr>
        <w:t xml:space="preserve">Не позднее дня, следующего за днем принятия решения, указанного в </w:t>
      </w:r>
      <w:r w:rsidR="00E55593">
        <w:rPr>
          <w:rFonts w:eastAsia="Calibri"/>
          <w:lang w:eastAsia="en-US"/>
        </w:rPr>
        <w:t xml:space="preserve">пункте </w:t>
      </w:r>
      <w:r w:rsidRPr="00A22CA6">
        <w:rPr>
          <w:rFonts w:eastAsia="Calibri"/>
          <w:lang w:eastAsia="en-US"/>
        </w:rPr>
        <w:t>5.15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A22CA6">
        <w:t xml:space="preserve"> </w:t>
      </w:r>
    </w:p>
    <w:p w:rsidR="00A22CA6" w:rsidRPr="00A22CA6" w:rsidRDefault="00A22CA6" w:rsidP="00A22CA6">
      <w:pPr>
        <w:widowControl w:val="0"/>
        <w:autoSpaceDE w:val="0"/>
        <w:autoSpaceDN w:val="0"/>
        <w:adjustRightInd w:val="0"/>
        <w:ind w:firstLine="709"/>
        <w:jc w:val="both"/>
      </w:pPr>
      <w:r w:rsidRPr="00A22CA6">
        <w:t>Ответ на жалобу, поступившую через Единый портал государственных и муниципальных услуг либо региональный портал государственных и муниципальных услуг, направляется посредством указанной системы досудебного обжалования с использованием информационно-телекоммуникационной сети «Интернет».</w:t>
      </w:r>
    </w:p>
    <w:p w:rsidR="00A22CA6" w:rsidRPr="00A22CA6" w:rsidRDefault="00A22CA6" w:rsidP="00A22CA6">
      <w:pPr>
        <w:widowControl w:val="0"/>
        <w:autoSpaceDE w:val="0"/>
        <w:autoSpaceDN w:val="0"/>
        <w:adjustRightInd w:val="0"/>
        <w:ind w:firstLine="709"/>
        <w:jc w:val="both"/>
        <w:rPr>
          <w:rFonts w:eastAsia="Calibri"/>
          <w:lang w:eastAsia="en-US"/>
        </w:rPr>
      </w:pPr>
      <w:r w:rsidRPr="00A22CA6">
        <w:rPr>
          <w:rFonts w:eastAsia="Calibri"/>
          <w:lang w:eastAsia="en-US"/>
        </w:rPr>
        <w:t>5.17.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 xml:space="preserve">5.18. </w:t>
      </w:r>
      <w:r w:rsidRPr="00A22CA6">
        <w:rPr>
          <w:rFonts w:eastAsia="Calibri"/>
          <w:lang w:eastAsia="en-US"/>
        </w:rPr>
        <w:t xml:space="preserve">В случае </w:t>
      </w:r>
      <w:proofErr w:type="gramStart"/>
      <w:r w:rsidRPr="00A22CA6">
        <w:rPr>
          <w:rFonts w:eastAsia="Calibri"/>
          <w:lang w:eastAsia="en-US"/>
        </w:rPr>
        <w:t>признания жалобы</w:t>
      </w:r>
      <w:proofErr w:type="gramEnd"/>
      <w:r w:rsidRPr="00A22CA6">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2CA6" w:rsidRPr="00A22CA6" w:rsidRDefault="00A22CA6" w:rsidP="00A22CA6">
      <w:pPr>
        <w:widowControl w:val="0"/>
        <w:autoSpaceDE w:val="0"/>
        <w:autoSpaceDN w:val="0"/>
        <w:adjustRightInd w:val="0"/>
        <w:ind w:firstLine="709"/>
        <w:jc w:val="both"/>
        <w:rPr>
          <w:rFonts w:eastAsia="Calibri"/>
          <w:lang w:eastAsia="en-US"/>
        </w:rPr>
      </w:pPr>
      <w:r w:rsidRPr="00A22CA6">
        <w:t xml:space="preserve">5.19. </w:t>
      </w:r>
      <w:r w:rsidRPr="00A22CA6">
        <w:rPr>
          <w:rFonts w:eastAsia="Calibri"/>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обеспечивают незамедлительное направление имеющихся материалов в органы прокуратуры.</w:t>
      </w:r>
    </w:p>
    <w:p w:rsidR="00A22CA6" w:rsidRPr="00A22CA6" w:rsidRDefault="00A22CA6" w:rsidP="00A22CA6">
      <w:pPr>
        <w:widowControl w:val="0"/>
        <w:autoSpaceDE w:val="0"/>
        <w:autoSpaceDN w:val="0"/>
        <w:adjustRightInd w:val="0"/>
        <w:ind w:firstLine="709"/>
        <w:jc w:val="both"/>
      </w:pPr>
      <w:r w:rsidRPr="00A22CA6">
        <w:t>5.20. Жалоба считается рассмотренной, если в установленный срок дан письменный ответ Заявителю по существу поставленных в жалобе вопросов.</w:t>
      </w:r>
    </w:p>
    <w:p w:rsidR="00A22CA6" w:rsidRPr="00A22CA6" w:rsidRDefault="00A22CA6" w:rsidP="00A22CA6">
      <w:pPr>
        <w:widowControl w:val="0"/>
        <w:autoSpaceDE w:val="0"/>
        <w:autoSpaceDN w:val="0"/>
        <w:adjustRightInd w:val="0"/>
        <w:ind w:firstLine="709"/>
        <w:jc w:val="both"/>
      </w:pPr>
      <w:r w:rsidRPr="00A22CA6">
        <w:t>5.21.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A22CA6" w:rsidRPr="00A22CA6" w:rsidRDefault="00A22CA6" w:rsidP="00A22CA6">
      <w:pPr>
        <w:widowControl w:val="0"/>
        <w:autoSpaceDE w:val="0"/>
        <w:autoSpaceDN w:val="0"/>
        <w:adjustRightInd w:val="0"/>
        <w:ind w:firstLine="709"/>
        <w:jc w:val="both"/>
        <w:rPr>
          <w:rFonts w:eastAsia="Calibri"/>
          <w:lang w:eastAsia="en-US"/>
        </w:rPr>
      </w:pPr>
      <w:r w:rsidRPr="00A22CA6">
        <w:rPr>
          <w:rFonts w:eastAsia="Calibri"/>
          <w:lang w:eastAsia="en-US"/>
        </w:rPr>
        <w:t>5.22. В случае, если федеральным законом установлен иной, чем предусмотрен статьёй 11.1 Федерального законы № 210-ФЗ, порядок (процедура) подачи и рассмотрения жалоб на решения и действия (бездействие) органов, предоставляющих государственные услуги, должностных лиц органов, предоставляющих государственные услуги, либо муниципальных служащих, для отношений, связанных с подачей и рассмотрением указанных жалоб, положения раздела 5 настоящего Регламента,  не применяются.</w:t>
      </w:r>
    </w:p>
    <w:p w:rsidR="00A22CA6" w:rsidRPr="00A22CA6" w:rsidRDefault="00A22CA6" w:rsidP="00A22CA6">
      <w:pPr>
        <w:widowControl w:val="0"/>
        <w:autoSpaceDE w:val="0"/>
        <w:autoSpaceDN w:val="0"/>
        <w:adjustRightInd w:val="0"/>
        <w:ind w:firstLine="709"/>
        <w:jc w:val="both"/>
        <w:rPr>
          <w:iCs/>
        </w:rPr>
      </w:pPr>
    </w:p>
    <w:p w:rsidR="00A22CA6" w:rsidRPr="00A22CA6" w:rsidRDefault="00A22CA6" w:rsidP="00A22CA6">
      <w:pPr>
        <w:jc w:val="right"/>
        <w:rPr>
          <w:iCs/>
        </w:rPr>
      </w:pPr>
      <w:r w:rsidRPr="00A22CA6">
        <w:rPr>
          <w:iCs/>
        </w:rPr>
        <w:br w:type="page"/>
      </w:r>
      <w:r w:rsidRPr="00A22CA6">
        <w:rPr>
          <w:iCs/>
        </w:rPr>
        <w:lastRenderedPageBreak/>
        <w:t>Приложение № 1</w:t>
      </w:r>
    </w:p>
    <w:p w:rsidR="00A22CA6" w:rsidRPr="00A22CA6" w:rsidRDefault="00A22CA6" w:rsidP="00A22CA6">
      <w:pPr>
        <w:jc w:val="right"/>
      </w:pPr>
      <w:r w:rsidRPr="00A22CA6">
        <w:t>к административному регламенту</w:t>
      </w:r>
    </w:p>
    <w:p w:rsidR="00A22CA6" w:rsidRPr="00A22CA6" w:rsidRDefault="00A22CA6" w:rsidP="00A22CA6">
      <w:pPr>
        <w:ind w:left="5670"/>
      </w:pPr>
    </w:p>
    <w:p w:rsidR="00A22CA6" w:rsidRPr="00A22CA6" w:rsidRDefault="00A22CA6" w:rsidP="00A22CA6">
      <w:pPr>
        <w:ind w:left="5670"/>
      </w:pPr>
      <w:r w:rsidRPr="00A22CA6">
        <w:t>В орган опеки и попечительства</w:t>
      </w:r>
    </w:p>
    <w:p w:rsidR="00A22CA6" w:rsidRPr="00A22CA6" w:rsidRDefault="00A22CA6" w:rsidP="00A22CA6">
      <w:pPr>
        <w:ind w:left="5670"/>
      </w:pPr>
      <w:r w:rsidRPr="00A22CA6">
        <w:t>Кольского района</w:t>
      </w:r>
    </w:p>
    <w:p w:rsidR="00A22CA6" w:rsidRPr="00A22CA6" w:rsidRDefault="00A22CA6" w:rsidP="00A22CA6">
      <w:pPr>
        <w:ind w:left="5670"/>
        <w:rPr>
          <w:u w:val="single"/>
        </w:rPr>
      </w:pPr>
      <w:r w:rsidRPr="00A22CA6">
        <w:t>от ____________________</w:t>
      </w:r>
      <w:r w:rsidRPr="00A22CA6">
        <w:rPr>
          <w:u w:val="single"/>
        </w:rPr>
        <w:t>__________</w:t>
      </w:r>
    </w:p>
    <w:p w:rsidR="00A22CA6" w:rsidRPr="00A22CA6" w:rsidRDefault="00A22CA6" w:rsidP="00A22CA6">
      <w:pPr>
        <w:ind w:left="5670"/>
        <w:jc w:val="right"/>
        <w:rPr>
          <w:sz w:val="20"/>
          <w:szCs w:val="20"/>
        </w:rPr>
      </w:pPr>
      <w:r w:rsidRPr="00A22CA6">
        <w:rPr>
          <w:sz w:val="20"/>
          <w:szCs w:val="20"/>
        </w:rPr>
        <w:t>(ФИО заявителя)</w:t>
      </w:r>
    </w:p>
    <w:p w:rsidR="00A22CA6" w:rsidRPr="00A22CA6" w:rsidRDefault="00A22CA6" w:rsidP="00A22CA6">
      <w:pPr>
        <w:widowControl w:val="0"/>
        <w:autoSpaceDE w:val="0"/>
        <w:autoSpaceDN w:val="0"/>
        <w:adjustRightInd w:val="0"/>
        <w:ind w:firstLine="709"/>
        <w:jc w:val="center"/>
      </w:pPr>
    </w:p>
    <w:p w:rsidR="00A22CA6" w:rsidRPr="00A22CA6" w:rsidRDefault="00A22CA6" w:rsidP="00A22CA6">
      <w:pPr>
        <w:widowControl w:val="0"/>
        <w:autoSpaceDE w:val="0"/>
        <w:autoSpaceDN w:val="0"/>
        <w:adjustRightInd w:val="0"/>
        <w:ind w:firstLine="709"/>
        <w:jc w:val="center"/>
      </w:pPr>
      <w:r w:rsidRPr="00A22CA6">
        <w:t>Заявление гражданина о выдаче заключения органа опеки</w:t>
      </w:r>
    </w:p>
    <w:p w:rsidR="00A22CA6" w:rsidRPr="00A22CA6" w:rsidRDefault="00A22CA6" w:rsidP="00A22CA6">
      <w:pPr>
        <w:widowControl w:val="0"/>
        <w:autoSpaceDE w:val="0"/>
        <w:autoSpaceDN w:val="0"/>
        <w:adjustRightInd w:val="0"/>
        <w:ind w:firstLine="709"/>
        <w:jc w:val="center"/>
      </w:pPr>
      <w:r w:rsidRPr="00A22CA6">
        <w:t>и попечительства о возможности осуществлять постинтернатный патронат над несовершеннолетними и социальный патронат</w:t>
      </w:r>
    </w:p>
    <w:p w:rsidR="00A22CA6" w:rsidRPr="00A22CA6" w:rsidRDefault="00A22CA6" w:rsidP="00A22CA6">
      <w:pPr>
        <w:widowControl w:val="0"/>
        <w:autoSpaceDE w:val="0"/>
        <w:autoSpaceDN w:val="0"/>
        <w:adjustRightInd w:val="0"/>
        <w:ind w:firstLine="709"/>
        <w:jc w:val="center"/>
      </w:pPr>
    </w:p>
    <w:p w:rsidR="00A22CA6" w:rsidRPr="00A22CA6" w:rsidRDefault="00A22CA6" w:rsidP="00A22CA6">
      <w:pPr>
        <w:widowControl w:val="0"/>
        <w:autoSpaceDE w:val="0"/>
        <w:autoSpaceDN w:val="0"/>
        <w:adjustRightInd w:val="0"/>
        <w:ind w:firstLine="709"/>
        <w:jc w:val="both"/>
      </w:pPr>
      <w:r w:rsidRPr="00A22CA6">
        <w:t>Я, ________________________________________________________________________</w:t>
      </w:r>
    </w:p>
    <w:p w:rsidR="00A22CA6" w:rsidRPr="00A22CA6" w:rsidRDefault="00A22CA6" w:rsidP="00A22CA6">
      <w:pPr>
        <w:widowControl w:val="0"/>
        <w:autoSpaceDE w:val="0"/>
        <w:autoSpaceDN w:val="0"/>
        <w:adjustRightInd w:val="0"/>
        <w:ind w:firstLine="709"/>
        <w:jc w:val="center"/>
      </w:pPr>
      <w:r w:rsidRPr="00A22CA6">
        <w:t>(фамилия, имя, отчество)</w:t>
      </w:r>
    </w:p>
    <w:p w:rsidR="00A22CA6" w:rsidRPr="00A22CA6" w:rsidRDefault="00A22CA6" w:rsidP="00A22CA6">
      <w:pPr>
        <w:widowControl w:val="0"/>
        <w:autoSpaceDE w:val="0"/>
        <w:autoSpaceDN w:val="0"/>
        <w:adjustRightInd w:val="0"/>
        <w:ind w:firstLine="709"/>
        <w:jc w:val="both"/>
      </w:pPr>
      <w:r w:rsidRPr="00A22CA6">
        <w:t>Гражданство _____________ Документ, удостоверяющий личность: _______________</w:t>
      </w:r>
    </w:p>
    <w:p w:rsidR="00A22CA6" w:rsidRPr="00A22CA6" w:rsidRDefault="00A22CA6" w:rsidP="00A22CA6">
      <w:pPr>
        <w:widowControl w:val="0"/>
        <w:autoSpaceDE w:val="0"/>
        <w:autoSpaceDN w:val="0"/>
        <w:adjustRightInd w:val="0"/>
        <w:ind w:firstLine="709"/>
        <w:jc w:val="both"/>
      </w:pPr>
      <w:r w:rsidRPr="00A22CA6">
        <w:t>__________________________________________________________________________</w:t>
      </w:r>
    </w:p>
    <w:p w:rsidR="00A22CA6" w:rsidRPr="00A22CA6" w:rsidRDefault="00A22CA6" w:rsidP="00A22CA6">
      <w:pPr>
        <w:widowControl w:val="0"/>
        <w:autoSpaceDE w:val="0"/>
        <w:autoSpaceDN w:val="0"/>
        <w:adjustRightInd w:val="0"/>
        <w:ind w:firstLine="709"/>
        <w:jc w:val="center"/>
      </w:pPr>
      <w:r w:rsidRPr="00A22CA6">
        <w:t>(когда и кем выдан)</w:t>
      </w:r>
    </w:p>
    <w:p w:rsidR="00A22CA6" w:rsidRPr="00A22CA6" w:rsidRDefault="00A22CA6" w:rsidP="00A22CA6">
      <w:pPr>
        <w:widowControl w:val="0"/>
        <w:autoSpaceDE w:val="0"/>
        <w:autoSpaceDN w:val="0"/>
        <w:adjustRightInd w:val="0"/>
        <w:ind w:firstLine="709"/>
        <w:jc w:val="both"/>
      </w:pPr>
      <w:r w:rsidRPr="00A22CA6">
        <w:t>Адрес (по месту регистрации) ________________________________________________</w:t>
      </w:r>
    </w:p>
    <w:p w:rsidR="00A22CA6" w:rsidRPr="00A22CA6" w:rsidRDefault="00A22CA6" w:rsidP="00A22CA6">
      <w:pPr>
        <w:widowControl w:val="0"/>
        <w:autoSpaceDE w:val="0"/>
        <w:autoSpaceDN w:val="0"/>
        <w:adjustRightInd w:val="0"/>
        <w:ind w:firstLine="709"/>
        <w:jc w:val="both"/>
      </w:pPr>
      <w:r w:rsidRPr="00A22CA6">
        <w:t>Адрес (по месту пребывания) ________________________________________________</w:t>
      </w:r>
    </w:p>
    <w:p w:rsidR="00A22CA6" w:rsidRPr="00A22CA6" w:rsidRDefault="00A22CA6" w:rsidP="00A22CA6">
      <w:pPr>
        <w:widowControl w:val="0"/>
        <w:autoSpaceDE w:val="0"/>
        <w:autoSpaceDN w:val="0"/>
        <w:adjustRightInd w:val="0"/>
        <w:ind w:firstLine="709"/>
        <w:jc w:val="both"/>
      </w:pPr>
    </w:p>
    <w:tbl>
      <w:tblPr>
        <w:tblStyle w:val="ae"/>
        <w:tblW w:w="9072" w:type="dxa"/>
        <w:tblInd w:w="817" w:type="dxa"/>
        <w:tblLook w:val="04A0" w:firstRow="1" w:lastRow="0" w:firstColumn="1" w:lastColumn="0" w:noHBand="0" w:noVBand="1"/>
      </w:tblPr>
      <w:tblGrid>
        <w:gridCol w:w="392"/>
        <w:gridCol w:w="8680"/>
      </w:tblGrid>
      <w:tr w:rsidR="00A22CA6" w:rsidRPr="00A22CA6" w:rsidTr="00BB0929">
        <w:trPr>
          <w:trHeight w:val="278"/>
        </w:trPr>
        <w:tc>
          <w:tcPr>
            <w:tcW w:w="392" w:type="dxa"/>
            <w:tcBorders>
              <w:bottom w:val="single" w:sz="4" w:space="0" w:color="auto"/>
            </w:tcBorders>
          </w:tcPr>
          <w:p w:rsidR="00A22CA6" w:rsidRPr="00A22CA6" w:rsidRDefault="00A22CA6" w:rsidP="00A22CA6">
            <w:pPr>
              <w:widowControl w:val="0"/>
              <w:autoSpaceDE w:val="0"/>
              <w:autoSpaceDN w:val="0"/>
              <w:adjustRightInd w:val="0"/>
              <w:jc w:val="both"/>
            </w:pPr>
          </w:p>
        </w:tc>
        <w:tc>
          <w:tcPr>
            <w:tcW w:w="8680" w:type="dxa"/>
            <w:vMerge w:val="restart"/>
            <w:tcBorders>
              <w:top w:val="nil"/>
              <w:bottom w:val="nil"/>
              <w:right w:val="nil"/>
            </w:tcBorders>
          </w:tcPr>
          <w:p w:rsidR="00A22CA6" w:rsidRPr="00A22CA6" w:rsidRDefault="00A22CA6" w:rsidP="00A22CA6">
            <w:pPr>
              <w:widowControl w:val="0"/>
              <w:autoSpaceDE w:val="0"/>
              <w:autoSpaceDN w:val="0"/>
              <w:adjustRightInd w:val="0"/>
              <w:jc w:val="both"/>
            </w:pPr>
            <w:r w:rsidRPr="00A22CA6">
              <w:t>прошу выдать мне заключение о возможности осуществлять постинтернатный патронат над несовершеннолетними</w:t>
            </w:r>
          </w:p>
        </w:tc>
      </w:tr>
      <w:tr w:rsidR="00A22CA6" w:rsidRPr="00A22CA6" w:rsidTr="00BB0929">
        <w:trPr>
          <w:trHeight w:val="277"/>
        </w:trPr>
        <w:tc>
          <w:tcPr>
            <w:tcW w:w="392" w:type="dxa"/>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c>
          <w:tcPr>
            <w:tcW w:w="8680" w:type="dxa"/>
            <w:vMerge/>
            <w:tcBorders>
              <w:top w:val="nil"/>
              <w:left w:val="nil"/>
              <w:bottom w:val="nil"/>
              <w:right w:val="nil"/>
            </w:tcBorders>
          </w:tcPr>
          <w:p w:rsidR="00A22CA6" w:rsidRPr="00A22CA6" w:rsidRDefault="00A22CA6" w:rsidP="00A22CA6">
            <w:pPr>
              <w:widowControl w:val="0"/>
              <w:autoSpaceDE w:val="0"/>
              <w:autoSpaceDN w:val="0"/>
              <w:adjustRightInd w:val="0"/>
              <w:jc w:val="both"/>
            </w:pPr>
          </w:p>
        </w:tc>
      </w:tr>
      <w:tr w:rsidR="00A22CA6" w:rsidRPr="00A22CA6" w:rsidTr="00BB0929">
        <w:tc>
          <w:tcPr>
            <w:tcW w:w="392" w:type="dxa"/>
            <w:tcBorders>
              <w:top w:val="nil"/>
              <w:left w:val="nil"/>
              <w:bottom w:val="single" w:sz="4" w:space="0" w:color="auto"/>
              <w:right w:val="nil"/>
            </w:tcBorders>
          </w:tcPr>
          <w:p w:rsidR="00A22CA6" w:rsidRPr="00A22CA6" w:rsidRDefault="00A22CA6" w:rsidP="00A22CA6">
            <w:pPr>
              <w:widowControl w:val="0"/>
              <w:autoSpaceDE w:val="0"/>
              <w:autoSpaceDN w:val="0"/>
              <w:adjustRightInd w:val="0"/>
              <w:jc w:val="both"/>
            </w:pPr>
          </w:p>
        </w:tc>
        <w:tc>
          <w:tcPr>
            <w:tcW w:w="8680" w:type="dxa"/>
            <w:tcBorders>
              <w:top w:val="nil"/>
              <w:left w:val="nil"/>
              <w:bottom w:val="nil"/>
              <w:right w:val="nil"/>
            </w:tcBorders>
          </w:tcPr>
          <w:p w:rsidR="00A22CA6" w:rsidRPr="00A22CA6" w:rsidRDefault="00A22CA6" w:rsidP="00A22CA6">
            <w:pPr>
              <w:widowControl w:val="0"/>
              <w:autoSpaceDE w:val="0"/>
              <w:autoSpaceDN w:val="0"/>
              <w:adjustRightInd w:val="0"/>
              <w:jc w:val="both"/>
            </w:pPr>
          </w:p>
        </w:tc>
      </w:tr>
      <w:tr w:rsidR="00A22CA6" w:rsidRPr="00A22CA6" w:rsidTr="00BB0929">
        <w:trPr>
          <w:trHeight w:val="278"/>
        </w:trPr>
        <w:tc>
          <w:tcPr>
            <w:tcW w:w="392" w:type="dxa"/>
            <w:tcBorders>
              <w:top w:val="single" w:sz="4" w:space="0" w:color="auto"/>
              <w:bottom w:val="single" w:sz="4" w:space="0" w:color="auto"/>
            </w:tcBorders>
          </w:tcPr>
          <w:p w:rsidR="00A22CA6" w:rsidRPr="00A22CA6" w:rsidRDefault="00A22CA6" w:rsidP="00A22CA6">
            <w:pPr>
              <w:widowControl w:val="0"/>
              <w:autoSpaceDE w:val="0"/>
              <w:autoSpaceDN w:val="0"/>
              <w:adjustRightInd w:val="0"/>
              <w:jc w:val="both"/>
            </w:pPr>
          </w:p>
        </w:tc>
        <w:tc>
          <w:tcPr>
            <w:tcW w:w="8680" w:type="dxa"/>
            <w:vMerge w:val="restart"/>
            <w:tcBorders>
              <w:top w:val="nil"/>
              <w:bottom w:val="single" w:sz="4" w:space="0" w:color="auto"/>
              <w:right w:val="nil"/>
            </w:tcBorders>
          </w:tcPr>
          <w:p w:rsidR="00A22CA6" w:rsidRPr="00A22CA6" w:rsidRDefault="00A22CA6" w:rsidP="00A22CA6">
            <w:pPr>
              <w:widowControl w:val="0"/>
              <w:autoSpaceDE w:val="0"/>
              <w:autoSpaceDN w:val="0"/>
              <w:adjustRightInd w:val="0"/>
              <w:jc w:val="both"/>
            </w:pPr>
            <w:r w:rsidRPr="00A22CA6">
              <w:t>прошу выдать мне заключение о возможности осуществлять социальный патронат</w:t>
            </w:r>
          </w:p>
        </w:tc>
      </w:tr>
      <w:tr w:rsidR="00A22CA6" w:rsidRPr="00A22CA6" w:rsidTr="00BB0929">
        <w:trPr>
          <w:trHeight w:val="277"/>
        </w:trPr>
        <w:tc>
          <w:tcPr>
            <w:tcW w:w="392" w:type="dxa"/>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c>
          <w:tcPr>
            <w:tcW w:w="8680" w:type="dxa"/>
            <w:vMerge/>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r>
    </w:tbl>
    <w:p w:rsidR="00A22CA6" w:rsidRPr="00A22CA6" w:rsidRDefault="00A22CA6" w:rsidP="00A22CA6">
      <w:pPr>
        <w:widowControl w:val="0"/>
        <w:autoSpaceDE w:val="0"/>
        <w:autoSpaceDN w:val="0"/>
        <w:adjustRightInd w:val="0"/>
        <w:ind w:firstLine="709"/>
        <w:jc w:val="both"/>
      </w:pPr>
    </w:p>
    <w:p w:rsidR="00A22CA6" w:rsidRPr="00A22CA6" w:rsidRDefault="00A22CA6" w:rsidP="00A22CA6">
      <w:pPr>
        <w:widowControl w:val="0"/>
        <w:autoSpaceDE w:val="0"/>
        <w:autoSpaceDN w:val="0"/>
        <w:adjustRightInd w:val="0"/>
        <w:ind w:firstLine="709"/>
        <w:jc w:val="both"/>
      </w:pPr>
      <w:r w:rsidRPr="00A22CA6">
        <w:t>Жилищные условия, состояние здоровья и характер работы позволяют мне осуществлять постинтернатный патронат над несовершеннолетними/социальный патронат.</w:t>
      </w:r>
    </w:p>
    <w:p w:rsidR="00A22CA6" w:rsidRPr="00A22CA6" w:rsidRDefault="00A22CA6" w:rsidP="00A22CA6">
      <w:pPr>
        <w:widowControl w:val="0"/>
        <w:autoSpaceDE w:val="0"/>
        <w:autoSpaceDN w:val="0"/>
        <w:adjustRightInd w:val="0"/>
        <w:ind w:firstLine="709"/>
        <w:jc w:val="both"/>
      </w:pPr>
      <w:r w:rsidRPr="00A22CA6">
        <w:t>Дополнительно могу сообщить о себе следующее _______________________________</w:t>
      </w:r>
    </w:p>
    <w:p w:rsidR="00A22CA6" w:rsidRPr="00A22CA6" w:rsidRDefault="00A22CA6" w:rsidP="00A22CA6">
      <w:pPr>
        <w:widowControl w:val="0"/>
        <w:autoSpaceDE w:val="0"/>
        <w:autoSpaceDN w:val="0"/>
        <w:adjustRightInd w:val="0"/>
        <w:ind w:firstLine="709"/>
        <w:jc w:val="center"/>
      </w:pPr>
      <w:r w:rsidRPr="00A22CA6">
        <w:t>(указывается наличие у гражданина необходимых знаний и навыков в воспитании детей, в том числе информация о наличии документов об образовании, о профессиональной деятельности, о прохождении программ подготовки и т.д.)</w:t>
      </w:r>
    </w:p>
    <w:p w:rsidR="00A22CA6" w:rsidRPr="00A22CA6" w:rsidRDefault="00A22CA6" w:rsidP="00A22CA6">
      <w:pPr>
        <w:widowControl w:val="0"/>
        <w:autoSpaceDE w:val="0"/>
        <w:autoSpaceDN w:val="0"/>
        <w:adjustRightInd w:val="0"/>
        <w:ind w:firstLine="709"/>
        <w:jc w:val="both"/>
      </w:pPr>
      <w:r w:rsidRPr="00A22CA6">
        <w:t>Я, _______________________________________________________________________,</w:t>
      </w:r>
    </w:p>
    <w:p w:rsidR="00A22CA6" w:rsidRPr="00A22CA6" w:rsidRDefault="00A22CA6" w:rsidP="00A22CA6">
      <w:pPr>
        <w:widowControl w:val="0"/>
        <w:autoSpaceDE w:val="0"/>
        <w:autoSpaceDN w:val="0"/>
        <w:adjustRightInd w:val="0"/>
        <w:ind w:firstLine="709"/>
        <w:jc w:val="center"/>
      </w:pPr>
      <w:r w:rsidRPr="00A22CA6">
        <w:t>(фамилия, имя, отчество)</w:t>
      </w:r>
    </w:p>
    <w:p w:rsidR="00A22CA6" w:rsidRPr="00A22CA6" w:rsidRDefault="00A22CA6" w:rsidP="00A22CA6">
      <w:pPr>
        <w:widowControl w:val="0"/>
        <w:autoSpaceDE w:val="0"/>
        <w:autoSpaceDN w:val="0"/>
        <w:adjustRightInd w:val="0"/>
        <w:ind w:firstLine="720"/>
        <w:jc w:val="both"/>
      </w:pPr>
      <w:r w:rsidRPr="00A22CA6">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A22CA6" w:rsidRPr="00A22CA6" w:rsidRDefault="00A22CA6" w:rsidP="00A22CA6">
      <w:pPr>
        <w:widowControl w:val="0"/>
        <w:autoSpaceDE w:val="0"/>
        <w:autoSpaceDN w:val="0"/>
        <w:adjustRightInd w:val="0"/>
        <w:ind w:firstLine="709"/>
        <w:jc w:val="both"/>
      </w:pPr>
    </w:p>
    <w:p w:rsidR="00A22CA6" w:rsidRPr="00A22CA6" w:rsidRDefault="00A22CA6" w:rsidP="00A22CA6">
      <w:pPr>
        <w:widowControl w:val="0"/>
        <w:autoSpaceDE w:val="0"/>
        <w:autoSpaceDN w:val="0"/>
        <w:adjustRightInd w:val="0"/>
        <w:ind w:firstLine="709"/>
        <w:jc w:val="center"/>
      </w:pPr>
      <w:r w:rsidRPr="00A22CA6">
        <w:t>____________________</w:t>
      </w:r>
    </w:p>
    <w:p w:rsidR="00A22CA6" w:rsidRPr="00A22CA6" w:rsidRDefault="00A22CA6" w:rsidP="00A22CA6">
      <w:pPr>
        <w:widowControl w:val="0"/>
        <w:autoSpaceDE w:val="0"/>
        <w:autoSpaceDN w:val="0"/>
        <w:adjustRightInd w:val="0"/>
        <w:ind w:firstLine="709"/>
        <w:jc w:val="center"/>
      </w:pPr>
      <w:r w:rsidRPr="00A22CA6">
        <w:t>(подпись, дата)</w:t>
      </w:r>
    </w:p>
    <w:p w:rsidR="00A22CA6" w:rsidRPr="00A22CA6" w:rsidRDefault="00A22CA6" w:rsidP="00A22CA6">
      <w:pPr>
        <w:widowControl w:val="0"/>
        <w:autoSpaceDE w:val="0"/>
        <w:autoSpaceDN w:val="0"/>
        <w:adjustRightInd w:val="0"/>
        <w:ind w:firstLine="709"/>
        <w:jc w:val="both"/>
      </w:pPr>
    </w:p>
    <w:p w:rsidR="00A22CA6" w:rsidRPr="00A22CA6" w:rsidRDefault="00A22CA6" w:rsidP="00A22CA6">
      <w:pPr>
        <w:widowControl w:val="0"/>
        <w:autoSpaceDE w:val="0"/>
        <w:autoSpaceDN w:val="0"/>
        <w:adjustRightInd w:val="0"/>
        <w:jc w:val="both"/>
      </w:pPr>
      <w:r w:rsidRPr="00A22CA6">
        <w:br w:type="page"/>
      </w:r>
      <w:r w:rsidRPr="00A22CA6">
        <w:lastRenderedPageBreak/>
        <w:t>К заявлению прилагаются следующие документы:</w:t>
      </w:r>
    </w:p>
    <w:p w:rsidR="00A22CA6" w:rsidRPr="00A22CA6" w:rsidRDefault="00A22CA6" w:rsidP="00A22CA6">
      <w:pPr>
        <w:widowControl w:val="0"/>
        <w:autoSpaceDE w:val="0"/>
        <w:autoSpaceDN w:val="0"/>
        <w:adjustRightInd w:val="0"/>
        <w:jc w:val="both"/>
      </w:pPr>
    </w:p>
    <w:tbl>
      <w:tblPr>
        <w:tblStyle w:val="ae"/>
        <w:tblW w:w="9072" w:type="dxa"/>
        <w:tblInd w:w="817" w:type="dxa"/>
        <w:tblLook w:val="04A0" w:firstRow="1" w:lastRow="0" w:firstColumn="1" w:lastColumn="0" w:noHBand="0" w:noVBand="1"/>
      </w:tblPr>
      <w:tblGrid>
        <w:gridCol w:w="392"/>
        <w:gridCol w:w="8680"/>
      </w:tblGrid>
      <w:tr w:rsidR="00A22CA6" w:rsidRPr="00A22CA6" w:rsidTr="00BB0929">
        <w:trPr>
          <w:trHeight w:val="278"/>
        </w:trPr>
        <w:tc>
          <w:tcPr>
            <w:tcW w:w="392" w:type="dxa"/>
            <w:tcBorders>
              <w:bottom w:val="single" w:sz="4" w:space="0" w:color="auto"/>
            </w:tcBorders>
          </w:tcPr>
          <w:p w:rsidR="00A22CA6" w:rsidRPr="00A22CA6" w:rsidRDefault="00A22CA6" w:rsidP="00A22CA6">
            <w:pPr>
              <w:widowControl w:val="0"/>
              <w:autoSpaceDE w:val="0"/>
              <w:autoSpaceDN w:val="0"/>
              <w:adjustRightInd w:val="0"/>
              <w:jc w:val="both"/>
            </w:pPr>
          </w:p>
        </w:tc>
        <w:tc>
          <w:tcPr>
            <w:tcW w:w="8680" w:type="dxa"/>
            <w:tcBorders>
              <w:top w:val="nil"/>
              <w:bottom w:val="nil"/>
              <w:right w:val="nil"/>
            </w:tcBorders>
          </w:tcPr>
          <w:p w:rsidR="00A22CA6" w:rsidRPr="00A22CA6" w:rsidRDefault="00A22CA6" w:rsidP="00A22CA6">
            <w:pPr>
              <w:widowControl w:val="0"/>
              <w:autoSpaceDE w:val="0"/>
              <w:autoSpaceDN w:val="0"/>
              <w:adjustRightInd w:val="0"/>
              <w:jc w:val="both"/>
            </w:pPr>
            <w:r w:rsidRPr="00A22CA6">
              <w:t>копия документа, удостоверяющего личность</w:t>
            </w:r>
          </w:p>
        </w:tc>
      </w:tr>
      <w:tr w:rsidR="00A22CA6" w:rsidRPr="00A22CA6" w:rsidTr="00BB0929">
        <w:tc>
          <w:tcPr>
            <w:tcW w:w="392" w:type="dxa"/>
            <w:tcBorders>
              <w:top w:val="nil"/>
              <w:left w:val="nil"/>
              <w:bottom w:val="single" w:sz="4" w:space="0" w:color="auto"/>
              <w:right w:val="nil"/>
            </w:tcBorders>
          </w:tcPr>
          <w:p w:rsidR="00A22CA6" w:rsidRPr="00A22CA6" w:rsidRDefault="00A22CA6" w:rsidP="00A22CA6">
            <w:pPr>
              <w:widowControl w:val="0"/>
              <w:autoSpaceDE w:val="0"/>
              <w:autoSpaceDN w:val="0"/>
              <w:adjustRightInd w:val="0"/>
              <w:jc w:val="both"/>
            </w:pPr>
          </w:p>
        </w:tc>
        <w:tc>
          <w:tcPr>
            <w:tcW w:w="8680" w:type="dxa"/>
            <w:tcBorders>
              <w:top w:val="nil"/>
              <w:left w:val="nil"/>
              <w:bottom w:val="nil"/>
              <w:right w:val="nil"/>
            </w:tcBorders>
          </w:tcPr>
          <w:p w:rsidR="00A22CA6" w:rsidRPr="00A22CA6" w:rsidRDefault="00A22CA6" w:rsidP="00A22CA6">
            <w:pPr>
              <w:widowControl w:val="0"/>
              <w:autoSpaceDE w:val="0"/>
              <w:autoSpaceDN w:val="0"/>
              <w:adjustRightInd w:val="0"/>
              <w:jc w:val="both"/>
            </w:pPr>
          </w:p>
        </w:tc>
      </w:tr>
      <w:tr w:rsidR="00A22CA6" w:rsidRPr="00A22CA6" w:rsidTr="00BB0929">
        <w:trPr>
          <w:trHeight w:val="278"/>
        </w:trPr>
        <w:tc>
          <w:tcPr>
            <w:tcW w:w="392" w:type="dxa"/>
            <w:tcBorders>
              <w:top w:val="single" w:sz="4" w:space="0" w:color="auto"/>
              <w:bottom w:val="single" w:sz="4" w:space="0" w:color="auto"/>
            </w:tcBorders>
          </w:tcPr>
          <w:p w:rsidR="00A22CA6" w:rsidRPr="00A22CA6" w:rsidRDefault="00A22CA6" w:rsidP="00A22CA6">
            <w:pPr>
              <w:widowControl w:val="0"/>
              <w:autoSpaceDE w:val="0"/>
              <w:autoSpaceDN w:val="0"/>
              <w:adjustRightInd w:val="0"/>
              <w:jc w:val="both"/>
            </w:pPr>
          </w:p>
        </w:tc>
        <w:tc>
          <w:tcPr>
            <w:tcW w:w="8680" w:type="dxa"/>
            <w:vMerge w:val="restart"/>
            <w:tcBorders>
              <w:top w:val="nil"/>
              <w:bottom w:val="nil"/>
              <w:right w:val="nil"/>
            </w:tcBorders>
          </w:tcPr>
          <w:p w:rsidR="00A22CA6" w:rsidRPr="00A22CA6" w:rsidRDefault="00A22CA6" w:rsidP="00A22CA6">
            <w:pPr>
              <w:widowControl w:val="0"/>
              <w:autoSpaceDE w:val="0"/>
              <w:autoSpaceDN w:val="0"/>
              <w:adjustRightInd w:val="0"/>
              <w:jc w:val="both"/>
            </w:pPr>
            <w:r w:rsidRPr="00A22CA6">
              <w:t>справка органов внутренних дел, подтверждающая отсутствие судимости за умышленное преступление против жизни и здоровья граждан, а также неснятую или непогашенную судимость за умышленные тяжкие или особо тяжкие преступления</w:t>
            </w:r>
          </w:p>
        </w:tc>
      </w:tr>
      <w:tr w:rsidR="00A22CA6" w:rsidRPr="00A22CA6" w:rsidTr="00BB0929">
        <w:trPr>
          <w:trHeight w:val="277"/>
        </w:trPr>
        <w:tc>
          <w:tcPr>
            <w:tcW w:w="392" w:type="dxa"/>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c>
          <w:tcPr>
            <w:tcW w:w="8680" w:type="dxa"/>
            <w:vMerge/>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r>
      <w:tr w:rsidR="00A22CA6" w:rsidRPr="00A22CA6" w:rsidTr="00BB0929">
        <w:trPr>
          <w:trHeight w:val="277"/>
        </w:trPr>
        <w:tc>
          <w:tcPr>
            <w:tcW w:w="392" w:type="dxa"/>
            <w:tcBorders>
              <w:top w:val="nil"/>
              <w:left w:val="nil"/>
              <w:bottom w:val="nil"/>
              <w:right w:val="nil"/>
            </w:tcBorders>
          </w:tcPr>
          <w:p w:rsidR="00A22CA6" w:rsidRPr="00A22CA6" w:rsidRDefault="00A22CA6" w:rsidP="00A22CA6">
            <w:pPr>
              <w:widowControl w:val="0"/>
              <w:autoSpaceDE w:val="0"/>
              <w:autoSpaceDN w:val="0"/>
              <w:adjustRightInd w:val="0"/>
              <w:jc w:val="both"/>
            </w:pPr>
          </w:p>
        </w:tc>
        <w:tc>
          <w:tcPr>
            <w:tcW w:w="8680" w:type="dxa"/>
            <w:tcBorders>
              <w:top w:val="nil"/>
              <w:left w:val="nil"/>
              <w:bottom w:val="nil"/>
              <w:right w:val="nil"/>
            </w:tcBorders>
          </w:tcPr>
          <w:p w:rsidR="00A22CA6" w:rsidRPr="00A22CA6" w:rsidRDefault="00A22CA6" w:rsidP="00A22CA6">
            <w:pPr>
              <w:widowControl w:val="0"/>
              <w:autoSpaceDE w:val="0"/>
              <w:autoSpaceDN w:val="0"/>
              <w:adjustRightInd w:val="0"/>
              <w:jc w:val="both"/>
            </w:pPr>
          </w:p>
        </w:tc>
      </w:tr>
      <w:tr w:rsidR="00A22CA6" w:rsidRPr="00A22CA6" w:rsidTr="00BB0929">
        <w:trPr>
          <w:trHeight w:val="278"/>
        </w:trPr>
        <w:tc>
          <w:tcPr>
            <w:tcW w:w="392" w:type="dxa"/>
            <w:tcBorders>
              <w:bottom w:val="single" w:sz="4" w:space="0" w:color="auto"/>
            </w:tcBorders>
          </w:tcPr>
          <w:p w:rsidR="00A22CA6" w:rsidRPr="00A22CA6" w:rsidRDefault="00A22CA6" w:rsidP="00A22CA6">
            <w:pPr>
              <w:widowControl w:val="0"/>
              <w:autoSpaceDE w:val="0"/>
              <w:autoSpaceDN w:val="0"/>
              <w:adjustRightInd w:val="0"/>
              <w:jc w:val="both"/>
            </w:pPr>
          </w:p>
        </w:tc>
        <w:tc>
          <w:tcPr>
            <w:tcW w:w="8680" w:type="dxa"/>
            <w:tcBorders>
              <w:top w:val="nil"/>
              <w:bottom w:val="nil"/>
              <w:right w:val="nil"/>
            </w:tcBorders>
          </w:tcPr>
          <w:p w:rsidR="00A22CA6" w:rsidRPr="00A22CA6" w:rsidRDefault="00A22CA6" w:rsidP="00A22CA6">
            <w:pPr>
              <w:widowControl w:val="0"/>
              <w:autoSpaceDE w:val="0"/>
              <w:autoSpaceDN w:val="0"/>
              <w:adjustRightInd w:val="0"/>
              <w:jc w:val="both"/>
            </w:pPr>
            <w:r w:rsidRPr="00A22CA6">
              <w:t>медицинское заключение</w:t>
            </w:r>
          </w:p>
        </w:tc>
      </w:tr>
      <w:tr w:rsidR="00A22CA6" w:rsidRPr="00A22CA6" w:rsidTr="00BB0929">
        <w:tc>
          <w:tcPr>
            <w:tcW w:w="392" w:type="dxa"/>
            <w:tcBorders>
              <w:top w:val="nil"/>
              <w:left w:val="nil"/>
              <w:bottom w:val="single" w:sz="4" w:space="0" w:color="auto"/>
              <w:right w:val="nil"/>
            </w:tcBorders>
          </w:tcPr>
          <w:p w:rsidR="00A22CA6" w:rsidRPr="00A22CA6" w:rsidRDefault="00A22CA6" w:rsidP="00A22CA6">
            <w:pPr>
              <w:widowControl w:val="0"/>
              <w:autoSpaceDE w:val="0"/>
              <w:autoSpaceDN w:val="0"/>
              <w:adjustRightInd w:val="0"/>
              <w:jc w:val="both"/>
            </w:pPr>
          </w:p>
        </w:tc>
        <w:tc>
          <w:tcPr>
            <w:tcW w:w="8680" w:type="dxa"/>
            <w:tcBorders>
              <w:top w:val="nil"/>
              <w:left w:val="nil"/>
              <w:bottom w:val="nil"/>
              <w:right w:val="nil"/>
            </w:tcBorders>
          </w:tcPr>
          <w:p w:rsidR="00A22CA6" w:rsidRPr="00A22CA6" w:rsidRDefault="00A22CA6" w:rsidP="00A22CA6">
            <w:pPr>
              <w:widowControl w:val="0"/>
              <w:autoSpaceDE w:val="0"/>
              <w:autoSpaceDN w:val="0"/>
              <w:adjustRightInd w:val="0"/>
              <w:jc w:val="both"/>
            </w:pPr>
          </w:p>
        </w:tc>
      </w:tr>
      <w:tr w:rsidR="00A22CA6" w:rsidRPr="00A22CA6" w:rsidTr="00BB0929">
        <w:trPr>
          <w:trHeight w:val="278"/>
        </w:trPr>
        <w:tc>
          <w:tcPr>
            <w:tcW w:w="392" w:type="dxa"/>
            <w:tcBorders>
              <w:top w:val="single" w:sz="4" w:space="0" w:color="auto"/>
              <w:bottom w:val="single" w:sz="4" w:space="0" w:color="auto"/>
            </w:tcBorders>
          </w:tcPr>
          <w:p w:rsidR="00A22CA6" w:rsidRPr="00A22CA6" w:rsidRDefault="00A22CA6" w:rsidP="00A22CA6">
            <w:pPr>
              <w:widowControl w:val="0"/>
              <w:autoSpaceDE w:val="0"/>
              <w:autoSpaceDN w:val="0"/>
              <w:adjustRightInd w:val="0"/>
              <w:jc w:val="both"/>
            </w:pPr>
          </w:p>
        </w:tc>
        <w:tc>
          <w:tcPr>
            <w:tcW w:w="8680" w:type="dxa"/>
            <w:vMerge w:val="restart"/>
            <w:tcBorders>
              <w:top w:val="nil"/>
              <w:bottom w:val="single" w:sz="4" w:space="0" w:color="auto"/>
              <w:right w:val="nil"/>
            </w:tcBorders>
          </w:tcPr>
          <w:p w:rsidR="00A22CA6" w:rsidRPr="00A22CA6" w:rsidRDefault="00A22CA6" w:rsidP="00A22CA6">
            <w:pPr>
              <w:widowControl w:val="0"/>
              <w:autoSpaceDE w:val="0"/>
              <w:autoSpaceDN w:val="0"/>
              <w:adjustRightInd w:val="0"/>
              <w:jc w:val="both"/>
            </w:pPr>
            <w:r w:rsidRPr="00A22CA6">
              <w:t>справку с места работы, иной документ, подтверждающий доход</w:t>
            </w:r>
          </w:p>
        </w:tc>
      </w:tr>
      <w:tr w:rsidR="00A22CA6" w:rsidRPr="00A22CA6" w:rsidTr="00BB0929">
        <w:trPr>
          <w:trHeight w:val="277"/>
        </w:trPr>
        <w:tc>
          <w:tcPr>
            <w:tcW w:w="392" w:type="dxa"/>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c>
          <w:tcPr>
            <w:tcW w:w="8680" w:type="dxa"/>
            <w:vMerge/>
            <w:tcBorders>
              <w:top w:val="single" w:sz="4" w:space="0" w:color="auto"/>
              <w:left w:val="nil"/>
              <w:bottom w:val="nil"/>
              <w:right w:val="nil"/>
            </w:tcBorders>
          </w:tcPr>
          <w:p w:rsidR="00A22CA6" w:rsidRPr="00A22CA6" w:rsidRDefault="00A22CA6" w:rsidP="00A22CA6">
            <w:pPr>
              <w:widowControl w:val="0"/>
              <w:autoSpaceDE w:val="0"/>
              <w:autoSpaceDN w:val="0"/>
              <w:adjustRightInd w:val="0"/>
              <w:jc w:val="both"/>
            </w:pPr>
          </w:p>
        </w:tc>
      </w:tr>
    </w:tbl>
    <w:p w:rsidR="00A22CA6" w:rsidRPr="00A22CA6" w:rsidRDefault="00A22CA6" w:rsidP="00A22CA6">
      <w:pPr>
        <w:widowControl w:val="0"/>
        <w:autoSpaceDE w:val="0"/>
        <w:autoSpaceDN w:val="0"/>
        <w:adjustRightInd w:val="0"/>
        <w:ind w:firstLine="709"/>
        <w:jc w:val="both"/>
      </w:pPr>
    </w:p>
    <w:p w:rsidR="00A22CA6" w:rsidRPr="00A22CA6" w:rsidRDefault="00A22CA6" w:rsidP="00A22CA6">
      <w:pPr>
        <w:jc w:val="center"/>
        <w:rPr>
          <w:sz w:val="28"/>
          <w:szCs w:val="28"/>
        </w:rPr>
      </w:pPr>
      <w:r w:rsidRPr="00A22CA6">
        <w:rPr>
          <w:sz w:val="28"/>
          <w:szCs w:val="28"/>
        </w:rPr>
        <w:t>______________</w:t>
      </w:r>
    </w:p>
    <w:p w:rsidR="00A22CA6" w:rsidRPr="00A22CA6" w:rsidRDefault="00A22CA6" w:rsidP="00A22CA6">
      <w:pPr>
        <w:jc w:val="right"/>
        <w:rPr>
          <w:iCs/>
        </w:rPr>
      </w:pPr>
      <w:r w:rsidRPr="00A22CA6">
        <w:rPr>
          <w:iCs/>
        </w:rPr>
        <w:br w:type="page"/>
      </w:r>
      <w:r w:rsidRPr="00A22CA6">
        <w:rPr>
          <w:iCs/>
        </w:rPr>
        <w:lastRenderedPageBreak/>
        <w:t>Приложение № 2</w:t>
      </w:r>
    </w:p>
    <w:p w:rsidR="00A22CA6" w:rsidRPr="00A22CA6" w:rsidRDefault="00A22CA6" w:rsidP="00A22CA6">
      <w:pPr>
        <w:jc w:val="right"/>
      </w:pPr>
      <w:r w:rsidRPr="00A22CA6">
        <w:t>к административному регламенту</w:t>
      </w:r>
    </w:p>
    <w:p w:rsidR="00A22CA6" w:rsidRPr="00A22CA6" w:rsidRDefault="00A22CA6" w:rsidP="00A22CA6">
      <w:pPr>
        <w:ind w:left="3969"/>
      </w:pPr>
    </w:p>
    <w:p w:rsidR="00A22CA6" w:rsidRPr="00A22CA6" w:rsidRDefault="00A22CA6" w:rsidP="00A22CA6">
      <w:pPr>
        <w:ind w:left="3969"/>
      </w:pPr>
      <w:r w:rsidRPr="00A22CA6">
        <w:t>В орган опеки и попечительства Кольского района</w:t>
      </w:r>
    </w:p>
    <w:p w:rsidR="00A22CA6" w:rsidRPr="00A22CA6" w:rsidRDefault="00A22CA6" w:rsidP="00A22CA6">
      <w:pPr>
        <w:ind w:left="3969"/>
        <w:rPr>
          <w:u w:val="single"/>
        </w:rPr>
      </w:pPr>
      <w:r w:rsidRPr="00A22CA6">
        <w:t xml:space="preserve">от </w:t>
      </w:r>
      <w:r w:rsidRPr="00A22CA6">
        <w:rPr>
          <w:u w:val="single"/>
        </w:rPr>
        <w:tab/>
        <w:t>____________________________________________</w:t>
      </w:r>
    </w:p>
    <w:p w:rsidR="00A22CA6" w:rsidRPr="00A22CA6" w:rsidRDefault="00A22CA6" w:rsidP="00A22CA6">
      <w:pPr>
        <w:ind w:left="3969"/>
      </w:pPr>
      <w:r w:rsidRPr="00A22CA6">
        <w:rPr>
          <w:u w:val="single"/>
        </w:rPr>
        <w:t>_______________________________________________</w:t>
      </w:r>
    </w:p>
    <w:p w:rsidR="00A22CA6" w:rsidRPr="00A22CA6" w:rsidRDefault="00A22CA6" w:rsidP="00A22CA6">
      <w:pPr>
        <w:ind w:left="3969"/>
        <w:jc w:val="center"/>
        <w:rPr>
          <w:sz w:val="20"/>
          <w:szCs w:val="20"/>
        </w:rPr>
      </w:pPr>
      <w:r w:rsidRPr="00A22CA6">
        <w:rPr>
          <w:sz w:val="20"/>
          <w:szCs w:val="20"/>
        </w:rPr>
        <w:t>(ФИО заявителя)</w:t>
      </w:r>
    </w:p>
    <w:p w:rsidR="00A22CA6" w:rsidRPr="00A22CA6" w:rsidRDefault="00A22CA6" w:rsidP="00A22CA6">
      <w:pPr>
        <w:ind w:left="3969"/>
      </w:pPr>
      <w:r w:rsidRPr="00A22CA6">
        <w:t>зарегистрированного (ой) по адресу: _______________</w:t>
      </w:r>
    </w:p>
    <w:p w:rsidR="00A22CA6" w:rsidRPr="00A22CA6" w:rsidRDefault="00A22CA6" w:rsidP="00A22CA6">
      <w:pPr>
        <w:ind w:left="3969"/>
      </w:pPr>
      <w:r w:rsidRPr="00A22CA6">
        <w:t>_______________________________________________</w:t>
      </w:r>
    </w:p>
    <w:p w:rsidR="00A22CA6" w:rsidRPr="00A22CA6" w:rsidRDefault="00A22CA6" w:rsidP="00A22CA6">
      <w:pPr>
        <w:ind w:left="3969"/>
      </w:pPr>
      <w:r w:rsidRPr="00A22CA6">
        <w:t>телефон _______________________________________</w:t>
      </w:r>
    </w:p>
    <w:p w:rsidR="00A22CA6" w:rsidRPr="00A22CA6" w:rsidRDefault="00A22CA6" w:rsidP="00A22CA6">
      <w:pPr>
        <w:ind w:left="3969"/>
      </w:pPr>
      <w:r w:rsidRPr="00A22CA6">
        <w:t>документ, удостоверяющий личность:</w:t>
      </w:r>
    </w:p>
    <w:p w:rsidR="00A22CA6" w:rsidRPr="00A22CA6" w:rsidRDefault="00A22CA6" w:rsidP="00A22CA6">
      <w:pPr>
        <w:ind w:left="3969"/>
      </w:pPr>
      <w:r w:rsidRPr="00A22CA6">
        <w:t>_________________________ выдан _______________</w:t>
      </w:r>
    </w:p>
    <w:p w:rsidR="00A22CA6" w:rsidRPr="00A22CA6" w:rsidRDefault="00A22CA6" w:rsidP="00A22CA6">
      <w:pPr>
        <w:ind w:left="3969"/>
      </w:pPr>
      <w:r w:rsidRPr="00A22CA6">
        <w:t>_______________________________________________</w:t>
      </w:r>
    </w:p>
    <w:p w:rsidR="00A22CA6" w:rsidRPr="00A22CA6" w:rsidRDefault="00A22CA6" w:rsidP="00A22CA6">
      <w:pPr>
        <w:rPr>
          <w:sz w:val="28"/>
          <w:szCs w:val="28"/>
        </w:rPr>
      </w:pPr>
    </w:p>
    <w:p w:rsidR="00A22CA6" w:rsidRPr="00A22CA6" w:rsidRDefault="00A22CA6" w:rsidP="00A22CA6">
      <w:pPr>
        <w:ind w:firstLine="709"/>
        <w:jc w:val="center"/>
        <w:rPr>
          <w:spacing w:val="20"/>
          <w:sz w:val="26"/>
          <w:szCs w:val="26"/>
        </w:rPr>
      </w:pPr>
      <w:r w:rsidRPr="00A22CA6">
        <w:rPr>
          <w:spacing w:val="20"/>
          <w:sz w:val="26"/>
          <w:szCs w:val="26"/>
        </w:rPr>
        <w:t>ЗАЯВЛЕНИЕ</w:t>
      </w:r>
    </w:p>
    <w:p w:rsidR="00A22CA6" w:rsidRPr="00A22CA6" w:rsidRDefault="00A22CA6" w:rsidP="00A22CA6">
      <w:pPr>
        <w:ind w:firstLine="709"/>
        <w:jc w:val="center"/>
        <w:rPr>
          <w:sz w:val="28"/>
          <w:szCs w:val="28"/>
        </w:rPr>
      </w:pPr>
    </w:p>
    <w:p w:rsidR="00A22CA6" w:rsidRPr="00A22CA6" w:rsidRDefault="00A22CA6" w:rsidP="00A22CA6">
      <w:pPr>
        <w:ind w:firstLine="709"/>
        <w:jc w:val="both"/>
        <w:rPr>
          <w:sz w:val="26"/>
          <w:szCs w:val="26"/>
        </w:rPr>
      </w:pPr>
      <w:r w:rsidRPr="00A22CA6">
        <w:rPr>
          <w:sz w:val="26"/>
          <w:szCs w:val="26"/>
        </w:rPr>
        <w:t>Прошу заключить со мной договор о социальном патронате над несовершеннолетним(ей): _______________________________________________________________________</w:t>
      </w:r>
    </w:p>
    <w:p w:rsidR="00A22CA6" w:rsidRPr="00A22CA6" w:rsidRDefault="00A22CA6" w:rsidP="00A22CA6">
      <w:pPr>
        <w:jc w:val="center"/>
        <w:rPr>
          <w:sz w:val="26"/>
          <w:szCs w:val="26"/>
        </w:rPr>
      </w:pPr>
      <w:r w:rsidRPr="00A22CA6">
        <w:rPr>
          <w:sz w:val="26"/>
          <w:szCs w:val="26"/>
        </w:rPr>
        <w:t>(Ф.И.О. несовершеннолетнего(ей), дата рождения)</w:t>
      </w:r>
    </w:p>
    <w:p w:rsidR="00A22CA6" w:rsidRPr="00A22CA6" w:rsidRDefault="00A22CA6" w:rsidP="00A22CA6">
      <w:pPr>
        <w:rPr>
          <w:sz w:val="26"/>
          <w:szCs w:val="26"/>
        </w:rPr>
      </w:pPr>
      <w:r w:rsidRPr="00A22CA6">
        <w:rPr>
          <w:sz w:val="26"/>
          <w:szCs w:val="26"/>
        </w:rPr>
        <w:t>проживающим(ей) с _______________________________________________________,</w:t>
      </w:r>
    </w:p>
    <w:p w:rsidR="00A22CA6" w:rsidRPr="00A22CA6" w:rsidRDefault="00A22CA6" w:rsidP="00A22CA6">
      <w:pPr>
        <w:jc w:val="center"/>
        <w:rPr>
          <w:sz w:val="26"/>
          <w:szCs w:val="26"/>
        </w:rPr>
      </w:pPr>
      <w:r w:rsidRPr="00A22CA6">
        <w:rPr>
          <w:sz w:val="26"/>
          <w:szCs w:val="26"/>
        </w:rPr>
        <w:t>(ФИО родителя(ей)</w:t>
      </w:r>
    </w:p>
    <w:p w:rsidR="00A22CA6" w:rsidRPr="00A22CA6" w:rsidRDefault="00A22CA6" w:rsidP="00A22CA6">
      <w:pPr>
        <w:rPr>
          <w:sz w:val="26"/>
          <w:szCs w:val="26"/>
        </w:rPr>
      </w:pPr>
      <w:r w:rsidRPr="00A22CA6">
        <w:rPr>
          <w:sz w:val="26"/>
          <w:szCs w:val="26"/>
        </w:rPr>
        <w:t>по адресу ________________________________________________________________.</w:t>
      </w:r>
    </w:p>
    <w:p w:rsidR="00A22CA6" w:rsidRPr="00A22CA6" w:rsidRDefault="00A22CA6" w:rsidP="00A22CA6">
      <w:pPr>
        <w:ind w:firstLine="709"/>
        <w:rPr>
          <w:sz w:val="26"/>
          <w:szCs w:val="26"/>
        </w:rPr>
      </w:pPr>
    </w:p>
    <w:p w:rsidR="00A22CA6" w:rsidRPr="00A22CA6" w:rsidRDefault="00A22CA6" w:rsidP="00A22CA6">
      <w:pPr>
        <w:ind w:firstLine="709"/>
        <w:rPr>
          <w:sz w:val="26"/>
          <w:szCs w:val="26"/>
        </w:rPr>
      </w:pPr>
      <w:r w:rsidRPr="00A22CA6">
        <w:rPr>
          <w:sz w:val="26"/>
          <w:szCs w:val="26"/>
        </w:rPr>
        <w:t>С условиями организации социального патроната ознакомлен(а).</w:t>
      </w:r>
    </w:p>
    <w:p w:rsidR="00A22CA6" w:rsidRPr="00A22CA6" w:rsidRDefault="00A22CA6" w:rsidP="00A22CA6">
      <w:pPr>
        <w:widowControl w:val="0"/>
        <w:autoSpaceDE w:val="0"/>
        <w:autoSpaceDN w:val="0"/>
        <w:adjustRightInd w:val="0"/>
        <w:ind w:firstLine="708"/>
        <w:jc w:val="both"/>
        <w:rPr>
          <w:sz w:val="26"/>
          <w:szCs w:val="26"/>
        </w:rPr>
      </w:pPr>
      <w:r w:rsidRPr="00A22CA6">
        <w:rPr>
          <w:sz w:val="26"/>
          <w:szCs w:val="26"/>
        </w:rPr>
        <w:t>Во исполнение требований Федерального закона от 27.07.2006 № 152-ФЗ «О персональных данных" даю письменное согласие на обработку и использование моих персональных данных (фамилия, имя, отчество, год, месяц, дата рождения, адрес, паспортные данные, номер счета) в целях заключения договора о социальном патронате. Настоящее согласие не устанавливает предельных сроков обработки данных.</w:t>
      </w:r>
    </w:p>
    <w:p w:rsidR="00A22CA6" w:rsidRPr="00A22CA6" w:rsidRDefault="00A22CA6" w:rsidP="00A22CA6">
      <w:pPr>
        <w:widowControl w:val="0"/>
        <w:autoSpaceDE w:val="0"/>
        <w:autoSpaceDN w:val="0"/>
        <w:adjustRightInd w:val="0"/>
        <w:jc w:val="both"/>
        <w:rPr>
          <w:sz w:val="26"/>
          <w:szCs w:val="26"/>
        </w:rPr>
      </w:pPr>
    </w:p>
    <w:p w:rsidR="00A22CA6" w:rsidRPr="00A22CA6" w:rsidRDefault="00A22CA6" w:rsidP="00A22CA6">
      <w:pPr>
        <w:widowControl w:val="0"/>
        <w:autoSpaceDE w:val="0"/>
        <w:autoSpaceDN w:val="0"/>
        <w:adjustRightInd w:val="0"/>
        <w:jc w:val="both"/>
        <w:rPr>
          <w:sz w:val="26"/>
          <w:szCs w:val="26"/>
        </w:rPr>
      </w:pPr>
    </w:p>
    <w:p w:rsidR="00A22CA6" w:rsidRPr="00A22CA6" w:rsidRDefault="00A22CA6" w:rsidP="00A22CA6">
      <w:pPr>
        <w:widowControl w:val="0"/>
        <w:autoSpaceDE w:val="0"/>
        <w:autoSpaceDN w:val="0"/>
        <w:adjustRightInd w:val="0"/>
        <w:jc w:val="both"/>
        <w:rPr>
          <w:sz w:val="28"/>
          <w:szCs w:val="28"/>
        </w:rPr>
      </w:pPr>
      <w:r w:rsidRPr="00A22CA6">
        <w:rPr>
          <w:sz w:val="28"/>
          <w:szCs w:val="28"/>
        </w:rPr>
        <w:t xml:space="preserve"> "____" __________ 20___ г.                                               _________________</w:t>
      </w:r>
    </w:p>
    <w:p w:rsidR="00A22CA6" w:rsidRPr="00A22CA6" w:rsidRDefault="00A22CA6" w:rsidP="00A22CA6">
      <w:pPr>
        <w:widowControl w:val="0"/>
        <w:autoSpaceDE w:val="0"/>
        <w:autoSpaceDN w:val="0"/>
        <w:adjustRightInd w:val="0"/>
        <w:jc w:val="right"/>
        <w:rPr>
          <w:sz w:val="28"/>
          <w:szCs w:val="28"/>
        </w:rPr>
      </w:pPr>
      <w:r w:rsidRPr="00A22CA6">
        <w:rPr>
          <w:sz w:val="28"/>
          <w:szCs w:val="28"/>
        </w:rPr>
        <w:t>(подпись)</w:t>
      </w:r>
    </w:p>
    <w:p w:rsidR="00A22CA6" w:rsidRPr="00A22CA6" w:rsidRDefault="00A22CA6" w:rsidP="00A22CA6">
      <w:pPr>
        <w:jc w:val="center"/>
        <w:rPr>
          <w:sz w:val="28"/>
          <w:szCs w:val="28"/>
        </w:rPr>
      </w:pPr>
      <w:r w:rsidRPr="00A22CA6">
        <w:rPr>
          <w:sz w:val="28"/>
          <w:szCs w:val="28"/>
        </w:rPr>
        <w:t>______________</w:t>
      </w:r>
    </w:p>
    <w:p w:rsidR="00A22CA6" w:rsidRPr="00A22CA6" w:rsidRDefault="00A22CA6" w:rsidP="00A22CA6">
      <w:pPr>
        <w:jc w:val="right"/>
        <w:rPr>
          <w:iCs/>
        </w:rPr>
      </w:pPr>
      <w:r w:rsidRPr="00A22CA6">
        <w:rPr>
          <w:iCs/>
        </w:rPr>
        <w:br w:type="page"/>
      </w:r>
      <w:r w:rsidRPr="00A22CA6">
        <w:rPr>
          <w:iCs/>
        </w:rPr>
        <w:lastRenderedPageBreak/>
        <w:t>Приложение № 3</w:t>
      </w:r>
    </w:p>
    <w:p w:rsidR="00A22CA6" w:rsidRPr="00A22CA6" w:rsidRDefault="00A22CA6" w:rsidP="00A22CA6">
      <w:pPr>
        <w:jc w:val="right"/>
      </w:pPr>
      <w:r w:rsidRPr="00A22CA6">
        <w:t>к административному регламенту</w:t>
      </w:r>
    </w:p>
    <w:p w:rsidR="00A22CA6" w:rsidRPr="00A22CA6" w:rsidRDefault="00A22CA6" w:rsidP="00A22CA6">
      <w:pPr>
        <w:ind w:left="3969"/>
        <w:rPr>
          <w:spacing w:val="20"/>
        </w:rPr>
      </w:pPr>
    </w:p>
    <w:p w:rsidR="00A22CA6" w:rsidRPr="00A22CA6" w:rsidRDefault="00A22CA6" w:rsidP="00A22CA6">
      <w:pPr>
        <w:ind w:left="3969"/>
      </w:pPr>
      <w:r w:rsidRPr="00A22CA6">
        <w:t>В орган опеки и попечительства Кольского района</w:t>
      </w:r>
    </w:p>
    <w:p w:rsidR="00A22CA6" w:rsidRPr="00A22CA6" w:rsidRDefault="00A22CA6" w:rsidP="00A22CA6">
      <w:pPr>
        <w:ind w:left="3969"/>
        <w:rPr>
          <w:u w:val="single"/>
        </w:rPr>
      </w:pPr>
      <w:r w:rsidRPr="00A22CA6">
        <w:t xml:space="preserve">от </w:t>
      </w:r>
      <w:r w:rsidRPr="00A22CA6">
        <w:rPr>
          <w:u w:val="single"/>
        </w:rPr>
        <w:tab/>
        <w:t>____________________________________________</w:t>
      </w:r>
    </w:p>
    <w:p w:rsidR="00A22CA6" w:rsidRPr="00A22CA6" w:rsidRDefault="00A22CA6" w:rsidP="00A22CA6">
      <w:pPr>
        <w:ind w:left="3969"/>
      </w:pPr>
      <w:r w:rsidRPr="00A22CA6">
        <w:rPr>
          <w:u w:val="single"/>
        </w:rPr>
        <w:t>_______________________________________________</w:t>
      </w:r>
    </w:p>
    <w:p w:rsidR="00A22CA6" w:rsidRPr="00A22CA6" w:rsidRDefault="00A22CA6" w:rsidP="00A22CA6">
      <w:pPr>
        <w:ind w:left="3969"/>
        <w:jc w:val="center"/>
        <w:rPr>
          <w:sz w:val="20"/>
          <w:szCs w:val="20"/>
        </w:rPr>
      </w:pPr>
      <w:r w:rsidRPr="00A22CA6">
        <w:rPr>
          <w:sz w:val="20"/>
          <w:szCs w:val="20"/>
        </w:rPr>
        <w:t>(ФИО заявителя)</w:t>
      </w:r>
    </w:p>
    <w:p w:rsidR="00A22CA6" w:rsidRPr="00A22CA6" w:rsidRDefault="00A22CA6" w:rsidP="00A22CA6">
      <w:pPr>
        <w:ind w:left="3969"/>
      </w:pPr>
      <w:r w:rsidRPr="00A22CA6">
        <w:t>зарегистрированного (ой) по адресу: _______________</w:t>
      </w:r>
    </w:p>
    <w:p w:rsidR="00A22CA6" w:rsidRPr="00A22CA6" w:rsidRDefault="00A22CA6" w:rsidP="00A22CA6">
      <w:pPr>
        <w:ind w:left="3969"/>
      </w:pPr>
      <w:r w:rsidRPr="00A22CA6">
        <w:t>_______________________________________________</w:t>
      </w:r>
    </w:p>
    <w:p w:rsidR="00A22CA6" w:rsidRPr="00A22CA6" w:rsidRDefault="00A22CA6" w:rsidP="00A22CA6">
      <w:pPr>
        <w:ind w:left="3969"/>
      </w:pPr>
      <w:r w:rsidRPr="00A22CA6">
        <w:t>телефон _______________________________________</w:t>
      </w:r>
    </w:p>
    <w:p w:rsidR="00A22CA6" w:rsidRPr="00A22CA6" w:rsidRDefault="00A22CA6" w:rsidP="00A22CA6">
      <w:pPr>
        <w:ind w:left="3969"/>
      </w:pPr>
      <w:r w:rsidRPr="00A22CA6">
        <w:t>документ, удостоверяющий личность:</w:t>
      </w:r>
    </w:p>
    <w:p w:rsidR="00A22CA6" w:rsidRPr="00A22CA6" w:rsidRDefault="00A22CA6" w:rsidP="00A22CA6">
      <w:pPr>
        <w:ind w:left="3969"/>
      </w:pPr>
      <w:r w:rsidRPr="00A22CA6">
        <w:t>_________________________ выдан _______________</w:t>
      </w:r>
    </w:p>
    <w:p w:rsidR="00A22CA6" w:rsidRPr="00A22CA6" w:rsidRDefault="00A22CA6" w:rsidP="00A22CA6">
      <w:pPr>
        <w:ind w:left="3969"/>
      </w:pPr>
      <w:r w:rsidRPr="00A22CA6">
        <w:t>_______________________________________________</w:t>
      </w:r>
    </w:p>
    <w:p w:rsidR="00A22CA6" w:rsidRPr="00A22CA6" w:rsidRDefault="00A22CA6" w:rsidP="00A22CA6">
      <w:pPr>
        <w:ind w:firstLine="709"/>
        <w:jc w:val="center"/>
        <w:rPr>
          <w:spacing w:val="20"/>
        </w:rPr>
      </w:pPr>
    </w:p>
    <w:p w:rsidR="00A22CA6" w:rsidRPr="00A22CA6" w:rsidRDefault="00A22CA6" w:rsidP="00A22CA6">
      <w:pPr>
        <w:ind w:firstLine="709"/>
        <w:jc w:val="center"/>
        <w:rPr>
          <w:spacing w:val="20"/>
          <w:sz w:val="26"/>
          <w:szCs w:val="26"/>
        </w:rPr>
      </w:pPr>
      <w:r w:rsidRPr="00A22CA6">
        <w:rPr>
          <w:spacing w:val="20"/>
          <w:sz w:val="26"/>
          <w:szCs w:val="26"/>
        </w:rPr>
        <w:t>ЗАЯВЛЕНИЕ</w:t>
      </w:r>
    </w:p>
    <w:p w:rsidR="00A22CA6" w:rsidRPr="00A22CA6" w:rsidRDefault="00A22CA6" w:rsidP="00A22CA6">
      <w:pPr>
        <w:ind w:firstLine="708"/>
        <w:rPr>
          <w:sz w:val="28"/>
          <w:szCs w:val="28"/>
        </w:rPr>
      </w:pPr>
    </w:p>
    <w:p w:rsidR="00A22CA6" w:rsidRPr="00A22CA6" w:rsidRDefault="00A22CA6" w:rsidP="00A22CA6">
      <w:pPr>
        <w:ind w:firstLine="709"/>
        <w:rPr>
          <w:sz w:val="26"/>
          <w:szCs w:val="26"/>
        </w:rPr>
      </w:pPr>
      <w:r w:rsidRPr="00A22CA6">
        <w:rPr>
          <w:sz w:val="26"/>
          <w:szCs w:val="26"/>
        </w:rPr>
        <w:t xml:space="preserve">Прошу заключить со мной договор о </w:t>
      </w:r>
      <w:proofErr w:type="spellStart"/>
      <w:r w:rsidRPr="00A22CA6">
        <w:rPr>
          <w:sz w:val="26"/>
          <w:szCs w:val="26"/>
        </w:rPr>
        <w:t>постинтернатном</w:t>
      </w:r>
      <w:proofErr w:type="spellEnd"/>
      <w:r w:rsidRPr="00A22CA6">
        <w:rPr>
          <w:sz w:val="26"/>
          <w:szCs w:val="26"/>
        </w:rPr>
        <w:t xml:space="preserve"> патронате над несовершеннолетним(ей): _________________________________________________________________________</w:t>
      </w:r>
    </w:p>
    <w:p w:rsidR="00A22CA6" w:rsidRPr="00A22CA6" w:rsidRDefault="00A22CA6" w:rsidP="00A22CA6">
      <w:pPr>
        <w:jc w:val="center"/>
        <w:rPr>
          <w:sz w:val="26"/>
          <w:szCs w:val="26"/>
        </w:rPr>
      </w:pPr>
      <w:r w:rsidRPr="00A22CA6">
        <w:rPr>
          <w:sz w:val="26"/>
          <w:szCs w:val="26"/>
        </w:rPr>
        <w:t>(Ф.И.О. несовершеннолетнего(ей), дата рождения)</w:t>
      </w:r>
    </w:p>
    <w:p w:rsidR="00A22CA6" w:rsidRPr="00A22CA6" w:rsidRDefault="00A22CA6" w:rsidP="00A22CA6">
      <w:pPr>
        <w:rPr>
          <w:sz w:val="26"/>
          <w:szCs w:val="26"/>
        </w:rPr>
      </w:pPr>
      <w:r w:rsidRPr="00A22CA6">
        <w:rPr>
          <w:sz w:val="26"/>
          <w:szCs w:val="26"/>
        </w:rPr>
        <w:t>проживающим(ей) с ______________________________________________________,</w:t>
      </w:r>
    </w:p>
    <w:p w:rsidR="00A22CA6" w:rsidRPr="00A22CA6" w:rsidRDefault="00A22CA6" w:rsidP="00A22CA6">
      <w:pPr>
        <w:jc w:val="center"/>
        <w:rPr>
          <w:sz w:val="26"/>
          <w:szCs w:val="26"/>
        </w:rPr>
      </w:pPr>
      <w:r w:rsidRPr="00A22CA6">
        <w:rPr>
          <w:sz w:val="26"/>
          <w:szCs w:val="26"/>
        </w:rPr>
        <w:t>(ФИО родителя(ей)</w:t>
      </w:r>
    </w:p>
    <w:p w:rsidR="00A22CA6" w:rsidRPr="00A22CA6" w:rsidRDefault="00A22CA6" w:rsidP="00A22CA6">
      <w:pPr>
        <w:rPr>
          <w:sz w:val="26"/>
          <w:szCs w:val="26"/>
        </w:rPr>
      </w:pPr>
      <w:r w:rsidRPr="00A22CA6">
        <w:rPr>
          <w:sz w:val="26"/>
          <w:szCs w:val="26"/>
        </w:rPr>
        <w:t>по адресу _______________________________________________________________.</w:t>
      </w:r>
    </w:p>
    <w:p w:rsidR="00A22CA6" w:rsidRPr="00A22CA6" w:rsidRDefault="00A22CA6" w:rsidP="00A22CA6">
      <w:pPr>
        <w:ind w:firstLine="709"/>
        <w:rPr>
          <w:sz w:val="26"/>
          <w:szCs w:val="26"/>
        </w:rPr>
      </w:pPr>
    </w:p>
    <w:p w:rsidR="00A22CA6" w:rsidRPr="00A22CA6" w:rsidRDefault="00A22CA6" w:rsidP="00A22CA6">
      <w:pPr>
        <w:ind w:firstLine="709"/>
        <w:rPr>
          <w:sz w:val="26"/>
          <w:szCs w:val="26"/>
        </w:rPr>
      </w:pPr>
      <w:r w:rsidRPr="00A22CA6">
        <w:rPr>
          <w:sz w:val="26"/>
          <w:szCs w:val="26"/>
        </w:rPr>
        <w:t>С условиями организации постинтернатного патроната ознакомлен(а).</w:t>
      </w:r>
    </w:p>
    <w:p w:rsidR="00A22CA6" w:rsidRPr="00A22CA6" w:rsidRDefault="00A22CA6" w:rsidP="00A22CA6">
      <w:pPr>
        <w:widowControl w:val="0"/>
        <w:autoSpaceDE w:val="0"/>
        <w:autoSpaceDN w:val="0"/>
        <w:adjustRightInd w:val="0"/>
        <w:ind w:firstLine="708"/>
        <w:jc w:val="both"/>
        <w:rPr>
          <w:sz w:val="26"/>
          <w:szCs w:val="26"/>
        </w:rPr>
      </w:pPr>
      <w:r w:rsidRPr="00A22CA6">
        <w:rPr>
          <w:sz w:val="26"/>
          <w:szCs w:val="26"/>
        </w:rPr>
        <w:t>Во исполнение требований Федерального закона от 27.07.2006 № 152-ФЗ «О персональных данных" даю письменное согласие на обработку и использование моих персональных данных (фамилия, имя, отчество, год, месяц, дата рождения, адрес, паспортные данные, номер счета) в  целях  заключения договора о социальном патронате. Настоящее согласие не устанавливает предельных сроков обработки данных.</w:t>
      </w:r>
    </w:p>
    <w:p w:rsidR="00A22CA6" w:rsidRPr="00A22CA6" w:rsidRDefault="00A22CA6" w:rsidP="00A22CA6">
      <w:pPr>
        <w:widowControl w:val="0"/>
        <w:autoSpaceDE w:val="0"/>
        <w:autoSpaceDN w:val="0"/>
        <w:adjustRightInd w:val="0"/>
        <w:jc w:val="both"/>
        <w:rPr>
          <w:sz w:val="26"/>
          <w:szCs w:val="26"/>
        </w:rPr>
      </w:pPr>
    </w:p>
    <w:p w:rsidR="00A22CA6" w:rsidRPr="00A22CA6" w:rsidRDefault="00A22CA6" w:rsidP="00A22CA6">
      <w:pPr>
        <w:widowControl w:val="0"/>
        <w:autoSpaceDE w:val="0"/>
        <w:autoSpaceDN w:val="0"/>
        <w:adjustRightInd w:val="0"/>
        <w:jc w:val="both"/>
        <w:rPr>
          <w:sz w:val="26"/>
          <w:szCs w:val="26"/>
        </w:rPr>
      </w:pPr>
    </w:p>
    <w:p w:rsidR="00A22CA6" w:rsidRPr="00A22CA6" w:rsidRDefault="00A22CA6" w:rsidP="00A22CA6">
      <w:pPr>
        <w:widowControl w:val="0"/>
        <w:autoSpaceDE w:val="0"/>
        <w:autoSpaceDN w:val="0"/>
        <w:adjustRightInd w:val="0"/>
        <w:jc w:val="both"/>
        <w:rPr>
          <w:sz w:val="26"/>
          <w:szCs w:val="26"/>
        </w:rPr>
      </w:pPr>
      <w:r w:rsidRPr="00A22CA6">
        <w:rPr>
          <w:sz w:val="26"/>
          <w:szCs w:val="26"/>
        </w:rPr>
        <w:t xml:space="preserve"> "____" __________ 20___ г.                                                                  _________________</w:t>
      </w:r>
    </w:p>
    <w:p w:rsidR="00A22CA6" w:rsidRPr="00A22CA6" w:rsidRDefault="00A22CA6" w:rsidP="00A22CA6">
      <w:pPr>
        <w:widowControl w:val="0"/>
        <w:autoSpaceDE w:val="0"/>
        <w:autoSpaceDN w:val="0"/>
        <w:adjustRightInd w:val="0"/>
        <w:jc w:val="right"/>
        <w:rPr>
          <w:sz w:val="26"/>
          <w:szCs w:val="26"/>
        </w:rPr>
      </w:pPr>
      <w:r w:rsidRPr="00A22CA6">
        <w:rPr>
          <w:sz w:val="26"/>
          <w:szCs w:val="26"/>
        </w:rPr>
        <w:t xml:space="preserve"> (подпись)</w:t>
      </w:r>
    </w:p>
    <w:p w:rsidR="00A22CA6" w:rsidRPr="00A22CA6" w:rsidRDefault="00A22CA6" w:rsidP="00A22CA6">
      <w:pPr>
        <w:widowControl w:val="0"/>
        <w:autoSpaceDE w:val="0"/>
        <w:autoSpaceDN w:val="0"/>
        <w:adjustRightInd w:val="0"/>
        <w:jc w:val="center"/>
        <w:rPr>
          <w:sz w:val="26"/>
          <w:szCs w:val="26"/>
        </w:rPr>
      </w:pPr>
      <w:r w:rsidRPr="00A22CA6">
        <w:rPr>
          <w:sz w:val="28"/>
          <w:szCs w:val="28"/>
        </w:rPr>
        <w:t>_____________</w:t>
      </w:r>
    </w:p>
    <w:p w:rsidR="00A22CA6" w:rsidRPr="00A22CA6" w:rsidRDefault="00A22CA6" w:rsidP="00A22CA6">
      <w:pPr>
        <w:jc w:val="right"/>
        <w:rPr>
          <w:iCs/>
        </w:rPr>
      </w:pPr>
      <w:r w:rsidRPr="00A22CA6">
        <w:rPr>
          <w:iCs/>
        </w:rPr>
        <w:br w:type="page"/>
      </w:r>
      <w:r w:rsidRPr="00A22CA6">
        <w:rPr>
          <w:iCs/>
        </w:rPr>
        <w:lastRenderedPageBreak/>
        <w:t>Приложение № 4</w:t>
      </w:r>
    </w:p>
    <w:p w:rsidR="00A22CA6" w:rsidRPr="00A22CA6" w:rsidRDefault="00A22CA6" w:rsidP="00A22CA6">
      <w:pPr>
        <w:jc w:val="right"/>
      </w:pPr>
      <w:r w:rsidRPr="00A22CA6">
        <w:t>к административному регламенту</w:t>
      </w:r>
    </w:p>
    <w:p w:rsidR="00A22CA6" w:rsidRPr="00A22CA6" w:rsidRDefault="00A22CA6" w:rsidP="00A22CA6">
      <w:pPr>
        <w:jc w:val="center"/>
      </w:pPr>
    </w:p>
    <w:p w:rsidR="00A22CA6" w:rsidRPr="00A22CA6" w:rsidRDefault="00A22CA6" w:rsidP="00A22CA6">
      <w:pPr>
        <w:jc w:val="center"/>
        <w:rPr>
          <w:b/>
        </w:rPr>
      </w:pPr>
      <w:r w:rsidRPr="00A22CA6">
        <w:rPr>
          <w:b/>
        </w:rPr>
        <w:t>Показатели доступности и качества предоставления</w:t>
      </w:r>
    </w:p>
    <w:p w:rsidR="00A22CA6" w:rsidRPr="00A22CA6" w:rsidRDefault="00A22CA6" w:rsidP="00A22CA6">
      <w:pPr>
        <w:jc w:val="center"/>
        <w:rPr>
          <w:b/>
        </w:rPr>
      </w:pPr>
      <w:r w:rsidRPr="00A22CA6">
        <w:rPr>
          <w:b/>
        </w:rPr>
        <w:t>государственной услуги</w:t>
      </w:r>
    </w:p>
    <w:p w:rsidR="00A22CA6" w:rsidRPr="00A22CA6" w:rsidRDefault="00A22CA6" w:rsidP="00A22CA6">
      <w:pPr>
        <w:autoSpaceDE w:val="0"/>
        <w:autoSpaceDN w:val="0"/>
        <w:adjustRightInd w:val="0"/>
        <w:jc w:val="center"/>
        <w:rPr>
          <w:rFonts w:eastAsia="Calibri"/>
          <w:lang w:eastAsia="en-US"/>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6746"/>
        <w:gridCol w:w="2306"/>
      </w:tblGrid>
      <w:tr w:rsidR="00A22CA6" w:rsidRPr="00A22CA6" w:rsidTr="00BB0929">
        <w:trPr>
          <w:trHeight w:val="776"/>
        </w:trPr>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left="709" w:hanging="709"/>
              <w:rPr>
                <w:b/>
              </w:rPr>
            </w:pPr>
            <w:r w:rsidRPr="00A22CA6">
              <w:rPr>
                <w:b/>
              </w:rPr>
              <w:t xml:space="preserve">№ </w:t>
            </w:r>
            <w:proofErr w:type="spellStart"/>
            <w:r w:rsidRPr="00A22CA6">
              <w:rPr>
                <w:b/>
              </w:rPr>
              <w:t>пп</w:t>
            </w:r>
            <w:proofErr w:type="spellEnd"/>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left="709" w:hanging="709"/>
              <w:jc w:val="center"/>
              <w:rPr>
                <w:b/>
              </w:rPr>
            </w:pPr>
            <w:r w:rsidRPr="00A22CA6">
              <w:rPr>
                <w:b/>
              </w:rPr>
              <w:t>Показатели доступности и качества предоставления</w:t>
            </w:r>
          </w:p>
          <w:p w:rsidR="00A22CA6" w:rsidRPr="00A22CA6" w:rsidRDefault="00A22CA6" w:rsidP="00A22CA6">
            <w:pPr>
              <w:ind w:left="709" w:hanging="709"/>
              <w:jc w:val="center"/>
              <w:rPr>
                <w:b/>
              </w:rPr>
            </w:pPr>
            <w:r w:rsidRPr="00A22CA6">
              <w:rPr>
                <w:b/>
              </w:rPr>
              <w:t>государственной услуги</w:t>
            </w:r>
          </w:p>
          <w:p w:rsidR="00A22CA6" w:rsidRPr="00A22CA6" w:rsidRDefault="00A22CA6" w:rsidP="00A22CA6">
            <w:pPr>
              <w:rPr>
                <w:b/>
              </w:rPr>
            </w:pP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left="12" w:hanging="12"/>
              <w:jc w:val="center"/>
              <w:rPr>
                <w:b/>
              </w:rPr>
            </w:pPr>
            <w:r w:rsidRPr="00A22CA6">
              <w:rPr>
                <w:b/>
              </w:rPr>
              <w:t xml:space="preserve">Нормативное </w:t>
            </w:r>
          </w:p>
          <w:p w:rsidR="00A22CA6" w:rsidRPr="00A22CA6" w:rsidRDefault="00A22CA6" w:rsidP="00A22CA6">
            <w:pPr>
              <w:ind w:left="12" w:hanging="12"/>
              <w:jc w:val="center"/>
              <w:rPr>
                <w:b/>
              </w:rPr>
            </w:pPr>
            <w:r w:rsidRPr="00A22CA6">
              <w:rPr>
                <w:b/>
              </w:rPr>
              <w:t xml:space="preserve">значение </w:t>
            </w:r>
          </w:p>
          <w:p w:rsidR="00A22CA6" w:rsidRPr="00A22CA6" w:rsidRDefault="00A22CA6" w:rsidP="00A22CA6">
            <w:pPr>
              <w:ind w:left="12" w:hanging="12"/>
              <w:jc w:val="center"/>
              <w:rPr>
                <w:b/>
              </w:rPr>
            </w:pPr>
            <w:r w:rsidRPr="00A22CA6">
              <w:rPr>
                <w:b/>
              </w:rPr>
              <w:t>показателя</w:t>
            </w:r>
          </w:p>
        </w:tc>
      </w:tr>
      <w:tr w:rsidR="00A22CA6" w:rsidRPr="00A22CA6" w:rsidTr="00BB0929">
        <w:tc>
          <w:tcPr>
            <w:tcW w:w="9626" w:type="dxa"/>
            <w:gridSpan w:val="3"/>
            <w:tcBorders>
              <w:top w:val="single" w:sz="4" w:space="0" w:color="auto"/>
              <w:left w:val="single" w:sz="4" w:space="0" w:color="auto"/>
              <w:bottom w:val="single" w:sz="4" w:space="0" w:color="auto"/>
              <w:right w:val="single" w:sz="4" w:space="0" w:color="auto"/>
            </w:tcBorders>
          </w:tcPr>
          <w:p w:rsidR="00A22CA6" w:rsidRPr="00A22CA6" w:rsidRDefault="00A22CA6" w:rsidP="00A22CA6">
            <w:pPr>
              <w:ind w:firstLine="12"/>
              <w:jc w:val="center"/>
              <w:rPr>
                <w:b/>
              </w:rPr>
            </w:pPr>
            <w:r w:rsidRPr="00A22CA6">
              <w:rPr>
                <w:b/>
              </w:rPr>
              <w:t>Количественные показатели доступности предоставления государственной услуги</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1</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Соблюдение режима работы</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2</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Процент заявителей, ожидавших в очереди при подаче и получении документов не более 15 минут</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3</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4</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Количество обоснованных жалоб</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jc w:val="center"/>
            </w:pPr>
            <w:r w:rsidRPr="00A22CA6">
              <w:t>0</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5</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Количество взаимодействий Заявителя со специалистами при предоставлении государственной услуги не более 2</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6</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Количество документов, требуемых от Заявителя для получения государственной услуги не более 4</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jc w:val="center"/>
            </w:pPr>
            <w:r w:rsidRPr="00A22CA6">
              <w:t>100 %</w:t>
            </w:r>
          </w:p>
        </w:tc>
      </w:tr>
      <w:tr w:rsidR="00A22CA6" w:rsidRPr="00A22CA6" w:rsidTr="00BB0929">
        <w:tc>
          <w:tcPr>
            <w:tcW w:w="9626" w:type="dxa"/>
            <w:gridSpan w:val="3"/>
            <w:tcBorders>
              <w:top w:val="single" w:sz="4" w:space="0" w:color="auto"/>
              <w:left w:val="single" w:sz="4" w:space="0" w:color="auto"/>
              <w:bottom w:val="single" w:sz="4" w:space="0" w:color="auto"/>
              <w:right w:val="single" w:sz="4" w:space="0" w:color="auto"/>
            </w:tcBorders>
          </w:tcPr>
          <w:p w:rsidR="00A22CA6" w:rsidRPr="00A22CA6" w:rsidRDefault="00A22CA6" w:rsidP="00A22CA6">
            <w:pPr>
              <w:ind w:firstLine="12"/>
              <w:jc w:val="center"/>
            </w:pPr>
            <w:r w:rsidRPr="00A22CA6">
              <w:rPr>
                <w:b/>
              </w:rPr>
              <w:t>Качественные показатели доступности предоставления государственной услуги</w:t>
            </w:r>
          </w:p>
        </w:tc>
      </w:tr>
      <w:tr w:rsidR="00A22CA6" w:rsidRPr="00A22CA6" w:rsidTr="00BB0929">
        <w:trPr>
          <w:trHeight w:val="713"/>
        </w:trPr>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7</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Простота и ясность изложения в информационных и инструктивных документах (% заявителей, обратившихся за повторной консультацией)</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firstLine="12"/>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8</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Процент заявителей, удовлетворенных культурой обслуживания (вежливостью) персонала</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firstLine="12"/>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9</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Достоверность и полнота информации о предоставляемой услуге (наличие на информационных стендах документов и сведения, предусмотренных настоящим административным регламентом)</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firstLine="12"/>
              <w:jc w:val="center"/>
            </w:pPr>
            <w:r w:rsidRPr="00A22CA6">
              <w:t>100 %</w:t>
            </w:r>
          </w:p>
        </w:tc>
      </w:tr>
      <w:tr w:rsidR="00A22CA6" w:rsidRPr="00A22CA6" w:rsidTr="00BB0929">
        <w:tc>
          <w:tcPr>
            <w:tcW w:w="574"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10</w:t>
            </w:r>
          </w:p>
        </w:tc>
        <w:tc>
          <w:tcPr>
            <w:tcW w:w="6746" w:type="dxa"/>
            <w:tcBorders>
              <w:top w:val="single" w:sz="4" w:space="0" w:color="auto"/>
              <w:left w:val="single" w:sz="4" w:space="0" w:color="auto"/>
              <w:bottom w:val="single" w:sz="4" w:space="0" w:color="auto"/>
              <w:right w:val="single" w:sz="4" w:space="0" w:color="auto"/>
            </w:tcBorders>
          </w:tcPr>
          <w:p w:rsidR="00A22CA6" w:rsidRPr="00A22CA6" w:rsidRDefault="00A22CA6" w:rsidP="00A22CA6">
            <w:r w:rsidRPr="00A22CA6">
              <w:t xml:space="preserve">Возможность получения информации о ходе предоставления государственной услуги </w:t>
            </w:r>
          </w:p>
        </w:tc>
        <w:tc>
          <w:tcPr>
            <w:tcW w:w="2306" w:type="dxa"/>
            <w:tcBorders>
              <w:top w:val="single" w:sz="4" w:space="0" w:color="auto"/>
              <w:left w:val="single" w:sz="4" w:space="0" w:color="auto"/>
              <w:bottom w:val="single" w:sz="4" w:space="0" w:color="auto"/>
              <w:right w:val="single" w:sz="4" w:space="0" w:color="auto"/>
            </w:tcBorders>
          </w:tcPr>
          <w:p w:rsidR="00A22CA6" w:rsidRPr="00A22CA6" w:rsidRDefault="00A22CA6" w:rsidP="00A22CA6">
            <w:pPr>
              <w:ind w:firstLine="12"/>
              <w:jc w:val="center"/>
            </w:pPr>
            <w:r w:rsidRPr="00A22CA6">
              <w:t>100 %</w:t>
            </w:r>
          </w:p>
        </w:tc>
      </w:tr>
    </w:tbl>
    <w:p w:rsidR="00A22CA6" w:rsidRPr="00A22CA6" w:rsidRDefault="00A22CA6" w:rsidP="00A22CA6">
      <w:pPr>
        <w:jc w:val="right"/>
        <w:rPr>
          <w:iCs/>
        </w:rPr>
      </w:pPr>
      <w:r w:rsidRPr="00A22CA6">
        <w:rPr>
          <w:iCs/>
        </w:rPr>
        <w:br w:type="page"/>
      </w:r>
      <w:r w:rsidRPr="00A22CA6">
        <w:rPr>
          <w:iCs/>
        </w:rPr>
        <w:lastRenderedPageBreak/>
        <w:t>Приложение № 5</w:t>
      </w:r>
    </w:p>
    <w:p w:rsidR="00A22CA6" w:rsidRPr="00A22CA6" w:rsidRDefault="00A22CA6" w:rsidP="00A22CA6">
      <w:pPr>
        <w:jc w:val="right"/>
      </w:pPr>
      <w:r w:rsidRPr="00A22CA6">
        <w:t>к административному регламенту</w:t>
      </w:r>
    </w:p>
    <w:p w:rsidR="00A22CA6" w:rsidRPr="00A22CA6" w:rsidRDefault="00A22CA6" w:rsidP="00A22CA6">
      <w:pPr>
        <w:jc w:val="center"/>
        <w:rPr>
          <w:iCs/>
        </w:rPr>
      </w:pPr>
    </w:p>
    <w:p w:rsidR="00A22CA6" w:rsidRPr="00A22CA6" w:rsidRDefault="00A22CA6" w:rsidP="00A22CA6">
      <w:pPr>
        <w:jc w:val="center"/>
        <w:rPr>
          <w:b/>
          <w:bCs/>
        </w:rPr>
      </w:pPr>
      <w:r w:rsidRPr="00A22CA6">
        <w:rPr>
          <w:b/>
          <w:bCs/>
        </w:rPr>
        <w:t>Ж У Р Н А Л</w:t>
      </w:r>
    </w:p>
    <w:p w:rsidR="00A22CA6" w:rsidRPr="00A22CA6" w:rsidRDefault="00A22CA6" w:rsidP="00A22CA6">
      <w:pPr>
        <w:jc w:val="center"/>
        <w:rPr>
          <w:b/>
        </w:rPr>
      </w:pPr>
      <w:r w:rsidRPr="00A22CA6">
        <w:rPr>
          <w:b/>
        </w:rPr>
        <w:t>регистрации  и контроля обращений граждан</w:t>
      </w:r>
    </w:p>
    <w:p w:rsidR="00A22CA6" w:rsidRPr="00A22CA6" w:rsidRDefault="00A22CA6" w:rsidP="00A22CA6">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134"/>
        <w:gridCol w:w="1418"/>
        <w:gridCol w:w="1242"/>
        <w:gridCol w:w="1421"/>
        <w:gridCol w:w="1447"/>
      </w:tblGrid>
      <w:tr w:rsidR="00A22CA6" w:rsidRPr="00A22CA6" w:rsidTr="00BB0929">
        <w:tc>
          <w:tcPr>
            <w:tcW w:w="1418" w:type="dxa"/>
          </w:tcPr>
          <w:p w:rsidR="00A22CA6" w:rsidRPr="00A22CA6" w:rsidRDefault="00A22CA6" w:rsidP="00A22CA6">
            <w:pPr>
              <w:ind w:left="-57" w:right="-57"/>
              <w:jc w:val="center"/>
              <w:rPr>
                <w:b/>
                <w:bCs/>
                <w:sz w:val="22"/>
                <w:szCs w:val="22"/>
              </w:rPr>
            </w:pPr>
            <w:r w:rsidRPr="00A22CA6">
              <w:rPr>
                <w:b/>
                <w:bCs/>
                <w:sz w:val="22"/>
                <w:szCs w:val="22"/>
              </w:rPr>
              <w:t>№ п/п, дата поступления документа</w:t>
            </w:r>
          </w:p>
        </w:tc>
        <w:tc>
          <w:tcPr>
            <w:tcW w:w="1559" w:type="dxa"/>
          </w:tcPr>
          <w:p w:rsidR="00A22CA6" w:rsidRPr="00A22CA6" w:rsidRDefault="00A22CA6" w:rsidP="00A22CA6">
            <w:pPr>
              <w:ind w:left="-57" w:right="-57"/>
              <w:jc w:val="center"/>
              <w:rPr>
                <w:b/>
                <w:bCs/>
                <w:sz w:val="22"/>
                <w:szCs w:val="22"/>
              </w:rPr>
            </w:pPr>
            <w:r w:rsidRPr="00A22CA6">
              <w:rPr>
                <w:b/>
                <w:bCs/>
                <w:sz w:val="22"/>
                <w:szCs w:val="22"/>
              </w:rPr>
              <w:t>№ и дата поступившего документа</w:t>
            </w:r>
          </w:p>
        </w:tc>
        <w:tc>
          <w:tcPr>
            <w:tcW w:w="1134" w:type="dxa"/>
          </w:tcPr>
          <w:p w:rsidR="00A22CA6" w:rsidRPr="00A22CA6" w:rsidRDefault="00A22CA6" w:rsidP="00A22CA6">
            <w:pPr>
              <w:ind w:left="-57" w:right="-57"/>
              <w:jc w:val="center"/>
              <w:rPr>
                <w:b/>
                <w:bCs/>
                <w:sz w:val="22"/>
                <w:szCs w:val="22"/>
              </w:rPr>
            </w:pPr>
            <w:r w:rsidRPr="00A22CA6">
              <w:rPr>
                <w:b/>
                <w:bCs/>
                <w:sz w:val="22"/>
                <w:szCs w:val="22"/>
              </w:rPr>
              <w:t>От кого поступил документ</w:t>
            </w:r>
          </w:p>
        </w:tc>
        <w:tc>
          <w:tcPr>
            <w:tcW w:w="1418" w:type="dxa"/>
          </w:tcPr>
          <w:p w:rsidR="00A22CA6" w:rsidRPr="00A22CA6" w:rsidRDefault="00A22CA6" w:rsidP="00A22CA6">
            <w:pPr>
              <w:ind w:left="-57" w:right="-57"/>
              <w:jc w:val="center"/>
              <w:rPr>
                <w:b/>
                <w:bCs/>
                <w:sz w:val="22"/>
                <w:szCs w:val="22"/>
              </w:rPr>
            </w:pPr>
            <w:r w:rsidRPr="00A22CA6">
              <w:rPr>
                <w:b/>
                <w:bCs/>
                <w:sz w:val="22"/>
                <w:szCs w:val="22"/>
              </w:rPr>
              <w:t>Краткое содержание документа</w:t>
            </w:r>
          </w:p>
        </w:tc>
        <w:tc>
          <w:tcPr>
            <w:tcW w:w="1242" w:type="dxa"/>
          </w:tcPr>
          <w:p w:rsidR="00A22CA6" w:rsidRPr="00A22CA6" w:rsidRDefault="00A22CA6" w:rsidP="00A22CA6">
            <w:pPr>
              <w:ind w:left="-57" w:right="-57"/>
              <w:jc w:val="center"/>
              <w:rPr>
                <w:b/>
                <w:bCs/>
                <w:sz w:val="22"/>
                <w:szCs w:val="22"/>
              </w:rPr>
            </w:pPr>
            <w:r w:rsidRPr="00A22CA6">
              <w:rPr>
                <w:b/>
                <w:bCs/>
                <w:sz w:val="22"/>
                <w:szCs w:val="22"/>
              </w:rPr>
              <w:t>Кому передан документ</w:t>
            </w:r>
          </w:p>
        </w:tc>
        <w:tc>
          <w:tcPr>
            <w:tcW w:w="1421" w:type="dxa"/>
          </w:tcPr>
          <w:p w:rsidR="00A22CA6" w:rsidRPr="00A22CA6" w:rsidRDefault="00A22CA6" w:rsidP="00A22CA6">
            <w:pPr>
              <w:ind w:left="-57" w:right="-57"/>
              <w:jc w:val="center"/>
              <w:rPr>
                <w:b/>
                <w:bCs/>
                <w:sz w:val="22"/>
                <w:szCs w:val="22"/>
              </w:rPr>
            </w:pPr>
            <w:r w:rsidRPr="00A22CA6">
              <w:rPr>
                <w:b/>
                <w:bCs/>
                <w:sz w:val="22"/>
                <w:szCs w:val="22"/>
              </w:rPr>
              <w:t>Расписка в получении</w:t>
            </w:r>
          </w:p>
        </w:tc>
        <w:tc>
          <w:tcPr>
            <w:tcW w:w="1447" w:type="dxa"/>
          </w:tcPr>
          <w:p w:rsidR="00A22CA6" w:rsidRPr="00A22CA6" w:rsidRDefault="00A22CA6" w:rsidP="00A22CA6">
            <w:pPr>
              <w:ind w:left="-57" w:right="-57"/>
              <w:rPr>
                <w:b/>
                <w:bCs/>
                <w:sz w:val="22"/>
                <w:szCs w:val="22"/>
              </w:rPr>
            </w:pPr>
            <w:r w:rsidRPr="00A22CA6">
              <w:rPr>
                <w:b/>
                <w:bCs/>
                <w:sz w:val="22"/>
                <w:szCs w:val="22"/>
              </w:rPr>
              <w:t>Примечание</w:t>
            </w:r>
          </w:p>
        </w:tc>
      </w:tr>
      <w:tr w:rsidR="00A22CA6" w:rsidRPr="00A22CA6" w:rsidTr="00BB0929">
        <w:tc>
          <w:tcPr>
            <w:tcW w:w="1418" w:type="dxa"/>
          </w:tcPr>
          <w:p w:rsidR="00A22CA6" w:rsidRPr="00A22CA6" w:rsidRDefault="00A22CA6" w:rsidP="00A22CA6">
            <w:pPr>
              <w:jc w:val="center"/>
              <w:rPr>
                <w:sz w:val="28"/>
                <w:szCs w:val="28"/>
              </w:rPr>
            </w:pPr>
          </w:p>
        </w:tc>
        <w:tc>
          <w:tcPr>
            <w:tcW w:w="1559" w:type="dxa"/>
          </w:tcPr>
          <w:p w:rsidR="00A22CA6" w:rsidRPr="00A22CA6" w:rsidRDefault="00A22CA6" w:rsidP="00A22CA6">
            <w:pPr>
              <w:jc w:val="center"/>
              <w:rPr>
                <w:sz w:val="28"/>
                <w:szCs w:val="28"/>
              </w:rPr>
            </w:pPr>
          </w:p>
        </w:tc>
        <w:tc>
          <w:tcPr>
            <w:tcW w:w="1134" w:type="dxa"/>
          </w:tcPr>
          <w:p w:rsidR="00A22CA6" w:rsidRPr="00A22CA6" w:rsidRDefault="00A22CA6" w:rsidP="00A22CA6">
            <w:pPr>
              <w:jc w:val="center"/>
              <w:rPr>
                <w:sz w:val="28"/>
                <w:szCs w:val="28"/>
              </w:rPr>
            </w:pPr>
          </w:p>
        </w:tc>
        <w:tc>
          <w:tcPr>
            <w:tcW w:w="1418" w:type="dxa"/>
          </w:tcPr>
          <w:p w:rsidR="00A22CA6" w:rsidRPr="00A22CA6" w:rsidRDefault="00A22CA6" w:rsidP="00A22CA6">
            <w:pPr>
              <w:jc w:val="center"/>
              <w:rPr>
                <w:sz w:val="28"/>
                <w:szCs w:val="28"/>
              </w:rPr>
            </w:pPr>
          </w:p>
        </w:tc>
        <w:tc>
          <w:tcPr>
            <w:tcW w:w="1242" w:type="dxa"/>
          </w:tcPr>
          <w:p w:rsidR="00A22CA6" w:rsidRPr="00A22CA6" w:rsidRDefault="00A22CA6" w:rsidP="00A22CA6">
            <w:pPr>
              <w:jc w:val="center"/>
              <w:rPr>
                <w:sz w:val="28"/>
                <w:szCs w:val="28"/>
              </w:rPr>
            </w:pPr>
          </w:p>
        </w:tc>
        <w:tc>
          <w:tcPr>
            <w:tcW w:w="1421" w:type="dxa"/>
          </w:tcPr>
          <w:p w:rsidR="00A22CA6" w:rsidRPr="00A22CA6" w:rsidRDefault="00A22CA6" w:rsidP="00A22CA6">
            <w:pPr>
              <w:jc w:val="center"/>
              <w:rPr>
                <w:sz w:val="28"/>
                <w:szCs w:val="28"/>
              </w:rPr>
            </w:pPr>
          </w:p>
        </w:tc>
        <w:tc>
          <w:tcPr>
            <w:tcW w:w="1447" w:type="dxa"/>
          </w:tcPr>
          <w:p w:rsidR="00A22CA6" w:rsidRPr="00A22CA6" w:rsidRDefault="00A22CA6" w:rsidP="00A22CA6">
            <w:pPr>
              <w:jc w:val="center"/>
              <w:rPr>
                <w:sz w:val="28"/>
                <w:szCs w:val="28"/>
              </w:rPr>
            </w:pPr>
          </w:p>
        </w:tc>
      </w:tr>
      <w:tr w:rsidR="00A22CA6" w:rsidRPr="00A22CA6" w:rsidTr="00BB0929">
        <w:tc>
          <w:tcPr>
            <w:tcW w:w="1418" w:type="dxa"/>
          </w:tcPr>
          <w:p w:rsidR="00A22CA6" w:rsidRPr="00A22CA6" w:rsidRDefault="00A22CA6" w:rsidP="00A22CA6">
            <w:pPr>
              <w:jc w:val="center"/>
              <w:rPr>
                <w:sz w:val="28"/>
                <w:szCs w:val="28"/>
              </w:rPr>
            </w:pPr>
          </w:p>
        </w:tc>
        <w:tc>
          <w:tcPr>
            <w:tcW w:w="1559" w:type="dxa"/>
          </w:tcPr>
          <w:p w:rsidR="00A22CA6" w:rsidRPr="00A22CA6" w:rsidRDefault="00A22CA6" w:rsidP="00A22CA6">
            <w:pPr>
              <w:jc w:val="center"/>
              <w:rPr>
                <w:sz w:val="28"/>
                <w:szCs w:val="28"/>
              </w:rPr>
            </w:pPr>
          </w:p>
        </w:tc>
        <w:tc>
          <w:tcPr>
            <w:tcW w:w="1134" w:type="dxa"/>
          </w:tcPr>
          <w:p w:rsidR="00A22CA6" w:rsidRPr="00A22CA6" w:rsidRDefault="00A22CA6" w:rsidP="00A22CA6">
            <w:pPr>
              <w:jc w:val="center"/>
              <w:rPr>
                <w:sz w:val="28"/>
                <w:szCs w:val="28"/>
              </w:rPr>
            </w:pPr>
          </w:p>
        </w:tc>
        <w:tc>
          <w:tcPr>
            <w:tcW w:w="1418" w:type="dxa"/>
          </w:tcPr>
          <w:p w:rsidR="00A22CA6" w:rsidRPr="00A22CA6" w:rsidRDefault="00A22CA6" w:rsidP="00A22CA6">
            <w:pPr>
              <w:jc w:val="center"/>
              <w:rPr>
                <w:sz w:val="28"/>
                <w:szCs w:val="28"/>
              </w:rPr>
            </w:pPr>
          </w:p>
        </w:tc>
        <w:tc>
          <w:tcPr>
            <w:tcW w:w="1242" w:type="dxa"/>
          </w:tcPr>
          <w:p w:rsidR="00A22CA6" w:rsidRPr="00A22CA6" w:rsidRDefault="00A22CA6" w:rsidP="00A22CA6">
            <w:pPr>
              <w:jc w:val="center"/>
              <w:rPr>
                <w:sz w:val="28"/>
                <w:szCs w:val="28"/>
              </w:rPr>
            </w:pPr>
          </w:p>
        </w:tc>
        <w:tc>
          <w:tcPr>
            <w:tcW w:w="1421" w:type="dxa"/>
          </w:tcPr>
          <w:p w:rsidR="00A22CA6" w:rsidRPr="00A22CA6" w:rsidRDefault="00A22CA6" w:rsidP="00A22CA6">
            <w:pPr>
              <w:jc w:val="center"/>
              <w:rPr>
                <w:sz w:val="28"/>
                <w:szCs w:val="28"/>
              </w:rPr>
            </w:pPr>
          </w:p>
        </w:tc>
        <w:tc>
          <w:tcPr>
            <w:tcW w:w="1447" w:type="dxa"/>
          </w:tcPr>
          <w:p w:rsidR="00A22CA6" w:rsidRPr="00A22CA6" w:rsidRDefault="00A22CA6" w:rsidP="00A22CA6">
            <w:pPr>
              <w:jc w:val="center"/>
              <w:rPr>
                <w:sz w:val="28"/>
                <w:szCs w:val="28"/>
              </w:rPr>
            </w:pPr>
          </w:p>
        </w:tc>
      </w:tr>
    </w:tbl>
    <w:p w:rsidR="00A22CA6" w:rsidRPr="00A22CA6" w:rsidRDefault="00A22CA6" w:rsidP="00A22CA6">
      <w:pPr>
        <w:ind w:left="5640"/>
        <w:jc w:val="right"/>
        <w:rPr>
          <w:iCs/>
        </w:rPr>
      </w:pPr>
    </w:p>
    <w:p w:rsidR="00A22CA6" w:rsidRPr="00A22CA6" w:rsidRDefault="00A22CA6" w:rsidP="00A22CA6">
      <w:pPr>
        <w:jc w:val="center"/>
        <w:rPr>
          <w:sz w:val="28"/>
          <w:szCs w:val="28"/>
        </w:rPr>
      </w:pPr>
      <w:r w:rsidRPr="00A22CA6">
        <w:rPr>
          <w:sz w:val="28"/>
          <w:szCs w:val="28"/>
        </w:rPr>
        <w:t>______________</w:t>
      </w:r>
    </w:p>
    <w:p w:rsidR="00A22CA6" w:rsidRPr="00A22CA6" w:rsidRDefault="00A22CA6" w:rsidP="00A22CA6">
      <w:pPr>
        <w:ind w:left="5640"/>
        <w:jc w:val="right"/>
        <w:rPr>
          <w:iCs/>
        </w:rPr>
      </w:pPr>
      <w:r w:rsidRPr="00A22CA6">
        <w:rPr>
          <w:iCs/>
        </w:rPr>
        <w:br w:type="page"/>
      </w:r>
      <w:r w:rsidRPr="00A22CA6">
        <w:rPr>
          <w:iCs/>
        </w:rPr>
        <w:lastRenderedPageBreak/>
        <w:t>Приложение № 6</w:t>
      </w:r>
    </w:p>
    <w:p w:rsidR="00A22CA6" w:rsidRPr="00A22CA6" w:rsidRDefault="00A22CA6" w:rsidP="00A22CA6">
      <w:pPr>
        <w:ind w:left="5640"/>
        <w:jc w:val="right"/>
      </w:pPr>
      <w:r w:rsidRPr="00A22CA6">
        <w:t>к административному регламенту</w:t>
      </w:r>
    </w:p>
    <w:p w:rsidR="00A22CA6" w:rsidRPr="00A22CA6" w:rsidRDefault="00A22CA6" w:rsidP="00A22CA6">
      <w:pPr>
        <w:ind w:left="3960" w:firstLine="293"/>
        <w:jc w:val="right"/>
        <w:rPr>
          <w:b/>
          <w:bCs/>
        </w:rPr>
      </w:pPr>
    </w:p>
    <w:p w:rsidR="00A22CA6" w:rsidRPr="00A22CA6" w:rsidRDefault="00A22CA6" w:rsidP="00A22CA6">
      <w:pPr>
        <w:widowControl w:val="0"/>
        <w:autoSpaceDE w:val="0"/>
        <w:autoSpaceDN w:val="0"/>
        <w:adjustRightInd w:val="0"/>
        <w:ind w:firstLine="709"/>
        <w:jc w:val="center"/>
      </w:pPr>
      <w:r w:rsidRPr="00A22CA6">
        <w:t>Заключение</w:t>
      </w:r>
    </w:p>
    <w:p w:rsidR="00A22CA6" w:rsidRPr="00A22CA6" w:rsidRDefault="00A22CA6" w:rsidP="00A22CA6">
      <w:pPr>
        <w:widowControl w:val="0"/>
        <w:autoSpaceDE w:val="0"/>
        <w:autoSpaceDN w:val="0"/>
        <w:adjustRightInd w:val="0"/>
        <w:ind w:firstLine="709"/>
        <w:jc w:val="center"/>
      </w:pPr>
      <w:r w:rsidRPr="00A22CA6">
        <w:t>органа опеки и попечительства о возможности</w:t>
      </w:r>
    </w:p>
    <w:p w:rsidR="00A22CA6" w:rsidRPr="00A22CA6" w:rsidRDefault="00A22CA6" w:rsidP="00A22CA6">
      <w:pPr>
        <w:widowControl w:val="0"/>
        <w:autoSpaceDE w:val="0"/>
        <w:autoSpaceDN w:val="0"/>
        <w:adjustRightInd w:val="0"/>
        <w:ind w:firstLine="709"/>
        <w:jc w:val="center"/>
      </w:pPr>
      <w:r w:rsidRPr="00A22CA6">
        <w:t xml:space="preserve">гражданина осуществлять постинтернатный патронат </w:t>
      </w:r>
    </w:p>
    <w:p w:rsidR="00A22CA6" w:rsidRPr="00A22CA6" w:rsidRDefault="00A22CA6" w:rsidP="00A22CA6">
      <w:pPr>
        <w:widowControl w:val="0"/>
        <w:autoSpaceDE w:val="0"/>
        <w:autoSpaceDN w:val="0"/>
        <w:adjustRightInd w:val="0"/>
        <w:ind w:firstLine="709"/>
        <w:jc w:val="center"/>
      </w:pPr>
      <w:r w:rsidRPr="00A22CA6">
        <w:t>над несовершеннолетними и социальный патронат</w:t>
      </w:r>
    </w:p>
    <w:p w:rsidR="00A22CA6" w:rsidRPr="00A22CA6" w:rsidRDefault="00A22CA6" w:rsidP="00A22CA6">
      <w:pPr>
        <w:widowControl w:val="0"/>
        <w:autoSpaceDE w:val="0"/>
        <w:autoSpaceDN w:val="0"/>
        <w:adjustRightInd w:val="0"/>
        <w:jc w:val="both"/>
      </w:pPr>
    </w:p>
    <w:p w:rsidR="00A22CA6" w:rsidRPr="00A22CA6" w:rsidRDefault="00A22CA6" w:rsidP="00A22CA6">
      <w:pPr>
        <w:widowControl w:val="0"/>
        <w:autoSpaceDE w:val="0"/>
        <w:autoSpaceDN w:val="0"/>
        <w:adjustRightInd w:val="0"/>
        <w:jc w:val="both"/>
      </w:pPr>
      <w:r w:rsidRPr="00A22CA6">
        <w:t>Фамилия, имя, отчество __________________________________________________________</w:t>
      </w:r>
    </w:p>
    <w:p w:rsidR="00A22CA6" w:rsidRPr="00A22CA6" w:rsidRDefault="00A22CA6" w:rsidP="00A22CA6">
      <w:pPr>
        <w:widowControl w:val="0"/>
        <w:autoSpaceDE w:val="0"/>
        <w:autoSpaceDN w:val="0"/>
        <w:adjustRightInd w:val="0"/>
        <w:jc w:val="both"/>
      </w:pPr>
      <w:r w:rsidRPr="00A22CA6">
        <w:t>Дата рождения _________________________________________________________________</w:t>
      </w:r>
    </w:p>
    <w:p w:rsidR="00A22CA6" w:rsidRPr="00A22CA6" w:rsidRDefault="00A22CA6" w:rsidP="00A22CA6">
      <w:pPr>
        <w:widowControl w:val="0"/>
        <w:autoSpaceDE w:val="0"/>
        <w:autoSpaceDN w:val="0"/>
        <w:adjustRightInd w:val="0"/>
        <w:jc w:val="both"/>
      </w:pPr>
      <w:r w:rsidRPr="00A22CA6">
        <w:t>Адрес (по месту регистрации) ____________________________________________________</w:t>
      </w:r>
    </w:p>
    <w:p w:rsidR="00A22CA6" w:rsidRPr="00A22CA6" w:rsidRDefault="00A22CA6" w:rsidP="00A22CA6">
      <w:pPr>
        <w:widowControl w:val="0"/>
        <w:autoSpaceDE w:val="0"/>
        <w:autoSpaceDN w:val="0"/>
        <w:adjustRightInd w:val="0"/>
        <w:jc w:val="both"/>
      </w:pPr>
      <w:r w:rsidRPr="00A22CA6">
        <w:t>Адрес (по месту пребывания) _____________________________________________________</w:t>
      </w:r>
    </w:p>
    <w:p w:rsidR="00A22CA6" w:rsidRPr="00A22CA6" w:rsidRDefault="00A22CA6" w:rsidP="00A22CA6">
      <w:pPr>
        <w:widowControl w:val="0"/>
        <w:autoSpaceDE w:val="0"/>
        <w:autoSpaceDN w:val="0"/>
        <w:adjustRightInd w:val="0"/>
        <w:jc w:val="both"/>
      </w:pPr>
      <w:r w:rsidRPr="00A22CA6">
        <w:t>Характеристика семьи (состав, опыт общения с детьми, взаимоотношения между членами семьи и т.д.) ___________________________________________________________________</w:t>
      </w:r>
    </w:p>
    <w:p w:rsidR="00A22CA6" w:rsidRPr="00A22CA6" w:rsidRDefault="00A22CA6" w:rsidP="00A22CA6">
      <w:pPr>
        <w:widowControl w:val="0"/>
        <w:autoSpaceDE w:val="0"/>
        <w:autoSpaceDN w:val="0"/>
        <w:adjustRightInd w:val="0"/>
        <w:jc w:val="both"/>
      </w:pPr>
      <w:r w:rsidRPr="00A22CA6">
        <w:t>Образование и профессиональная деятельность _____________________________________</w:t>
      </w:r>
    </w:p>
    <w:p w:rsidR="00A22CA6" w:rsidRPr="00A22CA6" w:rsidRDefault="00A22CA6" w:rsidP="00A22CA6">
      <w:pPr>
        <w:widowControl w:val="0"/>
        <w:autoSpaceDE w:val="0"/>
        <w:autoSpaceDN w:val="0"/>
        <w:adjustRightInd w:val="0"/>
        <w:jc w:val="both"/>
      </w:pPr>
      <w:r w:rsidRPr="00A22CA6">
        <w:t>Характеристика состояния здоровья (общее состояние здоровья, отсутствие заболеваний, препятствующих установлению патроната над детьми) _______________________________</w:t>
      </w:r>
    </w:p>
    <w:p w:rsidR="00A22CA6" w:rsidRPr="00A22CA6" w:rsidRDefault="00A22CA6" w:rsidP="00A22CA6">
      <w:pPr>
        <w:widowControl w:val="0"/>
        <w:autoSpaceDE w:val="0"/>
        <w:autoSpaceDN w:val="0"/>
        <w:adjustRightInd w:val="0"/>
        <w:jc w:val="both"/>
      </w:pPr>
      <w:r w:rsidRPr="00A22CA6">
        <w:t>_______________________________________________________________________________</w:t>
      </w:r>
    </w:p>
    <w:p w:rsidR="00A22CA6" w:rsidRPr="00A22CA6" w:rsidRDefault="00A22CA6" w:rsidP="00A22CA6">
      <w:pPr>
        <w:widowControl w:val="0"/>
        <w:autoSpaceDE w:val="0"/>
        <w:autoSpaceDN w:val="0"/>
        <w:adjustRightInd w:val="0"/>
        <w:jc w:val="both"/>
      </w:pPr>
    </w:p>
    <w:p w:rsidR="00A22CA6" w:rsidRPr="00A22CA6" w:rsidRDefault="00A22CA6" w:rsidP="00A22CA6">
      <w:pPr>
        <w:widowControl w:val="0"/>
        <w:autoSpaceDE w:val="0"/>
        <w:autoSpaceDN w:val="0"/>
        <w:adjustRightInd w:val="0"/>
        <w:jc w:val="both"/>
      </w:pPr>
      <w:r w:rsidRPr="00A22CA6">
        <w:t>Мотивы для установление постинтернатного патроната над детьми и социального патроната ______________________________________________________________________</w:t>
      </w:r>
    </w:p>
    <w:p w:rsidR="00A22CA6" w:rsidRPr="00A22CA6" w:rsidRDefault="00A22CA6" w:rsidP="00A22CA6">
      <w:pPr>
        <w:widowControl w:val="0"/>
        <w:autoSpaceDE w:val="0"/>
        <w:autoSpaceDN w:val="0"/>
        <w:adjustRightInd w:val="0"/>
        <w:jc w:val="both"/>
      </w:pPr>
    </w:p>
    <w:p w:rsidR="00A22CA6" w:rsidRPr="00A22CA6" w:rsidRDefault="00A22CA6" w:rsidP="00A22CA6">
      <w:pPr>
        <w:widowControl w:val="0"/>
        <w:autoSpaceDE w:val="0"/>
        <w:autoSpaceDN w:val="0"/>
        <w:adjustRightInd w:val="0"/>
        <w:jc w:val="both"/>
      </w:pPr>
      <w:r w:rsidRPr="00A22CA6">
        <w:t>Наличие в документах, представленных гражданином _______________________________,</w:t>
      </w:r>
    </w:p>
    <w:p w:rsidR="00A22CA6" w:rsidRPr="00A22CA6" w:rsidRDefault="00A22CA6" w:rsidP="00A22CA6">
      <w:pPr>
        <w:widowControl w:val="0"/>
        <w:autoSpaceDE w:val="0"/>
        <w:autoSpaceDN w:val="0"/>
        <w:adjustRightInd w:val="0"/>
        <w:ind w:firstLine="709"/>
        <w:jc w:val="right"/>
      </w:pPr>
      <w:r w:rsidRPr="00A22CA6">
        <w:t xml:space="preserve"> (фамилия, имя, отчество)</w:t>
      </w:r>
    </w:p>
    <w:p w:rsidR="00A22CA6" w:rsidRPr="00A22CA6" w:rsidRDefault="00A22CA6" w:rsidP="00A22CA6">
      <w:pPr>
        <w:widowControl w:val="0"/>
        <w:autoSpaceDE w:val="0"/>
        <w:autoSpaceDN w:val="0"/>
        <w:adjustRightInd w:val="0"/>
        <w:jc w:val="both"/>
      </w:pPr>
      <w:r w:rsidRPr="00A22CA6">
        <w:t>обстоятельств, препятствующих установлению постинтернатного патроната над несовершеннолетними и социального патроната _____________________________________</w:t>
      </w:r>
    </w:p>
    <w:p w:rsidR="00A22CA6" w:rsidRPr="00A22CA6" w:rsidRDefault="00A22CA6" w:rsidP="00A22CA6">
      <w:pPr>
        <w:widowControl w:val="0"/>
        <w:autoSpaceDE w:val="0"/>
        <w:autoSpaceDN w:val="0"/>
        <w:adjustRightInd w:val="0"/>
        <w:ind w:firstLine="709"/>
        <w:jc w:val="right"/>
      </w:pPr>
      <w:r w:rsidRPr="00A22CA6">
        <w:t>(не имеются/имеются с указанием конкретных обстоятельств)</w:t>
      </w:r>
    </w:p>
    <w:p w:rsidR="00A22CA6" w:rsidRPr="00A22CA6" w:rsidRDefault="00A22CA6" w:rsidP="00A22CA6">
      <w:pPr>
        <w:widowControl w:val="0"/>
        <w:autoSpaceDE w:val="0"/>
        <w:autoSpaceDN w:val="0"/>
        <w:adjustRightInd w:val="0"/>
        <w:jc w:val="both"/>
      </w:pPr>
    </w:p>
    <w:p w:rsidR="00A22CA6" w:rsidRPr="00A22CA6" w:rsidRDefault="00A22CA6" w:rsidP="00A22CA6">
      <w:pPr>
        <w:widowControl w:val="0"/>
        <w:autoSpaceDE w:val="0"/>
        <w:autoSpaceDN w:val="0"/>
        <w:adjustRightInd w:val="0"/>
        <w:jc w:val="both"/>
      </w:pPr>
      <w:r w:rsidRPr="00A22CA6">
        <w:t xml:space="preserve">Заключение о возможности гражданина ____________________________________________ </w:t>
      </w:r>
    </w:p>
    <w:p w:rsidR="00A22CA6" w:rsidRPr="00A22CA6" w:rsidRDefault="00A22CA6" w:rsidP="00A22CA6">
      <w:pPr>
        <w:widowControl w:val="0"/>
        <w:autoSpaceDE w:val="0"/>
        <w:autoSpaceDN w:val="0"/>
        <w:adjustRightInd w:val="0"/>
        <w:ind w:firstLine="709"/>
        <w:jc w:val="right"/>
      </w:pPr>
      <w:r w:rsidRPr="00A22CA6">
        <w:t>(фамилия, имя, отчество)</w:t>
      </w:r>
    </w:p>
    <w:p w:rsidR="00A22CA6" w:rsidRPr="00A22CA6" w:rsidRDefault="00A22CA6" w:rsidP="00A22CA6">
      <w:pPr>
        <w:widowControl w:val="0"/>
        <w:autoSpaceDE w:val="0"/>
        <w:autoSpaceDN w:val="0"/>
        <w:adjustRightInd w:val="0"/>
        <w:jc w:val="both"/>
      </w:pPr>
      <w:r w:rsidRPr="00A22CA6">
        <w:t>осуществлять постинтернатный патронат над несовершеннолетним и социальный патронат _____________________________________________</w:t>
      </w:r>
    </w:p>
    <w:p w:rsidR="00A22CA6" w:rsidRPr="00A22CA6" w:rsidRDefault="00A22CA6" w:rsidP="00A22CA6">
      <w:pPr>
        <w:widowControl w:val="0"/>
        <w:autoSpaceDE w:val="0"/>
        <w:autoSpaceDN w:val="0"/>
        <w:adjustRightInd w:val="0"/>
        <w:ind w:firstLine="720"/>
        <w:jc w:val="both"/>
      </w:pPr>
      <w:r w:rsidRPr="00A22CA6">
        <w:t>(возможно/невозможно с указанием причин)</w:t>
      </w:r>
    </w:p>
    <w:p w:rsidR="00A22CA6" w:rsidRPr="00A22CA6" w:rsidRDefault="00A22CA6" w:rsidP="00A22CA6">
      <w:pPr>
        <w:widowControl w:val="0"/>
        <w:autoSpaceDE w:val="0"/>
        <w:autoSpaceDN w:val="0"/>
        <w:adjustRightInd w:val="0"/>
        <w:ind w:firstLine="720"/>
        <w:jc w:val="both"/>
      </w:pPr>
    </w:p>
    <w:p w:rsidR="00A22CA6" w:rsidRPr="00A22CA6" w:rsidRDefault="00A22CA6" w:rsidP="00A22CA6">
      <w:pPr>
        <w:widowControl w:val="0"/>
        <w:autoSpaceDE w:val="0"/>
        <w:autoSpaceDN w:val="0"/>
        <w:adjustRightInd w:val="0"/>
        <w:ind w:firstLine="720"/>
        <w:jc w:val="both"/>
      </w:pPr>
      <w:r w:rsidRPr="00A22CA6">
        <w:t xml:space="preserve">_______________________________                                  _______________ </w:t>
      </w:r>
    </w:p>
    <w:p w:rsidR="00A22CA6" w:rsidRPr="00A22CA6" w:rsidRDefault="00A22CA6" w:rsidP="00A22CA6">
      <w:pPr>
        <w:widowControl w:val="0"/>
        <w:autoSpaceDE w:val="0"/>
        <w:autoSpaceDN w:val="0"/>
        <w:adjustRightInd w:val="0"/>
        <w:ind w:firstLine="709"/>
        <w:jc w:val="both"/>
      </w:pPr>
      <w:r w:rsidRPr="00A22CA6">
        <w:t xml:space="preserve"> (руководитель органа опеки и               </w:t>
      </w:r>
      <w:proofErr w:type="gramStart"/>
      <w:r w:rsidRPr="00A22CA6">
        <w:t xml:space="preserve">   (</w:t>
      </w:r>
      <w:proofErr w:type="gramEnd"/>
      <w:r w:rsidRPr="00A22CA6">
        <w:t>подпись)                      (Ф.И.О.)</w:t>
      </w:r>
    </w:p>
    <w:p w:rsidR="00A22CA6" w:rsidRPr="00A22CA6" w:rsidRDefault="00A22CA6" w:rsidP="00A22CA6">
      <w:pPr>
        <w:widowControl w:val="0"/>
        <w:autoSpaceDE w:val="0"/>
        <w:autoSpaceDN w:val="0"/>
        <w:adjustRightInd w:val="0"/>
        <w:ind w:firstLine="709"/>
        <w:jc w:val="both"/>
      </w:pPr>
      <w:r w:rsidRPr="00A22CA6">
        <w:t xml:space="preserve">        попечительства)</w:t>
      </w:r>
    </w:p>
    <w:p w:rsidR="00A22CA6" w:rsidRPr="00A22CA6" w:rsidRDefault="00A22CA6" w:rsidP="00A22CA6">
      <w:pPr>
        <w:widowControl w:val="0"/>
        <w:autoSpaceDE w:val="0"/>
        <w:autoSpaceDN w:val="0"/>
        <w:adjustRightInd w:val="0"/>
        <w:ind w:firstLine="709"/>
        <w:jc w:val="both"/>
      </w:pPr>
    </w:p>
    <w:p w:rsidR="00A22CA6" w:rsidRPr="00A22CA6" w:rsidRDefault="00A22CA6" w:rsidP="00A22CA6">
      <w:pPr>
        <w:widowControl w:val="0"/>
        <w:autoSpaceDE w:val="0"/>
        <w:autoSpaceDN w:val="0"/>
        <w:adjustRightInd w:val="0"/>
        <w:ind w:firstLine="709"/>
        <w:jc w:val="both"/>
      </w:pPr>
      <w:r w:rsidRPr="00A22CA6">
        <w:t>М.П.</w:t>
      </w:r>
    </w:p>
    <w:p w:rsidR="00A22CA6" w:rsidRPr="00A22CA6" w:rsidRDefault="00A22CA6" w:rsidP="00A22CA6">
      <w:pPr>
        <w:jc w:val="center"/>
        <w:rPr>
          <w:sz w:val="28"/>
          <w:szCs w:val="28"/>
        </w:rPr>
      </w:pPr>
      <w:r w:rsidRPr="00A22CA6">
        <w:rPr>
          <w:sz w:val="28"/>
          <w:szCs w:val="28"/>
        </w:rPr>
        <w:t>______________</w:t>
      </w:r>
    </w:p>
    <w:p w:rsidR="00A22CA6" w:rsidRPr="00A22CA6" w:rsidRDefault="00A22CA6" w:rsidP="00A22CA6">
      <w:pPr>
        <w:jc w:val="right"/>
        <w:rPr>
          <w:iCs/>
        </w:rPr>
      </w:pPr>
      <w:r w:rsidRPr="00A22CA6">
        <w:rPr>
          <w:iCs/>
        </w:rPr>
        <w:br w:type="page"/>
      </w:r>
      <w:r w:rsidRPr="00A22CA6">
        <w:rPr>
          <w:iCs/>
        </w:rPr>
        <w:lastRenderedPageBreak/>
        <w:t>Приложение № 7</w:t>
      </w:r>
    </w:p>
    <w:p w:rsidR="00A22CA6" w:rsidRPr="00A22CA6" w:rsidRDefault="00A22CA6" w:rsidP="00A22CA6">
      <w:pPr>
        <w:jc w:val="right"/>
      </w:pPr>
      <w:r w:rsidRPr="00A22CA6">
        <w:t>к административному регламенту</w:t>
      </w:r>
    </w:p>
    <w:p w:rsidR="00A22CA6" w:rsidRPr="00A22CA6" w:rsidRDefault="00A22CA6" w:rsidP="00A22CA6">
      <w:pPr>
        <w:jc w:val="center"/>
      </w:pPr>
    </w:p>
    <w:p w:rsidR="00A22CA6" w:rsidRPr="00A22CA6" w:rsidRDefault="00A22CA6" w:rsidP="00A22CA6">
      <w:pPr>
        <w:jc w:val="center"/>
        <w:rPr>
          <w:b/>
          <w:bCs/>
        </w:rPr>
      </w:pPr>
      <w:r w:rsidRPr="00A22CA6">
        <w:rPr>
          <w:b/>
          <w:bCs/>
        </w:rPr>
        <w:t>Журнал учета граждан, желающих осуществлять постинтернатный патронат над несовершеннолетними и социальный патронат</w:t>
      </w:r>
    </w:p>
    <w:p w:rsidR="00A22CA6" w:rsidRPr="00A22CA6" w:rsidRDefault="00A22CA6" w:rsidP="00A22CA6">
      <w:pPr>
        <w:jc w:val="center"/>
        <w:rPr>
          <w:b/>
          <w:bCs/>
        </w:rPr>
      </w:pPr>
    </w:p>
    <w:tbl>
      <w:tblPr>
        <w:tblW w:w="0" w:type="auto"/>
        <w:jc w:val="center"/>
        <w:tblLayout w:type="fixed"/>
        <w:tblCellMar>
          <w:left w:w="28" w:type="dxa"/>
          <w:right w:w="28" w:type="dxa"/>
        </w:tblCellMar>
        <w:tblLook w:val="0000" w:firstRow="0" w:lastRow="0" w:firstColumn="0" w:lastColumn="0" w:noHBand="0" w:noVBand="0"/>
      </w:tblPr>
      <w:tblGrid>
        <w:gridCol w:w="737"/>
        <w:gridCol w:w="284"/>
        <w:gridCol w:w="1842"/>
      </w:tblGrid>
      <w:tr w:rsidR="00A22CA6" w:rsidRPr="00A22CA6" w:rsidTr="00BB0929">
        <w:trPr>
          <w:jc w:val="center"/>
        </w:trPr>
        <w:tc>
          <w:tcPr>
            <w:tcW w:w="737" w:type="dxa"/>
            <w:tcBorders>
              <w:top w:val="nil"/>
              <w:left w:val="nil"/>
              <w:bottom w:val="nil"/>
              <w:right w:val="nil"/>
            </w:tcBorders>
            <w:vAlign w:val="bottom"/>
          </w:tcPr>
          <w:p w:rsidR="00A22CA6" w:rsidRPr="00A22CA6" w:rsidRDefault="00A22CA6" w:rsidP="00A22CA6">
            <w:r w:rsidRPr="00A22CA6">
              <w:t>Начат:</w:t>
            </w:r>
          </w:p>
        </w:tc>
        <w:tc>
          <w:tcPr>
            <w:tcW w:w="2126" w:type="dxa"/>
            <w:gridSpan w:val="2"/>
            <w:tcBorders>
              <w:top w:val="nil"/>
              <w:left w:val="nil"/>
              <w:bottom w:val="single" w:sz="4" w:space="0" w:color="auto"/>
              <w:right w:val="nil"/>
            </w:tcBorders>
            <w:vAlign w:val="bottom"/>
          </w:tcPr>
          <w:p w:rsidR="00A22CA6" w:rsidRPr="00A22CA6" w:rsidRDefault="00A22CA6" w:rsidP="00A22CA6">
            <w:pPr>
              <w:jc w:val="center"/>
            </w:pPr>
          </w:p>
        </w:tc>
      </w:tr>
      <w:tr w:rsidR="00A22CA6" w:rsidRPr="00A22CA6" w:rsidTr="00BB0929">
        <w:trPr>
          <w:jc w:val="center"/>
        </w:trPr>
        <w:tc>
          <w:tcPr>
            <w:tcW w:w="1021" w:type="dxa"/>
            <w:gridSpan w:val="2"/>
            <w:tcBorders>
              <w:top w:val="nil"/>
              <w:left w:val="nil"/>
              <w:bottom w:val="nil"/>
              <w:right w:val="nil"/>
            </w:tcBorders>
            <w:vAlign w:val="bottom"/>
          </w:tcPr>
          <w:p w:rsidR="00A22CA6" w:rsidRPr="00A22CA6" w:rsidRDefault="00A22CA6" w:rsidP="00A22CA6">
            <w:r w:rsidRPr="00A22CA6">
              <w:t>Окончен:</w:t>
            </w:r>
          </w:p>
        </w:tc>
        <w:tc>
          <w:tcPr>
            <w:tcW w:w="1842" w:type="dxa"/>
            <w:tcBorders>
              <w:top w:val="nil"/>
              <w:left w:val="nil"/>
              <w:bottom w:val="single" w:sz="4" w:space="0" w:color="auto"/>
              <w:right w:val="nil"/>
            </w:tcBorders>
            <w:vAlign w:val="bottom"/>
          </w:tcPr>
          <w:p w:rsidR="00A22CA6" w:rsidRPr="00A22CA6" w:rsidRDefault="00A22CA6" w:rsidP="00A22CA6">
            <w:pPr>
              <w:jc w:val="center"/>
            </w:pPr>
          </w:p>
        </w:tc>
      </w:tr>
    </w:tbl>
    <w:p w:rsidR="00A22CA6" w:rsidRPr="00A22CA6" w:rsidRDefault="00A22CA6" w:rsidP="00A22CA6"/>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134"/>
        <w:gridCol w:w="1162"/>
        <w:gridCol w:w="1134"/>
        <w:gridCol w:w="1701"/>
        <w:gridCol w:w="1842"/>
        <w:gridCol w:w="1276"/>
        <w:gridCol w:w="1134"/>
      </w:tblGrid>
      <w:tr w:rsidR="00A22CA6" w:rsidRPr="00A22CA6" w:rsidTr="00BB0929">
        <w:trPr>
          <w:trHeight w:val="2510"/>
          <w:jc w:val="center"/>
        </w:trPr>
        <w:tc>
          <w:tcPr>
            <w:tcW w:w="426" w:type="dxa"/>
          </w:tcPr>
          <w:p w:rsidR="00A22CA6" w:rsidRPr="00A22CA6" w:rsidRDefault="00A22CA6" w:rsidP="00A22CA6">
            <w:pPr>
              <w:jc w:val="center"/>
              <w:rPr>
                <w:sz w:val="20"/>
                <w:szCs w:val="20"/>
              </w:rPr>
            </w:pPr>
            <w:r w:rsidRPr="00A22CA6">
              <w:rPr>
                <w:sz w:val="20"/>
                <w:szCs w:val="20"/>
              </w:rPr>
              <w:t>№ п/п</w:t>
            </w:r>
          </w:p>
        </w:tc>
        <w:tc>
          <w:tcPr>
            <w:tcW w:w="1134" w:type="dxa"/>
          </w:tcPr>
          <w:p w:rsidR="00A22CA6" w:rsidRPr="00A22CA6" w:rsidRDefault="00A22CA6" w:rsidP="00A22CA6">
            <w:pPr>
              <w:jc w:val="center"/>
              <w:rPr>
                <w:sz w:val="20"/>
                <w:szCs w:val="20"/>
              </w:rPr>
            </w:pPr>
            <w:r w:rsidRPr="00A22CA6">
              <w:rPr>
                <w:sz w:val="20"/>
                <w:szCs w:val="20"/>
              </w:rPr>
              <w:t>Ф.И.О., дата</w:t>
            </w:r>
          </w:p>
          <w:p w:rsidR="00A22CA6" w:rsidRPr="00A22CA6" w:rsidRDefault="00A22CA6" w:rsidP="00A22CA6">
            <w:pPr>
              <w:jc w:val="center"/>
              <w:rPr>
                <w:sz w:val="20"/>
                <w:szCs w:val="20"/>
              </w:rPr>
            </w:pPr>
            <w:r w:rsidRPr="00A22CA6">
              <w:rPr>
                <w:sz w:val="20"/>
                <w:szCs w:val="20"/>
              </w:rPr>
              <w:t>рождения</w:t>
            </w:r>
          </w:p>
        </w:tc>
        <w:tc>
          <w:tcPr>
            <w:tcW w:w="1162" w:type="dxa"/>
          </w:tcPr>
          <w:p w:rsidR="00A22CA6" w:rsidRPr="00A22CA6" w:rsidRDefault="00A22CA6" w:rsidP="00A22CA6">
            <w:pPr>
              <w:jc w:val="center"/>
              <w:rPr>
                <w:sz w:val="20"/>
                <w:szCs w:val="20"/>
              </w:rPr>
            </w:pPr>
            <w:r w:rsidRPr="00A22CA6">
              <w:rPr>
                <w:sz w:val="20"/>
                <w:szCs w:val="20"/>
              </w:rPr>
              <w:t>Место жительства (адрес, телефон (рабочий, домашний)</w:t>
            </w:r>
          </w:p>
        </w:tc>
        <w:tc>
          <w:tcPr>
            <w:tcW w:w="1134" w:type="dxa"/>
          </w:tcPr>
          <w:p w:rsidR="00A22CA6" w:rsidRPr="00A22CA6" w:rsidRDefault="00A22CA6" w:rsidP="00A22CA6">
            <w:pPr>
              <w:jc w:val="center"/>
              <w:rPr>
                <w:sz w:val="20"/>
                <w:szCs w:val="20"/>
              </w:rPr>
            </w:pPr>
            <w:r w:rsidRPr="00A22CA6">
              <w:rPr>
                <w:sz w:val="20"/>
                <w:szCs w:val="20"/>
              </w:rPr>
              <w:t>Заявление гражданина, дата</w:t>
            </w:r>
          </w:p>
        </w:tc>
        <w:tc>
          <w:tcPr>
            <w:tcW w:w="1701" w:type="dxa"/>
          </w:tcPr>
          <w:p w:rsidR="00A22CA6" w:rsidRPr="00A22CA6" w:rsidRDefault="00A22CA6" w:rsidP="00A22CA6">
            <w:pPr>
              <w:jc w:val="center"/>
              <w:rPr>
                <w:sz w:val="20"/>
                <w:szCs w:val="20"/>
              </w:rPr>
            </w:pPr>
            <w:r w:rsidRPr="00A22CA6">
              <w:rPr>
                <w:sz w:val="20"/>
                <w:szCs w:val="20"/>
              </w:rPr>
              <w:t>Заключение о возможности/невозможности осуществлять патронат (кем и когда выдано)</w:t>
            </w:r>
          </w:p>
        </w:tc>
        <w:tc>
          <w:tcPr>
            <w:tcW w:w="1842" w:type="dxa"/>
          </w:tcPr>
          <w:p w:rsidR="00A22CA6" w:rsidRPr="00A22CA6" w:rsidRDefault="00A22CA6" w:rsidP="00A22CA6">
            <w:pPr>
              <w:jc w:val="center"/>
              <w:rPr>
                <w:sz w:val="20"/>
                <w:szCs w:val="20"/>
              </w:rPr>
            </w:pPr>
            <w:r w:rsidRPr="00A22CA6">
              <w:rPr>
                <w:sz w:val="20"/>
                <w:szCs w:val="20"/>
              </w:rPr>
              <w:t>Форма патроната (постинтернатный, социальный)</w:t>
            </w:r>
          </w:p>
        </w:tc>
        <w:tc>
          <w:tcPr>
            <w:tcW w:w="1276" w:type="dxa"/>
          </w:tcPr>
          <w:p w:rsidR="00A22CA6" w:rsidRPr="00A22CA6" w:rsidRDefault="00A22CA6" w:rsidP="00A22CA6">
            <w:pPr>
              <w:jc w:val="center"/>
              <w:rPr>
                <w:sz w:val="20"/>
                <w:szCs w:val="20"/>
              </w:rPr>
            </w:pPr>
            <w:r w:rsidRPr="00A22CA6">
              <w:rPr>
                <w:sz w:val="20"/>
                <w:szCs w:val="20"/>
              </w:rPr>
              <w:t>Сведения об установлении патроната (Ф.И.О. ребенка, договор, дата, номер)</w:t>
            </w:r>
          </w:p>
        </w:tc>
        <w:tc>
          <w:tcPr>
            <w:tcW w:w="1134" w:type="dxa"/>
          </w:tcPr>
          <w:p w:rsidR="00A22CA6" w:rsidRPr="00A22CA6" w:rsidRDefault="00A22CA6" w:rsidP="00A22CA6">
            <w:pPr>
              <w:jc w:val="center"/>
              <w:rPr>
                <w:sz w:val="20"/>
                <w:szCs w:val="20"/>
              </w:rPr>
            </w:pPr>
            <w:r w:rsidRPr="00A22CA6">
              <w:rPr>
                <w:sz w:val="20"/>
                <w:szCs w:val="20"/>
              </w:rPr>
              <w:t>Дата и причины снятия с учета</w:t>
            </w:r>
          </w:p>
        </w:tc>
      </w:tr>
      <w:tr w:rsidR="00A22CA6" w:rsidRPr="00A22CA6" w:rsidTr="00BB0929">
        <w:trPr>
          <w:jc w:val="center"/>
        </w:trPr>
        <w:tc>
          <w:tcPr>
            <w:tcW w:w="426" w:type="dxa"/>
            <w:vAlign w:val="bottom"/>
          </w:tcPr>
          <w:p w:rsidR="00A22CA6" w:rsidRPr="00A22CA6" w:rsidRDefault="00A22CA6" w:rsidP="00A22CA6">
            <w:pPr>
              <w:jc w:val="center"/>
            </w:pPr>
            <w:r w:rsidRPr="00A22CA6">
              <w:t>1</w:t>
            </w:r>
          </w:p>
        </w:tc>
        <w:tc>
          <w:tcPr>
            <w:tcW w:w="1134" w:type="dxa"/>
            <w:vAlign w:val="bottom"/>
          </w:tcPr>
          <w:p w:rsidR="00A22CA6" w:rsidRPr="00A22CA6" w:rsidRDefault="00A22CA6" w:rsidP="00A22CA6">
            <w:pPr>
              <w:jc w:val="center"/>
            </w:pPr>
            <w:r w:rsidRPr="00A22CA6">
              <w:t>2</w:t>
            </w:r>
          </w:p>
        </w:tc>
        <w:tc>
          <w:tcPr>
            <w:tcW w:w="1162" w:type="dxa"/>
            <w:vAlign w:val="bottom"/>
          </w:tcPr>
          <w:p w:rsidR="00A22CA6" w:rsidRPr="00A22CA6" w:rsidRDefault="00A22CA6" w:rsidP="00A22CA6">
            <w:pPr>
              <w:jc w:val="center"/>
            </w:pPr>
            <w:r w:rsidRPr="00A22CA6">
              <w:t>3</w:t>
            </w:r>
          </w:p>
        </w:tc>
        <w:tc>
          <w:tcPr>
            <w:tcW w:w="1134" w:type="dxa"/>
            <w:vAlign w:val="bottom"/>
          </w:tcPr>
          <w:p w:rsidR="00A22CA6" w:rsidRPr="00A22CA6" w:rsidRDefault="00A22CA6" w:rsidP="00A22CA6">
            <w:pPr>
              <w:jc w:val="center"/>
            </w:pPr>
            <w:r w:rsidRPr="00A22CA6">
              <w:t>4</w:t>
            </w:r>
          </w:p>
        </w:tc>
        <w:tc>
          <w:tcPr>
            <w:tcW w:w="1701" w:type="dxa"/>
            <w:vAlign w:val="bottom"/>
          </w:tcPr>
          <w:p w:rsidR="00A22CA6" w:rsidRPr="00A22CA6" w:rsidRDefault="00A22CA6" w:rsidP="00A22CA6">
            <w:pPr>
              <w:jc w:val="center"/>
            </w:pPr>
            <w:r w:rsidRPr="00A22CA6">
              <w:t>5</w:t>
            </w:r>
          </w:p>
        </w:tc>
        <w:tc>
          <w:tcPr>
            <w:tcW w:w="1842" w:type="dxa"/>
            <w:vAlign w:val="bottom"/>
          </w:tcPr>
          <w:p w:rsidR="00A22CA6" w:rsidRPr="00A22CA6" w:rsidRDefault="00A22CA6" w:rsidP="00A22CA6">
            <w:pPr>
              <w:jc w:val="center"/>
            </w:pPr>
            <w:r w:rsidRPr="00A22CA6">
              <w:t>6</w:t>
            </w:r>
          </w:p>
        </w:tc>
        <w:tc>
          <w:tcPr>
            <w:tcW w:w="1276" w:type="dxa"/>
            <w:vAlign w:val="bottom"/>
          </w:tcPr>
          <w:p w:rsidR="00A22CA6" w:rsidRPr="00A22CA6" w:rsidRDefault="00A22CA6" w:rsidP="00A22CA6">
            <w:pPr>
              <w:jc w:val="center"/>
            </w:pPr>
            <w:r w:rsidRPr="00A22CA6">
              <w:t>7</w:t>
            </w:r>
          </w:p>
        </w:tc>
        <w:tc>
          <w:tcPr>
            <w:tcW w:w="1134" w:type="dxa"/>
            <w:vAlign w:val="bottom"/>
          </w:tcPr>
          <w:p w:rsidR="00A22CA6" w:rsidRPr="00A22CA6" w:rsidRDefault="00A22CA6" w:rsidP="00A22CA6">
            <w:pPr>
              <w:jc w:val="center"/>
            </w:pPr>
            <w:r w:rsidRPr="00A22CA6">
              <w:t>8</w:t>
            </w:r>
          </w:p>
        </w:tc>
      </w:tr>
    </w:tbl>
    <w:p w:rsidR="00A22CA6" w:rsidRPr="00A22CA6" w:rsidRDefault="00A22CA6" w:rsidP="00A22CA6">
      <w:pPr>
        <w:ind w:left="4820" w:firstLine="709"/>
        <w:jc w:val="right"/>
        <w:rPr>
          <w:sz w:val="28"/>
          <w:szCs w:val="28"/>
        </w:rPr>
      </w:pPr>
    </w:p>
    <w:p w:rsidR="00A22CA6" w:rsidRPr="00A22CA6" w:rsidRDefault="00A22CA6" w:rsidP="00A22CA6">
      <w:pPr>
        <w:jc w:val="center"/>
        <w:rPr>
          <w:sz w:val="28"/>
          <w:szCs w:val="28"/>
        </w:rPr>
      </w:pPr>
      <w:r w:rsidRPr="00A22CA6">
        <w:rPr>
          <w:sz w:val="28"/>
          <w:szCs w:val="28"/>
        </w:rPr>
        <w:t>_____________</w:t>
      </w:r>
    </w:p>
    <w:p w:rsidR="00A22CA6" w:rsidRPr="00A22CA6" w:rsidRDefault="00A22CA6" w:rsidP="00A22CA6">
      <w:pPr>
        <w:jc w:val="right"/>
        <w:rPr>
          <w:iCs/>
        </w:rPr>
      </w:pPr>
      <w:r w:rsidRPr="00A22CA6">
        <w:rPr>
          <w:iCs/>
        </w:rPr>
        <w:br w:type="page"/>
      </w:r>
      <w:r w:rsidRPr="00A22CA6">
        <w:rPr>
          <w:iCs/>
        </w:rPr>
        <w:lastRenderedPageBreak/>
        <w:t>Приложение № 8</w:t>
      </w:r>
    </w:p>
    <w:p w:rsidR="00A22CA6" w:rsidRPr="00A22CA6" w:rsidRDefault="00A22CA6" w:rsidP="00A22CA6">
      <w:pPr>
        <w:ind w:left="5640"/>
        <w:jc w:val="right"/>
      </w:pPr>
      <w:r w:rsidRPr="00A22CA6">
        <w:t>к административному регламенту</w:t>
      </w:r>
    </w:p>
    <w:p w:rsidR="00A22CA6" w:rsidRPr="00A22CA6" w:rsidRDefault="00A22CA6" w:rsidP="00A22CA6">
      <w:pPr>
        <w:ind w:left="5640"/>
        <w:jc w:val="right"/>
      </w:pPr>
    </w:p>
    <w:p w:rsidR="00A22CA6" w:rsidRPr="00A22CA6" w:rsidRDefault="00A22CA6" w:rsidP="00A22CA6">
      <w:pPr>
        <w:tabs>
          <w:tab w:val="left" w:pos="720"/>
          <w:tab w:val="left" w:pos="1800"/>
        </w:tabs>
        <w:jc w:val="right"/>
        <w:rPr>
          <w:sz w:val="28"/>
          <w:szCs w:val="28"/>
        </w:rPr>
      </w:pPr>
      <w:r w:rsidRPr="00A22CA6">
        <w:rPr>
          <w:b/>
        </w:rPr>
        <w:t>184381, Мурманская обл.,</w:t>
      </w:r>
    </w:p>
    <w:p w:rsidR="00A22CA6" w:rsidRPr="00A22CA6" w:rsidRDefault="00A22CA6" w:rsidP="00A22CA6">
      <w:pPr>
        <w:tabs>
          <w:tab w:val="left" w:pos="720"/>
          <w:tab w:val="left" w:pos="1800"/>
        </w:tabs>
        <w:jc w:val="right"/>
        <w:rPr>
          <w:b/>
        </w:rPr>
      </w:pPr>
      <w:r w:rsidRPr="00A22CA6">
        <w:rPr>
          <w:b/>
        </w:rPr>
        <w:t>г. Кола, пр. Советский, 50,</w:t>
      </w:r>
    </w:p>
    <w:p w:rsidR="00A22CA6" w:rsidRPr="00A22CA6" w:rsidRDefault="00A22CA6" w:rsidP="00A22CA6">
      <w:pPr>
        <w:tabs>
          <w:tab w:val="left" w:pos="720"/>
          <w:tab w:val="left" w:pos="1800"/>
        </w:tabs>
        <w:jc w:val="right"/>
        <w:rPr>
          <w:b/>
        </w:rPr>
      </w:pPr>
      <w:r w:rsidRPr="00A22CA6">
        <w:rPr>
          <w:b/>
        </w:rPr>
        <w:t>Главе администрации</w:t>
      </w:r>
    </w:p>
    <w:p w:rsidR="00A22CA6" w:rsidRPr="00A22CA6" w:rsidRDefault="00A22CA6" w:rsidP="00A22CA6">
      <w:pPr>
        <w:tabs>
          <w:tab w:val="left" w:pos="720"/>
          <w:tab w:val="left" w:pos="1800"/>
        </w:tabs>
        <w:jc w:val="right"/>
        <w:rPr>
          <w:b/>
        </w:rPr>
      </w:pPr>
      <w:r w:rsidRPr="00A22CA6">
        <w:rPr>
          <w:b/>
        </w:rPr>
        <w:t>Кольского района</w:t>
      </w:r>
    </w:p>
    <w:p w:rsidR="00A22CA6" w:rsidRPr="00A22CA6" w:rsidRDefault="00A22CA6" w:rsidP="00A22CA6">
      <w:pPr>
        <w:tabs>
          <w:tab w:val="left" w:pos="720"/>
          <w:tab w:val="left" w:pos="1800"/>
        </w:tabs>
        <w:jc w:val="right"/>
        <w:rPr>
          <w:b/>
        </w:rPr>
      </w:pPr>
      <w:r w:rsidRPr="00A22CA6">
        <w:rPr>
          <w:b/>
        </w:rPr>
        <w:t>______________/ФИО заявителя/</w:t>
      </w:r>
    </w:p>
    <w:p w:rsidR="00A22CA6" w:rsidRPr="00A22CA6" w:rsidRDefault="00A22CA6" w:rsidP="00A22CA6">
      <w:pPr>
        <w:tabs>
          <w:tab w:val="left" w:pos="720"/>
          <w:tab w:val="left" w:pos="1800"/>
        </w:tabs>
        <w:jc w:val="center"/>
        <w:rPr>
          <w:b/>
        </w:rPr>
      </w:pPr>
      <w:r w:rsidRPr="00A22CA6">
        <w:rPr>
          <w:b/>
        </w:rPr>
        <w:t>Заявление</w:t>
      </w:r>
    </w:p>
    <w:p w:rsidR="00A22CA6" w:rsidRPr="00A22CA6" w:rsidRDefault="00A22CA6" w:rsidP="00A22CA6">
      <w:pPr>
        <w:tabs>
          <w:tab w:val="left" w:pos="720"/>
          <w:tab w:val="left" w:pos="1800"/>
        </w:tabs>
      </w:pPr>
    </w:p>
    <w:p w:rsidR="00A22CA6" w:rsidRPr="00A22CA6" w:rsidRDefault="00A22CA6" w:rsidP="00A22CA6">
      <w:pPr>
        <w:jc w:val="center"/>
        <w:rPr>
          <w:b/>
        </w:rPr>
      </w:pPr>
      <w:r w:rsidRPr="00A22CA6">
        <w:rPr>
          <w:b/>
        </w:rPr>
        <w:t>В соответствии с порядком предоставления государственной услуги</w:t>
      </w:r>
    </w:p>
    <w:p w:rsidR="00A22CA6" w:rsidRPr="00A22CA6" w:rsidRDefault="00A22CA6" w:rsidP="00A22CA6">
      <w:pPr>
        <w:jc w:val="center"/>
        <w:rPr>
          <w:b/>
        </w:rPr>
      </w:pPr>
      <w:r w:rsidRPr="00A22CA6">
        <w:rPr>
          <w:b/>
          <w:bCs/>
        </w:rPr>
        <w:t>«</w:t>
      </w:r>
      <w:r w:rsidRPr="00A22CA6">
        <w:rPr>
          <w:b/>
        </w:rPr>
        <w:t>Установление патроната в отношении несовершеннолетнего»</w:t>
      </w:r>
    </w:p>
    <w:p w:rsidR="00A22CA6" w:rsidRPr="00A22CA6" w:rsidRDefault="00A22CA6" w:rsidP="00A22CA6">
      <w:pPr>
        <w:tabs>
          <w:tab w:val="left" w:pos="9633"/>
        </w:tabs>
        <w:ind w:right="6"/>
        <w:rPr>
          <w:bCs/>
          <w:lang w:eastAsia="en-US"/>
        </w:rPr>
      </w:pPr>
    </w:p>
    <w:p w:rsidR="00A22CA6" w:rsidRPr="00A22CA6" w:rsidRDefault="00A22CA6" w:rsidP="00A22CA6">
      <w:pPr>
        <w:tabs>
          <w:tab w:val="left" w:pos="9633"/>
        </w:tabs>
        <w:ind w:right="6" w:firstLine="600"/>
        <w:jc w:val="both"/>
        <w:rPr>
          <w:b/>
        </w:rPr>
      </w:pPr>
      <w:r w:rsidRPr="00A22CA6">
        <w:rPr>
          <w:b/>
        </w:rPr>
        <w:t>Мною, ___________________________________________________________________</w:t>
      </w:r>
    </w:p>
    <w:p w:rsidR="00A22CA6" w:rsidRPr="00A22CA6" w:rsidRDefault="00A22CA6" w:rsidP="00A22CA6">
      <w:pPr>
        <w:tabs>
          <w:tab w:val="left" w:pos="9633"/>
        </w:tabs>
        <w:ind w:right="6"/>
        <w:jc w:val="both"/>
        <w:rPr>
          <w:b/>
        </w:rPr>
      </w:pPr>
      <w:r w:rsidRPr="00A22CA6">
        <w:rPr>
          <w:b/>
        </w:rPr>
        <w:t>______________________________________________________________________________</w:t>
      </w:r>
      <w:r w:rsidRPr="00A22CA6">
        <w:t>,</w:t>
      </w:r>
    </w:p>
    <w:p w:rsidR="00A22CA6" w:rsidRPr="00A22CA6" w:rsidRDefault="00A22CA6" w:rsidP="00A22CA6">
      <w:pPr>
        <w:tabs>
          <w:tab w:val="left" w:pos="720"/>
          <w:tab w:val="left" w:pos="1800"/>
        </w:tabs>
        <w:jc w:val="center"/>
      </w:pPr>
      <w:r w:rsidRPr="00A22CA6">
        <w:t>(Ф.И.О. заявителя полностью)</w:t>
      </w:r>
    </w:p>
    <w:p w:rsidR="00A22CA6" w:rsidRPr="00A22CA6" w:rsidRDefault="00A22CA6" w:rsidP="00A22CA6">
      <w:pPr>
        <w:tabs>
          <w:tab w:val="left" w:pos="720"/>
          <w:tab w:val="left" w:pos="1800"/>
        </w:tabs>
      </w:pPr>
      <w:r w:rsidRPr="00A22CA6">
        <w:t>_______________________________________________________________________________</w:t>
      </w:r>
    </w:p>
    <w:p w:rsidR="00A22CA6" w:rsidRPr="00A22CA6" w:rsidRDefault="00A22CA6" w:rsidP="00A22CA6">
      <w:pPr>
        <w:tabs>
          <w:tab w:val="left" w:pos="720"/>
          <w:tab w:val="left" w:pos="1800"/>
        </w:tabs>
        <w:jc w:val="center"/>
      </w:pPr>
      <w:r w:rsidRPr="00A22CA6">
        <w:t>(дата подачи заявления)</w:t>
      </w:r>
    </w:p>
    <w:p w:rsidR="00A22CA6" w:rsidRPr="00A22CA6" w:rsidRDefault="00A22CA6" w:rsidP="00A22CA6">
      <w:pPr>
        <w:tabs>
          <w:tab w:val="left" w:pos="720"/>
          <w:tab w:val="left" w:pos="1800"/>
        </w:tabs>
      </w:pPr>
      <w:r w:rsidRPr="00A22CA6">
        <w:t>было подано заявление о:</w:t>
      </w:r>
    </w:p>
    <w:p w:rsidR="00A22CA6" w:rsidRPr="00A22CA6" w:rsidRDefault="00A22CA6" w:rsidP="00A22CA6">
      <w:pPr>
        <w:tabs>
          <w:tab w:val="left" w:pos="720"/>
          <w:tab w:val="left" w:pos="1800"/>
        </w:tabs>
      </w:pPr>
    </w:p>
    <w:tbl>
      <w:tblPr>
        <w:tblW w:w="8931" w:type="dxa"/>
        <w:tblInd w:w="595" w:type="dxa"/>
        <w:tblCellMar>
          <w:left w:w="28" w:type="dxa"/>
          <w:right w:w="28" w:type="dxa"/>
        </w:tblCellMar>
        <w:tblLook w:val="0000" w:firstRow="0" w:lastRow="0" w:firstColumn="0" w:lastColumn="0" w:noHBand="0" w:noVBand="0"/>
      </w:tblPr>
      <w:tblGrid>
        <w:gridCol w:w="428"/>
        <w:gridCol w:w="8503"/>
      </w:tblGrid>
      <w:tr w:rsidR="00A22CA6" w:rsidRPr="00A22CA6" w:rsidTr="00BB0929">
        <w:trPr>
          <w:trHeight w:val="413"/>
        </w:trPr>
        <w:tc>
          <w:tcPr>
            <w:tcW w:w="428" w:type="dxa"/>
            <w:tcBorders>
              <w:top w:val="single" w:sz="4" w:space="0" w:color="auto"/>
              <w:left w:val="single" w:sz="4" w:space="0" w:color="auto"/>
              <w:bottom w:val="single" w:sz="4" w:space="0" w:color="auto"/>
              <w:right w:val="single" w:sz="4" w:space="0" w:color="auto"/>
            </w:tcBorders>
            <w:vAlign w:val="bottom"/>
          </w:tcPr>
          <w:p w:rsidR="00A22CA6" w:rsidRPr="00A22CA6" w:rsidRDefault="00A22CA6" w:rsidP="00A22CA6"/>
        </w:tc>
        <w:tc>
          <w:tcPr>
            <w:tcW w:w="8503" w:type="dxa"/>
            <w:vMerge w:val="restart"/>
          </w:tcPr>
          <w:p w:rsidR="00A22CA6" w:rsidRPr="00A22CA6" w:rsidRDefault="00A22CA6" w:rsidP="00A22CA6">
            <w:pPr>
              <w:jc w:val="both"/>
            </w:pPr>
            <w:r w:rsidRPr="00A22CA6">
              <w:t xml:space="preserve"> о выдаче заключения органа опеки и попечительства о возможности осуществлять постинтернатный патронат над несовершеннолетним и социальный патронат </w:t>
            </w:r>
          </w:p>
        </w:tc>
      </w:tr>
      <w:tr w:rsidR="00A22CA6" w:rsidRPr="00A22CA6" w:rsidTr="00BB0929">
        <w:trPr>
          <w:trHeight w:val="412"/>
        </w:trPr>
        <w:tc>
          <w:tcPr>
            <w:tcW w:w="428" w:type="dxa"/>
            <w:tcBorders>
              <w:top w:val="single" w:sz="4" w:space="0" w:color="auto"/>
            </w:tcBorders>
            <w:vAlign w:val="bottom"/>
          </w:tcPr>
          <w:p w:rsidR="00A22CA6" w:rsidRPr="00A22CA6" w:rsidRDefault="00A22CA6" w:rsidP="00A22CA6"/>
        </w:tc>
        <w:tc>
          <w:tcPr>
            <w:tcW w:w="8503" w:type="dxa"/>
            <w:vMerge/>
            <w:tcBorders>
              <w:left w:val="nil"/>
            </w:tcBorders>
          </w:tcPr>
          <w:p w:rsidR="00A22CA6" w:rsidRPr="00A22CA6" w:rsidRDefault="00A22CA6" w:rsidP="00A22CA6">
            <w:pPr>
              <w:jc w:val="both"/>
            </w:pPr>
          </w:p>
        </w:tc>
      </w:tr>
    </w:tbl>
    <w:p w:rsidR="00A22CA6" w:rsidRPr="00A22CA6" w:rsidRDefault="00A22CA6" w:rsidP="00A22CA6">
      <w:pPr>
        <w:tabs>
          <w:tab w:val="left" w:pos="720"/>
          <w:tab w:val="left" w:pos="1800"/>
        </w:tabs>
      </w:pPr>
    </w:p>
    <w:tbl>
      <w:tblPr>
        <w:tblW w:w="9072" w:type="dxa"/>
        <w:tblInd w:w="595" w:type="dxa"/>
        <w:tblCellMar>
          <w:left w:w="28" w:type="dxa"/>
          <w:right w:w="28" w:type="dxa"/>
        </w:tblCellMar>
        <w:tblLook w:val="0000" w:firstRow="0" w:lastRow="0" w:firstColumn="0" w:lastColumn="0" w:noHBand="0" w:noVBand="0"/>
      </w:tblPr>
      <w:tblGrid>
        <w:gridCol w:w="76"/>
        <w:gridCol w:w="378"/>
        <w:gridCol w:w="8618"/>
      </w:tblGrid>
      <w:tr w:rsidR="00A22CA6" w:rsidRPr="00A22CA6" w:rsidTr="00BB0929">
        <w:tc>
          <w:tcPr>
            <w:tcW w:w="454" w:type="dxa"/>
            <w:gridSpan w:val="2"/>
            <w:tcBorders>
              <w:top w:val="single" w:sz="4" w:space="0" w:color="auto"/>
              <w:left w:val="single" w:sz="4" w:space="0" w:color="auto"/>
              <w:bottom w:val="single" w:sz="4" w:space="0" w:color="auto"/>
              <w:right w:val="single" w:sz="4" w:space="0" w:color="auto"/>
            </w:tcBorders>
            <w:vAlign w:val="bottom"/>
          </w:tcPr>
          <w:p w:rsidR="00A22CA6" w:rsidRPr="00A22CA6" w:rsidRDefault="00A22CA6" w:rsidP="00A22CA6"/>
        </w:tc>
        <w:tc>
          <w:tcPr>
            <w:tcW w:w="8618" w:type="dxa"/>
          </w:tcPr>
          <w:p w:rsidR="00A22CA6" w:rsidRPr="00A22CA6" w:rsidRDefault="00A22CA6" w:rsidP="00A22CA6">
            <w:pPr>
              <w:jc w:val="both"/>
            </w:pPr>
            <w:r w:rsidRPr="00A22CA6">
              <w:t xml:space="preserve"> о заключении со мной договора о социальном патронате над несовершеннолетним (ей) ____________________________________________________</w:t>
            </w:r>
          </w:p>
        </w:tc>
      </w:tr>
      <w:tr w:rsidR="00A22CA6" w:rsidRPr="00A22CA6" w:rsidTr="00BB0929">
        <w:trPr>
          <w:trHeight w:val="551"/>
        </w:trPr>
        <w:tc>
          <w:tcPr>
            <w:tcW w:w="76" w:type="dxa"/>
            <w:tcBorders>
              <w:top w:val="single" w:sz="4" w:space="0" w:color="auto"/>
              <w:left w:val="nil"/>
              <w:right w:val="nil"/>
            </w:tcBorders>
            <w:vAlign w:val="bottom"/>
          </w:tcPr>
          <w:p w:rsidR="00A22CA6" w:rsidRPr="00A22CA6" w:rsidRDefault="00A22CA6" w:rsidP="00A22CA6">
            <w:pPr>
              <w:ind w:firstLine="1146"/>
            </w:pPr>
          </w:p>
        </w:tc>
        <w:tc>
          <w:tcPr>
            <w:tcW w:w="8996" w:type="dxa"/>
            <w:gridSpan w:val="2"/>
          </w:tcPr>
          <w:p w:rsidR="00A22CA6" w:rsidRPr="00A22CA6" w:rsidRDefault="00A22CA6" w:rsidP="00A22CA6">
            <w:pPr>
              <w:jc w:val="center"/>
              <w:rPr>
                <w:sz w:val="20"/>
                <w:szCs w:val="20"/>
              </w:rPr>
            </w:pPr>
            <w:r w:rsidRPr="00A22CA6">
              <w:rPr>
                <w:sz w:val="20"/>
                <w:szCs w:val="20"/>
              </w:rPr>
              <w:t>(Ф.И.О. несовершеннолетнего(ей), дата рождения)</w:t>
            </w:r>
          </w:p>
          <w:p w:rsidR="00A22CA6" w:rsidRPr="00A22CA6" w:rsidRDefault="00A22CA6" w:rsidP="00A22CA6">
            <w:pPr>
              <w:jc w:val="center"/>
              <w:rPr>
                <w:sz w:val="20"/>
                <w:szCs w:val="20"/>
              </w:rPr>
            </w:pPr>
          </w:p>
          <w:tbl>
            <w:tblPr>
              <w:tblW w:w="0" w:type="auto"/>
              <w:tblCellMar>
                <w:left w:w="28" w:type="dxa"/>
                <w:right w:w="28" w:type="dxa"/>
              </w:tblCellMar>
              <w:tblLook w:val="0000" w:firstRow="0" w:lastRow="0" w:firstColumn="0" w:lastColumn="0" w:noHBand="0" w:noVBand="0"/>
            </w:tblPr>
            <w:tblGrid>
              <w:gridCol w:w="346"/>
              <w:gridCol w:w="8589"/>
            </w:tblGrid>
            <w:tr w:rsidR="00A22CA6" w:rsidRPr="00A22CA6" w:rsidTr="00BB0929">
              <w:tc>
                <w:tcPr>
                  <w:tcW w:w="346" w:type="dxa"/>
                  <w:tcBorders>
                    <w:top w:val="single" w:sz="4" w:space="0" w:color="auto"/>
                    <w:left w:val="single" w:sz="4" w:space="0" w:color="auto"/>
                    <w:bottom w:val="single" w:sz="4" w:space="0" w:color="auto"/>
                    <w:right w:val="single" w:sz="4" w:space="0" w:color="auto"/>
                  </w:tcBorders>
                  <w:vAlign w:val="bottom"/>
                </w:tcPr>
                <w:p w:rsidR="00A22CA6" w:rsidRPr="00A22CA6" w:rsidRDefault="00A22CA6" w:rsidP="00A22CA6"/>
              </w:tc>
              <w:tc>
                <w:tcPr>
                  <w:tcW w:w="8589" w:type="dxa"/>
                </w:tcPr>
                <w:p w:rsidR="00A22CA6" w:rsidRPr="00A22CA6" w:rsidRDefault="00A22CA6" w:rsidP="00A22CA6">
                  <w:r w:rsidRPr="00A22CA6">
                    <w:t xml:space="preserve"> о заключении со мной договора о </w:t>
                  </w:r>
                  <w:proofErr w:type="spellStart"/>
                  <w:r w:rsidRPr="00A22CA6">
                    <w:t>постинтернатном</w:t>
                  </w:r>
                  <w:proofErr w:type="spellEnd"/>
                  <w:r w:rsidRPr="00A22CA6">
                    <w:t xml:space="preserve">  патронате над несовершеннолетним (ей) _______________________________________________</w:t>
                  </w:r>
                </w:p>
              </w:tc>
            </w:tr>
            <w:tr w:rsidR="00A22CA6" w:rsidRPr="00A22CA6" w:rsidTr="00BB0929">
              <w:trPr>
                <w:trHeight w:val="551"/>
              </w:trPr>
              <w:tc>
                <w:tcPr>
                  <w:tcW w:w="346" w:type="dxa"/>
                  <w:tcBorders>
                    <w:top w:val="single" w:sz="4" w:space="0" w:color="auto"/>
                    <w:left w:val="nil"/>
                    <w:right w:val="nil"/>
                  </w:tcBorders>
                  <w:vAlign w:val="bottom"/>
                </w:tcPr>
                <w:p w:rsidR="00A22CA6" w:rsidRPr="00A22CA6" w:rsidRDefault="00A22CA6" w:rsidP="00A22CA6"/>
              </w:tc>
              <w:tc>
                <w:tcPr>
                  <w:tcW w:w="8589" w:type="dxa"/>
                </w:tcPr>
                <w:p w:rsidR="00A22CA6" w:rsidRPr="00A22CA6" w:rsidRDefault="00A22CA6" w:rsidP="00A22CA6">
                  <w:pPr>
                    <w:jc w:val="center"/>
                  </w:pPr>
                  <w:r w:rsidRPr="00A22CA6">
                    <w:rPr>
                      <w:sz w:val="20"/>
                      <w:szCs w:val="20"/>
                    </w:rPr>
                    <w:t>(Ф.И.О. несовершеннолетнего(ей), дата рождения)</w:t>
                  </w:r>
                </w:p>
              </w:tc>
            </w:tr>
          </w:tbl>
          <w:p w:rsidR="00A22CA6" w:rsidRPr="00A22CA6" w:rsidRDefault="00A22CA6" w:rsidP="00A22CA6"/>
        </w:tc>
      </w:tr>
    </w:tbl>
    <w:p w:rsidR="00A22CA6" w:rsidRPr="00A22CA6" w:rsidRDefault="00A22CA6" w:rsidP="00A22CA6">
      <w:pPr>
        <w:tabs>
          <w:tab w:val="left" w:pos="720"/>
          <w:tab w:val="left" w:pos="1800"/>
        </w:tabs>
        <w:ind w:firstLine="709"/>
      </w:pPr>
      <w:r w:rsidRPr="00A22CA6">
        <w:t>К заявлению были приложены следующие документы:</w:t>
      </w:r>
    </w:p>
    <w:p w:rsidR="00A22CA6" w:rsidRPr="00A22CA6" w:rsidRDefault="00A22CA6" w:rsidP="00A22CA6">
      <w:pPr>
        <w:tabs>
          <w:tab w:val="left" w:pos="720"/>
          <w:tab w:val="left" w:pos="1800"/>
        </w:tabs>
        <w:ind w:firstLine="709"/>
      </w:pPr>
      <w:r w:rsidRPr="00A22CA6">
        <w:t>1.______________________________________________________________________</w:t>
      </w:r>
    </w:p>
    <w:p w:rsidR="00A22CA6" w:rsidRPr="00A22CA6" w:rsidRDefault="00A22CA6" w:rsidP="00A22CA6">
      <w:pPr>
        <w:tabs>
          <w:tab w:val="left" w:pos="720"/>
          <w:tab w:val="left" w:pos="1800"/>
        </w:tabs>
        <w:ind w:firstLine="709"/>
      </w:pPr>
      <w:r w:rsidRPr="00A22CA6">
        <w:t>2.______________________________________________________________________</w:t>
      </w:r>
    </w:p>
    <w:p w:rsidR="00A22CA6" w:rsidRPr="00A22CA6" w:rsidRDefault="00A22CA6" w:rsidP="00A22CA6">
      <w:pPr>
        <w:tabs>
          <w:tab w:val="left" w:pos="720"/>
          <w:tab w:val="left" w:pos="1800"/>
        </w:tabs>
        <w:ind w:firstLine="709"/>
      </w:pPr>
      <w:r w:rsidRPr="00A22CA6">
        <w:t>3.______________________________________________________________________</w:t>
      </w:r>
    </w:p>
    <w:p w:rsidR="00A22CA6" w:rsidRPr="00A22CA6" w:rsidRDefault="00A22CA6" w:rsidP="00A22CA6">
      <w:pPr>
        <w:tabs>
          <w:tab w:val="left" w:pos="720"/>
          <w:tab w:val="left" w:pos="1800"/>
        </w:tabs>
        <w:ind w:firstLine="709"/>
      </w:pPr>
      <w:r w:rsidRPr="00A22CA6">
        <w:t>4.______________________________________________________________________</w:t>
      </w:r>
    </w:p>
    <w:p w:rsidR="00A22CA6" w:rsidRPr="00A22CA6" w:rsidRDefault="00A22CA6" w:rsidP="00A22CA6">
      <w:pPr>
        <w:tabs>
          <w:tab w:val="left" w:pos="720"/>
          <w:tab w:val="left" w:pos="1800"/>
        </w:tabs>
        <w:ind w:firstLine="709"/>
        <w:jc w:val="both"/>
      </w:pPr>
      <w:r w:rsidRPr="00A22CA6">
        <w:t>Суть жалобы на действие (бездействие) должностного лица: _______________________________________________________________________________</w:t>
      </w:r>
    </w:p>
    <w:p w:rsidR="00A22CA6" w:rsidRPr="00A22CA6" w:rsidRDefault="00A22CA6" w:rsidP="00A22CA6">
      <w:pPr>
        <w:tabs>
          <w:tab w:val="left" w:pos="720"/>
          <w:tab w:val="left" w:pos="1800"/>
        </w:tabs>
        <w:jc w:val="both"/>
      </w:pPr>
      <w:r w:rsidRPr="00A22CA6">
        <w:t>_______________________________________________________________________________</w:t>
      </w:r>
    </w:p>
    <w:p w:rsidR="00A22CA6" w:rsidRPr="00A22CA6" w:rsidRDefault="00A22CA6" w:rsidP="00A22CA6">
      <w:pPr>
        <w:tabs>
          <w:tab w:val="left" w:pos="720"/>
          <w:tab w:val="left" w:pos="1800"/>
        </w:tabs>
        <w:ind w:firstLine="709"/>
      </w:pPr>
      <w:r w:rsidRPr="00A22CA6">
        <w:t>Прошу Вас разобраться в данной ситуации и направить ответ по адресу:</w:t>
      </w:r>
    </w:p>
    <w:p w:rsidR="00A22CA6" w:rsidRPr="00A22CA6" w:rsidRDefault="00A22CA6" w:rsidP="00A22CA6">
      <w:pPr>
        <w:tabs>
          <w:tab w:val="left" w:pos="720"/>
          <w:tab w:val="left" w:pos="1800"/>
        </w:tabs>
      </w:pPr>
      <w:r w:rsidRPr="00A22CA6">
        <w:t>_______________________________________________________________________________</w:t>
      </w:r>
    </w:p>
    <w:p w:rsidR="00A22CA6" w:rsidRPr="00A22CA6" w:rsidRDefault="00A22CA6" w:rsidP="00A22CA6">
      <w:pPr>
        <w:tabs>
          <w:tab w:val="left" w:pos="720"/>
          <w:tab w:val="left" w:pos="1800"/>
        </w:tabs>
      </w:pPr>
      <w:r w:rsidRPr="00A22CA6">
        <w:t>____________________________________________________________________________</w:t>
      </w:r>
    </w:p>
    <w:p w:rsidR="00A22CA6" w:rsidRPr="00A22CA6" w:rsidRDefault="00A22CA6" w:rsidP="00A22CA6">
      <w:pPr>
        <w:tabs>
          <w:tab w:val="left" w:pos="720"/>
          <w:tab w:val="left" w:pos="1800"/>
        </w:tabs>
        <w:ind w:firstLine="709"/>
      </w:pPr>
    </w:p>
    <w:p w:rsidR="00A22CA6" w:rsidRPr="00A22CA6" w:rsidRDefault="00A22CA6" w:rsidP="00A22CA6">
      <w:pPr>
        <w:tabs>
          <w:tab w:val="left" w:pos="720"/>
          <w:tab w:val="left" w:pos="1800"/>
        </w:tabs>
        <w:ind w:firstLine="709"/>
      </w:pPr>
      <w:r w:rsidRPr="00A22CA6">
        <w:t>(дата)                                                                                              (подпись)</w:t>
      </w:r>
    </w:p>
    <w:p w:rsidR="00C056B6" w:rsidRPr="00181F2E" w:rsidRDefault="00C056B6" w:rsidP="00A22CA6">
      <w:pPr>
        <w:pStyle w:val="13"/>
        <w:suppressAutoHyphens/>
        <w:autoSpaceDE w:val="0"/>
        <w:autoSpaceDN w:val="0"/>
        <w:adjustRightInd w:val="0"/>
        <w:spacing w:after="0" w:line="240" w:lineRule="auto"/>
        <w:ind w:left="0" w:firstLine="709"/>
        <w:jc w:val="both"/>
        <w:rPr>
          <w:rFonts w:ascii="Times New Roman" w:hAnsi="Times New Roman" w:cs="Times New Roman"/>
          <w:sz w:val="24"/>
          <w:szCs w:val="24"/>
        </w:rPr>
      </w:pPr>
    </w:p>
    <w:sectPr w:rsidR="00C056B6" w:rsidRPr="00181F2E" w:rsidSect="00F127AA">
      <w:pgSz w:w="11906" w:h="16838"/>
      <w:pgMar w:top="1418" w:right="709" w:bottom="1134" w:left="1559"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50" w:rsidRDefault="004F5C50">
      <w:r>
        <w:separator/>
      </w:r>
    </w:p>
  </w:endnote>
  <w:endnote w:type="continuationSeparator" w:id="0">
    <w:p w:rsidR="004F5C50" w:rsidRDefault="004F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50" w:rsidRDefault="004F5C50">
      <w:r>
        <w:separator/>
      </w:r>
    </w:p>
  </w:footnote>
  <w:footnote w:type="continuationSeparator" w:id="0">
    <w:p w:rsidR="004F5C50" w:rsidRDefault="004F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3DD" w:rsidRDefault="00AC53DD">
    <w:pPr>
      <w:pStyle w:val="a7"/>
      <w:jc w:val="center"/>
    </w:pPr>
    <w:r>
      <w:fldChar w:fldCharType="begin"/>
    </w:r>
    <w:r>
      <w:instrText>PAGE   \* MERGEFORMAT</w:instrText>
    </w:r>
    <w:r>
      <w:fldChar w:fldCharType="separate"/>
    </w:r>
    <w:r>
      <w:rPr>
        <w:noProof/>
      </w:rPr>
      <w:t>3</w:t>
    </w:r>
    <w:r>
      <w:fldChar w:fldCharType="end"/>
    </w:r>
  </w:p>
  <w:p w:rsidR="00AC53DD" w:rsidRDefault="00AC53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3DD" w:rsidRDefault="00AC53DD">
    <w:pPr>
      <w:pStyle w:val="a7"/>
      <w:jc w:val="center"/>
    </w:pPr>
  </w:p>
  <w:p w:rsidR="00AC53DD" w:rsidRDefault="00AC53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D"/>
    <w:rsid w:val="0000129C"/>
    <w:rsid w:val="000017F3"/>
    <w:rsid w:val="000047D1"/>
    <w:rsid w:val="000141FE"/>
    <w:rsid w:val="000315D3"/>
    <w:rsid w:val="0003322D"/>
    <w:rsid w:val="00034387"/>
    <w:rsid w:val="0004034D"/>
    <w:rsid w:val="00041E15"/>
    <w:rsid w:val="000451C1"/>
    <w:rsid w:val="00054FBD"/>
    <w:rsid w:val="00056331"/>
    <w:rsid w:val="00065A28"/>
    <w:rsid w:val="000664A7"/>
    <w:rsid w:val="0006652E"/>
    <w:rsid w:val="000673AA"/>
    <w:rsid w:val="000706EF"/>
    <w:rsid w:val="00074BEF"/>
    <w:rsid w:val="000773FE"/>
    <w:rsid w:val="00077437"/>
    <w:rsid w:val="000855E6"/>
    <w:rsid w:val="000940A7"/>
    <w:rsid w:val="00095F1A"/>
    <w:rsid w:val="000A162B"/>
    <w:rsid w:val="000A16BF"/>
    <w:rsid w:val="000A33B7"/>
    <w:rsid w:val="000A5072"/>
    <w:rsid w:val="000B0969"/>
    <w:rsid w:val="000B1FE2"/>
    <w:rsid w:val="000B2AA4"/>
    <w:rsid w:val="000B37C4"/>
    <w:rsid w:val="000B667D"/>
    <w:rsid w:val="000B779C"/>
    <w:rsid w:val="000C0D22"/>
    <w:rsid w:val="000C228D"/>
    <w:rsid w:val="000C2D6E"/>
    <w:rsid w:val="000C4FB7"/>
    <w:rsid w:val="000C4FC2"/>
    <w:rsid w:val="000C63A7"/>
    <w:rsid w:val="000D3EFB"/>
    <w:rsid w:val="000D741C"/>
    <w:rsid w:val="000E05C1"/>
    <w:rsid w:val="000E7EB1"/>
    <w:rsid w:val="000F0009"/>
    <w:rsid w:val="000F2403"/>
    <w:rsid w:val="001016C3"/>
    <w:rsid w:val="00101930"/>
    <w:rsid w:val="001038FC"/>
    <w:rsid w:val="00103E68"/>
    <w:rsid w:val="00104BCE"/>
    <w:rsid w:val="00115C42"/>
    <w:rsid w:val="00116C3C"/>
    <w:rsid w:val="0012011B"/>
    <w:rsid w:val="00121E7C"/>
    <w:rsid w:val="001300EE"/>
    <w:rsid w:val="00135425"/>
    <w:rsid w:val="0014600E"/>
    <w:rsid w:val="001463A7"/>
    <w:rsid w:val="001508A1"/>
    <w:rsid w:val="00153B65"/>
    <w:rsid w:val="0015606F"/>
    <w:rsid w:val="0016135E"/>
    <w:rsid w:val="00170294"/>
    <w:rsid w:val="0017484C"/>
    <w:rsid w:val="00174B10"/>
    <w:rsid w:val="00181F2E"/>
    <w:rsid w:val="0019035D"/>
    <w:rsid w:val="001911EB"/>
    <w:rsid w:val="001942A2"/>
    <w:rsid w:val="00195366"/>
    <w:rsid w:val="00195EAC"/>
    <w:rsid w:val="00197883"/>
    <w:rsid w:val="001A2232"/>
    <w:rsid w:val="001A2CE3"/>
    <w:rsid w:val="001A3F91"/>
    <w:rsid w:val="001A53E1"/>
    <w:rsid w:val="001A799C"/>
    <w:rsid w:val="001B0203"/>
    <w:rsid w:val="001B4C96"/>
    <w:rsid w:val="001B79A9"/>
    <w:rsid w:val="001C471B"/>
    <w:rsid w:val="001C673E"/>
    <w:rsid w:val="001C7AB6"/>
    <w:rsid w:val="001D0932"/>
    <w:rsid w:val="001D2356"/>
    <w:rsid w:val="001D2C34"/>
    <w:rsid w:val="001D612B"/>
    <w:rsid w:val="001F251A"/>
    <w:rsid w:val="001F4516"/>
    <w:rsid w:val="001F57E2"/>
    <w:rsid w:val="001F7E57"/>
    <w:rsid w:val="0020286F"/>
    <w:rsid w:val="002102AC"/>
    <w:rsid w:val="00212B07"/>
    <w:rsid w:val="00216466"/>
    <w:rsid w:val="00221476"/>
    <w:rsid w:val="002238AE"/>
    <w:rsid w:val="002342F9"/>
    <w:rsid w:val="00235B71"/>
    <w:rsid w:val="00236AAC"/>
    <w:rsid w:val="00244F71"/>
    <w:rsid w:val="00245EFF"/>
    <w:rsid w:val="00246C8F"/>
    <w:rsid w:val="00251589"/>
    <w:rsid w:val="00251D16"/>
    <w:rsid w:val="0025458B"/>
    <w:rsid w:val="002571D6"/>
    <w:rsid w:val="00267FCF"/>
    <w:rsid w:val="00270BA2"/>
    <w:rsid w:val="00280066"/>
    <w:rsid w:val="00284EEA"/>
    <w:rsid w:val="002869E8"/>
    <w:rsid w:val="002878AD"/>
    <w:rsid w:val="002A3691"/>
    <w:rsid w:val="002A3B3E"/>
    <w:rsid w:val="002A4A22"/>
    <w:rsid w:val="002B19E4"/>
    <w:rsid w:val="002B33FB"/>
    <w:rsid w:val="002B3FCF"/>
    <w:rsid w:val="002C0CB4"/>
    <w:rsid w:val="002C1282"/>
    <w:rsid w:val="002C2B3D"/>
    <w:rsid w:val="002D03DB"/>
    <w:rsid w:val="002D0478"/>
    <w:rsid w:val="002E0CE0"/>
    <w:rsid w:val="003013A7"/>
    <w:rsid w:val="0030284F"/>
    <w:rsid w:val="00310633"/>
    <w:rsid w:val="0031162D"/>
    <w:rsid w:val="003234BC"/>
    <w:rsid w:val="00326DFB"/>
    <w:rsid w:val="00332830"/>
    <w:rsid w:val="0033590B"/>
    <w:rsid w:val="00337226"/>
    <w:rsid w:val="003376C5"/>
    <w:rsid w:val="00340805"/>
    <w:rsid w:val="00340A16"/>
    <w:rsid w:val="00341F64"/>
    <w:rsid w:val="0035044C"/>
    <w:rsid w:val="003506A5"/>
    <w:rsid w:val="00352BD9"/>
    <w:rsid w:val="0035640C"/>
    <w:rsid w:val="00357D2E"/>
    <w:rsid w:val="00361430"/>
    <w:rsid w:val="00362270"/>
    <w:rsid w:val="00362B75"/>
    <w:rsid w:val="003657E0"/>
    <w:rsid w:val="0037027F"/>
    <w:rsid w:val="00371CD4"/>
    <w:rsid w:val="0037570C"/>
    <w:rsid w:val="00387E69"/>
    <w:rsid w:val="00392C14"/>
    <w:rsid w:val="00397FC6"/>
    <w:rsid w:val="003B1934"/>
    <w:rsid w:val="003B27F7"/>
    <w:rsid w:val="003B5B54"/>
    <w:rsid w:val="003C66E9"/>
    <w:rsid w:val="003E0791"/>
    <w:rsid w:val="003E577B"/>
    <w:rsid w:val="003F1F66"/>
    <w:rsid w:val="003F3FBB"/>
    <w:rsid w:val="003F51C4"/>
    <w:rsid w:val="003F6570"/>
    <w:rsid w:val="003F7F6E"/>
    <w:rsid w:val="00410637"/>
    <w:rsid w:val="004134B1"/>
    <w:rsid w:val="00413A90"/>
    <w:rsid w:val="00415CAD"/>
    <w:rsid w:val="00417FD8"/>
    <w:rsid w:val="00422CF0"/>
    <w:rsid w:val="00427E90"/>
    <w:rsid w:val="00431F13"/>
    <w:rsid w:val="00433F41"/>
    <w:rsid w:val="0044094C"/>
    <w:rsid w:val="00443225"/>
    <w:rsid w:val="00450039"/>
    <w:rsid w:val="00451CDF"/>
    <w:rsid w:val="00453E8D"/>
    <w:rsid w:val="004558F0"/>
    <w:rsid w:val="00455E8A"/>
    <w:rsid w:val="0046176A"/>
    <w:rsid w:val="004773B9"/>
    <w:rsid w:val="00491435"/>
    <w:rsid w:val="0049615B"/>
    <w:rsid w:val="00496DB4"/>
    <w:rsid w:val="00497E98"/>
    <w:rsid w:val="004A050B"/>
    <w:rsid w:val="004A0BF4"/>
    <w:rsid w:val="004A1B04"/>
    <w:rsid w:val="004A7B55"/>
    <w:rsid w:val="004B0317"/>
    <w:rsid w:val="004B4124"/>
    <w:rsid w:val="004C34CA"/>
    <w:rsid w:val="004C3B28"/>
    <w:rsid w:val="004C603B"/>
    <w:rsid w:val="004D2A1D"/>
    <w:rsid w:val="004E0B38"/>
    <w:rsid w:val="004E3527"/>
    <w:rsid w:val="004E6EEB"/>
    <w:rsid w:val="004E73E0"/>
    <w:rsid w:val="004F1A08"/>
    <w:rsid w:val="004F4F31"/>
    <w:rsid w:val="004F5C50"/>
    <w:rsid w:val="00500597"/>
    <w:rsid w:val="0050265E"/>
    <w:rsid w:val="005032AF"/>
    <w:rsid w:val="00503944"/>
    <w:rsid w:val="005039D7"/>
    <w:rsid w:val="005063A6"/>
    <w:rsid w:val="00510538"/>
    <w:rsid w:val="005150B1"/>
    <w:rsid w:val="005151E5"/>
    <w:rsid w:val="00515C21"/>
    <w:rsid w:val="005279FD"/>
    <w:rsid w:val="00527E84"/>
    <w:rsid w:val="00530BB2"/>
    <w:rsid w:val="00535752"/>
    <w:rsid w:val="0053644E"/>
    <w:rsid w:val="00540E50"/>
    <w:rsid w:val="00541AAA"/>
    <w:rsid w:val="00545456"/>
    <w:rsid w:val="005470DA"/>
    <w:rsid w:val="00547CC4"/>
    <w:rsid w:val="00551108"/>
    <w:rsid w:val="0055291F"/>
    <w:rsid w:val="005531C5"/>
    <w:rsid w:val="0055498D"/>
    <w:rsid w:val="0055792B"/>
    <w:rsid w:val="0056485C"/>
    <w:rsid w:val="00565359"/>
    <w:rsid w:val="0056598C"/>
    <w:rsid w:val="00571A67"/>
    <w:rsid w:val="00574096"/>
    <w:rsid w:val="00576278"/>
    <w:rsid w:val="00576A14"/>
    <w:rsid w:val="00577000"/>
    <w:rsid w:val="005914FF"/>
    <w:rsid w:val="00593F5C"/>
    <w:rsid w:val="00594F20"/>
    <w:rsid w:val="00595057"/>
    <w:rsid w:val="00595CA6"/>
    <w:rsid w:val="005A469D"/>
    <w:rsid w:val="005B3AB3"/>
    <w:rsid w:val="005B6A89"/>
    <w:rsid w:val="005B7B1A"/>
    <w:rsid w:val="005D4E97"/>
    <w:rsid w:val="005E02E6"/>
    <w:rsid w:val="005E199A"/>
    <w:rsid w:val="005E5774"/>
    <w:rsid w:val="005F1CDA"/>
    <w:rsid w:val="005F5A0B"/>
    <w:rsid w:val="005F6743"/>
    <w:rsid w:val="005F6AEE"/>
    <w:rsid w:val="00602438"/>
    <w:rsid w:val="006025D1"/>
    <w:rsid w:val="006104F0"/>
    <w:rsid w:val="006209D9"/>
    <w:rsid w:val="006278F7"/>
    <w:rsid w:val="0063140C"/>
    <w:rsid w:val="00643362"/>
    <w:rsid w:val="00644E8C"/>
    <w:rsid w:val="006461CE"/>
    <w:rsid w:val="00647677"/>
    <w:rsid w:val="00651428"/>
    <w:rsid w:val="006523D1"/>
    <w:rsid w:val="0065404E"/>
    <w:rsid w:val="0065470F"/>
    <w:rsid w:val="0066011D"/>
    <w:rsid w:val="0067119A"/>
    <w:rsid w:val="00672C36"/>
    <w:rsid w:val="006733A4"/>
    <w:rsid w:val="00680CFF"/>
    <w:rsid w:val="0068231F"/>
    <w:rsid w:val="0068407E"/>
    <w:rsid w:val="00684D89"/>
    <w:rsid w:val="006905B4"/>
    <w:rsid w:val="00691B43"/>
    <w:rsid w:val="00692542"/>
    <w:rsid w:val="00695779"/>
    <w:rsid w:val="00697019"/>
    <w:rsid w:val="006976C4"/>
    <w:rsid w:val="006B0AA9"/>
    <w:rsid w:val="006B0B6E"/>
    <w:rsid w:val="006B0FE0"/>
    <w:rsid w:val="006B5A75"/>
    <w:rsid w:val="006C22C2"/>
    <w:rsid w:val="006C34F5"/>
    <w:rsid w:val="006D4A46"/>
    <w:rsid w:val="006D7306"/>
    <w:rsid w:val="006F51FC"/>
    <w:rsid w:val="00700D37"/>
    <w:rsid w:val="00702293"/>
    <w:rsid w:val="00704D6B"/>
    <w:rsid w:val="00705582"/>
    <w:rsid w:val="007058E4"/>
    <w:rsid w:val="00706A40"/>
    <w:rsid w:val="00712807"/>
    <w:rsid w:val="00712C07"/>
    <w:rsid w:val="00717975"/>
    <w:rsid w:val="0072311D"/>
    <w:rsid w:val="007279D9"/>
    <w:rsid w:val="0073158D"/>
    <w:rsid w:val="00733219"/>
    <w:rsid w:val="00733DC9"/>
    <w:rsid w:val="00740537"/>
    <w:rsid w:val="00740758"/>
    <w:rsid w:val="007415BF"/>
    <w:rsid w:val="00741979"/>
    <w:rsid w:val="007422DE"/>
    <w:rsid w:val="00745C93"/>
    <w:rsid w:val="007461A1"/>
    <w:rsid w:val="00747182"/>
    <w:rsid w:val="007545FA"/>
    <w:rsid w:val="00761072"/>
    <w:rsid w:val="00761E34"/>
    <w:rsid w:val="0076212A"/>
    <w:rsid w:val="0076449D"/>
    <w:rsid w:val="007716B7"/>
    <w:rsid w:val="00772940"/>
    <w:rsid w:val="00773D15"/>
    <w:rsid w:val="00774248"/>
    <w:rsid w:val="00776781"/>
    <w:rsid w:val="007814A0"/>
    <w:rsid w:val="0078249B"/>
    <w:rsid w:val="00783745"/>
    <w:rsid w:val="00784C24"/>
    <w:rsid w:val="00787C0B"/>
    <w:rsid w:val="00791A28"/>
    <w:rsid w:val="007921D1"/>
    <w:rsid w:val="00797B9D"/>
    <w:rsid w:val="007A34C5"/>
    <w:rsid w:val="007A41C5"/>
    <w:rsid w:val="007A5DD1"/>
    <w:rsid w:val="007B1429"/>
    <w:rsid w:val="007B2187"/>
    <w:rsid w:val="007B48BE"/>
    <w:rsid w:val="007B5A05"/>
    <w:rsid w:val="007B6276"/>
    <w:rsid w:val="007D0F66"/>
    <w:rsid w:val="007D10B2"/>
    <w:rsid w:val="007D27BE"/>
    <w:rsid w:val="007D3DD4"/>
    <w:rsid w:val="007D56B2"/>
    <w:rsid w:val="007D61E0"/>
    <w:rsid w:val="007E7AB4"/>
    <w:rsid w:val="007F00EA"/>
    <w:rsid w:val="007F06BF"/>
    <w:rsid w:val="007F1184"/>
    <w:rsid w:val="007F160E"/>
    <w:rsid w:val="007F32E5"/>
    <w:rsid w:val="00803350"/>
    <w:rsid w:val="00804C4C"/>
    <w:rsid w:val="00806D36"/>
    <w:rsid w:val="00811806"/>
    <w:rsid w:val="008206EC"/>
    <w:rsid w:val="00821DD7"/>
    <w:rsid w:val="00824B3D"/>
    <w:rsid w:val="00830604"/>
    <w:rsid w:val="00833F2B"/>
    <w:rsid w:val="00834147"/>
    <w:rsid w:val="00837FA3"/>
    <w:rsid w:val="00842196"/>
    <w:rsid w:val="00843C3E"/>
    <w:rsid w:val="00844BC0"/>
    <w:rsid w:val="00850398"/>
    <w:rsid w:val="00854949"/>
    <w:rsid w:val="00855D2A"/>
    <w:rsid w:val="00862A70"/>
    <w:rsid w:val="008721FE"/>
    <w:rsid w:val="008816F0"/>
    <w:rsid w:val="00882FC9"/>
    <w:rsid w:val="0089346C"/>
    <w:rsid w:val="008A308C"/>
    <w:rsid w:val="008A7713"/>
    <w:rsid w:val="008B0B6B"/>
    <w:rsid w:val="008B2354"/>
    <w:rsid w:val="008B2F69"/>
    <w:rsid w:val="008C372B"/>
    <w:rsid w:val="008C4F0E"/>
    <w:rsid w:val="008C573C"/>
    <w:rsid w:val="008D0C21"/>
    <w:rsid w:val="008D48B1"/>
    <w:rsid w:val="008E4315"/>
    <w:rsid w:val="008E6622"/>
    <w:rsid w:val="008E723B"/>
    <w:rsid w:val="008F4EA8"/>
    <w:rsid w:val="008F748A"/>
    <w:rsid w:val="009009E4"/>
    <w:rsid w:val="00906A6A"/>
    <w:rsid w:val="0091141B"/>
    <w:rsid w:val="009139C8"/>
    <w:rsid w:val="0091658A"/>
    <w:rsid w:val="00921748"/>
    <w:rsid w:val="0092216C"/>
    <w:rsid w:val="009225E8"/>
    <w:rsid w:val="00923C26"/>
    <w:rsid w:val="00924E77"/>
    <w:rsid w:val="00926470"/>
    <w:rsid w:val="00927115"/>
    <w:rsid w:val="00930DB9"/>
    <w:rsid w:val="009312E2"/>
    <w:rsid w:val="009314B8"/>
    <w:rsid w:val="00933E77"/>
    <w:rsid w:val="0093617E"/>
    <w:rsid w:val="009428E2"/>
    <w:rsid w:val="00943D05"/>
    <w:rsid w:val="009578C2"/>
    <w:rsid w:val="00964DAA"/>
    <w:rsid w:val="009655B5"/>
    <w:rsid w:val="00967D9C"/>
    <w:rsid w:val="0097061B"/>
    <w:rsid w:val="00974E0B"/>
    <w:rsid w:val="00981E45"/>
    <w:rsid w:val="00987C86"/>
    <w:rsid w:val="00990D0B"/>
    <w:rsid w:val="009924C3"/>
    <w:rsid w:val="009A0993"/>
    <w:rsid w:val="009B5C42"/>
    <w:rsid w:val="009C24B4"/>
    <w:rsid w:val="009C2740"/>
    <w:rsid w:val="009C6D09"/>
    <w:rsid w:val="009D445F"/>
    <w:rsid w:val="009D4C1A"/>
    <w:rsid w:val="009E14E9"/>
    <w:rsid w:val="009E3113"/>
    <w:rsid w:val="009F033D"/>
    <w:rsid w:val="009F25F3"/>
    <w:rsid w:val="009F2C9D"/>
    <w:rsid w:val="009F58A4"/>
    <w:rsid w:val="00A0150E"/>
    <w:rsid w:val="00A10894"/>
    <w:rsid w:val="00A11498"/>
    <w:rsid w:val="00A12F6A"/>
    <w:rsid w:val="00A16C2F"/>
    <w:rsid w:val="00A22CA6"/>
    <w:rsid w:val="00A246F9"/>
    <w:rsid w:val="00A27B57"/>
    <w:rsid w:val="00A314D2"/>
    <w:rsid w:val="00A37E2E"/>
    <w:rsid w:val="00A506BE"/>
    <w:rsid w:val="00A52541"/>
    <w:rsid w:val="00A53673"/>
    <w:rsid w:val="00A54D6F"/>
    <w:rsid w:val="00A6620E"/>
    <w:rsid w:val="00A66FB1"/>
    <w:rsid w:val="00A821DE"/>
    <w:rsid w:val="00A85053"/>
    <w:rsid w:val="00A87780"/>
    <w:rsid w:val="00A917E9"/>
    <w:rsid w:val="00A92A0C"/>
    <w:rsid w:val="00A9583B"/>
    <w:rsid w:val="00AA55BF"/>
    <w:rsid w:val="00AA56D2"/>
    <w:rsid w:val="00AB584B"/>
    <w:rsid w:val="00AB6B57"/>
    <w:rsid w:val="00AC2CB5"/>
    <w:rsid w:val="00AC44D0"/>
    <w:rsid w:val="00AC53DD"/>
    <w:rsid w:val="00AD1B13"/>
    <w:rsid w:val="00AD2BC7"/>
    <w:rsid w:val="00AE1E8F"/>
    <w:rsid w:val="00AE2071"/>
    <w:rsid w:val="00AE3B69"/>
    <w:rsid w:val="00AF0456"/>
    <w:rsid w:val="00AF10EA"/>
    <w:rsid w:val="00AF177D"/>
    <w:rsid w:val="00AF7B12"/>
    <w:rsid w:val="00B01A61"/>
    <w:rsid w:val="00B052A6"/>
    <w:rsid w:val="00B056D6"/>
    <w:rsid w:val="00B127F1"/>
    <w:rsid w:val="00B12BC6"/>
    <w:rsid w:val="00B1446C"/>
    <w:rsid w:val="00B14D30"/>
    <w:rsid w:val="00B2002A"/>
    <w:rsid w:val="00B2346A"/>
    <w:rsid w:val="00B33422"/>
    <w:rsid w:val="00B3442A"/>
    <w:rsid w:val="00B34F18"/>
    <w:rsid w:val="00B414D4"/>
    <w:rsid w:val="00B41825"/>
    <w:rsid w:val="00B5236E"/>
    <w:rsid w:val="00B54F94"/>
    <w:rsid w:val="00B5630C"/>
    <w:rsid w:val="00B56419"/>
    <w:rsid w:val="00B63C1D"/>
    <w:rsid w:val="00B64FF2"/>
    <w:rsid w:val="00B65333"/>
    <w:rsid w:val="00B662DF"/>
    <w:rsid w:val="00B74A4B"/>
    <w:rsid w:val="00B759E7"/>
    <w:rsid w:val="00B8277B"/>
    <w:rsid w:val="00B842AC"/>
    <w:rsid w:val="00B84BF0"/>
    <w:rsid w:val="00B87E59"/>
    <w:rsid w:val="00B9098D"/>
    <w:rsid w:val="00B93503"/>
    <w:rsid w:val="00B94FFF"/>
    <w:rsid w:val="00BA0C46"/>
    <w:rsid w:val="00BB0929"/>
    <w:rsid w:val="00BB0C30"/>
    <w:rsid w:val="00BB2D23"/>
    <w:rsid w:val="00BC76D1"/>
    <w:rsid w:val="00BD30CE"/>
    <w:rsid w:val="00BE277C"/>
    <w:rsid w:val="00BE47AB"/>
    <w:rsid w:val="00BE521C"/>
    <w:rsid w:val="00BE5466"/>
    <w:rsid w:val="00BE6819"/>
    <w:rsid w:val="00BF115B"/>
    <w:rsid w:val="00BF7110"/>
    <w:rsid w:val="00C0251F"/>
    <w:rsid w:val="00C03232"/>
    <w:rsid w:val="00C056B6"/>
    <w:rsid w:val="00C05BF0"/>
    <w:rsid w:val="00C11503"/>
    <w:rsid w:val="00C12F00"/>
    <w:rsid w:val="00C15108"/>
    <w:rsid w:val="00C15F72"/>
    <w:rsid w:val="00C20F84"/>
    <w:rsid w:val="00C21214"/>
    <w:rsid w:val="00C21C99"/>
    <w:rsid w:val="00C22C29"/>
    <w:rsid w:val="00C250F6"/>
    <w:rsid w:val="00C30E73"/>
    <w:rsid w:val="00C3136F"/>
    <w:rsid w:val="00C345B0"/>
    <w:rsid w:val="00C40CF7"/>
    <w:rsid w:val="00C54561"/>
    <w:rsid w:val="00C67A00"/>
    <w:rsid w:val="00C7220A"/>
    <w:rsid w:val="00C73024"/>
    <w:rsid w:val="00C80F28"/>
    <w:rsid w:val="00C842E8"/>
    <w:rsid w:val="00C86082"/>
    <w:rsid w:val="00C953C0"/>
    <w:rsid w:val="00C96702"/>
    <w:rsid w:val="00C96CC3"/>
    <w:rsid w:val="00CA0991"/>
    <w:rsid w:val="00CB2A8C"/>
    <w:rsid w:val="00CB3F5B"/>
    <w:rsid w:val="00CB6EE9"/>
    <w:rsid w:val="00CC0C70"/>
    <w:rsid w:val="00CC264B"/>
    <w:rsid w:val="00CD18A4"/>
    <w:rsid w:val="00CD2011"/>
    <w:rsid w:val="00CD55BF"/>
    <w:rsid w:val="00CE7DED"/>
    <w:rsid w:val="00CF233A"/>
    <w:rsid w:val="00CF2C85"/>
    <w:rsid w:val="00CF3477"/>
    <w:rsid w:val="00D01BD1"/>
    <w:rsid w:val="00D04F95"/>
    <w:rsid w:val="00D0509A"/>
    <w:rsid w:val="00D06176"/>
    <w:rsid w:val="00D06179"/>
    <w:rsid w:val="00D06E58"/>
    <w:rsid w:val="00D165E0"/>
    <w:rsid w:val="00D21A31"/>
    <w:rsid w:val="00D233C0"/>
    <w:rsid w:val="00D24B57"/>
    <w:rsid w:val="00D252E1"/>
    <w:rsid w:val="00D277A5"/>
    <w:rsid w:val="00D30064"/>
    <w:rsid w:val="00D31FFB"/>
    <w:rsid w:val="00D33CF7"/>
    <w:rsid w:val="00D41AE6"/>
    <w:rsid w:val="00D44DD4"/>
    <w:rsid w:val="00D47F60"/>
    <w:rsid w:val="00D51447"/>
    <w:rsid w:val="00D54703"/>
    <w:rsid w:val="00D61EA2"/>
    <w:rsid w:val="00D672B3"/>
    <w:rsid w:val="00D72D07"/>
    <w:rsid w:val="00D72E37"/>
    <w:rsid w:val="00D743E5"/>
    <w:rsid w:val="00D75DCA"/>
    <w:rsid w:val="00D77AC2"/>
    <w:rsid w:val="00D8068C"/>
    <w:rsid w:val="00D85B19"/>
    <w:rsid w:val="00D85D32"/>
    <w:rsid w:val="00D874BC"/>
    <w:rsid w:val="00D9065C"/>
    <w:rsid w:val="00D93918"/>
    <w:rsid w:val="00DA0B02"/>
    <w:rsid w:val="00DA3E65"/>
    <w:rsid w:val="00DA42C4"/>
    <w:rsid w:val="00DA46E5"/>
    <w:rsid w:val="00DB1C26"/>
    <w:rsid w:val="00DB2034"/>
    <w:rsid w:val="00DB57B2"/>
    <w:rsid w:val="00DB68C4"/>
    <w:rsid w:val="00DC0996"/>
    <w:rsid w:val="00DC0FCC"/>
    <w:rsid w:val="00DC79E8"/>
    <w:rsid w:val="00DD3348"/>
    <w:rsid w:val="00DE4F4B"/>
    <w:rsid w:val="00DE5AD6"/>
    <w:rsid w:val="00DF5A8A"/>
    <w:rsid w:val="00E0056E"/>
    <w:rsid w:val="00E03870"/>
    <w:rsid w:val="00E0705C"/>
    <w:rsid w:val="00E1530F"/>
    <w:rsid w:val="00E20716"/>
    <w:rsid w:val="00E22393"/>
    <w:rsid w:val="00E2447E"/>
    <w:rsid w:val="00E24629"/>
    <w:rsid w:val="00E24D95"/>
    <w:rsid w:val="00E2620C"/>
    <w:rsid w:val="00E30B2F"/>
    <w:rsid w:val="00E326EF"/>
    <w:rsid w:val="00E338B6"/>
    <w:rsid w:val="00E3472C"/>
    <w:rsid w:val="00E37F35"/>
    <w:rsid w:val="00E403FC"/>
    <w:rsid w:val="00E44312"/>
    <w:rsid w:val="00E453B5"/>
    <w:rsid w:val="00E45BC1"/>
    <w:rsid w:val="00E55049"/>
    <w:rsid w:val="00E55593"/>
    <w:rsid w:val="00E626AB"/>
    <w:rsid w:val="00E627F3"/>
    <w:rsid w:val="00E64641"/>
    <w:rsid w:val="00E670D8"/>
    <w:rsid w:val="00E738AD"/>
    <w:rsid w:val="00E74372"/>
    <w:rsid w:val="00E75D16"/>
    <w:rsid w:val="00E76E3B"/>
    <w:rsid w:val="00E77600"/>
    <w:rsid w:val="00E8249B"/>
    <w:rsid w:val="00E83FC0"/>
    <w:rsid w:val="00E86BD1"/>
    <w:rsid w:val="00E935FE"/>
    <w:rsid w:val="00E93C78"/>
    <w:rsid w:val="00E93DBB"/>
    <w:rsid w:val="00E948DF"/>
    <w:rsid w:val="00E9598D"/>
    <w:rsid w:val="00EA0118"/>
    <w:rsid w:val="00EA0196"/>
    <w:rsid w:val="00EA259D"/>
    <w:rsid w:val="00EA58AE"/>
    <w:rsid w:val="00EB048E"/>
    <w:rsid w:val="00EB279D"/>
    <w:rsid w:val="00EC223A"/>
    <w:rsid w:val="00EC2282"/>
    <w:rsid w:val="00EC34A2"/>
    <w:rsid w:val="00EC3C95"/>
    <w:rsid w:val="00EC5A8D"/>
    <w:rsid w:val="00EC5D5F"/>
    <w:rsid w:val="00ED08F7"/>
    <w:rsid w:val="00EE495F"/>
    <w:rsid w:val="00EE4960"/>
    <w:rsid w:val="00EE5D89"/>
    <w:rsid w:val="00EF2589"/>
    <w:rsid w:val="00EF3B0A"/>
    <w:rsid w:val="00F00078"/>
    <w:rsid w:val="00F02EBD"/>
    <w:rsid w:val="00F07D84"/>
    <w:rsid w:val="00F112B7"/>
    <w:rsid w:val="00F127AA"/>
    <w:rsid w:val="00F12D64"/>
    <w:rsid w:val="00F25F6B"/>
    <w:rsid w:val="00F32E6E"/>
    <w:rsid w:val="00F3497F"/>
    <w:rsid w:val="00F349AF"/>
    <w:rsid w:val="00F4360E"/>
    <w:rsid w:val="00F43B04"/>
    <w:rsid w:val="00F46D02"/>
    <w:rsid w:val="00F50194"/>
    <w:rsid w:val="00F5021D"/>
    <w:rsid w:val="00F505BE"/>
    <w:rsid w:val="00F57105"/>
    <w:rsid w:val="00F57D29"/>
    <w:rsid w:val="00F71ABA"/>
    <w:rsid w:val="00F75F2E"/>
    <w:rsid w:val="00F76319"/>
    <w:rsid w:val="00F836A1"/>
    <w:rsid w:val="00F83EF6"/>
    <w:rsid w:val="00F904FB"/>
    <w:rsid w:val="00F91D7E"/>
    <w:rsid w:val="00F93FE3"/>
    <w:rsid w:val="00F94264"/>
    <w:rsid w:val="00F94C3C"/>
    <w:rsid w:val="00F97F56"/>
    <w:rsid w:val="00FA0A42"/>
    <w:rsid w:val="00FA17B6"/>
    <w:rsid w:val="00FB10C8"/>
    <w:rsid w:val="00FB3CB4"/>
    <w:rsid w:val="00FB5094"/>
    <w:rsid w:val="00FC288A"/>
    <w:rsid w:val="00FC5120"/>
    <w:rsid w:val="00FD3BCF"/>
    <w:rsid w:val="00FD403F"/>
    <w:rsid w:val="00FE298B"/>
    <w:rsid w:val="00FE2EEE"/>
    <w:rsid w:val="00FE4262"/>
    <w:rsid w:val="00FE441C"/>
    <w:rsid w:val="00FE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F4A3E"/>
  <w15:docId w15:val="{B9FE8BE1-9E29-492F-B305-8FA2D7BD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00D37"/>
    <w:rPr>
      <w:sz w:val="24"/>
      <w:szCs w:val="24"/>
    </w:rPr>
  </w:style>
  <w:style w:type="paragraph" w:styleId="1">
    <w:name w:val="heading 1"/>
    <w:basedOn w:val="a0"/>
    <w:next w:val="a0"/>
    <w:link w:val="10"/>
    <w:uiPriority w:val="99"/>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C056B6"/>
    <w:pPr>
      <w:keepNext/>
      <w:widowControl w:val="0"/>
      <w:autoSpaceDE w:val="0"/>
      <w:autoSpaceDN w:val="0"/>
      <w:adjustRightInd w:val="0"/>
      <w:spacing w:before="240" w:after="60"/>
      <w:ind w:firstLine="720"/>
      <w:jc w:val="both"/>
      <w:outlineLvl w:val="1"/>
    </w:pPr>
    <w:rPr>
      <w:rFonts w:ascii="Cambria" w:hAnsi="Cambria"/>
      <w:b/>
      <w:bCs/>
      <w:i/>
      <w:iCs/>
      <w:sz w:val="28"/>
      <w:szCs w:val="28"/>
    </w:rPr>
  </w:style>
  <w:style w:type="paragraph" w:styleId="3">
    <w:name w:val="heading 3"/>
    <w:basedOn w:val="a0"/>
    <w:next w:val="a0"/>
    <w:link w:val="30"/>
    <w:uiPriority w:val="99"/>
    <w:qFormat/>
    <w:rsid w:val="00C056B6"/>
    <w:pPr>
      <w:keepNext/>
      <w:keepLines/>
      <w:widowControl w:val="0"/>
      <w:autoSpaceDE w:val="0"/>
      <w:autoSpaceDN w:val="0"/>
      <w:adjustRightInd w:val="0"/>
      <w:spacing w:before="200"/>
      <w:ind w:firstLine="720"/>
      <w:jc w:val="both"/>
      <w:outlineLvl w:val="2"/>
    </w:pPr>
    <w:rPr>
      <w:rFonts w:ascii="Cambria" w:hAnsi="Cambria" w:cs="Cambria"/>
      <w:b/>
      <w:bCs/>
      <w:color w:val="4F81BD"/>
      <w:sz w:val="20"/>
      <w:szCs w:val="20"/>
    </w:rPr>
  </w:style>
  <w:style w:type="paragraph" w:styleId="5">
    <w:name w:val="heading 5"/>
    <w:basedOn w:val="a0"/>
    <w:next w:val="a0"/>
    <w:link w:val="50"/>
    <w:qFormat/>
    <w:rsid w:val="00783745"/>
    <w:pPr>
      <w:spacing w:before="240" w:after="60"/>
      <w:ind w:firstLine="709"/>
      <w:jc w:val="both"/>
      <w:outlineLvl w:val="4"/>
    </w:pPr>
    <w:rPr>
      <w:rFonts w:ascii="Calibri" w:hAnsi="Calibri"/>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056B6"/>
    <w:rPr>
      <w:rFonts w:ascii="Arial" w:hAnsi="Arial"/>
      <w:b/>
      <w:bCs/>
      <w:color w:val="000080"/>
      <w:sz w:val="24"/>
      <w:szCs w:val="24"/>
      <w:lang w:val="ru-RU" w:eastAsia="ru-RU" w:bidi="ar-SA"/>
    </w:rPr>
  </w:style>
  <w:style w:type="character" w:customStyle="1" w:styleId="20">
    <w:name w:val="Заголовок 2 Знак"/>
    <w:link w:val="2"/>
    <w:rsid w:val="00C056B6"/>
    <w:rPr>
      <w:rFonts w:ascii="Cambria" w:hAnsi="Cambria"/>
      <w:b/>
      <w:bCs/>
      <w:i/>
      <w:iCs/>
      <w:sz w:val="28"/>
      <w:szCs w:val="28"/>
      <w:lang w:val="ru-RU" w:eastAsia="ru-RU" w:bidi="ar-SA"/>
    </w:rPr>
  </w:style>
  <w:style w:type="character" w:customStyle="1" w:styleId="30">
    <w:name w:val="Заголовок 3 Знак"/>
    <w:link w:val="3"/>
    <w:uiPriority w:val="99"/>
    <w:locked/>
    <w:rsid w:val="00C056B6"/>
    <w:rPr>
      <w:rFonts w:ascii="Cambria" w:hAnsi="Cambria" w:cs="Cambria"/>
      <w:b/>
      <w:bCs/>
      <w:color w:val="4F81BD"/>
      <w:lang w:val="ru-RU" w:eastAsia="ru-RU" w:bidi="ar-SA"/>
    </w:rPr>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uiPriority w:val="99"/>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uiPriority w:val="99"/>
    <w:rsid w:val="003F6570"/>
    <w:rPr>
      <w:sz w:val="28"/>
      <w:szCs w:val="28"/>
    </w:rPr>
  </w:style>
  <w:style w:type="paragraph" w:customStyle="1" w:styleId="ConsPlusNormal">
    <w:name w:val="ConsPlusNormal"/>
    <w:rsid w:val="003F6570"/>
    <w:pPr>
      <w:widowControl w:val="0"/>
      <w:autoSpaceDE w:val="0"/>
      <w:autoSpaceDN w:val="0"/>
      <w:adjustRightInd w:val="0"/>
      <w:ind w:firstLine="720"/>
    </w:pPr>
    <w:rPr>
      <w:rFonts w:ascii="Arial" w:hAnsi="Arial" w:cs="Arial"/>
    </w:rPr>
  </w:style>
  <w:style w:type="paragraph" w:styleId="21">
    <w:name w:val="Body Text Indent 2"/>
    <w:basedOn w:val="a0"/>
    <w:link w:val="22"/>
    <w:uiPriority w:val="99"/>
    <w:rsid w:val="003F6570"/>
    <w:pPr>
      <w:ind w:right="4" w:firstLine="708"/>
      <w:jc w:val="both"/>
    </w:pPr>
    <w:rPr>
      <w:sz w:val="28"/>
    </w:rPr>
  </w:style>
  <w:style w:type="character" w:customStyle="1" w:styleId="22">
    <w:name w:val="Основной текст с отступом 2 Знак"/>
    <w:link w:val="21"/>
    <w:uiPriority w:val="99"/>
    <w:rsid w:val="003F6570"/>
    <w:rPr>
      <w:sz w:val="28"/>
      <w:szCs w:val="24"/>
    </w:rPr>
  </w:style>
  <w:style w:type="paragraph" w:styleId="ad">
    <w:name w:val="List Paragraph"/>
    <w:basedOn w:val="a0"/>
    <w:qFormat/>
    <w:rsid w:val="00B01A61"/>
    <w:pPr>
      <w:ind w:left="720"/>
      <w:contextualSpacing/>
    </w:pPr>
  </w:style>
  <w:style w:type="table" w:styleId="ae">
    <w:name w:val="Table Grid"/>
    <w:basedOn w:val="a2"/>
    <w:uiPriority w:val="9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nhideWhenUsed/>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uiPriority w:val="99"/>
    <w:qFormat/>
    <w:rsid w:val="003F51C4"/>
    <w:rPr>
      <w:b/>
      <w:bCs/>
    </w:rPr>
  </w:style>
  <w:style w:type="paragraph" w:styleId="af3">
    <w:name w:val="Body Text"/>
    <w:basedOn w:val="a0"/>
    <w:link w:val="af4"/>
    <w:uiPriority w:val="99"/>
    <w:unhideWhenUsed/>
    <w:rsid w:val="00BE6819"/>
    <w:pPr>
      <w:spacing w:after="120"/>
    </w:pPr>
  </w:style>
  <w:style w:type="character" w:customStyle="1" w:styleId="af4">
    <w:name w:val="Основной текст Знак"/>
    <w:link w:val="af3"/>
    <w:uiPriority w:val="99"/>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nhideWhenUsed/>
    <w:rsid w:val="008816F0"/>
    <w:rPr>
      <w:color w:val="0000FF"/>
      <w:u w:val="single"/>
    </w:rPr>
  </w:style>
  <w:style w:type="character" w:styleId="af7">
    <w:name w:val="FollowedHyperlink"/>
    <w:uiPriority w:val="99"/>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1">
    <w:name w:val="Body Text 3"/>
    <w:basedOn w:val="a0"/>
    <w:link w:val="32"/>
    <w:uiPriority w:val="99"/>
    <w:semiHidden/>
    <w:unhideWhenUsed/>
    <w:rsid w:val="00C0251F"/>
    <w:pPr>
      <w:spacing w:after="120"/>
    </w:pPr>
    <w:rPr>
      <w:sz w:val="16"/>
      <w:szCs w:val="16"/>
    </w:rPr>
  </w:style>
  <w:style w:type="character" w:customStyle="1" w:styleId="32">
    <w:name w:val="Основной текст 3 Знак"/>
    <w:link w:val="31"/>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character" w:customStyle="1" w:styleId="af8">
    <w:name w:val="Знак Знак"/>
    <w:uiPriority w:val="99"/>
    <w:locked/>
    <w:rsid w:val="00C056B6"/>
    <w:rPr>
      <w:b/>
      <w:bCs/>
      <w:sz w:val="28"/>
      <w:szCs w:val="28"/>
      <w:lang w:val="ru-RU" w:eastAsia="ru-RU"/>
    </w:rPr>
  </w:style>
  <w:style w:type="character" w:customStyle="1" w:styleId="8">
    <w:name w:val="Знак Знак8"/>
    <w:locked/>
    <w:rsid w:val="00C056B6"/>
    <w:rPr>
      <w:rFonts w:ascii="Times New Roman" w:hAnsi="Times New Roman" w:cs="Times New Roman"/>
      <w:b/>
      <w:bCs/>
      <w:sz w:val="20"/>
      <w:szCs w:val="20"/>
      <w:lang w:val="x-none" w:eastAsia="ru-RU"/>
    </w:rPr>
  </w:style>
  <w:style w:type="paragraph" w:customStyle="1" w:styleId="11">
    <w:name w:val="Абзац списка1"/>
    <w:basedOn w:val="a0"/>
    <w:qFormat/>
    <w:rsid w:val="00C056B6"/>
    <w:pPr>
      <w:spacing w:after="200" w:line="276" w:lineRule="auto"/>
      <w:ind w:left="720"/>
    </w:pPr>
    <w:rPr>
      <w:rFonts w:ascii="Calibri" w:hAnsi="Calibri" w:cs="Calibri"/>
      <w:sz w:val="22"/>
      <w:szCs w:val="22"/>
    </w:rPr>
  </w:style>
  <w:style w:type="character" w:customStyle="1" w:styleId="ConsPlusNormal0">
    <w:name w:val="ConsPlusNormal Знак"/>
    <w:locked/>
    <w:rsid w:val="00C056B6"/>
    <w:rPr>
      <w:rFonts w:ascii="Arial" w:eastAsia="Times New Roman" w:hAnsi="Arial" w:cs="Arial"/>
      <w:lang w:val="ru-RU" w:eastAsia="ar-SA" w:bidi="ar-SA"/>
    </w:rPr>
  </w:style>
  <w:style w:type="paragraph" w:styleId="33">
    <w:name w:val="Body Text Indent 3"/>
    <w:basedOn w:val="a0"/>
    <w:link w:val="34"/>
    <w:rsid w:val="00C056B6"/>
    <w:pPr>
      <w:widowControl w:val="0"/>
      <w:autoSpaceDE w:val="0"/>
      <w:autoSpaceDN w:val="0"/>
      <w:adjustRightInd w:val="0"/>
      <w:spacing w:after="120"/>
      <w:ind w:left="283" w:firstLine="720"/>
      <w:jc w:val="both"/>
    </w:pPr>
    <w:rPr>
      <w:rFonts w:ascii="Arial" w:hAnsi="Arial" w:cs="Arial"/>
      <w:sz w:val="16"/>
      <w:szCs w:val="16"/>
    </w:rPr>
  </w:style>
  <w:style w:type="paragraph" w:customStyle="1" w:styleId="12">
    <w:name w:val="Знак1"/>
    <w:basedOn w:val="a0"/>
    <w:uiPriority w:val="99"/>
    <w:rsid w:val="00C056B6"/>
    <w:pPr>
      <w:spacing w:before="100" w:beforeAutospacing="1" w:after="100" w:afterAutospacing="1"/>
    </w:pPr>
    <w:rPr>
      <w:rFonts w:ascii="Tahoma" w:hAnsi="Tahoma" w:cs="Tahoma"/>
      <w:sz w:val="20"/>
      <w:szCs w:val="20"/>
      <w:lang w:val="en-US" w:eastAsia="en-US"/>
    </w:rPr>
  </w:style>
  <w:style w:type="paragraph" w:customStyle="1" w:styleId="13">
    <w:name w:val="Абзац списка1"/>
    <w:basedOn w:val="a0"/>
    <w:qFormat/>
    <w:rsid w:val="00C056B6"/>
    <w:pPr>
      <w:spacing w:after="200" w:line="276" w:lineRule="auto"/>
      <w:ind w:left="720"/>
    </w:pPr>
    <w:rPr>
      <w:rFonts w:ascii="Calibri" w:eastAsia="Calibri" w:hAnsi="Calibri" w:cs="Calibri"/>
      <w:sz w:val="22"/>
      <w:szCs w:val="22"/>
      <w:lang w:eastAsia="en-US"/>
    </w:rPr>
  </w:style>
  <w:style w:type="character" w:customStyle="1" w:styleId="25">
    <w:name w:val="Знак Знак2"/>
    <w:uiPriority w:val="99"/>
    <w:locked/>
    <w:rsid w:val="00C056B6"/>
    <w:rPr>
      <w:rFonts w:cs="Times New Roman"/>
      <w:sz w:val="24"/>
      <w:szCs w:val="24"/>
      <w:lang w:val="ru-RU" w:eastAsia="ru-RU"/>
    </w:rPr>
  </w:style>
  <w:style w:type="paragraph" w:customStyle="1" w:styleId="ConsTitle">
    <w:name w:val="ConsTitle"/>
    <w:uiPriority w:val="99"/>
    <w:rsid w:val="00C056B6"/>
    <w:pPr>
      <w:widowControl w:val="0"/>
      <w:autoSpaceDE w:val="0"/>
      <w:autoSpaceDN w:val="0"/>
      <w:adjustRightInd w:val="0"/>
      <w:ind w:right="19772"/>
    </w:pPr>
    <w:rPr>
      <w:rFonts w:ascii="Arial" w:hAnsi="Arial" w:cs="Arial"/>
      <w:b/>
      <w:bCs/>
      <w:sz w:val="16"/>
      <w:szCs w:val="16"/>
    </w:rPr>
  </w:style>
  <w:style w:type="paragraph" w:customStyle="1" w:styleId="msonormalcxspmiddle">
    <w:name w:val="msonormalcxspmiddle"/>
    <w:basedOn w:val="a0"/>
    <w:uiPriority w:val="99"/>
    <w:rsid w:val="00C056B6"/>
    <w:pPr>
      <w:spacing w:before="100" w:beforeAutospacing="1" w:after="100" w:afterAutospacing="1"/>
    </w:pPr>
  </w:style>
  <w:style w:type="character" w:styleId="af9">
    <w:name w:val="page number"/>
    <w:uiPriority w:val="99"/>
    <w:rsid w:val="00C056B6"/>
    <w:rPr>
      <w:rFonts w:cs="Times New Roman"/>
    </w:rPr>
  </w:style>
  <w:style w:type="paragraph" w:customStyle="1" w:styleId="msonormalcxsplast">
    <w:name w:val="msonormalcxsplast"/>
    <w:basedOn w:val="a0"/>
    <w:uiPriority w:val="99"/>
    <w:rsid w:val="00C056B6"/>
    <w:pPr>
      <w:spacing w:before="100" w:beforeAutospacing="1" w:after="100" w:afterAutospacing="1"/>
    </w:pPr>
  </w:style>
  <w:style w:type="paragraph" w:customStyle="1" w:styleId="msonormalcxspmiddlecxspmiddle">
    <w:name w:val="msonormalcxspmiddlecxspmiddle"/>
    <w:basedOn w:val="a0"/>
    <w:uiPriority w:val="99"/>
    <w:rsid w:val="00C056B6"/>
    <w:pPr>
      <w:spacing w:before="100" w:beforeAutospacing="1" w:after="100" w:afterAutospacing="1"/>
    </w:pPr>
  </w:style>
  <w:style w:type="paragraph" w:customStyle="1" w:styleId="msonormalcxspmiddlecxsplast">
    <w:name w:val="msonormalcxspmiddlecxsplast"/>
    <w:basedOn w:val="a0"/>
    <w:uiPriority w:val="99"/>
    <w:rsid w:val="00C056B6"/>
    <w:pPr>
      <w:spacing w:before="100" w:beforeAutospacing="1" w:after="100" w:afterAutospacing="1"/>
    </w:pPr>
  </w:style>
  <w:style w:type="character" w:customStyle="1" w:styleId="35">
    <w:name w:val="Знак Знак3"/>
    <w:uiPriority w:val="99"/>
    <w:locked/>
    <w:rsid w:val="00C056B6"/>
    <w:rPr>
      <w:rFonts w:eastAsia="Times New Roman" w:cs="Times New Roman"/>
      <w:sz w:val="22"/>
      <w:szCs w:val="22"/>
      <w:lang w:val="ru-RU" w:eastAsia="en-US"/>
    </w:rPr>
  </w:style>
  <w:style w:type="paragraph" w:customStyle="1" w:styleId="110">
    <w:name w:val="Абзац списка11"/>
    <w:basedOn w:val="a0"/>
    <w:uiPriority w:val="99"/>
    <w:rsid w:val="00C056B6"/>
    <w:pPr>
      <w:spacing w:after="200" w:line="276" w:lineRule="auto"/>
      <w:ind w:left="720"/>
    </w:pPr>
    <w:rPr>
      <w:rFonts w:ascii="Calibri" w:hAnsi="Calibri" w:cs="Calibri"/>
      <w:sz w:val="22"/>
      <w:szCs w:val="22"/>
      <w:lang w:eastAsia="en-US"/>
    </w:rPr>
  </w:style>
  <w:style w:type="paragraph" w:customStyle="1" w:styleId="Default">
    <w:name w:val="Default"/>
    <w:uiPriority w:val="99"/>
    <w:rsid w:val="00C056B6"/>
    <w:pPr>
      <w:autoSpaceDE w:val="0"/>
      <w:autoSpaceDN w:val="0"/>
      <w:adjustRightInd w:val="0"/>
    </w:pPr>
    <w:rPr>
      <w:rFonts w:ascii="Arial" w:eastAsia="Calibri" w:hAnsi="Arial" w:cs="Arial"/>
      <w:color w:val="000000"/>
      <w:sz w:val="24"/>
      <w:szCs w:val="24"/>
    </w:rPr>
  </w:style>
  <w:style w:type="paragraph" w:customStyle="1" w:styleId="111">
    <w:name w:val="Знак11"/>
    <w:basedOn w:val="a0"/>
    <w:uiPriority w:val="99"/>
    <w:rsid w:val="00C056B6"/>
    <w:pPr>
      <w:spacing w:after="160" w:line="240" w:lineRule="exact"/>
    </w:pPr>
    <w:rPr>
      <w:rFonts w:ascii="Verdana" w:eastAsia="Calibri" w:hAnsi="Verdana" w:cs="Verdana"/>
      <w:sz w:val="20"/>
      <w:szCs w:val="20"/>
      <w:lang w:val="en-US" w:eastAsia="en-US"/>
    </w:rPr>
  </w:style>
  <w:style w:type="paragraph" w:customStyle="1" w:styleId="14">
    <w:name w:val="Основной текст1"/>
    <w:basedOn w:val="a0"/>
    <w:rsid w:val="00C056B6"/>
    <w:pPr>
      <w:jc w:val="both"/>
    </w:pPr>
  </w:style>
  <w:style w:type="paragraph" w:customStyle="1" w:styleId="afa">
    <w:name w:val="Знак Знак Знак Знак Знак Знак Знак Знак Знак Знак Знак Знак Знак Знак Знак Знак"/>
    <w:basedOn w:val="a0"/>
    <w:uiPriority w:val="99"/>
    <w:rsid w:val="00C056B6"/>
    <w:pPr>
      <w:spacing w:before="100" w:beforeAutospacing="1" w:after="100" w:afterAutospacing="1"/>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w:basedOn w:val="a0"/>
    <w:uiPriority w:val="99"/>
    <w:rsid w:val="00C056B6"/>
    <w:pPr>
      <w:spacing w:before="100" w:beforeAutospacing="1" w:after="100" w:afterAutospacing="1"/>
    </w:pPr>
    <w:rPr>
      <w:rFonts w:ascii="Tahoma" w:hAnsi="Tahoma" w:cs="Tahoma"/>
      <w:sz w:val="20"/>
      <w:szCs w:val="20"/>
      <w:lang w:val="en-US" w:eastAsia="en-US"/>
    </w:rPr>
  </w:style>
  <w:style w:type="paragraph" w:customStyle="1" w:styleId="16">
    <w:name w:val="Обычный1"/>
    <w:rsid w:val="00C056B6"/>
  </w:style>
  <w:style w:type="paragraph" w:styleId="HTML">
    <w:name w:val="HTML Preformatted"/>
    <w:basedOn w:val="a0"/>
    <w:link w:val="HTML0"/>
    <w:uiPriority w:val="99"/>
    <w:rsid w:val="00C05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customStyle="1" w:styleId="17">
    <w:name w:val="Без интервала1"/>
    <w:uiPriority w:val="99"/>
    <w:qFormat/>
    <w:rsid w:val="00C056B6"/>
    <w:pPr>
      <w:widowControl w:val="0"/>
      <w:autoSpaceDE w:val="0"/>
      <w:autoSpaceDN w:val="0"/>
      <w:adjustRightInd w:val="0"/>
    </w:pPr>
  </w:style>
  <w:style w:type="paragraph" w:customStyle="1" w:styleId="afb">
    <w:name w:val="Знак"/>
    <w:basedOn w:val="a0"/>
    <w:uiPriority w:val="99"/>
    <w:rsid w:val="00C056B6"/>
    <w:pPr>
      <w:spacing w:after="160" w:line="240" w:lineRule="exact"/>
    </w:pPr>
    <w:rPr>
      <w:rFonts w:ascii="Verdana" w:hAnsi="Verdana" w:cs="Verdana"/>
      <w:sz w:val="20"/>
      <w:szCs w:val="20"/>
      <w:lang w:val="en-US" w:eastAsia="en-US"/>
    </w:rPr>
  </w:style>
  <w:style w:type="paragraph" w:customStyle="1" w:styleId="26">
    <w:name w:val="Абзац списка2"/>
    <w:basedOn w:val="a0"/>
    <w:uiPriority w:val="99"/>
    <w:rsid w:val="00C056B6"/>
    <w:pPr>
      <w:spacing w:after="200" w:line="276" w:lineRule="auto"/>
      <w:ind w:left="720"/>
    </w:pPr>
    <w:rPr>
      <w:rFonts w:ascii="Calibri" w:eastAsia="Calibri" w:hAnsi="Calibri" w:cs="Calibri"/>
      <w:sz w:val="22"/>
      <w:szCs w:val="22"/>
      <w:lang w:eastAsia="en-US"/>
    </w:rPr>
  </w:style>
  <w:style w:type="paragraph" w:customStyle="1" w:styleId="36">
    <w:name w:val="Абзац списка3"/>
    <w:basedOn w:val="a0"/>
    <w:uiPriority w:val="99"/>
    <w:rsid w:val="00C056B6"/>
    <w:pPr>
      <w:spacing w:after="200" w:line="276" w:lineRule="auto"/>
      <w:ind w:left="720"/>
    </w:pPr>
    <w:rPr>
      <w:rFonts w:ascii="Calibri" w:eastAsia="Calibri" w:hAnsi="Calibri" w:cs="Calibri"/>
      <w:sz w:val="22"/>
      <w:szCs w:val="22"/>
      <w:lang w:eastAsia="en-US"/>
    </w:rPr>
  </w:style>
  <w:style w:type="paragraph" w:styleId="afc">
    <w:name w:val="No Spacing"/>
    <w:qFormat/>
    <w:rsid w:val="00C056B6"/>
    <w:pPr>
      <w:widowControl w:val="0"/>
      <w:autoSpaceDE w:val="0"/>
      <w:autoSpaceDN w:val="0"/>
      <w:adjustRightInd w:val="0"/>
    </w:pPr>
  </w:style>
  <w:style w:type="character" w:customStyle="1" w:styleId="100">
    <w:name w:val="Знак Знак10"/>
    <w:locked/>
    <w:rsid w:val="00C056B6"/>
    <w:rPr>
      <w:rFonts w:ascii="Times New Roman" w:hAnsi="Times New Roman" w:cs="Times New Roman"/>
      <w:b/>
      <w:bCs/>
      <w:kern w:val="36"/>
      <w:sz w:val="48"/>
      <w:szCs w:val="48"/>
      <w:lang w:val="x-none" w:eastAsia="ru-RU"/>
    </w:rPr>
  </w:style>
  <w:style w:type="paragraph" w:customStyle="1" w:styleId="4">
    <w:name w:val="Абзац списка4"/>
    <w:basedOn w:val="a0"/>
    <w:rsid w:val="00C056B6"/>
    <w:pPr>
      <w:spacing w:after="200" w:line="276" w:lineRule="auto"/>
      <w:ind w:left="720"/>
    </w:pPr>
    <w:rPr>
      <w:rFonts w:ascii="Calibri" w:eastAsia="Calibri" w:hAnsi="Calibri" w:cs="Calibri"/>
      <w:sz w:val="22"/>
      <w:szCs w:val="22"/>
      <w:lang w:eastAsia="en-US"/>
    </w:rPr>
  </w:style>
  <w:style w:type="paragraph" w:customStyle="1" w:styleId="27">
    <w:name w:val="Обычный2"/>
    <w:rsid w:val="00C056B6"/>
  </w:style>
  <w:style w:type="paragraph" w:customStyle="1" w:styleId="51">
    <w:name w:val="Абзац списка5"/>
    <w:basedOn w:val="a0"/>
    <w:rsid w:val="00C056B6"/>
    <w:pPr>
      <w:spacing w:after="200" w:line="276" w:lineRule="auto"/>
      <w:ind w:left="720"/>
    </w:pPr>
    <w:rPr>
      <w:rFonts w:ascii="Calibri" w:eastAsia="Calibri" w:hAnsi="Calibri" w:cs="Calibri"/>
      <w:sz w:val="22"/>
      <w:szCs w:val="22"/>
      <w:lang w:eastAsia="en-US"/>
    </w:rPr>
  </w:style>
  <w:style w:type="paragraph" w:customStyle="1" w:styleId="28">
    <w:name w:val="Основной текст2"/>
    <w:basedOn w:val="a0"/>
    <w:rsid w:val="00C056B6"/>
    <w:pPr>
      <w:jc w:val="both"/>
    </w:pPr>
  </w:style>
  <w:style w:type="paragraph" w:customStyle="1" w:styleId="37">
    <w:name w:val="Обычный3"/>
    <w:rsid w:val="00C056B6"/>
  </w:style>
  <w:style w:type="paragraph" w:customStyle="1" w:styleId="6">
    <w:name w:val="Абзац списка6"/>
    <w:basedOn w:val="a0"/>
    <w:rsid w:val="00C056B6"/>
    <w:pPr>
      <w:spacing w:after="200" w:line="276" w:lineRule="auto"/>
      <w:ind w:left="720"/>
    </w:pPr>
    <w:rPr>
      <w:rFonts w:ascii="Calibri" w:eastAsia="Calibri" w:hAnsi="Calibri" w:cs="Calibri"/>
      <w:sz w:val="22"/>
      <w:szCs w:val="22"/>
      <w:lang w:eastAsia="en-US"/>
    </w:rPr>
  </w:style>
  <w:style w:type="paragraph" w:customStyle="1" w:styleId="afd">
    <w:name w:val="Знак Знак Знак Знак Знак Знак Знак Знак Знак Знак Знак Знак Знак Знак Знак Знак Знак"/>
    <w:basedOn w:val="a0"/>
    <w:rsid w:val="00C056B6"/>
    <w:pPr>
      <w:spacing w:after="160" w:line="240" w:lineRule="exact"/>
    </w:pPr>
    <w:rPr>
      <w:rFonts w:ascii="Verdana" w:eastAsia="Calibri" w:hAnsi="Verdana" w:cs="Verdana"/>
      <w:lang w:val="en-US" w:eastAsia="en-US"/>
    </w:rPr>
  </w:style>
  <w:style w:type="paragraph" w:customStyle="1" w:styleId="38">
    <w:name w:val="Основной текст3"/>
    <w:basedOn w:val="a0"/>
    <w:rsid w:val="00C056B6"/>
    <w:pPr>
      <w:jc w:val="both"/>
    </w:pPr>
    <w:rPr>
      <w:szCs w:val="20"/>
    </w:rPr>
  </w:style>
  <w:style w:type="character" w:customStyle="1" w:styleId="FontStyle13">
    <w:name w:val="Font Style13"/>
    <w:rsid w:val="00C056B6"/>
    <w:rPr>
      <w:rFonts w:ascii="Times New Roman" w:hAnsi="Times New Roman" w:cs="Times New Roman"/>
      <w:color w:val="000000"/>
      <w:sz w:val="26"/>
      <w:szCs w:val="26"/>
    </w:rPr>
  </w:style>
  <w:style w:type="character" w:customStyle="1" w:styleId="WW8Num2z2">
    <w:name w:val="WW8Num2z2"/>
    <w:rsid w:val="00C056B6"/>
    <w:rPr>
      <w:rFonts w:ascii="Wingdings" w:hAnsi="Wingdings"/>
    </w:rPr>
  </w:style>
  <w:style w:type="paragraph" w:styleId="afe">
    <w:name w:val="footnote text"/>
    <w:basedOn w:val="a0"/>
    <w:link w:val="aff"/>
    <w:rsid w:val="00C056B6"/>
    <w:pPr>
      <w:suppressAutoHyphens/>
    </w:pPr>
    <w:rPr>
      <w:sz w:val="20"/>
      <w:szCs w:val="20"/>
      <w:lang w:eastAsia="ar-SA"/>
    </w:rPr>
  </w:style>
  <w:style w:type="character" w:styleId="aff0">
    <w:name w:val="footnote reference"/>
    <w:rsid w:val="00C056B6"/>
    <w:rPr>
      <w:vertAlign w:val="superscript"/>
    </w:rPr>
  </w:style>
  <w:style w:type="paragraph" w:customStyle="1" w:styleId="210">
    <w:name w:val="Основной текст 21"/>
    <w:basedOn w:val="a0"/>
    <w:rsid w:val="00C056B6"/>
    <w:pPr>
      <w:suppressAutoHyphens/>
      <w:spacing w:after="120" w:line="480" w:lineRule="auto"/>
      <w:ind w:firstLine="709"/>
      <w:jc w:val="both"/>
    </w:pPr>
    <w:rPr>
      <w:lang w:eastAsia="ar-SA"/>
    </w:rPr>
  </w:style>
  <w:style w:type="character" w:customStyle="1" w:styleId="WW8Num10z1">
    <w:name w:val="WW8Num10z1"/>
    <w:rsid w:val="00C056B6"/>
    <w:rPr>
      <w:rFonts w:ascii="Courier New" w:hAnsi="Courier New" w:cs="Courier New"/>
    </w:rPr>
  </w:style>
  <w:style w:type="paragraph" w:customStyle="1" w:styleId="40">
    <w:name w:val="Обычный4"/>
    <w:rsid w:val="00C056B6"/>
  </w:style>
  <w:style w:type="character" w:customStyle="1" w:styleId="130">
    <w:name w:val="Знак Знак13"/>
    <w:locked/>
    <w:rsid w:val="00783745"/>
    <w:rPr>
      <w:rFonts w:ascii="Times New Roman" w:hAnsi="Times New Roman" w:cs="Times New Roman"/>
      <w:b/>
      <w:bCs/>
      <w:kern w:val="36"/>
      <w:sz w:val="48"/>
      <w:szCs w:val="48"/>
      <w:lang w:val="x-none" w:eastAsia="ru-RU"/>
    </w:rPr>
  </w:style>
  <w:style w:type="character" w:customStyle="1" w:styleId="18">
    <w:name w:val="Схема документа Знак1"/>
    <w:semiHidden/>
    <w:rsid w:val="00181F2E"/>
    <w:rPr>
      <w:rFonts w:ascii="Tahoma" w:hAnsi="Tahoma" w:cs="Tahoma"/>
      <w:sz w:val="16"/>
      <w:szCs w:val="16"/>
      <w:lang w:eastAsia="en-US"/>
    </w:rPr>
  </w:style>
  <w:style w:type="character" w:customStyle="1" w:styleId="HTML0">
    <w:name w:val="Стандартный HTML Знак"/>
    <w:link w:val="HTML"/>
    <w:uiPriority w:val="99"/>
    <w:locked/>
    <w:rsid w:val="00181F2E"/>
    <w:rPr>
      <w:rFonts w:ascii="Courier New" w:hAnsi="Courier New" w:cs="Courier New"/>
    </w:rPr>
  </w:style>
  <w:style w:type="numbering" w:customStyle="1" w:styleId="19">
    <w:name w:val="Нет списка1"/>
    <w:next w:val="a3"/>
    <w:semiHidden/>
    <w:unhideWhenUsed/>
    <w:rsid w:val="00181F2E"/>
  </w:style>
  <w:style w:type="numbering" w:customStyle="1" w:styleId="112">
    <w:name w:val="Нет списка11"/>
    <w:next w:val="a3"/>
    <w:semiHidden/>
    <w:unhideWhenUsed/>
    <w:rsid w:val="00181F2E"/>
  </w:style>
  <w:style w:type="character" w:customStyle="1" w:styleId="120">
    <w:name w:val="Знак Знак12"/>
    <w:semiHidden/>
    <w:rsid w:val="00181F2E"/>
    <w:rPr>
      <w:sz w:val="32"/>
      <w:lang w:val="x-none" w:eastAsia="x-none" w:bidi="ar-SA"/>
    </w:rPr>
  </w:style>
  <w:style w:type="character" w:customStyle="1" w:styleId="113">
    <w:name w:val="Знак Знак11"/>
    <w:semiHidden/>
    <w:rsid w:val="00181F2E"/>
    <w:rPr>
      <w:sz w:val="32"/>
      <w:lang w:val="x-none" w:eastAsia="x-none" w:bidi="ar-SA"/>
    </w:rPr>
  </w:style>
  <w:style w:type="character" w:customStyle="1" w:styleId="9">
    <w:name w:val="Знак Знак9"/>
    <w:semiHidden/>
    <w:rsid w:val="00181F2E"/>
    <w:rPr>
      <w:color w:val="FF0000"/>
      <w:sz w:val="28"/>
      <w:lang w:bidi="ar-SA"/>
    </w:rPr>
  </w:style>
  <w:style w:type="character" w:customStyle="1" w:styleId="310">
    <w:name w:val="Основной текст 3 Знак1"/>
    <w:semiHidden/>
    <w:rsid w:val="00181F2E"/>
    <w:rPr>
      <w:sz w:val="16"/>
      <w:szCs w:val="16"/>
      <w:lang w:eastAsia="en-US"/>
    </w:rPr>
  </w:style>
  <w:style w:type="character" w:customStyle="1" w:styleId="34">
    <w:name w:val="Основной текст с отступом 3 Знак"/>
    <w:link w:val="33"/>
    <w:rsid w:val="00181F2E"/>
    <w:rPr>
      <w:rFonts w:ascii="Arial" w:hAnsi="Arial" w:cs="Arial"/>
      <w:sz w:val="16"/>
      <w:szCs w:val="16"/>
    </w:rPr>
  </w:style>
  <w:style w:type="character" w:customStyle="1" w:styleId="311">
    <w:name w:val="Основной текст с отступом 3 Знак1"/>
    <w:semiHidden/>
    <w:rsid w:val="00181F2E"/>
    <w:rPr>
      <w:sz w:val="16"/>
      <w:szCs w:val="16"/>
      <w:lang w:eastAsia="en-US"/>
    </w:rPr>
  </w:style>
  <w:style w:type="paragraph" w:styleId="a">
    <w:name w:val="Plain Text"/>
    <w:basedOn w:val="a0"/>
    <w:link w:val="aff1"/>
    <w:semiHidden/>
    <w:rsid w:val="00181F2E"/>
    <w:pPr>
      <w:numPr>
        <w:numId w:val="1"/>
      </w:numPr>
      <w:jc w:val="both"/>
    </w:pPr>
    <w:rPr>
      <w:rFonts w:eastAsia="MS Mincho"/>
      <w:szCs w:val="20"/>
      <w:lang w:val="x-none" w:eastAsia="x-none"/>
    </w:rPr>
  </w:style>
  <w:style w:type="character" w:customStyle="1" w:styleId="aff1">
    <w:name w:val="Текст Знак"/>
    <w:link w:val="a"/>
    <w:semiHidden/>
    <w:rsid w:val="00181F2E"/>
    <w:rPr>
      <w:rFonts w:eastAsia="MS Mincho"/>
      <w:sz w:val="24"/>
      <w:lang w:val="x-none" w:eastAsia="x-none"/>
    </w:rPr>
  </w:style>
  <w:style w:type="character" w:customStyle="1" w:styleId="1a">
    <w:name w:val="Нижний колонтитул Знак1"/>
    <w:semiHidden/>
    <w:rsid w:val="00181F2E"/>
    <w:rPr>
      <w:sz w:val="22"/>
      <w:szCs w:val="22"/>
      <w:lang w:eastAsia="en-US"/>
    </w:rPr>
  </w:style>
  <w:style w:type="paragraph" w:customStyle="1" w:styleId="Normal1">
    <w:name w:val="Normal1"/>
    <w:rsid w:val="00181F2E"/>
  </w:style>
  <w:style w:type="paragraph" w:styleId="aff2">
    <w:name w:val="Document Map"/>
    <w:basedOn w:val="a0"/>
    <w:link w:val="aff3"/>
    <w:semiHidden/>
    <w:unhideWhenUsed/>
    <w:rsid w:val="00181F2E"/>
    <w:rPr>
      <w:rFonts w:ascii="Tahoma" w:hAnsi="Tahoma"/>
      <w:sz w:val="16"/>
      <w:szCs w:val="16"/>
    </w:rPr>
  </w:style>
  <w:style w:type="character" w:customStyle="1" w:styleId="aff3">
    <w:name w:val="Схема документа Знак"/>
    <w:link w:val="aff2"/>
    <w:semiHidden/>
    <w:rsid w:val="00181F2E"/>
    <w:rPr>
      <w:rFonts w:ascii="Tahoma" w:hAnsi="Tahoma"/>
      <w:sz w:val="16"/>
      <w:szCs w:val="16"/>
      <w:lang w:val="ru-RU" w:eastAsia="ru-RU"/>
    </w:rPr>
  </w:style>
  <w:style w:type="paragraph" w:styleId="aff4">
    <w:name w:val="Title"/>
    <w:basedOn w:val="a0"/>
    <w:link w:val="aff5"/>
    <w:qFormat/>
    <w:rsid w:val="00181F2E"/>
    <w:pPr>
      <w:jc w:val="center"/>
    </w:pPr>
    <w:rPr>
      <w:sz w:val="32"/>
      <w:szCs w:val="20"/>
      <w:lang w:val="x-none" w:eastAsia="x-none"/>
    </w:rPr>
  </w:style>
  <w:style w:type="character" w:customStyle="1" w:styleId="aff5">
    <w:name w:val="Заголовок Знак"/>
    <w:link w:val="aff4"/>
    <w:rsid w:val="00181F2E"/>
    <w:rPr>
      <w:sz w:val="32"/>
      <w:lang w:val="x-none" w:eastAsia="x-none"/>
    </w:rPr>
  </w:style>
  <w:style w:type="paragraph" w:styleId="aff6">
    <w:name w:val="Subtitle"/>
    <w:basedOn w:val="a0"/>
    <w:link w:val="aff7"/>
    <w:qFormat/>
    <w:rsid w:val="00181F2E"/>
    <w:pPr>
      <w:jc w:val="center"/>
    </w:pPr>
    <w:rPr>
      <w:b/>
      <w:sz w:val="32"/>
      <w:szCs w:val="20"/>
      <w:lang w:val="x-none" w:eastAsia="x-none"/>
    </w:rPr>
  </w:style>
  <w:style w:type="character" w:customStyle="1" w:styleId="aff7">
    <w:name w:val="Подзаголовок Знак"/>
    <w:link w:val="aff6"/>
    <w:rsid w:val="00181F2E"/>
    <w:rPr>
      <w:b/>
      <w:sz w:val="32"/>
      <w:lang w:val="x-none" w:eastAsia="x-none"/>
    </w:rPr>
  </w:style>
  <w:style w:type="character" w:customStyle="1" w:styleId="BodyText2">
    <w:name w:val="Body Text 2 Знак Знак"/>
    <w:link w:val="BodyText20"/>
    <w:locked/>
    <w:rsid w:val="00181F2E"/>
    <w:rPr>
      <w:sz w:val="24"/>
      <w:szCs w:val="24"/>
    </w:rPr>
  </w:style>
  <w:style w:type="paragraph" w:customStyle="1" w:styleId="BodyText20">
    <w:name w:val="Body Text 2 Знак"/>
    <w:basedOn w:val="a0"/>
    <w:link w:val="BodyText2"/>
    <w:rsid w:val="00181F2E"/>
    <w:pPr>
      <w:ind w:firstLine="720"/>
      <w:jc w:val="both"/>
    </w:pPr>
  </w:style>
  <w:style w:type="character" w:styleId="aff8">
    <w:name w:val="Emphasis"/>
    <w:qFormat/>
    <w:rsid w:val="00181F2E"/>
    <w:rPr>
      <w:rFonts w:cs="Times New Roman"/>
      <w:i/>
      <w:iCs/>
    </w:rPr>
  </w:style>
  <w:style w:type="character" w:customStyle="1" w:styleId="aff9">
    <w:name w:val="Основной текст_"/>
    <w:link w:val="39"/>
    <w:locked/>
    <w:rsid w:val="00181F2E"/>
    <w:rPr>
      <w:sz w:val="26"/>
      <w:shd w:val="clear" w:color="auto" w:fill="FFFFFF"/>
    </w:rPr>
  </w:style>
  <w:style w:type="character" w:customStyle="1" w:styleId="1b">
    <w:name w:val="Заголовок №1"/>
    <w:rsid w:val="00181F2E"/>
    <w:rPr>
      <w:rFonts w:ascii="Times New Roman" w:hAnsi="Times New Roman"/>
      <w:color w:val="000000"/>
      <w:spacing w:val="0"/>
      <w:w w:val="100"/>
      <w:position w:val="0"/>
      <w:sz w:val="27"/>
      <w:u w:val="none"/>
      <w:lang w:val="ru-RU" w:eastAsia="x-none"/>
    </w:rPr>
  </w:style>
  <w:style w:type="paragraph" w:customStyle="1" w:styleId="39">
    <w:name w:val="Основной текст3"/>
    <w:basedOn w:val="a0"/>
    <w:link w:val="aff9"/>
    <w:rsid w:val="00181F2E"/>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181F2E"/>
    <w:pPr>
      <w:widowControl w:val="0"/>
      <w:autoSpaceDE w:val="0"/>
      <w:autoSpaceDN w:val="0"/>
      <w:adjustRightInd w:val="0"/>
      <w:spacing w:line="322" w:lineRule="exact"/>
      <w:ind w:firstLine="535"/>
      <w:jc w:val="both"/>
    </w:pPr>
  </w:style>
  <w:style w:type="character" w:customStyle="1" w:styleId="FontStyle19">
    <w:name w:val="Font Style19"/>
    <w:rsid w:val="00181F2E"/>
    <w:rPr>
      <w:rFonts w:ascii="Times New Roman" w:hAnsi="Times New Roman" w:cs="Times New Roman"/>
      <w:sz w:val="26"/>
      <w:szCs w:val="26"/>
    </w:rPr>
  </w:style>
  <w:style w:type="character" w:customStyle="1" w:styleId="FontStyle15">
    <w:name w:val="Font Style15"/>
    <w:rsid w:val="00181F2E"/>
    <w:rPr>
      <w:rFonts w:ascii="Times New Roman" w:hAnsi="Times New Roman" w:cs="Times New Roman"/>
      <w:b/>
      <w:bCs/>
      <w:sz w:val="26"/>
      <w:szCs w:val="26"/>
    </w:rPr>
  </w:style>
  <w:style w:type="character" w:customStyle="1" w:styleId="FontStyle16">
    <w:name w:val="Font Style16"/>
    <w:rsid w:val="00181F2E"/>
    <w:rPr>
      <w:rFonts w:ascii="Times New Roman" w:hAnsi="Times New Roman" w:cs="Times New Roman"/>
      <w:sz w:val="26"/>
      <w:szCs w:val="26"/>
    </w:rPr>
  </w:style>
  <w:style w:type="character" w:customStyle="1" w:styleId="FontStyle18">
    <w:name w:val="Font Style18"/>
    <w:rsid w:val="00181F2E"/>
    <w:rPr>
      <w:rFonts w:ascii="Times New Roman" w:hAnsi="Times New Roman" w:cs="Times New Roman"/>
      <w:sz w:val="26"/>
      <w:szCs w:val="26"/>
    </w:rPr>
  </w:style>
  <w:style w:type="character" w:customStyle="1" w:styleId="50">
    <w:name w:val="Заголовок 5 Знак"/>
    <w:link w:val="5"/>
    <w:rsid w:val="00181F2E"/>
    <w:rPr>
      <w:rFonts w:ascii="Calibri" w:hAnsi="Calibri"/>
      <w:b/>
      <w:bCs/>
      <w:i/>
      <w:iCs/>
      <w:sz w:val="26"/>
      <w:szCs w:val="26"/>
      <w:lang w:val="x-none" w:eastAsia="x-none"/>
    </w:rPr>
  </w:style>
  <w:style w:type="paragraph" w:customStyle="1" w:styleId="affa">
    <w:name w:val="Таблицы (моноширинный)"/>
    <w:basedOn w:val="a0"/>
    <w:next w:val="a0"/>
    <w:uiPriority w:val="99"/>
    <w:semiHidden/>
    <w:rsid w:val="00181F2E"/>
    <w:pPr>
      <w:widowControl w:val="0"/>
      <w:autoSpaceDE w:val="0"/>
      <w:autoSpaceDN w:val="0"/>
      <w:adjustRightInd w:val="0"/>
      <w:jc w:val="both"/>
    </w:pPr>
    <w:rPr>
      <w:rFonts w:ascii="Courier New" w:hAnsi="Courier New" w:cs="Courier New"/>
      <w:sz w:val="20"/>
      <w:szCs w:val="20"/>
    </w:rPr>
  </w:style>
  <w:style w:type="character" w:customStyle="1" w:styleId="1c">
    <w:name w:val="Знак Знак1"/>
    <w:uiPriority w:val="99"/>
    <w:semiHidden/>
    <w:rsid w:val="00181F2E"/>
    <w:rPr>
      <w:rFonts w:eastAsia="Times New Roman" w:cs="Times New Roman"/>
      <w:sz w:val="22"/>
      <w:szCs w:val="22"/>
      <w:lang w:val="ru-RU" w:eastAsia="en-US"/>
    </w:rPr>
  </w:style>
  <w:style w:type="character" w:customStyle="1" w:styleId="aff">
    <w:name w:val="Текст сноски Знак"/>
    <w:link w:val="afe"/>
    <w:rsid w:val="00181F2E"/>
    <w:rPr>
      <w:lang w:eastAsia="ar-SA"/>
    </w:rPr>
  </w:style>
  <w:style w:type="character" w:customStyle="1" w:styleId="3a">
    <w:name w:val="Основной текст (3)_"/>
    <w:link w:val="3b"/>
    <w:rsid w:val="00181F2E"/>
    <w:rPr>
      <w:sz w:val="17"/>
      <w:szCs w:val="17"/>
      <w:shd w:val="clear" w:color="auto" w:fill="FFFFFF"/>
    </w:rPr>
  </w:style>
  <w:style w:type="paragraph" w:customStyle="1" w:styleId="3b">
    <w:name w:val="Основной текст (3)"/>
    <w:basedOn w:val="a0"/>
    <w:link w:val="3a"/>
    <w:rsid w:val="00181F2E"/>
    <w:pPr>
      <w:widowControl w:val="0"/>
      <w:shd w:val="clear" w:color="auto" w:fill="FFFFFF"/>
      <w:spacing w:line="0" w:lineRule="atLeast"/>
    </w:pPr>
    <w:rPr>
      <w:sz w:val="17"/>
      <w:szCs w:val="17"/>
    </w:rPr>
  </w:style>
  <w:style w:type="character" w:customStyle="1" w:styleId="80">
    <w:name w:val="Знак Знак8"/>
    <w:locked/>
    <w:rsid w:val="00A22CA6"/>
    <w:rPr>
      <w:rFonts w:ascii="Times New Roman" w:hAnsi="Times New Roman" w:cs="Times New Roman"/>
      <w:b/>
      <w:bCs/>
      <w:sz w:val="20"/>
      <w:szCs w:val="20"/>
      <w:lang w:val="x-none" w:eastAsia="ru-RU"/>
    </w:rPr>
  </w:style>
  <w:style w:type="paragraph" w:customStyle="1" w:styleId="1d">
    <w:name w:val="Без интервала1"/>
    <w:uiPriority w:val="99"/>
    <w:qFormat/>
    <w:rsid w:val="00A22CA6"/>
    <w:pPr>
      <w:widowControl w:val="0"/>
      <w:autoSpaceDE w:val="0"/>
      <w:autoSpaceDN w:val="0"/>
      <w:adjustRightInd w:val="0"/>
    </w:pPr>
  </w:style>
  <w:style w:type="character" w:customStyle="1" w:styleId="101">
    <w:name w:val="Знак Знак10"/>
    <w:locked/>
    <w:rsid w:val="00A22CA6"/>
    <w:rPr>
      <w:rFonts w:ascii="Times New Roman" w:hAnsi="Times New Roman" w:cs="Times New Roman"/>
      <w:b/>
      <w:bCs/>
      <w:kern w:val="36"/>
      <w:sz w:val="48"/>
      <w:szCs w:val="48"/>
      <w:lang w:val="x-none" w:eastAsia="ru-RU"/>
    </w:rPr>
  </w:style>
  <w:style w:type="paragraph" w:customStyle="1" w:styleId="41">
    <w:name w:val="Обычный4"/>
    <w:rsid w:val="00A22CA6"/>
  </w:style>
  <w:style w:type="character" w:customStyle="1" w:styleId="131">
    <w:name w:val="Знак Знак13"/>
    <w:semiHidden/>
    <w:rsid w:val="00A22CA6"/>
    <w:rPr>
      <w:sz w:val="28"/>
      <w:lang w:val="x-none" w:eastAsia="x-none" w:bidi="ar-SA"/>
    </w:rPr>
  </w:style>
  <w:style w:type="character" w:customStyle="1" w:styleId="121">
    <w:name w:val="Знак Знак12"/>
    <w:semiHidden/>
    <w:rsid w:val="00A22CA6"/>
    <w:rPr>
      <w:sz w:val="32"/>
      <w:lang w:val="x-none" w:eastAsia="x-none" w:bidi="ar-SA"/>
    </w:rPr>
  </w:style>
  <w:style w:type="character" w:customStyle="1" w:styleId="114">
    <w:name w:val="Знак Знак11"/>
    <w:semiHidden/>
    <w:rsid w:val="00A22CA6"/>
    <w:rPr>
      <w:sz w:val="32"/>
      <w:lang w:val="x-none" w:eastAsia="x-none" w:bidi="ar-SA"/>
    </w:rPr>
  </w:style>
  <w:style w:type="character" w:customStyle="1" w:styleId="90">
    <w:name w:val="Знак Знак9"/>
    <w:semiHidden/>
    <w:rsid w:val="00A22CA6"/>
    <w:rPr>
      <w:color w:val="FF0000"/>
      <w:sz w:val="28"/>
      <w:lang w:bidi="ar-SA"/>
    </w:rPr>
  </w:style>
  <w:style w:type="paragraph" w:customStyle="1" w:styleId="42">
    <w:name w:val="Основной текст4"/>
    <w:basedOn w:val="a0"/>
    <w:rsid w:val="00413A90"/>
    <w:pPr>
      <w:jc w:val="both"/>
    </w:pPr>
    <w:rPr>
      <w:szCs w:val="20"/>
    </w:rPr>
  </w:style>
  <w:style w:type="character" w:customStyle="1" w:styleId="29">
    <w:name w:val="Основной текст (2)_"/>
    <w:basedOn w:val="a1"/>
    <w:link w:val="2a"/>
    <w:rsid w:val="00A10894"/>
    <w:rPr>
      <w:rFonts w:ascii="Calibri" w:eastAsia="Calibri" w:hAnsi="Calibri" w:cs="Calibri"/>
      <w:sz w:val="22"/>
      <w:szCs w:val="22"/>
      <w:shd w:val="clear" w:color="auto" w:fill="FFFFFF"/>
    </w:rPr>
  </w:style>
  <w:style w:type="paragraph" w:customStyle="1" w:styleId="2a">
    <w:name w:val="Основной текст (2)"/>
    <w:basedOn w:val="a0"/>
    <w:link w:val="29"/>
    <w:rsid w:val="00A10894"/>
    <w:pPr>
      <w:widowControl w:val="0"/>
      <w:shd w:val="clear" w:color="auto" w:fill="FFFFFF"/>
      <w:spacing w:before="300" w:after="180" w:line="269" w:lineRule="exact"/>
      <w:jc w:val="right"/>
    </w:pPr>
    <w:rPr>
      <w:rFonts w:ascii="Calibri" w:eastAsia="Calibri" w:hAnsi="Calibri" w:cs="Calibri"/>
      <w:sz w:val="22"/>
      <w:szCs w:val="22"/>
    </w:rPr>
  </w:style>
  <w:style w:type="character" w:styleId="affb">
    <w:name w:val="Unresolved Mention"/>
    <w:basedOn w:val="a1"/>
    <w:uiPriority w:val="99"/>
    <w:semiHidden/>
    <w:unhideWhenUsed/>
    <w:rsid w:val="00B41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io\&#1054;&#1073;&#1097;&#1072;&#1103;\&#1040;&#1082;&#1090;&#1091;&#1072;&#1083;&#1100;&#1085;&#1099;&#1077;%20&#1088;&#1077;&#1076;&#1072;&#1082;&#1094;&#1080;&#1080;%20&#1053;&#1055;&#1040;\2015\4494d88a-225e-40cf-af2b-c8a7b32696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3BFD0D0DD9D9ACF37BB13EDA27DD457620FE4245AAC6DB138D45FF29D9827E96FB44F15C1E3F402Y25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1.gosuslugi.ru"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11272</Words>
  <Characters>64255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75377</CharactersWithSpaces>
  <SharedDoc>false</SharedDoc>
  <HLinks>
    <vt:vector size="24" baseType="variant">
      <vt:variant>
        <vt:i4>7405668</vt:i4>
      </vt:variant>
      <vt:variant>
        <vt:i4>9</vt:i4>
      </vt:variant>
      <vt:variant>
        <vt:i4>0</vt:i4>
      </vt:variant>
      <vt:variant>
        <vt:i4>5</vt:i4>
      </vt:variant>
      <vt:variant>
        <vt:lpwstr>http://zakon.scli.ru:8111/content/act/958636e0-7ee0-4cbd-ac4b-70dd9433c331.html</vt:lpwstr>
      </vt:variant>
      <vt:variant>
        <vt:lpwstr/>
      </vt:variant>
      <vt:variant>
        <vt:i4>5505036</vt:i4>
      </vt:variant>
      <vt:variant>
        <vt:i4>6</vt:i4>
      </vt:variant>
      <vt:variant>
        <vt:i4>0</vt:i4>
      </vt:variant>
      <vt:variant>
        <vt:i4>5</vt:i4>
      </vt:variant>
      <vt:variant>
        <vt:lpwstr>4494d88a-225e-40cf-af2b-c8a7b3269623</vt:lpwstr>
      </vt:variant>
      <vt:variant>
        <vt:lpwstr/>
      </vt:variant>
      <vt:variant>
        <vt:i4>7405668</vt:i4>
      </vt:variant>
      <vt:variant>
        <vt:i4>3</vt:i4>
      </vt:variant>
      <vt:variant>
        <vt:i4>0</vt:i4>
      </vt:variant>
      <vt:variant>
        <vt:i4>5</vt:i4>
      </vt:variant>
      <vt:variant>
        <vt:lpwstr>http://zakon.scli.ru:8111/content/act/958636e0-7ee0-4cbd-ac4b-70dd9433c331.html</vt:lpwstr>
      </vt:variant>
      <vt:variant>
        <vt:lpwstr/>
      </vt:variant>
      <vt:variant>
        <vt:i4>5505036</vt:i4>
      </vt:variant>
      <vt:variant>
        <vt:i4>0</vt:i4>
      </vt:variant>
      <vt:variant>
        <vt:i4>0</vt:i4>
      </vt:variant>
      <vt:variant>
        <vt:i4>5</vt:i4>
      </vt:variant>
      <vt:variant>
        <vt:lpwstr>4494d88a-225e-40cf-af2b-c8a7b3269623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opeka02</cp:lastModifiedBy>
  <cp:revision>4</cp:revision>
  <cp:lastPrinted>2015-09-18T11:04:00Z</cp:lastPrinted>
  <dcterms:created xsi:type="dcterms:W3CDTF">2024-01-22T09:11:00Z</dcterms:created>
  <dcterms:modified xsi:type="dcterms:W3CDTF">2024-01-22T11:40:00Z</dcterms:modified>
</cp:coreProperties>
</file>