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7E" w:rsidRPr="00EA2724" w:rsidRDefault="00D53D7E" w:rsidP="00D53D7E">
      <w:pPr>
        <w:keepNext/>
        <w:keepLines/>
        <w:tabs>
          <w:tab w:val="left" w:pos="567"/>
          <w:tab w:val="left" w:pos="4820"/>
        </w:tabs>
        <w:spacing w:after="0" w:line="240" w:lineRule="auto"/>
        <w:jc w:val="center"/>
        <w:rPr>
          <w:rFonts w:ascii="Garamond" w:eastAsia="Times New Roman" w:hAnsi="Garamond" w:cs="Garamond"/>
          <w:caps/>
          <w:spacing w:val="60"/>
          <w:kern w:val="20"/>
          <w:sz w:val="36"/>
          <w:szCs w:val="44"/>
          <w:lang w:eastAsia="ru-RU"/>
        </w:rPr>
      </w:pPr>
      <w:r w:rsidRPr="00EA2724">
        <w:rPr>
          <w:rFonts w:ascii="Garamond" w:eastAsia="Times New Roman" w:hAnsi="Garamond" w:cs="Garamond"/>
          <w:caps/>
          <w:noProof/>
          <w:spacing w:val="60"/>
          <w:kern w:val="20"/>
          <w:sz w:val="20"/>
          <w:szCs w:val="44"/>
          <w:lang w:eastAsia="ru-RU"/>
        </w:rPr>
        <w:drawing>
          <wp:inline distT="0" distB="0" distL="0" distR="0" wp14:anchorId="3B828214" wp14:editId="18C5083E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D7E" w:rsidRPr="00EA2724" w:rsidRDefault="00D53D7E" w:rsidP="00D53D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2724">
        <w:rPr>
          <w:rFonts w:ascii="Times New Roman" w:eastAsia="Times New Roman" w:hAnsi="Times New Roman"/>
          <w:b/>
          <w:sz w:val="28"/>
          <w:szCs w:val="28"/>
          <w:lang w:eastAsia="ru-RU"/>
        </w:rPr>
        <w:t>Мурманская область</w:t>
      </w:r>
    </w:p>
    <w:p w:rsidR="00D53D7E" w:rsidRPr="00EA2724" w:rsidRDefault="00D53D7E" w:rsidP="00D53D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EA2724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Кольского района</w:t>
      </w:r>
    </w:p>
    <w:p w:rsidR="00D53D7E" w:rsidRPr="00EA2724" w:rsidRDefault="00D53D7E" w:rsidP="00D53D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53D7E" w:rsidRPr="00EA2724" w:rsidRDefault="00D53D7E" w:rsidP="00D53D7E">
      <w:pPr>
        <w:keepNext/>
        <w:keepLines/>
        <w:spacing w:after="0" w:line="240" w:lineRule="atLeast"/>
        <w:jc w:val="center"/>
        <w:outlineLvl w:val="2"/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</w:pPr>
      <w:r w:rsidRPr="00EA2724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>П О С Т А Н О В Л Е Н И Е</w:t>
      </w:r>
    </w:p>
    <w:p w:rsidR="00D53D7E" w:rsidRPr="00EA2724" w:rsidRDefault="00D53D7E" w:rsidP="00D53D7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A26993" w:rsidRPr="00A26993" w:rsidRDefault="00A26993" w:rsidP="00A26993">
      <w:pPr>
        <w:spacing w:after="0" w:line="240" w:lineRule="auto"/>
        <w:ind w:right="282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69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372530">
        <w:rPr>
          <w:rFonts w:ascii="Times New Roman" w:eastAsia="Times New Roman" w:hAnsi="Times New Roman"/>
          <w:b/>
          <w:sz w:val="28"/>
          <w:szCs w:val="28"/>
          <w:lang w:eastAsia="ru-RU"/>
        </w:rPr>
        <w:t>24.11.2020</w:t>
      </w:r>
      <w:r w:rsidRPr="00A2699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26993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</w:t>
      </w:r>
      <w:r w:rsidR="003725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A26993">
        <w:rPr>
          <w:rFonts w:ascii="Times New Roman" w:eastAsia="Times New Roman" w:hAnsi="Times New Roman"/>
          <w:b/>
          <w:sz w:val="28"/>
          <w:szCs w:val="28"/>
          <w:lang w:eastAsia="ru-RU"/>
        </w:rPr>
        <w:t>г. Кола</w:t>
      </w:r>
      <w:r w:rsidRPr="00A2699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2699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2699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26993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№ </w:t>
      </w:r>
      <w:r w:rsidR="00372530">
        <w:rPr>
          <w:rFonts w:ascii="Times New Roman" w:eastAsia="Times New Roman" w:hAnsi="Times New Roman"/>
          <w:b/>
          <w:sz w:val="28"/>
          <w:szCs w:val="28"/>
          <w:lang w:eastAsia="ru-RU"/>
        </w:rPr>
        <w:t>1332</w:t>
      </w:r>
    </w:p>
    <w:p w:rsidR="00D53D7E" w:rsidRPr="00D13A9B" w:rsidRDefault="00D53D7E" w:rsidP="00D53D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6"/>
          <w:lang w:val="x-none" w:eastAsia="x-none"/>
        </w:rPr>
      </w:pPr>
    </w:p>
    <w:p w:rsidR="00D53D7E" w:rsidRPr="00D13A9B" w:rsidRDefault="008C3F54" w:rsidP="00A724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</w:t>
      </w:r>
      <w:r w:rsidR="00D53D7E"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</w:t>
      </w:r>
      <w:r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>ую</w:t>
      </w:r>
      <w:r w:rsidR="00D53D7E"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</w:t>
      </w:r>
      <w:r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</w:p>
    <w:p w:rsidR="00DA67A7" w:rsidRPr="00DA67A7" w:rsidRDefault="00DA67A7" w:rsidP="00DA67A7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7A7">
        <w:rPr>
          <w:rFonts w:ascii="Times New Roman" w:hAnsi="Times New Roman"/>
          <w:b/>
          <w:sz w:val="28"/>
          <w:szCs w:val="28"/>
        </w:rPr>
        <w:t>«Управление муниципальным имуществом Кольского района</w:t>
      </w:r>
    </w:p>
    <w:p w:rsidR="00857CC6" w:rsidRDefault="00DA67A7" w:rsidP="00DA67A7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67A7">
        <w:rPr>
          <w:rFonts w:ascii="Times New Roman" w:hAnsi="Times New Roman"/>
          <w:b/>
          <w:sz w:val="28"/>
          <w:szCs w:val="28"/>
        </w:rPr>
        <w:t>на 2020-2025 гг.»</w:t>
      </w:r>
      <w:r w:rsidR="008C3F54"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утвержденную постановлением администрации </w:t>
      </w:r>
    </w:p>
    <w:p w:rsidR="00D53D7E" w:rsidRPr="00D13A9B" w:rsidRDefault="008C3F54" w:rsidP="00A7241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Кольского района от </w:t>
      </w:r>
      <w:r w:rsidR="00DA67A7">
        <w:rPr>
          <w:rFonts w:ascii="Times New Roman" w:eastAsia="Times New Roman" w:hAnsi="Times New Roman"/>
          <w:b/>
          <w:sz w:val="28"/>
          <w:szCs w:val="28"/>
          <w:lang w:eastAsia="ru-RU"/>
        </w:rPr>
        <w:t>06</w:t>
      </w:r>
      <w:r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>.1</w:t>
      </w:r>
      <w:r w:rsidR="00DA67A7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>.20</w:t>
      </w:r>
      <w:r w:rsidR="00DA67A7">
        <w:rPr>
          <w:rFonts w:ascii="Times New Roman" w:eastAsia="Times New Roman" w:hAnsi="Times New Roman"/>
          <w:b/>
          <w:sz w:val="28"/>
          <w:szCs w:val="28"/>
          <w:lang w:eastAsia="ru-RU"/>
        </w:rPr>
        <w:t>19</w:t>
      </w:r>
      <w:r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</w:t>
      </w:r>
      <w:r w:rsidR="00294B92"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DA67A7">
        <w:rPr>
          <w:rFonts w:ascii="Times New Roman" w:eastAsia="Times New Roman" w:hAnsi="Times New Roman"/>
          <w:b/>
          <w:sz w:val="28"/>
          <w:szCs w:val="28"/>
          <w:lang w:eastAsia="ru-RU"/>
        </w:rPr>
        <w:t>381</w:t>
      </w:r>
    </w:p>
    <w:p w:rsidR="00D53D7E" w:rsidRPr="00D13A9B" w:rsidRDefault="00D53D7E" w:rsidP="00D53D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3D7E" w:rsidRPr="00D13A9B" w:rsidRDefault="00D53D7E" w:rsidP="00D53D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625B" w:rsidRPr="0065625B" w:rsidRDefault="0065625B" w:rsidP="006562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25B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постановлением администрации Кольского района </w:t>
      </w:r>
      <w:r w:rsidR="00A2699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625B">
        <w:rPr>
          <w:rFonts w:ascii="Times New Roman" w:eastAsia="Times New Roman" w:hAnsi="Times New Roman"/>
          <w:sz w:val="28"/>
          <w:szCs w:val="28"/>
          <w:lang w:eastAsia="ru-RU"/>
        </w:rPr>
        <w:t xml:space="preserve">от 24.09.2013 № 1349 «Об утверждении Порядка формирования и реализации муниципальных программ», администрация </w:t>
      </w:r>
      <w:r w:rsidRPr="0065625B">
        <w:rPr>
          <w:rFonts w:ascii="Times New Roman" w:hAnsi="Times New Roman"/>
          <w:b/>
          <w:i/>
          <w:sz w:val="28"/>
          <w:szCs w:val="28"/>
          <w:lang w:eastAsia="ru-RU"/>
        </w:rPr>
        <w:t>п о с т а н о в л я е т:</w:t>
      </w:r>
    </w:p>
    <w:p w:rsidR="00223435" w:rsidRPr="00D13A9B" w:rsidRDefault="00223435" w:rsidP="00EA272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C3F54" w:rsidRDefault="00FE1C7F" w:rsidP="00DA67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A9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A2724" w:rsidRPr="00D13A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3F54" w:rsidRPr="00D13A9B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 муниципальную программу «</w:t>
      </w:r>
      <w:r w:rsidR="00DA67A7" w:rsidRPr="00DA67A7">
        <w:rPr>
          <w:rFonts w:ascii="Times New Roman" w:hAnsi="Times New Roman"/>
          <w:sz w:val="28"/>
          <w:szCs w:val="28"/>
        </w:rPr>
        <w:t>Управление муниципальным имуществом Кольского района на</w:t>
      </w:r>
      <w:r w:rsidR="00DA67A7" w:rsidRPr="00DA67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67A7">
        <w:rPr>
          <w:rFonts w:ascii="Times New Roman" w:eastAsia="Times New Roman" w:hAnsi="Times New Roman"/>
          <w:sz w:val="28"/>
          <w:szCs w:val="28"/>
          <w:lang w:eastAsia="ru-RU"/>
        </w:rPr>
        <w:t>2020-2025 гг.</w:t>
      </w:r>
      <w:r w:rsidR="00EE6ACA" w:rsidRPr="00D13A9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C3F54" w:rsidRPr="00D13A9B">
        <w:rPr>
          <w:rFonts w:ascii="Times New Roman" w:eastAsia="Times New Roman" w:hAnsi="Times New Roman"/>
          <w:sz w:val="28"/>
          <w:szCs w:val="28"/>
          <w:lang w:eastAsia="ru-RU"/>
        </w:rPr>
        <w:t>, утвержденную постановлением администрации Кольск</w:t>
      </w:r>
      <w:r w:rsidR="00EE6ACA" w:rsidRPr="00D13A9B">
        <w:rPr>
          <w:rFonts w:ascii="Times New Roman" w:eastAsia="Times New Roman" w:hAnsi="Times New Roman"/>
          <w:sz w:val="28"/>
          <w:szCs w:val="28"/>
          <w:lang w:eastAsia="ru-RU"/>
        </w:rPr>
        <w:t xml:space="preserve">ого района от </w:t>
      </w:r>
      <w:r w:rsidR="00DA67A7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EE6ACA" w:rsidRPr="00D13A9B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DA67A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E6ACA" w:rsidRPr="00D13A9B">
        <w:rPr>
          <w:rFonts w:ascii="Times New Roman" w:eastAsia="Times New Roman" w:hAnsi="Times New Roman"/>
          <w:sz w:val="28"/>
          <w:szCs w:val="28"/>
          <w:lang w:eastAsia="ru-RU"/>
        </w:rPr>
        <w:t>.2019 №</w:t>
      </w:r>
      <w:r w:rsidR="009B2D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6ACA" w:rsidRPr="00D13A9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A67A7">
        <w:rPr>
          <w:rFonts w:ascii="Times New Roman" w:eastAsia="Times New Roman" w:hAnsi="Times New Roman"/>
          <w:sz w:val="28"/>
          <w:szCs w:val="28"/>
          <w:lang w:eastAsia="ru-RU"/>
        </w:rPr>
        <w:t xml:space="preserve">381 </w:t>
      </w:r>
      <w:r w:rsidR="002D3A4D" w:rsidRPr="00D13A9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A67A7" w:rsidRPr="00DA67A7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  <w:r w:rsidR="00DA67A7">
        <w:rPr>
          <w:rFonts w:ascii="Times New Roman" w:hAnsi="Times New Roman"/>
          <w:sz w:val="28"/>
          <w:szCs w:val="28"/>
        </w:rPr>
        <w:t xml:space="preserve"> </w:t>
      </w:r>
      <w:r w:rsidR="00DA67A7" w:rsidRPr="00DA67A7">
        <w:rPr>
          <w:rFonts w:ascii="Times New Roman" w:hAnsi="Times New Roman"/>
          <w:sz w:val="28"/>
          <w:szCs w:val="28"/>
        </w:rPr>
        <w:t>«Управление муниципальным имуществом Кольского района</w:t>
      </w:r>
      <w:r w:rsidR="00DA67A7">
        <w:rPr>
          <w:rFonts w:ascii="Times New Roman" w:hAnsi="Times New Roman"/>
          <w:sz w:val="28"/>
          <w:szCs w:val="28"/>
        </w:rPr>
        <w:t xml:space="preserve"> </w:t>
      </w:r>
      <w:r w:rsidR="00DA67A7" w:rsidRPr="00DA67A7">
        <w:rPr>
          <w:rFonts w:ascii="Times New Roman" w:hAnsi="Times New Roman"/>
          <w:sz w:val="28"/>
          <w:szCs w:val="28"/>
        </w:rPr>
        <w:t>на 2020-2025 гг.»</w:t>
      </w:r>
      <w:r w:rsidR="00B00CC4">
        <w:rPr>
          <w:rFonts w:ascii="Times New Roman" w:hAnsi="Times New Roman"/>
          <w:sz w:val="28"/>
          <w:szCs w:val="28"/>
        </w:rPr>
        <w:t xml:space="preserve">, изложив </w:t>
      </w:r>
      <w:r w:rsidR="00A26993">
        <w:rPr>
          <w:rFonts w:ascii="Times New Roman" w:hAnsi="Times New Roman"/>
          <w:sz w:val="28"/>
          <w:szCs w:val="28"/>
        </w:rPr>
        <w:br/>
      </w:r>
      <w:r w:rsidR="00B00CC4">
        <w:rPr>
          <w:rFonts w:ascii="Times New Roman" w:hAnsi="Times New Roman"/>
          <w:sz w:val="28"/>
          <w:szCs w:val="28"/>
        </w:rPr>
        <w:t>ее в прилагаемой редакции.</w:t>
      </w:r>
    </w:p>
    <w:p w:rsidR="00223435" w:rsidRPr="00481FA7" w:rsidRDefault="00223435" w:rsidP="002234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3D7E" w:rsidRDefault="00ED253B" w:rsidP="00857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81FA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E1C7F" w:rsidRPr="00481FA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A2724" w:rsidRPr="00481F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3D7E" w:rsidRPr="00481FA7">
        <w:rPr>
          <w:rFonts w:ascii="Times New Roman" w:eastAsia="Times New Roman" w:hAnsi="Times New Roman"/>
          <w:sz w:val="28"/>
          <w:szCs w:val="28"/>
          <w:lang w:eastAsia="x-none"/>
        </w:rPr>
        <w:t xml:space="preserve">Настоящее постановление </w:t>
      </w:r>
      <w:r w:rsidR="002D3A4D" w:rsidRPr="00481FA7">
        <w:rPr>
          <w:rFonts w:ascii="Times New Roman" w:eastAsia="Times New Roman" w:hAnsi="Times New Roman"/>
          <w:sz w:val="28"/>
          <w:szCs w:val="28"/>
          <w:lang w:eastAsia="x-none"/>
        </w:rPr>
        <w:t xml:space="preserve">вступает в силу со дня опубликования </w:t>
      </w:r>
      <w:r w:rsidR="00857CC6">
        <w:rPr>
          <w:rFonts w:ascii="Times New Roman" w:eastAsia="Times New Roman" w:hAnsi="Times New Roman"/>
          <w:sz w:val="28"/>
          <w:szCs w:val="28"/>
          <w:lang w:eastAsia="x-none"/>
        </w:rPr>
        <w:br/>
      </w:r>
      <w:r w:rsidR="00D53D7E" w:rsidRPr="00481FA7">
        <w:rPr>
          <w:rFonts w:ascii="Times New Roman" w:eastAsia="Times New Roman" w:hAnsi="Times New Roman"/>
          <w:sz w:val="28"/>
          <w:szCs w:val="28"/>
          <w:lang w:eastAsia="x-none"/>
        </w:rPr>
        <w:t>на официальном сайте органов местного самоуправления муниципального образования Кольский район в сети «Интернет».</w:t>
      </w:r>
    </w:p>
    <w:p w:rsidR="00223435" w:rsidRPr="00481FA7" w:rsidRDefault="00223435" w:rsidP="00857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CC601C" w:rsidRPr="00481FA7" w:rsidRDefault="00FE1C7F" w:rsidP="00A2699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FA7">
        <w:rPr>
          <w:rFonts w:ascii="Times New Roman" w:eastAsia="Times New Roman" w:hAnsi="Times New Roman"/>
          <w:sz w:val="28"/>
          <w:szCs w:val="28"/>
          <w:lang w:eastAsia="x-none"/>
        </w:rPr>
        <w:t>3.</w:t>
      </w:r>
      <w:r w:rsidR="00EA2724" w:rsidRPr="00481FA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D53D7E" w:rsidRPr="00481FA7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 за исполнением настоящего постановления </w:t>
      </w:r>
      <w:r w:rsidR="00A26993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оставляю </w:t>
      </w:r>
      <w:r w:rsidR="00A26993">
        <w:rPr>
          <w:rFonts w:ascii="Times New Roman" w:eastAsia="Times New Roman" w:hAnsi="Times New Roman"/>
          <w:sz w:val="28"/>
          <w:szCs w:val="28"/>
          <w:lang w:eastAsia="ru-RU"/>
        </w:rPr>
        <w:br/>
        <w:t>за собой</w:t>
      </w:r>
      <w:r w:rsidR="0065625B" w:rsidRPr="006562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601C" w:rsidRDefault="00CC601C" w:rsidP="00857CC6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A26993" w:rsidRPr="00481FA7" w:rsidRDefault="00A26993" w:rsidP="00857CC6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CC601C" w:rsidRPr="00481FA7" w:rsidRDefault="00CC601C" w:rsidP="00857CC6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D53D7E" w:rsidRDefault="002C096B" w:rsidP="00857CC6">
      <w:pPr>
        <w:tabs>
          <w:tab w:val="left" w:pos="709"/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right="424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FA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5625B">
        <w:rPr>
          <w:rFonts w:ascii="Times New Roman" w:eastAsia="Times New Roman" w:hAnsi="Times New Roman"/>
          <w:sz w:val="28"/>
          <w:szCs w:val="28"/>
          <w:lang w:eastAsia="ru-RU"/>
        </w:rPr>
        <w:t xml:space="preserve">И. о. </w:t>
      </w:r>
      <w:r w:rsidR="00A2699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D53D7E" w:rsidRPr="00481FA7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 w:rsidR="0065625B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53D7E" w:rsidRPr="00481FA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                   </w:t>
      </w:r>
      <w:r w:rsidR="00CC601C" w:rsidRPr="00481FA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857CC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C601C" w:rsidRPr="00481FA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562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2343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562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2343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57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625B">
        <w:rPr>
          <w:rFonts w:ascii="Times New Roman" w:eastAsia="Times New Roman" w:hAnsi="Times New Roman"/>
          <w:sz w:val="28"/>
          <w:szCs w:val="28"/>
          <w:lang w:eastAsia="ru-RU"/>
        </w:rPr>
        <w:t>Богданов</w:t>
      </w:r>
    </w:p>
    <w:p w:rsidR="00A26993" w:rsidRPr="00D13A9B" w:rsidRDefault="00A26993" w:rsidP="00857CC6">
      <w:pPr>
        <w:tabs>
          <w:tab w:val="left" w:pos="709"/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right="424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72419" w:rsidRPr="00D13A9B" w:rsidRDefault="00A72419" w:rsidP="00D53D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A72419" w:rsidRPr="00D13A9B" w:rsidSect="00857CC6">
          <w:headerReference w:type="default" r:id="rId10"/>
          <w:pgSz w:w="11906" w:h="16838"/>
          <w:pgMar w:top="1418" w:right="709" w:bottom="1134" w:left="1559" w:header="708" w:footer="708" w:gutter="0"/>
          <w:cols w:space="708"/>
          <w:titlePg/>
          <w:docGrid w:linePitch="360"/>
        </w:sectPr>
      </w:pPr>
    </w:p>
    <w:p w:rsidR="00A26993" w:rsidRPr="00A26993" w:rsidRDefault="00A26993" w:rsidP="00A26993">
      <w:pPr>
        <w:spacing w:after="0" w:line="240" w:lineRule="auto"/>
        <w:ind w:left="55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99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A26993" w:rsidRPr="00A26993" w:rsidRDefault="00A26993" w:rsidP="00A26993">
      <w:pPr>
        <w:spacing w:after="0" w:line="240" w:lineRule="auto"/>
        <w:ind w:left="55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993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</w:p>
    <w:p w:rsidR="00A26993" w:rsidRPr="00A26993" w:rsidRDefault="00A26993" w:rsidP="00A26993">
      <w:pPr>
        <w:spacing w:after="0" w:line="240" w:lineRule="auto"/>
        <w:ind w:left="55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993">
        <w:rPr>
          <w:rFonts w:ascii="Times New Roman" w:eastAsia="Times New Roman" w:hAnsi="Times New Roman"/>
          <w:sz w:val="24"/>
          <w:szCs w:val="24"/>
          <w:lang w:eastAsia="ru-RU"/>
        </w:rPr>
        <w:t>администрации Кольского района</w:t>
      </w:r>
    </w:p>
    <w:p w:rsidR="00A26993" w:rsidRPr="00A26993" w:rsidRDefault="00A26993" w:rsidP="00A26993">
      <w:pPr>
        <w:spacing w:after="0" w:line="240" w:lineRule="auto"/>
        <w:ind w:left="55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993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372530">
        <w:rPr>
          <w:rFonts w:ascii="Times New Roman" w:eastAsia="Times New Roman" w:hAnsi="Times New Roman"/>
          <w:sz w:val="24"/>
          <w:szCs w:val="24"/>
          <w:lang w:eastAsia="ru-RU"/>
        </w:rPr>
        <w:t>24.11.2020</w:t>
      </w:r>
      <w:bookmarkStart w:id="0" w:name="_GoBack"/>
      <w:bookmarkEnd w:id="0"/>
      <w:r w:rsidRPr="00A26993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372530">
        <w:rPr>
          <w:rFonts w:ascii="Times New Roman" w:eastAsia="Times New Roman" w:hAnsi="Times New Roman"/>
          <w:sz w:val="24"/>
          <w:szCs w:val="24"/>
          <w:lang w:eastAsia="ru-RU"/>
        </w:rPr>
        <w:t>1332</w:t>
      </w:r>
    </w:p>
    <w:p w:rsidR="00D53D7E" w:rsidRDefault="00D53D7E" w:rsidP="00D53D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6993" w:rsidRPr="00D13A9B" w:rsidRDefault="00A26993" w:rsidP="00D53D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7B" w:rsidRPr="002D3A7B" w:rsidRDefault="002D3A7B" w:rsidP="002D3A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3A7B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Муниципальная программа</w:t>
      </w:r>
    </w:p>
    <w:p w:rsidR="002D3A7B" w:rsidRPr="002D3A7B" w:rsidRDefault="002D3A7B" w:rsidP="002D3A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3A7B">
        <w:rPr>
          <w:rFonts w:ascii="Times New Roman" w:eastAsia="Times New Roman" w:hAnsi="Times New Roman"/>
          <w:b/>
          <w:sz w:val="24"/>
          <w:szCs w:val="24"/>
          <w:lang w:eastAsia="ru-RU"/>
        </w:rPr>
        <w:t>«Управление муниципальным имуществом Кольского района на 2020-2025гг.»</w:t>
      </w:r>
    </w:p>
    <w:p w:rsidR="002D3A7B" w:rsidRDefault="002D3A7B" w:rsidP="002D3A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6993" w:rsidRPr="002D3A7B" w:rsidRDefault="00A26993" w:rsidP="002D3A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7B" w:rsidRPr="002D3A7B" w:rsidRDefault="002D3A7B" w:rsidP="002D3A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3A7B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 ПРОГРАММЫ</w:t>
      </w:r>
    </w:p>
    <w:tbl>
      <w:tblPr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7200"/>
      </w:tblGrid>
      <w:tr w:rsidR="002D3A7B" w:rsidRPr="002D3A7B" w:rsidTr="003A24E8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2D3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vertAlign w:val="superscript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Цели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2D3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Повышение эффективности управления муниципальной собственностью, направленной на увеличение доходов бюджета Кольского района</w:t>
            </w:r>
          </w:p>
        </w:tc>
      </w:tr>
      <w:tr w:rsidR="002D3A7B" w:rsidRPr="002D3A7B" w:rsidTr="003A24E8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2D3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vertAlign w:val="superscript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Задачи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2D3A7B">
            <w:pPr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 Совершенствование системы учета объектов муниципальной собственности Кольского района.</w:t>
            </w:r>
          </w:p>
          <w:p w:rsidR="002D3A7B" w:rsidRPr="002D3A7B" w:rsidRDefault="002D3A7B" w:rsidP="002D3A7B">
            <w:pPr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 Осуществление полномочий собственника по вовлечению объектов собственности муниципального района в хозяйственный оборот (в т.ч. предоставление муниципального имущества в собственность).</w:t>
            </w:r>
          </w:p>
          <w:p w:rsidR="002D3A7B" w:rsidRPr="002D3A7B" w:rsidRDefault="002D3A7B" w:rsidP="002D3A7B">
            <w:pPr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3. Организация эффективного управления муниципальным имуществом на территории Кольского района.</w:t>
            </w:r>
          </w:p>
        </w:tc>
      </w:tr>
      <w:tr w:rsidR="002D3A7B" w:rsidRPr="002D3A7B" w:rsidTr="003A24E8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2D3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vertAlign w:val="superscript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2D3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 Количество объектов муниципальной собственности, по которым необходима подготовка технической документации и документации, необходимой для осуществления кадастрового учета</w:t>
            </w:r>
          </w:p>
          <w:p w:rsidR="002D3A7B" w:rsidRPr="002D3A7B" w:rsidRDefault="002D3A7B" w:rsidP="002D3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 Количество объектов, подлежащих независимой оценке</w:t>
            </w:r>
          </w:p>
          <w:p w:rsidR="002D3A7B" w:rsidRPr="002D3A7B" w:rsidRDefault="002D3A7B" w:rsidP="002D3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3. Количество объектов муниципальной собственности, подлежащих обязательной регистрации прав</w:t>
            </w:r>
          </w:p>
          <w:p w:rsidR="002D3A7B" w:rsidRPr="002D3A7B" w:rsidRDefault="002D3A7B" w:rsidP="002D3A7B">
            <w:pPr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4.Утверждение отчетов муниципальных унитарных предприятий</w:t>
            </w:r>
          </w:p>
          <w:p w:rsidR="002D3A7B" w:rsidRPr="002D3A7B" w:rsidRDefault="002D3A7B" w:rsidP="002D3A7B">
            <w:pPr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5. Количество предоставленного имущества в собственность</w:t>
            </w:r>
          </w:p>
          <w:p w:rsidR="002D3A7B" w:rsidRPr="002D3A7B" w:rsidRDefault="002D3A7B" w:rsidP="002D3A7B">
            <w:pPr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6. Количество заключенных (действующих) договоров аренды, безвозмездного пользования (в отношении имущества казны)</w:t>
            </w:r>
          </w:p>
          <w:p w:rsidR="002D3A7B" w:rsidRPr="002D3A7B" w:rsidRDefault="002D3A7B" w:rsidP="002D3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7. Количество предоставленных муниципальных услуг, через МФЦ для уменьшения времени ожидания в очереди граждан и юридических лиц</w:t>
            </w:r>
          </w:p>
          <w:p w:rsidR="002D3A7B" w:rsidRPr="002D3A7B" w:rsidRDefault="002D3A7B" w:rsidP="002D3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8. Количество предоставленных единовременных денежных выплат многодетным семьям на улучшение жилищных условий</w:t>
            </w:r>
          </w:p>
        </w:tc>
      </w:tr>
      <w:tr w:rsidR="002D3A7B" w:rsidRPr="002D3A7B" w:rsidTr="003A24E8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2D3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Перечень подпрограмм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2D3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D3A7B" w:rsidRPr="002D3A7B" w:rsidTr="003A24E8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2D3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Перечень ведомственных целевых программ </w:t>
            </w:r>
            <w:r w:rsidRPr="002D3A7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(графа указывается только при наличии ВЦП в составе программы)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2D3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D3A7B" w:rsidRPr="002D3A7B" w:rsidTr="003A24E8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2D3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Заказчики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2D3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УМИ Кольского района</w:t>
            </w:r>
          </w:p>
        </w:tc>
      </w:tr>
      <w:tr w:rsidR="002D3A7B" w:rsidRPr="002D3A7B" w:rsidTr="003A24E8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2D3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Заказчик-координатор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2D3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УМИ Кольского района</w:t>
            </w:r>
          </w:p>
        </w:tc>
      </w:tr>
      <w:tr w:rsidR="002D3A7B" w:rsidRPr="002D3A7B" w:rsidTr="003A24E8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2D3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Сроки и этапы реализации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2D3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2020-2025 гг.</w:t>
            </w:r>
          </w:p>
        </w:tc>
      </w:tr>
      <w:tr w:rsidR="002D3A7B" w:rsidRPr="002D3A7B" w:rsidTr="003A24E8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2D3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Финансовое обеспечение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2D3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Всего по муниципальной программе </w:t>
            </w:r>
            <w:r w:rsidR="00BE6C9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</w:t>
            </w:r>
            <w:r w:rsidR="00BE6C92"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  <w:r w:rsidR="00BE6C9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854</w:t>
            </w:r>
            <w:r w:rsidR="00BE6C92"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="00BE6C9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  <w:r w:rsidR="00BE6C92"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  <w:r w:rsidR="00BE6C9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тыс. руб., в т. ч.:</w:t>
            </w:r>
          </w:p>
          <w:p w:rsidR="002D3A7B" w:rsidRPr="002D3A7B" w:rsidRDefault="002D3A7B" w:rsidP="002D3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МБ: </w:t>
            </w:r>
            <w:r w:rsidR="009C0C5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</w:t>
            </w: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0A226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</w:t>
            </w:r>
            <w:r w:rsidR="009C0C5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</w:t>
            </w:r>
            <w:r w:rsidR="000A226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="000A226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 тыс. руб., из них:</w:t>
            </w:r>
          </w:p>
          <w:p w:rsidR="002D3A7B" w:rsidRPr="002D3A7B" w:rsidRDefault="002D3A7B" w:rsidP="002D3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2020 год 1 295,00 тыс. руб.</w:t>
            </w:r>
          </w:p>
          <w:p w:rsidR="002D3A7B" w:rsidRPr="002D3A7B" w:rsidRDefault="002D3A7B" w:rsidP="002D3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2021 год 1 312,10 тыс. руб.</w:t>
            </w:r>
          </w:p>
          <w:p w:rsidR="002D3A7B" w:rsidRPr="002D3A7B" w:rsidRDefault="002D3A7B" w:rsidP="002D3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2022 год 1 3</w:t>
            </w:r>
            <w:r w:rsidR="004558B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</w:t>
            </w: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="004558B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</w:t>
            </w: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 тыс. руб.</w:t>
            </w:r>
          </w:p>
          <w:p w:rsidR="002D3A7B" w:rsidRPr="002D3A7B" w:rsidRDefault="002D3A7B" w:rsidP="002D3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2023 год 1 </w:t>
            </w:r>
            <w:r w:rsidR="004558B2"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  <w:r w:rsidR="004558B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</w:t>
            </w:r>
            <w:r w:rsidR="004558B2"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="004558B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</w:t>
            </w:r>
            <w:r w:rsidR="004558B2"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0 </w:t>
            </w: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тыс. руб.</w:t>
            </w:r>
          </w:p>
          <w:p w:rsidR="002D3A7B" w:rsidRPr="002D3A7B" w:rsidRDefault="002D3A7B" w:rsidP="002D3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2024 год 1 </w:t>
            </w:r>
            <w:r w:rsidR="004558B2"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  <w:r w:rsidR="004558B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</w:t>
            </w:r>
            <w:r w:rsidR="004558B2"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="004558B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</w:t>
            </w:r>
            <w:r w:rsidR="004558B2"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0 </w:t>
            </w: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тыс. руб.</w:t>
            </w:r>
          </w:p>
          <w:p w:rsidR="002D3A7B" w:rsidRPr="002D3A7B" w:rsidRDefault="002D3A7B" w:rsidP="002D3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2025 год 1 </w:t>
            </w:r>
            <w:r w:rsidR="004558B2"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  <w:r w:rsidR="004558B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</w:t>
            </w:r>
            <w:r w:rsidR="004558B2"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="004558B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</w:t>
            </w:r>
            <w:r w:rsidR="004558B2"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0 </w:t>
            </w: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тыс. руб.</w:t>
            </w:r>
          </w:p>
          <w:p w:rsidR="002D3A7B" w:rsidRPr="002D3A7B" w:rsidRDefault="002D3A7B" w:rsidP="002D3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Областной бюджет: </w:t>
            </w:r>
            <w:r w:rsidR="009C0C5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</w:t>
            </w: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  <w:r w:rsidR="000A226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  <w:r w:rsidR="009C0C5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</w:t>
            </w: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="009C0C5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</w:t>
            </w: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 тыс. руб., из них:</w:t>
            </w:r>
          </w:p>
          <w:p w:rsidR="000A2268" w:rsidRPr="002D3A7B" w:rsidRDefault="002D3A7B" w:rsidP="0008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2020 год 10 988,80 тыс. руб.</w:t>
            </w:r>
          </w:p>
        </w:tc>
      </w:tr>
      <w:tr w:rsidR="002D3A7B" w:rsidRPr="002D3A7B" w:rsidTr="003A24E8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2D3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Ожидаемые конечные результаты</w:t>
            </w:r>
          </w:p>
          <w:p w:rsidR="002D3A7B" w:rsidRPr="002D3A7B" w:rsidRDefault="002D3A7B" w:rsidP="002D3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реализации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2D3A7B">
            <w:pPr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Увеличение неналоговых доходов</w:t>
            </w:r>
          </w:p>
          <w:p w:rsidR="002D3A7B" w:rsidRPr="002D3A7B" w:rsidRDefault="002D3A7B" w:rsidP="002D3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2020г. на 3,8 % по сравнению с 2019 г.</w:t>
            </w:r>
          </w:p>
          <w:p w:rsidR="002D3A7B" w:rsidRPr="002D3A7B" w:rsidRDefault="002D3A7B" w:rsidP="002D3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2021 г на 3,8 % по сравнению с 2020 г.</w:t>
            </w:r>
          </w:p>
          <w:p w:rsidR="002D3A7B" w:rsidRPr="002D3A7B" w:rsidRDefault="002D3A7B" w:rsidP="002D3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2022 г на 4,0 % по сравнению с 2021 г.</w:t>
            </w:r>
          </w:p>
          <w:p w:rsidR="002D3A7B" w:rsidRPr="002D3A7B" w:rsidRDefault="002D3A7B" w:rsidP="002D3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2023 г на 3,9 % по сравнению с 2022 г.</w:t>
            </w:r>
          </w:p>
          <w:p w:rsidR="002D3A7B" w:rsidRPr="002D3A7B" w:rsidRDefault="002D3A7B" w:rsidP="002D3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2024 г на 3,8 % по сравнению с 2023 г.</w:t>
            </w:r>
          </w:p>
          <w:p w:rsidR="002D3A7B" w:rsidRPr="002D3A7B" w:rsidRDefault="002D3A7B" w:rsidP="002D3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2025 г на 3,8 % по сравнению с 2024 г.</w:t>
            </w:r>
          </w:p>
        </w:tc>
      </w:tr>
    </w:tbl>
    <w:p w:rsidR="00F966A9" w:rsidRPr="00D13A9B" w:rsidRDefault="00F966A9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2D3A7B" w:rsidRPr="00B16495" w:rsidRDefault="002D3A7B" w:rsidP="00B16495">
      <w:pPr>
        <w:pStyle w:val="aa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3"/>
          <w:lang w:eastAsia="ru-RU"/>
        </w:rPr>
      </w:pPr>
      <w:r w:rsidRPr="00B16495">
        <w:rPr>
          <w:rFonts w:ascii="Times New Roman" w:eastAsia="Times New Roman" w:hAnsi="Times New Roman"/>
          <w:b/>
          <w:sz w:val="24"/>
          <w:szCs w:val="23"/>
          <w:lang w:eastAsia="ru-RU"/>
        </w:rPr>
        <w:t>Характеристика проблемы, на решение которой направлена программа</w:t>
      </w:r>
    </w:p>
    <w:p w:rsidR="00B16495" w:rsidRPr="00B16495" w:rsidRDefault="00B16495" w:rsidP="00B1649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3"/>
          <w:lang w:eastAsia="ru-RU"/>
        </w:rPr>
      </w:pPr>
    </w:p>
    <w:p w:rsidR="002D3A7B" w:rsidRPr="00B238AC" w:rsidRDefault="002D3A7B" w:rsidP="002D3A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B238AC">
        <w:rPr>
          <w:rFonts w:ascii="Times New Roman" w:eastAsia="Times New Roman" w:hAnsi="Times New Roman"/>
          <w:sz w:val="24"/>
          <w:szCs w:val="23"/>
          <w:lang w:eastAsia="ru-RU"/>
        </w:rPr>
        <w:t>Управление муниципальным имуществом является неотъемлемой частью деятельности Управления муниципальным имуществом администрации Кольского района. В настоящий момент существует необходимость в повышении эффективности использования муниципального имущества, в том числе необходимость увеличения поступлений денежных средств в бюджет района от использования муниципального имущества.</w:t>
      </w:r>
    </w:p>
    <w:p w:rsidR="002D3A7B" w:rsidRPr="00B238AC" w:rsidRDefault="002D3A7B" w:rsidP="002D3A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B238AC">
        <w:rPr>
          <w:rFonts w:ascii="Times New Roman" w:eastAsia="Times New Roman" w:hAnsi="Times New Roman"/>
          <w:sz w:val="24"/>
          <w:szCs w:val="23"/>
          <w:lang w:eastAsia="ru-RU"/>
        </w:rPr>
        <w:t>От эффективности управления и распоряжения муниципальным имуществом в значительной степени зависят объемы поступлений в районный бюджет.</w:t>
      </w:r>
    </w:p>
    <w:p w:rsidR="002D3A7B" w:rsidRPr="00B238AC" w:rsidRDefault="002D3A7B" w:rsidP="002D3A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B238AC">
        <w:rPr>
          <w:rFonts w:ascii="Times New Roman" w:eastAsia="Times New Roman" w:hAnsi="Times New Roman"/>
          <w:sz w:val="24"/>
          <w:szCs w:val="23"/>
          <w:lang w:eastAsia="ru-RU"/>
        </w:rPr>
        <w:t>Составляющей основой поступлений в бюджет неналоговых доходов от управления муниципальным имуществом Кольского района определены доходы от сдачи в аренду недвижимого имущества, доходы от приватизации муниципального имущества. Учитывая системное сокращение физического объема муниципальной собственности и перехода ее в разряд частного капитала, динамика поступления доходов по остальным источникам в основном имеет тенденцию к уменьшению, либо несущественного роста. Повышение доходности от распоряжения муниципальной собственностью района возможно благодаря реализации программных мероприятий, которые позволят повысить эффективность управления муниципальным имуществом.</w:t>
      </w:r>
    </w:p>
    <w:p w:rsidR="002D3A7B" w:rsidRPr="00B238AC" w:rsidRDefault="002D3A7B" w:rsidP="002D3A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B238AC">
        <w:rPr>
          <w:rFonts w:ascii="Times New Roman" w:eastAsia="Times New Roman" w:hAnsi="Times New Roman"/>
          <w:sz w:val="24"/>
          <w:szCs w:val="23"/>
          <w:lang w:eastAsia="ru-RU"/>
        </w:rPr>
        <w:t>Структура и состав муниципальной собственности Кольского района включают в себя много самостоятельных элементов: нежилые помещения, имущественные комплексы, пакет акций и доли в уставных капиталах хозяйственных обществ, иное движимое и недвижимое имущество. Каждый из указанных элементов характеризуется качественной однородностью, в том числе и с точки зрения форм и методов управления.</w:t>
      </w:r>
    </w:p>
    <w:p w:rsidR="002D3A7B" w:rsidRPr="00B238AC" w:rsidRDefault="002D3A7B" w:rsidP="002D3A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B238AC">
        <w:rPr>
          <w:rFonts w:ascii="Times New Roman" w:eastAsia="Times New Roman" w:hAnsi="Times New Roman"/>
          <w:sz w:val="24"/>
          <w:szCs w:val="23"/>
          <w:lang w:eastAsia="ru-RU"/>
        </w:rPr>
        <w:t>На территории Кольского района существует проблема достоверности сведений об объектах муниципальной собственности, решением которой является техническая инвентаризация объектов муниципальной собственности и заказ оценки ее стоимости.</w:t>
      </w:r>
    </w:p>
    <w:p w:rsidR="002D3A7B" w:rsidRPr="00B238AC" w:rsidRDefault="002D3A7B" w:rsidP="002D3A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B238AC">
        <w:rPr>
          <w:rFonts w:ascii="Times New Roman" w:eastAsia="Times New Roman" w:hAnsi="Times New Roman"/>
          <w:sz w:val="24"/>
          <w:szCs w:val="23"/>
          <w:lang w:eastAsia="ru-RU"/>
        </w:rPr>
        <w:t>Решение проблемы задолженности по арендной плате связано с взысканием задолженности в судебном порядке, что предполагает подготовку документов к судебному разбирательству.</w:t>
      </w:r>
    </w:p>
    <w:p w:rsidR="002D3A7B" w:rsidRPr="00B238AC" w:rsidRDefault="002D3A7B" w:rsidP="002D3A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B238AC">
        <w:rPr>
          <w:rFonts w:ascii="Times New Roman" w:eastAsia="Times New Roman" w:hAnsi="Times New Roman"/>
          <w:sz w:val="24"/>
          <w:szCs w:val="23"/>
          <w:lang w:eastAsia="ru-RU"/>
        </w:rPr>
        <w:t>Оформление технической документации и регистрация права собственности Кольского района на объекты недвижимости, а также выделение средств на проведение вышеуказанных мероприятий позволит решить выше обозначенные проблемы, приведет имущественные отношения в соответствие с действующим законодательством.</w:t>
      </w:r>
    </w:p>
    <w:p w:rsidR="002D3A7B" w:rsidRPr="00B238AC" w:rsidRDefault="002D3A7B" w:rsidP="002D3A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B238AC">
        <w:rPr>
          <w:rFonts w:ascii="Times New Roman" w:eastAsia="Times New Roman" w:hAnsi="Times New Roman"/>
          <w:sz w:val="24"/>
          <w:szCs w:val="23"/>
          <w:lang w:eastAsia="ru-RU"/>
        </w:rPr>
        <w:t>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имущественными ресурсами на территории Кольского района.</w:t>
      </w:r>
    </w:p>
    <w:p w:rsidR="002D3A7B" w:rsidRPr="00B238AC" w:rsidRDefault="002D3A7B" w:rsidP="002D3A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3"/>
          <w:lang w:eastAsia="ru-RU"/>
        </w:rPr>
      </w:pPr>
      <w:r w:rsidRPr="00B238AC">
        <w:rPr>
          <w:rFonts w:ascii="Times New Roman" w:eastAsia="Times New Roman" w:hAnsi="Times New Roman"/>
          <w:b/>
          <w:sz w:val="24"/>
          <w:szCs w:val="23"/>
          <w:lang w:eastAsia="ru-RU"/>
        </w:rPr>
        <w:t>2. Основные цели и задачи программы</w:t>
      </w:r>
    </w:p>
    <w:p w:rsidR="002D3A7B" w:rsidRPr="00B238AC" w:rsidRDefault="002D3A7B" w:rsidP="002D3A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3"/>
          <w:lang w:eastAsia="ru-RU"/>
        </w:rPr>
      </w:pPr>
    </w:p>
    <w:p w:rsidR="002D3A7B" w:rsidRPr="00B238AC" w:rsidRDefault="002D3A7B" w:rsidP="002D3A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B238AC">
        <w:rPr>
          <w:rFonts w:ascii="Times New Roman" w:eastAsia="Times New Roman" w:hAnsi="Times New Roman"/>
          <w:sz w:val="24"/>
          <w:szCs w:val="23"/>
          <w:lang w:eastAsia="ru-RU"/>
        </w:rPr>
        <w:t>Программа направлена на реализацию мероприятий по формированию структуры собственности Кольского муниципального района и обеспечению эффективного управления ею.</w:t>
      </w:r>
    </w:p>
    <w:p w:rsidR="002D3A7B" w:rsidRPr="00B238AC" w:rsidRDefault="002D3A7B" w:rsidP="002D3A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B238AC">
        <w:rPr>
          <w:rFonts w:ascii="Times New Roman" w:eastAsia="Times New Roman" w:hAnsi="Times New Roman"/>
          <w:sz w:val="24"/>
          <w:szCs w:val="23"/>
          <w:lang w:eastAsia="ru-RU"/>
        </w:rPr>
        <w:t>Целью Программы является повышение эффективности управления муниципальной собственностью, направленной на увеличение доходов бюджета района.</w:t>
      </w:r>
    </w:p>
    <w:p w:rsidR="00582F30" w:rsidRPr="00B238AC" w:rsidRDefault="00582F30" w:rsidP="00582F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51C7" w:rsidRPr="00B238AC" w:rsidRDefault="00B851C7" w:rsidP="00B851C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3"/>
          <w:lang w:eastAsia="ru-RU"/>
        </w:rPr>
      </w:pPr>
      <w:r w:rsidRPr="00B238AC">
        <w:rPr>
          <w:rFonts w:ascii="Times New Roman" w:eastAsia="Times New Roman" w:hAnsi="Times New Roman"/>
          <w:b/>
          <w:sz w:val="24"/>
          <w:szCs w:val="23"/>
          <w:lang w:eastAsia="ru-RU"/>
        </w:rPr>
        <w:t>Целевые индикаторы</w:t>
      </w:r>
    </w:p>
    <w:p w:rsidR="00B851C7" w:rsidRPr="00B851C7" w:rsidRDefault="00B851C7" w:rsidP="00B851C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70" w:tblpY="1"/>
        <w:tblOverlap w:val="never"/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02"/>
        <w:gridCol w:w="435"/>
        <w:gridCol w:w="770"/>
        <w:gridCol w:w="769"/>
        <w:gridCol w:w="14"/>
        <w:gridCol w:w="761"/>
        <w:gridCol w:w="14"/>
        <w:gridCol w:w="755"/>
        <w:gridCol w:w="14"/>
        <w:gridCol w:w="759"/>
        <w:gridCol w:w="14"/>
        <w:gridCol w:w="745"/>
        <w:gridCol w:w="14"/>
        <w:gridCol w:w="743"/>
        <w:gridCol w:w="14"/>
        <w:gridCol w:w="751"/>
        <w:gridCol w:w="8"/>
      </w:tblGrid>
      <w:tr w:rsidR="00B851C7" w:rsidRPr="00B851C7" w:rsidTr="003A24E8">
        <w:trPr>
          <w:cantSplit/>
          <w:trHeight w:val="237"/>
        </w:trPr>
        <w:tc>
          <w:tcPr>
            <w:tcW w:w="25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1C7" w:rsidRPr="00B851C7" w:rsidRDefault="00B851C7" w:rsidP="00B851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B851C7" w:rsidRPr="00B851C7" w:rsidRDefault="00B851C7" w:rsidP="00B851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8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1C7" w:rsidRPr="00B851C7" w:rsidRDefault="00B851C7" w:rsidP="00B851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Цель, задачи и показатели</w:t>
            </w:r>
          </w:p>
          <w:p w:rsidR="00B851C7" w:rsidRPr="00B851C7" w:rsidRDefault="00B851C7" w:rsidP="00B851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(индикаторы)</w:t>
            </w:r>
          </w:p>
        </w:tc>
        <w:tc>
          <w:tcPr>
            <w:tcW w:w="22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1C7" w:rsidRPr="00B851C7" w:rsidRDefault="00B851C7" w:rsidP="00B851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Ед.</w:t>
            </w:r>
          </w:p>
          <w:p w:rsidR="00B851C7" w:rsidRPr="00B851C7" w:rsidRDefault="00B851C7" w:rsidP="00B851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3141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B851C7" w:rsidRDefault="00B851C7" w:rsidP="00B851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Значение показателя (индикатора)</w:t>
            </w:r>
          </w:p>
        </w:tc>
      </w:tr>
      <w:tr w:rsidR="00B851C7" w:rsidRPr="00B851C7" w:rsidTr="003A24E8">
        <w:trPr>
          <w:cantSplit/>
          <w:trHeight w:val="355"/>
        </w:trPr>
        <w:tc>
          <w:tcPr>
            <w:tcW w:w="254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1C7" w:rsidRPr="00B851C7" w:rsidRDefault="00B851C7" w:rsidP="00B851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1C7" w:rsidRPr="00B851C7" w:rsidRDefault="00B851C7" w:rsidP="00B851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1C7" w:rsidRPr="00B851C7" w:rsidRDefault="00B851C7" w:rsidP="00B851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B851C7" w:rsidRDefault="00B851C7" w:rsidP="00B851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B851C7" w:rsidRDefault="00B851C7" w:rsidP="00B851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2347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B851C7" w:rsidRDefault="00B851C7" w:rsidP="00B851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Годы реализации</w:t>
            </w:r>
          </w:p>
          <w:p w:rsidR="00B851C7" w:rsidRPr="00B851C7" w:rsidRDefault="00B851C7" w:rsidP="00B851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Программы</w:t>
            </w:r>
          </w:p>
        </w:tc>
      </w:tr>
      <w:tr w:rsidR="00B851C7" w:rsidRPr="00B851C7" w:rsidTr="003A24E8">
        <w:trPr>
          <w:cantSplit/>
          <w:trHeight w:val="85"/>
        </w:trPr>
        <w:tc>
          <w:tcPr>
            <w:tcW w:w="25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B851C7" w:rsidRDefault="00B851C7" w:rsidP="00B851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B851C7" w:rsidRDefault="00B851C7" w:rsidP="00B851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B851C7" w:rsidRDefault="00B851C7" w:rsidP="00B851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B851C7" w:rsidRDefault="00B851C7" w:rsidP="00B851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B851C7" w:rsidRDefault="00B851C7" w:rsidP="00B851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B851C7" w:rsidRDefault="00B851C7" w:rsidP="00B851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B851C7" w:rsidRDefault="00B851C7" w:rsidP="00B851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B851C7" w:rsidRDefault="00B851C7" w:rsidP="00B851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B851C7" w:rsidRDefault="00B851C7" w:rsidP="00B851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B851C7" w:rsidRDefault="00B851C7" w:rsidP="00B851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B851C7" w:rsidRDefault="00B851C7" w:rsidP="00B851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2025</w:t>
            </w:r>
          </w:p>
        </w:tc>
      </w:tr>
      <w:tr w:rsidR="00B851C7" w:rsidRPr="00B851C7" w:rsidTr="003A24E8">
        <w:trPr>
          <w:cantSplit/>
          <w:trHeight w:val="237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Цель: Повышение эффективности управления муниципальной собственностью, направленной на увеличение доходов бюджета Кольского района</w:t>
            </w:r>
          </w:p>
        </w:tc>
      </w:tr>
      <w:tr w:rsidR="00B851C7" w:rsidRPr="00B851C7" w:rsidTr="003A24E8">
        <w:trPr>
          <w:cantSplit/>
          <w:trHeight w:val="318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746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 1. Совершенствование системы учета объектов муниципальной собственности Кольского района</w:t>
            </w:r>
          </w:p>
        </w:tc>
      </w:tr>
      <w:tr w:rsidR="00B851C7" w:rsidRPr="00B851C7" w:rsidTr="003A24E8">
        <w:trPr>
          <w:cantSplit/>
          <w:trHeight w:val="1232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объектов муниципальной собственности, по которым необходима подготовка технической документации и документации, необходимой для осуществления кадастрового учета 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B851C7" w:rsidRPr="00B851C7" w:rsidTr="003A24E8">
        <w:trPr>
          <w:cantSplit/>
          <w:trHeight w:val="555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объектов, подлежащих независимой оценке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B851C7" w:rsidRPr="00B851C7" w:rsidTr="003A24E8">
        <w:trPr>
          <w:cantSplit/>
          <w:trHeight w:val="847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муниципальной собственности, подлежащих обязательной регистрации прав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</w:tr>
      <w:tr w:rsidR="00B851C7" w:rsidRPr="00B851C7" w:rsidTr="003A24E8">
        <w:trPr>
          <w:cantSplit/>
          <w:trHeight w:val="548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B851C7" w:rsidRDefault="00B851C7" w:rsidP="00B851C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Утверждение отчетов муниципальных унитарных предприятий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B851C7" w:rsidRPr="00B851C7" w:rsidTr="003A24E8">
        <w:trPr>
          <w:cantSplit/>
          <w:trHeight w:val="237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746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 2. Осуществление полномочий собственника по вовлечению объектов собственности муниципального района в хозяйственный оборот (в т. ч. предоставление муниципального имущества в собственность)</w:t>
            </w:r>
          </w:p>
        </w:tc>
      </w:tr>
      <w:tr w:rsidR="00B851C7" w:rsidRPr="00B851C7" w:rsidTr="003A24E8">
        <w:trPr>
          <w:gridAfter w:val="1"/>
          <w:wAfter w:w="6" w:type="pct"/>
          <w:cantSplit/>
          <w:trHeight w:val="345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предоставленного имущества в собственность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B851C7" w:rsidRPr="00B851C7" w:rsidTr="003A24E8">
        <w:trPr>
          <w:gridAfter w:val="1"/>
          <w:wAfter w:w="6" w:type="pct"/>
          <w:cantSplit/>
          <w:trHeight w:val="237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заключенных (действующих) договоров аренды, договоров безвозмездного пользования (в отношении имущества казны)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</w:tr>
      <w:tr w:rsidR="00B851C7" w:rsidRPr="00B851C7" w:rsidTr="003A24E8">
        <w:trPr>
          <w:cantSplit/>
          <w:trHeight w:val="237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746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 3.  Организация эффективного управления муниципальным имуществом на территории Кольского района</w:t>
            </w:r>
          </w:p>
        </w:tc>
      </w:tr>
      <w:tr w:rsidR="00B851C7" w:rsidRPr="00B851C7" w:rsidTr="003A24E8">
        <w:trPr>
          <w:gridAfter w:val="1"/>
          <w:wAfter w:w="6" w:type="pct"/>
          <w:cantSplit/>
          <w:trHeight w:val="237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предоставленных единовременных денежных выплат многодетным семьям на улучшение жилищных условий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C84450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B851C7" w:rsidRDefault="00B851C7" w:rsidP="00B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82F30" w:rsidRPr="00D13A9B" w:rsidRDefault="00582F30" w:rsidP="00582F3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3A24E8" w:rsidRDefault="003A24E8" w:rsidP="00582F3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</w:p>
    <w:p w:rsidR="003A24E8" w:rsidRDefault="003A24E8" w:rsidP="00582F3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</w:p>
    <w:p w:rsidR="00C74627" w:rsidRPr="00D13A9B" w:rsidRDefault="00C74627" w:rsidP="00582F30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ectPr w:rsidR="00C74627" w:rsidRPr="00D13A9B" w:rsidSect="005F1D41">
          <w:headerReference w:type="default" r:id="rId11"/>
          <w:headerReference w:type="first" r:id="rId12"/>
          <w:pgSz w:w="11906" w:h="16838"/>
          <w:pgMar w:top="1418" w:right="709" w:bottom="1134" w:left="1559" w:header="708" w:footer="708" w:gutter="0"/>
          <w:pgNumType w:start="1"/>
          <w:cols w:space="708"/>
          <w:titlePg/>
          <w:docGrid w:linePitch="360"/>
        </w:sectPr>
      </w:pPr>
    </w:p>
    <w:p w:rsidR="004E5BCC" w:rsidRPr="004E5BCC" w:rsidRDefault="004E5BCC" w:rsidP="004E5BCC">
      <w:pPr>
        <w:suppressAutoHyphens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Times New Roman" w:hAnsi="Times New Roman"/>
          <w:b/>
          <w:sz w:val="24"/>
          <w:szCs w:val="23"/>
          <w:lang w:eastAsia="ru-RU"/>
        </w:rPr>
      </w:pPr>
      <w:r w:rsidRPr="004E5BCC">
        <w:rPr>
          <w:rFonts w:ascii="Times New Roman" w:eastAsia="Times New Roman" w:hAnsi="Times New Roman"/>
          <w:b/>
          <w:sz w:val="24"/>
          <w:szCs w:val="23"/>
          <w:lang w:eastAsia="ru-RU"/>
        </w:rPr>
        <w:lastRenderedPageBreak/>
        <w:t>3. Перечень программных мероприятий</w:t>
      </w:r>
    </w:p>
    <w:p w:rsidR="004E5BCC" w:rsidRPr="004E5BCC" w:rsidRDefault="004E5BCC" w:rsidP="004E5BCC">
      <w:pPr>
        <w:suppressAutoHyphens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tbl>
      <w:tblPr>
        <w:tblW w:w="5054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3272"/>
        <w:gridCol w:w="1547"/>
        <w:gridCol w:w="1100"/>
        <w:gridCol w:w="1320"/>
        <w:gridCol w:w="1097"/>
        <w:gridCol w:w="987"/>
        <w:gridCol w:w="1115"/>
        <w:gridCol w:w="993"/>
        <w:gridCol w:w="990"/>
        <w:gridCol w:w="990"/>
        <w:gridCol w:w="984"/>
      </w:tblGrid>
      <w:tr w:rsidR="004E5BCC" w:rsidRPr="004E5BCC" w:rsidTr="00A26993">
        <w:trPr>
          <w:cantSplit/>
          <w:trHeight w:val="20"/>
        </w:trPr>
        <w:tc>
          <w:tcPr>
            <w:tcW w:w="15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110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Цель, задачи,</w:t>
            </w:r>
          </w:p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программные мероприятия</w:t>
            </w:r>
          </w:p>
        </w:tc>
        <w:tc>
          <w:tcPr>
            <w:tcW w:w="52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Исполнитель</w:t>
            </w:r>
          </w:p>
        </w:tc>
        <w:tc>
          <w:tcPr>
            <w:tcW w:w="37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Срок</w:t>
            </w:r>
          </w:p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исполнения</w:t>
            </w:r>
          </w:p>
        </w:tc>
        <w:tc>
          <w:tcPr>
            <w:tcW w:w="44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24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Объемы финансирования, (тыс. руб.)</w:t>
            </w:r>
          </w:p>
        </w:tc>
      </w:tr>
      <w:tr w:rsidR="004E5BCC" w:rsidRPr="004E5BCC" w:rsidTr="00A26993">
        <w:trPr>
          <w:cantSplit/>
          <w:trHeight w:val="20"/>
        </w:trPr>
        <w:tc>
          <w:tcPr>
            <w:tcW w:w="15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0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7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4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20</w:t>
            </w:r>
            <w:r w:rsidR="00A23A73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2</w:t>
            </w: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5</w:t>
            </w:r>
          </w:p>
        </w:tc>
      </w:tr>
      <w:tr w:rsidR="004E5BCC" w:rsidRPr="004E5BCC" w:rsidTr="00A26993">
        <w:trPr>
          <w:cantSplit/>
          <w:trHeight w:val="20"/>
        </w:trPr>
        <w:tc>
          <w:tcPr>
            <w:tcW w:w="15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84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Цель: Повышение эффективности управления муниципальной собственностью, направленной на повышение доходов бюджета Кольского района</w:t>
            </w:r>
          </w:p>
        </w:tc>
      </w:tr>
      <w:tr w:rsidR="004E5BCC" w:rsidRPr="004E5BCC" w:rsidTr="00A26993">
        <w:trPr>
          <w:cantSplit/>
          <w:trHeight w:val="20"/>
        </w:trPr>
        <w:tc>
          <w:tcPr>
            <w:tcW w:w="15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84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Задача 1. Совершенствование системы учета объектов муниципальной собственности Кольского района</w:t>
            </w:r>
          </w:p>
        </w:tc>
      </w:tr>
      <w:tr w:rsidR="004E5BCC" w:rsidRPr="004E5BCC" w:rsidTr="00A26993">
        <w:trPr>
          <w:cantSplit/>
          <w:trHeight w:val="20"/>
        </w:trPr>
        <w:tc>
          <w:tcPr>
            <w:tcW w:w="15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84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Основное мероприятие 1.</w:t>
            </w:r>
            <w:r w:rsidR="004B789B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Обеспечение реализации муниципальных функций в сфере управления муниципальным имуществом Кольского района</w:t>
            </w:r>
          </w:p>
        </w:tc>
      </w:tr>
      <w:tr w:rsidR="004E5BCC" w:rsidRPr="004E5BCC" w:rsidTr="00A26993">
        <w:trPr>
          <w:cantSplit/>
          <w:trHeight w:val="2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Распоряжение, формирование, управление муниципальным имуществом (кроме земельных участков), их учет и содержание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УМИ Кольского</w:t>
            </w:r>
          </w:p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района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2020-2025 гг.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Бюджет</w:t>
            </w:r>
          </w:p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Кольского района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B76D0B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</w:t>
            </w:r>
            <w:r w:rsidR="004E5BCC"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  <w:r w:rsidR="00854FA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240</w:t>
            </w:r>
            <w:r w:rsidR="004E5BCC"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="00854FA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  <w:r w:rsidR="004E5BCC"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1 0</w:t>
            </w:r>
            <w:r w:rsidR="007A5F3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69</w:t>
            </w: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="007A5F3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1 032,10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1 0</w:t>
            </w:r>
            <w:r w:rsidR="00A475A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4,</w:t>
            </w:r>
            <w:r w:rsidR="00264B4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</w:t>
            </w: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</w:t>
            </w:r>
            <w:r w:rsidR="00264B4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34</w:t>
            </w: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="00264B4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</w:t>
            </w: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</w:t>
            </w:r>
            <w:r w:rsidR="00264B4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34</w:t>
            </w: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="00264B4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</w:t>
            </w: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</w:t>
            </w:r>
            <w:r w:rsidR="00264B4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34</w:t>
            </w: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="00264B4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</w:t>
            </w: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</w:tr>
      <w:tr w:rsidR="004E5BCC" w:rsidRPr="004E5BCC" w:rsidTr="00A26993">
        <w:trPr>
          <w:cantSplit/>
          <w:trHeight w:val="2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Организация мониторинга эффективности деятельности муниципальных унитарных предприятий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УМИ Кольского</w:t>
            </w:r>
          </w:p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района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2020-2025 гг.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Бюджет</w:t>
            </w:r>
          </w:p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Кольского района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</w:tr>
      <w:tr w:rsidR="004E5BCC" w:rsidRPr="004E5BCC" w:rsidTr="00A26993">
        <w:trPr>
          <w:cantSplit/>
          <w:trHeight w:val="2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1.3.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Расходы бюджета Кольского района на оплату взносов на капитальный ремонт жилого фонда, отнесенного к специализированному жилищному фонду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УМИ Кольского</w:t>
            </w:r>
          </w:p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района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2020-2025 гг.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Бюджет</w:t>
            </w:r>
          </w:p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Кольского района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1 6</w:t>
            </w:r>
            <w:r w:rsidR="007A5F3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</w:t>
            </w: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="007A5F3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  <w:r w:rsidR="007A5F3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</w:t>
            </w: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="007A5F3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280,00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280,00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280,00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280,00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280,00</w:t>
            </w:r>
          </w:p>
        </w:tc>
      </w:tr>
      <w:tr w:rsidR="004E5BCC" w:rsidRPr="004E5BCC" w:rsidTr="00A26993">
        <w:trPr>
          <w:cantSplit/>
          <w:trHeight w:val="2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Итого по задаче 1: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УМИ Кольского</w:t>
            </w:r>
          </w:p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района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7 </w:t>
            </w:r>
            <w:r w:rsidR="0097019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865</w:t>
            </w: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,</w:t>
            </w:r>
            <w:r w:rsidR="0097019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5</w:t>
            </w: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1 295,00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1 312,10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1 3</w:t>
            </w:r>
            <w:r w:rsidR="0097019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14</w:t>
            </w: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,</w:t>
            </w:r>
            <w:r w:rsidR="0097019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6</w:t>
            </w: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1 3</w:t>
            </w:r>
            <w:r w:rsidR="0097019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14</w:t>
            </w: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,</w:t>
            </w:r>
            <w:r w:rsidR="0097019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6</w:t>
            </w: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1 3</w:t>
            </w:r>
            <w:r w:rsidR="0097019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14</w:t>
            </w: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,</w:t>
            </w:r>
            <w:r w:rsidR="0097019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6</w:t>
            </w: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1 3</w:t>
            </w:r>
            <w:r w:rsidR="0097019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14</w:t>
            </w: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,</w:t>
            </w:r>
            <w:r w:rsidR="0097019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6</w:t>
            </w: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0</w:t>
            </w:r>
          </w:p>
        </w:tc>
      </w:tr>
      <w:tr w:rsidR="004E5BCC" w:rsidRPr="004E5BCC" w:rsidTr="00A26993">
        <w:trPr>
          <w:cantSplit/>
          <w:trHeight w:val="434"/>
        </w:trPr>
        <w:tc>
          <w:tcPr>
            <w:tcW w:w="1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84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BCC" w:rsidRPr="004E5BCC" w:rsidRDefault="004E5BCC" w:rsidP="004E5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Задача 2. Осуществление полномочий собственника по вовлечению объектов собственности муниципального района в хозяйственный оборот (в т.ч. предоставление муниципального имущества в собственность)</w:t>
            </w:r>
          </w:p>
        </w:tc>
      </w:tr>
      <w:tr w:rsidR="004E5BCC" w:rsidRPr="004E5BCC" w:rsidTr="00A26993">
        <w:trPr>
          <w:cantSplit/>
          <w:trHeight w:val="526"/>
        </w:trPr>
        <w:tc>
          <w:tcPr>
            <w:tcW w:w="1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84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BCC" w:rsidRPr="004E5BCC" w:rsidRDefault="004E5BCC" w:rsidP="004E5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Основное мероприятие 2. Обеспечение реализации муниципальных функций в сфере приватизации, предоставления в аренду, безвозмездное пользование муниципального имущества</w:t>
            </w:r>
          </w:p>
        </w:tc>
      </w:tr>
      <w:tr w:rsidR="004E5BCC" w:rsidRPr="004E5BCC" w:rsidTr="00A26993">
        <w:trPr>
          <w:cantSplit/>
          <w:trHeight w:val="791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2.1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A269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Приватизация объектов</w:t>
            </w:r>
            <w:r w:rsidR="00A2699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недвижимости находящихся в муниципальной собственности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УМИ Кольского</w:t>
            </w:r>
          </w:p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района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2020-2025 гг.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</w:tr>
      <w:tr w:rsidR="004E5BCC" w:rsidRPr="004E5BCC" w:rsidTr="00A26993">
        <w:trPr>
          <w:cantSplit/>
          <w:trHeight w:val="845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2.2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Предоставление объектов в аренду и безвозмездное пользование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УМИ Кольского</w:t>
            </w:r>
          </w:p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района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2020-2025 гг.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</w:tr>
      <w:tr w:rsidR="004E5BCC" w:rsidRPr="004E5BCC" w:rsidTr="00A26993">
        <w:trPr>
          <w:cantSplit/>
          <w:trHeight w:val="2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Итого по задаче 2: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УМИ</w:t>
            </w:r>
          </w:p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Кольского района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</w:tr>
      <w:tr w:rsidR="004E5BCC" w:rsidRPr="004E5BCC" w:rsidTr="00A26993">
        <w:trPr>
          <w:cantSplit/>
          <w:trHeight w:val="2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84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Задача 3. Организация эффективного управления муниципальным имуществом на территории Кольского района</w:t>
            </w:r>
          </w:p>
        </w:tc>
      </w:tr>
      <w:tr w:rsidR="004E5BCC" w:rsidRPr="004E5BCC" w:rsidTr="00A26993">
        <w:trPr>
          <w:cantSplit/>
          <w:trHeight w:val="2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84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4E5BCC" w:rsidRDefault="004E5BCC" w:rsidP="004E5B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Основное мероприятие 3.  Совершенствование управления муниципальным имуществом Кольского района</w:t>
            </w:r>
          </w:p>
        </w:tc>
      </w:tr>
      <w:tr w:rsidR="00F83C36" w:rsidRPr="004E5BCC" w:rsidTr="00A26993">
        <w:trPr>
          <w:cantSplit/>
          <w:trHeight w:val="2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4E5BCC" w:rsidRDefault="00F83C36" w:rsidP="00F83C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4E5BCC" w:rsidRDefault="00F83C36" w:rsidP="00F83C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Субвенция осуществление государственных полномочий по предоставлению единовременной денежной выплаты многодетным семьям на улучшение жилищных условий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4E5BCC" w:rsidRDefault="00F83C36" w:rsidP="00F83C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УМИ Кольского района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4E5BCC" w:rsidRDefault="00F83C36" w:rsidP="00F8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2020-2025 гг.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4E5BCC" w:rsidRDefault="00F83C36" w:rsidP="00F83C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4E5BCC" w:rsidRDefault="00F83C36" w:rsidP="00F83C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</w:t>
            </w: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988</w:t>
            </w: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</w:t>
            </w: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A86529" w:rsidRDefault="00F83C36" w:rsidP="00F83C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3"/>
                <w:lang w:eastAsia="ru-RU"/>
              </w:rPr>
            </w:pPr>
            <w:r w:rsidRPr="00A86529">
              <w:rPr>
                <w:rFonts w:ascii="Times New Roman" w:eastAsia="Times New Roman" w:hAnsi="Times New Roman"/>
                <w:sz w:val="20"/>
                <w:szCs w:val="23"/>
                <w:lang w:eastAsia="ru-RU"/>
              </w:rPr>
              <w:t>10 988,80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4E5BCC" w:rsidRDefault="00F83C36" w:rsidP="00F83C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4E5BCC" w:rsidRDefault="00F83C36" w:rsidP="00F83C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4E5BCC" w:rsidRDefault="00F83C36" w:rsidP="00F83C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4E5BCC" w:rsidRDefault="00F83C36" w:rsidP="00F83C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4E5BCC" w:rsidRDefault="00F83C36" w:rsidP="00F83C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-</w:t>
            </w:r>
          </w:p>
        </w:tc>
      </w:tr>
      <w:tr w:rsidR="00F83C36" w:rsidRPr="004E5BCC" w:rsidTr="00A26993">
        <w:trPr>
          <w:cantSplit/>
          <w:trHeight w:val="2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4E5BCC" w:rsidRDefault="00F83C36" w:rsidP="00F83C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4E5BCC" w:rsidRDefault="00F83C36" w:rsidP="00F83C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Итого по задаче 3: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4E5BCC" w:rsidRDefault="00F83C36" w:rsidP="00F83C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4E5BCC" w:rsidRDefault="00F83C36" w:rsidP="00F83C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4E5BCC" w:rsidRDefault="00F83C36" w:rsidP="00F83C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F83C36" w:rsidRDefault="00F83C36" w:rsidP="00F83C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F83C36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10 988,80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A86529" w:rsidRDefault="00F83C36" w:rsidP="00F83C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3"/>
                <w:lang w:eastAsia="ru-RU"/>
              </w:rPr>
            </w:pPr>
            <w:r w:rsidRPr="00A86529">
              <w:rPr>
                <w:rFonts w:ascii="Times New Roman" w:eastAsia="Times New Roman" w:hAnsi="Times New Roman"/>
                <w:b/>
                <w:sz w:val="20"/>
                <w:szCs w:val="23"/>
                <w:lang w:eastAsia="ru-RU"/>
              </w:rPr>
              <w:t>10 988,80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F83C36" w:rsidRDefault="00F83C36" w:rsidP="00F83C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F83C36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F83C36" w:rsidRDefault="00F83C36" w:rsidP="00F83C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F83C36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F83C36" w:rsidRDefault="00F83C36" w:rsidP="00F83C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F83C36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F83C36" w:rsidRDefault="00F83C36" w:rsidP="00F83C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F83C36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F83C36" w:rsidRDefault="00F83C36" w:rsidP="00F83C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F83C36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-</w:t>
            </w:r>
          </w:p>
        </w:tc>
      </w:tr>
      <w:tr w:rsidR="00854FAF" w:rsidRPr="004E5BCC" w:rsidTr="00A26993">
        <w:trPr>
          <w:cantSplit/>
          <w:trHeight w:val="2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FAF" w:rsidRPr="004E5BCC" w:rsidRDefault="00854FAF" w:rsidP="00854F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FAF" w:rsidRPr="004E5BCC" w:rsidRDefault="00854FAF" w:rsidP="00854F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Всего по программе: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FAF" w:rsidRPr="004E5BCC" w:rsidRDefault="00854FAF" w:rsidP="00854F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УМИ Кольского района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FAF" w:rsidRPr="004E5BCC" w:rsidRDefault="00854FAF" w:rsidP="00854F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FAF" w:rsidRPr="004E5BCC" w:rsidRDefault="00854FAF" w:rsidP="00854F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FAF" w:rsidRPr="004E5BCC" w:rsidRDefault="00854FAF" w:rsidP="00854F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18</w:t>
            </w: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854</w:t>
            </w: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3</w:t>
            </w: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FAF" w:rsidRPr="00A86529" w:rsidRDefault="00854FAF" w:rsidP="00854F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3"/>
                <w:lang w:eastAsia="ru-RU"/>
              </w:rPr>
            </w:pPr>
            <w:r w:rsidRPr="00A86529">
              <w:rPr>
                <w:rFonts w:ascii="Times New Roman" w:eastAsia="Times New Roman" w:hAnsi="Times New Roman"/>
                <w:b/>
                <w:sz w:val="20"/>
                <w:szCs w:val="23"/>
                <w:lang w:eastAsia="ru-RU"/>
              </w:rPr>
              <w:t>12 283,80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FAF" w:rsidRPr="004E5BCC" w:rsidRDefault="00854FAF" w:rsidP="00854F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1 312,10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FAF" w:rsidRPr="004E5BCC" w:rsidRDefault="00854FAF" w:rsidP="00854F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1 3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14</w:t>
            </w: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6</w:t>
            </w: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FAF" w:rsidRPr="004E5BCC" w:rsidRDefault="00854FAF" w:rsidP="00854F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1 3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14</w:t>
            </w: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6</w:t>
            </w: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FAF" w:rsidRPr="004E5BCC" w:rsidRDefault="00854FAF" w:rsidP="00854F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1 3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14</w:t>
            </w: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6</w:t>
            </w: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FAF" w:rsidRPr="004E5BCC" w:rsidRDefault="00854FAF" w:rsidP="00854F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1 3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14</w:t>
            </w: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6</w:t>
            </w: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0</w:t>
            </w:r>
          </w:p>
        </w:tc>
      </w:tr>
      <w:tr w:rsidR="00F83C36" w:rsidRPr="004E5BCC" w:rsidTr="00A26993">
        <w:trPr>
          <w:cantSplit/>
          <w:trHeight w:val="2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4E5BCC" w:rsidRDefault="00F83C36" w:rsidP="00F83C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4E5BCC" w:rsidRDefault="00F83C36" w:rsidP="00F83C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4E5BCC" w:rsidRDefault="00F83C36" w:rsidP="00F83C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322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4E5BCC" w:rsidRDefault="00F83C36" w:rsidP="00F83C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</w:tr>
      <w:tr w:rsidR="00F83C36" w:rsidRPr="004E5BCC" w:rsidTr="00A26993">
        <w:trPr>
          <w:cantSplit/>
          <w:trHeight w:val="2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4E5BCC" w:rsidRDefault="00F83C36" w:rsidP="00F83C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4E5BCC" w:rsidRDefault="00F83C36" w:rsidP="00F83C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4E5BCC" w:rsidRDefault="00F83C36" w:rsidP="00F83C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УМИ Кольского района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4E5BCC" w:rsidRDefault="00F83C36" w:rsidP="00F83C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4E5BCC" w:rsidRDefault="00F83C36" w:rsidP="00F83C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Бюджет</w:t>
            </w:r>
          </w:p>
          <w:p w:rsidR="00F83C36" w:rsidRPr="004E5BCC" w:rsidRDefault="00F83C36" w:rsidP="00F83C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Кольского района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4E5BCC" w:rsidRDefault="00F83C36" w:rsidP="00F83C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865</w:t>
            </w: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5</w:t>
            </w: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4E5BCC" w:rsidRDefault="00F83C36" w:rsidP="00F83C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1 295,00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4E5BCC" w:rsidRDefault="00F83C36" w:rsidP="00F83C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1 312,10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4E5BCC" w:rsidRDefault="00F83C36" w:rsidP="00F83C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1 3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14</w:t>
            </w: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6</w:t>
            </w: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4E5BCC" w:rsidRDefault="00F83C36" w:rsidP="00F83C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1 3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14</w:t>
            </w: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6</w:t>
            </w: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4E5BCC" w:rsidRDefault="00F83C36" w:rsidP="00F83C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1 3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14</w:t>
            </w: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6</w:t>
            </w: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4E5BCC" w:rsidRDefault="00F83C36" w:rsidP="00F83C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1 3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14</w:t>
            </w: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6</w:t>
            </w: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0</w:t>
            </w:r>
          </w:p>
        </w:tc>
      </w:tr>
      <w:tr w:rsidR="00B94A05" w:rsidRPr="004E5BCC" w:rsidTr="00A26993">
        <w:trPr>
          <w:cantSplit/>
          <w:trHeight w:val="2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A05" w:rsidRPr="004E5BCC" w:rsidRDefault="00B94A05" w:rsidP="00B94A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A05" w:rsidRPr="004E5BCC" w:rsidRDefault="00B94A05" w:rsidP="00B94A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A05" w:rsidRPr="004E5BCC" w:rsidRDefault="00B94A05" w:rsidP="00B94A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УМИ Кольского района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A05" w:rsidRPr="004E5BCC" w:rsidRDefault="00B94A05" w:rsidP="00B94A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A05" w:rsidRPr="004E5BCC" w:rsidRDefault="00B94A05" w:rsidP="00B94A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A05" w:rsidRPr="004E5BCC" w:rsidRDefault="007B6B63" w:rsidP="00B94A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10</w:t>
            </w:r>
            <w:r w:rsidR="00B94A05"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988</w:t>
            </w:r>
            <w:r w:rsidR="00B94A05"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8</w:t>
            </w:r>
            <w:r w:rsidR="00B94A05"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A05" w:rsidRPr="004E5BCC" w:rsidRDefault="00B94A05" w:rsidP="00B94A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86529">
              <w:rPr>
                <w:rFonts w:ascii="Times New Roman" w:eastAsia="Times New Roman" w:hAnsi="Times New Roman"/>
                <w:b/>
                <w:sz w:val="20"/>
                <w:szCs w:val="23"/>
                <w:lang w:eastAsia="ru-RU"/>
              </w:rPr>
              <w:t>10 988,80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A05" w:rsidRPr="004E5BCC" w:rsidRDefault="00B94A05" w:rsidP="00B94A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A05" w:rsidRPr="004E5BCC" w:rsidRDefault="00B94A05" w:rsidP="00B94A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A05" w:rsidRPr="004E5BCC" w:rsidRDefault="00B94A05" w:rsidP="00B94A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A05" w:rsidRPr="004E5BCC" w:rsidRDefault="00B94A05" w:rsidP="00B94A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A05" w:rsidRPr="004E5BCC" w:rsidRDefault="00B94A05" w:rsidP="00B94A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-</w:t>
            </w:r>
          </w:p>
        </w:tc>
      </w:tr>
    </w:tbl>
    <w:p w:rsidR="004E5BCC" w:rsidRPr="00A007B0" w:rsidRDefault="004E5BCC" w:rsidP="004E5B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3"/>
          <w:lang w:eastAsia="ru-RU"/>
        </w:rPr>
      </w:pPr>
      <w:r w:rsidRPr="00A007B0">
        <w:rPr>
          <w:rFonts w:ascii="Times New Roman" w:eastAsia="Times New Roman" w:hAnsi="Times New Roman"/>
          <w:bCs/>
          <w:szCs w:val="23"/>
          <w:lang w:eastAsia="ru-RU"/>
        </w:rPr>
        <w:t xml:space="preserve">1) Программное мероприятие </w:t>
      </w:r>
      <w:r w:rsidRPr="00A007B0">
        <w:rPr>
          <w:rFonts w:ascii="Times New Roman" w:eastAsia="Times New Roman" w:hAnsi="Times New Roman"/>
          <w:szCs w:val="23"/>
          <w:lang w:eastAsia="ru-RU"/>
        </w:rPr>
        <w:t>«Распоряжение, формирование, управление муниципальным имуществом (кроме земельных участков), их учет и содержание» (п.1.1) включает в себя:</w:t>
      </w:r>
    </w:p>
    <w:p w:rsidR="004E5BCC" w:rsidRPr="00A007B0" w:rsidRDefault="004E5BCC" w:rsidP="004E5B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3"/>
          <w:lang w:eastAsia="ru-RU"/>
        </w:rPr>
      </w:pPr>
      <w:r w:rsidRPr="00A007B0">
        <w:rPr>
          <w:rFonts w:ascii="Times New Roman" w:eastAsia="Times New Roman" w:hAnsi="Times New Roman"/>
          <w:szCs w:val="23"/>
          <w:lang w:eastAsia="ru-RU"/>
        </w:rPr>
        <w:t>-</w:t>
      </w:r>
      <w:r w:rsidR="00A26993">
        <w:rPr>
          <w:rFonts w:ascii="Times New Roman" w:eastAsia="Times New Roman" w:hAnsi="Times New Roman"/>
          <w:szCs w:val="23"/>
          <w:lang w:eastAsia="ru-RU"/>
        </w:rPr>
        <w:t xml:space="preserve"> </w:t>
      </w:r>
      <w:r w:rsidRPr="00A007B0">
        <w:rPr>
          <w:rFonts w:ascii="Times New Roman" w:eastAsia="Times New Roman" w:hAnsi="Times New Roman"/>
          <w:szCs w:val="23"/>
          <w:lang w:eastAsia="ru-RU"/>
        </w:rPr>
        <w:t>проведение технической инвентаризации (паспортизации объектов недвижимости);</w:t>
      </w:r>
    </w:p>
    <w:p w:rsidR="004E5BCC" w:rsidRPr="00A007B0" w:rsidRDefault="004E5BCC" w:rsidP="004E5B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3"/>
          <w:lang w:eastAsia="ru-RU"/>
        </w:rPr>
      </w:pPr>
      <w:r w:rsidRPr="00A007B0">
        <w:rPr>
          <w:rFonts w:ascii="Times New Roman" w:eastAsia="Times New Roman" w:hAnsi="Times New Roman"/>
          <w:szCs w:val="23"/>
          <w:lang w:eastAsia="ru-RU"/>
        </w:rPr>
        <w:t>-</w:t>
      </w:r>
      <w:r w:rsidR="00A26993">
        <w:rPr>
          <w:rFonts w:ascii="Times New Roman" w:eastAsia="Times New Roman" w:hAnsi="Times New Roman"/>
          <w:szCs w:val="23"/>
          <w:lang w:eastAsia="ru-RU"/>
        </w:rPr>
        <w:t xml:space="preserve"> </w:t>
      </w:r>
      <w:r w:rsidRPr="00A007B0">
        <w:rPr>
          <w:rFonts w:ascii="Times New Roman" w:eastAsia="Times New Roman" w:hAnsi="Times New Roman"/>
          <w:szCs w:val="23"/>
          <w:lang w:eastAsia="ru-RU"/>
        </w:rPr>
        <w:t>оценка муниципального имущества;</w:t>
      </w:r>
    </w:p>
    <w:p w:rsidR="00C15B36" w:rsidRPr="00D13A9B" w:rsidRDefault="004E5BCC" w:rsidP="00A007B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A007B0">
        <w:rPr>
          <w:rFonts w:ascii="Times New Roman" w:eastAsia="Times New Roman" w:hAnsi="Times New Roman"/>
          <w:szCs w:val="23"/>
          <w:lang w:eastAsia="ru-RU"/>
        </w:rPr>
        <w:t>-другие расходы, связанные с управлением, учетом и содержанием муниципального имущества.</w:t>
      </w:r>
    </w:p>
    <w:p w:rsidR="00B37110" w:rsidRPr="00D13A9B" w:rsidRDefault="00B37110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sectPr w:rsidR="00B37110" w:rsidRPr="00D13A9B" w:rsidSect="00A26993">
          <w:pgSz w:w="16838" w:h="11906" w:orient="landscape"/>
          <w:pgMar w:top="1418" w:right="709" w:bottom="1134" w:left="1559" w:header="709" w:footer="709" w:gutter="0"/>
          <w:cols w:space="708"/>
          <w:docGrid w:linePitch="360"/>
        </w:sectPr>
      </w:pPr>
    </w:p>
    <w:p w:rsidR="00F46D5F" w:rsidRPr="00F46D5F" w:rsidRDefault="00F46D5F" w:rsidP="00F46D5F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F46D5F">
        <w:rPr>
          <w:rFonts w:ascii="Times New Roman" w:eastAsia="Times New Roman" w:hAnsi="Times New Roman"/>
          <w:b/>
          <w:sz w:val="23"/>
          <w:szCs w:val="23"/>
          <w:lang w:eastAsia="ru-RU"/>
        </w:rPr>
        <w:lastRenderedPageBreak/>
        <w:t>4. Ресурсное обеспечение Программы</w:t>
      </w:r>
    </w:p>
    <w:p w:rsidR="00F46D5F" w:rsidRPr="00F46D5F" w:rsidRDefault="00F46D5F" w:rsidP="00F46D5F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3"/>
        <w:gridCol w:w="1071"/>
        <w:gridCol w:w="1071"/>
        <w:gridCol w:w="1071"/>
        <w:gridCol w:w="1071"/>
        <w:gridCol w:w="1071"/>
        <w:gridCol w:w="955"/>
        <w:gridCol w:w="955"/>
      </w:tblGrid>
      <w:tr w:rsidR="00F46D5F" w:rsidRPr="00F46D5F" w:rsidTr="00601065">
        <w:trPr>
          <w:trHeight w:val="213"/>
          <w:tblCellSpacing w:w="5" w:type="nil"/>
          <w:jc w:val="center"/>
        </w:trPr>
        <w:tc>
          <w:tcPr>
            <w:tcW w:w="1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5F" w:rsidRPr="00F46D5F" w:rsidRDefault="00F46D5F" w:rsidP="00F46D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Источник финансирования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5F" w:rsidRPr="00F46D5F" w:rsidRDefault="00F46D5F" w:rsidP="00F46D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Всего</w:t>
            </w:r>
          </w:p>
          <w:p w:rsidR="00F46D5F" w:rsidRPr="00F46D5F" w:rsidRDefault="00F46D5F" w:rsidP="00F46D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(тыс. руб.)</w:t>
            </w:r>
          </w:p>
        </w:tc>
        <w:tc>
          <w:tcPr>
            <w:tcW w:w="31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5F" w:rsidRPr="00F46D5F" w:rsidRDefault="00F46D5F" w:rsidP="00F46D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В том числе по годам реализации (тыс. руб.)</w:t>
            </w:r>
          </w:p>
        </w:tc>
      </w:tr>
      <w:tr w:rsidR="00F46D5F" w:rsidRPr="00F46D5F" w:rsidTr="00601065">
        <w:trPr>
          <w:trHeight w:val="400"/>
          <w:tblCellSpacing w:w="5" w:type="nil"/>
          <w:jc w:val="center"/>
        </w:trPr>
        <w:tc>
          <w:tcPr>
            <w:tcW w:w="1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5F" w:rsidRPr="00F46D5F" w:rsidRDefault="00F46D5F" w:rsidP="00F46D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5F" w:rsidRPr="00F46D5F" w:rsidRDefault="00F46D5F" w:rsidP="00F46D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5F" w:rsidRPr="00F46D5F" w:rsidRDefault="00F46D5F" w:rsidP="00F46D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5F" w:rsidRPr="00F46D5F" w:rsidRDefault="00F46D5F" w:rsidP="00F46D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5F" w:rsidRPr="00F46D5F" w:rsidRDefault="00F46D5F" w:rsidP="00F46D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5F" w:rsidRPr="00F46D5F" w:rsidRDefault="00F46D5F" w:rsidP="00F46D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5F" w:rsidRPr="00F46D5F" w:rsidRDefault="00F46D5F" w:rsidP="00F46D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5F" w:rsidRPr="00F46D5F" w:rsidRDefault="00F46D5F" w:rsidP="00F46D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2025</w:t>
            </w:r>
          </w:p>
        </w:tc>
      </w:tr>
      <w:tr w:rsidR="00BE6C92" w:rsidRPr="00F46D5F" w:rsidTr="00601065">
        <w:trPr>
          <w:tblCellSpacing w:w="5" w:type="nil"/>
          <w:jc w:val="center"/>
        </w:trPr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92" w:rsidRPr="00F46D5F" w:rsidRDefault="00BE6C92" w:rsidP="00BE6C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Всего по программе,</w:t>
            </w:r>
            <w:r w:rsidRPr="00F46D5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в том числе за счет: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C92" w:rsidRPr="004E5BCC" w:rsidRDefault="00BE6C92" w:rsidP="00BE6C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</w:t>
            </w: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854</w:t>
            </w: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C92" w:rsidRPr="004E5BCC" w:rsidRDefault="00BE6C92" w:rsidP="00BE6C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12 283,80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C92" w:rsidRPr="002C0795" w:rsidRDefault="00BE6C92" w:rsidP="00BE6C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C079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1 312,10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C92" w:rsidRPr="002C0795" w:rsidRDefault="00BE6C92" w:rsidP="00BE6C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C079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1 314,60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C92" w:rsidRPr="002C0795" w:rsidRDefault="00BE6C92" w:rsidP="00BE6C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C079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1 314,60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C92" w:rsidRPr="002C0795" w:rsidRDefault="00BE6C92" w:rsidP="00BE6C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C079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1 314,60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C92" w:rsidRPr="002C0795" w:rsidRDefault="00BE6C92" w:rsidP="00BE6C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C079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1 314,60</w:t>
            </w:r>
          </w:p>
        </w:tc>
      </w:tr>
      <w:tr w:rsidR="00601065" w:rsidRPr="00F46D5F" w:rsidTr="0072001A">
        <w:trPr>
          <w:trHeight w:val="306"/>
          <w:tblCellSpacing w:w="5" w:type="nil"/>
          <w:jc w:val="center"/>
        </w:trPr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65" w:rsidRPr="00F46D5F" w:rsidRDefault="00601065" w:rsidP="00601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1.1. средств федерального бюджета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65" w:rsidRPr="00F46D5F" w:rsidRDefault="00601065" w:rsidP="00601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65" w:rsidRPr="00F46D5F" w:rsidRDefault="00601065" w:rsidP="00601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65" w:rsidRPr="00F46D5F" w:rsidRDefault="00601065" w:rsidP="00601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65" w:rsidRPr="00F46D5F" w:rsidRDefault="00601065" w:rsidP="00601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65" w:rsidRPr="00F46D5F" w:rsidRDefault="00601065" w:rsidP="00601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65" w:rsidRPr="00F46D5F" w:rsidRDefault="00601065" w:rsidP="00601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65" w:rsidRPr="00F46D5F" w:rsidRDefault="00601065" w:rsidP="00601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</w:tr>
      <w:tr w:rsidR="00BE6C92" w:rsidRPr="00F46D5F" w:rsidTr="00601065">
        <w:trPr>
          <w:trHeight w:val="306"/>
          <w:tblCellSpacing w:w="5" w:type="nil"/>
          <w:jc w:val="center"/>
        </w:trPr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92" w:rsidRPr="00F46D5F" w:rsidRDefault="00BE6C92" w:rsidP="00BE6C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1.2. средств областного бюджета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C92" w:rsidRPr="004E5BCC" w:rsidRDefault="00BE6C92" w:rsidP="00BE6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10 988,80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C92" w:rsidRPr="004E5BCC" w:rsidRDefault="00BE6C92" w:rsidP="00BE6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E5B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10 988,80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C92" w:rsidRPr="004E5BCC" w:rsidRDefault="00BE6C92" w:rsidP="00BE6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C92" w:rsidRPr="004E5BCC" w:rsidRDefault="00BE6C92" w:rsidP="00BE6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92" w:rsidRPr="00F46D5F" w:rsidRDefault="00BE6C92" w:rsidP="00BE6C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92" w:rsidRPr="00F46D5F" w:rsidRDefault="00BE6C92" w:rsidP="00BE6C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92" w:rsidRPr="00F46D5F" w:rsidRDefault="00BE6C92" w:rsidP="00BE6C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</w:tr>
      <w:tr w:rsidR="002C0795" w:rsidRPr="00F46D5F" w:rsidTr="00601065">
        <w:trPr>
          <w:trHeight w:val="237"/>
          <w:tblCellSpacing w:w="5" w:type="nil"/>
          <w:jc w:val="center"/>
        </w:trPr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95" w:rsidRPr="00F46D5F" w:rsidRDefault="002C0795" w:rsidP="002C0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1.3. средств бюджета Кольского района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795" w:rsidRPr="002C0795" w:rsidRDefault="002C0795" w:rsidP="002C0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C079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7 865,50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795" w:rsidRPr="002C0795" w:rsidRDefault="002C0795" w:rsidP="002C0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C079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1 295,00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795" w:rsidRPr="002C0795" w:rsidRDefault="002C0795" w:rsidP="002C0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C079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1 312,10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795" w:rsidRPr="002C0795" w:rsidRDefault="002C0795" w:rsidP="002C0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C079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1 314,60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795" w:rsidRPr="002C0795" w:rsidRDefault="002C0795" w:rsidP="002C0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C079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1 314,60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795" w:rsidRPr="002C0795" w:rsidRDefault="002C0795" w:rsidP="002C0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C079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1 314,60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795" w:rsidRPr="002C0795" w:rsidRDefault="002C0795" w:rsidP="002C07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C079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1 314,60</w:t>
            </w:r>
          </w:p>
        </w:tc>
      </w:tr>
      <w:tr w:rsidR="00601065" w:rsidRPr="00F46D5F" w:rsidTr="00601065">
        <w:trPr>
          <w:trHeight w:val="306"/>
          <w:tblCellSpacing w:w="5" w:type="nil"/>
          <w:jc w:val="center"/>
        </w:trPr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65" w:rsidRPr="00F46D5F" w:rsidRDefault="00601065" w:rsidP="00601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1.4. внебюджетных средств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65" w:rsidRPr="00F46D5F" w:rsidRDefault="00601065" w:rsidP="00601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65" w:rsidRPr="00F46D5F" w:rsidRDefault="00601065" w:rsidP="00601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65" w:rsidRPr="00F46D5F" w:rsidRDefault="00601065" w:rsidP="00601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65" w:rsidRPr="00F46D5F" w:rsidRDefault="00601065" w:rsidP="00601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65" w:rsidRPr="00F46D5F" w:rsidRDefault="00601065" w:rsidP="00601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65" w:rsidRPr="00F46D5F" w:rsidRDefault="00601065" w:rsidP="00601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65" w:rsidRPr="00F46D5F" w:rsidRDefault="00601065" w:rsidP="006010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</w:tr>
    </w:tbl>
    <w:p w:rsidR="00F46D5F" w:rsidRPr="00F46D5F" w:rsidRDefault="00F46D5F" w:rsidP="00F46D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6D5F" w:rsidRPr="00F46D5F" w:rsidRDefault="00F46D5F" w:rsidP="00F46D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Финансирование Программы подлежит ежегодному уточнению в установленном порядке при формировании проекта муниципального бюджета на соответствующий финансовый год и исходя из возможности муниципального бюджета.</w:t>
      </w:r>
    </w:p>
    <w:p w:rsidR="00F46D5F" w:rsidRPr="00F46D5F" w:rsidRDefault="00F46D5F" w:rsidP="00F46D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F46D5F" w:rsidRPr="00F46D5F" w:rsidRDefault="00F46D5F" w:rsidP="00F46D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b/>
          <w:sz w:val="24"/>
          <w:szCs w:val="24"/>
          <w:lang w:eastAsia="ru-RU"/>
        </w:rPr>
        <w:t>5. Механизм реализации Программы</w:t>
      </w:r>
    </w:p>
    <w:p w:rsidR="00F46D5F" w:rsidRPr="00F46D5F" w:rsidRDefault="00F46D5F" w:rsidP="00F46D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6D5F" w:rsidRPr="00F46D5F" w:rsidRDefault="00F46D5F" w:rsidP="00F46D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Заказчиком и координаторам Программы является УМИ Кольского района, которое осуществляет:</w:t>
      </w:r>
    </w:p>
    <w:p w:rsidR="00F46D5F" w:rsidRPr="00F46D5F" w:rsidRDefault="00F46D5F" w:rsidP="00F46D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1) управление и текущий контроль за ходом реализации Программы;</w:t>
      </w:r>
    </w:p>
    <w:p w:rsidR="00F46D5F" w:rsidRPr="00F46D5F" w:rsidRDefault="00F46D5F" w:rsidP="00F46D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2) организацию выполнения мероприятий Программы;</w:t>
      </w:r>
    </w:p>
    <w:p w:rsidR="00F46D5F" w:rsidRPr="00F46D5F" w:rsidRDefault="00F46D5F" w:rsidP="00F46D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3) контроль за эффективным и целевым использованием средств, выделяемых на реализацию Программы;</w:t>
      </w:r>
    </w:p>
    <w:p w:rsidR="00F46D5F" w:rsidRPr="00F46D5F" w:rsidRDefault="00F46D5F" w:rsidP="00F46D5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4) подготовку в установленные сроки отчетности по реализации Программы.</w:t>
      </w:r>
    </w:p>
    <w:p w:rsidR="00F46D5F" w:rsidRPr="00F46D5F" w:rsidRDefault="00F46D5F" w:rsidP="00F46D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46D5F" w:rsidRPr="00F46D5F" w:rsidRDefault="00F46D5F" w:rsidP="00F46D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b/>
          <w:sz w:val="24"/>
          <w:szCs w:val="24"/>
          <w:lang w:eastAsia="ru-RU"/>
        </w:rPr>
        <w:t>6. Оценка эффективности реализации Программы</w:t>
      </w:r>
    </w:p>
    <w:p w:rsidR="00F46D5F" w:rsidRPr="00F46D5F" w:rsidRDefault="00F46D5F" w:rsidP="00F46D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6D5F" w:rsidRPr="00F46D5F" w:rsidRDefault="00F46D5F" w:rsidP="00F46D5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Общий экономический эффект от реализации Программы будет достигнут за счет увеличения поступлений в доходную часть бюджета от эффективного использования муниципального имущества.</w:t>
      </w:r>
    </w:p>
    <w:p w:rsidR="00F46D5F" w:rsidRPr="00F46D5F" w:rsidRDefault="00F46D5F" w:rsidP="00F46D5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Выполнение программных мероприятий обеспечит:</w:t>
      </w:r>
    </w:p>
    <w:p w:rsidR="00F46D5F" w:rsidRPr="00F46D5F" w:rsidRDefault="00F46D5F" w:rsidP="00F46D5F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1. Повышение доходности муниципального района:</w:t>
      </w:r>
    </w:p>
    <w:p w:rsidR="00F46D5F" w:rsidRPr="00F46D5F" w:rsidRDefault="00F46D5F" w:rsidP="00F46D5F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- в 2020г. на 3,8 % по сравнению с 2019 г.</w:t>
      </w:r>
    </w:p>
    <w:p w:rsidR="00F46D5F" w:rsidRPr="00F46D5F" w:rsidRDefault="00F46D5F" w:rsidP="00F46D5F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- в 2021 г на 3,8 % по сравнению с 2020 г.</w:t>
      </w:r>
    </w:p>
    <w:p w:rsidR="00F46D5F" w:rsidRPr="00F46D5F" w:rsidRDefault="00F46D5F" w:rsidP="00F46D5F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- в 2022 г на 4,1 % по сравнению с 2021 г.</w:t>
      </w:r>
    </w:p>
    <w:p w:rsidR="00F46D5F" w:rsidRPr="00F46D5F" w:rsidRDefault="00F46D5F" w:rsidP="00F46D5F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- в 2023 г на 4,1 % по сравнению с 2022 г.</w:t>
      </w:r>
    </w:p>
    <w:p w:rsidR="00F46D5F" w:rsidRPr="00F46D5F" w:rsidRDefault="00F46D5F" w:rsidP="00F46D5F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- в 2024 г на 4,1 % по сравнению с 2023 г.</w:t>
      </w:r>
    </w:p>
    <w:p w:rsidR="00F46D5F" w:rsidRPr="00F46D5F" w:rsidRDefault="00F46D5F" w:rsidP="00F46D5F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- в 2025 г на 4,1 % по сравнению с 2024 г.</w:t>
      </w:r>
    </w:p>
    <w:p w:rsidR="00F46D5F" w:rsidRPr="00F46D5F" w:rsidRDefault="00F46D5F" w:rsidP="00F46D5F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6D5F" w:rsidRPr="00F46D5F" w:rsidRDefault="00F46D5F" w:rsidP="00F46D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2. Повышение достоверности сведений о муниципальном имуществе.</w:t>
      </w:r>
    </w:p>
    <w:p w:rsidR="00F46D5F" w:rsidRPr="00F46D5F" w:rsidRDefault="00F46D5F" w:rsidP="00F46D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3. Повышение эффективности распоряжения имуществом муниципальными организациями.</w:t>
      </w:r>
    </w:p>
    <w:p w:rsidR="00F46D5F" w:rsidRPr="00F46D5F" w:rsidRDefault="00F46D5F" w:rsidP="00F46D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6D5F" w:rsidRPr="00F46D5F" w:rsidRDefault="00F46D5F" w:rsidP="00F46D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b/>
          <w:sz w:val="24"/>
          <w:szCs w:val="24"/>
          <w:lang w:eastAsia="ru-RU"/>
        </w:rPr>
        <w:t>6.1. Критерии, применяемые для оценки планируемой эффективности программы</w:t>
      </w:r>
    </w:p>
    <w:p w:rsidR="00F46D5F" w:rsidRPr="00F46D5F" w:rsidRDefault="00F46D5F" w:rsidP="00F46D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6D5F" w:rsidRPr="00F46D5F" w:rsidRDefault="00F46D5F" w:rsidP="00F46D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Оценка эффективности реализации программы в отчетном году проводится муниципальным заказчиком-координатором по двум направлениям:</w:t>
      </w:r>
    </w:p>
    <w:p w:rsidR="00F46D5F" w:rsidRPr="00F46D5F" w:rsidRDefault="00F46D5F" w:rsidP="00F46D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- оценка достижения плановых значений индикаторов, измеряющих достижения целей, решения задач и выполнения мероприятий Программы (результативность Программы);</w:t>
      </w:r>
    </w:p>
    <w:p w:rsidR="00F46D5F" w:rsidRPr="00F46D5F" w:rsidRDefault="00F46D5F" w:rsidP="00F46D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- оценка полноты финансирования муниципальной программы.</w:t>
      </w:r>
    </w:p>
    <w:p w:rsidR="00F46D5F" w:rsidRPr="00F46D5F" w:rsidRDefault="00F46D5F" w:rsidP="00F46D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6D5F" w:rsidRPr="00F46D5F" w:rsidRDefault="00F46D5F" w:rsidP="00F46D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1. Оценка достижения плановых значений индикаторов Программы рассчитывается по формуле:</w:t>
      </w:r>
    </w:p>
    <w:p w:rsidR="00F46D5F" w:rsidRPr="00F46D5F" w:rsidRDefault="00F46D5F" w:rsidP="00F46D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</w:t>
      </w:r>
      <w:r w:rsidRPr="00F46D5F">
        <w:rPr>
          <w:rFonts w:ascii="Times New Roman" w:eastAsia="Times New Roman" w:hAnsi="Times New Roman"/>
          <w:b/>
          <w:sz w:val="20"/>
          <w:szCs w:val="24"/>
          <w:lang w:val="en-US" w:eastAsia="ru-RU"/>
        </w:rPr>
        <w:t>SUM</w:t>
      </w:r>
      <w:r w:rsidRPr="00F46D5F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</w:t>
      </w:r>
      <w:hyperlink r:id="rId13" w:history="1">
        <w:r w:rsidRPr="00F46D5F">
          <w:rPr>
            <w:rFonts w:ascii="Times New Roman" w:eastAsia="Times New Roman" w:hAnsi="Times New Roman"/>
            <w:b/>
            <w:sz w:val="20"/>
            <w:szCs w:val="24"/>
            <w:lang w:eastAsia="ru-RU"/>
          </w:rPr>
          <w:t>Ф (</w:t>
        </w:r>
        <w:r w:rsidRPr="00F46D5F">
          <w:rPr>
            <w:rFonts w:ascii="Times New Roman" w:eastAsia="Times New Roman" w:hAnsi="Times New Roman"/>
            <w:b/>
            <w:sz w:val="20"/>
            <w:szCs w:val="24"/>
            <w:lang w:val="en-US" w:eastAsia="ru-RU"/>
          </w:rPr>
          <w:t>n</w:t>
        </w:r>
        <w:r w:rsidRPr="00F46D5F">
          <w:rPr>
            <w:rFonts w:ascii="Times New Roman" w:eastAsia="Times New Roman" w:hAnsi="Times New Roman"/>
            <w:b/>
            <w:sz w:val="20"/>
            <w:szCs w:val="24"/>
            <w:lang w:eastAsia="ru-RU"/>
          </w:rPr>
          <w:t>)</w:t>
        </w:r>
      </w:hyperlink>
      <w:r w:rsidRPr="00F46D5F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/ </w:t>
      </w:r>
      <w:hyperlink r:id="rId14" w:history="1">
        <w:r w:rsidRPr="00F46D5F">
          <w:rPr>
            <w:rFonts w:ascii="Times New Roman" w:eastAsia="Times New Roman" w:hAnsi="Times New Roman"/>
            <w:b/>
            <w:sz w:val="20"/>
            <w:szCs w:val="24"/>
            <w:lang w:eastAsia="ru-RU"/>
          </w:rPr>
          <w:t>П (</w:t>
        </w:r>
        <w:r w:rsidRPr="00F46D5F">
          <w:rPr>
            <w:rFonts w:ascii="Times New Roman" w:eastAsia="Times New Roman" w:hAnsi="Times New Roman"/>
            <w:b/>
            <w:sz w:val="20"/>
            <w:szCs w:val="24"/>
            <w:lang w:val="en-US" w:eastAsia="ru-RU"/>
          </w:rPr>
          <w:t>n</w:t>
        </w:r>
        <w:r w:rsidRPr="00F46D5F">
          <w:rPr>
            <w:rFonts w:ascii="Times New Roman" w:eastAsia="Times New Roman" w:hAnsi="Times New Roman"/>
            <w:b/>
            <w:sz w:val="20"/>
            <w:szCs w:val="24"/>
            <w:lang w:eastAsia="ru-RU"/>
          </w:rPr>
          <w:t>)</w:t>
        </w:r>
      </w:hyperlink>
    </w:p>
    <w:p w:rsidR="00F46D5F" w:rsidRPr="00F46D5F" w:rsidRDefault="00AF4B21" w:rsidP="00F46D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5" w:history="1">
        <w:r w:rsidR="00F46D5F" w:rsidRPr="00F46D5F">
          <w:rPr>
            <w:rFonts w:ascii="Times New Roman" w:eastAsia="Times New Roman" w:hAnsi="Times New Roman"/>
            <w:b/>
            <w:sz w:val="20"/>
            <w:szCs w:val="24"/>
            <w:lang w:eastAsia="ru-RU"/>
          </w:rPr>
          <w:t>ДИП</w:t>
        </w:r>
      </w:hyperlink>
      <w:r w:rsidR="00F46D5F" w:rsidRPr="00F46D5F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= ------------------------,</w:t>
      </w:r>
      <w:r w:rsidR="00F46D5F" w:rsidRPr="00F46D5F">
        <w:rPr>
          <w:rFonts w:ascii="Times New Roman" w:eastAsia="Times New Roman" w:hAnsi="Times New Roman"/>
          <w:sz w:val="24"/>
          <w:szCs w:val="24"/>
          <w:lang w:eastAsia="ru-RU"/>
        </w:rPr>
        <w:t xml:space="preserve"> где:</w:t>
      </w:r>
    </w:p>
    <w:p w:rsidR="00F46D5F" w:rsidRPr="00F46D5F" w:rsidRDefault="00F46D5F" w:rsidP="00F46D5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r w:rsidRPr="00F46D5F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                                      </w:t>
      </w:r>
      <w:hyperlink r:id="rId16" w:history="1">
        <w:r w:rsidRPr="00F46D5F">
          <w:rPr>
            <w:rFonts w:ascii="Times New Roman" w:eastAsia="Times New Roman" w:hAnsi="Times New Roman"/>
            <w:b/>
            <w:sz w:val="20"/>
            <w:szCs w:val="24"/>
            <w:lang w:eastAsia="ru-RU"/>
          </w:rPr>
          <w:t>n</w:t>
        </w:r>
      </w:hyperlink>
    </w:p>
    <w:p w:rsidR="00F46D5F" w:rsidRPr="00F46D5F" w:rsidRDefault="00F46D5F" w:rsidP="00F46D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6D5F" w:rsidRPr="00F46D5F" w:rsidRDefault="00F46D5F" w:rsidP="00F46D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Ф(n) - фактически достигнутое в отчетном году значение индикатора n;</w:t>
      </w:r>
    </w:p>
    <w:p w:rsidR="00F46D5F" w:rsidRPr="00F46D5F" w:rsidRDefault="00F46D5F" w:rsidP="00F46D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П (n) - планируемое в отчетном году значение индикатора n;</w:t>
      </w:r>
    </w:p>
    <w:p w:rsidR="00F46D5F" w:rsidRPr="00F46D5F" w:rsidRDefault="00F46D5F" w:rsidP="00F46D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n - количество индикаторов программы;</w:t>
      </w:r>
    </w:p>
    <w:p w:rsidR="00F46D5F" w:rsidRPr="00F46D5F" w:rsidRDefault="00F46D5F" w:rsidP="00F46D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ДИП - достижение плановых индикаторов.</w:t>
      </w:r>
    </w:p>
    <w:p w:rsidR="00F46D5F" w:rsidRPr="00F46D5F" w:rsidRDefault="00F46D5F" w:rsidP="00F46D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6D5F" w:rsidRPr="00F46D5F" w:rsidRDefault="00F46D5F" w:rsidP="00F46D5F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b/>
          <w:sz w:val="24"/>
          <w:szCs w:val="24"/>
          <w:lang w:eastAsia="ru-RU"/>
        </w:rPr>
        <w:t>Шкала оценки результативности муниципальной Программы</w:t>
      </w:r>
    </w:p>
    <w:p w:rsidR="00F46D5F" w:rsidRPr="00F46D5F" w:rsidRDefault="00F46D5F" w:rsidP="00F46D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Таблица 1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0"/>
        <w:gridCol w:w="7238"/>
      </w:tblGrid>
      <w:tr w:rsidR="00F46D5F" w:rsidRPr="00F46D5F" w:rsidTr="00FB1113">
        <w:trPr>
          <w:cantSplit/>
          <w:trHeight w:val="24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 ДИП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F46D5F" w:rsidRPr="00F46D5F" w:rsidTr="00FB1113">
        <w:trPr>
          <w:cantSplit/>
          <w:trHeight w:val="24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0,95 &lt;= ДИП &lt;= 1,05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высокая результативность программы</w:t>
            </w:r>
          </w:p>
        </w:tc>
      </w:tr>
      <w:tr w:rsidR="00F46D5F" w:rsidRPr="00F46D5F" w:rsidTr="00FB1113">
        <w:trPr>
          <w:cantSplit/>
          <w:trHeight w:val="24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 &lt;= ДИП &lt;= 0,95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результативность программы (недовыполнение плана)</w:t>
            </w:r>
          </w:p>
        </w:tc>
      </w:tr>
      <w:tr w:rsidR="00F46D5F" w:rsidRPr="00F46D5F" w:rsidTr="00FB1113">
        <w:trPr>
          <w:cantSplit/>
          <w:trHeight w:val="24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1,05 &lt;= ДИП &lt;= 1,3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результативность программы (перевыполнение плана)*</w:t>
            </w:r>
          </w:p>
        </w:tc>
      </w:tr>
      <w:tr w:rsidR="00F46D5F" w:rsidRPr="00F46D5F" w:rsidTr="00FB1113">
        <w:trPr>
          <w:cantSplit/>
          <w:trHeight w:val="36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 &lt; 0,7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низкая результативность программы 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(существенное недовыполнение плана)</w:t>
            </w:r>
          </w:p>
        </w:tc>
      </w:tr>
      <w:tr w:rsidR="00F46D5F" w:rsidRPr="00F46D5F" w:rsidTr="00FB1113">
        <w:trPr>
          <w:cantSplit/>
          <w:trHeight w:val="36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 &gt; 1,3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низкая результативность программы 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(существенное перевыполнение плана)*</w:t>
            </w:r>
          </w:p>
        </w:tc>
      </w:tr>
    </w:tbl>
    <w:p w:rsidR="00F46D5F" w:rsidRPr="00F46D5F" w:rsidRDefault="00F46D5F" w:rsidP="00F46D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6D5F">
        <w:rPr>
          <w:rFonts w:ascii="Times New Roman" w:eastAsia="Times New Roman" w:hAnsi="Times New Roman"/>
          <w:sz w:val="20"/>
          <w:szCs w:val="20"/>
          <w:lang w:eastAsia="ru-RU"/>
        </w:rPr>
        <w:t>*Существенное перевыполнение плановых значений индикаторов может свидетельствовать о том, что:</w:t>
      </w:r>
    </w:p>
    <w:p w:rsidR="00F46D5F" w:rsidRPr="00F46D5F" w:rsidRDefault="00F46D5F" w:rsidP="00F46D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6D5F">
        <w:rPr>
          <w:rFonts w:ascii="Times New Roman" w:eastAsia="Times New Roman" w:hAnsi="Times New Roman"/>
          <w:sz w:val="20"/>
          <w:szCs w:val="20"/>
          <w:lang w:eastAsia="ru-RU"/>
        </w:rPr>
        <w:t xml:space="preserve">а) Программа получила излишнее финансирование, которое могло бы быть использовано на другие приоритетные Программы; </w:t>
      </w:r>
    </w:p>
    <w:p w:rsidR="00F46D5F" w:rsidRPr="00F46D5F" w:rsidRDefault="00F46D5F" w:rsidP="00F46D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6D5F">
        <w:rPr>
          <w:rFonts w:ascii="Times New Roman" w:eastAsia="Times New Roman" w:hAnsi="Times New Roman"/>
          <w:sz w:val="20"/>
          <w:szCs w:val="20"/>
          <w:lang w:eastAsia="ru-RU"/>
        </w:rPr>
        <w:t>б) допущены серьезные ошибки на этапе планирования Программы. Целесообразно, чтобы в подобном случае Программа признавалась нерезультативной (среднерезультативной).</w:t>
      </w:r>
    </w:p>
    <w:p w:rsidR="00F46D5F" w:rsidRPr="00F46D5F" w:rsidRDefault="00F46D5F" w:rsidP="00F46D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6D5F" w:rsidRPr="00F46D5F" w:rsidRDefault="00F46D5F" w:rsidP="00F46D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2. Оценка полноты финансирования мероприятий Программы (ПФ) рассчитывается по формуле (рассматриваются только мероприятия, по которым подпрограммой предусмотрено финансирование):</w:t>
      </w:r>
    </w:p>
    <w:p w:rsidR="00F46D5F" w:rsidRPr="00F46D5F" w:rsidRDefault="00F46D5F" w:rsidP="00F46D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6D5F" w:rsidRPr="00F46D5F" w:rsidRDefault="00F46D5F" w:rsidP="00F46D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0"/>
          <w:szCs w:val="24"/>
          <w:lang w:val="en-US" w:eastAsia="ru-RU"/>
        </w:rPr>
      </w:pPr>
      <w:r w:rsidRPr="00F46D5F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          </w:t>
      </w:r>
      <w:r w:rsidRPr="00F46D5F">
        <w:rPr>
          <w:rFonts w:ascii="Times New Roman" w:eastAsia="Times New Roman" w:hAnsi="Times New Roman"/>
          <w:b/>
          <w:sz w:val="20"/>
          <w:szCs w:val="24"/>
          <w:lang w:val="en-US" w:eastAsia="ru-RU"/>
        </w:rPr>
        <w:t xml:space="preserve">SUM </w:t>
      </w:r>
      <w:hyperlink r:id="rId17" w:history="1">
        <w:r w:rsidRPr="00F46D5F">
          <w:rPr>
            <w:rFonts w:ascii="Times New Roman" w:eastAsia="Times New Roman" w:hAnsi="Times New Roman"/>
            <w:b/>
            <w:sz w:val="20"/>
            <w:szCs w:val="24"/>
            <w:lang w:val="en-US" w:eastAsia="ru-RU"/>
          </w:rPr>
          <w:t>P</w:t>
        </w:r>
        <w:r w:rsidRPr="00F46D5F">
          <w:rPr>
            <w:rFonts w:ascii="Times New Roman" w:eastAsia="Times New Roman" w:hAnsi="Times New Roman"/>
            <w:b/>
            <w:sz w:val="20"/>
            <w:szCs w:val="24"/>
            <w:vertAlign w:val="subscript"/>
            <w:lang w:eastAsia="ru-RU"/>
          </w:rPr>
          <w:t>факт</w:t>
        </w:r>
        <w:r w:rsidRPr="00F46D5F">
          <w:rPr>
            <w:rFonts w:ascii="Times New Roman" w:eastAsia="Times New Roman" w:hAnsi="Times New Roman"/>
            <w:b/>
            <w:sz w:val="20"/>
            <w:szCs w:val="24"/>
            <w:vertAlign w:val="subscript"/>
            <w:lang w:val="en-US" w:eastAsia="ru-RU"/>
          </w:rPr>
          <w:t xml:space="preserve"> </w:t>
        </w:r>
        <w:r w:rsidRPr="00F46D5F">
          <w:rPr>
            <w:rFonts w:ascii="Times New Roman" w:eastAsia="Times New Roman" w:hAnsi="Times New Roman"/>
            <w:b/>
            <w:sz w:val="20"/>
            <w:szCs w:val="24"/>
            <w:lang w:val="en-US" w:eastAsia="ru-RU"/>
          </w:rPr>
          <w:t>(i)</w:t>
        </w:r>
      </w:hyperlink>
      <w:r w:rsidRPr="00F46D5F">
        <w:rPr>
          <w:rFonts w:ascii="Times New Roman" w:eastAsia="Times New Roman" w:hAnsi="Times New Roman"/>
          <w:b/>
          <w:sz w:val="20"/>
          <w:szCs w:val="24"/>
          <w:lang w:val="en-US" w:eastAsia="ru-RU"/>
        </w:rPr>
        <w:t xml:space="preserve"> / </w:t>
      </w:r>
      <w:hyperlink r:id="rId18" w:history="1">
        <w:r w:rsidRPr="00F46D5F">
          <w:rPr>
            <w:rFonts w:ascii="Times New Roman" w:eastAsia="Times New Roman" w:hAnsi="Times New Roman"/>
            <w:b/>
            <w:sz w:val="20"/>
            <w:szCs w:val="24"/>
            <w:lang w:val="en-US" w:eastAsia="ru-RU"/>
          </w:rPr>
          <w:t>P</w:t>
        </w:r>
        <w:r w:rsidRPr="00F46D5F">
          <w:rPr>
            <w:rFonts w:ascii="Times New Roman" w:eastAsia="Times New Roman" w:hAnsi="Times New Roman"/>
            <w:b/>
            <w:sz w:val="20"/>
            <w:szCs w:val="24"/>
            <w:vertAlign w:val="subscript"/>
            <w:lang w:eastAsia="ru-RU"/>
          </w:rPr>
          <w:t>план</w:t>
        </w:r>
        <w:r w:rsidRPr="00F46D5F">
          <w:rPr>
            <w:rFonts w:ascii="Times New Roman" w:eastAsia="Times New Roman" w:hAnsi="Times New Roman"/>
            <w:b/>
            <w:sz w:val="20"/>
            <w:szCs w:val="24"/>
            <w:vertAlign w:val="subscript"/>
            <w:lang w:val="en-US" w:eastAsia="ru-RU"/>
          </w:rPr>
          <w:t xml:space="preserve"> </w:t>
        </w:r>
        <w:r w:rsidRPr="00F46D5F">
          <w:rPr>
            <w:rFonts w:ascii="Times New Roman" w:eastAsia="Times New Roman" w:hAnsi="Times New Roman"/>
            <w:b/>
            <w:sz w:val="20"/>
            <w:szCs w:val="24"/>
            <w:lang w:val="en-US" w:eastAsia="ru-RU"/>
          </w:rPr>
          <w:t>(i)</w:t>
        </w:r>
      </w:hyperlink>
    </w:p>
    <w:p w:rsidR="00F46D5F" w:rsidRPr="00F46D5F" w:rsidRDefault="00AF4B21" w:rsidP="00F46D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9" w:history="1">
        <w:r w:rsidR="00F46D5F" w:rsidRPr="00F46D5F">
          <w:rPr>
            <w:rFonts w:ascii="Times New Roman" w:eastAsia="Times New Roman" w:hAnsi="Times New Roman"/>
            <w:b/>
            <w:sz w:val="20"/>
            <w:szCs w:val="24"/>
            <w:lang w:eastAsia="ru-RU"/>
          </w:rPr>
          <w:t>ПФ</w:t>
        </w:r>
      </w:hyperlink>
      <w:r w:rsidR="00F46D5F" w:rsidRPr="00F46D5F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= --------------------------------,</w:t>
      </w:r>
      <w:r w:rsidR="00F46D5F" w:rsidRPr="00F46D5F">
        <w:rPr>
          <w:rFonts w:ascii="Times New Roman" w:eastAsia="Times New Roman" w:hAnsi="Times New Roman"/>
          <w:sz w:val="24"/>
          <w:szCs w:val="24"/>
          <w:lang w:eastAsia="ru-RU"/>
        </w:rPr>
        <w:t xml:space="preserve"> где:</w:t>
      </w:r>
    </w:p>
    <w:p w:rsidR="00F46D5F" w:rsidRPr="00F46D5F" w:rsidRDefault="00F46D5F" w:rsidP="00F46D5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r w:rsidRPr="00F46D5F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                                            </w:t>
      </w:r>
      <w:hyperlink r:id="rId20" w:history="1">
        <w:r w:rsidRPr="00F46D5F">
          <w:rPr>
            <w:rFonts w:ascii="Times New Roman" w:eastAsia="Times New Roman" w:hAnsi="Times New Roman"/>
            <w:b/>
            <w:sz w:val="20"/>
            <w:szCs w:val="24"/>
            <w:lang w:eastAsia="ru-RU"/>
          </w:rPr>
          <w:t>i</w:t>
        </w:r>
      </w:hyperlink>
    </w:p>
    <w:p w:rsidR="00F46D5F" w:rsidRPr="00F46D5F" w:rsidRDefault="00F46D5F" w:rsidP="00F46D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6D5F" w:rsidRPr="00F46D5F" w:rsidRDefault="00F46D5F" w:rsidP="00F46D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F46D5F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факт </w:t>
      </w: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(i) - фактический объем финансирования программы по i-му мероприятию Программы за отчетный год (по всем источникам финансирования, предусмотренным в подпрограмме);</w:t>
      </w:r>
    </w:p>
    <w:p w:rsidR="00F46D5F" w:rsidRPr="00F46D5F" w:rsidRDefault="00F46D5F" w:rsidP="00F46D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F46D5F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план</w:t>
      </w: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(i) - плановый объем финансирования программы по i-му мероприятию Программы за отчетный год (по всем источникам финансирования, предусмотренным в Программе);</w:t>
      </w:r>
    </w:p>
    <w:p w:rsidR="00F46D5F" w:rsidRPr="00F46D5F" w:rsidRDefault="00F46D5F" w:rsidP="00F46D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I - общее количество мероприятий Программы;</w:t>
      </w:r>
    </w:p>
    <w:p w:rsidR="00F46D5F" w:rsidRPr="00F46D5F" w:rsidRDefault="00F46D5F" w:rsidP="00F46D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ПФ - полнота финансирования.</w:t>
      </w:r>
    </w:p>
    <w:p w:rsidR="00F46D5F" w:rsidRPr="00F46D5F" w:rsidRDefault="00F46D5F" w:rsidP="00F46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993" w:rsidRDefault="00A26993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F46D5F" w:rsidRPr="00F46D5F" w:rsidRDefault="00F46D5F" w:rsidP="00F46D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Шкала оценки полноты финансирования мероприятий</w:t>
      </w:r>
    </w:p>
    <w:p w:rsidR="00F46D5F" w:rsidRPr="00F46D5F" w:rsidRDefault="00F46D5F" w:rsidP="00F46D5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Таблица 2</w:t>
      </w:r>
    </w:p>
    <w:tbl>
      <w:tblPr>
        <w:tblW w:w="503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6766"/>
      </w:tblGrid>
      <w:tr w:rsidR="00F46D5F" w:rsidRPr="00F46D5F" w:rsidTr="00FB1113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 ПФ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F46D5F" w:rsidRPr="00F46D5F" w:rsidTr="00FB1113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0,98 &lt;= ПФ &lt;= 1,02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финансирование программы</w:t>
            </w:r>
          </w:p>
        </w:tc>
      </w:tr>
      <w:tr w:rsidR="00F46D5F" w:rsidRPr="00F46D5F" w:rsidTr="00FB1113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 &lt;= ПФ &lt;= 0,98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неполное финансирование программы</w:t>
            </w:r>
          </w:p>
        </w:tc>
      </w:tr>
      <w:tr w:rsidR="00F46D5F" w:rsidRPr="00F46D5F" w:rsidTr="00FB1113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1,02 &lt;= ПФ &lt;= 1,5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увеличенное финансирование* программы</w:t>
            </w:r>
          </w:p>
        </w:tc>
      </w:tr>
      <w:tr w:rsidR="00F46D5F" w:rsidRPr="00F46D5F" w:rsidTr="00FB1113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ПФ &lt; 0,5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существенное недофинансирование программы</w:t>
            </w:r>
          </w:p>
        </w:tc>
      </w:tr>
      <w:tr w:rsidR="00F46D5F" w:rsidRPr="00F46D5F" w:rsidTr="00FB1113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ПФ &gt; 1,5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чрезмерное финансирование* программы</w:t>
            </w:r>
          </w:p>
        </w:tc>
      </w:tr>
    </w:tbl>
    <w:p w:rsidR="00F46D5F" w:rsidRPr="00F46D5F" w:rsidRDefault="00F46D5F" w:rsidP="004D05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0"/>
          <w:szCs w:val="20"/>
          <w:lang w:eastAsia="ru-RU"/>
        </w:rPr>
        <w:t>* возможно при использовании внебюджетных источников.</w:t>
      </w:r>
      <w:r w:rsidR="004D05B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3. Оценка эффективности реализации Программы в отчетном году оценивается путем одновременного анализа полученных в результате расчета показателей ДИП и ПФ, в соответствии с таблицей № 3.</w:t>
      </w:r>
    </w:p>
    <w:p w:rsidR="00F46D5F" w:rsidRPr="00F46D5F" w:rsidRDefault="00F46D5F" w:rsidP="00F46D5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6D5F" w:rsidRPr="00F46D5F" w:rsidRDefault="00F46D5F" w:rsidP="00F46D5F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b/>
          <w:sz w:val="24"/>
          <w:szCs w:val="24"/>
          <w:lang w:eastAsia="ru-RU"/>
        </w:rPr>
        <w:t>Шкала оценки эффективности Программы</w:t>
      </w:r>
    </w:p>
    <w:p w:rsidR="00F46D5F" w:rsidRPr="00F46D5F" w:rsidRDefault="00F46D5F" w:rsidP="00F46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Таблица 3</w:t>
      </w:r>
    </w:p>
    <w:tbl>
      <w:tblPr>
        <w:tblW w:w="4945" w:type="pct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611"/>
        <w:gridCol w:w="1613"/>
        <w:gridCol w:w="1613"/>
        <w:gridCol w:w="1611"/>
        <w:gridCol w:w="1613"/>
        <w:gridCol w:w="1609"/>
      </w:tblGrid>
      <w:tr w:rsidR="00F46D5F" w:rsidRPr="00F46D5F" w:rsidTr="00FB1113">
        <w:trPr>
          <w:trHeight w:val="280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ДИП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0,95–1,05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(включительно)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0,7–0,95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(включительно)</w:t>
            </w:r>
          </w:p>
        </w:tc>
        <w:tc>
          <w:tcPr>
            <w:tcW w:w="8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1,05–1,3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(включительно)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менее 0,7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более 1,3</w:t>
            </w:r>
          </w:p>
        </w:tc>
      </w:tr>
      <w:tr w:rsidR="00F46D5F" w:rsidRPr="00F46D5F" w:rsidTr="00FB1113">
        <w:trPr>
          <w:trHeight w:val="286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ПФ</w:t>
            </w: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6D5F" w:rsidRPr="00F46D5F" w:rsidTr="00FB1113">
        <w:trPr>
          <w:trHeight w:val="3120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0,98</w:t>
            </w: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–</w:t>
            </w: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1,02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(</w:t>
            </w: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включительно</w:t>
            </w: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баллов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Высокая эффективность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балла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Средний уровень эффективности Программы. Возможен пересмотр Программы в части корректировки индикаторов (уменьшение целевых и плановых значений) или выделения дополнительного финансирования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балла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Приемлемый уровень эффективности Программы. Возможен пересмотр Программы 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части высвобождения ресурсов и перенос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их на следующие периоды или на другие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балл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Низкий уровень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Эффективности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Программы. Необходима существенная корректировка Программы в части пересмотра значений индикаторов, увеличения объема финансирования, перечня мероприятий, системы управления Программы. 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случае невозможности корректировки по причине ограниченности финансовых ресурсов целесообразно поставить вопрос о досрочном прекращении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 балла 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Приемлемый уровень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эффективности Программы.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Возможен пересмотр Программы в части корректировки индикаторов, высвобождения ресурсов и переноса их на следующие периоды или на другие Программы</w:t>
            </w:r>
          </w:p>
        </w:tc>
      </w:tr>
      <w:tr w:rsidR="00F46D5F" w:rsidRPr="00F46D5F" w:rsidTr="00FB1113">
        <w:trPr>
          <w:trHeight w:val="955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0,5–0,98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(</w:t>
            </w: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включительно</w:t>
            </w: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балла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Приемлемый уровень эффективности 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Программы. Некорректно спланирован объем финансирования.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Возможен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пересмотр Программы в части высвобождения ресурсов и перенос 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их на следующие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периоды или на другие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 балла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Приемлемый уровень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эффективности Программы. Необходим более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глубокий анализ причин отклонений 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плана.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Возможен пересмотр Программы в части корректировки индикаторов и/или 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выделения дополнительного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 балла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Средний уровень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эффективности 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Программы. Некорректно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спланирован объем 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финансирования.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Необходим пересмотр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Программы в части изменения индикаторов (увеличение целевых и плановых значений) в части сокращения финансирования и переноса высвобожденных ресурсов на следующие 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периоды 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или на другие 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2 балла 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Уровень эффективности Программы ниже среднего. Необходим более глубокий анализ причин отклонений 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плана.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Возможен пересмотр Программы в части корректировки индикаторов, выделения дополнительного финансирования.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Если корректировка невозможна или не отвечает приоритетам социально- экономического развития, то целесообразно ставить вопрос о досрочном прекращении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 балла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Средний уровень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эффективности 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программы. Некорректно спланирован объем финансирования.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Необходим пересмотр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Программы в части 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изменения индикаторов, сокращения финансирования и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переноса высвобожденных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ресурсов на следующие периоды или на другие 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</w:tr>
      <w:tr w:rsidR="00F46D5F" w:rsidRPr="00F46D5F" w:rsidTr="00FB1113">
        <w:trPr>
          <w:trHeight w:val="3120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1,02–1,5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балла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Средний уровень эффективности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Программы. Некорректно спланирован объем финансирования.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Возможен пересмотр Программы в части корректировки индикаторов (снижение целевых и плановых значений) 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или увеличения финансирования на 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следующий период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балла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Уровень эффективности Программы 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ниже среднего. Некорректно спланированы объем финансирования, перечень мероприятий, 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неоптимальная система управления Программы.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Необходим пересмотр 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Программы в части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уменьшения предусмотренного финансирования,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сокращения срока 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программы, корректировки перечня и последовательности мероприятий, оптимизации системы 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управления Программы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балла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Средний уровень эффективности 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Программы. Требуется проведение более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глубокого анализа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причин отклонений 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плана. Необходима корректировка 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Программы 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части пересмотра индикаторов и финансирования в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зависимости от результатов 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исследования, причин отклонений 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плана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баллов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Крайне низка эффективность Программы. Целесообразно ставить вопрос о досрочном прекращении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балла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Средний уровень эффективности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Программы. Необходим более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глубокий анализ причин отклонений 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плана. Возможен пересмотр </w:t>
            </w:r>
          </w:p>
          <w:p w:rsidR="00F46D5F" w:rsidRPr="00F46D5F" w:rsidRDefault="00F46D5F" w:rsidP="00F46D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Программы в части корректировки индикаторов, сокращения финансирования</w:t>
            </w:r>
          </w:p>
        </w:tc>
      </w:tr>
    </w:tbl>
    <w:p w:rsidR="002E5D4E" w:rsidRPr="00587549" w:rsidRDefault="002E5D4E" w:rsidP="00A26993">
      <w:pPr>
        <w:spacing w:after="0" w:line="240" w:lineRule="auto"/>
        <w:ind w:left="142" w:firstLine="425"/>
        <w:rPr>
          <w:rFonts w:ascii="Times New Roman" w:eastAsia="Times New Roman" w:hAnsi="Times New Roman"/>
          <w:b/>
          <w:bCs/>
          <w:lang w:eastAsia="ar-SA"/>
        </w:rPr>
      </w:pPr>
    </w:p>
    <w:sectPr w:rsidR="002E5D4E" w:rsidRPr="00587549" w:rsidSect="00857CC6">
      <w:pgSz w:w="11906" w:h="16838"/>
      <w:pgMar w:top="1418" w:right="709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B21" w:rsidRDefault="00AF4B21" w:rsidP="007F7AE4">
      <w:pPr>
        <w:spacing w:after="0" w:line="240" w:lineRule="auto"/>
      </w:pPr>
      <w:r>
        <w:separator/>
      </w:r>
    </w:p>
  </w:endnote>
  <w:endnote w:type="continuationSeparator" w:id="0">
    <w:p w:rsidR="00AF4B21" w:rsidRDefault="00AF4B21" w:rsidP="007F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B21" w:rsidRDefault="00AF4B21" w:rsidP="007F7AE4">
      <w:pPr>
        <w:spacing w:after="0" w:line="240" w:lineRule="auto"/>
      </w:pPr>
      <w:r>
        <w:separator/>
      </w:r>
    </w:p>
  </w:footnote>
  <w:footnote w:type="continuationSeparator" w:id="0">
    <w:p w:rsidR="00AF4B21" w:rsidRDefault="00AF4B21" w:rsidP="007F7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60809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72001A" w:rsidRPr="00857CC6" w:rsidRDefault="0072001A">
        <w:pPr>
          <w:pStyle w:val="a6"/>
          <w:jc w:val="center"/>
          <w:rPr>
            <w:rFonts w:ascii="Times New Roman" w:hAnsi="Times New Roman"/>
            <w:sz w:val="20"/>
            <w:szCs w:val="20"/>
          </w:rPr>
        </w:pPr>
        <w:r w:rsidRPr="00857CC6">
          <w:rPr>
            <w:rFonts w:ascii="Times New Roman" w:hAnsi="Times New Roman"/>
            <w:sz w:val="20"/>
            <w:szCs w:val="20"/>
          </w:rPr>
          <w:fldChar w:fldCharType="begin"/>
        </w:r>
        <w:r w:rsidRPr="00857CC6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57CC6">
          <w:rPr>
            <w:rFonts w:ascii="Times New Roman" w:hAnsi="Times New Roman"/>
            <w:sz w:val="20"/>
            <w:szCs w:val="20"/>
          </w:rPr>
          <w:fldChar w:fldCharType="separate"/>
        </w:r>
        <w:r w:rsidR="005F1D41">
          <w:rPr>
            <w:rFonts w:ascii="Times New Roman" w:hAnsi="Times New Roman"/>
            <w:noProof/>
            <w:sz w:val="20"/>
            <w:szCs w:val="20"/>
          </w:rPr>
          <w:t>1</w:t>
        </w:r>
        <w:r w:rsidRPr="00857CC6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72001A" w:rsidRPr="00857CC6" w:rsidRDefault="0072001A">
    <w:pPr>
      <w:pStyle w:val="a6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5190141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5F1D41" w:rsidRPr="00857CC6" w:rsidRDefault="005F1D41">
        <w:pPr>
          <w:pStyle w:val="a6"/>
          <w:jc w:val="center"/>
          <w:rPr>
            <w:rFonts w:ascii="Times New Roman" w:hAnsi="Times New Roman"/>
            <w:sz w:val="20"/>
            <w:szCs w:val="20"/>
          </w:rPr>
        </w:pPr>
        <w:r w:rsidRPr="00857CC6">
          <w:rPr>
            <w:rFonts w:ascii="Times New Roman" w:hAnsi="Times New Roman"/>
            <w:sz w:val="20"/>
            <w:szCs w:val="20"/>
          </w:rPr>
          <w:fldChar w:fldCharType="begin"/>
        </w:r>
        <w:r w:rsidRPr="00857CC6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57CC6">
          <w:rPr>
            <w:rFonts w:ascii="Times New Roman" w:hAnsi="Times New Roman"/>
            <w:sz w:val="20"/>
            <w:szCs w:val="20"/>
          </w:rPr>
          <w:fldChar w:fldCharType="separate"/>
        </w:r>
        <w:r w:rsidR="00372530">
          <w:rPr>
            <w:rFonts w:ascii="Times New Roman" w:hAnsi="Times New Roman"/>
            <w:noProof/>
            <w:sz w:val="20"/>
            <w:szCs w:val="20"/>
          </w:rPr>
          <w:t>9</w:t>
        </w:r>
        <w:r w:rsidRPr="00857CC6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5F1D41" w:rsidRPr="00857CC6" w:rsidRDefault="005F1D41">
    <w:pPr>
      <w:pStyle w:val="a6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D41" w:rsidRDefault="005F1D41">
    <w:pPr>
      <w:pStyle w:val="a6"/>
      <w:jc w:val="center"/>
    </w:pPr>
  </w:p>
  <w:p w:rsidR="005F1D41" w:rsidRDefault="005F1D4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8E6C3602"/>
    <w:name w:val="WW8Num4"/>
    <w:lvl w:ilvl="0">
      <w:start w:val="6"/>
      <w:numFmt w:val="decimal"/>
      <w:lvlText w:val="%1."/>
      <w:lvlJc w:val="left"/>
      <w:pPr>
        <w:tabs>
          <w:tab w:val="num" w:pos="1842"/>
        </w:tabs>
        <w:ind w:left="1842" w:hanging="360"/>
      </w:pPr>
      <w:rPr>
        <w:rFonts w:hint="default"/>
        <w:b/>
        <w:sz w:val="28"/>
        <w:szCs w:val="28"/>
      </w:rPr>
    </w:lvl>
  </w:abstractNum>
  <w:abstractNum w:abstractNumId="1">
    <w:nsid w:val="1E2E0ED3"/>
    <w:multiLevelType w:val="hybridMultilevel"/>
    <w:tmpl w:val="E0825D6E"/>
    <w:lvl w:ilvl="0" w:tplc="ACC46D5A">
      <w:start w:val="1"/>
      <w:numFmt w:val="decimal"/>
      <w:lvlText w:val="%1."/>
      <w:lvlJc w:val="left"/>
      <w:pPr>
        <w:ind w:left="468" w:hanging="408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2CF6396"/>
    <w:multiLevelType w:val="hybridMultilevel"/>
    <w:tmpl w:val="9754E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F79B7"/>
    <w:multiLevelType w:val="hybridMultilevel"/>
    <w:tmpl w:val="B8D8AB4A"/>
    <w:lvl w:ilvl="0" w:tplc="5B066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D5"/>
    <w:rsid w:val="0000514E"/>
    <w:rsid w:val="000142CD"/>
    <w:rsid w:val="00016047"/>
    <w:rsid w:val="000220D6"/>
    <w:rsid w:val="000253F7"/>
    <w:rsid w:val="00042620"/>
    <w:rsid w:val="00066A4A"/>
    <w:rsid w:val="000709A6"/>
    <w:rsid w:val="000710B3"/>
    <w:rsid w:val="000712B3"/>
    <w:rsid w:val="0007799F"/>
    <w:rsid w:val="00077C1A"/>
    <w:rsid w:val="00084996"/>
    <w:rsid w:val="00086135"/>
    <w:rsid w:val="00093DA0"/>
    <w:rsid w:val="000A12A3"/>
    <w:rsid w:val="000A2268"/>
    <w:rsid w:val="000B19D9"/>
    <w:rsid w:val="000C0CCD"/>
    <w:rsid w:val="000C49F9"/>
    <w:rsid w:val="000D2BEC"/>
    <w:rsid w:val="000E0636"/>
    <w:rsid w:val="000E27A1"/>
    <w:rsid w:val="000F0944"/>
    <w:rsid w:val="00106819"/>
    <w:rsid w:val="00124BDF"/>
    <w:rsid w:val="00126D24"/>
    <w:rsid w:val="00133128"/>
    <w:rsid w:val="0013600B"/>
    <w:rsid w:val="00141F11"/>
    <w:rsid w:val="00142DC4"/>
    <w:rsid w:val="001437E6"/>
    <w:rsid w:val="00146D23"/>
    <w:rsid w:val="00146DDA"/>
    <w:rsid w:val="00153E66"/>
    <w:rsid w:val="00153EDA"/>
    <w:rsid w:val="001564D5"/>
    <w:rsid w:val="001669EE"/>
    <w:rsid w:val="001771D0"/>
    <w:rsid w:val="0019628C"/>
    <w:rsid w:val="001A05A7"/>
    <w:rsid w:val="001A0768"/>
    <w:rsid w:val="001A51F2"/>
    <w:rsid w:val="001A7A4C"/>
    <w:rsid w:val="001B0C5A"/>
    <w:rsid w:val="001B0F36"/>
    <w:rsid w:val="001B4BD2"/>
    <w:rsid w:val="001C02AC"/>
    <w:rsid w:val="001D7FC6"/>
    <w:rsid w:val="001E2A22"/>
    <w:rsid w:val="001E4107"/>
    <w:rsid w:val="001E5CC8"/>
    <w:rsid w:val="001E743C"/>
    <w:rsid w:val="001F30FE"/>
    <w:rsid w:val="001F5A67"/>
    <w:rsid w:val="001F66F0"/>
    <w:rsid w:val="001F738F"/>
    <w:rsid w:val="00200F54"/>
    <w:rsid w:val="00201B33"/>
    <w:rsid w:val="00223435"/>
    <w:rsid w:val="00231320"/>
    <w:rsid w:val="00241FC2"/>
    <w:rsid w:val="00245CB2"/>
    <w:rsid w:val="00253A13"/>
    <w:rsid w:val="00257F31"/>
    <w:rsid w:val="0026183A"/>
    <w:rsid w:val="00263CD1"/>
    <w:rsid w:val="00263FF1"/>
    <w:rsid w:val="00264B45"/>
    <w:rsid w:val="00265F2F"/>
    <w:rsid w:val="00275089"/>
    <w:rsid w:val="002804AF"/>
    <w:rsid w:val="00282EDF"/>
    <w:rsid w:val="00285B16"/>
    <w:rsid w:val="00286C54"/>
    <w:rsid w:val="00294B92"/>
    <w:rsid w:val="002A3D5C"/>
    <w:rsid w:val="002A4BC3"/>
    <w:rsid w:val="002B695F"/>
    <w:rsid w:val="002C0795"/>
    <w:rsid w:val="002C096B"/>
    <w:rsid w:val="002C4370"/>
    <w:rsid w:val="002C5A87"/>
    <w:rsid w:val="002C67B7"/>
    <w:rsid w:val="002C7126"/>
    <w:rsid w:val="002D0447"/>
    <w:rsid w:val="002D3A4D"/>
    <w:rsid w:val="002D3A7B"/>
    <w:rsid w:val="002E26B9"/>
    <w:rsid w:val="002E4C8C"/>
    <w:rsid w:val="002E5D4E"/>
    <w:rsid w:val="0031010C"/>
    <w:rsid w:val="00315C1D"/>
    <w:rsid w:val="00327582"/>
    <w:rsid w:val="003438A3"/>
    <w:rsid w:val="0035569F"/>
    <w:rsid w:val="00355971"/>
    <w:rsid w:val="00361D0C"/>
    <w:rsid w:val="003642C5"/>
    <w:rsid w:val="00365B43"/>
    <w:rsid w:val="00365B5F"/>
    <w:rsid w:val="00372530"/>
    <w:rsid w:val="003746DF"/>
    <w:rsid w:val="0037492A"/>
    <w:rsid w:val="00385085"/>
    <w:rsid w:val="003924EC"/>
    <w:rsid w:val="003A1587"/>
    <w:rsid w:val="003A24E8"/>
    <w:rsid w:val="003B093F"/>
    <w:rsid w:val="003B3040"/>
    <w:rsid w:val="003B51E7"/>
    <w:rsid w:val="003C50FA"/>
    <w:rsid w:val="003C660C"/>
    <w:rsid w:val="003D349C"/>
    <w:rsid w:val="003F45E9"/>
    <w:rsid w:val="0042391F"/>
    <w:rsid w:val="00433A41"/>
    <w:rsid w:val="004341D3"/>
    <w:rsid w:val="004450A8"/>
    <w:rsid w:val="00453DEC"/>
    <w:rsid w:val="004558B2"/>
    <w:rsid w:val="00460C4B"/>
    <w:rsid w:val="004612B3"/>
    <w:rsid w:val="00463B52"/>
    <w:rsid w:val="00465A69"/>
    <w:rsid w:val="004765AD"/>
    <w:rsid w:val="00481FA7"/>
    <w:rsid w:val="004845ED"/>
    <w:rsid w:val="004947B8"/>
    <w:rsid w:val="004A0592"/>
    <w:rsid w:val="004A1A47"/>
    <w:rsid w:val="004A1C18"/>
    <w:rsid w:val="004A5C2C"/>
    <w:rsid w:val="004A730D"/>
    <w:rsid w:val="004A7580"/>
    <w:rsid w:val="004B2CA3"/>
    <w:rsid w:val="004B40BA"/>
    <w:rsid w:val="004B4360"/>
    <w:rsid w:val="004B5B41"/>
    <w:rsid w:val="004B789B"/>
    <w:rsid w:val="004C1FD8"/>
    <w:rsid w:val="004D05BF"/>
    <w:rsid w:val="004D57CE"/>
    <w:rsid w:val="004E1F36"/>
    <w:rsid w:val="004E557B"/>
    <w:rsid w:val="004E5BCC"/>
    <w:rsid w:val="004E7A0F"/>
    <w:rsid w:val="004F6C6C"/>
    <w:rsid w:val="004F7400"/>
    <w:rsid w:val="0050539B"/>
    <w:rsid w:val="00511D14"/>
    <w:rsid w:val="00513A0E"/>
    <w:rsid w:val="0051410D"/>
    <w:rsid w:val="00517A4E"/>
    <w:rsid w:val="0052219C"/>
    <w:rsid w:val="00531ED6"/>
    <w:rsid w:val="00532E6F"/>
    <w:rsid w:val="0053622D"/>
    <w:rsid w:val="00543867"/>
    <w:rsid w:val="00570C00"/>
    <w:rsid w:val="00581222"/>
    <w:rsid w:val="00582F30"/>
    <w:rsid w:val="00587549"/>
    <w:rsid w:val="00592574"/>
    <w:rsid w:val="005A105F"/>
    <w:rsid w:val="005A7007"/>
    <w:rsid w:val="005A7F14"/>
    <w:rsid w:val="005C4F08"/>
    <w:rsid w:val="005D0D40"/>
    <w:rsid w:val="005E214B"/>
    <w:rsid w:val="005E5064"/>
    <w:rsid w:val="005F0FB1"/>
    <w:rsid w:val="005F1D41"/>
    <w:rsid w:val="005F4798"/>
    <w:rsid w:val="00600503"/>
    <w:rsid w:val="00601065"/>
    <w:rsid w:val="00605282"/>
    <w:rsid w:val="00607334"/>
    <w:rsid w:val="00623E71"/>
    <w:rsid w:val="006348E3"/>
    <w:rsid w:val="006422AE"/>
    <w:rsid w:val="0065166A"/>
    <w:rsid w:val="0065625B"/>
    <w:rsid w:val="00691F07"/>
    <w:rsid w:val="00693590"/>
    <w:rsid w:val="006A3396"/>
    <w:rsid w:val="006A4635"/>
    <w:rsid w:val="006A49EE"/>
    <w:rsid w:val="006A50D9"/>
    <w:rsid w:val="006B0874"/>
    <w:rsid w:val="006C0D80"/>
    <w:rsid w:val="006C7EF8"/>
    <w:rsid w:val="006D05C9"/>
    <w:rsid w:val="006D4544"/>
    <w:rsid w:val="006D4F60"/>
    <w:rsid w:val="006E61E5"/>
    <w:rsid w:val="0072001A"/>
    <w:rsid w:val="007226F3"/>
    <w:rsid w:val="007304E1"/>
    <w:rsid w:val="00734794"/>
    <w:rsid w:val="00744EE6"/>
    <w:rsid w:val="00750775"/>
    <w:rsid w:val="0075118F"/>
    <w:rsid w:val="00753EF2"/>
    <w:rsid w:val="00754502"/>
    <w:rsid w:val="007619FF"/>
    <w:rsid w:val="0076381E"/>
    <w:rsid w:val="00765D5C"/>
    <w:rsid w:val="00765F85"/>
    <w:rsid w:val="007743F6"/>
    <w:rsid w:val="00782B13"/>
    <w:rsid w:val="00783259"/>
    <w:rsid w:val="007854C6"/>
    <w:rsid w:val="007865A7"/>
    <w:rsid w:val="007A5F30"/>
    <w:rsid w:val="007B6B63"/>
    <w:rsid w:val="007C1C75"/>
    <w:rsid w:val="007D4346"/>
    <w:rsid w:val="007D4460"/>
    <w:rsid w:val="007D5C41"/>
    <w:rsid w:val="007F7AE4"/>
    <w:rsid w:val="00800AC3"/>
    <w:rsid w:val="008015F0"/>
    <w:rsid w:val="0081206E"/>
    <w:rsid w:val="008127EB"/>
    <w:rsid w:val="00815FFF"/>
    <w:rsid w:val="00816FFE"/>
    <w:rsid w:val="00822FB1"/>
    <w:rsid w:val="008322AC"/>
    <w:rsid w:val="00834125"/>
    <w:rsid w:val="008419FA"/>
    <w:rsid w:val="00847813"/>
    <w:rsid w:val="00854FAF"/>
    <w:rsid w:val="00856628"/>
    <w:rsid w:val="00857CC6"/>
    <w:rsid w:val="00860FF4"/>
    <w:rsid w:val="00875677"/>
    <w:rsid w:val="00877527"/>
    <w:rsid w:val="00884543"/>
    <w:rsid w:val="00887097"/>
    <w:rsid w:val="008A4BB9"/>
    <w:rsid w:val="008A534A"/>
    <w:rsid w:val="008A5F37"/>
    <w:rsid w:val="008B6F7B"/>
    <w:rsid w:val="008C16EA"/>
    <w:rsid w:val="008C1768"/>
    <w:rsid w:val="008C3F54"/>
    <w:rsid w:val="008D224B"/>
    <w:rsid w:val="008E31D4"/>
    <w:rsid w:val="008E6496"/>
    <w:rsid w:val="00904D9A"/>
    <w:rsid w:val="00905D6B"/>
    <w:rsid w:val="00907820"/>
    <w:rsid w:val="00922A50"/>
    <w:rsid w:val="00925FEC"/>
    <w:rsid w:val="00931E88"/>
    <w:rsid w:val="00932106"/>
    <w:rsid w:val="00933963"/>
    <w:rsid w:val="00941003"/>
    <w:rsid w:val="00942B10"/>
    <w:rsid w:val="00970190"/>
    <w:rsid w:val="00970530"/>
    <w:rsid w:val="00974FEE"/>
    <w:rsid w:val="009752A1"/>
    <w:rsid w:val="00980ABC"/>
    <w:rsid w:val="00987135"/>
    <w:rsid w:val="0099152A"/>
    <w:rsid w:val="00994FC5"/>
    <w:rsid w:val="00995F43"/>
    <w:rsid w:val="009A43A6"/>
    <w:rsid w:val="009B2DFB"/>
    <w:rsid w:val="009B422C"/>
    <w:rsid w:val="009C0C5A"/>
    <w:rsid w:val="009C46A0"/>
    <w:rsid w:val="009D374E"/>
    <w:rsid w:val="009E42E2"/>
    <w:rsid w:val="009E59B4"/>
    <w:rsid w:val="009E6D1A"/>
    <w:rsid w:val="009F5927"/>
    <w:rsid w:val="009F5FAB"/>
    <w:rsid w:val="00A007B0"/>
    <w:rsid w:val="00A07C8F"/>
    <w:rsid w:val="00A23A73"/>
    <w:rsid w:val="00A26993"/>
    <w:rsid w:val="00A3053A"/>
    <w:rsid w:val="00A3547A"/>
    <w:rsid w:val="00A37AD4"/>
    <w:rsid w:val="00A416A4"/>
    <w:rsid w:val="00A4473D"/>
    <w:rsid w:val="00A475AB"/>
    <w:rsid w:val="00A6237D"/>
    <w:rsid w:val="00A63589"/>
    <w:rsid w:val="00A63EA8"/>
    <w:rsid w:val="00A65788"/>
    <w:rsid w:val="00A66FB4"/>
    <w:rsid w:val="00A7057B"/>
    <w:rsid w:val="00A72419"/>
    <w:rsid w:val="00A76285"/>
    <w:rsid w:val="00A84B6B"/>
    <w:rsid w:val="00A86529"/>
    <w:rsid w:val="00AA10EC"/>
    <w:rsid w:val="00AB0EA3"/>
    <w:rsid w:val="00AB1EEF"/>
    <w:rsid w:val="00AB5430"/>
    <w:rsid w:val="00AC7629"/>
    <w:rsid w:val="00AE5D5D"/>
    <w:rsid w:val="00AF26DA"/>
    <w:rsid w:val="00AF4B21"/>
    <w:rsid w:val="00AF7D65"/>
    <w:rsid w:val="00B00CC4"/>
    <w:rsid w:val="00B013BC"/>
    <w:rsid w:val="00B03286"/>
    <w:rsid w:val="00B13BDB"/>
    <w:rsid w:val="00B15FFA"/>
    <w:rsid w:val="00B16495"/>
    <w:rsid w:val="00B20431"/>
    <w:rsid w:val="00B238AC"/>
    <w:rsid w:val="00B26945"/>
    <w:rsid w:val="00B37110"/>
    <w:rsid w:val="00B655EF"/>
    <w:rsid w:val="00B72E60"/>
    <w:rsid w:val="00B76D0B"/>
    <w:rsid w:val="00B851C7"/>
    <w:rsid w:val="00B86716"/>
    <w:rsid w:val="00B94A05"/>
    <w:rsid w:val="00B95F31"/>
    <w:rsid w:val="00BA43CB"/>
    <w:rsid w:val="00BB3729"/>
    <w:rsid w:val="00BB3745"/>
    <w:rsid w:val="00BC73FF"/>
    <w:rsid w:val="00BC7E49"/>
    <w:rsid w:val="00BD486F"/>
    <w:rsid w:val="00BE04E5"/>
    <w:rsid w:val="00BE6C92"/>
    <w:rsid w:val="00BF411C"/>
    <w:rsid w:val="00BF7FC9"/>
    <w:rsid w:val="00C02B2A"/>
    <w:rsid w:val="00C05331"/>
    <w:rsid w:val="00C06D16"/>
    <w:rsid w:val="00C15B36"/>
    <w:rsid w:val="00C225BD"/>
    <w:rsid w:val="00C2794F"/>
    <w:rsid w:val="00C343AD"/>
    <w:rsid w:val="00C35D18"/>
    <w:rsid w:val="00C437D5"/>
    <w:rsid w:val="00C520EA"/>
    <w:rsid w:val="00C5240D"/>
    <w:rsid w:val="00C549DE"/>
    <w:rsid w:val="00C55258"/>
    <w:rsid w:val="00C565D6"/>
    <w:rsid w:val="00C6071B"/>
    <w:rsid w:val="00C617C9"/>
    <w:rsid w:val="00C62653"/>
    <w:rsid w:val="00C63E4C"/>
    <w:rsid w:val="00C71A19"/>
    <w:rsid w:val="00C74627"/>
    <w:rsid w:val="00C80999"/>
    <w:rsid w:val="00C84450"/>
    <w:rsid w:val="00C85EE2"/>
    <w:rsid w:val="00C948FC"/>
    <w:rsid w:val="00C960D5"/>
    <w:rsid w:val="00CA04E9"/>
    <w:rsid w:val="00CA1CB6"/>
    <w:rsid w:val="00CB611E"/>
    <w:rsid w:val="00CC601C"/>
    <w:rsid w:val="00CC7A82"/>
    <w:rsid w:val="00CD5A59"/>
    <w:rsid w:val="00CE074E"/>
    <w:rsid w:val="00CF5A75"/>
    <w:rsid w:val="00D035CB"/>
    <w:rsid w:val="00D05A78"/>
    <w:rsid w:val="00D13A9B"/>
    <w:rsid w:val="00D141D7"/>
    <w:rsid w:val="00D34EFF"/>
    <w:rsid w:val="00D35336"/>
    <w:rsid w:val="00D36868"/>
    <w:rsid w:val="00D45776"/>
    <w:rsid w:val="00D53D7E"/>
    <w:rsid w:val="00D57683"/>
    <w:rsid w:val="00D606D4"/>
    <w:rsid w:val="00D67C57"/>
    <w:rsid w:val="00D7403E"/>
    <w:rsid w:val="00D769E9"/>
    <w:rsid w:val="00D83D84"/>
    <w:rsid w:val="00DA67A7"/>
    <w:rsid w:val="00DB1DE1"/>
    <w:rsid w:val="00DB671F"/>
    <w:rsid w:val="00DC76FE"/>
    <w:rsid w:val="00DD003D"/>
    <w:rsid w:val="00DD2B51"/>
    <w:rsid w:val="00DE16F2"/>
    <w:rsid w:val="00DE325B"/>
    <w:rsid w:val="00DE3387"/>
    <w:rsid w:val="00DF244B"/>
    <w:rsid w:val="00DF54CC"/>
    <w:rsid w:val="00DF5A9A"/>
    <w:rsid w:val="00E00E51"/>
    <w:rsid w:val="00E00F83"/>
    <w:rsid w:val="00E177C8"/>
    <w:rsid w:val="00E346A2"/>
    <w:rsid w:val="00E35AAB"/>
    <w:rsid w:val="00E418D8"/>
    <w:rsid w:val="00E41C36"/>
    <w:rsid w:val="00E44163"/>
    <w:rsid w:val="00E706FE"/>
    <w:rsid w:val="00E83C0C"/>
    <w:rsid w:val="00E859EB"/>
    <w:rsid w:val="00E9057A"/>
    <w:rsid w:val="00E96652"/>
    <w:rsid w:val="00EA2724"/>
    <w:rsid w:val="00EC62FF"/>
    <w:rsid w:val="00EC7F57"/>
    <w:rsid w:val="00ED1F94"/>
    <w:rsid w:val="00ED253B"/>
    <w:rsid w:val="00ED7096"/>
    <w:rsid w:val="00ED747B"/>
    <w:rsid w:val="00EE18DE"/>
    <w:rsid w:val="00EE2226"/>
    <w:rsid w:val="00EE36FA"/>
    <w:rsid w:val="00EE6ACA"/>
    <w:rsid w:val="00EF0225"/>
    <w:rsid w:val="00EF1348"/>
    <w:rsid w:val="00EF62EA"/>
    <w:rsid w:val="00EF6546"/>
    <w:rsid w:val="00F05600"/>
    <w:rsid w:val="00F06DDF"/>
    <w:rsid w:val="00F12A77"/>
    <w:rsid w:val="00F13CB1"/>
    <w:rsid w:val="00F17B14"/>
    <w:rsid w:val="00F26B61"/>
    <w:rsid w:val="00F3103A"/>
    <w:rsid w:val="00F31219"/>
    <w:rsid w:val="00F32FF5"/>
    <w:rsid w:val="00F356FB"/>
    <w:rsid w:val="00F378D3"/>
    <w:rsid w:val="00F46D5F"/>
    <w:rsid w:val="00F50D68"/>
    <w:rsid w:val="00F52F36"/>
    <w:rsid w:val="00F54F10"/>
    <w:rsid w:val="00F555FB"/>
    <w:rsid w:val="00F606B0"/>
    <w:rsid w:val="00F62964"/>
    <w:rsid w:val="00F62BCC"/>
    <w:rsid w:val="00F705EF"/>
    <w:rsid w:val="00F83C36"/>
    <w:rsid w:val="00F84B3A"/>
    <w:rsid w:val="00F856A2"/>
    <w:rsid w:val="00F86E6B"/>
    <w:rsid w:val="00F87421"/>
    <w:rsid w:val="00F9160E"/>
    <w:rsid w:val="00F966A9"/>
    <w:rsid w:val="00FA5283"/>
    <w:rsid w:val="00FA7542"/>
    <w:rsid w:val="00FB1113"/>
    <w:rsid w:val="00FB665D"/>
    <w:rsid w:val="00FD1410"/>
    <w:rsid w:val="00FD3956"/>
    <w:rsid w:val="00FD4004"/>
    <w:rsid w:val="00FD42F5"/>
    <w:rsid w:val="00FE1C7F"/>
    <w:rsid w:val="00FF131D"/>
    <w:rsid w:val="00FF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3D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0C5A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7AE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F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7AE4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2234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3D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0C5A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7AE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F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7AE4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223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087;n=29985;fld=134;dst=3" TargetMode="External"/><Relationship Id="rId18" Type="http://schemas.openxmlformats.org/officeDocument/2006/relationships/hyperlink" Target="consultantplus://offline/main?base=RLAW087;n=29985;fld=134;dst=1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main?base=RLAW087;n=29985;fld=134;dst=1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87;n=29985;fld=134;dst=8" TargetMode="External"/><Relationship Id="rId20" Type="http://schemas.openxmlformats.org/officeDocument/2006/relationships/hyperlink" Target="consultantplus://offline/main?base=RLAW087;n=29985;fld=134;dst=1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087;n=29985;fld=134;dst=7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main?base=RLAW087;n=29985;fld=134;dst=1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RLAW087;n=29985;fld=134;dst=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764EC-A427-473F-97FC-56DD35BF1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3108</Words>
  <Characters>17720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20787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user</cp:lastModifiedBy>
  <cp:revision>6</cp:revision>
  <cp:lastPrinted>2020-11-10T08:08:00Z</cp:lastPrinted>
  <dcterms:created xsi:type="dcterms:W3CDTF">2020-11-16T12:16:00Z</dcterms:created>
  <dcterms:modified xsi:type="dcterms:W3CDTF">2020-11-24T12:54:00Z</dcterms:modified>
</cp:coreProperties>
</file>