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1ACB" w14:textId="77777777" w:rsidR="005F0F9D" w:rsidRPr="00687888" w:rsidRDefault="00DF1754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  <w:r w:rsidRPr="00687888">
        <w:rPr>
          <w:b/>
          <w:noProof/>
          <w:sz w:val="36"/>
          <w:szCs w:val="36"/>
        </w:rPr>
        <w:drawing>
          <wp:inline distT="0" distB="0" distL="0" distR="0" wp14:anchorId="3F4C9BC9" wp14:editId="790133ED">
            <wp:extent cx="6762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A2C2" w14:textId="77777777" w:rsidR="005F0F9D" w:rsidRPr="00687888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7888">
        <w:rPr>
          <w:b/>
          <w:bCs/>
          <w:sz w:val="28"/>
          <w:szCs w:val="28"/>
        </w:rPr>
        <w:t>Мурманская область</w:t>
      </w:r>
    </w:p>
    <w:p w14:paraId="36DCAB1E" w14:textId="66D52D58" w:rsidR="005F0F9D" w:rsidRPr="00687888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687888">
        <w:rPr>
          <w:b/>
          <w:bCs/>
          <w:sz w:val="36"/>
          <w:szCs w:val="36"/>
        </w:rPr>
        <w:t xml:space="preserve">Администрация Кольского </w:t>
      </w:r>
      <w:r w:rsidR="00DC0CD0" w:rsidRPr="00687888">
        <w:rPr>
          <w:b/>
          <w:bCs/>
          <w:sz w:val="36"/>
          <w:szCs w:val="36"/>
        </w:rPr>
        <w:t>округа</w:t>
      </w:r>
    </w:p>
    <w:p w14:paraId="4A9D720C" w14:textId="77777777" w:rsidR="005F0F9D" w:rsidRPr="00687888" w:rsidRDefault="005F0F9D" w:rsidP="005F0F9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52D002B" w14:textId="77777777" w:rsidR="005F0F9D" w:rsidRPr="00687888" w:rsidRDefault="005F0F9D" w:rsidP="005F0F9D">
      <w:pPr>
        <w:suppressAutoHyphens/>
        <w:jc w:val="center"/>
        <w:rPr>
          <w:b/>
          <w:bCs/>
          <w:sz w:val="40"/>
          <w:szCs w:val="40"/>
        </w:rPr>
      </w:pPr>
      <w:r w:rsidRPr="00687888">
        <w:rPr>
          <w:b/>
          <w:bCs/>
          <w:sz w:val="40"/>
          <w:szCs w:val="40"/>
        </w:rPr>
        <w:t>П О С Т А Н О В Л Е Н И Е</w:t>
      </w:r>
    </w:p>
    <w:p w14:paraId="7A6C21DF" w14:textId="77777777" w:rsidR="005F0F9D" w:rsidRPr="00687888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215C6751" w14:textId="39E41DFD" w:rsidR="006C645C" w:rsidRPr="00687888" w:rsidRDefault="009E08BC" w:rsidP="006C645C">
      <w:pPr>
        <w:suppressAutoHyphens/>
        <w:ind w:right="424" w:firstLine="709"/>
        <w:jc w:val="both"/>
        <w:rPr>
          <w:b/>
          <w:sz w:val="28"/>
          <w:szCs w:val="28"/>
        </w:rPr>
      </w:pPr>
      <w:r w:rsidRPr="00687888">
        <w:rPr>
          <w:b/>
          <w:sz w:val="28"/>
          <w:szCs w:val="28"/>
        </w:rPr>
        <w:t>от 00.12.2025</w:t>
      </w:r>
      <w:r w:rsidR="00A4296B" w:rsidRPr="00687888">
        <w:rPr>
          <w:b/>
          <w:sz w:val="28"/>
          <w:szCs w:val="28"/>
        </w:rPr>
        <w:t xml:space="preserve">              </w:t>
      </w:r>
      <w:r w:rsidR="00283F74" w:rsidRPr="00687888">
        <w:rPr>
          <w:b/>
          <w:sz w:val="28"/>
          <w:szCs w:val="28"/>
        </w:rPr>
        <w:tab/>
      </w:r>
      <w:r w:rsidR="001F3EDA" w:rsidRPr="00687888">
        <w:rPr>
          <w:b/>
          <w:sz w:val="28"/>
          <w:szCs w:val="28"/>
        </w:rPr>
        <w:tab/>
      </w:r>
      <w:r w:rsidR="006C645C" w:rsidRPr="00687888">
        <w:rPr>
          <w:b/>
          <w:sz w:val="28"/>
          <w:szCs w:val="28"/>
        </w:rPr>
        <w:t>г. Кола</w:t>
      </w:r>
      <w:r w:rsidR="006C645C" w:rsidRPr="00687888">
        <w:rPr>
          <w:b/>
          <w:sz w:val="28"/>
          <w:szCs w:val="28"/>
        </w:rPr>
        <w:tab/>
      </w:r>
      <w:r w:rsidR="006C645C" w:rsidRPr="00687888">
        <w:rPr>
          <w:b/>
          <w:sz w:val="28"/>
          <w:szCs w:val="28"/>
        </w:rPr>
        <w:tab/>
      </w:r>
      <w:r w:rsidR="006C645C" w:rsidRPr="00687888">
        <w:rPr>
          <w:b/>
          <w:sz w:val="28"/>
          <w:szCs w:val="28"/>
        </w:rPr>
        <w:tab/>
      </w:r>
      <w:r w:rsidR="0023321D" w:rsidRPr="00687888">
        <w:rPr>
          <w:b/>
          <w:sz w:val="28"/>
          <w:szCs w:val="28"/>
        </w:rPr>
        <w:tab/>
      </w:r>
      <w:r w:rsidR="006C645C" w:rsidRPr="00687888">
        <w:rPr>
          <w:b/>
          <w:sz w:val="28"/>
          <w:szCs w:val="28"/>
        </w:rPr>
        <w:t xml:space="preserve">№ </w:t>
      </w:r>
    </w:p>
    <w:p w14:paraId="70F45947" w14:textId="77777777" w:rsidR="005F0F9D" w:rsidRPr="00687888" w:rsidRDefault="005F0F9D" w:rsidP="005F0F9D">
      <w:pPr>
        <w:suppressAutoHyphens/>
        <w:jc w:val="center"/>
        <w:rPr>
          <w:b/>
          <w:sz w:val="28"/>
          <w:szCs w:val="28"/>
        </w:rPr>
      </w:pPr>
    </w:p>
    <w:p w14:paraId="024B28A2" w14:textId="77777777" w:rsidR="00666AB6" w:rsidRPr="00687888" w:rsidRDefault="00666AB6" w:rsidP="00666AB6">
      <w:pPr>
        <w:tabs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687888">
        <w:rPr>
          <w:b/>
          <w:bCs/>
          <w:sz w:val="28"/>
          <w:szCs w:val="28"/>
        </w:rPr>
        <w:t>Об утверждении муниципальной программы</w:t>
      </w:r>
    </w:p>
    <w:p w14:paraId="14CD121A" w14:textId="4C3F403D" w:rsidR="00666AB6" w:rsidRPr="00687888" w:rsidRDefault="00666AB6" w:rsidP="00402A80">
      <w:pPr>
        <w:tabs>
          <w:tab w:val="left" w:pos="709"/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687888">
        <w:rPr>
          <w:b/>
          <w:bCs/>
          <w:sz w:val="28"/>
          <w:szCs w:val="28"/>
        </w:rPr>
        <w:t xml:space="preserve">«Развитие экономического потенциала и формирование благоприятного предпринимательского климата в Кольском </w:t>
      </w:r>
      <w:r w:rsidR="0077157D" w:rsidRPr="00687888">
        <w:rPr>
          <w:b/>
          <w:bCs/>
          <w:sz w:val="28"/>
          <w:szCs w:val="28"/>
        </w:rPr>
        <w:t>муниципальном округе</w:t>
      </w:r>
      <w:r w:rsidR="00082ACB" w:rsidRPr="00687888">
        <w:rPr>
          <w:b/>
          <w:bCs/>
          <w:sz w:val="28"/>
          <w:szCs w:val="28"/>
        </w:rPr>
        <w:t xml:space="preserve"> Мурманской области</w:t>
      </w:r>
      <w:r w:rsidRPr="00687888">
        <w:rPr>
          <w:b/>
          <w:bCs/>
          <w:sz w:val="28"/>
          <w:szCs w:val="28"/>
        </w:rPr>
        <w:t>»</w:t>
      </w:r>
      <w:r w:rsidR="004B64F5" w:rsidRPr="00687888">
        <w:rPr>
          <w:b/>
          <w:bCs/>
          <w:sz w:val="28"/>
          <w:szCs w:val="28"/>
        </w:rPr>
        <w:t xml:space="preserve"> </w:t>
      </w:r>
      <w:r w:rsidRPr="00687888">
        <w:rPr>
          <w:b/>
          <w:bCs/>
          <w:sz w:val="28"/>
          <w:szCs w:val="28"/>
        </w:rPr>
        <w:t xml:space="preserve">на </w:t>
      </w:r>
      <w:r w:rsidR="009E08BC" w:rsidRPr="00687888">
        <w:rPr>
          <w:b/>
          <w:bCs/>
          <w:sz w:val="28"/>
          <w:szCs w:val="28"/>
        </w:rPr>
        <w:t>2026</w:t>
      </w:r>
      <w:r w:rsidRPr="00687888">
        <w:rPr>
          <w:b/>
          <w:bCs/>
          <w:sz w:val="28"/>
          <w:szCs w:val="28"/>
        </w:rPr>
        <w:t>-</w:t>
      </w:r>
      <w:r w:rsidR="009E08BC" w:rsidRPr="00687888">
        <w:rPr>
          <w:b/>
          <w:bCs/>
          <w:sz w:val="28"/>
          <w:szCs w:val="28"/>
        </w:rPr>
        <w:t>2030</w:t>
      </w:r>
      <w:r w:rsidRPr="00687888">
        <w:rPr>
          <w:b/>
          <w:bCs/>
          <w:sz w:val="28"/>
          <w:szCs w:val="28"/>
        </w:rPr>
        <w:t xml:space="preserve"> годы</w:t>
      </w:r>
    </w:p>
    <w:p w14:paraId="1A3C1B48" w14:textId="6EE17124" w:rsidR="00666AB6" w:rsidRPr="00687888" w:rsidRDefault="00666AB6" w:rsidP="00666AB6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14:paraId="59BE5ECC" w14:textId="77777777" w:rsidR="0099629E" w:rsidRPr="00687888" w:rsidRDefault="0099629E" w:rsidP="00666AB6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14:paraId="7BAE22DA" w14:textId="1B397B63" w:rsidR="009E08BC" w:rsidRPr="00687888" w:rsidRDefault="009E08BC" w:rsidP="009E08BC">
      <w:pPr>
        <w:suppressAutoHyphens/>
        <w:ind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bookmarkStart w:id="0" w:name="_Hlk209683962"/>
      <w:r w:rsidRPr="00687888">
        <w:rPr>
          <w:sz w:val="28"/>
          <w:szCs w:val="28"/>
        </w:rPr>
        <w:t>Кольского муниципального округа Мурманской области</w:t>
      </w:r>
      <w:bookmarkEnd w:id="0"/>
      <w:r w:rsidRPr="00687888">
        <w:rPr>
          <w:sz w:val="28"/>
          <w:szCs w:val="28"/>
        </w:rPr>
        <w:t xml:space="preserve"> </w:t>
      </w:r>
      <w:r w:rsidR="00DC0CD0" w:rsidRPr="00687888">
        <w:rPr>
          <w:sz w:val="28"/>
          <w:szCs w:val="28"/>
        </w:rPr>
        <w:t>от 18.11.2025 № 2240</w:t>
      </w:r>
      <w:r w:rsidR="00DC0CD0" w:rsidRPr="00687888">
        <w:rPr>
          <w:color w:val="FF0000"/>
          <w:sz w:val="28"/>
          <w:szCs w:val="28"/>
        </w:rPr>
        <w:t xml:space="preserve"> </w:t>
      </w:r>
      <w:r w:rsidR="00DC0CD0" w:rsidRPr="00687888">
        <w:rPr>
          <w:sz w:val="28"/>
          <w:szCs w:val="28"/>
        </w:rPr>
        <w:t xml:space="preserve">«Об утверждении Порядка формирования и реализации муниципальных программ муниципального образования Кольский муниципальный округ Мурманской области» </w:t>
      </w:r>
      <w:r w:rsidRPr="00687888">
        <w:rPr>
          <w:sz w:val="28"/>
          <w:szCs w:val="28"/>
        </w:rPr>
        <w:t xml:space="preserve">администрация </w:t>
      </w:r>
      <w:r w:rsidRPr="00687888">
        <w:rPr>
          <w:b/>
          <w:i/>
          <w:sz w:val="28"/>
          <w:szCs w:val="28"/>
        </w:rPr>
        <w:t>п о с т а н о в л я е т</w:t>
      </w:r>
      <w:r w:rsidRPr="00687888">
        <w:rPr>
          <w:sz w:val="28"/>
          <w:szCs w:val="28"/>
        </w:rPr>
        <w:t>:</w:t>
      </w:r>
    </w:p>
    <w:p w14:paraId="0EDA0354" w14:textId="77777777" w:rsidR="00666AB6" w:rsidRPr="00687888" w:rsidRDefault="00666AB6" w:rsidP="00666AB6">
      <w:pPr>
        <w:suppressAutoHyphens/>
        <w:ind w:firstLine="709"/>
        <w:jc w:val="both"/>
        <w:rPr>
          <w:sz w:val="28"/>
          <w:szCs w:val="28"/>
        </w:rPr>
      </w:pPr>
    </w:p>
    <w:p w14:paraId="5CBE5587" w14:textId="1B131A09" w:rsidR="00666AB6" w:rsidRPr="00687888" w:rsidRDefault="00666AB6" w:rsidP="00666AB6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 xml:space="preserve">1. Утвердить прилагаемую муниципальную программу «Развитие экономического потенциала и формирование благоприятного предпринимательского климата </w:t>
      </w:r>
      <w:r w:rsidR="00A41147" w:rsidRPr="00687888">
        <w:rPr>
          <w:sz w:val="28"/>
          <w:szCs w:val="28"/>
        </w:rPr>
        <w:t>в Кольском муниципальном округе</w:t>
      </w:r>
      <w:r w:rsidR="00073510" w:rsidRPr="00687888">
        <w:rPr>
          <w:sz w:val="28"/>
          <w:szCs w:val="28"/>
        </w:rPr>
        <w:t xml:space="preserve"> Мурманской области</w:t>
      </w:r>
      <w:r w:rsidRPr="00687888">
        <w:rPr>
          <w:sz w:val="28"/>
          <w:szCs w:val="28"/>
        </w:rPr>
        <w:t xml:space="preserve">» на </w:t>
      </w:r>
      <w:r w:rsidR="00410F73" w:rsidRPr="00687888">
        <w:rPr>
          <w:sz w:val="28"/>
          <w:szCs w:val="28"/>
        </w:rPr>
        <w:t>2026</w:t>
      </w:r>
      <w:r w:rsidRPr="00687888">
        <w:rPr>
          <w:sz w:val="28"/>
          <w:szCs w:val="28"/>
        </w:rPr>
        <w:t xml:space="preserve"> - </w:t>
      </w:r>
      <w:r w:rsidR="00410F73" w:rsidRPr="00687888">
        <w:rPr>
          <w:sz w:val="28"/>
          <w:szCs w:val="28"/>
        </w:rPr>
        <w:t>2030</w:t>
      </w:r>
      <w:r w:rsidRPr="00687888">
        <w:rPr>
          <w:sz w:val="28"/>
          <w:szCs w:val="28"/>
        </w:rPr>
        <w:t xml:space="preserve"> годы. </w:t>
      </w:r>
    </w:p>
    <w:p w14:paraId="0CE3F5BC" w14:textId="77777777" w:rsidR="00666AB6" w:rsidRPr="00687888" w:rsidRDefault="00666AB6" w:rsidP="00666AB6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3FDA8AFE" w14:textId="2C2F5E80" w:rsidR="006E2005" w:rsidRPr="00687888" w:rsidRDefault="00666AB6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 xml:space="preserve">2. </w:t>
      </w:r>
      <w:r w:rsidR="006E2005" w:rsidRPr="00687888">
        <w:rPr>
          <w:sz w:val="28"/>
          <w:szCs w:val="28"/>
        </w:rPr>
        <w:t>Настоящее постановление вступает в силу со дня его о</w:t>
      </w:r>
      <w:r w:rsidR="0099629E" w:rsidRPr="00687888">
        <w:rPr>
          <w:sz w:val="28"/>
          <w:szCs w:val="28"/>
        </w:rPr>
        <w:t>публикования</w:t>
      </w:r>
      <w:r w:rsidR="006E2005" w:rsidRPr="00687888">
        <w:rPr>
          <w:sz w:val="28"/>
          <w:szCs w:val="28"/>
        </w:rPr>
        <w:t xml:space="preserve"> в газете «Кольское слово».</w:t>
      </w:r>
    </w:p>
    <w:p w14:paraId="598C1688" w14:textId="77777777" w:rsidR="006E2005" w:rsidRPr="00687888" w:rsidRDefault="006E2005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1B7E94D2" w14:textId="1BCE9F30" w:rsidR="005F0F9D" w:rsidRPr="00687888" w:rsidRDefault="006E2005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>3. Разместить постановление на официальном сайте органов местного самоуправления муниципального образования Кольский муниципальный округ Мурманской области в сети «Интернет».</w:t>
      </w:r>
    </w:p>
    <w:p w14:paraId="2CC425B2" w14:textId="77777777" w:rsidR="00410F73" w:rsidRPr="00687888" w:rsidRDefault="00410F73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023A75F8" w14:textId="7C6C374B" w:rsidR="005F0F9D" w:rsidRPr="00687888" w:rsidRDefault="00402A80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>4</w:t>
      </w:r>
      <w:r w:rsidR="005F0F9D" w:rsidRPr="00687888">
        <w:rPr>
          <w:sz w:val="28"/>
          <w:szCs w:val="28"/>
        </w:rPr>
        <w:t xml:space="preserve">. </w:t>
      </w:r>
      <w:r w:rsidR="00B0186E" w:rsidRPr="00B0186E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7CC58F4" w14:textId="77777777" w:rsidR="005F0F9D" w:rsidRPr="00687888" w:rsidRDefault="005F0F9D" w:rsidP="005F0F9D">
      <w:pPr>
        <w:suppressAutoHyphens/>
        <w:ind w:firstLine="709"/>
        <w:jc w:val="both"/>
        <w:rPr>
          <w:sz w:val="28"/>
          <w:szCs w:val="28"/>
        </w:rPr>
      </w:pPr>
    </w:p>
    <w:p w14:paraId="157D426A" w14:textId="77777777" w:rsidR="005F0F9D" w:rsidRPr="00687888" w:rsidRDefault="005F0F9D" w:rsidP="005F0F9D">
      <w:pPr>
        <w:suppressAutoHyphens/>
        <w:ind w:firstLine="709"/>
        <w:jc w:val="both"/>
        <w:rPr>
          <w:sz w:val="28"/>
          <w:szCs w:val="28"/>
        </w:rPr>
      </w:pPr>
    </w:p>
    <w:p w14:paraId="2B753AFA" w14:textId="77777777" w:rsidR="00B0186E" w:rsidRDefault="00B0186E" w:rsidP="00783EC8">
      <w:pPr>
        <w:tabs>
          <w:tab w:val="left" w:pos="720"/>
        </w:tabs>
        <w:suppressAutoHyphens/>
        <w:ind w:right="425" w:firstLine="709"/>
        <w:jc w:val="both"/>
        <w:rPr>
          <w:sz w:val="28"/>
          <w:szCs w:val="28"/>
        </w:rPr>
      </w:pPr>
    </w:p>
    <w:p w14:paraId="0169A8B7" w14:textId="5E923E84" w:rsidR="005F0F9D" w:rsidRPr="00687888" w:rsidRDefault="005F0F9D" w:rsidP="00783EC8">
      <w:pPr>
        <w:tabs>
          <w:tab w:val="left" w:pos="720"/>
        </w:tabs>
        <w:suppressAutoHyphens/>
        <w:ind w:right="425" w:firstLine="709"/>
        <w:jc w:val="both"/>
        <w:rPr>
          <w:sz w:val="28"/>
          <w:szCs w:val="28"/>
        </w:rPr>
      </w:pPr>
      <w:r w:rsidRPr="00687888">
        <w:rPr>
          <w:sz w:val="28"/>
          <w:szCs w:val="28"/>
        </w:rPr>
        <w:t>Глав</w:t>
      </w:r>
      <w:r w:rsidR="00610FC6" w:rsidRPr="00687888">
        <w:rPr>
          <w:sz w:val="28"/>
          <w:szCs w:val="28"/>
        </w:rPr>
        <w:t>а</w:t>
      </w:r>
      <w:r w:rsidRPr="00687888">
        <w:rPr>
          <w:sz w:val="28"/>
          <w:szCs w:val="28"/>
        </w:rPr>
        <w:t xml:space="preserve"> </w:t>
      </w:r>
      <w:r w:rsidR="00A41147" w:rsidRPr="00687888">
        <w:rPr>
          <w:sz w:val="28"/>
          <w:szCs w:val="28"/>
        </w:rPr>
        <w:t>Кольского округа</w:t>
      </w:r>
      <w:r w:rsidRPr="00687888">
        <w:rPr>
          <w:sz w:val="28"/>
          <w:szCs w:val="28"/>
        </w:rPr>
        <w:tab/>
      </w:r>
      <w:r w:rsidRPr="00687888">
        <w:rPr>
          <w:sz w:val="28"/>
          <w:szCs w:val="28"/>
        </w:rPr>
        <w:tab/>
      </w:r>
      <w:r w:rsidRPr="00687888">
        <w:rPr>
          <w:sz w:val="28"/>
          <w:szCs w:val="28"/>
        </w:rPr>
        <w:tab/>
      </w:r>
      <w:r w:rsidR="00783EC8" w:rsidRPr="00687888">
        <w:rPr>
          <w:sz w:val="28"/>
          <w:szCs w:val="28"/>
        </w:rPr>
        <w:t xml:space="preserve">                           </w:t>
      </w:r>
      <w:r w:rsidR="00610FC6" w:rsidRPr="00687888">
        <w:rPr>
          <w:sz w:val="28"/>
          <w:szCs w:val="28"/>
        </w:rPr>
        <w:t>А.П. Лихолат</w:t>
      </w:r>
    </w:p>
    <w:p w14:paraId="60CC25A7" w14:textId="77777777" w:rsidR="00606207" w:rsidRPr="00687888" w:rsidRDefault="00606207" w:rsidP="0099629E">
      <w:pPr>
        <w:tabs>
          <w:tab w:val="left" w:pos="720"/>
        </w:tabs>
        <w:suppressAutoHyphens/>
        <w:ind w:right="425"/>
        <w:jc w:val="both"/>
        <w:rPr>
          <w:sz w:val="28"/>
          <w:szCs w:val="28"/>
        </w:rPr>
        <w:sectPr w:rsidR="00606207" w:rsidRPr="00687888" w:rsidSect="009B7027">
          <w:headerReference w:type="default" r:id="rId9"/>
          <w:pgSz w:w="11907" w:h="16840" w:code="9"/>
          <w:pgMar w:top="1418" w:right="709" w:bottom="1134" w:left="1559" w:header="720" w:footer="720" w:gutter="0"/>
          <w:pgNumType w:start="1"/>
          <w:cols w:space="720"/>
          <w:titlePg/>
          <w:docGrid w:linePitch="245"/>
        </w:sectPr>
      </w:pPr>
    </w:p>
    <w:p w14:paraId="72E40304" w14:textId="343396C5" w:rsidR="00410F73" w:rsidRPr="00687888" w:rsidRDefault="006A503B" w:rsidP="00EA17FF">
      <w:pPr>
        <w:ind w:left="5640"/>
        <w:jc w:val="right"/>
      </w:pPr>
      <w:bookmarkStart w:id="1" w:name="_Hlk217296545"/>
      <w:r w:rsidRPr="001A08DC">
        <w:lastRenderedPageBreak/>
        <w:t>Утверждена</w:t>
      </w:r>
      <w:r w:rsidR="0069141D" w:rsidRPr="001A08DC">
        <w:t xml:space="preserve"> </w:t>
      </w:r>
      <w:r w:rsidR="001A08DC" w:rsidRPr="001A08DC">
        <w:t>постановлением</w:t>
      </w:r>
    </w:p>
    <w:bookmarkEnd w:id="1"/>
    <w:p w14:paraId="305497A2" w14:textId="7A5EFC62" w:rsidR="00410F73" w:rsidRPr="00687888" w:rsidRDefault="00DC0CD0" w:rsidP="00EA17FF">
      <w:pPr>
        <w:ind w:left="5640"/>
        <w:jc w:val="right"/>
      </w:pPr>
      <w:r w:rsidRPr="00687888">
        <w:t>А</w:t>
      </w:r>
      <w:r w:rsidR="00410F73" w:rsidRPr="00687888">
        <w:t>дминистрации Кольского округа</w:t>
      </w:r>
    </w:p>
    <w:p w14:paraId="3849F0E7" w14:textId="0E2346C7" w:rsidR="00410F73" w:rsidRPr="00687888" w:rsidRDefault="00410F73" w:rsidP="00EA17FF">
      <w:pPr>
        <w:jc w:val="right"/>
      </w:pPr>
      <w:r w:rsidRPr="00687888">
        <w:t>от 00.12.2025 № 000</w:t>
      </w:r>
    </w:p>
    <w:p w14:paraId="1D604108" w14:textId="77777777" w:rsidR="005F0F9D" w:rsidRPr="00687888" w:rsidRDefault="005F0F9D" w:rsidP="005F0F9D">
      <w:pPr>
        <w:suppressAutoHyphens/>
        <w:overflowPunct w:val="0"/>
        <w:ind w:left="5670"/>
        <w:jc w:val="center"/>
        <w:textAlignment w:val="baseline"/>
        <w:rPr>
          <w:b/>
          <w:color w:val="000000"/>
          <w:lang w:eastAsia="x-none"/>
        </w:rPr>
      </w:pPr>
    </w:p>
    <w:p w14:paraId="10AB91C5" w14:textId="68F06576" w:rsidR="005F0F9D" w:rsidRDefault="005F0F9D" w:rsidP="005F0F9D">
      <w:pPr>
        <w:suppressAutoHyphens/>
        <w:overflowPunct w:val="0"/>
        <w:jc w:val="both"/>
        <w:textAlignment w:val="baseline"/>
        <w:rPr>
          <w:b/>
          <w:color w:val="000000"/>
          <w:lang w:eastAsia="x-none"/>
        </w:rPr>
      </w:pPr>
    </w:p>
    <w:p w14:paraId="69715DAB" w14:textId="3D23685A" w:rsidR="006A503B" w:rsidRDefault="006A503B" w:rsidP="005F0F9D">
      <w:pPr>
        <w:suppressAutoHyphens/>
        <w:overflowPunct w:val="0"/>
        <w:jc w:val="both"/>
        <w:textAlignment w:val="baseline"/>
        <w:rPr>
          <w:b/>
          <w:color w:val="000000"/>
          <w:lang w:eastAsia="x-none"/>
        </w:rPr>
      </w:pPr>
    </w:p>
    <w:p w14:paraId="12670882" w14:textId="6D401EB3" w:rsidR="006A503B" w:rsidRPr="00687888" w:rsidRDefault="006A503B" w:rsidP="001A08DC">
      <w:pPr>
        <w:suppressAutoHyphens/>
        <w:overflowPunct w:val="0"/>
        <w:jc w:val="center"/>
        <w:textAlignment w:val="baseline"/>
        <w:rPr>
          <w:b/>
          <w:color w:val="000000"/>
          <w:lang w:eastAsia="x-none"/>
        </w:rPr>
      </w:pPr>
      <w:r w:rsidRPr="001A08DC">
        <w:rPr>
          <w:b/>
          <w:color w:val="000000"/>
          <w:lang w:eastAsia="x-none"/>
        </w:rPr>
        <w:t>Муниципальная программа «Развитие экономического потенциала и формирование благоприятного предпринимательского климата в Кольском муниципальном округе Мурманской области» на 2026 - 2030 годы</w:t>
      </w:r>
    </w:p>
    <w:p w14:paraId="61108E45" w14:textId="77777777" w:rsidR="00B0186E" w:rsidRDefault="00B0186E" w:rsidP="00B06044">
      <w:pPr>
        <w:pStyle w:val="1"/>
        <w:rPr>
          <w:rFonts w:ascii="Times New Roman" w:hAnsi="Times New Roman"/>
          <w:color w:val="auto"/>
        </w:rPr>
      </w:pPr>
    </w:p>
    <w:p w14:paraId="3BEEBCC5" w14:textId="4B64474F" w:rsidR="005F0F9D" w:rsidRPr="00B06044" w:rsidRDefault="005F0F9D" w:rsidP="00B06044">
      <w:pPr>
        <w:pStyle w:val="1"/>
        <w:rPr>
          <w:rFonts w:ascii="Times New Roman" w:hAnsi="Times New Roman"/>
          <w:color w:val="auto"/>
        </w:rPr>
      </w:pPr>
      <w:bookmarkStart w:id="2" w:name="_GoBack"/>
      <w:bookmarkEnd w:id="2"/>
      <w:r w:rsidRPr="00B06044">
        <w:rPr>
          <w:rFonts w:ascii="Times New Roman" w:hAnsi="Times New Roman"/>
          <w:color w:val="auto"/>
        </w:rPr>
        <w:t>Паспорт</w:t>
      </w:r>
    </w:p>
    <w:p w14:paraId="57C0FFF7" w14:textId="3FE8AE8F" w:rsidR="005F0F9D" w:rsidRPr="00687888" w:rsidRDefault="005F0F9D" w:rsidP="00073510">
      <w:pPr>
        <w:suppressAutoHyphens/>
        <w:overflowPunct w:val="0"/>
        <w:jc w:val="center"/>
        <w:textAlignment w:val="baseline"/>
        <w:rPr>
          <w:b/>
        </w:rPr>
      </w:pPr>
      <w:r w:rsidRPr="00687888">
        <w:rPr>
          <w:b/>
        </w:rPr>
        <w:t xml:space="preserve">муниципальной программы «Развитие экономического потенциала и формирование благоприятного предпринимательского климата в </w:t>
      </w:r>
      <w:r w:rsidR="00D97F13" w:rsidRPr="00687888">
        <w:rPr>
          <w:b/>
        </w:rPr>
        <w:t>Кольском муниципальном округе</w:t>
      </w:r>
      <w:r w:rsidR="00073510" w:rsidRPr="00687888">
        <w:rPr>
          <w:b/>
        </w:rPr>
        <w:t xml:space="preserve"> Мурманской области</w:t>
      </w:r>
      <w:r w:rsidRPr="00687888">
        <w:rPr>
          <w:b/>
        </w:rPr>
        <w:t>»</w:t>
      </w:r>
      <w:r w:rsidR="00073510" w:rsidRPr="00687888">
        <w:rPr>
          <w:b/>
        </w:rPr>
        <w:t xml:space="preserve"> </w:t>
      </w:r>
      <w:r w:rsidRPr="00687888">
        <w:rPr>
          <w:b/>
        </w:rPr>
        <w:t>на 202</w:t>
      </w:r>
      <w:r w:rsidR="00C162E4" w:rsidRPr="00687888">
        <w:rPr>
          <w:b/>
        </w:rPr>
        <w:t>6</w:t>
      </w:r>
      <w:r w:rsidRPr="00687888">
        <w:rPr>
          <w:b/>
        </w:rPr>
        <w:t xml:space="preserve"> - 20</w:t>
      </w:r>
      <w:r w:rsidR="00B77BC1" w:rsidRPr="00687888">
        <w:rPr>
          <w:b/>
        </w:rPr>
        <w:t>3</w:t>
      </w:r>
      <w:r w:rsidR="00C162E4" w:rsidRPr="00687888">
        <w:rPr>
          <w:b/>
        </w:rPr>
        <w:t>0</w:t>
      </w:r>
      <w:r w:rsidRPr="00687888">
        <w:rPr>
          <w:b/>
        </w:rPr>
        <w:t xml:space="preserve"> годы</w:t>
      </w:r>
    </w:p>
    <w:p w14:paraId="2228897D" w14:textId="77777777" w:rsidR="005F0F9D" w:rsidRPr="00687888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</w:p>
    <w:tbl>
      <w:tblPr>
        <w:tblW w:w="96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7110"/>
      </w:tblGrid>
      <w:tr w:rsidR="005F0F9D" w:rsidRPr="00687888" w14:paraId="44C348B3" w14:textId="77777777" w:rsidTr="00BF02C2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353" w14:textId="77777777" w:rsidR="005F0F9D" w:rsidRPr="00687888" w:rsidRDefault="005F0F9D" w:rsidP="009B7027">
            <w:pPr>
              <w:suppressAutoHyphens/>
              <w:jc w:val="both"/>
              <w:rPr>
                <w:vertAlign w:val="superscript"/>
              </w:rPr>
            </w:pPr>
            <w:r w:rsidRPr="00687888">
              <w:t>Цели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8FF" w14:textId="17887A04" w:rsidR="00D11077" w:rsidRPr="00687888" w:rsidRDefault="00E56738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687888"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5F0F9D" w:rsidRPr="00687888">
              <w:t xml:space="preserve"> на территории Кольского </w:t>
            </w:r>
            <w:r w:rsidR="00D97F13" w:rsidRPr="00687888">
              <w:t>округа</w:t>
            </w:r>
            <w:r w:rsidR="005F0F9D" w:rsidRPr="00687888">
              <w:t>.</w:t>
            </w:r>
            <w:r w:rsidR="00410F73" w:rsidRPr="00687888">
              <w:t xml:space="preserve"> </w:t>
            </w:r>
          </w:p>
          <w:p w14:paraId="3663868F" w14:textId="3B7BFD0E" w:rsidR="00D11077" w:rsidRPr="00687888" w:rsidRDefault="005F0F9D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687888">
              <w:t xml:space="preserve">Содействие развитию социально ориентированных </w:t>
            </w:r>
            <w:r w:rsidRPr="00687888">
              <w:rPr>
                <w:iCs/>
              </w:rPr>
              <w:t>некоммерческих организаций</w:t>
            </w:r>
            <w:r w:rsidRPr="00687888">
              <w:t xml:space="preserve"> </w:t>
            </w:r>
            <w:r w:rsidRPr="00687888">
              <w:rPr>
                <w:iCs/>
              </w:rPr>
              <w:t xml:space="preserve">на территории Кольского </w:t>
            </w:r>
            <w:r w:rsidR="00D97F13" w:rsidRPr="00687888">
              <w:rPr>
                <w:iCs/>
              </w:rPr>
              <w:t>округа</w:t>
            </w:r>
            <w:r w:rsidRPr="00687888">
              <w:rPr>
                <w:iCs/>
              </w:rPr>
              <w:t>.</w:t>
            </w:r>
          </w:p>
          <w:p w14:paraId="6BB6D2EC" w14:textId="19F0E4EC" w:rsidR="00263252" w:rsidRPr="00687888" w:rsidRDefault="00263252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687888">
              <w:t>Создание условий для обеспечения населенных пунктов, входящих в состав Кольск</w:t>
            </w:r>
            <w:r w:rsidR="00AB1679">
              <w:t>ого</w:t>
            </w:r>
            <w:r w:rsidRPr="00687888">
              <w:t xml:space="preserve"> округ</w:t>
            </w:r>
            <w:r w:rsidR="00AB1679">
              <w:t>а</w:t>
            </w:r>
            <w:r w:rsidRPr="00687888">
              <w:t>, услугами торговли.</w:t>
            </w:r>
          </w:p>
          <w:p w14:paraId="580B4E2F" w14:textId="7BD6DBD4" w:rsidR="005F0F9D" w:rsidRPr="00687888" w:rsidRDefault="005F0F9D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687888">
              <w:t xml:space="preserve">Создание условий для развития туризма на территории Кольского </w:t>
            </w:r>
            <w:r w:rsidR="00BF02C2" w:rsidRPr="00687888">
              <w:t>округа</w:t>
            </w:r>
            <w:r w:rsidRPr="00687888">
              <w:t>.</w:t>
            </w:r>
          </w:p>
        </w:tc>
      </w:tr>
      <w:tr w:rsidR="00BF02C2" w:rsidRPr="00687888" w14:paraId="1EFE18D8" w14:textId="77777777" w:rsidTr="00BF02C2">
        <w:trPr>
          <w:trHeight w:val="118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C56C" w14:textId="58900F07" w:rsidR="00BF02C2" w:rsidRPr="00687888" w:rsidRDefault="00BF02C2" w:rsidP="00BF02C2">
            <w:pPr>
              <w:suppressAutoHyphens/>
              <w:jc w:val="both"/>
            </w:pPr>
            <w:r w:rsidRPr="00687888">
              <w:t>Перечень подпрограмм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60C" w14:textId="2772DD84" w:rsidR="00C24328" w:rsidRDefault="00BF02C2" w:rsidP="00BF02C2">
            <w:pPr>
              <w:suppressAutoHyphens/>
              <w:jc w:val="both"/>
            </w:pPr>
            <w:r w:rsidRPr="00687888">
              <w:t xml:space="preserve">Комплекс процессных мероприятий 1 </w:t>
            </w:r>
          </w:p>
          <w:p w14:paraId="2D0E7729" w14:textId="25F96169" w:rsidR="00BF02C2" w:rsidRPr="00687888" w:rsidRDefault="00C24328" w:rsidP="00BF02C2">
            <w:pPr>
              <w:suppressAutoHyphens/>
              <w:jc w:val="both"/>
            </w:pPr>
            <w:r>
              <w:t>«</w:t>
            </w:r>
            <w:r w:rsidR="00E56738" w:rsidRPr="00687888">
              <w:t>Предоставление поддержки субъектам малого предпринимательства, в том числе крестьянско-фермерским хозяйствам</w:t>
            </w:r>
            <w:r>
              <w:t>»</w:t>
            </w:r>
          </w:p>
        </w:tc>
      </w:tr>
      <w:tr w:rsidR="00BF02C2" w:rsidRPr="00687888" w14:paraId="2E3EA455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CFA2" w14:textId="77777777" w:rsidR="00BF02C2" w:rsidRPr="00687888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5B" w14:textId="7CA8CB9E" w:rsidR="00C24328" w:rsidRDefault="00BF02C2" w:rsidP="00BF02C2">
            <w:pPr>
              <w:suppressAutoHyphens/>
              <w:jc w:val="both"/>
            </w:pPr>
            <w:r w:rsidRPr="00687888">
              <w:t xml:space="preserve">Комплекс процессных мероприятий 2 </w:t>
            </w:r>
          </w:p>
          <w:p w14:paraId="42436320" w14:textId="7264FE0B" w:rsidR="00BF02C2" w:rsidRPr="00687888" w:rsidRDefault="00C24328" w:rsidP="00BF02C2">
            <w:pPr>
              <w:suppressAutoHyphens/>
              <w:jc w:val="both"/>
            </w:pPr>
            <w:r>
              <w:t>«</w:t>
            </w:r>
            <w:r w:rsidR="00E56738" w:rsidRPr="00687888">
              <w:t>Предоставление финансовой поддержки социально ориентированным некоммерческим организациям</w:t>
            </w:r>
            <w:r>
              <w:t>»</w:t>
            </w:r>
          </w:p>
        </w:tc>
      </w:tr>
      <w:tr w:rsidR="00BF02C2" w:rsidRPr="00687888" w14:paraId="0C052738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2553" w14:textId="77777777" w:rsidR="00BF02C2" w:rsidRPr="00687888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507" w14:textId="77777777" w:rsidR="00C24328" w:rsidRDefault="00BF02C2" w:rsidP="00BF02C2">
            <w:pPr>
              <w:suppressAutoHyphens/>
              <w:jc w:val="both"/>
            </w:pPr>
            <w:r w:rsidRPr="00687888">
              <w:t>Комплекс процессных мероприятий 3</w:t>
            </w:r>
          </w:p>
          <w:p w14:paraId="292BAFD4" w14:textId="19D37E75" w:rsidR="00BF02C2" w:rsidRPr="00687888" w:rsidRDefault="00C24328" w:rsidP="00BF02C2">
            <w:pPr>
              <w:suppressAutoHyphens/>
              <w:jc w:val="both"/>
            </w:pPr>
            <w:r>
              <w:t>«</w:t>
            </w:r>
            <w:r w:rsidR="00BF02C2" w:rsidRPr="00687888">
              <w:t>Развитие торговли</w:t>
            </w:r>
            <w:r>
              <w:t>»</w:t>
            </w:r>
          </w:p>
        </w:tc>
      </w:tr>
      <w:tr w:rsidR="00BF02C2" w:rsidRPr="00687888" w14:paraId="2866D016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298" w14:textId="77777777" w:rsidR="00BF02C2" w:rsidRPr="00687888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D60" w14:textId="77777777" w:rsidR="00C24328" w:rsidRDefault="00BF02C2" w:rsidP="00BF02C2">
            <w:pPr>
              <w:suppressAutoHyphens/>
              <w:jc w:val="both"/>
            </w:pPr>
            <w:r w:rsidRPr="00687888">
              <w:t>Комплекс процессных мероприятий 4</w:t>
            </w:r>
          </w:p>
          <w:p w14:paraId="6A0DA459" w14:textId="4DDE97F6" w:rsidR="00BF02C2" w:rsidRPr="00687888" w:rsidRDefault="00C24328" w:rsidP="00BF02C2">
            <w:pPr>
              <w:suppressAutoHyphens/>
              <w:jc w:val="both"/>
            </w:pPr>
            <w:r>
              <w:t>«</w:t>
            </w:r>
            <w:r w:rsidR="00BF02C2" w:rsidRPr="00687888">
              <w:t>Развитие туризма</w:t>
            </w:r>
            <w:r>
              <w:t>»</w:t>
            </w:r>
          </w:p>
        </w:tc>
      </w:tr>
      <w:tr w:rsidR="00DB56A5" w:rsidRPr="00687888" w14:paraId="511D1EDA" w14:textId="77777777" w:rsidTr="00C014AC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B79" w14:textId="77777777" w:rsidR="00DB56A5" w:rsidRPr="00687888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687888">
              <w:rPr>
                <w:color w:val="000000" w:themeColor="text1"/>
              </w:rPr>
              <w:t>Сроки и этапы реализации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075" w14:textId="67CAF041" w:rsidR="00DB56A5" w:rsidRPr="00687888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687888">
              <w:rPr>
                <w:color w:val="000000" w:themeColor="text1"/>
              </w:rPr>
              <w:t>202</w:t>
            </w:r>
            <w:r w:rsidR="00410F73" w:rsidRPr="00687888">
              <w:rPr>
                <w:color w:val="000000" w:themeColor="text1"/>
              </w:rPr>
              <w:t>6</w:t>
            </w:r>
            <w:r w:rsidRPr="00687888">
              <w:rPr>
                <w:color w:val="000000" w:themeColor="text1"/>
              </w:rPr>
              <w:t>-203</w:t>
            </w:r>
            <w:r w:rsidR="00410F73" w:rsidRPr="00687888">
              <w:rPr>
                <w:color w:val="000000" w:themeColor="text1"/>
              </w:rPr>
              <w:t>0</w:t>
            </w:r>
            <w:r w:rsidRPr="00687888">
              <w:rPr>
                <w:color w:val="000000" w:themeColor="text1"/>
              </w:rPr>
              <w:t xml:space="preserve"> гг.</w:t>
            </w:r>
          </w:p>
        </w:tc>
      </w:tr>
      <w:tr w:rsidR="00DB56A5" w:rsidRPr="00687888" w14:paraId="48C2A086" w14:textId="77777777" w:rsidTr="00C014AC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90F" w14:textId="77777777" w:rsidR="00DB56A5" w:rsidRPr="00687888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687888">
              <w:rPr>
                <w:color w:val="000000" w:themeColor="text1"/>
              </w:rPr>
              <w:t>Финансовое обеспечение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3B2F" w14:textId="27A9BFFF" w:rsidR="00410F73" w:rsidRPr="00687888" w:rsidRDefault="00410F73" w:rsidP="00C014AC">
            <w:pPr>
              <w:suppressAutoHyphens/>
              <w:jc w:val="both"/>
              <w:rPr>
                <w:b/>
              </w:rPr>
            </w:pPr>
            <w:r w:rsidRPr="00687888">
              <w:t xml:space="preserve">Всего по программе – </w:t>
            </w:r>
            <w:r w:rsidR="00E56738" w:rsidRPr="00687888">
              <w:rPr>
                <w:b/>
              </w:rPr>
              <w:t>5</w:t>
            </w:r>
            <w:r w:rsidR="00D11077" w:rsidRPr="00687888">
              <w:rPr>
                <w:b/>
              </w:rPr>
              <w:t xml:space="preserve"> </w:t>
            </w:r>
            <w:r w:rsidR="00DB39D1" w:rsidRPr="00687888">
              <w:rPr>
                <w:b/>
              </w:rPr>
              <w:t>25</w:t>
            </w:r>
            <w:r w:rsidR="00D11077" w:rsidRPr="00687888">
              <w:rPr>
                <w:b/>
              </w:rPr>
              <w:t>0</w:t>
            </w:r>
            <w:r w:rsidR="00DB56A5" w:rsidRPr="00687888">
              <w:rPr>
                <w:b/>
              </w:rPr>
              <w:t>,0 тыс. руб</w:t>
            </w:r>
            <w:r w:rsidRPr="00687888">
              <w:rPr>
                <w:b/>
              </w:rPr>
              <w:t>лей,</w:t>
            </w:r>
          </w:p>
          <w:p w14:paraId="3DFA787C" w14:textId="48E36D00" w:rsidR="00DB56A5" w:rsidRPr="00687888" w:rsidRDefault="00DB56A5" w:rsidP="00C014AC">
            <w:pPr>
              <w:suppressAutoHyphens/>
              <w:jc w:val="both"/>
            </w:pPr>
            <w:r w:rsidRPr="00687888">
              <w:t>в том числе:</w:t>
            </w:r>
          </w:p>
          <w:p w14:paraId="4CED0430" w14:textId="4278A1A7" w:rsidR="00DB56A5" w:rsidRPr="00687888" w:rsidRDefault="00410F73" w:rsidP="00C014AC">
            <w:pPr>
              <w:suppressAutoHyphens/>
              <w:jc w:val="both"/>
            </w:pPr>
            <w:r w:rsidRPr="00687888">
              <w:t>2026</w:t>
            </w:r>
            <w:r w:rsidR="00DB56A5" w:rsidRPr="00687888">
              <w:t xml:space="preserve"> год</w:t>
            </w:r>
            <w:r w:rsidRPr="00687888">
              <w:t>:</w:t>
            </w:r>
            <w:r w:rsidR="00DB56A5" w:rsidRPr="00687888">
              <w:t xml:space="preserve"> </w:t>
            </w:r>
            <w:r w:rsidR="00D11077" w:rsidRPr="00687888">
              <w:t>1 0</w:t>
            </w:r>
            <w:r w:rsidR="00DB39D1" w:rsidRPr="00687888">
              <w:t>50</w:t>
            </w:r>
            <w:r w:rsidR="00DB56A5" w:rsidRPr="00687888">
              <w:t>,0 тыс. руб</w:t>
            </w:r>
            <w:r w:rsidRPr="00687888">
              <w:t>лей;</w:t>
            </w:r>
            <w:r w:rsidR="00DB56A5" w:rsidRPr="00687888">
              <w:t xml:space="preserve"> </w:t>
            </w:r>
          </w:p>
          <w:p w14:paraId="3BC688CB" w14:textId="0F365BE4" w:rsidR="00DB56A5" w:rsidRPr="00687888" w:rsidRDefault="00410F73" w:rsidP="00C014AC">
            <w:pPr>
              <w:suppressAutoHyphens/>
              <w:jc w:val="both"/>
            </w:pPr>
            <w:r w:rsidRPr="00687888">
              <w:t>2027</w:t>
            </w:r>
            <w:r w:rsidR="00DB56A5" w:rsidRPr="00687888">
              <w:t xml:space="preserve"> год</w:t>
            </w:r>
            <w:r w:rsidRPr="00687888">
              <w:t xml:space="preserve">: </w:t>
            </w:r>
            <w:r w:rsidR="00D11077" w:rsidRPr="00687888">
              <w:t>1 0</w:t>
            </w:r>
            <w:r w:rsidR="00DB39D1" w:rsidRPr="00687888">
              <w:t>50</w:t>
            </w:r>
            <w:r w:rsidR="00DB56A5" w:rsidRPr="00687888">
              <w:t xml:space="preserve">,0 тыс. </w:t>
            </w:r>
            <w:r w:rsidRPr="00687888">
              <w:t>рублей;</w:t>
            </w:r>
          </w:p>
          <w:p w14:paraId="4A7AA80A" w14:textId="7D5195A0" w:rsidR="00DB56A5" w:rsidRPr="00687888" w:rsidRDefault="00410F73" w:rsidP="00C014AC">
            <w:pPr>
              <w:suppressAutoHyphens/>
              <w:jc w:val="both"/>
            </w:pPr>
            <w:r w:rsidRPr="00687888">
              <w:t>2028</w:t>
            </w:r>
            <w:r w:rsidR="00DB56A5" w:rsidRPr="00687888">
              <w:t xml:space="preserve"> год</w:t>
            </w:r>
            <w:r w:rsidRPr="00687888">
              <w:t xml:space="preserve">: </w:t>
            </w:r>
            <w:r w:rsidR="00D11077" w:rsidRPr="00687888">
              <w:t>1</w:t>
            </w:r>
            <w:r w:rsidR="00DB56A5" w:rsidRPr="00687888">
              <w:t xml:space="preserve"> </w:t>
            </w:r>
            <w:r w:rsidR="00D11077" w:rsidRPr="00687888">
              <w:t>0</w:t>
            </w:r>
            <w:r w:rsidR="00DB39D1" w:rsidRPr="00687888">
              <w:t>50</w:t>
            </w:r>
            <w:r w:rsidR="00DB56A5" w:rsidRPr="00687888">
              <w:t xml:space="preserve">,0 тыс. </w:t>
            </w:r>
            <w:r w:rsidRPr="00687888">
              <w:t>рублей;</w:t>
            </w:r>
          </w:p>
          <w:p w14:paraId="5E8D6EBC" w14:textId="478DF86A" w:rsidR="00DB56A5" w:rsidRPr="00687888" w:rsidRDefault="00410F73" w:rsidP="00C014AC">
            <w:pPr>
              <w:suppressAutoHyphens/>
              <w:jc w:val="both"/>
            </w:pPr>
            <w:r w:rsidRPr="00687888">
              <w:t>2029</w:t>
            </w:r>
            <w:r w:rsidR="00DB56A5" w:rsidRPr="00687888">
              <w:t xml:space="preserve"> год</w:t>
            </w:r>
            <w:r w:rsidRPr="00687888">
              <w:t>:</w:t>
            </w:r>
            <w:r w:rsidR="00DB56A5" w:rsidRPr="00687888">
              <w:t xml:space="preserve"> </w:t>
            </w:r>
            <w:r w:rsidR="00E56738" w:rsidRPr="00687888">
              <w:t>1</w:t>
            </w:r>
            <w:r w:rsidR="00DB56A5" w:rsidRPr="00687888">
              <w:t xml:space="preserve"> </w:t>
            </w:r>
            <w:r w:rsidR="00D11077" w:rsidRPr="00687888">
              <w:t>0</w:t>
            </w:r>
            <w:r w:rsidR="00DB39D1" w:rsidRPr="00687888">
              <w:t>50</w:t>
            </w:r>
            <w:r w:rsidR="00DB56A5" w:rsidRPr="00687888">
              <w:t xml:space="preserve">,0 тыс. </w:t>
            </w:r>
            <w:r w:rsidRPr="00687888">
              <w:t>рублей;</w:t>
            </w:r>
          </w:p>
          <w:p w14:paraId="72DDF9BC" w14:textId="3D9ADC2C" w:rsidR="00DB56A5" w:rsidRPr="00687888" w:rsidRDefault="00DB56A5" w:rsidP="00C014AC">
            <w:pPr>
              <w:suppressAutoHyphens/>
              <w:jc w:val="both"/>
              <w:rPr>
                <w:b/>
                <w:color w:val="000000" w:themeColor="text1"/>
              </w:rPr>
            </w:pPr>
            <w:r w:rsidRPr="00687888">
              <w:t>203</w:t>
            </w:r>
            <w:r w:rsidR="00410F73" w:rsidRPr="00687888">
              <w:t>0</w:t>
            </w:r>
            <w:r w:rsidRPr="00687888">
              <w:t xml:space="preserve"> год</w:t>
            </w:r>
            <w:r w:rsidR="00410F73" w:rsidRPr="00687888">
              <w:t>:</w:t>
            </w:r>
            <w:r w:rsidRPr="00687888">
              <w:t xml:space="preserve"> </w:t>
            </w:r>
            <w:r w:rsidR="00E56738" w:rsidRPr="00687888">
              <w:t>1</w:t>
            </w:r>
            <w:r w:rsidRPr="00687888">
              <w:t xml:space="preserve"> </w:t>
            </w:r>
            <w:r w:rsidR="00D11077" w:rsidRPr="00687888">
              <w:t>0</w:t>
            </w:r>
            <w:r w:rsidR="00DB39D1" w:rsidRPr="00687888">
              <w:t>50</w:t>
            </w:r>
            <w:r w:rsidRPr="00687888">
              <w:t xml:space="preserve">,0 тыс. </w:t>
            </w:r>
            <w:r w:rsidR="00410F73" w:rsidRPr="00687888">
              <w:t>рублей</w:t>
            </w:r>
            <w:r w:rsidR="00D11077" w:rsidRPr="00687888">
              <w:t>.</w:t>
            </w:r>
          </w:p>
        </w:tc>
      </w:tr>
      <w:tr w:rsidR="00DB56A5" w:rsidRPr="00687888" w14:paraId="2E56FB00" w14:textId="77777777" w:rsidTr="00F5208B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72" w14:textId="77777777" w:rsidR="00DB56A5" w:rsidRPr="00687888" w:rsidRDefault="00DB56A5" w:rsidP="00C014AC">
            <w:pPr>
              <w:suppressAutoHyphens/>
              <w:jc w:val="both"/>
            </w:pPr>
            <w:r w:rsidRPr="00687888">
              <w:t>Ожидаемые конечные результаты реализации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B32" w14:textId="5D0C0A7B" w:rsidR="00DB56A5" w:rsidRPr="00A61B92" w:rsidRDefault="00DB56A5" w:rsidP="00C014AC">
            <w:pPr>
              <w:suppressAutoHyphens/>
              <w:jc w:val="both"/>
            </w:pPr>
            <w:r w:rsidRPr="00A61B92">
              <w:t xml:space="preserve">1. Число субъектов малого предпринимательства на 10 000 чел. населения </w:t>
            </w:r>
            <w:r w:rsidR="009C26F1" w:rsidRPr="00A61B92">
              <w:t xml:space="preserve">к 2030 году </w:t>
            </w:r>
            <w:r w:rsidRPr="00A61B92">
              <w:t xml:space="preserve">составит </w:t>
            </w:r>
            <w:r w:rsidR="002A33E2" w:rsidRPr="00A61B92">
              <w:t>4</w:t>
            </w:r>
            <w:r w:rsidR="009C26F1" w:rsidRPr="00A61B92">
              <w:t>90</w:t>
            </w:r>
            <w:r w:rsidRPr="00A61B92">
              <w:t xml:space="preserve"> ед.</w:t>
            </w:r>
          </w:p>
          <w:p w14:paraId="18DD64C1" w14:textId="77777777" w:rsidR="00DB56A5" w:rsidRPr="00A61B92" w:rsidRDefault="00DB56A5" w:rsidP="00C014AC">
            <w:pPr>
              <w:suppressAutoHyphens/>
              <w:jc w:val="both"/>
            </w:pPr>
            <w:r w:rsidRPr="00A61B92">
              <w:t xml:space="preserve">2. Доля освоенных бюджетных средств, направленных на финансовую поддержку социально ориентированных некоммерческих организаций, составит 100 %. </w:t>
            </w:r>
          </w:p>
          <w:p w14:paraId="006EEFB2" w14:textId="4756F4C7" w:rsidR="00DB56A5" w:rsidRPr="00A61B92" w:rsidRDefault="00DB56A5" w:rsidP="00C014AC">
            <w:pPr>
              <w:suppressAutoHyphens/>
              <w:jc w:val="both"/>
            </w:pPr>
            <w:r w:rsidRPr="00A61B92">
              <w:lastRenderedPageBreak/>
              <w:t>3. Наличие актуализированного торгового реестра.</w:t>
            </w:r>
          </w:p>
          <w:p w14:paraId="3AEE4041" w14:textId="78A48F45" w:rsidR="00DB56A5" w:rsidRPr="00A61B92" w:rsidRDefault="00DB56A5" w:rsidP="00C014AC">
            <w:pPr>
              <w:suppressAutoHyphens/>
              <w:jc w:val="both"/>
              <w:rPr>
                <w:bdr w:val="none" w:sz="0" w:space="0" w:color="auto" w:frame="1"/>
              </w:rPr>
            </w:pPr>
            <w:r w:rsidRPr="00A61B92">
              <w:rPr>
                <w:bdr w:val="none" w:sz="0" w:space="0" w:color="auto" w:frame="1"/>
              </w:rPr>
              <w:t xml:space="preserve">4. </w:t>
            </w:r>
            <w:r w:rsidR="00263252" w:rsidRPr="00A61B92">
              <w:rPr>
                <w:bdr w:val="none" w:sz="0" w:space="0" w:color="auto" w:frame="1"/>
              </w:rPr>
              <w:t xml:space="preserve">Сохранение уровня обеспеченности населения площадью торговых объектов не менее 441 м² на 1 000 чел. </w:t>
            </w:r>
          </w:p>
          <w:p w14:paraId="6123C71E" w14:textId="1100585C" w:rsidR="00DB56A5" w:rsidRPr="00A61B92" w:rsidRDefault="00DB56A5" w:rsidP="00C014AC">
            <w:pPr>
              <w:suppressAutoHyphens/>
              <w:jc w:val="both"/>
              <w:rPr>
                <w:bdr w:val="none" w:sz="0" w:space="0" w:color="auto" w:frame="1"/>
              </w:rPr>
            </w:pPr>
            <w:r w:rsidRPr="00A61B92">
              <w:rPr>
                <w:bdr w:val="none" w:sz="0" w:space="0" w:color="auto" w:frame="1"/>
              </w:rPr>
              <w:t xml:space="preserve">5. Объем туристского потока в Кольский </w:t>
            </w:r>
            <w:r w:rsidR="007C7B46" w:rsidRPr="00A61B92">
              <w:rPr>
                <w:bdr w:val="none" w:sz="0" w:space="0" w:color="auto" w:frame="1"/>
              </w:rPr>
              <w:t>округ</w:t>
            </w:r>
            <w:r w:rsidRPr="00A61B92">
              <w:rPr>
                <w:bdr w:val="none" w:sz="0" w:space="0" w:color="auto" w:frame="1"/>
              </w:rPr>
              <w:t xml:space="preserve"> к 20</w:t>
            </w:r>
            <w:r w:rsidR="004A6B8C" w:rsidRPr="00A61B92">
              <w:rPr>
                <w:bdr w:val="none" w:sz="0" w:space="0" w:color="auto" w:frame="1"/>
              </w:rPr>
              <w:t>30</w:t>
            </w:r>
            <w:r w:rsidRPr="00A61B92">
              <w:rPr>
                <w:bdr w:val="none" w:sz="0" w:space="0" w:color="auto" w:frame="1"/>
              </w:rPr>
              <w:t xml:space="preserve"> году составит </w:t>
            </w:r>
            <w:r w:rsidR="007C3BB0" w:rsidRPr="00A61B92">
              <w:rPr>
                <w:bdr w:val="none" w:sz="0" w:space="0" w:color="auto" w:frame="1"/>
              </w:rPr>
              <w:t>2</w:t>
            </w:r>
            <w:r w:rsidR="00D63321" w:rsidRPr="00A61B92">
              <w:rPr>
                <w:bdr w:val="none" w:sz="0" w:space="0" w:color="auto" w:frame="1"/>
              </w:rPr>
              <w:t>10</w:t>
            </w:r>
            <w:r w:rsidRPr="00A61B92">
              <w:rPr>
                <w:bdr w:val="none" w:sz="0" w:space="0" w:color="auto" w:frame="1"/>
              </w:rPr>
              <w:t> 000 чел</w:t>
            </w:r>
            <w:r w:rsidR="007C3BB0" w:rsidRPr="00A61B92">
              <w:rPr>
                <w:bdr w:val="none" w:sz="0" w:space="0" w:color="auto" w:frame="1"/>
              </w:rPr>
              <w:t>овек</w:t>
            </w:r>
          </w:p>
          <w:p w14:paraId="349AB678" w14:textId="23EF9183" w:rsidR="00DB56A5" w:rsidRPr="00A61B92" w:rsidRDefault="00DB56A5" w:rsidP="00C014AC">
            <w:pPr>
              <w:suppressAutoHyphens/>
              <w:jc w:val="both"/>
            </w:pPr>
            <w:r w:rsidRPr="00A61B92">
              <w:t>6. Увеличение численности участников туристско-рекреационного кластера Мурманской области на территории Кольского</w:t>
            </w:r>
            <w:r w:rsidR="007C7B46" w:rsidRPr="00A61B92">
              <w:t xml:space="preserve"> </w:t>
            </w:r>
            <w:r w:rsidR="00E9716A" w:rsidRPr="00A61B92">
              <w:t>округа</w:t>
            </w:r>
            <w:r w:rsidRPr="00A61B92">
              <w:t xml:space="preserve"> до </w:t>
            </w:r>
            <w:r w:rsidR="00D63321" w:rsidRPr="00A61B92">
              <w:t>31</w:t>
            </w:r>
            <w:r w:rsidR="007C3BB0" w:rsidRPr="00A61B92">
              <w:t xml:space="preserve"> единиц</w:t>
            </w:r>
            <w:r w:rsidR="00D63321" w:rsidRPr="00A61B92">
              <w:t>ы</w:t>
            </w:r>
            <w:r w:rsidR="007C3BB0" w:rsidRPr="00A61B92">
              <w:t>.</w:t>
            </w:r>
          </w:p>
        </w:tc>
      </w:tr>
      <w:tr w:rsidR="00BF02C2" w:rsidRPr="00687888" w14:paraId="125E38F3" w14:textId="77777777" w:rsidTr="00BF02C2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9E2" w14:textId="3DC258B2" w:rsidR="00BF02C2" w:rsidRPr="00687888" w:rsidRDefault="00DB56A5" w:rsidP="00BF02C2">
            <w:pPr>
              <w:suppressAutoHyphens/>
              <w:jc w:val="both"/>
            </w:pPr>
            <w:r w:rsidRPr="00687888">
              <w:lastRenderedPageBreak/>
              <w:t>Ответственный исполнитель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E8" w14:textId="6CC7790E" w:rsidR="00BF02C2" w:rsidRPr="00687888" w:rsidRDefault="009303FF" w:rsidP="00BF02C2">
            <w:pPr>
              <w:suppressAutoHyphens/>
              <w:jc w:val="both"/>
            </w:pPr>
            <w:r w:rsidRPr="00687888">
              <w:t>У</w:t>
            </w:r>
            <w:r w:rsidR="00BF02C2" w:rsidRPr="00687888">
              <w:t>правление экономического развития</w:t>
            </w:r>
            <w:r w:rsidRPr="00687888">
              <w:t xml:space="preserve"> администрации Кольского округа (далее</w:t>
            </w:r>
            <w:r w:rsidR="00405D9E" w:rsidRPr="00687888">
              <w:t xml:space="preserve"> - </w:t>
            </w:r>
            <w:r w:rsidRPr="00687888">
              <w:t>Управление экономического развития)</w:t>
            </w:r>
          </w:p>
        </w:tc>
      </w:tr>
      <w:tr w:rsidR="009303FF" w:rsidRPr="00687888" w14:paraId="58EDD4AF" w14:textId="77777777" w:rsidTr="009303FF">
        <w:trPr>
          <w:trHeight w:val="716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684" w14:textId="4260C3DE" w:rsidR="009303FF" w:rsidRPr="00687888" w:rsidRDefault="009303FF" w:rsidP="009303FF">
            <w:pPr>
              <w:suppressAutoHyphens/>
              <w:jc w:val="both"/>
            </w:pPr>
            <w:r w:rsidRPr="00687888">
              <w:t>Соисполнители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8A1" w14:textId="2CF555F5" w:rsidR="009303FF" w:rsidRPr="00687888" w:rsidRDefault="009303FF" w:rsidP="009303FF">
            <w:pPr>
              <w:suppressAutoHyphens/>
              <w:jc w:val="both"/>
            </w:pPr>
            <w:r w:rsidRPr="00687888">
              <w:t>Управление культур</w:t>
            </w:r>
            <w:r w:rsidR="00405D9E" w:rsidRPr="00687888">
              <w:t>ы</w:t>
            </w:r>
            <w:r w:rsidRPr="00687888">
              <w:t xml:space="preserve"> администрации Кольского округа (далее </w:t>
            </w:r>
            <w:r w:rsidR="00405D9E" w:rsidRPr="00687888">
              <w:t xml:space="preserve">- </w:t>
            </w:r>
            <w:r w:rsidRPr="00687888">
              <w:t>Управление культур</w:t>
            </w:r>
            <w:r w:rsidR="00405D9E" w:rsidRPr="00687888">
              <w:t>ы</w:t>
            </w:r>
            <w:r w:rsidRPr="00687888">
              <w:t>)</w:t>
            </w:r>
          </w:p>
          <w:p w14:paraId="694A0D51" w14:textId="551B2BE6" w:rsidR="004427AF" w:rsidRPr="00687888" w:rsidRDefault="004427AF" w:rsidP="009303FF">
            <w:pPr>
              <w:suppressAutoHyphens/>
              <w:jc w:val="both"/>
            </w:pPr>
          </w:p>
        </w:tc>
      </w:tr>
    </w:tbl>
    <w:p w14:paraId="1634BB76" w14:textId="77777777" w:rsidR="00C26ECB" w:rsidRPr="00687888" w:rsidRDefault="00C26ECB" w:rsidP="00361C03">
      <w:pPr>
        <w:suppressAutoHyphens/>
        <w:rPr>
          <w:b/>
        </w:rPr>
      </w:pPr>
    </w:p>
    <w:p w14:paraId="31F07261" w14:textId="12741DAA" w:rsidR="00361C03" w:rsidRPr="00B06044" w:rsidRDefault="00361C03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t xml:space="preserve">1. Приоритеты и задачи муниципального управления в сфере реализации муниципальной программы </w:t>
      </w:r>
    </w:p>
    <w:p w14:paraId="7060BE64" w14:textId="77777777" w:rsidR="00361C03" w:rsidRPr="00687888" w:rsidRDefault="00361C03" w:rsidP="00361C03">
      <w:pPr>
        <w:ind w:firstLine="709"/>
      </w:pPr>
    </w:p>
    <w:p w14:paraId="4A74E349" w14:textId="332E238E" w:rsidR="00361C03" w:rsidRPr="00687888" w:rsidRDefault="009303FF" w:rsidP="00361C03">
      <w:pPr>
        <w:ind w:firstLine="709"/>
        <w:jc w:val="both"/>
        <w:rPr>
          <w:rFonts w:eastAsiaTheme="minorEastAsia"/>
        </w:rPr>
      </w:pPr>
      <w:r w:rsidRPr="00687888">
        <w:rPr>
          <w:rFonts w:eastAsiaTheme="minorEastAsia"/>
        </w:rPr>
        <w:t xml:space="preserve">1.1. </w:t>
      </w:r>
      <w:r w:rsidR="00361C03" w:rsidRPr="00687888">
        <w:rPr>
          <w:rFonts w:eastAsiaTheme="minorEastAsia"/>
        </w:rPr>
        <w:t>Приоритеты муниципального управления в сфере реализации муниципальной программы «</w:t>
      </w:r>
      <w:r w:rsidR="007C7B46" w:rsidRPr="00687888">
        <w:t>Развитие экономического потенциала и формирование благоприятного предпринимательского климата в Кольском муниципальном округе</w:t>
      </w:r>
      <w:r w:rsidR="00073510" w:rsidRPr="00687888">
        <w:t xml:space="preserve"> Мурманской области</w:t>
      </w:r>
      <w:r w:rsidR="00361C03" w:rsidRPr="00687888">
        <w:rPr>
          <w:rFonts w:eastAsiaTheme="minorEastAsia"/>
        </w:rPr>
        <w:t>»</w:t>
      </w:r>
      <w:r w:rsidR="000A587F" w:rsidRPr="00687888">
        <w:rPr>
          <w:rFonts w:eastAsiaTheme="minorEastAsia"/>
        </w:rPr>
        <w:t xml:space="preserve"> </w:t>
      </w:r>
      <w:r w:rsidR="007E3FCC" w:rsidRPr="00687888">
        <w:rPr>
          <w:rFonts w:eastAsiaTheme="minorEastAsia"/>
        </w:rPr>
        <w:t>на</w:t>
      </w:r>
      <w:r w:rsidR="00073510" w:rsidRPr="00687888">
        <w:rPr>
          <w:rFonts w:eastAsiaTheme="minorEastAsia"/>
        </w:rPr>
        <w:t xml:space="preserve"> 2026-2030 годы определены</w:t>
      </w:r>
      <w:r w:rsidR="00361C03" w:rsidRPr="00687888">
        <w:rPr>
          <w:rFonts w:eastAsiaTheme="minorEastAsia"/>
        </w:rPr>
        <w:t xml:space="preserve"> на основе:</w:t>
      </w:r>
    </w:p>
    <w:p w14:paraId="195D34FE" w14:textId="401A3DDF" w:rsidR="00361C03" w:rsidRPr="00687888" w:rsidRDefault="00361C03" w:rsidP="00361C03">
      <w:pPr>
        <w:ind w:firstLine="709"/>
        <w:jc w:val="both"/>
        <w:rPr>
          <w:rFonts w:eastAsiaTheme="minorEastAsia"/>
          <w:color w:val="000000" w:themeColor="text1"/>
        </w:rPr>
      </w:pPr>
      <w:r w:rsidRPr="00687888">
        <w:rPr>
          <w:rFonts w:eastAsiaTheme="minorEastAsia"/>
          <w:color w:val="000000" w:themeColor="text1"/>
        </w:rPr>
        <w:t xml:space="preserve">- распоряжения Правительства Российской Федерации от 02.06.2016 </w:t>
      </w:r>
      <w:r w:rsidRPr="00687888">
        <w:rPr>
          <w:rFonts w:eastAsiaTheme="minorEastAsia"/>
          <w:color w:val="000000" w:themeColor="text1"/>
        </w:rPr>
        <w:br/>
        <w:t>№ 1083-</w:t>
      </w:r>
      <w:r w:rsidR="0034395D" w:rsidRPr="00687888">
        <w:rPr>
          <w:rFonts w:eastAsiaTheme="minorEastAsia"/>
          <w:color w:val="000000" w:themeColor="text1"/>
        </w:rPr>
        <w:t>р</w:t>
      </w:r>
      <w:r w:rsidRPr="00687888">
        <w:rPr>
          <w:rFonts w:eastAsiaTheme="minorEastAsia"/>
          <w:color w:val="000000" w:themeColor="text1"/>
        </w:rPr>
        <w:t xml:space="preserve"> «Об утверждении Стратегии развития малого и среднего предпринимательства в Российской Федерации на период до 2030 года»;</w:t>
      </w:r>
    </w:p>
    <w:p w14:paraId="27C6B77D" w14:textId="47AC2996" w:rsidR="00361C03" w:rsidRPr="00687888" w:rsidRDefault="00361C03" w:rsidP="00361C03">
      <w:pPr>
        <w:ind w:firstLine="709"/>
        <w:jc w:val="both"/>
        <w:rPr>
          <w:b/>
          <w:color w:val="000000" w:themeColor="text1"/>
        </w:rPr>
      </w:pPr>
      <w:r w:rsidRPr="00687888">
        <w:rPr>
          <w:b/>
          <w:color w:val="000000" w:themeColor="text1"/>
        </w:rPr>
        <w:t xml:space="preserve">- </w:t>
      </w:r>
      <w:hyperlink r:id="rId10" w:history="1">
        <w:r w:rsidR="0034395D" w:rsidRPr="00687888">
          <w:rPr>
            <w:rStyle w:val="af3"/>
            <w:b w:val="0"/>
            <w:color w:val="000000" w:themeColor="text1"/>
          </w:rPr>
          <w:t>у</w:t>
        </w:r>
        <w:r w:rsidRPr="00687888">
          <w:rPr>
            <w:rStyle w:val="af3"/>
            <w:b w:val="0"/>
            <w:color w:val="000000" w:themeColor="text1"/>
          </w:rPr>
          <w:t xml:space="preserve">каза Президента Российской Федерации от 05.03.2020 № 164 </w:t>
        </w:r>
        <w:r w:rsidRPr="00687888">
          <w:rPr>
            <w:rStyle w:val="af3"/>
            <w:b w:val="0"/>
            <w:color w:val="000000" w:themeColor="text1"/>
          </w:rPr>
          <w:br/>
          <w:t xml:space="preserve">«Об Основах государственной политики Российской Федерации в Арктике </w:t>
        </w:r>
        <w:r w:rsidRPr="00687888">
          <w:rPr>
            <w:rStyle w:val="af3"/>
            <w:b w:val="0"/>
            <w:color w:val="000000" w:themeColor="text1"/>
          </w:rPr>
          <w:br/>
          <w:t>на период до 2035 года»</w:t>
        </w:r>
      </w:hyperlink>
      <w:r w:rsidR="007E3FCC" w:rsidRPr="00687888">
        <w:rPr>
          <w:color w:val="000000" w:themeColor="text1"/>
        </w:rPr>
        <w:t>;</w:t>
      </w:r>
    </w:p>
    <w:p w14:paraId="0D79F2C5" w14:textId="1F51A164" w:rsidR="00361C03" w:rsidRPr="00687888" w:rsidRDefault="00361C03" w:rsidP="00361C03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 xml:space="preserve">- </w:t>
      </w:r>
      <w:r w:rsidR="0034395D" w:rsidRPr="00687888">
        <w:rPr>
          <w:color w:val="000000" w:themeColor="text1"/>
        </w:rPr>
        <w:t>у</w:t>
      </w:r>
      <w:r w:rsidRPr="00687888">
        <w:rPr>
          <w:color w:val="000000" w:themeColor="text1"/>
        </w:rPr>
        <w:t xml:space="preserve">каза Президента Российской Федерации от 07.05.2024 № 309 </w:t>
      </w:r>
      <w:r w:rsidRPr="00687888">
        <w:rPr>
          <w:color w:val="000000" w:themeColor="text1"/>
        </w:rPr>
        <w:br/>
        <w:t>«О национальных целях развития Российской Федерации на период до 2030 года и на перспективу до 2036 года»;</w:t>
      </w:r>
    </w:p>
    <w:p w14:paraId="1A631BD0" w14:textId="0B2B60DF" w:rsidR="00361C03" w:rsidRPr="00687888" w:rsidRDefault="00361C03" w:rsidP="00361C03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 xml:space="preserve">- </w:t>
      </w:r>
      <w:r w:rsidR="0034395D" w:rsidRPr="00687888">
        <w:rPr>
          <w:color w:val="000000" w:themeColor="text1"/>
        </w:rPr>
        <w:t>у</w:t>
      </w:r>
      <w:r w:rsidRPr="00687888">
        <w:rPr>
          <w:color w:val="000000" w:themeColor="text1"/>
        </w:rPr>
        <w:t xml:space="preserve">каза Президента Российской Федерации от 26.10.2020 № 645 </w:t>
      </w:r>
      <w:r w:rsidRPr="00687888">
        <w:rPr>
          <w:color w:val="000000" w:themeColor="text1"/>
        </w:rPr>
        <w:br/>
        <w:t>«О Стратегии развития Арктической зоны Российской Федерации и обеспечения национальной безопасности на период до 2035 года»;</w:t>
      </w:r>
    </w:p>
    <w:p w14:paraId="672ECB25" w14:textId="77777777" w:rsidR="00361C03" w:rsidRPr="00687888" w:rsidRDefault="00361C03" w:rsidP="00361C03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 xml:space="preserve">- распоряжения Правительства Российской Федерации от 15.04.2021 </w:t>
      </w:r>
      <w:r w:rsidRPr="00687888">
        <w:rPr>
          <w:color w:val="000000" w:themeColor="text1"/>
        </w:rPr>
        <w:br/>
        <w:t>№ 996-р «Об утверждении Единого плана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14:paraId="09344511" w14:textId="2F0D3287" w:rsidR="00361C03" w:rsidRPr="00687888" w:rsidRDefault="00361C03" w:rsidP="00361C03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 xml:space="preserve">- постановления Правительства Российской Федерации от 30.03.2021 </w:t>
      </w:r>
      <w:r w:rsidRPr="00687888">
        <w:rPr>
          <w:color w:val="000000" w:themeColor="text1"/>
        </w:rPr>
        <w:br/>
        <w:t>№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14:paraId="6AC3949C" w14:textId="46C831CE" w:rsidR="00355DFE" w:rsidRPr="00687888" w:rsidRDefault="00355DFE" w:rsidP="00355DFE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>-</w:t>
      </w:r>
      <w:r w:rsidRPr="00687888">
        <w:t xml:space="preserve"> </w:t>
      </w:r>
      <w:r w:rsidRPr="00687888">
        <w:rPr>
          <w:color w:val="000000" w:themeColor="text1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14:paraId="788E6F44" w14:textId="65848BC8" w:rsidR="00355DFE" w:rsidRPr="00687888" w:rsidRDefault="008116D4" w:rsidP="008116D4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 xml:space="preserve">- </w:t>
      </w:r>
      <w:r w:rsidR="00355DFE" w:rsidRPr="00687888">
        <w:rPr>
          <w:color w:val="000000" w:themeColor="text1"/>
        </w:rPr>
        <w:t>ф</w:t>
      </w:r>
      <w:r w:rsidRPr="00687888">
        <w:rPr>
          <w:color w:val="000000" w:themeColor="text1"/>
        </w:rPr>
        <w:t>едеральн</w:t>
      </w:r>
      <w:r w:rsidR="00355DFE" w:rsidRPr="00687888">
        <w:rPr>
          <w:color w:val="000000" w:themeColor="text1"/>
        </w:rPr>
        <w:t>ого</w:t>
      </w:r>
      <w:r w:rsidRPr="00687888">
        <w:rPr>
          <w:color w:val="000000" w:themeColor="text1"/>
        </w:rPr>
        <w:t xml:space="preserve"> закон</w:t>
      </w:r>
      <w:r w:rsidR="00355DFE" w:rsidRPr="00687888">
        <w:rPr>
          <w:color w:val="000000" w:themeColor="text1"/>
        </w:rPr>
        <w:t>а</w:t>
      </w:r>
      <w:r w:rsidRPr="00687888">
        <w:rPr>
          <w:color w:val="000000" w:themeColor="text1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355DFE" w:rsidRPr="00687888">
        <w:rPr>
          <w:color w:val="000000" w:themeColor="text1"/>
        </w:rPr>
        <w:t>;</w:t>
      </w:r>
    </w:p>
    <w:p w14:paraId="28F36820" w14:textId="5729EEF4" w:rsidR="0034395D" w:rsidRPr="00687888" w:rsidRDefault="0034395D" w:rsidP="0034395D">
      <w:pPr>
        <w:ind w:firstLine="709"/>
        <w:jc w:val="both"/>
        <w:rPr>
          <w:color w:val="000000" w:themeColor="text1"/>
        </w:rPr>
      </w:pPr>
      <w:r w:rsidRPr="00687888">
        <w:rPr>
          <w:color w:val="000000" w:themeColor="text1"/>
        </w:rPr>
        <w:t>- закона Мурманской области от 13.10.2011 № 1395-01-ЗМО «О некоторых вопросах в области регулирования торговой деятельности на территории Мурманской области»;</w:t>
      </w:r>
    </w:p>
    <w:p w14:paraId="3C3762A6" w14:textId="724FADE2" w:rsidR="009303FF" w:rsidRPr="00687888" w:rsidRDefault="00361C03" w:rsidP="00050672">
      <w:pPr>
        <w:ind w:firstLine="709"/>
        <w:jc w:val="both"/>
        <w:rPr>
          <w:bCs/>
          <w:color w:val="000000" w:themeColor="text1"/>
        </w:rPr>
      </w:pPr>
      <w:r w:rsidRPr="00687888">
        <w:rPr>
          <w:rStyle w:val="af3"/>
          <w:b w:val="0"/>
          <w:color w:val="000000" w:themeColor="text1"/>
        </w:rPr>
        <w:t>- иных документов.</w:t>
      </w:r>
    </w:p>
    <w:p w14:paraId="4515BF4A" w14:textId="6E5F4ACB" w:rsidR="0099629E" w:rsidRPr="00687888" w:rsidRDefault="00050672" w:rsidP="00050672">
      <w:pPr>
        <w:pStyle w:val="16"/>
        <w:tabs>
          <w:tab w:val="left" w:pos="567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665438"/>
      <w:r w:rsidRPr="00687888">
        <w:rPr>
          <w:rFonts w:ascii="Times New Roman" w:hAnsi="Times New Roman" w:cs="Times New Roman"/>
          <w:sz w:val="24"/>
          <w:szCs w:val="24"/>
        </w:rPr>
        <w:t xml:space="preserve">            Муниципальная программа направлена на решение следующих задач социально-</w:t>
      </w:r>
      <w:r w:rsidRPr="00687888">
        <w:rPr>
          <w:rFonts w:ascii="Times New Roman" w:hAnsi="Times New Roman" w:cs="Times New Roman"/>
          <w:sz w:val="24"/>
          <w:szCs w:val="24"/>
        </w:rPr>
        <w:lastRenderedPageBreak/>
        <w:t>экономического развития Кольского округа:</w:t>
      </w:r>
    </w:p>
    <w:p w14:paraId="15248B2E" w14:textId="58C53F1D" w:rsidR="007E3FCC" w:rsidRPr="00687888" w:rsidRDefault="007E3FCC" w:rsidP="007E3FCC">
      <w:pPr>
        <w:ind w:firstLine="709"/>
        <w:jc w:val="both"/>
      </w:pPr>
      <w:r w:rsidRPr="00687888">
        <w:t xml:space="preserve">1. Оптимизация системы муниципальной поддержки и обеспечение условий развития </w:t>
      </w:r>
      <w:r w:rsidR="00F72EBC" w:rsidRPr="00687888">
        <w:t>малого и среднего предпринимательства</w:t>
      </w:r>
      <w:r w:rsidRPr="00687888">
        <w:t>, создания новых рабочих мест, развития секторов экономики, повышения уровня и качества жизни населения;</w:t>
      </w:r>
    </w:p>
    <w:p w14:paraId="22130EA2" w14:textId="2023C112" w:rsidR="00050672" w:rsidRPr="00687888" w:rsidRDefault="00050672" w:rsidP="00050672">
      <w:pPr>
        <w:ind w:firstLine="709"/>
        <w:jc w:val="both"/>
      </w:pPr>
      <w:r w:rsidRPr="00687888">
        <w:t>2. Создание благоприятных условий для развития инвестиционной деятельности;</w:t>
      </w:r>
    </w:p>
    <w:p w14:paraId="16B28557" w14:textId="0A4DDE00" w:rsidR="00050672" w:rsidRPr="00687888" w:rsidRDefault="00050672" w:rsidP="00050672">
      <w:pPr>
        <w:ind w:firstLine="709"/>
        <w:jc w:val="both"/>
      </w:pPr>
      <w:r w:rsidRPr="00687888">
        <w:t>3. Развитие малого и среднего предпринимательства;</w:t>
      </w:r>
    </w:p>
    <w:p w14:paraId="0AC1F568" w14:textId="4503FE54" w:rsidR="00050672" w:rsidRPr="00687888" w:rsidRDefault="00050672" w:rsidP="00050672">
      <w:pPr>
        <w:ind w:firstLine="709"/>
        <w:jc w:val="both"/>
      </w:pPr>
      <w:r w:rsidRPr="00687888">
        <w:t>4. Повышение роли туризма в экономическом и социокультурном развитии;</w:t>
      </w:r>
    </w:p>
    <w:p w14:paraId="3237788C" w14:textId="4540AE6A" w:rsidR="007E3FCC" w:rsidRPr="00687888" w:rsidRDefault="00050672" w:rsidP="00050672">
      <w:pPr>
        <w:ind w:firstLine="709"/>
        <w:jc w:val="both"/>
      </w:pPr>
      <w:r w:rsidRPr="00687888">
        <w:t>3</w:t>
      </w:r>
      <w:r w:rsidR="007E3FCC" w:rsidRPr="00687888">
        <w:t>. Создание условий для наиболее полного удовлетворения потребностей населения   в потребительских товарах посредством развития различных форм торговли и повышения конкурентоспособности организаций торговли.</w:t>
      </w:r>
    </w:p>
    <w:bookmarkEnd w:id="3"/>
    <w:p w14:paraId="13C4E4B8" w14:textId="1DBC89D7" w:rsidR="00361C03" w:rsidRPr="00687888" w:rsidRDefault="00361C03" w:rsidP="007C7B46">
      <w:pPr>
        <w:ind w:firstLine="709"/>
        <w:jc w:val="both"/>
        <w:rPr>
          <w:rFonts w:eastAsiaTheme="minorEastAsia"/>
        </w:rPr>
      </w:pPr>
      <w:r w:rsidRPr="00687888">
        <w:rPr>
          <w:rFonts w:eastAsiaTheme="minorEastAsia"/>
        </w:rPr>
        <w:t>К приоритетам муниципального управления в указанных сферах относятся:</w:t>
      </w:r>
    </w:p>
    <w:p w14:paraId="038730BA" w14:textId="6F3B7A77" w:rsidR="00361C03" w:rsidRPr="00687888" w:rsidRDefault="00361C03" w:rsidP="00361C03">
      <w:pPr>
        <w:ind w:firstLine="709"/>
        <w:jc w:val="both"/>
      </w:pPr>
      <w:r w:rsidRPr="00687888">
        <w:t xml:space="preserve">- повышение инвестиционной привлекательности </w:t>
      </w:r>
      <w:r w:rsidR="00767A28" w:rsidRPr="00687888">
        <w:t xml:space="preserve">Кольского округа </w:t>
      </w:r>
      <w:r w:rsidRPr="00687888">
        <w:t>и создание благоприятной среды для привлечения инвестиций;</w:t>
      </w:r>
    </w:p>
    <w:p w14:paraId="62C26E90" w14:textId="7D983E2A" w:rsidR="00361C03" w:rsidRPr="00687888" w:rsidRDefault="00361C03" w:rsidP="00361C03">
      <w:pPr>
        <w:ind w:firstLine="709"/>
        <w:jc w:val="both"/>
      </w:pPr>
      <w:r w:rsidRPr="00687888">
        <w:t xml:space="preserve">- содействие развитию внутреннего и въездного туризма в </w:t>
      </w:r>
      <w:r w:rsidR="00767A28" w:rsidRPr="00687888">
        <w:t>Кольском округе</w:t>
      </w:r>
      <w:r w:rsidRPr="00687888">
        <w:t>, в том числе за счет создания комфортной информационной туристской среды;</w:t>
      </w:r>
    </w:p>
    <w:p w14:paraId="58187BD4" w14:textId="3589FC38" w:rsidR="00361C03" w:rsidRPr="00687888" w:rsidRDefault="00361C03" w:rsidP="00361C03">
      <w:pPr>
        <w:ind w:firstLine="709"/>
        <w:jc w:val="both"/>
      </w:pPr>
      <w:r w:rsidRPr="00687888">
        <w:t xml:space="preserve">- развитие имиджевой привлекательности </w:t>
      </w:r>
      <w:r w:rsidR="00767A28" w:rsidRPr="00687888">
        <w:t xml:space="preserve">Кольского округа </w:t>
      </w:r>
      <w:r w:rsidRPr="00687888">
        <w:t xml:space="preserve">путем продвижения бренда </w:t>
      </w:r>
      <w:r w:rsidR="0099629E" w:rsidRPr="00687888">
        <w:t>Кольского округа</w:t>
      </w:r>
      <w:r w:rsidRPr="00687888">
        <w:t>;</w:t>
      </w:r>
    </w:p>
    <w:p w14:paraId="3E5354F9" w14:textId="58400550" w:rsidR="00361C03" w:rsidRDefault="00361C03" w:rsidP="00361C03">
      <w:pPr>
        <w:ind w:firstLine="709"/>
        <w:jc w:val="both"/>
      </w:pPr>
      <w:r w:rsidRPr="00687888">
        <w:t>- совершенствование мер и форм поддержки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</w:r>
    </w:p>
    <w:p w14:paraId="2B18C234" w14:textId="0912BF12" w:rsidR="009C26F1" w:rsidRPr="00687888" w:rsidRDefault="009C26F1" w:rsidP="00361C03">
      <w:pPr>
        <w:ind w:firstLine="709"/>
        <w:jc w:val="both"/>
      </w:pPr>
      <w:r>
        <w:t xml:space="preserve">- </w:t>
      </w:r>
      <w:r w:rsidRPr="00687888">
        <w:t>совершенствование мер и форм поддержки</w:t>
      </w:r>
      <w:r>
        <w:t xml:space="preserve"> </w:t>
      </w:r>
      <w:r w:rsidRPr="00687888">
        <w:t>социально ориентированным некоммерческим организациям;</w:t>
      </w:r>
    </w:p>
    <w:p w14:paraId="1DEFAFF2" w14:textId="17C7249E" w:rsidR="00361C03" w:rsidRPr="00687888" w:rsidRDefault="00361C03" w:rsidP="00361C03">
      <w:pPr>
        <w:ind w:firstLine="709"/>
        <w:jc w:val="both"/>
      </w:pPr>
      <w:r w:rsidRPr="00687888">
        <w:t>- содействие развитию сети инфраструктуры поддержки предпринимательства;</w:t>
      </w:r>
    </w:p>
    <w:p w14:paraId="4DD483B6" w14:textId="5E35FD37" w:rsidR="00FD5D6F" w:rsidRPr="00687888" w:rsidRDefault="00FD5D6F" w:rsidP="00361C03">
      <w:pPr>
        <w:ind w:firstLine="709"/>
        <w:jc w:val="both"/>
      </w:pPr>
      <w:r w:rsidRPr="00687888">
        <w:t>- создание условий для обеспечения населенных пунктов, входящих в состав Кольский округ</w:t>
      </w:r>
      <w:r w:rsidR="009C26F1">
        <w:t>а</w:t>
      </w:r>
      <w:r w:rsidRPr="00687888">
        <w:t>, услугами торговли;</w:t>
      </w:r>
    </w:p>
    <w:p w14:paraId="0F3DA870" w14:textId="20EDC98C" w:rsidR="00361C03" w:rsidRPr="00687888" w:rsidRDefault="00361C03" w:rsidP="00361C03">
      <w:pPr>
        <w:ind w:firstLine="709"/>
        <w:jc w:val="both"/>
      </w:pPr>
      <w:r w:rsidRPr="00687888">
        <w:t xml:space="preserve">- содействие развитию </w:t>
      </w:r>
      <w:proofErr w:type="spellStart"/>
      <w:r w:rsidRPr="00687888">
        <w:t>многоформатной</w:t>
      </w:r>
      <w:proofErr w:type="spellEnd"/>
      <w:r w:rsidRPr="00687888">
        <w:t xml:space="preserve"> торговли</w:t>
      </w:r>
      <w:r w:rsidR="00AB54D1" w:rsidRPr="00687888">
        <w:t xml:space="preserve"> на территории Кольского округа</w:t>
      </w:r>
      <w:r w:rsidRPr="00687888">
        <w:t>;</w:t>
      </w:r>
    </w:p>
    <w:p w14:paraId="4B739C24" w14:textId="1592A23D" w:rsidR="00361C03" w:rsidRPr="00687888" w:rsidRDefault="00361C03" w:rsidP="00361C03">
      <w:pPr>
        <w:ind w:firstLine="709"/>
        <w:jc w:val="both"/>
      </w:pPr>
      <w:r w:rsidRPr="00687888">
        <w:t>- развитие конкуренции на потребительском рынке</w:t>
      </w:r>
      <w:r w:rsidR="00AB54D1" w:rsidRPr="00687888">
        <w:t xml:space="preserve"> Кольского округа</w:t>
      </w:r>
      <w:r w:rsidRPr="00687888">
        <w:t>.</w:t>
      </w:r>
    </w:p>
    <w:p w14:paraId="18A8A7EC" w14:textId="77777777" w:rsidR="00F71D3B" w:rsidRPr="00687888" w:rsidRDefault="00F71D3B" w:rsidP="005F0F9D">
      <w:pPr>
        <w:suppressAutoHyphens/>
        <w:jc w:val="center"/>
        <w:rPr>
          <w:b/>
        </w:rPr>
        <w:sectPr w:rsidR="00F71D3B" w:rsidRPr="00687888" w:rsidSect="00D47234">
          <w:headerReference w:type="even" r:id="rId11"/>
          <w:headerReference w:type="default" r:id="rId12"/>
          <w:pgSz w:w="11906" w:h="16838" w:code="9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</w:p>
    <w:p w14:paraId="278ED254" w14:textId="559756F9" w:rsidR="00F71D3B" w:rsidRPr="00B06044" w:rsidRDefault="00F71D3B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 xml:space="preserve">2. Перечень показателей муниципальной программы </w:t>
      </w:r>
    </w:p>
    <w:p w14:paraId="52294924" w14:textId="34E09A5E" w:rsidR="00F71D3B" w:rsidRPr="00687888" w:rsidRDefault="00F71D3B" w:rsidP="00EA17FF"/>
    <w:tbl>
      <w:tblPr>
        <w:tblW w:w="144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401"/>
        <w:gridCol w:w="691"/>
        <w:gridCol w:w="1216"/>
        <w:gridCol w:w="1012"/>
        <w:gridCol w:w="1013"/>
        <w:gridCol w:w="1013"/>
        <w:gridCol w:w="1012"/>
        <w:gridCol w:w="1013"/>
        <w:gridCol w:w="1013"/>
        <w:gridCol w:w="1013"/>
        <w:gridCol w:w="2552"/>
      </w:tblGrid>
      <w:tr w:rsidR="0014424B" w:rsidRPr="00687888" w14:paraId="3DE4236E" w14:textId="77777777" w:rsidTr="00EA17FF">
        <w:trPr>
          <w:tblHeader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CFC2" w14:textId="77777777" w:rsidR="0014424B" w:rsidRPr="00687888" w:rsidRDefault="0014424B" w:rsidP="00C014A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№ п/п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0B9D" w14:textId="11BA8F44" w:rsidR="0014424B" w:rsidRPr="00687888" w:rsidRDefault="0014424B" w:rsidP="00C014A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Муниципальная программа, комплексы мероприятий, цели, показатели</w:t>
            </w:r>
          </w:p>
        </w:tc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3A1D" w14:textId="77777777" w:rsidR="0014424B" w:rsidRPr="00687888" w:rsidRDefault="0014424B" w:rsidP="00C014A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Ед. изм.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34C7" w14:textId="45D93B81" w:rsidR="0014424B" w:rsidRPr="00687888" w:rsidRDefault="0014424B" w:rsidP="00EA17F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Направленность показателя</w:t>
            </w:r>
            <w:r w:rsidRPr="00687888">
              <w:rPr>
                <w:rStyle w:val="aff6"/>
                <w:sz w:val="22"/>
                <w:szCs w:val="22"/>
              </w:rPr>
              <w:footnoteReference w:id="1"/>
            </w:r>
          </w:p>
        </w:tc>
        <w:tc>
          <w:tcPr>
            <w:tcW w:w="70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B29A" w14:textId="77777777" w:rsidR="0014424B" w:rsidRPr="00687888" w:rsidRDefault="0014424B" w:rsidP="00C014A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26F725" w14:textId="3100EA92" w:rsidR="0014424B" w:rsidRPr="00687888" w:rsidRDefault="0014424B" w:rsidP="0014424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Соисполнитель, ответственный за достижение показателя </w:t>
            </w:r>
          </w:p>
        </w:tc>
      </w:tr>
      <w:tr w:rsidR="00D63321" w:rsidRPr="00687888" w14:paraId="71D34D29" w14:textId="77777777" w:rsidTr="00A360A4">
        <w:trPr>
          <w:tblHeader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0D66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E51B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421C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E50A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3FDC" w14:textId="53262B48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51BD7" w14:textId="00A0C317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1CD78" w14:textId="279BE06E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C0CB1" w14:textId="1C82132A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FD29" w14:textId="5DA58408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4D932" w14:textId="31C70D2F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CC60" w14:textId="3C519B97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2030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F95233" w14:textId="23BC7E4D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</w:p>
        </w:tc>
      </w:tr>
      <w:tr w:rsidR="00D63321" w:rsidRPr="00687888" w14:paraId="43839C00" w14:textId="77777777" w:rsidTr="00A360A4">
        <w:trPr>
          <w:trHeight w:val="251"/>
          <w:tblHeader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078B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3DD5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E229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E0D7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EC6E" w14:textId="4403103E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B980" w14:textId="5FD79929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76E1D" w14:textId="7C8E78FD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план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836B7" w14:textId="0A454C60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22814" w14:textId="696EC4B3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84EE5" w14:textId="597CF356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D2866" w14:textId="29900668" w:rsidR="00D63321" w:rsidRPr="00687888" w:rsidRDefault="00D63321" w:rsidP="00D63321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план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55CE" w14:textId="77777777" w:rsidR="00D63321" w:rsidRPr="00687888" w:rsidRDefault="00D63321" w:rsidP="00D63321">
            <w:pPr>
              <w:rPr>
                <w:sz w:val="22"/>
                <w:szCs w:val="22"/>
              </w:rPr>
            </w:pPr>
          </w:p>
        </w:tc>
      </w:tr>
      <w:tr w:rsidR="00F71D3B" w:rsidRPr="00092DA4" w14:paraId="37B7A2A0" w14:textId="77777777" w:rsidTr="00EA17FF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8684" w14:textId="77777777" w:rsidR="00F71D3B" w:rsidRPr="00092DA4" w:rsidRDefault="00F71D3B" w:rsidP="00C01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399C" w14:textId="290C54FF" w:rsidR="00F71D3B" w:rsidRPr="00092DA4" w:rsidRDefault="00F71D3B" w:rsidP="00C014AC">
            <w:pPr>
              <w:spacing w:line="288" w:lineRule="atLeast"/>
              <w:rPr>
                <w:sz w:val="22"/>
                <w:szCs w:val="22"/>
              </w:rPr>
            </w:pPr>
            <w:r w:rsidRPr="00092DA4">
              <w:rPr>
                <w:sz w:val="22"/>
                <w:szCs w:val="22"/>
              </w:rPr>
              <w:t>Муниципальная программа «Развитие экономического потенциала и формирование благоприятного предпринимательского климата в Кольском муниципальном округе</w:t>
            </w:r>
            <w:r w:rsidR="00073510" w:rsidRPr="00092DA4">
              <w:rPr>
                <w:sz w:val="22"/>
                <w:szCs w:val="22"/>
              </w:rPr>
              <w:t xml:space="preserve"> Мурманской области</w:t>
            </w:r>
            <w:r w:rsidRPr="00092DA4">
              <w:rPr>
                <w:sz w:val="22"/>
                <w:szCs w:val="22"/>
              </w:rPr>
              <w:t xml:space="preserve">» на </w:t>
            </w:r>
            <w:r w:rsidR="0014424B" w:rsidRPr="00092DA4">
              <w:rPr>
                <w:sz w:val="22"/>
                <w:szCs w:val="22"/>
              </w:rPr>
              <w:t>2026</w:t>
            </w:r>
            <w:r w:rsidRPr="00092DA4">
              <w:rPr>
                <w:sz w:val="22"/>
                <w:szCs w:val="22"/>
              </w:rPr>
              <w:t>-</w:t>
            </w:r>
            <w:r w:rsidR="0014424B" w:rsidRPr="00092DA4">
              <w:rPr>
                <w:sz w:val="22"/>
                <w:szCs w:val="22"/>
              </w:rPr>
              <w:t>2030</w:t>
            </w:r>
            <w:r w:rsidRPr="00092DA4">
              <w:rPr>
                <w:sz w:val="22"/>
                <w:szCs w:val="22"/>
              </w:rPr>
              <w:t xml:space="preserve"> годы</w:t>
            </w:r>
          </w:p>
          <w:p w14:paraId="2D09D530" w14:textId="77777777" w:rsidR="00D112C6" w:rsidRPr="00092DA4" w:rsidRDefault="00F71D3B" w:rsidP="00092DA4">
            <w:pPr>
              <w:pStyle w:val="ae"/>
              <w:suppressAutoHyphens/>
              <w:ind w:left="25"/>
              <w:jc w:val="both"/>
              <w:rPr>
                <w:sz w:val="22"/>
                <w:szCs w:val="22"/>
              </w:rPr>
            </w:pPr>
            <w:r w:rsidRPr="00092DA4">
              <w:rPr>
                <w:sz w:val="22"/>
                <w:szCs w:val="22"/>
              </w:rPr>
              <w:t xml:space="preserve">Цель муниципальной программы: </w:t>
            </w:r>
            <w:r w:rsidR="00D112C6" w:rsidRPr="00092DA4">
              <w:rPr>
                <w:sz w:val="22"/>
                <w:szCs w:val="22"/>
              </w:rPr>
              <w:t xml:space="preserve">Предоставление поддержки субъектам малого предпринимательства, в том числе крестьянско-фермерским хозяйствам на территории Кольского округа. </w:t>
            </w:r>
          </w:p>
          <w:p w14:paraId="6D444CCE" w14:textId="77777777" w:rsidR="00D112C6" w:rsidRPr="00092DA4" w:rsidRDefault="00D112C6" w:rsidP="00092DA4">
            <w:pPr>
              <w:pStyle w:val="ae"/>
              <w:suppressAutoHyphens/>
              <w:ind w:left="25"/>
              <w:jc w:val="both"/>
              <w:rPr>
                <w:sz w:val="22"/>
                <w:szCs w:val="22"/>
              </w:rPr>
            </w:pPr>
            <w:r w:rsidRPr="00092DA4">
              <w:rPr>
                <w:sz w:val="22"/>
                <w:szCs w:val="22"/>
              </w:rPr>
              <w:t xml:space="preserve">Содействие развитию социально ориентированных </w:t>
            </w:r>
            <w:r w:rsidRPr="00092DA4">
              <w:rPr>
                <w:iCs/>
                <w:sz w:val="22"/>
                <w:szCs w:val="22"/>
              </w:rPr>
              <w:t>некоммерческих организаций</w:t>
            </w:r>
            <w:r w:rsidRPr="00092DA4">
              <w:rPr>
                <w:sz w:val="22"/>
                <w:szCs w:val="22"/>
              </w:rPr>
              <w:t xml:space="preserve"> </w:t>
            </w:r>
            <w:r w:rsidRPr="00092DA4">
              <w:rPr>
                <w:iCs/>
                <w:sz w:val="22"/>
                <w:szCs w:val="22"/>
              </w:rPr>
              <w:t>на территории Кольского округа.</w:t>
            </w:r>
          </w:p>
          <w:p w14:paraId="704367C7" w14:textId="77777777" w:rsidR="00D112C6" w:rsidRPr="00092DA4" w:rsidRDefault="00D112C6" w:rsidP="00092DA4">
            <w:pPr>
              <w:pStyle w:val="ae"/>
              <w:suppressAutoHyphens/>
              <w:ind w:left="25"/>
              <w:jc w:val="both"/>
              <w:rPr>
                <w:sz w:val="22"/>
                <w:szCs w:val="22"/>
              </w:rPr>
            </w:pPr>
            <w:r w:rsidRPr="00092DA4">
              <w:rPr>
                <w:sz w:val="22"/>
                <w:szCs w:val="22"/>
              </w:rPr>
              <w:t>Создание условий для обеспечения населенных пунктов, входящих в состав Кольского округа, услугами торговли.</w:t>
            </w:r>
          </w:p>
          <w:p w14:paraId="621416B2" w14:textId="64F141B0" w:rsidR="00F71D3B" w:rsidRPr="00092DA4" w:rsidRDefault="00D112C6" w:rsidP="00D112C6">
            <w:pPr>
              <w:spacing w:line="288" w:lineRule="atLeast"/>
              <w:rPr>
                <w:sz w:val="22"/>
                <w:szCs w:val="22"/>
              </w:rPr>
            </w:pPr>
            <w:r w:rsidRPr="00092DA4">
              <w:rPr>
                <w:sz w:val="22"/>
                <w:szCs w:val="22"/>
              </w:rPr>
              <w:t>Создание условий для развития туризма на территории Кольского округа.</w:t>
            </w:r>
            <w:r w:rsidR="00F71D3B" w:rsidRPr="00092DA4">
              <w:rPr>
                <w:sz w:val="22"/>
                <w:szCs w:val="22"/>
              </w:rPr>
              <w:t xml:space="preserve"> </w:t>
            </w:r>
          </w:p>
        </w:tc>
      </w:tr>
      <w:tr w:rsidR="00D25919" w:rsidRPr="00687888" w14:paraId="6E6E1879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8038" w14:textId="6640592F" w:rsidR="00D25919" w:rsidRPr="00687888" w:rsidRDefault="00D25919" w:rsidP="00D2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A17B" w14:textId="77777777" w:rsidR="00D25919" w:rsidRPr="0060729F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Количество субъектов малого предпринимательства, зарегистрированных на территории Кольского округа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F448" w14:textId="77777777" w:rsidR="00D25919" w:rsidRPr="0060729F" w:rsidRDefault="00D25919" w:rsidP="00D112C6">
            <w:pPr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ед. на 10000 чел. населения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26BB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8CBC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BAFA3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DC18D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270D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D5B2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FDB71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465C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490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F5C3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254694FB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DC39C" w14:textId="1E80CE77" w:rsidR="00D25919" w:rsidRPr="00687888" w:rsidRDefault="00D25919" w:rsidP="00D2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EFA4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Доля освоенных бюджетных средств, направленных на финансовую поддержку малого предпринимательства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5AB8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0D4D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0F41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4E0A4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DDF9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96F6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3ECB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3F360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66A4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8755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048526F9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1A172" w14:textId="628C1D4F" w:rsidR="00D25919" w:rsidRPr="00687888" w:rsidRDefault="00D25919" w:rsidP="00D2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B5DA5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Количество социально ориентированных некоммерческих организаций, принявших </w:t>
            </w:r>
            <w:r w:rsidRPr="00687888">
              <w:rPr>
                <w:sz w:val="22"/>
                <w:szCs w:val="22"/>
              </w:rPr>
              <w:lastRenderedPageBreak/>
              <w:t>участие в мероприятиях Подпрограммы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4482" w14:textId="79EB3D99" w:rsidR="00D25919" w:rsidRPr="00687888" w:rsidRDefault="00092DA4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</w:t>
            </w:r>
            <w:r w:rsidR="00D25919" w:rsidRPr="00687888">
              <w:rPr>
                <w:sz w:val="22"/>
                <w:szCs w:val="22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4E03C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B17B8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9B0FA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75D6F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8337B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BCC74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3EA7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7591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220E7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29C3A7F7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4C4E6" w14:textId="2FC3ACEB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26600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DB8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A0F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F1EA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F55FC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24BF6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8E4AD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97F30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3313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2330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FC69F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63E93280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8D70B" w14:textId="4B399542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9DB0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Обеспеченность населения площадью торговых объектов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41080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кв. м на 1000 населения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9D4B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597C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CC96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86392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08D03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E9609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D17A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190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8D891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13902941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D53D" w14:textId="6A3765EE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3FC1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Объем туристского потока в Кольском округе (численность размещенных лиц в </w:t>
            </w:r>
            <w:r w:rsidRPr="0060729F">
              <w:rPr>
                <w:sz w:val="22"/>
                <w:szCs w:val="22"/>
              </w:rPr>
              <w:t>Коллективны</w:t>
            </w:r>
            <w:r>
              <w:rPr>
                <w:sz w:val="22"/>
                <w:szCs w:val="22"/>
              </w:rPr>
              <w:t>х</w:t>
            </w:r>
            <w:r w:rsidRPr="0060729F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х</w:t>
            </w:r>
            <w:r w:rsidRPr="0060729F">
              <w:rPr>
                <w:sz w:val="22"/>
                <w:szCs w:val="22"/>
              </w:rPr>
              <w:t xml:space="preserve"> Размещени</w:t>
            </w:r>
            <w:r>
              <w:rPr>
                <w:sz w:val="22"/>
                <w:szCs w:val="22"/>
              </w:rPr>
              <w:t>я</w:t>
            </w:r>
            <w:r w:rsidRPr="00687888">
              <w:rPr>
                <w:sz w:val="22"/>
                <w:szCs w:val="22"/>
              </w:rPr>
              <w:t>)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AA9A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тыс. чел.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7A779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0720D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40CD3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EC04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4ED6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4B79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31C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854E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1B02B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3CA1CB5D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8B6EF8" w14:textId="546203E3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2CD718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Численность участников туристско-рекреационного кластера Мурманской области на территории Кольского округа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4473A2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ед.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14E55F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B026FC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D4513C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3D53C5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C398C3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C855C5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8F33BE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C0DD4F" w14:textId="77777777" w:rsidR="00D25919" w:rsidRPr="0060729F" w:rsidRDefault="00D25919" w:rsidP="00D1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F6FF02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25919" w:rsidRPr="00687888" w14:paraId="26C789C2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574D" w14:textId="77777777" w:rsidR="00D25919" w:rsidRPr="00687888" w:rsidRDefault="00D25919" w:rsidP="00D112C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0D92" w14:textId="77777777" w:rsidR="00D25919" w:rsidRPr="00687888" w:rsidRDefault="00D25919" w:rsidP="00D112C6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1 </w:t>
            </w:r>
            <w:r>
              <w:rPr>
                <w:sz w:val="22"/>
                <w:szCs w:val="22"/>
              </w:rPr>
              <w:t>«</w:t>
            </w:r>
            <w:r w:rsidRPr="00687888">
              <w:rPr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>
              <w:rPr>
                <w:sz w:val="22"/>
                <w:szCs w:val="22"/>
              </w:rPr>
              <w:t>»</w:t>
            </w:r>
          </w:p>
        </w:tc>
      </w:tr>
      <w:tr w:rsidR="00D63321" w:rsidRPr="00687888" w14:paraId="428122CA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A68C" w14:textId="7C6723AB" w:rsidR="00D63321" w:rsidRPr="00687888" w:rsidRDefault="00D63321" w:rsidP="00D63321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1B35" w14:textId="0D299497" w:rsidR="00D63321" w:rsidRPr="0060729F" w:rsidRDefault="00D63321" w:rsidP="00D63321">
            <w:pPr>
              <w:spacing w:line="288" w:lineRule="atLeast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Количество субъектов малого предпринимательства, зарегистрированных на территории Кольского округа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8BA2" w14:textId="2679B830" w:rsidR="00D63321" w:rsidRPr="0060729F" w:rsidRDefault="00D63321" w:rsidP="00D63321">
            <w:pPr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ед. на 10000 чел. населения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955A" w14:textId="68CC2C5A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368F" w14:textId="77777777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8CFBD" w14:textId="7BD16B5B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</w:t>
            </w:r>
            <w:r w:rsidR="00A520E1"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9A163" w14:textId="1219CA0C" w:rsidR="00D63321" w:rsidRPr="0060729F" w:rsidRDefault="00A520E1" w:rsidP="00D6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A72C" w14:textId="29A0990E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5908" w14:textId="09F4362F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826B" w14:textId="78CF6A1C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488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AE9E" w14:textId="4826A77D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490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9664" w14:textId="48CAA7D7" w:rsidR="00D63321" w:rsidRPr="0060729F" w:rsidRDefault="00D63321" w:rsidP="00D63321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63321" w:rsidRPr="00687888" w14:paraId="1B52F04A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7C84" w14:textId="20DF2FB1" w:rsidR="00D63321" w:rsidRPr="00687888" w:rsidRDefault="00D63321" w:rsidP="00EA17F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CBB0" w14:textId="53FB5651" w:rsidR="00D63321" w:rsidRPr="00687888" w:rsidRDefault="00D63321" w:rsidP="00183968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Доля освоенных бюджетных средств, направленных на финансовую поддержку малого предпринимательства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02F8" w14:textId="726771D5" w:rsidR="00D63321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AA61" w14:textId="77D68D6F" w:rsidR="00D63321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2B96" w14:textId="77777777" w:rsidR="00D63321" w:rsidRPr="00687888" w:rsidRDefault="00D63321" w:rsidP="00EA17F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FB94A" w14:textId="3F442F2A" w:rsidR="00D63321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06F6D" w14:textId="790F5A7F" w:rsidR="00D63321" w:rsidRPr="00687888" w:rsidRDefault="00D63321" w:rsidP="004A6B8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3010" w14:textId="0D6F9AC0" w:rsidR="00D63321" w:rsidRPr="00687888" w:rsidRDefault="00D63321" w:rsidP="004A6B8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76A04" w14:textId="14C6BADB" w:rsidR="00D63321" w:rsidRPr="00687888" w:rsidRDefault="00D63321" w:rsidP="004A6B8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ADC6B" w14:textId="60EE8A3A" w:rsidR="00D63321" w:rsidRPr="00687888" w:rsidRDefault="00D63321" w:rsidP="004A6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78648" w14:textId="016278E6" w:rsidR="00D63321" w:rsidRPr="00687888" w:rsidRDefault="00D63321" w:rsidP="004A6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C547" w14:textId="0695B793" w:rsidR="00D63321" w:rsidRPr="00687888" w:rsidRDefault="00D63321" w:rsidP="0018396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A204C5" w:rsidRPr="00687888" w14:paraId="08BE39CD" w14:textId="77777777" w:rsidTr="00EA17FF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B6649" w14:textId="04BC2C57" w:rsidR="00A204C5" w:rsidRPr="00687888" w:rsidRDefault="00A204C5" w:rsidP="0018396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FA1F" w14:textId="767E1BF3" w:rsidR="00A204C5" w:rsidRPr="00687888" w:rsidRDefault="00A204C5" w:rsidP="00A204C5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2 </w:t>
            </w:r>
            <w:r w:rsidR="00616BA2">
              <w:rPr>
                <w:sz w:val="22"/>
                <w:szCs w:val="22"/>
              </w:rPr>
              <w:t>«</w:t>
            </w:r>
            <w:r w:rsidR="00E56738" w:rsidRPr="00687888">
              <w:rPr>
                <w:sz w:val="22"/>
                <w:szCs w:val="22"/>
              </w:rPr>
              <w:t>Предоставление финансовой поддержки социально ориентированным некоммерческим организациям</w:t>
            </w:r>
            <w:r w:rsidR="00616BA2">
              <w:rPr>
                <w:sz w:val="22"/>
                <w:szCs w:val="22"/>
              </w:rPr>
              <w:t>»</w:t>
            </w:r>
          </w:p>
        </w:tc>
      </w:tr>
      <w:tr w:rsidR="00D63321" w:rsidRPr="00687888" w14:paraId="66F180B2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D8459" w14:textId="27A93190" w:rsidR="00D63321" w:rsidRPr="00687888" w:rsidRDefault="00D63321" w:rsidP="00EA17F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18A2" w14:textId="7902C9ED" w:rsidR="00D63321" w:rsidRPr="00687888" w:rsidRDefault="00D63321" w:rsidP="00A204C5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Количество социально ориентированных некоммерческих организаций, принявших участие в мероприятиях Подпрограммы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D193" w14:textId="572E8AE5" w:rsidR="00D63321" w:rsidRPr="00687888" w:rsidRDefault="00D112C6" w:rsidP="00A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  <w:r w:rsidR="00D63321" w:rsidRPr="00687888">
              <w:rPr>
                <w:sz w:val="22"/>
                <w:szCs w:val="22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BC41" w14:textId="482FB173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017B9" w14:textId="77777777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4564C" w14:textId="064F90BB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559CD" w14:textId="2262FBD8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16729" w14:textId="2ECF49F7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90CCD" w14:textId="68F1936B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D344" w14:textId="284ADA1E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0A2C3" w14:textId="5A9E766E" w:rsidR="00D63321" w:rsidRPr="0060729F" w:rsidRDefault="00D63321" w:rsidP="00A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DA3F" w14:textId="5C7FB9DB" w:rsidR="00D63321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63574B" w:rsidRPr="00687888" w14:paraId="4C2E037B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9C47" w14:textId="12BE3FFB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1387" w14:textId="6B760D72" w:rsidR="0063574B" w:rsidRPr="00687888" w:rsidRDefault="0063574B" w:rsidP="00A204C5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1AAC" w14:textId="2D9B271F" w:rsidR="0063574B" w:rsidRPr="00687888" w:rsidRDefault="0063574B" w:rsidP="00F45CE4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%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EDC3" w14:textId="0E5C4E0A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35C10" w14:textId="77777777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48872" w14:textId="7F235F7E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EF67" w14:textId="1B9205C8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69CA" w14:textId="7E4E3F93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EBDF" w14:textId="0252C670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C868E" w14:textId="7C32604A" w:rsidR="0063574B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BD6FE" w14:textId="18060E6E" w:rsidR="0063574B" w:rsidRPr="00687888" w:rsidRDefault="00D63321" w:rsidP="00A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8B90" w14:textId="36512AF3" w:rsidR="0063574B" w:rsidRPr="00687888" w:rsidRDefault="0063574B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E81C7A" w:rsidRPr="00687888" w14:paraId="085C0F0E" w14:textId="77777777" w:rsidTr="00EA17FF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DC952" w14:textId="4A849179" w:rsidR="00E81C7A" w:rsidRPr="00687888" w:rsidRDefault="00E81C7A" w:rsidP="00A204C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31225" w14:textId="6CBD0B82" w:rsidR="00E81C7A" w:rsidRPr="00687888" w:rsidRDefault="00E81C7A" w:rsidP="00E81C7A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3 </w:t>
            </w:r>
            <w:r w:rsidR="00616BA2">
              <w:rPr>
                <w:sz w:val="22"/>
                <w:szCs w:val="22"/>
              </w:rPr>
              <w:t>«</w:t>
            </w:r>
            <w:r w:rsidRPr="00687888">
              <w:rPr>
                <w:sz w:val="22"/>
                <w:szCs w:val="22"/>
              </w:rPr>
              <w:t>Развитие торговли</w:t>
            </w:r>
            <w:r w:rsidR="00616BA2">
              <w:rPr>
                <w:sz w:val="22"/>
                <w:szCs w:val="22"/>
              </w:rPr>
              <w:t>»</w:t>
            </w:r>
          </w:p>
        </w:tc>
      </w:tr>
      <w:tr w:rsidR="00D63321" w:rsidRPr="00687888" w14:paraId="2C9ECD52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252F" w14:textId="6FFB321C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E37B9" w14:textId="3489C5B8" w:rsidR="00D63321" w:rsidRPr="00687888" w:rsidRDefault="00D63321" w:rsidP="00E81C7A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Обеспеченность населения площадью торговых объектов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C57CC" w14:textId="5F6EC50F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кв. м на 1000 населения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11AB" w14:textId="762E7114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7BDC7" w14:textId="77777777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1A930" w14:textId="0FD46231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E592" w14:textId="0821EB6F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1CC7D" w14:textId="72FEA82E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6D08" w14:textId="37443BAA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296E9" w14:textId="2FA7B258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EC3C2" w14:textId="3D69A204" w:rsidR="00D63321" w:rsidRPr="00687888" w:rsidRDefault="00D63321" w:rsidP="00E8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E7BC" w14:textId="0AF8BFEA" w:rsidR="00D63321" w:rsidRPr="00687888" w:rsidRDefault="00D63321" w:rsidP="00EA17F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E81C7A" w:rsidRPr="00687888" w14:paraId="7D263CF2" w14:textId="77777777" w:rsidTr="00EA17FF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14C2" w14:textId="4C98DAE5" w:rsidR="00E81C7A" w:rsidRPr="00687888" w:rsidRDefault="00E81C7A" w:rsidP="00E81C7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5D76C" w14:textId="2B6F5A10" w:rsidR="00E81C7A" w:rsidRPr="00687888" w:rsidRDefault="00E81C7A" w:rsidP="00E81C7A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4 </w:t>
            </w:r>
            <w:r w:rsidR="00616BA2">
              <w:rPr>
                <w:sz w:val="22"/>
                <w:szCs w:val="22"/>
              </w:rPr>
              <w:t>«</w:t>
            </w:r>
            <w:r w:rsidRPr="00687888">
              <w:rPr>
                <w:sz w:val="22"/>
                <w:szCs w:val="22"/>
              </w:rPr>
              <w:t>Развитие туризма</w:t>
            </w:r>
            <w:r w:rsidR="00616BA2">
              <w:rPr>
                <w:sz w:val="22"/>
                <w:szCs w:val="22"/>
              </w:rPr>
              <w:t>»</w:t>
            </w:r>
          </w:p>
        </w:tc>
      </w:tr>
      <w:tr w:rsidR="00D63321" w:rsidRPr="00687888" w14:paraId="19DA0CFC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99874" w14:textId="3B98CCF2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9A57" w14:textId="5FAE8E9F" w:rsidR="00D63321" w:rsidRPr="00687888" w:rsidRDefault="00D63321" w:rsidP="0051735B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Объем туристского потока в Кольском округе (численность размещенных лиц в </w:t>
            </w:r>
            <w:r w:rsidRPr="0060729F">
              <w:rPr>
                <w:sz w:val="22"/>
                <w:szCs w:val="22"/>
              </w:rPr>
              <w:t>Коллективны</w:t>
            </w:r>
            <w:r>
              <w:rPr>
                <w:sz w:val="22"/>
                <w:szCs w:val="22"/>
              </w:rPr>
              <w:t>х</w:t>
            </w:r>
            <w:r w:rsidRPr="0060729F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х</w:t>
            </w:r>
            <w:r w:rsidRPr="0060729F">
              <w:rPr>
                <w:sz w:val="22"/>
                <w:szCs w:val="22"/>
              </w:rPr>
              <w:t xml:space="preserve"> Размещени</w:t>
            </w:r>
            <w:r>
              <w:rPr>
                <w:sz w:val="22"/>
                <w:szCs w:val="22"/>
              </w:rPr>
              <w:t>я</w:t>
            </w:r>
            <w:r w:rsidRPr="00687888">
              <w:rPr>
                <w:sz w:val="22"/>
                <w:szCs w:val="22"/>
              </w:rPr>
              <w:t>)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FF3A3" w14:textId="4F9B58FB" w:rsidR="00D63321" w:rsidRPr="00687888" w:rsidRDefault="00D63321" w:rsidP="00783EC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тыс. чел.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B41D" w14:textId="6FFB0E78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9F88" w14:textId="77777777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EFD3C" w14:textId="5921B160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CEC4" w14:textId="53C07E17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EBC4" w14:textId="5E1AAEB9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34616" w14:textId="2748D849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8E96" w14:textId="10E5E258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B871" w14:textId="62920C98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A9E1" w14:textId="3BCF0CC5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D63321" w:rsidRPr="00687888" w14:paraId="4523CE2E" w14:textId="77777777" w:rsidTr="00D112C6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6C758" w14:textId="58AE8E60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2A7A1F" w14:textId="1858AFC6" w:rsidR="00D63321" w:rsidRPr="00687888" w:rsidRDefault="00D63321" w:rsidP="0051735B">
            <w:pPr>
              <w:spacing w:line="288" w:lineRule="atLeast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Численность участников туристско-рекреационного кластера Мурманской области на территории Кольского округа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9BDA8A" w14:textId="368CFA20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ед.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1BD3D3" w14:textId="0D671446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E8989E" w14:textId="77777777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17E0AB" w14:textId="5C12A8F5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A3017B" w14:textId="5D7CA020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18DE98" w14:textId="1E20567F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7899D7" w14:textId="1AD79FC4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 w:rsidRPr="0060729F">
              <w:rPr>
                <w:sz w:val="22"/>
                <w:szCs w:val="22"/>
              </w:rPr>
              <w:t>29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B2BBB4" w14:textId="1DA0C8CC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86A082" w14:textId="18D578F0" w:rsidR="00D63321" w:rsidRPr="0060729F" w:rsidRDefault="00D63321" w:rsidP="00517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C859A4" w14:textId="076F28D2" w:rsidR="00D63321" w:rsidRPr="00687888" w:rsidRDefault="00D63321" w:rsidP="0051735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</w:tbl>
    <w:p w14:paraId="270E36AA" w14:textId="0C4913FD" w:rsidR="00EA17FF" w:rsidRPr="00687888" w:rsidRDefault="00EA17FF">
      <w:r w:rsidRPr="00687888">
        <w:br w:type="page"/>
      </w:r>
    </w:p>
    <w:p w14:paraId="440F1662" w14:textId="3ECA2601" w:rsidR="003E7D28" w:rsidRPr="00B06044" w:rsidRDefault="003E7D28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3. Перечень основных мероприятий и проектов</w:t>
      </w:r>
      <w:r w:rsidR="00521DC7" w:rsidRPr="00B06044">
        <w:rPr>
          <w:rFonts w:ascii="Times New Roman" w:hAnsi="Times New Roman"/>
          <w:color w:val="auto"/>
        </w:rPr>
        <w:t xml:space="preserve"> </w:t>
      </w:r>
      <w:r w:rsidRPr="00B06044">
        <w:rPr>
          <w:rFonts w:ascii="Times New Roman" w:hAnsi="Times New Roman"/>
          <w:color w:val="auto"/>
        </w:rPr>
        <w:t>муниципальной программы</w:t>
      </w:r>
      <w:r w:rsidR="00E83D73" w:rsidRPr="00B06044">
        <w:rPr>
          <w:rFonts w:ascii="Times New Roman" w:hAnsi="Times New Roman"/>
          <w:color w:val="auto"/>
        </w:rPr>
        <w:t xml:space="preserve"> </w:t>
      </w:r>
    </w:p>
    <w:p w14:paraId="11DA857F" w14:textId="77777777" w:rsidR="003E7D28" w:rsidRPr="00687888" w:rsidRDefault="003E7D28" w:rsidP="003E7D2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6"/>
        <w:gridCol w:w="3062"/>
        <w:gridCol w:w="1474"/>
        <w:gridCol w:w="3284"/>
        <w:gridCol w:w="1111"/>
        <w:gridCol w:w="3787"/>
      </w:tblGrid>
      <w:tr w:rsidR="003E7D28" w:rsidRPr="00687888" w14:paraId="744AD4DC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0F17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9071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Подпрограммы, основные мероприятия, проекты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038A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5795C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Соисполнители, участники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890D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Тип проекта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99C4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073510" w:rsidRPr="00687888" w14:paraId="7E330817" w14:textId="77777777" w:rsidTr="00B61EE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4E1E5" w14:textId="77777777" w:rsidR="00073510" w:rsidRPr="00687888" w:rsidRDefault="00073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053E" w14:textId="66F9D720" w:rsidR="00073510" w:rsidRPr="00687888" w:rsidRDefault="00073510" w:rsidP="00073510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Комплекс процессных мероприятий 1</w:t>
            </w:r>
            <w:r w:rsidR="001948DD">
              <w:rPr>
                <w:sz w:val="22"/>
                <w:szCs w:val="22"/>
              </w:rPr>
              <w:t>.</w:t>
            </w:r>
            <w:r w:rsidRPr="00687888">
              <w:rPr>
                <w:sz w:val="22"/>
                <w:szCs w:val="22"/>
              </w:rPr>
              <w:t xml:space="preserve"> </w:t>
            </w:r>
            <w:r w:rsidR="00D25919">
              <w:rPr>
                <w:sz w:val="22"/>
                <w:szCs w:val="22"/>
              </w:rPr>
              <w:t>«</w:t>
            </w:r>
            <w:r w:rsidR="00E56738" w:rsidRPr="00687888">
              <w:rPr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D25919">
              <w:rPr>
                <w:sz w:val="22"/>
                <w:szCs w:val="22"/>
              </w:rPr>
              <w:t>»</w:t>
            </w:r>
          </w:p>
        </w:tc>
      </w:tr>
      <w:tr w:rsidR="003E7D28" w:rsidRPr="00687888" w14:paraId="121FE2E0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6234" w14:textId="77777777" w:rsidR="003E7D28" w:rsidRPr="00687888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2482" w14:textId="7AB44230" w:rsidR="003E7D28" w:rsidRPr="00687888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E83D73" w:rsidRPr="006878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83D73" w:rsidRPr="00687888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муниципальной программы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4ADE" w14:textId="21A768E5" w:rsidR="003E7D28" w:rsidRPr="00687888" w:rsidRDefault="00F437E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16F8" w14:textId="4FF64A8A" w:rsidR="003E7D28" w:rsidRPr="00687888" w:rsidRDefault="00F437E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E649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FDB" w14:textId="2B2E4D7B" w:rsidR="00F437EA" w:rsidRPr="00687888" w:rsidRDefault="00F437EA" w:rsidP="00F437EA">
            <w:pPr>
              <w:jc w:val="both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1.1 Количество субъектов малого предпринимательства, зарегистрированных на территории Кольского округа;</w:t>
            </w:r>
          </w:p>
          <w:p w14:paraId="7CC44F37" w14:textId="01E294FE" w:rsidR="003E7D28" w:rsidRPr="00687888" w:rsidRDefault="00F437EA" w:rsidP="00F437EA">
            <w:pPr>
              <w:jc w:val="both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3E7D28" w:rsidRPr="00687888" w14:paraId="5D0F018E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6272" w14:textId="77777777" w:rsidR="003E7D28" w:rsidRPr="00687888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1.2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9CA9" w14:textId="1AC9C8CE" w:rsidR="003E7D28" w:rsidRPr="00687888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E83D73" w:rsidRPr="006878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83D73"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2F1" w14:textId="2E6FD942" w:rsidR="003E7D28" w:rsidRPr="00687888" w:rsidRDefault="00F437E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F54" w14:textId="36966554" w:rsidR="003E7D28" w:rsidRPr="00687888" w:rsidRDefault="00F437EA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AA2B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AD9" w14:textId="202B6857" w:rsidR="00F437EA" w:rsidRPr="00687888" w:rsidRDefault="00F437EA" w:rsidP="00F437EA">
            <w:pPr>
              <w:jc w:val="both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1.1 Количество субъектов малого предпринимательства, зарегистрированных на территории Кольского округа;</w:t>
            </w:r>
          </w:p>
          <w:p w14:paraId="587008D0" w14:textId="0578C421" w:rsidR="003E7D28" w:rsidRPr="00687888" w:rsidRDefault="00F437EA" w:rsidP="00F437EA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AA034B" w:rsidRPr="00687888" w14:paraId="52DB6ACA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960" w14:textId="4B94A971" w:rsidR="00AA034B" w:rsidRPr="00687888" w:rsidRDefault="00AA0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1.3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D491" w14:textId="7380F1ED" w:rsidR="00AA034B" w:rsidRPr="00687888" w:rsidRDefault="00AA03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Оказание имущественной поддержки субъектам малого предпринимательства, в том числе крестьянско-фермерским хозяйствам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63C" w14:textId="0B1ED999" w:rsidR="00AA034B" w:rsidRPr="00687888" w:rsidRDefault="00AA034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0867" w14:textId="1D13CE7C" w:rsidR="00AA034B" w:rsidRPr="00687888" w:rsidRDefault="00AA034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F7E" w14:textId="1BE53574" w:rsidR="00AA034B" w:rsidRPr="00687888" w:rsidRDefault="00AA034B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A27" w14:textId="2734C318" w:rsidR="00AA034B" w:rsidRPr="00687888" w:rsidRDefault="00BE296F" w:rsidP="00F437EA">
            <w:pPr>
              <w:jc w:val="both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3.1. Обеспеченность населения площадью торговых объектов</w:t>
            </w:r>
          </w:p>
        </w:tc>
      </w:tr>
      <w:tr w:rsidR="00B10639" w:rsidRPr="00687888" w14:paraId="5DC456D6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5799" w14:textId="35F26EC2" w:rsidR="00B10639" w:rsidRPr="00687888" w:rsidRDefault="00B10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73A9" w14:textId="222EDD61" w:rsidR="00B10639" w:rsidRPr="00687888" w:rsidRDefault="005E65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655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имущества, включенного в перечень муниципального имущества муниципального образования Кольский муниципальный округ Мурманской области, предназначенного для </w:t>
            </w:r>
            <w:r w:rsidRPr="005E65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передачи во владение и (или) в пользование 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«Налог на профессиональный доход» без проведения торгов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D3D" w14:textId="3FD1B22C" w:rsidR="00B10639" w:rsidRPr="00687888" w:rsidRDefault="005E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87888">
              <w:rPr>
                <w:sz w:val="22"/>
                <w:szCs w:val="22"/>
              </w:rPr>
              <w:t>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9266" w14:textId="6772F298" w:rsidR="00B10639" w:rsidRPr="00687888" w:rsidRDefault="005E655C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03D" w14:textId="6F87536F" w:rsidR="00B10639" w:rsidRPr="00687888" w:rsidRDefault="005E6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BF0" w14:textId="1586CD86" w:rsidR="00B10639" w:rsidRPr="00687888" w:rsidRDefault="005E655C" w:rsidP="00F437EA">
            <w:pPr>
              <w:jc w:val="both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3.1. Обеспеченность населения площадью торговых объектов</w:t>
            </w:r>
          </w:p>
        </w:tc>
      </w:tr>
      <w:tr w:rsidR="00073510" w:rsidRPr="00687888" w14:paraId="798E4458" w14:textId="77777777" w:rsidTr="00B61EE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AEFB" w14:textId="77777777" w:rsidR="00073510" w:rsidRPr="00687888" w:rsidRDefault="00073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182D" w14:textId="7EB104DA" w:rsidR="00073510" w:rsidRPr="00687888" w:rsidRDefault="00073510" w:rsidP="000735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</w:t>
            </w:r>
            <w:r w:rsidR="00D2591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финансовой поддержки социально ориентированным некоммерческим организациям</w:t>
            </w:r>
            <w:r w:rsidR="00D2591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E7D28" w:rsidRPr="00687888" w14:paraId="31AED77F" w14:textId="77777777" w:rsidTr="00271746">
        <w:trPr>
          <w:trHeight w:val="8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E78B" w14:textId="77777777" w:rsidR="003E7D28" w:rsidRPr="00687888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2.1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97D7" w14:textId="34707AC4" w:rsidR="003E7D28" w:rsidRPr="00687888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</w:t>
            </w:r>
            <w:r w:rsidR="00271746" w:rsidRPr="00687888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муниципальной программы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C80" w14:textId="520E10FA" w:rsidR="003E7D28" w:rsidRPr="00687888" w:rsidRDefault="0027174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996" w14:textId="74032C1F" w:rsidR="003E7D28" w:rsidRPr="00687888" w:rsidRDefault="0027174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22639" w14:textId="77777777" w:rsidR="003E7D28" w:rsidRPr="00687888" w:rsidRDefault="003E7D28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5B" w14:textId="049AD4A7" w:rsidR="00271746" w:rsidRPr="00687888" w:rsidRDefault="00271746" w:rsidP="00271746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1E014488" w14:textId="41D91C65" w:rsidR="003E7D28" w:rsidRPr="00687888" w:rsidRDefault="00271746" w:rsidP="00271746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3E7D28" w:rsidRPr="00687888" w14:paraId="2D351DF4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DE8F" w14:textId="0A4B706E" w:rsidR="003E7D28" w:rsidRPr="00687888" w:rsidRDefault="00271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2.2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C900" w14:textId="7EB32214" w:rsidR="003E7D28" w:rsidRPr="00687888" w:rsidRDefault="002717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br/>
              <w:t>«Предоставление финансовой поддержки социально ориентированным некоммерческим организациям»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F8F" w14:textId="0F100101" w:rsidR="003E7D28" w:rsidRPr="00687888" w:rsidRDefault="0027174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A29" w14:textId="38C09A46" w:rsidR="003E7D28" w:rsidRPr="00687888" w:rsidRDefault="0027174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FD" w14:textId="4FEB3064" w:rsidR="003E7D28" w:rsidRPr="00687888" w:rsidRDefault="0027174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6287" w14:textId="77777777" w:rsidR="008F5425" w:rsidRPr="00687888" w:rsidRDefault="008F5425" w:rsidP="008F5425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3F54A46F" w14:textId="76E3903C" w:rsidR="003E7D28" w:rsidRPr="00687888" w:rsidRDefault="008F5425" w:rsidP="008F5425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073510" w:rsidRPr="00687888" w14:paraId="318BC0B4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D522" w14:textId="13213AAC" w:rsidR="00073510" w:rsidRPr="00687888" w:rsidRDefault="000735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D8C5" w14:textId="2F2DA884" w:rsidR="00073510" w:rsidRPr="00687888" w:rsidRDefault="00073510" w:rsidP="00073510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3 </w:t>
            </w:r>
            <w:r w:rsidR="00D25919">
              <w:rPr>
                <w:sz w:val="22"/>
                <w:szCs w:val="22"/>
              </w:rPr>
              <w:t>«</w:t>
            </w:r>
            <w:r w:rsidRPr="00687888">
              <w:rPr>
                <w:sz w:val="22"/>
                <w:szCs w:val="22"/>
              </w:rPr>
              <w:t>Развитие торговли</w:t>
            </w:r>
            <w:r w:rsidR="00D25919">
              <w:rPr>
                <w:sz w:val="22"/>
                <w:szCs w:val="22"/>
              </w:rPr>
              <w:t>»</w:t>
            </w:r>
          </w:p>
        </w:tc>
      </w:tr>
      <w:tr w:rsidR="008F5425" w:rsidRPr="00687888" w14:paraId="52FF59F4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890F" w14:textId="20632CDF" w:rsidR="008F5425" w:rsidRPr="00687888" w:rsidRDefault="008F5425" w:rsidP="008F54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3.1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EB8D" w14:textId="0BF286C8" w:rsidR="008F5425" w:rsidRPr="00687888" w:rsidRDefault="008F5425" w:rsidP="008F542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br/>
              <w:t>«Обеспечение реализации муниципальной программы»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57A9" w14:textId="7C7EED44" w:rsidR="008F5425" w:rsidRPr="00687888" w:rsidRDefault="008F5425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EDA0" w14:textId="12071896" w:rsidR="008F5425" w:rsidRPr="00687888" w:rsidRDefault="00073510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D6EF" w14:textId="3546FED8" w:rsidR="008F5425" w:rsidRPr="00687888" w:rsidRDefault="00073510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6D" w14:textId="5A842D2F" w:rsidR="008F5425" w:rsidRPr="00687888" w:rsidRDefault="008F5425" w:rsidP="008F5425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3.1. Обеспеченность населения площадью торговых объектов</w:t>
            </w:r>
          </w:p>
        </w:tc>
      </w:tr>
      <w:tr w:rsidR="004427AF" w:rsidRPr="00687888" w14:paraId="2B4B1AF2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E6B0" w14:textId="7078DDD5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ОМ 3.1.1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C335" w14:textId="4123C390" w:rsidR="004427AF" w:rsidRPr="00687888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в собственность, аренду земельных участков, находящихся в муниципальной собственности, для строительства объектов торговли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96DB" w14:textId="40AAF912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17CB" w14:textId="01AD7E8D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земельными ресурсами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7E1F" w14:textId="77DC89E9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27A7" w14:textId="3F153F9C" w:rsidR="004427AF" w:rsidRPr="00687888" w:rsidRDefault="004427AF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3.1. Обеспеченность населения площадью торговых объектов</w:t>
            </w:r>
          </w:p>
        </w:tc>
      </w:tr>
      <w:tr w:rsidR="004427AF" w:rsidRPr="00687888" w14:paraId="53994FAB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3A9A" w14:textId="4E05EA79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3.1.2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DE72" w14:textId="14051633" w:rsidR="004427AF" w:rsidRPr="00687888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Сбор сведений о хозяйствующих субъектах, осуществляющих торговую деятельность на территории Кольского округа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7AE6" w14:textId="740C076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95C1" w14:textId="1427C89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02E7" w14:textId="5547823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2014" w14:textId="1034E703" w:rsidR="004427AF" w:rsidRPr="00687888" w:rsidRDefault="004427AF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3.1. Обеспеченность населения площадью торговых объектов</w:t>
            </w:r>
          </w:p>
        </w:tc>
      </w:tr>
      <w:tr w:rsidR="004427AF" w:rsidRPr="00687888" w14:paraId="79981B1E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3759" w14:textId="550C92EE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3.1.3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2793" w14:textId="3B85F512" w:rsidR="004427AF" w:rsidRPr="00687888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оборудования для проведения ярмарок, выставок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0EDC" w14:textId="4FC5D144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13AB" w14:textId="0DA49D9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МАУК «Кольский Центр культуры»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69CE" w14:textId="7F3EDB22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BFC7" w14:textId="78E93E22" w:rsidR="004427AF" w:rsidRPr="00687888" w:rsidRDefault="00AA034B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</w:tr>
      <w:tr w:rsidR="004427AF" w:rsidRPr="00687888" w14:paraId="4446231C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4854" w14:textId="14EC1598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ОМ 3.1.4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B739" w14:textId="6ED6C044" w:rsidR="004427AF" w:rsidRPr="00687888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F773" w14:textId="78417F3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C66D" w14:textId="03BAC810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Управление экономического развития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20A8" w14:textId="2F99C82F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BDCC" w14:textId="721CF270" w:rsidR="004427AF" w:rsidRPr="00687888" w:rsidRDefault="00B656C3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4427AF" w:rsidRPr="00687888" w14:paraId="736F71AC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791A" w14:textId="4515D271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9588" w14:textId="3D094F85" w:rsidR="004427AF" w:rsidRPr="00687888" w:rsidRDefault="004427AF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Комплекс процессных мероприятий 4 </w:t>
            </w:r>
            <w:r w:rsidR="00D25919">
              <w:rPr>
                <w:sz w:val="22"/>
                <w:szCs w:val="22"/>
              </w:rPr>
              <w:t>«</w:t>
            </w:r>
            <w:r w:rsidRPr="00687888">
              <w:rPr>
                <w:sz w:val="22"/>
                <w:szCs w:val="22"/>
              </w:rPr>
              <w:t>Развитие туризма</w:t>
            </w:r>
            <w:r w:rsidR="00D25919">
              <w:rPr>
                <w:sz w:val="22"/>
                <w:szCs w:val="22"/>
              </w:rPr>
              <w:t>»</w:t>
            </w:r>
          </w:p>
        </w:tc>
      </w:tr>
      <w:tr w:rsidR="004427AF" w:rsidRPr="00687888" w14:paraId="3137CF3B" w14:textId="77777777" w:rsidTr="0099629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62A5" w14:textId="35C0A1B9" w:rsidR="004427AF" w:rsidRPr="00687888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ОМ 4.1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174E" w14:textId="47BC7793" w:rsidR="004427AF" w:rsidRPr="00687888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Обеспечение реализации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CA20" w14:textId="0A771BE6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0FB5" w14:textId="7FAB81D3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63AD" w14:textId="71A0884A" w:rsidR="004427AF" w:rsidRPr="00687888" w:rsidRDefault="004427AF" w:rsidP="004427AF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B9E2" w14:textId="7C7FF7E7" w:rsidR="004427AF" w:rsidRPr="00687888" w:rsidRDefault="004427AF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4.1. Объем туристского потока в Кольского округа (численность размещенных лиц в КСР);</w:t>
            </w:r>
          </w:p>
          <w:p w14:paraId="2DB5C448" w14:textId="48D3B02B" w:rsidR="004427AF" w:rsidRPr="00687888" w:rsidRDefault="004427AF" w:rsidP="004427AF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4.2.  Численность участников туристско-рекреационного кластера Мурманской области на территории Кольского округа</w:t>
            </w:r>
          </w:p>
        </w:tc>
      </w:tr>
    </w:tbl>
    <w:p w14:paraId="611EBA5C" w14:textId="1BB20873" w:rsidR="00EA17FF" w:rsidRPr="00687888" w:rsidRDefault="00EA17FF">
      <w:pPr>
        <w:rPr>
          <w:b/>
          <w:sz w:val="22"/>
          <w:szCs w:val="22"/>
          <w:lang w:eastAsia="x-none"/>
        </w:rPr>
      </w:pPr>
      <w:r w:rsidRPr="00687888">
        <w:rPr>
          <w:b/>
          <w:sz w:val="22"/>
          <w:szCs w:val="22"/>
          <w:lang w:eastAsia="x-none"/>
        </w:rPr>
        <w:br w:type="page"/>
      </w:r>
    </w:p>
    <w:p w14:paraId="64203645" w14:textId="5C93E350" w:rsidR="00D20483" w:rsidRPr="00B06044" w:rsidRDefault="00B61EE0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5</w:t>
      </w:r>
      <w:r w:rsidR="00D20483" w:rsidRPr="00B06044">
        <w:rPr>
          <w:rFonts w:ascii="Times New Roman" w:hAnsi="Times New Roman"/>
          <w:color w:val="auto"/>
        </w:rPr>
        <w:t xml:space="preserve">. Перечень мер финансовой поддержки в сфере реализации муниципальной программы </w:t>
      </w:r>
    </w:p>
    <w:p w14:paraId="15C51087" w14:textId="2905F1F6" w:rsidR="00D20483" w:rsidRPr="00687888" w:rsidRDefault="00D20483" w:rsidP="00D2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5214"/>
        <w:gridCol w:w="2546"/>
        <w:gridCol w:w="2426"/>
        <w:gridCol w:w="1629"/>
        <w:gridCol w:w="2236"/>
      </w:tblGrid>
      <w:tr w:rsidR="00AB54D1" w:rsidRPr="00687888" w14:paraId="7B3A6BF9" w14:textId="77777777" w:rsidTr="000B7A85">
        <w:trPr>
          <w:trHeight w:val="900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AFF" w14:textId="07130D0B" w:rsidR="00D20483" w:rsidRPr="00687888" w:rsidRDefault="00D20483" w:rsidP="0090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C11" w14:textId="77777777" w:rsidR="00D20483" w:rsidRPr="00687888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Наименование меры финансовой поддержки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370" w14:textId="77777777" w:rsidR="00D20483" w:rsidRPr="00687888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Цель предоставления финансовой поддержки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22AB" w14:textId="77777777" w:rsidR="00D20483" w:rsidRPr="00687888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5EF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D1F1" w14:textId="77777777" w:rsidR="00D20483" w:rsidRPr="00687888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B988" w14:textId="77777777" w:rsidR="00D20483" w:rsidRPr="00687888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BC1C53" w:rsidRPr="00687888" w14:paraId="21F4A925" w14:textId="77777777" w:rsidTr="008C21E3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19EF" w14:textId="77777777" w:rsidR="00D20483" w:rsidRPr="00687888" w:rsidRDefault="00D20483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DA6" w14:textId="69650AC9" w:rsidR="00D20483" w:rsidRPr="00687888" w:rsidRDefault="00D2048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1</w:t>
            </w:r>
            <w:r w:rsidR="001948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330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AF33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1F2A9E" w:rsidRPr="00687888" w14:paraId="446BABDC" w14:textId="77777777" w:rsidTr="000B7A85">
        <w:trPr>
          <w:trHeight w:val="1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6D0" w14:textId="2AFD23AF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AFA" w14:textId="7D6B3B2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округа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A38" w14:textId="77777777" w:rsidR="001F2A9E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Обеспечение/возмещение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части затрат, создание условий для развития МСП</w:t>
            </w:r>
          </w:p>
          <w:p w14:paraId="1A906241" w14:textId="77777777" w:rsidR="001F2A9E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458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и предоставления субсидий из бюджета Кольского района субъектам малого предпринимательства, осуществляющим отдельные виды деятельности </w:t>
            </w:r>
          </w:p>
          <w:p w14:paraId="03E6512F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Кольского района, на возмещение затрат по оплате коммунальных ресурсов и (или) аренды (субаренды) </w:t>
            </w:r>
          </w:p>
          <w:p w14:paraId="30160B64" w14:textId="35C52A0D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анимаемого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нежилого помещения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282" w14:textId="67EB147B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1C5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F95E47F" w14:textId="2C4DF94D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1F2A9E" w:rsidRPr="00687888" w14:paraId="5858DCC3" w14:textId="77777777" w:rsidTr="000B7A85">
        <w:trPr>
          <w:trHeight w:val="55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FA97" w14:textId="02D8374B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40B5" w14:textId="04AC416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F07" w14:textId="478230ED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Обеспечение/возмещение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0C8" w14:textId="460D6F2E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и предоставления субсидий </w:t>
            </w:r>
          </w:p>
          <w:p w14:paraId="1B967049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осуществляющим физкультурно-оздоровительную деятельность </w:t>
            </w:r>
          </w:p>
          <w:p w14:paraId="3D590020" w14:textId="755E5C02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предоставляющим услуги бань»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AA3" w14:textId="77777777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3F8" w14:textId="546F219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6FACEEFA" w14:textId="40ABB445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594064E4" w14:textId="77777777" w:rsidTr="000B7A85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D10" w14:textId="62E7CBC3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20D" w14:textId="168BE1D3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 с учетом расходов на монтаж оборудования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480" w14:textId="1120865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BEF" w14:textId="2B6CF07B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и предоставления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из бюджета Кольского района субъектам малого предпринимательства на возмещение затрат на приобретение и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оборудования»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39A" w14:textId="2ECD95A1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B36" w14:textId="7BFEBAD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356AB221" w14:textId="10B8D464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2ABF9B2D" w14:textId="77777777" w:rsidTr="000B7A85">
        <w:trPr>
          <w:trHeight w:val="24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4EB" w14:textId="7A2EC162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1.</w:t>
            </w:r>
            <w:r w:rsidR="004045F4">
              <w:rPr>
                <w:sz w:val="22"/>
                <w:szCs w:val="22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90A" w14:textId="15CA582E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финансовое </w:t>
            </w:r>
            <w:r w:rsidRPr="00137C4F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и (или) возмещение затрат, понесенных крестьянскими (фермерскими) хозяйствами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AEB" w14:textId="6CD8735E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Обеспечение/возмещение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942" w14:textId="2E87CE21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и предоставления </w:t>
            </w:r>
          </w:p>
          <w:p w14:paraId="67BB4345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из бюджета Кольского района крестьянским (фермерским) </w:t>
            </w:r>
          </w:p>
          <w:p w14:paraId="17DEAB63" w14:textId="1610940C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хозяйствам на финансовое обеспечение и (или) возмещение затрат на приобретение кормов при разведении молочного крупного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рогатого скота»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96A" w14:textId="5D43FF4A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AF9" w14:textId="00986BA1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1AD270B" w14:textId="3B603B2E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6A950E08" w14:textId="77777777" w:rsidTr="000B7A85">
        <w:trPr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E072" w14:textId="00B79FFC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5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39C1" w14:textId="031F793C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округа, в период оформления контракта на военную службу в Вооружённые Силы Российской Федерации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4768" w14:textId="6D9E72A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889" w14:textId="13060D7C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«О порядке определения объема и предоставления субсидий</w:t>
            </w:r>
          </w:p>
          <w:p w14:paraId="11452D41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 </w:t>
            </w:r>
          </w:p>
          <w:p w14:paraId="10FB0D4B" w14:textId="25E5D3E8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района, в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оформления контракта на военную службу в Вооружённые Силы Российской Федерации»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5AE" w14:textId="77777777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0DE6" w14:textId="5438ACEF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6095B6DC" w14:textId="64931C60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2602C1B5" w14:textId="77777777" w:rsidTr="000B7A85">
        <w:trPr>
          <w:trHeight w:val="470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943" w14:textId="3D3F76F9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6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FCF" w14:textId="19FA6E20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467" w14:textId="189BFB92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39B" w14:textId="33900E7A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и предоставления субсидий </w:t>
            </w:r>
          </w:p>
          <w:p w14:paraId="6E8E309C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осуществляющим физкультурно-оздоровительную деятельность </w:t>
            </w:r>
          </w:p>
          <w:p w14:paraId="281A42D8" w14:textId="5FEBC1D0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предоставляющим услуги бань»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0A1" w14:textId="58B16183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85F" w14:textId="5B0257B2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B8770E4" w14:textId="6CDCD71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27A5FFB1" w14:textId="77777777" w:rsidTr="000B7A85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074" w14:textId="67390781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7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0BF" w14:textId="44AB021B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возмещение затрат по оплате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коммунальных ресурсов и по оплате аренды (субаренды) помещений, понесенных субъектами малого предпринимательства, оказывающими услуги общественного питания на предприятиях любых типов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CDE" w14:textId="68CB48E2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Возмещение части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8B0" w14:textId="53F876F4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7DCD" w14:textId="716F5F8C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915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субъектов малого предпринимательства, зарегистрированных на территории Кольского округа;</w:t>
            </w:r>
          </w:p>
          <w:p w14:paraId="40B2D519" w14:textId="5D8A34F4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3E1C1430" w14:textId="77777777" w:rsidTr="000B7A85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122" w14:textId="206688F9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1.</w:t>
            </w:r>
            <w:r w:rsidR="004045F4">
              <w:rPr>
                <w:sz w:val="22"/>
                <w:szCs w:val="22"/>
              </w:rPr>
              <w:t>8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1BC" w14:textId="62196B6B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814" w14:textId="694884C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7A2" w14:textId="3BF28679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673" w14:textId="641E1743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826" w14:textId="2C656458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51EAF73F" w14:textId="2BB59849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4A9EA544" w14:textId="77777777" w:rsidTr="000B7A85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2EB" w14:textId="037AB9D9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  <w:r w:rsidR="004045F4">
              <w:rPr>
                <w:sz w:val="22"/>
                <w:szCs w:val="22"/>
              </w:rPr>
              <w:t>9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ACD" w14:textId="283BD90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возмещение затрат по оплате коммунальных ресурсов и по оплате аренды помещений, понесенных субъектами малого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предпринимательства, при осуществлении деятельности в сфере дополнительного образования для детей и взрослых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49C" w14:textId="466D307A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Возмещение части затрат, создание условий для развития 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237" w14:textId="2621D321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766" w14:textId="7BEA3C74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3E4" w14:textId="48C74ADA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1.1 Количество субъектов малого предпринимательства,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зарегистрированных на территории Кольского округа;  </w:t>
            </w:r>
          </w:p>
          <w:p w14:paraId="579001B7" w14:textId="5BAC1D59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1F2A9E" w:rsidRPr="00687888" w14:paraId="5C2FDE38" w14:textId="77777777" w:rsidTr="008C21E3">
        <w:trPr>
          <w:trHeight w:val="27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FF4A" w14:textId="003BC397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9F1C" w14:textId="3604979D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финансовой поддержки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1F2A9E" w:rsidRPr="00687888" w14:paraId="2FF8853F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FD82" w14:textId="0E687BBA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4508" w14:textId="6BCD9EE5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D2" w14:textId="41FB8503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НКО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D22" w14:textId="0BC280A8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CA9" w14:textId="77777777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464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7CFA78C8" w14:textId="05B8DBB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1F2A9E" w:rsidRPr="00687888" w14:paraId="17649390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383" w14:textId="5DA6971C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D60" w14:textId="32B30EE3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общественным организациям инвалидов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332" w14:textId="4C4A23A4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Обеспечение/возмещение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части затрат, создание условий для развития НКО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D63" w14:textId="77777777" w:rsidR="001F2A9E" w:rsidRPr="00543C6D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Кольского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определения объема </w:t>
            </w:r>
          </w:p>
          <w:p w14:paraId="5480D0CD" w14:textId="123023BF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предоставления субсидий из бюджета Кольского района общественным организациям инвалидов»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7EE" w14:textId="63457D71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486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1523BF0A" w14:textId="11D453E0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1F2A9E" w:rsidRPr="00687888" w14:paraId="566685B9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398" w14:textId="7886C1EA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4E" w14:textId="4CAFD41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хуторских казачьих обществ, внесенных в государственный реестр казачьих обществ в Российской Федерации, на финансовое 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91E" w14:textId="4FF88D1F" w:rsidR="001F2A9E" w:rsidRPr="00AF72B1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948DD">
              <w:rPr>
                <w:rFonts w:ascii="Times New Roman" w:hAnsi="Times New Roman" w:cs="Times New Roman"/>
                <w:sz w:val="22"/>
                <w:szCs w:val="22"/>
              </w:rPr>
              <w:t>Обеспечение/возмещение части затрат, создание условий для развития НКО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C9C" w14:textId="0F03E149" w:rsidR="001F2A9E" w:rsidRPr="00AF72B1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76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81F" w14:textId="12BFCDC3" w:rsidR="001F2A9E" w:rsidRPr="00AF72B1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76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820" w14:textId="77777777" w:rsidR="001F2A9E" w:rsidRPr="00C5762B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62B">
              <w:rPr>
                <w:rFonts w:ascii="Times New Roman" w:hAnsi="Times New Roman" w:cs="Times New Roman"/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06C88A19" w14:textId="50FCF13F" w:rsidR="001F2A9E" w:rsidRPr="00AF72B1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762B">
              <w:rPr>
                <w:rFonts w:ascii="Times New Roman" w:hAnsi="Times New Roman" w:cs="Times New Roman"/>
                <w:sz w:val="22"/>
                <w:szCs w:val="22"/>
              </w:rPr>
              <w:t xml:space="preserve">2.2. Доля освоенных бюджетных средств, направленных на </w:t>
            </w:r>
            <w:r w:rsidRPr="00C576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финансовую поддержку социально ориентированных некоммерческих организаций</w:t>
            </w:r>
          </w:p>
        </w:tc>
      </w:tr>
      <w:tr w:rsidR="001F2A9E" w:rsidRPr="00687888" w14:paraId="671245B0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EB0" w14:textId="77D25D68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21A" w14:textId="39C55474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социально ориентированным некоммерческим организациям, осуществляющим деятельность в области спорта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A2E" w14:textId="2BE899E1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 НКО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013" w14:textId="4C4F9E81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Кольского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«О порядке определения объема и предоставления субсидий </w:t>
            </w:r>
          </w:p>
          <w:p w14:paraId="15DBBE92" w14:textId="41FDD600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из бюджета Кольского района социально ориентированным некоммерческим организациям, созданным в форме общественных организаций и осуществляющим деятельность в области спорта»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1EF" w14:textId="77777777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847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40931ED2" w14:textId="136B43D6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1F2A9E" w:rsidRPr="00687888" w14:paraId="4B42912D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69E" w14:textId="79E84B75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2.5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57F" w14:textId="686665CC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фондов и занимающихся военно-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патриотическим воспитанием граждан РФ, на финансовое обеспечение расходов, связанных с осуществлением уставной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AC4" w14:textId="25808AAA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Обеспечение/возмещение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части затрат, создание условий для развития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0C" w14:textId="5173DE93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C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9CB" w14:textId="77777777" w:rsidR="001F2A9E" w:rsidRPr="00687888" w:rsidRDefault="001F2A9E" w:rsidP="001F2A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1F" w14:textId="7777777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2.1. Количество социально ориентированных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некоммерческих организаций, принявших участие в мероприятиях Подпрограммы;</w:t>
            </w:r>
          </w:p>
          <w:p w14:paraId="7A9BEF91" w14:textId="7876CCE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1F2A9E" w:rsidRPr="00687888" w14:paraId="0AE63A1A" w14:textId="77777777" w:rsidTr="008C21E3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4AB" w14:textId="3C5DECEF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1D4" w14:textId="02E22CB0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Развитие торговли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1F2A9E" w:rsidRPr="00687888" w14:paraId="0C3C07D3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8EF" w14:textId="4A9E90B9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3.1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F9BE" w14:textId="4DCA3273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оборудования для проведения ярмарок, выставок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DAC" w14:textId="7DD0C3EF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участия субъектов МСП в ярмарочных мероприятиях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6144" w14:textId="6400D68F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8DD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Мурманской области от 18.07.2016 № 349-ПП «Об утверждении порядка организации ярмарок и продажи товаров (выполнения работ,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48DD">
              <w:rPr>
                <w:rFonts w:ascii="Times New Roman" w:hAnsi="Times New Roman" w:cs="Times New Roman"/>
                <w:sz w:val="22"/>
                <w:szCs w:val="22"/>
              </w:rPr>
              <w:t>оказания услуг) на них на территории Мурманской области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F57" w14:textId="1A60E0E5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D54" w14:textId="336C3F18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3.1. Обеспеченность населения площадью торговых объектов </w:t>
            </w:r>
          </w:p>
        </w:tc>
      </w:tr>
      <w:tr w:rsidR="001F2A9E" w:rsidRPr="00687888" w14:paraId="1F78F8F5" w14:textId="77777777" w:rsidTr="000B7A85">
        <w:trPr>
          <w:trHeight w:val="2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E24" w14:textId="21F27F5E" w:rsidR="001F2A9E" w:rsidRPr="00687888" w:rsidRDefault="001F2A9E" w:rsidP="001F2A9E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79D" w14:textId="11769AC7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862" w14:textId="364BA8A1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Возмещение части затрат, создание условий для развития</w:t>
            </w:r>
            <w:r w:rsidRPr="00687888">
              <w:rPr>
                <w:sz w:val="22"/>
                <w:szCs w:val="22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МСП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C72" w14:textId="2932FF93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390" w14:textId="74B6200B" w:rsidR="001F2A9E" w:rsidRPr="00687888" w:rsidRDefault="001F2A9E" w:rsidP="001F2A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8C9" w14:textId="044CD1E8" w:rsidR="001F2A9E" w:rsidRPr="00687888" w:rsidRDefault="001F2A9E" w:rsidP="001F2A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3.1. Обеспеченность населения площадью торговых объектов </w:t>
            </w:r>
          </w:p>
        </w:tc>
      </w:tr>
    </w:tbl>
    <w:p w14:paraId="188D3669" w14:textId="77777777" w:rsidR="00B204E1" w:rsidRPr="00687888" w:rsidRDefault="00B204E1">
      <w:pPr>
        <w:rPr>
          <w:b/>
        </w:rPr>
      </w:pPr>
      <w:r w:rsidRPr="00687888">
        <w:rPr>
          <w:b/>
        </w:rPr>
        <w:br w:type="page"/>
      </w:r>
    </w:p>
    <w:p w14:paraId="03CEE4F1" w14:textId="698598CC" w:rsidR="00EA2933" w:rsidRPr="00B06044" w:rsidRDefault="00B61EE0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6</w:t>
      </w:r>
      <w:r w:rsidR="00EA2933" w:rsidRPr="00B06044">
        <w:rPr>
          <w:rFonts w:ascii="Times New Roman" w:hAnsi="Times New Roman"/>
          <w:color w:val="auto"/>
        </w:rPr>
        <w:t>. Перечень мер налогового регулирования (налоговых расходов)</w:t>
      </w:r>
      <w:r w:rsidR="00B06044">
        <w:rPr>
          <w:rFonts w:ascii="Times New Roman" w:hAnsi="Times New Roman"/>
          <w:color w:val="auto"/>
        </w:rPr>
        <w:t xml:space="preserve"> </w:t>
      </w:r>
      <w:r w:rsidR="00EA2933" w:rsidRPr="00B06044">
        <w:rPr>
          <w:rFonts w:ascii="Times New Roman" w:hAnsi="Times New Roman"/>
          <w:color w:val="auto"/>
        </w:rPr>
        <w:t>в сфере реализации муниципальной программы</w:t>
      </w:r>
    </w:p>
    <w:p w14:paraId="3331A182" w14:textId="77777777" w:rsidR="00EA2933" w:rsidRPr="00687888" w:rsidRDefault="00EA2933" w:rsidP="00EA29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887"/>
        <w:gridCol w:w="705"/>
        <w:gridCol w:w="23"/>
        <w:gridCol w:w="686"/>
        <w:gridCol w:w="87"/>
        <w:gridCol w:w="9"/>
        <w:gridCol w:w="610"/>
        <w:gridCol w:w="90"/>
        <w:gridCol w:w="12"/>
        <w:gridCol w:w="607"/>
        <w:gridCol w:w="139"/>
        <w:gridCol w:w="12"/>
        <w:gridCol w:w="555"/>
        <w:gridCol w:w="191"/>
        <w:gridCol w:w="517"/>
        <w:gridCol w:w="93"/>
        <w:gridCol w:w="616"/>
        <w:gridCol w:w="3174"/>
        <w:gridCol w:w="2021"/>
      </w:tblGrid>
      <w:tr w:rsidR="00474FCA" w:rsidRPr="00687888" w14:paraId="39958EBF" w14:textId="77777777" w:rsidTr="006F57DB">
        <w:trPr>
          <w:trHeight w:val="965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B54C" w14:textId="77777777" w:rsidR="00D47234" w:rsidRPr="00687888" w:rsidRDefault="00D47234" w:rsidP="00B957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D983" w14:textId="77777777" w:rsidR="00D47234" w:rsidRPr="00687888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Наименование меры</w:t>
            </w:r>
          </w:p>
        </w:tc>
        <w:tc>
          <w:tcPr>
            <w:tcW w:w="171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335" w14:textId="4E37E874" w:rsidR="00D47234" w:rsidRPr="00687888" w:rsidRDefault="00D47234" w:rsidP="00EA29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Объем выпадающих доходов бюджета Кольского округа (тыс. руб.)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5011" w14:textId="77777777" w:rsidR="00D47234" w:rsidRPr="00687888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Основание применения меры налогового регулирования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7E2" w14:textId="77777777" w:rsidR="00D47234" w:rsidRPr="00687888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Цель применения меры, связь с показателями муниципальной программы</w:t>
            </w:r>
          </w:p>
        </w:tc>
      </w:tr>
      <w:tr w:rsidR="00474FCA" w:rsidRPr="00687888" w14:paraId="1106D2D3" w14:textId="77777777" w:rsidTr="006F57DB">
        <w:trPr>
          <w:trHeight w:val="47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077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AF38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2FC" w14:textId="2C8AE9BC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5ED7" w14:textId="69DFBE54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B7A" w14:textId="0D3844C4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FC2" w14:textId="5F013871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5C8" w14:textId="2A7B9448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597" w14:textId="75DC6F1C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1CC" w14:textId="17482023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61A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B8DD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</w:tr>
      <w:tr w:rsidR="00474FCA" w:rsidRPr="00687888" w14:paraId="44EE8CC9" w14:textId="77777777" w:rsidTr="006F57DB">
        <w:trPr>
          <w:trHeight w:val="69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8A4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A11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1D08" w14:textId="05FC22FB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5AB" w14:textId="20F89897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3DC" w14:textId="7C02AB6C" w:rsidR="00474FCA" w:rsidRPr="00687888" w:rsidRDefault="00474FCA" w:rsidP="00474F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3B9" w14:textId="64720BFA" w:rsidR="00474FCA" w:rsidRPr="00687888" w:rsidRDefault="00474FCA" w:rsidP="00474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9E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1E1D" w14:textId="06425E80" w:rsidR="00474FCA" w:rsidRPr="00687888" w:rsidRDefault="00474FCA" w:rsidP="00474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9E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1E37" w14:textId="3B2FFE76" w:rsidR="00474FCA" w:rsidRPr="00687888" w:rsidRDefault="00474FCA" w:rsidP="00474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9E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0CD" w14:textId="3B41C3EB" w:rsidR="00474FCA" w:rsidRPr="00687888" w:rsidRDefault="00474FCA" w:rsidP="00474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29E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B28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97A" w14:textId="77777777" w:rsidR="00474FCA" w:rsidRPr="00687888" w:rsidRDefault="00474FCA" w:rsidP="00474FCA">
            <w:pPr>
              <w:rPr>
                <w:sz w:val="22"/>
                <w:szCs w:val="22"/>
              </w:rPr>
            </w:pPr>
          </w:p>
        </w:tc>
      </w:tr>
      <w:tr w:rsidR="00D47234" w:rsidRPr="00687888" w14:paraId="4B4B4007" w14:textId="77777777" w:rsidTr="00E256D7">
        <w:trPr>
          <w:trHeight w:val="499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CF18" w14:textId="77777777" w:rsidR="00D47234" w:rsidRPr="00687888" w:rsidRDefault="00D47234" w:rsidP="00D47234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</w:t>
            </w:r>
          </w:p>
        </w:tc>
        <w:tc>
          <w:tcPr>
            <w:tcW w:w="485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78E" w14:textId="29658F4A" w:rsidR="00D47234" w:rsidRPr="00687888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1 </w:t>
            </w:r>
            <w:r w:rsidR="00AF330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AF33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6F57DB" w:rsidRPr="00687888" w14:paraId="7238B89F" w14:textId="77777777" w:rsidTr="006F57D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2449" w14:textId="77777777" w:rsidR="006F57DB" w:rsidRPr="00687888" w:rsidRDefault="006F57DB" w:rsidP="00D47234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2E4" w14:textId="0AA26295" w:rsidR="006F57DB" w:rsidRPr="00687888" w:rsidRDefault="006F57DB" w:rsidP="00B95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земельного налога субъектов инвестиционной деятельности, реализующие на территории муниципального образования Кольский муниципальный округ Мурманской области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46B7" w14:textId="77777777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1544" w14:textId="4A9CAAA5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C4F" w14:textId="752642DD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1B1" w14:textId="3ABF10C8" w:rsidR="006F57DB" w:rsidRPr="00687888" w:rsidRDefault="006F57DB" w:rsidP="00C40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7F4" w14:textId="613A42BF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01D" w14:textId="7C8CE631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E3E" w14:textId="4E30D45A" w:rsidR="006F57DB" w:rsidRPr="00687888" w:rsidRDefault="006F57DB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3 709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B3B1" w14:textId="029A0FA0" w:rsidR="006F57DB" w:rsidRPr="00687888" w:rsidRDefault="006F57DB" w:rsidP="006F57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Кольского муниципального округа Мурманской области от 27.11.2025 № 6/8 «Об установлении на территории муниципального образования Кольский муниципальный округ Мурманской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земельного налога»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EF8" w14:textId="7D02F99F" w:rsidR="006F57DB" w:rsidRPr="00687888" w:rsidRDefault="006F57DB" w:rsidP="00B957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благоприятных условий для привлечения инвестиций в экономику муниципального образования Кольский муниципальный округ Мурманской области</w:t>
            </w:r>
          </w:p>
        </w:tc>
      </w:tr>
    </w:tbl>
    <w:p w14:paraId="474FB4FF" w14:textId="77777777" w:rsidR="00B204E1" w:rsidRPr="00687888" w:rsidRDefault="00B204E1">
      <w:pPr>
        <w:rPr>
          <w:b/>
          <w:szCs w:val="20"/>
          <w:lang w:eastAsia="x-none"/>
        </w:rPr>
      </w:pPr>
      <w:r w:rsidRPr="00687888">
        <w:br w:type="page"/>
      </w:r>
    </w:p>
    <w:p w14:paraId="0667F835" w14:textId="73E8DC13" w:rsidR="00B957A4" w:rsidRPr="00B06044" w:rsidRDefault="00B61EE0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7</w:t>
      </w:r>
      <w:r w:rsidR="00B957A4" w:rsidRPr="00B06044">
        <w:rPr>
          <w:rFonts w:ascii="Times New Roman" w:hAnsi="Times New Roman"/>
          <w:color w:val="auto"/>
        </w:rPr>
        <w:t>. Сведения об объемах финансирования муниципальной программы</w:t>
      </w:r>
    </w:p>
    <w:p w14:paraId="5DA9B5D6" w14:textId="77777777" w:rsidR="00B957A4" w:rsidRPr="00687888" w:rsidRDefault="00B957A4" w:rsidP="00B204E1">
      <w:pPr>
        <w:pStyle w:val="afe"/>
      </w:pPr>
    </w:p>
    <w:tbl>
      <w:tblPr>
        <w:tblW w:w="506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3287"/>
        <w:gridCol w:w="1318"/>
        <w:gridCol w:w="1150"/>
        <w:gridCol w:w="1156"/>
        <w:gridCol w:w="1135"/>
        <w:gridCol w:w="1135"/>
        <w:gridCol w:w="991"/>
        <w:gridCol w:w="1132"/>
        <w:gridCol w:w="1002"/>
        <w:gridCol w:w="1978"/>
      </w:tblGrid>
      <w:tr w:rsidR="00B957A4" w:rsidRPr="00687888" w14:paraId="40FDF8A3" w14:textId="77777777" w:rsidTr="006F57DB">
        <w:trPr>
          <w:trHeight w:val="518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AF81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6BCC3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программа, соисполнители, подпрограммы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43099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Период реализации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93A6A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Год / источник</w:t>
            </w:r>
          </w:p>
        </w:tc>
        <w:tc>
          <w:tcPr>
            <w:tcW w:w="2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6BB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(тыс. рублей)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05873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Соисполнители, участники</w:t>
            </w:r>
          </w:p>
        </w:tc>
      </w:tr>
      <w:tr w:rsidR="00B957A4" w:rsidRPr="00687888" w14:paraId="389D39F2" w14:textId="77777777" w:rsidTr="006F57DB">
        <w:trPr>
          <w:trHeight w:val="517"/>
          <w:tblHeader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85C47" w14:textId="77777777" w:rsidR="00B957A4" w:rsidRPr="00687888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128C" w14:textId="77777777" w:rsidR="00B957A4" w:rsidRPr="00687888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36EA" w14:textId="77777777" w:rsidR="00B957A4" w:rsidRPr="00687888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6F5E" w14:textId="77777777" w:rsidR="00B957A4" w:rsidRPr="00687888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96A79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9194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AAA4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212E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BC61E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2FA8" w14:textId="7777777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3A2A" w14:textId="77777777" w:rsidR="00B957A4" w:rsidRPr="00687888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7A4" w:rsidRPr="00687888" w14:paraId="4828EFF6" w14:textId="77777777" w:rsidTr="006F57DB">
        <w:trPr>
          <w:trHeight w:val="421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6D8" w14:textId="6F62A162" w:rsidR="00B957A4" w:rsidRPr="00687888" w:rsidRDefault="00EB0362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215156644"/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C59" w14:textId="77777777" w:rsidR="00B957A4" w:rsidRPr="00687888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  <w:p w14:paraId="5D596822" w14:textId="2389C70C" w:rsidR="00B957A4" w:rsidRPr="00687888" w:rsidRDefault="00B957A4" w:rsidP="00E567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«Развитие экономического потенциала и формирование благоприятного предпринимательского климата в Кольском муниципальном округе</w:t>
            </w:r>
            <w:r w:rsidR="001363DE" w:rsidRPr="00687888">
              <w:rPr>
                <w:sz w:val="22"/>
                <w:szCs w:val="22"/>
              </w:rPr>
              <w:t xml:space="preserve"> Мурманской области</w:t>
            </w:r>
            <w:r w:rsidRPr="00687888">
              <w:rPr>
                <w:sz w:val="22"/>
                <w:szCs w:val="22"/>
              </w:rPr>
              <w:t>» на 2026-2030 годы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9E4" w14:textId="77777777" w:rsidR="00B957A4" w:rsidRPr="00687888" w:rsidRDefault="00B957A4" w:rsidP="00136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BFD" w14:textId="77777777" w:rsidR="00B957A4" w:rsidRPr="00687888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2C9" w14:textId="0F665F3C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5D2" w14:textId="67457A8A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A19" w14:textId="02E38CA5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1 0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EA2" w14:textId="3B337334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69E" w14:textId="7E40CACB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B61A" w14:textId="1760FA75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4D5" w14:textId="248373E9" w:rsidR="00B957A4" w:rsidRPr="00687888" w:rsidRDefault="00B957A4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7A4" w:rsidRPr="00687888" w14:paraId="0AB196E8" w14:textId="77777777" w:rsidTr="006F57DB">
        <w:trPr>
          <w:trHeight w:val="1493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8F60" w14:textId="77777777" w:rsidR="00B957A4" w:rsidRPr="00687888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3C01" w14:textId="77777777" w:rsidR="00B957A4" w:rsidRPr="00687888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BBF2" w14:textId="77777777" w:rsidR="00B957A4" w:rsidRPr="00687888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4A0" w14:textId="77777777" w:rsidR="00B957A4" w:rsidRPr="00687888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МБ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36D" w14:textId="46942AD1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C9F" w14:textId="5767D2DC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1 0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214" w14:textId="3EF23C07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1 0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1499D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A73" w14:textId="45D3FC09" w:rsidR="00B957A4" w:rsidRPr="00687888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7CF" w14:textId="662845BC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55C" w14:textId="6F915AB8" w:rsidR="00B957A4" w:rsidRPr="00687888" w:rsidRDefault="00E56738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957A4" w:rsidRPr="006878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701" w14:textId="77777777" w:rsidR="00B957A4" w:rsidRPr="00687888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  <w:tr w:rsidR="00E56738" w:rsidRPr="00687888" w14:paraId="17D7EF71" w14:textId="77777777" w:rsidTr="006F57DB">
        <w:trPr>
          <w:trHeight w:val="573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D90" w14:textId="43FA0C9F" w:rsidR="00E56738" w:rsidRPr="00687888" w:rsidRDefault="00E56738" w:rsidP="00E56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3DD" w14:textId="595F0F89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Управление культуры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21C0" w14:textId="7A42076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2FD" w14:textId="5222387B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802" w14:textId="734A8B4C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78E" w14:textId="2E85BDAB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2D3" w14:textId="77468C8F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C9B" w14:textId="122EC3D3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F4D7" w14:textId="443DEE70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E3B" w14:textId="06495254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1DAE8" w14:textId="62026C63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38" w:rsidRPr="00687888" w14:paraId="1AAF9D17" w14:textId="77777777" w:rsidTr="006F57DB">
        <w:trPr>
          <w:trHeight w:val="24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DBB" w14:textId="77777777" w:rsidR="00E56738" w:rsidRPr="00687888" w:rsidRDefault="00E56738" w:rsidP="00E56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1CD" w14:textId="7777777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A0" w14:textId="7777777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4694" w14:textId="05DDA685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МБ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48F" w14:textId="137242B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ECB" w14:textId="5C55218C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81B" w14:textId="5C82C99F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CC9" w14:textId="65E87C97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813" w14:textId="0A14A797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0E3" w14:textId="097C4316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D218" w14:textId="77777777" w:rsidR="00E56738" w:rsidRPr="00687888" w:rsidRDefault="00E56738" w:rsidP="00E56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38" w:rsidRPr="00687888" w14:paraId="08EAA009" w14:textId="77777777" w:rsidTr="006F57DB">
        <w:trPr>
          <w:trHeight w:val="502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DF0F8" w14:textId="77777777" w:rsidR="00E56738" w:rsidRPr="00687888" w:rsidRDefault="00E56738" w:rsidP="00E56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325C" w14:textId="4B49A63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CC37" w14:textId="11B2960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2026-2030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6D3" w14:textId="336711A1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6303" w14:textId="2690F1B6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5250,0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313" w14:textId="60478627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03B" w14:textId="07163939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759" w14:textId="1941FB58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1A0" w14:textId="1B5FF09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BFB" w14:textId="7E61E8A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4E966" w14:textId="52406327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Управление культуры</w:t>
            </w:r>
          </w:p>
        </w:tc>
      </w:tr>
      <w:tr w:rsidR="00E56738" w:rsidRPr="00687888" w14:paraId="3E86E27A" w14:textId="77777777" w:rsidTr="006F57DB">
        <w:trPr>
          <w:trHeight w:val="496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632" w14:textId="77777777" w:rsidR="00E56738" w:rsidRPr="00687888" w:rsidRDefault="00E56738" w:rsidP="00E567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06C" w14:textId="7777777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B48" w14:textId="7777777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027" w14:textId="141C0C95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МБ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739" w14:textId="3CFFFE8D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5250,0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223F" w14:textId="7197F095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AE0" w14:textId="7A9DF80D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1DD" w14:textId="135412BF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0A3" w14:textId="4A9CD9F2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D48" w14:textId="0D26993F" w:rsidR="00E56738" w:rsidRPr="00687888" w:rsidRDefault="00E56738" w:rsidP="00E56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623E" w14:textId="77777777" w:rsidR="00E56738" w:rsidRPr="00687888" w:rsidRDefault="00E56738" w:rsidP="00E567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94837B" w14:textId="24AF9ABE" w:rsidR="00E56738" w:rsidRPr="00687888" w:rsidRDefault="00E56738">
      <w:pPr>
        <w:rPr>
          <w:lang w:eastAsia="x-none"/>
        </w:rPr>
      </w:pPr>
      <w:r w:rsidRPr="00687888">
        <w:br w:type="page"/>
      </w:r>
    </w:p>
    <w:p w14:paraId="4E863291" w14:textId="3B439AA6" w:rsidR="00493A4F" w:rsidRPr="00B06044" w:rsidRDefault="00B61EE0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8</w:t>
      </w:r>
      <w:r w:rsidR="00493A4F" w:rsidRPr="00B06044">
        <w:rPr>
          <w:rFonts w:ascii="Times New Roman" w:hAnsi="Times New Roman"/>
          <w:color w:val="auto"/>
        </w:rPr>
        <w:t>. Механизмы управления рисками</w:t>
      </w:r>
    </w:p>
    <w:p w14:paraId="4DF9E5FD" w14:textId="06F8E757" w:rsidR="00C85813" w:rsidRPr="00687888" w:rsidRDefault="00C85813" w:rsidP="00B204E1">
      <w:pPr>
        <w:pStyle w:val="afe"/>
      </w:pPr>
    </w:p>
    <w:tbl>
      <w:tblPr>
        <w:tblW w:w="501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783"/>
        <w:gridCol w:w="2545"/>
        <w:gridCol w:w="2995"/>
        <w:gridCol w:w="2548"/>
        <w:gridCol w:w="2020"/>
      </w:tblGrid>
      <w:tr w:rsidR="00C85813" w:rsidRPr="00687888" w14:paraId="2CEA035D" w14:textId="77777777" w:rsidTr="00E362FD">
        <w:trPr>
          <w:trHeight w:val="84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D32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F0E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Наименование риска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866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Ожидаемые последствия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281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Меры по предотвращению наступления риска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359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Меры реагирования при наличии признаков наступления риска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7EB" w14:textId="77777777" w:rsidR="00C85813" w:rsidRPr="00687888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Периодичность мониторинга рисков</w:t>
            </w:r>
          </w:p>
        </w:tc>
      </w:tr>
      <w:tr w:rsidR="00F97475" w:rsidRPr="00687888" w14:paraId="35B5B41B" w14:textId="77777777" w:rsidTr="00E362FD">
        <w:trPr>
          <w:trHeight w:val="219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D39" w14:textId="16CB4382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AAB" w14:textId="6ABEB641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Изменения федерального и регионального законодательства в сфере реализации муниципальной программы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D57" w14:textId="3162CFFB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Невозможность реализации основных мероприятий муниципальной программы, недостижение заявленных результатов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01C" w14:textId="47DC5AB9" w:rsidR="00F97475" w:rsidRPr="00687888" w:rsidRDefault="00F97475" w:rsidP="00B06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Регулярный мониторинг федерального и регионального законодательства с оценкой возможных последствий.</w:t>
            </w:r>
            <w:r w:rsidR="00B06044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Актуализация нормативно-правовых документов в сфере реализации муниципальной программы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59A" w14:textId="65782385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0048" w14:textId="1471DE0D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87888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  <w:tr w:rsidR="00F97475" w:rsidRPr="00687888" w14:paraId="3A7CE30C" w14:textId="77777777" w:rsidTr="00E362FD">
        <w:trPr>
          <w:trHeight w:val="219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47E" w14:textId="641F2690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565" w14:textId="0B3FD541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Риск недостаточной обеспеченности финансовыми ресурсами мероприятий муниципальной программы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031" w14:textId="0D341C87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Невозможность реализации основных мероприятий муниципальной программы, недостижение заявленных результатов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319" w14:textId="5F565E3A" w:rsidR="00F97475" w:rsidRPr="00687888" w:rsidRDefault="00F97475" w:rsidP="00F9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Обоснование необходимых объемов финансирования на этапе формирования бюджета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041D" w14:textId="6824B103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87888">
              <w:rPr>
                <w:rFonts w:eastAsiaTheme="minorEastAsia"/>
                <w:color w:val="000000" w:themeColor="text1"/>
                <w:sz w:val="22"/>
                <w:szCs w:val="22"/>
              </w:rPr>
              <w:t>Корректировка показателей запланированных результатов реализации муниципальной программы с учетом финансовой обеспеченности, своевременное перераспределение средств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B2A" w14:textId="70DD864A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F97475" w:rsidRPr="00687888" w14:paraId="46F64C8A" w14:textId="77777777" w:rsidTr="00E362FD">
        <w:trPr>
          <w:trHeight w:val="219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835" w14:textId="71E32398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DE1" w14:textId="170BFBDC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7B2" w14:textId="41C9D3BB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207" w14:textId="76CC783C" w:rsidR="00F97475" w:rsidRPr="00687888" w:rsidRDefault="00F97475" w:rsidP="00F9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Своевременное уточнение и обоснование потребности в финансовых ресурсах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2A0" w14:textId="1D2D84B1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2D65" w14:textId="76484D8B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F97475" w:rsidRPr="00687888" w14:paraId="284DE618" w14:textId="77777777" w:rsidTr="00E362FD">
        <w:trPr>
          <w:trHeight w:val="219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4503" w14:textId="4F80EB94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C115" w14:textId="77777777" w:rsidR="00F97475" w:rsidRPr="00687888" w:rsidRDefault="00F97475" w:rsidP="00B0604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Снижение интереса к мерам финансовой поддержки со стороны</w:t>
            </w:r>
          </w:p>
          <w:p w14:paraId="0B47710A" w14:textId="07EE3A71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субъектов МСП и самозанятых граждан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44E" w14:textId="44CD4374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Недостижение запланированных значений показателей муниципальной программы, не</w:t>
            </w:r>
            <w:r w:rsidR="00931E8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освоение финансовых ресурсов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C99" w14:textId="23F028E1" w:rsidR="00F97475" w:rsidRPr="00687888" w:rsidRDefault="00F97475" w:rsidP="00F97475">
            <w:pPr>
              <w:pStyle w:val="ConsPlusNormal"/>
              <w:spacing w:line="256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Регулярный мониторинг экономической ситуации в муниципальном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8BD" w14:textId="15339ED7" w:rsidR="00F97475" w:rsidRPr="00687888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color w:val="000000" w:themeColor="text1"/>
                <w:sz w:val="22"/>
                <w:szCs w:val="22"/>
                <w:lang w:eastAsia="en-US"/>
              </w:rPr>
              <w:t>Оперативное реагирование на выявленный риск с целью привлечения внимания со стороны субъектов МСП и самозанятых граждан к возможности получения мер поддержки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794" w14:textId="405AC392" w:rsidR="00F97475" w:rsidRPr="00687888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</w:tbl>
    <w:p w14:paraId="25641ED8" w14:textId="69148E82" w:rsidR="00C85813" w:rsidRPr="00B06044" w:rsidRDefault="0012067B" w:rsidP="00B06044">
      <w:pPr>
        <w:pStyle w:val="1"/>
        <w:rPr>
          <w:rFonts w:ascii="Times New Roman" w:hAnsi="Times New Roman"/>
        </w:rPr>
      </w:pPr>
      <w:r w:rsidRPr="00687888">
        <w:br w:type="page"/>
      </w:r>
      <w:r w:rsidR="00B61EE0" w:rsidRPr="00B06044">
        <w:rPr>
          <w:rFonts w:ascii="Times New Roman" w:hAnsi="Times New Roman"/>
          <w:color w:val="auto"/>
        </w:rPr>
        <w:lastRenderedPageBreak/>
        <w:t>9</w:t>
      </w:r>
      <w:r w:rsidR="00C85813" w:rsidRPr="00B06044">
        <w:rPr>
          <w:rFonts w:ascii="Times New Roman" w:hAnsi="Times New Roman"/>
          <w:color w:val="auto"/>
        </w:rPr>
        <w:t>. Сведения об источниках и методике расчета значений показателей муниципальной программ</w:t>
      </w:r>
    </w:p>
    <w:p w14:paraId="71618D18" w14:textId="77777777" w:rsidR="00C05030" w:rsidRPr="00687888" w:rsidRDefault="00C05030" w:rsidP="00B204E1">
      <w:pPr>
        <w:pStyle w:val="afe"/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755"/>
        <w:gridCol w:w="2925"/>
        <w:gridCol w:w="1275"/>
        <w:gridCol w:w="2551"/>
        <w:gridCol w:w="1560"/>
        <w:gridCol w:w="1986"/>
        <w:gridCol w:w="1701"/>
        <w:gridCol w:w="2126"/>
      </w:tblGrid>
      <w:tr w:rsidR="0012067B" w:rsidRPr="00687888" w14:paraId="48DAF6DC" w14:textId="77777777" w:rsidTr="006F57DB">
        <w:tc>
          <w:tcPr>
            <w:tcW w:w="755" w:type="dxa"/>
            <w:vAlign w:val="center"/>
          </w:tcPr>
          <w:p w14:paraId="0F98C9CE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212024294"/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25" w:type="dxa"/>
            <w:vAlign w:val="center"/>
          </w:tcPr>
          <w:p w14:paraId="738296B6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73DCAAC4" w14:textId="77777777" w:rsidR="0012067B" w:rsidRPr="00687888" w:rsidRDefault="0012067B" w:rsidP="00F638F0">
            <w:pPr>
              <w:pStyle w:val="ConsPlusNormal"/>
              <w:ind w:left="-67" w:right="-38"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Единица измерения, временная характеристика</w:t>
            </w:r>
          </w:p>
        </w:tc>
        <w:tc>
          <w:tcPr>
            <w:tcW w:w="2551" w:type="dxa"/>
            <w:vAlign w:val="center"/>
          </w:tcPr>
          <w:p w14:paraId="73901BB5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Алгоритм расчета (формула)</w:t>
            </w:r>
          </w:p>
        </w:tc>
        <w:tc>
          <w:tcPr>
            <w:tcW w:w="1560" w:type="dxa"/>
            <w:vAlign w:val="center"/>
          </w:tcPr>
          <w:p w14:paraId="7A83EE5B" w14:textId="1CBAB596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Базовые показатели (</w:t>
            </w:r>
            <w:r w:rsidR="00CD75F6" w:rsidRPr="00687888">
              <w:rPr>
                <w:rFonts w:ascii="Times New Roman" w:hAnsi="Times New Roman" w:cs="Times New Roman"/>
                <w:sz w:val="22"/>
                <w:szCs w:val="22"/>
              </w:rPr>
              <w:t>используемые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 в формуле)</w:t>
            </w:r>
          </w:p>
        </w:tc>
        <w:tc>
          <w:tcPr>
            <w:tcW w:w="1986" w:type="dxa"/>
            <w:vAlign w:val="center"/>
          </w:tcPr>
          <w:p w14:paraId="325BFFC9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Метод сбора информации, код формы отчетности</w:t>
            </w:r>
            <w:r w:rsidRPr="006878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E709D10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Дата получения фактических значений показателей</w:t>
            </w:r>
          </w:p>
        </w:tc>
        <w:tc>
          <w:tcPr>
            <w:tcW w:w="2126" w:type="dxa"/>
            <w:vAlign w:val="center"/>
          </w:tcPr>
          <w:p w14:paraId="11461687" w14:textId="77777777" w:rsidR="0012067B" w:rsidRPr="00687888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 по показателю, субъект статистического учета</w:t>
            </w:r>
          </w:p>
        </w:tc>
      </w:tr>
      <w:tr w:rsidR="00CD75F6" w:rsidRPr="00687888" w14:paraId="1B3655C5" w14:textId="77777777" w:rsidTr="006F57DB">
        <w:tc>
          <w:tcPr>
            <w:tcW w:w="755" w:type="dxa"/>
            <w:vAlign w:val="center"/>
          </w:tcPr>
          <w:p w14:paraId="0EB3FB6A" w14:textId="2655A65D" w:rsidR="00CD75F6" w:rsidRPr="00687888" w:rsidRDefault="00CD75F6" w:rsidP="00CD75F6">
            <w:pPr>
              <w:jc w:val="center"/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1.</w:t>
            </w:r>
          </w:p>
        </w:tc>
        <w:tc>
          <w:tcPr>
            <w:tcW w:w="14124" w:type="dxa"/>
            <w:gridSpan w:val="7"/>
            <w:vAlign w:val="center"/>
          </w:tcPr>
          <w:p w14:paraId="3291B76B" w14:textId="2B2416C0" w:rsidR="00CD75F6" w:rsidRPr="00687888" w:rsidRDefault="00CD75F6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1 </w:t>
            </w:r>
            <w:r w:rsidR="006F57D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56738" w:rsidRPr="00687888">
              <w:rPr>
                <w:rFonts w:ascii="Times New Roman" w:hAnsi="Times New Roman" w:cs="Times New Roman"/>
                <w:sz w:val="22"/>
                <w:szCs w:val="22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6F57D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91B25" w:rsidRPr="00687888" w14:paraId="18F707A7" w14:textId="77777777" w:rsidTr="006F57DB">
        <w:trPr>
          <w:trHeight w:val="693"/>
        </w:trPr>
        <w:tc>
          <w:tcPr>
            <w:tcW w:w="755" w:type="dxa"/>
            <w:vMerge w:val="restart"/>
            <w:vAlign w:val="center"/>
          </w:tcPr>
          <w:p w14:paraId="3096873C" w14:textId="777777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2925" w:type="dxa"/>
            <w:vMerge w:val="restart"/>
            <w:vAlign w:val="center"/>
          </w:tcPr>
          <w:p w14:paraId="19CEE75C" w14:textId="7C8D2155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предпринимательства, зарегистрированных на территории Кольского округа</w:t>
            </w:r>
          </w:p>
        </w:tc>
        <w:tc>
          <w:tcPr>
            <w:tcW w:w="1275" w:type="dxa"/>
            <w:vMerge w:val="restart"/>
            <w:vAlign w:val="center"/>
          </w:tcPr>
          <w:p w14:paraId="318E70BE" w14:textId="3ACED7EB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2551" w:type="dxa"/>
            <w:vMerge w:val="restart"/>
            <w:vAlign w:val="center"/>
          </w:tcPr>
          <w:p w14:paraId="6F47F103" w14:textId="5238D374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Рассчитывается как отношение произведения количества субъектов МСП и 10 000 человек населения к количеству жителей</w:t>
            </w:r>
          </w:p>
        </w:tc>
        <w:tc>
          <w:tcPr>
            <w:tcW w:w="1560" w:type="dxa"/>
            <w:vAlign w:val="center"/>
          </w:tcPr>
          <w:p w14:paraId="35F5E3F8" w14:textId="3EEF1E13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1986" w:type="dxa"/>
            <w:vAlign w:val="center"/>
          </w:tcPr>
          <w:p w14:paraId="35377FE1" w14:textId="6E3FB93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vAlign w:val="center"/>
          </w:tcPr>
          <w:p w14:paraId="2D31ABF6" w14:textId="165083AD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Июнь, ежегодно</w:t>
            </w:r>
          </w:p>
        </w:tc>
        <w:tc>
          <w:tcPr>
            <w:tcW w:w="2126" w:type="dxa"/>
            <w:vAlign w:val="center"/>
          </w:tcPr>
          <w:p w14:paraId="659ED24F" w14:textId="5422E103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687888" w14:paraId="754F0A42" w14:textId="77777777" w:rsidTr="006F57DB">
        <w:trPr>
          <w:trHeight w:val="3677"/>
        </w:trPr>
        <w:tc>
          <w:tcPr>
            <w:tcW w:w="755" w:type="dxa"/>
            <w:vMerge/>
            <w:vAlign w:val="center"/>
          </w:tcPr>
          <w:p w14:paraId="0F9A8CA7" w14:textId="777777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vMerge/>
            <w:vAlign w:val="center"/>
          </w:tcPr>
          <w:p w14:paraId="37129492" w14:textId="777777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EDA7DD4" w14:textId="777777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F1A1138" w14:textId="777777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6137E11" w14:textId="0242D977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0.4 «Число субъектов МСП в </w:t>
            </w:r>
            <w:r w:rsidR="00A90DE4" w:rsidRPr="00687888">
              <w:rPr>
                <w:rFonts w:ascii="Times New Roman" w:hAnsi="Times New Roman" w:cs="Times New Roman"/>
                <w:sz w:val="22"/>
                <w:szCs w:val="22"/>
              </w:rPr>
              <w:t>Кольском округе</w:t>
            </w: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6" w:type="dxa"/>
            <w:vAlign w:val="center"/>
          </w:tcPr>
          <w:p w14:paraId="54D81B3B" w14:textId="6902A379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vAlign w:val="center"/>
          </w:tcPr>
          <w:p w14:paraId="01998419" w14:textId="2546569D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96D6881" w14:textId="0339B77A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45259A" w:rsidRPr="00687888" w14:paraId="506E0C6A" w14:textId="77777777" w:rsidTr="006F57DB">
        <w:trPr>
          <w:trHeight w:val="591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7FA4C3C7" w14:textId="6A54E666" w:rsidR="0045259A" w:rsidRPr="00687888" w:rsidRDefault="0045259A" w:rsidP="006F57D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8EF" w14:textId="393A0CF4" w:rsidR="0045259A" w:rsidRPr="00687888" w:rsidRDefault="0045259A" w:rsidP="0045259A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Доля освоенных бюджетных средств, направленных на </w:t>
            </w:r>
            <w:r w:rsidRPr="00687888">
              <w:rPr>
                <w:sz w:val="22"/>
                <w:szCs w:val="22"/>
              </w:rPr>
              <w:lastRenderedPageBreak/>
              <w:t>финансовую поддержку малого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BA92" w14:textId="6C3282DD" w:rsidR="0045259A" w:rsidRPr="00687888" w:rsidRDefault="009506EE" w:rsidP="0095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0B2" w14:textId="294207A8" w:rsidR="0045259A" w:rsidRPr="00687888" w:rsidRDefault="00DB39D1" w:rsidP="00DB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 xml:space="preserve">Рассчитывается как отношение </w:t>
            </w:r>
            <w:r w:rsidRPr="00687888">
              <w:rPr>
                <w:color w:val="000000" w:themeColor="text1"/>
                <w:sz w:val="22"/>
                <w:szCs w:val="22"/>
              </w:rPr>
              <w:lastRenderedPageBreak/>
              <w:t>у</w:t>
            </w: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>твержденного объема финансирования к фактически произведённым кассовым расходам, умноженное на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DDA" w14:textId="77777777" w:rsidR="0045259A" w:rsidRPr="00687888" w:rsidRDefault="0045259A" w:rsidP="0045259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D09" w14:textId="7BFEBF4B" w:rsidR="0045259A" w:rsidRPr="00687888" w:rsidRDefault="00391B25" w:rsidP="0045259A">
            <w:pPr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 xml:space="preserve">Ведомственный мониторинг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273" w14:textId="0425DAA6" w:rsidR="0045259A" w:rsidRPr="00687888" w:rsidRDefault="00391B25" w:rsidP="0045259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70F98" w14:textId="3EB523C8" w:rsidR="0045259A" w:rsidRPr="00687888" w:rsidRDefault="00391B25" w:rsidP="00391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 xml:space="preserve">Управление экономического </w:t>
            </w:r>
            <w:r w:rsidRPr="00687888">
              <w:rPr>
                <w:color w:val="000000" w:themeColor="text1"/>
                <w:sz w:val="22"/>
                <w:szCs w:val="22"/>
              </w:rPr>
              <w:lastRenderedPageBreak/>
              <w:t>развития</w:t>
            </w:r>
          </w:p>
        </w:tc>
      </w:tr>
      <w:tr w:rsidR="0045259A" w:rsidRPr="00687888" w14:paraId="53F46336" w14:textId="77777777" w:rsidTr="006F57DB">
        <w:trPr>
          <w:trHeight w:val="289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2250" w14:textId="77777777" w:rsidR="0045259A" w:rsidRPr="00687888" w:rsidRDefault="0045259A" w:rsidP="0045259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2ECE" w14:textId="2BBF2DAF" w:rsidR="0045259A" w:rsidRPr="00687888" w:rsidRDefault="0045259A" w:rsidP="0045259A">
            <w:pPr>
              <w:suppressAutoHyphens/>
              <w:rPr>
                <w:color w:val="FF0000"/>
                <w:sz w:val="22"/>
                <w:szCs w:val="22"/>
              </w:rPr>
            </w:pPr>
            <w:r w:rsidRPr="00687888">
              <w:rPr>
                <w:rFonts w:eastAsiaTheme="minorHAnsi"/>
                <w:sz w:val="22"/>
                <w:szCs w:val="22"/>
              </w:rPr>
              <w:t xml:space="preserve">Комплекс процессных мероприятий 2 </w:t>
            </w:r>
            <w:r w:rsidR="006F57DB">
              <w:rPr>
                <w:rFonts w:eastAsiaTheme="minorHAnsi"/>
                <w:sz w:val="22"/>
                <w:szCs w:val="22"/>
              </w:rPr>
              <w:t>«</w:t>
            </w:r>
            <w:r w:rsidR="00E56738" w:rsidRPr="00687888">
              <w:rPr>
                <w:rFonts w:eastAsiaTheme="minorHAnsi"/>
                <w:sz w:val="22"/>
                <w:szCs w:val="22"/>
              </w:rPr>
              <w:t>Предоставление финансовой поддержки социально ориентированным некоммерческим организациям</w:t>
            </w:r>
            <w:r w:rsidR="006F57DB">
              <w:rPr>
                <w:rFonts w:eastAsiaTheme="minorHAnsi"/>
                <w:sz w:val="22"/>
                <w:szCs w:val="22"/>
              </w:rPr>
              <w:t>»</w:t>
            </w:r>
          </w:p>
        </w:tc>
      </w:tr>
      <w:tr w:rsidR="00391B25" w:rsidRPr="00687888" w14:paraId="4DB42016" w14:textId="77777777" w:rsidTr="006F57DB">
        <w:trPr>
          <w:trHeight w:val="543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14:paraId="618EE84E" w14:textId="77777777" w:rsidR="00391B25" w:rsidRPr="00687888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C659DF5" w14:textId="59C50C58" w:rsidR="00391B25" w:rsidRPr="00687888" w:rsidRDefault="00391B25" w:rsidP="00391B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8D7A" w14:textId="17FCC24E" w:rsidR="00391B25" w:rsidRPr="00687888" w:rsidRDefault="00391B25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Количество социально ориентированных некоммерческих организаций, принявших участие в мероприятиях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8F95" w14:textId="7777777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1A17" w14:textId="7777777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BB1" w14:textId="253F66E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FA122" w14:textId="0C5B72BB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AFE61" w14:textId="2B4D1600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Июнь, ежегодно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E8BC1" w14:textId="462A7CAF" w:rsidR="00391B25" w:rsidRPr="00687888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687888" w14:paraId="41021C91" w14:textId="77777777" w:rsidTr="006F57DB">
        <w:trPr>
          <w:trHeight w:val="542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36F17024" w14:textId="77777777" w:rsidR="00391B25" w:rsidRPr="00687888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404" w14:textId="77777777" w:rsidR="00391B25" w:rsidRPr="00687888" w:rsidRDefault="00391B25" w:rsidP="00391B25">
            <w:pPr>
              <w:pStyle w:val="23"/>
              <w:suppressAutoHyphen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D79" w14:textId="7777777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3A2" w14:textId="7777777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565" w14:textId="712735E1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Показатель 0.4 «Число субъектов МСП в</w:t>
            </w:r>
            <w:r w:rsidR="00A90DE4" w:rsidRPr="00687888">
              <w:rPr>
                <w:sz w:val="22"/>
                <w:szCs w:val="22"/>
              </w:rPr>
              <w:t xml:space="preserve"> Кольском округе</w:t>
            </w:r>
            <w:r w:rsidRPr="00687888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428" w14:textId="25A4D4E3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505" w14:textId="3F87E05B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C3FA2" w14:textId="77777777" w:rsidR="00391B25" w:rsidRPr="00687888" w:rsidRDefault="00391B25" w:rsidP="00391B25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91B25" w:rsidRPr="00687888" w14:paraId="20739C3D" w14:textId="77777777" w:rsidTr="006F57DB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88820" w14:textId="7777765D" w:rsidR="00391B25" w:rsidRPr="00687888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  <w:p w14:paraId="3D04CB4A" w14:textId="78B147BE" w:rsidR="00391B25" w:rsidRPr="00687888" w:rsidRDefault="00391B25" w:rsidP="00391B25">
            <w:pPr>
              <w:rPr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F4B" w14:textId="56B6FB8F" w:rsidR="00391B25" w:rsidRPr="00687888" w:rsidRDefault="00391B25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11F" w14:textId="562B3815" w:rsidR="00391B25" w:rsidRPr="00687888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C4A" w14:textId="42C8CAA4" w:rsidR="00391B25" w:rsidRPr="00687888" w:rsidRDefault="00DB39D1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Рассчитывается как отношение у</w:t>
            </w: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>твержденного объема финансирования к фактически произведённым кассовым расходам, умноженное на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742" w14:textId="77777777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78B" w14:textId="531369D3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 xml:space="preserve">Ведомственный мониторинг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DCC" w14:textId="2ACFA895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1FDD5" w14:textId="71D4729E" w:rsidR="00391B25" w:rsidRPr="00687888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687888" w14:paraId="62A35FE8" w14:textId="77777777" w:rsidTr="006F57DB">
        <w:trPr>
          <w:trHeight w:val="410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6B5C" w14:textId="0DCE1CCE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0F77E" w14:textId="198D8544" w:rsidR="00391B25" w:rsidRPr="00687888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Theme="minorHAnsi"/>
                <w:sz w:val="22"/>
                <w:szCs w:val="22"/>
              </w:rPr>
              <w:t xml:space="preserve">Комплекс процессных мероприятий 3 </w:t>
            </w:r>
            <w:r w:rsidR="006F57DB">
              <w:rPr>
                <w:rFonts w:eastAsiaTheme="minorHAnsi"/>
                <w:sz w:val="22"/>
                <w:szCs w:val="22"/>
              </w:rPr>
              <w:t>«</w:t>
            </w:r>
            <w:r w:rsidRPr="00687888">
              <w:rPr>
                <w:rFonts w:eastAsiaTheme="minorHAnsi"/>
                <w:sz w:val="22"/>
                <w:szCs w:val="22"/>
              </w:rPr>
              <w:t>Развитие торговли</w:t>
            </w:r>
            <w:r w:rsidR="006F57DB">
              <w:rPr>
                <w:rFonts w:eastAsiaTheme="minorHAnsi"/>
                <w:sz w:val="22"/>
                <w:szCs w:val="22"/>
              </w:rPr>
              <w:t>»</w:t>
            </w:r>
          </w:p>
        </w:tc>
      </w:tr>
      <w:tr w:rsidR="00333B17" w:rsidRPr="00687888" w14:paraId="381B8A8B" w14:textId="77777777" w:rsidTr="006F57DB">
        <w:trPr>
          <w:trHeight w:val="1005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14:paraId="01C5511F" w14:textId="6340F6FF" w:rsidR="00333B17" w:rsidRPr="00687888" w:rsidRDefault="00333B17" w:rsidP="00391B25">
            <w:pPr>
              <w:jc w:val="center"/>
              <w:rPr>
                <w:color w:val="FF0000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5C9F0" w14:textId="352F1091" w:rsidR="00333B17" w:rsidRPr="00687888" w:rsidRDefault="00333B17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687888">
              <w:rPr>
                <w:bCs/>
                <w:color w:val="000000" w:themeColor="text1"/>
                <w:sz w:val="22"/>
                <w:szCs w:val="22"/>
              </w:rPr>
              <w:t>Обеспеченность населения площадью торговых объектов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0AE19" w14:textId="45BEC221" w:rsidR="00333B17" w:rsidRPr="00687888" w:rsidRDefault="00DB4A08" w:rsidP="00DB4A08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кв. 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39823" w14:textId="5EB71E7D" w:rsidR="00333B17" w:rsidRPr="0068788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Рассчитывается как отношение площад</w:t>
            </w:r>
            <w:r w:rsidR="004C73C8" w:rsidRPr="00687888">
              <w:rPr>
                <w:rFonts w:eastAsia="SimSun"/>
                <w:sz w:val="22"/>
                <w:szCs w:val="22"/>
              </w:rPr>
              <w:t>и</w:t>
            </w:r>
            <w:r w:rsidRPr="00687888">
              <w:rPr>
                <w:rFonts w:eastAsia="SimSun"/>
                <w:sz w:val="22"/>
                <w:szCs w:val="22"/>
              </w:rPr>
              <w:t xml:space="preserve"> торгового зала магазинов к численности населения, умноженное на </w:t>
            </w:r>
            <w:r w:rsidR="004C73C8" w:rsidRPr="00687888">
              <w:rPr>
                <w:rFonts w:eastAsia="SimSun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67F6" w14:textId="312B0603" w:rsidR="00333B17" w:rsidRPr="00687888" w:rsidRDefault="00333B17" w:rsidP="00391B25">
            <w:pPr>
              <w:suppressAutoHyphens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Базовый показатель 1 «площадь торгового зала»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14DF" w14:textId="69DB809A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Статистическая форма №</w:t>
            </w:r>
            <w:r w:rsidR="00DB4A08" w:rsidRPr="00687888">
              <w:rPr>
                <w:rFonts w:eastAsia="SimSun"/>
                <w:sz w:val="22"/>
                <w:szCs w:val="22"/>
              </w:rPr>
              <w:t xml:space="preserve"> </w:t>
            </w:r>
            <w:r w:rsidRPr="00687888">
              <w:rPr>
                <w:rFonts w:eastAsia="SimSun"/>
                <w:sz w:val="22"/>
                <w:szCs w:val="22"/>
              </w:rPr>
              <w:t>1-ТОРГ (МО) «Сведения об объектах розничной торговли и общественного питания»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73F3" w14:textId="419DB357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ежегодно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EE8F3" w14:textId="5A88E4E5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33B17" w:rsidRPr="00687888" w14:paraId="1E862EA1" w14:textId="77777777" w:rsidTr="006F57DB">
        <w:trPr>
          <w:trHeight w:val="1005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3FB2F1B4" w14:textId="77777777" w:rsidR="00333B17" w:rsidRPr="00687888" w:rsidRDefault="00333B17" w:rsidP="00391B2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13E" w14:textId="77777777" w:rsidR="00333B17" w:rsidRPr="00687888" w:rsidRDefault="00333B17" w:rsidP="00391B25">
            <w:pPr>
              <w:pStyle w:val="23"/>
              <w:suppressAutoHyphens/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A2F8" w14:textId="77777777" w:rsidR="00333B17" w:rsidRPr="0068788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010" w14:textId="77777777" w:rsidR="00333B17" w:rsidRPr="0068788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C32" w14:textId="7D3CBB3C" w:rsidR="00333B17" w:rsidRPr="0068788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sz w:val="22"/>
                <w:szCs w:val="22"/>
              </w:rPr>
              <w:t>Базовый показатель 2 «Численность населения по состоянию на начало года»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A11" w14:textId="39BFF0C4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A57" w14:textId="77777777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43F1E" w14:textId="77777777" w:rsidR="00333B17" w:rsidRPr="00687888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391B25" w:rsidRPr="00687888" w14:paraId="7FE0685E" w14:textId="77777777" w:rsidTr="006F57DB">
        <w:trPr>
          <w:trHeight w:val="393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7CC3" w14:textId="680A3BA3" w:rsidR="00391B25" w:rsidRPr="00687888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878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20D98" w14:textId="5D2D892A" w:rsidR="00391B25" w:rsidRPr="00687888" w:rsidRDefault="00391B25" w:rsidP="00391B25">
            <w:pPr>
              <w:suppressAutoHyphens/>
              <w:rPr>
                <w:rFonts w:eastAsiaTheme="minorHAnsi"/>
                <w:sz w:val="22"/>
                <w:szCs w:val="22"/>
              </w:rPr>
            </w:pPr>
            <w:r w:rsidRPr="00687888">
              <w:rPr>
                <w:rFonts w:eastAsiaTheme="minorHAnsi"/>
                <w:sz w:val="22"/>
                <w:szCs w:val="22"/>
              </w:rPr>
              <w:t xml:space="preserve">Комплекс процессных мероприятий 4 </w:t>
            </w:r>
            <w:r w:rsidR="006F57DB">
              <w:rPr>
                <w:rFonts w:eastAsiaTheme="minorHAnsi"/>
                <w:sz w:val="22"/>
                <w:szCs w:val="22"/>
              </w:rPr>
              <w:t>«</w:t>
            </w:r>
            <w:r w:rsidRPr="00687888">
              <w:rPr>
                <w:rFonts w:eastAsiaTheme="minorHAnsi"/>
                <w:sz w:val="22"/>
                <w:szCs w:val="22"/>
              </w:rPr>
              <w:t>Развитие туризма</w:t>
            </w:r>
            <w:r w:rsidR="006F57DB">
              <w:rPr>
                <w:rFonts w:eastAsiaTheme="minorHAnsi"/>
                <w:sz w:val="22"/>
                <w:szCs w:val="22"/>
              </w:rPr>
              <w:t>»</w:t>
            </w:r>
          </w:p>
        </w:tc>
      </w:tr>
      <w:tr w:rsidR="00391B25" w:rsidRPr="00687888" w14:paraId="04222DBD" w14:textId="77777777" w:rsidTr="006F57DB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3AB4" w14:textId="562ECC17" w:rsidR="00391B25" w:rsidRPr="00687888" w:rsidRDefault="004C1D9D" w:rsidP="00391B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87888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B43" w14:textId="3BC1A90A" w:rsidR="00391B25" w:rsidRPr="00687888" w:rsidRDefault="004C1D9D" w:rsidP="00391B25">
            <w:pPr>
              <w:pStyle w:val="23"/>
              <w:suppressAutoHyphens/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687888">
              <w:rPr>
                <w:bCs/>
                <w:color w:val="000000" w:themeColor="text1"/>
                <w:sz w:val="22"/>
                <w:szCs w:val="22"/>
              </w:rPr>
              <w:t xml:space="preserve">Численность участников туристско-рекреационного кластера Мурманской области на территории Кольского </w:t>
            </w:r>
            <w:r w:rsidR="004C73C8" w:rsidRPr="00687888">
              <w:rPr>
                <w:bCs/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6EB" w14:textId="0EB525A9" w:rsidR="00391B25" w:rsidRPr="006F57DB" w:rsidRDefault="006F57DB" w:rsidP="006F57DB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6F57DB">
              <w:rPr>
                <w:rFonts w:eastAsia="SimSun"/>
                <w:sz w:val="22"/>
                <w:szCs w:val="22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41E" w14:textId="77B0D374" w:rsidR="00391B25" w:rsidRPr="006F57DB" w:rsidRDefault="006F57DB" w:rsidP="00391B25">
            <w:pPr>
              <w:suppressAutoHyphens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F6D" w14:textId="55AD0991" w:rsidR="00391B25" w:rsidRPr="006F57DB" w:rsidRDefault="006F57DB" w:rsidP="00391B25">
            <w:pPr>
              <w:suppressAutoHyphens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E475" w14:textId="37A2B2C4" w:rsidR="00391B25" w:rsidRPr="006F57DB" w:rsidRDefault="006F57DB" w:rsidP="00391B25">
            <w:pPr>
              <w:suppressAutoHyphens/>
              <w:rPr>
                <w:rFonts w:eastAsia="SimSun"/>
                <w:sz w:val="22"/>
                <w:szCs w:val="22"/>
              </w:rPr>
            </w:pPr>
            <w:r w:rsidRPr="00687888">
              <w:rPr>
                <w:rFonts w:eastAsia="SimSun"/>
                <w:color w:val="000000" w:themeColor="text1"/>
                <w:sz w:val="22"/>
                <w:szCs w:val="22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9B8" w14:textId="102C9C86" w:rsidR="00391B25" w:rsidRPr="00687888" w:rsidRDefault="006F57DB" w:rsidP="006F57DB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D910C" w14:textId="4EA6C723" w:rsidR="00391B25" w:rsidRPr="00687888" w:rsidRDefault="006F57DB" w:rsidP="006F57DB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687888">
              <w:rPr>
                <w:rFonts w:eastAsia="SimSun"/>
                <w:sz w:val="22"/>
                <w:szCs w:val="22"/>
              </w:rPr>
              <w:t>Управление экономического развития</w:t>
            </w:r>
          </w:p>
        </w:tc>
      </w:tr>
      <w:bookmarkEnd w:id="5"/>
    </w:tbl>
    <w:p w14:paraId="520D30EE" w14:textId="77777777" w:rsidR="00953748" w:rsidRPr="00687888" w:rsidRDefault="00953748">
      <w:pPr>
        <w:rPr>
          <w:szCs w:val="20"/>
          <w:lang w:eastAsia="x-none"/>
        </w:rPr>
      </w:pPr>
      <w:r w:rsidRPr="00687888">
        <w:br w:type="page"/>
      </w:r>
    </w:p>
    <w:p w14:paraId="708AD036" w14:textId="1558B82A" w:rsidR="0012067B" w:rsidRPr="00B06044" w:rsidRDefault="00B61EE0" w:rsidP="00B06044">
      <w:pPr>
        <w:pStyle w:val="1"/>
        <w:rPr>
          <w:rFonts w:ascii="Times New Roman" w:hAnsi="Times New Roman"/>
          <w:color w:val="auto"/>
        </w:rPr>
      </w:pPr>
      <w:r w:rsidRPr="00B06044">
        <w:rPr>
          <w:rFonts w:ascii="Times New Roman" w:hAnsi="Times New Roman"/>
          <w:color w:val="auto"/>
        </w:rPr>
        <w:lastRenderedPageBreak/>
        <w:t>10</w:t>
      </w:r>
      <w:r w:rsidR="0012067B" w:rsidRPr="00B06044">
        <w:rPr>
          <w:rFonts w:ascii="Times New Roman" w:hAnsi="Times New Roman"/>
          <w:color w:val="auto"/>
        </w:rPr>
        <w:t>. План реализации муниципальной программы на 2026 - 2030 годы</w:t>
      </w:r>
    </w:p>
    <w:p w14:paraId="314D33E2" w14:textId="77777777" w:rsidR="00351778" w:rsidRPr="00687888" w:rsidRDefault="00351778" w:rsidP="00B204E1">
      <w:pPr>
        <w:pStyle w:val="afe"/>
      </w:pPr>
    </w:p>
    <w:tbl>
      <w:tblPr>
        <w:tblStyle w:val="19"/>
        <w:tblW w:w="151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0"/>
        <w:gridCol w:w="2551"/>
        <w:gridCol w:w="1358"/>
        <w:gridCol w:w="1014"/>
        <w:gridCol w:w="984"/>
        <w:gridCol w:w="8"/>
        <w:gridCol w:w="992"/>
        <w:gridCol w:w="992"/>
        <w:gridCol w:w="993"/>
        <w:gridCol w:w="992"/>
        <w:gridCol w:w="992"/>
        <w:gridCol w:w="1843"/>
        <w:gridCol w:w="1560"/>
      </w:tblGrid>
      <w:tr w:rsidR="00F638F0" w:rsidRPr="0063398B" w14:paraId="56841079" w14:textId="77777777" w:rsidTr="00036DE2">
        <w:tc>
          <w:tcPr>
            <w:tcW w:w="890" w:type="dxa"/>
            <w:vMerge w:val="restart"/>
            <w:shd w:val="clear" w:color="auto" w:fill="auto"/>
            <w:vAlign w:val="center"/>
          </w:tcPr>
          <w:p w14:paraId="4415F9F0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2246C7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30020AEC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Годы выполнения</w:t>
            </w:r>
          </w:p>
        </w:tc>
        <w:tc>
          <w:tcPr>
            <w:tcW w:w="6967" w:type="dxa"/>
            <w:gridSpan w:val="8"/>
            <w:shd w:val="clear" w:color="auto" w:fill="auto"/>
            <w:vAlign w:val="center"/>
          </w:tcPr>
          <w:p w14:paraId="5969D646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 xml:space="preserve">Объемы и источники финансирования </w:t>
            </w:r>
          </w:p>
          <w:p w14:paraId="4C4E33C4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(тыс.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24B51A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Связь основных мероприятий с показателями программ,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E448A8C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Соисполнители, участники</w:t>
            </w:r>
          </w:p>
        </w:tc>
      </w:tr>
      <w:tr w:rsidR="008C60D7" w:rsidRPr="0063398B" w14:paraId="00F26B58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2378D64A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C190AC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5D814BD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DA0730C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По годам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F6A6BC6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0B571A8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614FF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041BF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6FE53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789FF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E5DF4B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7B40A0C" w14:textId="77777777" w:rsidR="00F638F0" w:rsidRPr="0063398B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2856C8" w:rsidRPr="0063398B" w14:paraId="3CB2D1B0" w14:textId="77777777" w:rsidTr="00036DE2">
        <w:trPr>
          <w:trHeight w:val="817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F0CC18B" w14:textId="77777777" w:rsidR="008C60D7" w:rsidRPr="0063398B" w:rsidRDefault="008C60D7" w:rsidP="008C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769E2A3" w14:textId="4AF5E262" w:rsidR="008C60D7" w:rsidRPr="0063398B" w:rsidRDefault="008C60D7" w:rsidP="008C60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 xml:space="preserve">Муниципальная программа «Развитие экономического потенциала и формирование благоприятного предпринимательского климата в Кольском </w:t>
            </w:r>
            <w:r w:rsidR="004D2408" w:rsidRPr="0063398B">
              <w:rPr>
                <w:sz w:val="22"/>
                <w:szCs w:val="22"/>
              </w:rPr>
              <w:t xml:space="preserve">муниципальном </w:t>
            </w:r>
            <w:r w:rsidRPr="0063398B">
              <w:rPr>
                <w:sz w:val="22"/>
                <w:szCs w:val="22"/>
              </w:rPr>
              <w:t>округе</w:t>
            </w:r>
            <w:r w:rsidR="004C73C8" w:rsidRPr="0063398B">
              <w:rPr>
                <w:sz w:val="22"/>
                <w:szCs w:val="22"/>
              </w:rPr>
              <w:t xml:space="preserve"> Мурманской области</w:t>
            </w:r>
            <w:r w:rsidRPr="0063398B">
              <w:rPr>
                <w:sz w:val="22"/>
                <w:szCs w:val="22"/>
              </w:rPr>
              <w:t>»</w:t>
            </w:r>
            <w:r w:rsidR="004C73C8" w:rsidRPr="0063398B">
              <w:rPr>
                <w:sz w:val="22"/>
                <w:szCs w:val="22"/>
              </w:rPr>
              <w:t xml:space="preserve"> на 2026-2030 годы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428773C" w14:textId="77777777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73017A" w14:textId="766582D7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681" w14:textId="792E3CA5" w:rsidR="008C60D7" w:rsidRPr="0063398B" w:rsidRDefault="00B204E1" w:rsidP="008C60D7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 xml:space="preserve"> </w:t>
            </w:r>
            <w:r w:rsidR="00DB39D1" w:rsidRPr="0063398B">
              <w:rPr>
                <w:rFonts w:cs="Times New Roman"/>
                <w:sz w:val="22"/>
                <w:szCs w:val="22"/>
              </w:rPr>
              <w:t>250</w:t>
            </w:r>
            <w:r w:rsidR="008C60D7" w:rsidRPr="0063398B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CF8" w14:textId="3BA22751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238" w14:textId="49397CDE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1 0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D29" w14:textId="480557EF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09C" w14:textId="65DE785C" w:rsidR="008C60D7" w:rsidRPr="0063398B" w:rsidRDefault="00B204E1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</w:t>
            </w:r>
            <w:r w:rsidR="008C60D7" w:rsidRPr="0063398B">
              <w:rPr>
                <w:rFonts w:cs="Times New Roman"/>
                <w:sz w:val="22"/>
                <w:szCs w:val="22"/>
              </w:rPr>
              <w:t xml:space="preserve">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E09" w14:textId="2C315462" w:rsidR="008C60D7" w:rsidRPr="0063398B" w:rsidRDefault="00B204E1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</w:t>
            </w:r>
            <w:r w:rsidR="008C60D7" w:rsidRPr="0063398B">
              <w:rPr>
                <w:rFonts w:cs="Times New Roman"/>
                <w:sz w:val="22"/>
                <w:szCs w:val="22"/>
              </w:rPr>
              <w:t xml:space="preserve">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F47FF2E" w14:textId="2F82851F" w:rsidR="00B06044" w:rsidRPr="00A61B92" w:rsidRDefault="003C17E0" w:rsidP="003C17E0">
            <w:pPr>
              <w:suppressAutoHyphens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A61B92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8158598" w14:textId="28995ACA" w:rsidR="008C60D7" w:rsidRPr="00A61B92" w:rsidRDefault="003C17E0" w:rsidP="003C17E0">
            <w:pPr>
              <w:suppressAutoHyphens/>
              <w:jc w:val="both"/>
              <w:rPr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 xml:space="preserve">Управление культуры  </w:t>
            </w:r>
          </w:p>
        </w:tc>
      </w:tr>
      <w:tr w:rsidR="002856C8" w:rsidRPr="0063398B" w14:paraId="3C64F30E" w14:textId="77777777" w:rsidTr="00036DE2">
        <w:trPr>
          <w:trHeight w:val="816"/>
        </w:trPr>
        <w:tc>
          <w:tcPr>
            <w:tcW w:w="890" w:type="dxa"/>
            <w:vMerge/>
            <w:shd w:val="clear" w:color="auto" w:fill="auto"/>
            <w:vAlign w:val="center"/>
          </w:tcPr>
          <w:p w14:paraId="0BE89E23" w14:textId="77777777" w:rsidR="008C60D7" w:rsidRPr="0063398B" w:rsidRDefault="008C60D7" w:rsidP="008C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0764C7" w14:textId="77777777" w:rsidR="008C60D7" w:rsidRPr="0063398B" w:rsidRDefault="008C60D7" w:rsidP="008C60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14B20BC0" w14:textId="77777777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D797622" w14:textId="7DD97F8C" w:rsidR="008C60D7" w:rsidRPr="0063398B" w:rsidRDefault="008C60D7" w:rsidP="00B204E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5E" w14:textId="2411AA7E" w:rsidR="008C60D7" w:rsidRPr="0063398B" w:rsidRDefault="00B204E1" w:rsidP="008C60D7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 xml:space="preserve"> </w:t>
            </w:r>
            <w:r w:rsidR="00DB39D1" w:rsidRPr="0063398B">
              <w:rPr>
                <w:rFonts w:cs="Times New Roman"/>
                <w:sz w:val="22"/>
                <w:szCs w:val="22"/>
              </w:rPr>
              <w:t>250</w:t>
            </w:r>
            <w:r w:rsidR="008C60D7" w:rsidRPr="0063398B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F79" w14:textId="395E25E5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1 0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F0D" w14:textId="23D444D0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1 0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DB7" w14:textId="1231EA15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966" w14:textId="4F8A8F64" w:rsidR="008C60D7" w:rsidRPr="0063398B" w:rsidRDefault="00B204E1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</w:t>
            </w:r>
            <w:r w:rsidR="008C60D7" w:rsidRPr="0063398B">
              <w:rPr>
                <w:rFonts w:cs="Times New Roman"/>
                <w:sz w:val="22"/>
                <w:szCs w:val="22"/>
              </w:rPr>
              <w:t> 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174" w14:textId="0998A289" w:rsidR="008C60D7" w:rsidRPr="0063398B" w:rsidRDefault="00B204E1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1</w:t>
            </w:r>
            <w:r w:rsidR="008C60D7" w:rsidRPr="0063398B">
              <w:rPr>
                <w:rFonts w:cs="Times New Roman"/>
                <w:sz w:val="22"/>
                <w:szCs w:val="22"/>
              </w:rPr>
              <w:t xml:space="preserve"> 0</w:t>
            </w:r>
            <w:r w:rsidR="00DB39D1" w:rsidRPr="0063398B">
              <w:rPr>
                <w:rFonts w:cs="Times New Roman"/>
                <w:sz w:val="22"/>
                <w:szCs w:val="22"/>
              </w:rPr>
              <w:t>5</w:t>
            </w:r>
            <w:r w:rsidR="008C60D7" w:rsidRPr="0063398B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907036" w14:textId="77777777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02D7EC5" w14:textId="77777777" w:rsidR="008C60D7" w:rsidRPr="0063398B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731BB771" w14:textId="77777777" w:rsidTr="00D112C6">
        <w:trPr>
          <w:trHeight w:val="452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32332FE" w14:textId="75BEF2CC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867FCE2" w14:textId="566A975A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Комплекс процессных мероприятий</w:t>
            </w:r>
            <w:r w:rsidRPr="0063398B">
              <w:rPr>
                <w:sz w:val="22"/>
                <w:szCs w:val="22"/>
              </w:rPr>
              <w:br/>
              <w:t xml:space="preserve"> 1 Предоставление поддержки субъектам малого предпринимательства, в том числе крестьянско-фермерским хозяйствам»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785D564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FC4868A" w14:textId="69D533E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6A2963" w14:textId="38B51FB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3 000,0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0C278DC" w14:textId="72FFE0E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344BF" w14:textId="395D78F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12F66" w14:textId="1272BAB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44374" w14:textId="7B1E0CA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CAC75" w14:textId="249C97A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E0CCE2" w14:textId="3CB93FC9" w:rsidR="0063398B" w:rsidRPr="0063398B" w:rsidRDefault="0063398B" w:rsidP="0063398B">
            <w:pPr>
              <w:suppressAutoHyphens/>
              <w:jc w:val="both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Число субъектов малого предпринимательства на 10 000 чел. населения к 2030 году составит 490 ед.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220E5C5" w14:textId="1E3CBC6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514CF10C" w14:textId="77777777" w:rsidTr="00036DE2">
        <w:trPr>
          <w:trHeight w:val="451"/>
        </w:trPr>
        <w:tc>
          <w:tcPr>
            <w:tcW w:w="890" w:type="dxa"/>
            <w:vMerge/>
            <w:shd w:val="clear" w:color="auto" w:fill="auto"/>
            <w:vAlign w:val="center"/>
          </w:tcPr>
          <w:p w14:paraId="049AA48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A69999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015F522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0DF9EA0" w14:textId="54C67A3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DD52EA6" w14:textId="719ED6B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3 000,0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66B8965" w14:textId="081AFF1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2C187" w14:textId="63B9122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75015" w14:textId="49087E1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7E8CD" w14:textId="59449B5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B0300" w14:textId="0A50D70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EDAAA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397600F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31AB64C1" w14:textId="77777777" w:rsidTr="00036DE2">
        <w:trPr>
          <w:trHeight w:val="2319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705FEA13" w14:textId="54871B1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lastRenderedPageBreak/>
              <w:t>М 1.1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A3DFE7" w14:textId="3D75A015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муниципального округа Мурманской области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BD1644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00DCF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B291225" w14:textId="6F926FE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1A9F44E" w14:textId="2C4AE12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E0629" w14:textId="4FAD1B4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F4B14" w14:textId="3EFBE81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03122" w14:textId="6103221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9AA49" w14:textId="503F38C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F81BAC7" w14:textId="77777777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  <w:p w14:paraId="122E9640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6776908D" w14:textId="0B909E32" w:rsidR="0063398B" w:rsidRPr="00A61B92" w:rsidRDefault="0063398B" w:rsidP="0063398B">
            <w:pPr>
              <w:rPr>
                <w:rFonts w:eastAsiaTheme="minorHAnsi"/>
                <w:color w:val="FF0000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>предоставление субсидий самозанятым в рамках проводимых отборов</w:t>
            </w:r>
            <w:r w:rsidRPr="00A61B92"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B93D6F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55474620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17450679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E1618F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0C785E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7603839" w14:textId="5D4C678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159A8EB" w14:textId="58507B9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7B1FA6A" w14:textId="653B0BC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09372" w14:textId="253F228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540AD" w14:textId="021CD4C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F289" w14:textId="271BF5E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B2267" w14:textId="76B5019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E37879" w14:textId="77777777" w:rsidR="0063398B" w:rsidRPr="00A61B92" w:rsidRDefault="0063398B" w:rsidP="0063398B">
            <w:pPr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91967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4682643A" w14:textId="77777777" w:rsidTr="00036DE2">
        <w:trPr>
          <w:trHeight w:val="97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40274E6" w14:textId="581E6158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6" w:name="_Hlk210836588"/>
            <w:r w:rsidRPr="0063398B">
              <w:rPr>
                <w:sz w:val="22"/>
                <w:szCs w:val="22"/>
              </w:rPr>
              <w:t>М 1.2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D4B619D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bCs/>
                <w:sz w:val="22"/>
                <w:szCs w:val="22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FEC978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7D170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3E9B90C" w14:textId="102710A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86CAFBF" w14:textId="55DA5CC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EE736" w14:textId="6B23BA1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8DEA2" w14:textId="0780898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1A26C" w14:textId="1255FAB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10492" w14:textId="6C25300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C7ECBD" w14:textId="07B0FC9C" w:rsidR="0063398B" w:rsidRPr="00A61B92" w:rsidRDefault="0063398B" w:rsidP="0063398B">
            <w:pPr>
              <w:rPr>
                <w:bCs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bCs/>
                <w:sz w:val="22"/>
                <w:szCs w:val="22"/>
              </w:rPr>
              <w:t xml:space="preserve">субъектам малого предпринимательства, осуществляющим физкультурно-оздоровительную деятельность и </w:t>
            </w:r>
            <w:r w:rsidRPr="00A61B92">
              <w:rPr>
                <w:bCs/>
                <w:sz w:val="22"/>
                <w:szCs w:val="22"/>
              </w:rPr>
              <w:lastRenderedPageBreak/>
              <w:t>предоставляющим услуги бань</w:t>
            </w:r>
          </w:p>
          <w:p w14:paraId="23E5E9CC" w14:textId="77777777" w:rsidR="0063398B" w:rsidRPr="00A61B92" w:rsidRDefault="0063398B" w:rsidP="0063398B">
            <w:pPr>
              <w:rPr>
                <w:rFonts w:eastAsiaTheme="minorHAnsi"/>
                <w:color w:val="FF0000"/>
                <w:sz w:val="22"/>
                <w:szCs w:val="22"/>
              </w:rPr>
            </w:pPr>
          </w:p>
          <w:p w14:paraId="75F907C3" w14:textId="6E6BA25E" w:rsidR="0063398B" w:rsidRPr="00A61B92" w:rsidRDefault="0063398B" w:rsidP="0063398B">
            <w:pPr>
              <w:rPr>
                <w:rFonts w:eastAsiaTheme="minorHAnsi"/>
                <w:color w:val="FF0000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>предоставление субсидий</w:t>
            </w:r>
            <w:r w:rsidRPr="00A61B92">
              <w:rPr>
                <w:rFonts w:eastAsiaTheme="minorHAnsi"/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>субъектам малого предпринимательства, осуществляющим физкультурно-оздоровительную деятельность и предоставляющим услуги бань)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1618D9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5F09ADC8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134BD4B9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2C73E7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76755AF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756E370" w14:textId="572C791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B6007FE" w14:textId="1527A82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E1F7FFA" w14:textId="14B47CC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D7874" w14:textId="54A67EA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2E3CA" w14:textId="6929300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99A91" w14:textId="4C48564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B92E1" w14:textId="69B1279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1E9249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6DEDE7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bookmarkEnd w:id="6"/>
      <w:tr w:rsidR="0063398B" w:rsidRPr="0063398B" w14:paraId="353D9EF7" w14:textId="77777777" w:rsidTr="00036DE2">
        <w:tc>
          <w:tcPr>
            <w:tcW w:w="890" w:type="dxa"/>
            <w:vMerge w:val="restart"/>
            <w:shd w:val="clear" w:color="auto" w:fill="auto"/>
            <w:vAlign w:val="center"/>
          </w:tcPr>
          <w:p w14:paraId="3919259B" w14:textId="67B21916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4C47A7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bCs/>
                <w:sz w:val="22"/>
                <w:szCs w:val="22"/>
              </w:rPr>
              <w:t>Субсидия 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</w:t>
            </w:r>
            <w:r w:rsidRPr="0063398B">
              <w:rPr>
                <w:sz w:val="22"/>
                <w:szCs w:val="22"/>
              </w:rPr>
              <w:t xml:space="preserve"> с учетом расходов на монтаж оборудования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099C6F8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672FF5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4BAB858" w14:textId="1940348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A3EFEF5" w14:textId="1B298A1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7C191" w14:textId="53B6EE7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992DF" w14:textId="0AE2EAB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43B84" w14:textId="38CEB82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C343C" w14:textId="139E5CB1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293E0B" w14:textId="77777777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bCs/>
                <w:sz w:val="22"/>
                <w:szCs w:val="22"/>
              </w:rPr>
              <w:t xml:space="preserve">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</w:t>
            </w:r>
            <w:r w:rsidRPr="00A61B92">
              <w:rPr>
                <w:bCs/>
                <w:sz w:val="22"/>
                <w:szCs w:val="22"/>
              </w:rPr>
              <w:lastRenderedPageBreak/>
              <w:t>услуг)</w:t>
            </w:r>
            <w:r w:rsidRPr="00A61B92">
              <w:rPr>
                <w:sz w:val="22"/>
                <w:szCs w:val="22"/>
              </w:rPr>
              <w:t xml:space="preserve"> с учетом расходов на монтаж оборудования</w:t>
            </w:r>
          </w:p>
          <w:p w14:paraId="42A8D5AA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047CB040" w14:textId="002A3E78" w:rsidR="0063398B" w:rsidRPr="00A61B92" w:rsidRDefault="0063398B" w:rsidP="0063398B">
            <w:pPr>
              <w:rPr>
                <w:rFonts w:eastAsiaTheme="minorHAnsi"/>
                <w:color w:val="FF0000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rFonts w:eastAsiaTheme="minorHAnsi"/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>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</w:t>
            </w:r>
            <w:r w:rsidRPr="00A61B92">
              <w:rPr>
                <w:sz w:val="22"/>
                <w:szCs w:val="22"/>
              </w:rPr>
              <w:t xml:space="preserve"> с учетом расходов на монтаж оборудования)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619577A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25371AF4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180833B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B3A522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FD2B3B0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92E5301" w14:textId="602D3E8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13320C3" w14:textId="6CC82FA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17CA112" w14:textId="75F1AE4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C0D47" w14:textId="2BE853C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6192F" w14:textId="3E54084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1095A" w14:textId="6D7A9B2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07D1D" w14:textId="3D56B72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6C9CF2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0CDE0D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3E5606A1" w14:textId="77777777" w:rsidTr="00036DE2">
        <w:trPr>
          <w:trHeight w:val="920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7765E13F" w14:textId="65CF9828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7F1D8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bCs/>
                <w:sz w:val="22"/>
                <w:szCs w:val="22"/>
              </w:rPr>
              <w:t>Субсидия на финансовое обеспечение и (или) возмещение затрат, понесенных крестьянскими (фермерскими) хозяйствами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99CB6C3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C1C0DD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B4BB105" w14:textId="18D0C90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1D2E455" w14:textId="1CBDA8B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E70B7" w14:textId="32FEB97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6DC2C" w14:textId="711DF88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9469A" w14:textId="25D414E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6386B" w14:textId="5432D53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E78F6F" w14:textId="77777777" w:rsidR="0063398B" w:rsidRPr="00A61B92" w:rsidRDefault="0063398B" w:rsidP="0063398B">
            <w:pPr>
              <w:rPr>
                <w:bCs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bCs/>
                <w:sz w:val="22"/>
                <w:szCs w:val="22"/>
              </w:rPr>
              <w:t xml:space="preserve">на финансовое обеспечение и (или) возмещение затрат, </w:t>
            </w:r>
            <w:r w:rsidRPr="00A61B92">
              <w:rPr>
                <w:bCs/>
                <w:sz w:val="22"/>
                <w:szCs w:val="22"/>
              </w:rPr>
              <w:lastRenderedPageBreak/>
              <w:t>понесенных крестьянскими (фермерскими) хозяйствами</w:t>
            </w:r>
          </w:p>
          <w:p w14:paraId="1751A9ED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0C3F3CBD" w14:textId="7B609EA4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rFonts w:eastAsiaTheme="minorHAnsi"/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>на финансовое обеспечение и (или) возмещение затрат, понесенных крестьянскими (фермерскими) хозяйствами)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F092ED3" w14:textId="523D3C0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19353DB0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05492E4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8005F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171E83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05AA062" w14:textId="42C52B4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FC784A6" w14:textId="3D2B272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2438D0BA" w14:textId="3B8AD50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C278B" w14:textId="581AFB5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5CD46" w14:textId="1E28AF8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0BEBC" w14:textId="19E31BC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21701" w14:textId="38AE32B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2939A2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94E58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661B7637" w14:textId="77777777" w:rsidTr="00036DE2">
        <w:trPr>
          <w:trHeight w:val="1715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220C87BA" w14:textId="73461AA2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5BFA217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округа, в период оформления контракта на военную службу в Вооружённые Силы Российской Федерации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33BA3D0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AC4D665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619CC9" w14:textId="4B737A5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7C8986D" w14:textId="058340E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C3310" w14:textId="3499E7F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BFC2" w14:textId="2182793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C523D" w14:textId="68D9F5A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C30F" w14:textId="4E92D64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83B2FC" w14:textId="77777777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 xml:space="preserve">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</w:t>
            </w:r>
            <w:r w:rsidRPr="00A61B92">
              <w:rPr>
                <w:sz w:val="22"/>
                <w:szCs w:val="22"/>
              </w:rPr>
              <w:lastRenderedPageBreak/>
              <w:t>территории Кольского округа, в период оформления контракта на военную службу в Вооружённые Силы Российской Федерации</w:t>
            </w:r>
          </w:p>
          <w:p w14:paraId="1C2E5CBE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6266C235" w14:textId="0C158898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округа, в период оформления контракта на военную службу </w:t>
            </w:r>
            <w:r w:rsidRPr="00A61B92">
              <w:rPr>
                <w:sz w:val="22"/>
                <w:szCs w:val="22"/>
              </w:rPr>
              <w:lastRenderedPageBreak/>
              <w:t>в Вооружённые Силы Российской Федерации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B354818" w14:textId="1234945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6B157219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4693105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E6DD2F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DC0060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414454D" w14:textId="753015A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8B3606F" w14:textId="4704E33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4874469" w14:textId="589FD8D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851ED" w14:textId="03FA374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CC83" w14:textId="0211BBC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18825" w14:textId="492F547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C303" w14:textId="648AB6E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6468C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90D3775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5A8429EB" w14:textId="77777777" w:rsidTr="00036DE2">
        <w:trPr>
          <w:trHeight w:val="108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43CAA519" w14:textId="0908DD32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lastRenderedPageBreak/>
              <w:t>М 1.6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02C9995" w14:textId="226E5B2B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bCs/>
                <w:sz w:val="22"/>
                <w:szCs w:val="22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A0CB960" w14:textId="339FFBA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5308652" w14:textId="15A8040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9DC797" w14:textId="69AE90A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CFEB07E" w14:textId="68F10F6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593F0" w14:textId="02E95C2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92092" w14:textId="4D812DA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37EB2" w14:textId="6FC1C95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03D97" w14:textId="7857209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251A58" w14:textId="25E1B68A" w:rsidR="0063398B" w:rsidRPr="00A61B92" w:rsidRDefault="0063398B" w:rsidP="0063398B">
            <w:pPr>
              <w:rPr>
                <w:bCs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bCs/>
                <w:sz w:val="22"/>
                <w:szCs w:val="22"/>
              </w:rPr>
              <w:t>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  <w:p w14:paraId="3FF5F920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7657BC45" w14:textId="585332DD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 xml:space="preserve">на возмещение затрат по оплате коммунальных ресурсов и по оплате аренды помещений, понесенных субъектами малого предпринимательства, при </w:t>
            </w:r>
            <w:r w:rsidRPr="00A61B92">
              <w:rPr>
                <w:bCs/>
                <w:sz w:val="22"/>
                <w:szCs w:val="22"/>
              </w:rPr>
              <w:lastRenderedPageBreak/>
              <w:t>осуществлении физкультурно-оздоровительной деятельности)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EDE8AE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5F022978" w14:textId="77777777" w:rsidTr="00036DE2">
        <w:trPr>
          <w:trHeight w:val="1085"/>
        </w:trPr>
        <w:tc>
          <w:tcPr>
            <w:tcW w:w="890" w:type="dxa"/>
            <w:vMerge/>
            <w:shd w:val="clear" w:color="auto" w:fill="auto"/>
            <w:vAlign w:val="center"/>
          </w:tcPr>
          <w:p w14:paraId="1CDE8BEF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AB1882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ED7EE0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CD40C64" w14:textId="50BA88B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DEC1D7E" w14:textId="55944C5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63410FD" w14:textId="3540771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85D1" w14:textId="0525D25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65679" w14:textId="1703792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05EF6" w14:textId="7B4A7D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7D8B6" w14:textId="73BC2AF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A193B0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BAB8B0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1CD15373" w14:textId="77777777" w:rsidTr="00036DE2">
        <w:trPr>
          <w:trHeight w:val="151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51BC4D5A" w14:textId="226EBAD6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FF063EA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bCs/>
                <w:sz w:val="22"/>
                <w:szCs w:val="22"/>
              </w:rPr>
              <w:t xml:space="preserve">Субсидия на возмещение затрат </w:t>
            </w:r>
            <w:r w:rsidRPr="0063398B">
              <w:rPr>
                <w:sz w:val="22"/>
                <w:szCs w:val="22"/>
              </w:rPr>
              <w:t xml:space="preserve">по оплате коммунальных ресурсов и по оплате аренды (субаренды) помещений, понесенных </w:t>
            </w:r>
            <w:r w:rsidRPr="0063398B">
              <w:rPr>
                <w:bCs/>
                <w:sz w:val="22"/>
                <w:szCs w:val="22"/>
              </w:rPr>
              <w:t xml:space="preserve">субъектами малого предпринимательства, </w:t>
            </w:r>
            <w:r w:rsidRPr="0063398B">
              <w:rPr>
                <w:sz w:val="22"/>
                <w:szCs w:val="22"/>
              </w:rPr>
              <w:t>оказывающими услуги общественного питания на предприятиях любых типов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435E945" w14:textId="2D08548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42A6B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F02086E" w14:textId="3398B16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C0A30EA" w14:textId="03DABCD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34963" w14:textId="798B910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346A2" w14:textId="7A48466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9B5BB" w14:textId="41C1135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D8A99" w14:textId="270ECBB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F05DE1C" w14:textId="1A7644D9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>субсидий</w:t>
            </w:r>
            <w:r w:rsidRPr="00A61B92">
              <w:rPr>
                <w:rFonts w:eastAsiaTheme="minorHAnsi"/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 xml:space="preserve">на возмещение затрат </w:t>
            </w:r>
            <w:r w:rsidRPr="00A61B92">
              <w:rPr>
                <w:sz w:val="22"/>
                <w:szCs w:val="22"/>
              </w:rPr>
              <w:t xml:space="preserve">по оплате коммунальных ресурсов и по оплате аренды (субаренды) помещений, понесенных </w:t>
            </w:r>
            <w:r w:rsidRPr="00A61B92">
              <w:rPr>
                <w:bCs/>
                <w:sz w:val="22"/>
                <w:szCs w:val="22"/>
              </w:rPr>
              <w:t xml:space="preserve">субъектами малого предпринимательства, </w:t>
            </w:r>
            <w:r w:rsidRPr="00A61B92">
              <w:rPr>
                <w:sz w:val="22"/>
                <w:szCs w:val="22"/>
              </w:rPr>
              <w:t>оказывающими услуги общественного питания на предприятиях любых типов</w:t>
            </w:r>
          </w:p>
          <w:p w14:paraId="58E441A4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41DAC3E2" w14:textId="47D56E1F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</w:t>
            </w:r>
            <w:r w:rsidRPr="00A61B92">
              <w:rPr>
                <w:bCs/>
                <w:sz w:val="22"/>
                <w:szCs w:val="22"/>
              </w:rPr>
              <w:t xml:space="preserve">на возмещение затрат </w:t>
            </w:r>
            <w:r w:rsidRPr="00A61B92">
              <w:rPr>
                <w:sz w:val="22"/>
                <w:szCs w:val="22"/>
              </w:rPr>
              <w:t xml:space="preserve">по оплате коммунальных ресурсов и по оплате аренды (субаренды) помещений, </w:t>
            </w:r>
            <w:r w:rsidRPr="00A61B92">
              <w:rPr>
                <w:sz w:val="22"/>
                <w:szCs w:val="22"/>
              </w:rPr>
              <w:lastRenderedPageBreak/>
              <w:t xml:space="preserve">понесенных </w:t>
            </w:r>
            <w:r w:rsidRPr="00A61B92">
              <w:rPr>
                <w:bCs/>
                <w:sz w:val="22"/>
                <w:szCs w:val="22"/>
              </w:rPr>
              <w:t xml:space="preserve">субъектами малого предпринимательства, </w:t>
            </w:r>
            <w:r w:rsidRPr="00A61B92">
              <w:rPr>
                <w:sz w:val="22"/>
                <w:szCs w:val="22"/>
              </w:rPr>
              <w:t>оказывающими услуги общественного питания на предприятиях любых типов)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09986B4" w14:textId="062B7F2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6C2AA9C1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257B352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B1E382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7D71AA0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750E3E1" w14:textId="1F1CD75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542FDA4" w14:textId="7DA900C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6093A52" w14:textId="57904E2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F290A" w14:textId="56120E7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48E3" w14:textId="0DC2F50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707CD" w14:textId="0B3FE88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32D6B" w14:textId="2DC8B06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F25BEE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BD8F2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6DDD9DBD" w14:textId="77777777" w:rsidTr="00036DE2">
        <w:trPr>
          <w:trHeight w:val="172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5EF20B7" w14:textId="67EC0F49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1C6E6EC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 xml:space="preserve">Субсидия 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 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695A86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66B3C63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AF84CD3" w14:textId="5F0092B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2A81099" w14:textId="34093AD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7E2B" w14:textId="6122309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2277D" w14:textId="77AE70A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1C785" w14:textId="7A23F30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FFC61" w14:textId="502E6CD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FB43B9" w14:textId="77777777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</w:t>
            </w:r>
          </w:p>
          <w:p w14:paraId="3C941720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48E1DE85" w14:textId="22699713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lastRenderedPageBreak/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226085" w14:textId="4DB917A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63398B" w:rsidRPr="0063398B" w14:paraId="2ECE2291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69F94A2D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9F9D8E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56C181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E3D760C" w14:textId="65C09BD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6E6AF49" w14:textId="201166B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ADF56EB" w14:textId="569E5DA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62F38" w14:textId="147CEF4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3383" w14:textId="17F4FF9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AFCF7" w14:textId="2CFE1A8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73113" w14:textId="2B4D4CC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E27939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F5158F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6B6DF291" w14:textId="77777777" w:rsidTr="00036DE2">
        <w:trPr>
          <w:trHeight w:val="1610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D10ABC8" w14:textId="7FD9130B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1.9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39B014E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деятельности в сфере дополнительного образования для детей и взрослых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C8DEBA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B96F34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8FF19A4" w14:textId="414BC2A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D87B3A4" w14:textId="12764CC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39F94" w14:textId="5F6BD07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DB420" w14:textId="4629808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414C7" w14:textId="4135B62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DF861" w14:textId="449AE07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D9B5B9A" w14:textId="77777777" w:rsidR="0063398B" w:rsidRPr="00A61B92" w:rsidRDefault="0063398B" w:rsidP="0063398B">
            <w:pPr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на возмещение затрат по оплате коммунальных ресурсов и по оплате аренды помещений, понесенных субъектами малого предпринимател</w:t>
            </w:r>
            <w:r w:rsidRPr="00A61B92">
              <w:rPr>
                <w:sz w:val="22"/>
                <w:szCs w:val="22"/>
              </w:rPr>
              <w:lastRenderedPageBreak/>
              <w:t>ьства, при осуществлении деятельности в сфере дополнительного образования для детей и взрослых</w:t>
            </w:r>
          </w:p>
          <w:p w14:paraId="1D28DAE6" w14:textId="77777777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  <w:p w14:paraId="690E4BCC" w14:textId="6292523B" w:rsidR="0063398B" w:rsidRPr="00A61B92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(</w:t>
            </w:r>
            <w:r w:rsidRPr="00A61B92">
              <w:rPr>
                <w:rFonts w:eastAsiaTheme="minorHAnsi"/>
                <w:sz w:val="22"/>
                <w:szCs w:val="22"/>
              </w:rPr>
              <w:t>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деятельности в сфере дополнительного образования для детей и взрослых)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47EB18A" w14:textId="50CDA63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01F623EA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73FF930B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EB8FC44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09B28C8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AE5C924" w14:textId="292796F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6267BD" w14:textId="04A1582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632624D" w14:textId="3CC052E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1F6FE" w14:textId="3938FCE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D5200" w14:textId="5A4AD7F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C123" w14:textId="044D46A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12E5D" w14:textId="239D2A0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DC66AC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85BB9D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365B7061" w14:textId="77777777" w:rsidTr="00D112C6">
        <w:trPr>
          <w:trHeight w:val="111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01561F54" w14:textId="22CF8910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FC6C3E5" w14:textId="77777777" w:rsidR="0063398B" w:rsidRPr="0063398B" w:rsidRDefault="0063398B" w:rsidP="0063398B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Комплекс процессных мероприятий 2</w:t>
            </w:r>
          </w:p>
          <w:p w14:paraId="75C28911" w14:textId="23924440" w:rsidR="0063398B" w:rsidRPr="0063398B" w:rsidRDefault="0063398B" w:rsidP="0063398B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 xml:space="preserve"> 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43113F2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A0111B" w14:textId="12CDB4A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BD23BB" w14:textId="2E6A4D7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09E7D" w14:textId="306C729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D0E48" w14:textId="69A839D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9B714" w14:textId="3D89C2C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1225A" w14:textId="7C1FB9A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14757" w14:textId="6D38766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0A8B9B" w14:textId="64A03060" w:rsidR="0063398B" w:rsidRPr="00A61B92" w:rsidRDefault="0063398B" w:rsidP="0063398B">
            <w:pPr>
              <w:suppressAutoHyphens/>
              <w:jc w:val="both"/>
              <w:rPr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Доля освоенных бюджетных средств, направленных на финансовую поддержку социально ориентированны</w:t>
            </w:r>
            <w:r w:rsidRPr="00A61B92">
              <w:rPr>
                <w:sz w:val="22"/>
                <w:szCs w:val="22"/>
              </w:rPr>
              <w:lastRenderedPageBreak/>
              <w:t xml:space="preserve">х некоммерческих организаций, составит 100 %.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9D8DF4" w14:textId="0904C107" w:rsidR="0063398B" w:rsidRPr="0063398B" w:rsidRDefault="0063398B" w:rsidP="0063398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63398B" w:rsidRPr="0063398B" w14:paraId="0DD5CD10" w14:textId="77777777" w:rsidTr="00036DE2">
        <w:trPr>
          <w:trHeight w:val="725"/>
        </w:trPr>
        <w:tc>
          <w:tcPr>
            <w:tcW w:w="890" w:type="dxa"/>
            <w:vMerge/>
            <w:shd w:val="clear" w:color="auto" w:fill="auto"/>
            <w:vAlign w:val="center"/>
          </w:tcPr>
          <w:p w14:paraId="2A437921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8ABD87" w14:textId="77777777" w:rsidR="0063398B" w:rsidRPr="0063398B" w:rsidRDefault="0063398B" w:rsidP="0063398B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A95DC60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234444A" w14:textId="6ED7785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2C968F" w14:textId="7146C82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8D752" w14:textId="2E9679A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949CB" w14:textId="315F43F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0C4E4" w14:textId="6A8F552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E37FF" w14:textId="05258A1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6EAF4" w14:textId="6AE0AFC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D0911E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95C1D1D" w14:textId="77777777" w:rsidR="0063398B" w:rsidRPr="0063398B" w:rsidRDefault="0063398B" w:rsidP="0063398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63398B" w:rsidRPr="0063398B" w14:paraId="6EB3DB5E" w14:textId="77777777" w:rsidTr="00036DE2">
        <w:trPr>
          <w:trHeight w:val="69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43A89E04" w14:textId="1120D625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2.1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6C2DACB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2B2CD92" w14:textId="711312A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0855633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648952F" w14:textId="246C87D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98FD775" w14:textId="0D1BE3C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98F5E" w14:textId="41419C7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DBB94" w14:textId="572BAAB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1D99C" w14:textId="607081A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5FC07" w14:textId="379B6B4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B2C16B" w14:textId="77777777" w:rsidR="0063398B" w:rsidRPr="00A61B92" w:rsidRDefault="0063398B" w:rsidP="0063398B">
            <w:pPr>
              <w:jc w:val="center"/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социально ориентированным некоммерческим 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  <w:p w14:paraId="16257980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0A3E627" w14:textId="7D7459F5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социально ориентированным некоммерческим организациям, созданным в форме общественных </w:t>
            </w:r>
            <w:r w:rsidRPr="00A61B92">
              <w:rPr>
                <w:sz w:val="22"/>
                <w:szCs w:val="22"/>
              </w:rPr>
              <w:lastRenderedPageBreak/>
              <w:t>организаций, на финансовое обеспечение и (или) возмещение затрат, связанных с ведением уставной деятельности)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96CD1A7" w14:textId="3D5115F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5BD86B55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04F38DFA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9A67CC" w14:textId="77777777" w:rsidR="0063398B" w:rsidRPr="0063398B" w:rsidRDefault="0063398B" w:rsidP="0063398B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48CA485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7856DE2" w14:textId="03C0230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4D560C1" w14:textId="4C0777E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83F0" w14:textId="378F99B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4E07" w14:textId="6ACAFD7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3317" w14:textId="7B9D496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DD50" w14:textId="667DD5D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00560" w14:textId="10A8E29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BB2060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2D5B6F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135CA4BE" w14:textId="77777777" w:rsidTr="00036DE2">
        <w:trPr>
          <w:trHeight w:val="2004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2E7D506" w14:textId="03C172E8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2.2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058A21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 xml:space="preserve">Предоставление субсидий общественным организациям инвалидов 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D9BDECA" w14:textId="1139AF6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FBEDC3A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81365D4" w14:textId="5AB81A0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B3637CE" w14:textId="1426BB9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79FBF" w14:textId="5CC039E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827EB" w14:textId="2565122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051C9" w14:textId="340242E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E900B" w14:textId="499CC29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F8EC25" w14:textId="77777777" w:rsidR="0063398B" w:rsidRPr="00A61B92" w:rsidRDefault="0063398B" w:rsidP="0063398B">
            <w:pPr>
              <w:jc w:val="center"/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общественным организациям инвалидов</w:t>
            </w:r>
          </w:p>
          <w:p w14:paraId="2C0BCCDC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10CA92CC" w14:textId="42DC523C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общественным организациям инвалидов)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0D34076" w14:textId="6AC40F2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1E59F096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6428D780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E03879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6DE32DCE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E1947A7" w14:textId="7D0DB08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ADEAE0F" w14:textId="04BB206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BC82780" w14:textId="57B1D83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04039" w14:textId="5579314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CCC1C" w14:textId="3176C22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F1C52" w14:textId="55CD8CB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E60EF" w14:textId="1DE200D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C9A749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237C0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50678FF0" w14:textId="77777777" w:rsidTr="00036DE2">
        <w:trPr>
          <w:trHeight w:val="1412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F6EAFF4" w14:textId="39E1320C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2.3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6D535C5" w14:textId="594AC080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 xml:space="preserve">Предоставление субсидий социально ориентированным некоммерческим организациям, созданным в форме хуторских казачьих обществ, внесенных в государственный реестр казачьих обществ в Российской Федерации, на финансовое обеспечение и возмещение затрат на </w:t>
            </w:r>
            <w:r w:rsidRPr="0063398B">
              <w:rPr>
                <w:sz w:val="22"/>
                <w:szCs w:val="22"/>
              </w:rPr>
              <w:lastRenderedPageBreak/>
              <w:t>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C7CABF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5DD338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20EF9B1" w14:textId="533CB5C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38DDCEE" w14:textId="5A67592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18A4E" w14:textId="137126A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37EC5" w14:textId="637C81E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31A63" w14:textId="7935BFC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4B77" w14:textId="4B2862E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EE72194" w14:textId="77777777" w:rsidR="0063398B" w:rsidRPr="00A61B92" w:rsidRDefault="0063398B" w:rsidP="0063398B">
            <w:pPr>
              <w:jc w:val="center"/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 xml:space="preserve">социально ориентированным некоммерческим организациям, созданным в форме хуторских казачьих обществ, внесенных в государственный </w:t>
            </w:r>
            <w:r w:rsidRPr="00A61B92">
              <w:rPr>
                <w:sz w:val="22"/>
                <w:szCs w:val="22"/>
              </w:rPr>
              <w:lastRenderedPageBreak/>
              <w:t>реестр казачьих обществ в Российской Федерации, на финансовое 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  <w:p w14:paraId="2DEBD4EF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DFF08B1" w14:textId="6FF0F593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(</w:t>
            </w:r>
            <w:r w:rsidRPr="00A61B92">
              <w:rPr>
                <w:rFonts w:eastAsiaTheme="minorHAnsi"/>
                <w:sz w:val="22"/>
                <w:szCs w:val="22"/>
              </w:rPr>
              <w:t>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социально ориентированным некоммерческим организациям, созданным в форме хуторских казачьих </w:t>
            </w:r>
            <w:r w:rsidRPr="00A61B92">
              <w:rPr>
                <w:sz w:val="22"/>
                <w:szCs w:val="22"/>
              </w:rPr>
              <w:lastRenderedPageBreak/>
              <w:t>обществ, внесенных в государственный реестр казачьих обществ в Российской Федерации, на финансовое 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4A1DB52" w14:textId="7E86190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63398B" w:rsidRPr="0063398B" w14:paraId="27278324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3009B80A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E626E7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B6F72D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47A2C59" w14:textId="40CB06D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E04146B" w14:textId="25B3929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D902EA8" w14:textId="5028267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A9814" w14:textId="114C553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92830" w14:textId="5F5BC61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762BA" w14:textId="109FBFB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33045" w14:textId="6CC0187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8F9CF8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E859EB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3E0522E6" w14:textId="77777777" w:rsidTr="00036DE2">
        <w:trPr>
          <w:trHeight w:val="72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0FE1B2C1" w14:textId="6D0DE4BA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lastRenderedPageBreak/>
              <w:t>М 2.4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093438E" w14:textId="5068798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Предоставление субсидий социально ориентированным некоммерческим организациям, осуществляющим деятельность в области спорта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C9391F1" w14:textId="735D671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528333" w14:textId="6571F24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7FFB4B" w14:textId="5F68CE6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4D835D4" w14:textId="52C45216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5C7BA" w14:textId="508E070F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C0FE0" w14:textId="73B1A7F5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CE08" w14:textId="01855639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1D196" w14:textId="734971B1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A204C16" w14:textId="77777777" w:rsidR="0063398B" w:rsidRPr="00A61B92" w:rsidRDefault="0063398B" w:rsidP="0063398B">
            <w:pPr>
              <w:jc w:val="center"/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 xml:space="preserve">социально ориентированным некоммерческим организациям, </w:t>
            </w:r>
            <w:r w:rsidRPr="00A61B92">
              <w:rPr>
                <w:sz w:val="22"/>
                <w:szCs w:val="22"/>
              </w:rPr>
              <w:lastRenderedPageBreak/>
              <w:t>осуществляющим деятельность в области спорта</w:t>
            </w:r>
          </w:p>
          <w:p w14:paraId="1298B5BB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575248AC" w14:textId="20C54156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(</w:t>
            </w:r>
            <w:r w:rsidRPr="00A61B92">
              <w:rPr>
                <w:rFonts w:eastAsiaTheme="minorHAnsi"/>
                <w:sz w:val="22"/>
                <w:szCs w:val="22"/>
              </w:rPr>
              <w:t>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социально ориентированным некоммерческим организациям, осуществляющим деятельность в области спорта)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ABADEE1" w14:textId="797AA41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580B65FF" w14:textId="77777777" w:rsidTr="00036DE2">
        <w:trPr>
          <w:trHeight w:val="725"/>
        </w:trPr>
        <w:tc>
          <w:tcPr>
            <w:tcW w:w="890" w:type="dxa"/>
            <w:vMerge/>
            <w:shd w:val="clear" w:color="auto" w:fill="auto"/>
            <w:vAlign w:val="center"/>
          </w:tcPr>
          <w:p w14:paraId="0142C2C6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36CB3E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61FF4E6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302E5CF" w14:textId="41A7B15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1371044" w14:textId="425D303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2877C0EB" w14:textId="0C0F8593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C466" w14:textId="4A8418D7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B4C68" w14:textId="48B9D209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EF2F7" w14:textId="1BBB8C9F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BEEFC" w14:textId="050E7214" w:rsidR="0063398B" w:rsidRPr="0063398B" w:rsidRDefault="0063398B" w:rsidP="0063398B">
            <w:pPr>
              <w:jc w:val="center"/>
              <w:rPr>
                <w:color w:val="000000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ABF9C2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1997AD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5D248344" w14:textId="77777777" w:rsidTr="00036DE2">
        <w:trPr>
          <w:trHeight w:val="205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840B6C2" w14:textId="2C0CAF46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М 2.5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AA8B834" w14:textId="3E36ED7C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398B">
              <w:rPr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введением уставной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B1F834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2FBF35E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B415F2" w14:textId="3E5614F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5BAB29E" w14:textId="076EDBF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18BC" w14:textId="42F947D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8CD1F" w14:textId="70466E1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FC85" w14:textId="58F9E71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1677D" w14:textId="0622E72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3F5514" w14:textId="77777777" w:rsidR="0063398B" w:rsidRPr="00A61B92" w:rsidRDefault="0063398B" w:rsidP="0063398B">
            <w:pPr>
              <w:jc w:val="center"/>
              <w:rPr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 xml:space="preserve">Оказание финансовой поддержки </w:t>
            </w:r>
            <w:r w:rsidRPr="00A61B92">
              <w:rPr>
                <w:sz w:val="22"/>
                <w:szCs w:val="22"/>
              </w:rPr>
              <w:t>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введением уставной деятельности</w:t>
            </w:r>
          </w:p>
          <w:p w14:paraId="79E5821A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2932BFF2" w14:textId="6764A943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(</w:t>
            </w:r>
            <w:r w:rsidRPr="00A61B92">
              <w:rPr>
                <w:rFonts w:eastAsiaTheme="minorHAnsi"/>
                <w:sz w:val="22"/>
                <w:szCs w:val="22"/>
              </w:rPr>
              <w:t>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введением уставной деятельности)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20B78C3" w14:textId="70F5E71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</w:tr>
      <w:tr w:rsidR="0063398B" w:rsidRPr="0063398B" w14:paraId="27A1BCAB" w14:textId="77777777" w:rsidTr="00036DE2">
        <w:tc>
          <w:tcPr>
            <w:tcW w:w="890" w:type="dxa"/>
            <w:vMerge/>
            <w:shd w:val="clear" w:color="auto" w:fill="auto"/>
            <w:vAlign w:val="center"/>
          </w:tcPr>
          <w:p w14:paraId="5CCCAAE8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2C57301" w14:textId="77777777" w:rsidR="0063398B" w:rsidRPr="0063398B" w:rsidRDefault="0063398B" w:rsidP="006339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BD9B658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ED841FD" w14:textId="59182EE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9689234" w14:textId="040B54F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BBDA224" w14:textId="41C709E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22355" w14:textId="0BD3C70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24F10" w14:textId="5686FE6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01B31" w14:textId="13DBA638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FDC60" w14:textId="6C84672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4623D9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4D9EE8F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32FC1AFB" w14:textId="77777777" w:rsidTr="00D112C6">
        <w:trPr>
          <w:trHeight w:val="108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D5A7188" w14:textId="746675D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C232E4" w14:textId="33018965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Комплекс процессных мероприятий</w:t>
            </w:r>
            <w:r w:rsidRPr="0063398B">
              <w:rPr>
                <w:rFonts w:eastAsiaTheme="minorHAnsi"/>
                <w:sz w:val="22"/>
                <w:szCs w:val="22"/>
              </w:rPr>
              <w:br/>
              <w:t xml:space="preserve"> 3. Развитие торговли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2272F6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452E680" w14:textId="0FCBD87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B61930B" w14:textId="4276823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952F5F9" w14:textId="63BAFFC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3175E" w14:textId="4C6AAC0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436AE" w14:textId="55FD323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2A0A0" w14:textId="292C287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91E26" w14:textId="345EA03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404144" w14:textId="77777777" w:rsidR="0063398B" w:rsidRPr="00A61B92" w:rsidRDefault="0063398B" w:rsidP="0063398B">
            <w:pPr>
              <w:suppressAutoHyphens/>
              <w:jc w:val="both"/>
              <w:rPr>
                <w:sz w:val="22"/>
                <w:szCs w:val="22"/>
              </w:rPr>
            </w:pPr>
            <w:r w:rsidRPr="00A61B92">
              <w:rPr>
                <w:sz w:val="22"/>
                <w:szCs w:val="22"/>
              </w:rPr>
              <w:t>Наличие актуализированного торгового реестра.</w:t>
            </w:r>
          </w:p>
          <w:p w14:paraId="136673BF" w14:textId="31E31F9B" w:rsidR="0063398B" w:rsidRPr="00A61B92" w:rsidRDefault="0063398B" w:rsidP="0063398B">
            <w:pPr>
              <w:suppressAutoHyphens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61B92">
              <w:rPr>
                <w:sz w:val="22"/>
                <w:szCs w:val="22"/>
                <w:bdr w:val="none" w:sz="0" w:space="0" w:color="auto" w:frame="1"/>
              </w:rPr>
              <w:t xml:space="preserve">Сохранение уровня обеспеченности населения площадью торговых объектов не менее 441 м² на 1 000 чел.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87CE9A2" w14:textId="60A64732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Управление культуры</w:t>
            </w:r>
          </w:p>
          <w:p w14:paraId="3F292AA7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3E39303B" w14:textId="341A81F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МАУК «Кольский Центр культуры</w:t>
            </w:r>
          </w:p>
        </w:tc>
      </w:tr>
      <w:tr w:rsidR="0063398B" w:rsidRPr="0063398B" w14:paraId="42E0DBC6" w14:textId="77777777" w:rsidTr="00036DE2">
        <w:trPr>
          <w:trHeight w:val="1264"/>
        </w:trPr>
        <w:tc>
          <w:tcPr>
            <w:tcW w:w="890" w:type="dxa"/>
            <w:vMerge/>
            <w:shd w:val="clear" w:color="auto" w:fill="auto"/>
            <w:vAlign w:val="center"/>
          </w:tcPr>
          <w:p w14:paraId="3574236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7EF8C4" w14:textId="77777777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791A429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F791DA0" w14:textId="1A3D105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47278B0" w14:textId="4FC9C54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68CD1A1" w14:textId="17F2AF2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2D139" w14:textId="3355765C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15958" w14:textId="6D7CD8DF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D2C14" w14:textId="1E19ED3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0F46C" w14:textId="2D34FBE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3DC880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441943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5A268242" w14:textId="77777777" w:rsidTr="00036DE2">
        <w:trPr>
          <w:trHeight w:val="84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3258A33" w14:textId="7EB1562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lastRenderedPageBreak/>
              <w:t>М 3.1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63C528B" w14:textId="33A7FC9F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Приобретение оборудования для проведения ярмарок, выставок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79AA978" w14:textId="4E9329A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217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3655110" w14:textId="7ADAA45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0E3A36F" w14:textId="718CEDB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1C43F" w14:textId="731DFA4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8685" w14:textId="7A37018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F69CA" w14:textId="16E5337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A638B" w14:textId="4950E00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4F1009" w14:textId="1D74DD7A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9DA6BA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36270548" w14:textId="19562BC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Управление культуры</w:t>
            </w:r>
          </w:p>
          <w:p w14:paraId="1202771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1F174108" w14:textId="6670A6E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МАУК «Кольский Центр культуры»</w:t>
            </w:r>
          </w:p>
        </w:tc>
      </w:tr>
      <w:tr w:rsidR="0063398B" w:rsidRPr="0063398B" w14:paraId="70838A97" w14:textId="77777777" w:rsidTr="00036DE2">
        <w:trPr>
          <w:trHeight w:val="848"/>
        </w:trPr>
        <w:tc>
          <w:tcPr>
            <w:tcW w:w="890" w:type="dxa"/>
            <w:vMerge/>
            <w:shd w:val="clear" w:color="auto" w:fill="auto"/>
            <w:vAlign w:val="center"/>
          </w:tcPr>
          <w:p w14:paraId="125FFA37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0EDA77" w14:textId="77777777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FDFA97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612C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1DA323" w14:textId="4E8DDE2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8083A7F" w14:textId="1EEC7C5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9109A" w14:textId="03D1250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E9E17" w14:textId="63BB76D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3B065" w14:textId="10EFE11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2FCF1" w14:textId="2EF6657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30,0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BE72E7" w14:textId="77777777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84B0173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71EE5930" w14:textId="77777777" w:rsidTr="00036DE2">
        <w:trPr>
          <w:trHeight w:val="421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5459AC95" w14:textId="076A1989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 3.2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F3EA148" w14:textId="5B1FBB4B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 xml:space="preserve">Приобретение сувенирной, печатной продукции для награждения участников ярмарок, выставок 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70BDEFC4" w14:textId="74435E1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D47" w14:textId="528414E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003F5FF" w14:textId="2B5BDD5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301233C" w14:textId="562254D1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18858" w14:textId="168DE94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85FC0" w14:textId="7290B1A3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E230A" w14:textId="33FBA3D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30BC0" w14:textId="57CA339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C6ABC8" w14:textId="732058B8" w:rsidR="0063398B" w:rsidRPr="00A61B92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t>Приобретение сувенирной, печатной продукции для награждения участников ярмарок, выставок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3B8C1C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2C7A5FF6" w14:textId="77777777" w:rsidTr="00036DE2">
        <w:trPr>
          <w:trHeight w:val="980"/>
        </w:trPr>
        <w:tc>
          <w:tcPr>
            <w:tcW w:w="890" w:type="dxa"/>
            <w:vMerge/>
            <w:shd w:val="clear" w:color="auto" w:fill="auto"/>
            <w:vAlign w:val="center"/>
          </w:tcPr>
          <w:p w14:paraId="489FD853" w14:textId="77777777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3AB39B" w14:textId="77777777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620917C6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F84D" w14:textId="302352A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4FF4EA2" w14:textId="70181302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1785A37" w14:textId="71FD9C90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9E71E" w14:textId="61AA57D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43C8C" w14:textId="5EF8706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387BF" w14:textId="7BFCFA1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B8FC5" w14:textId="3312C93A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2722D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16FE39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18EADBFE" w14:textId="77777777" w:rsidTr="00036DE2">
        <w:trPr>
          <w:trHeight w:val="8064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7DC7D0DA" w14:textId="1289FBF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lastRenderedPageBreak/>
              <w:t>М 3.3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5A42C69" w14:textId="1B9D4B61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886B5CE" w14:textId="577CF06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4F44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62BCB8" w14:textId="0AA1ED7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3EEB097" w14:textId="33D729F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7136" w14:textId="4C49E3B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91516" w14:textId="621CFBC9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AB91E" w14:textId="2F0B44F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CA2B8" w14:textId="7A2B318D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CAFF69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Оказание финансовой поддержки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  <w:p w14:paraId="1DC90D3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51A6A051" w14:textId="4C7ABA8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1B92">
              <w:rPr>
                <w:rFonts w:eastAsiaTheme="minorHAnsi"/>
                <w:sz w:val="22"/>
                <w:szCs w:val="22"/>
              </w:rPr>
              <w:lastRenderedPageBreak/>
              <w:t>(Предоставление</w:t>
            </w:r>
            <w:r w:rsidRPr="00A61B92">
              <w:rPr>
                <w:rFonts w:eastAsiaTheme="minorHAnsi"/>
                <w:sz w:val="22"/>
                <w:szCs w:val="22"/>
                <w:lang w:val="x-none"/>
              </w:rPr>
              <w:t xml:space="preserve"> субсидий</w:t>
            </w:r>
            <w:r w:rsidRPr="00A61B92">
              <w:rPr>
                <w:sz w:val="22"/>
                <w:szCs w:val="22"/>
              </w:rPr>
              <w:t xml:space="preserve"> </w:t>
            </w:r>
            <w:r w:rsidRPr="00A61B92">
              <w:rPr>
                <w:rFonts w:eastAsiaTheme="minorHAnsi"/>
                <w:sz w:val="22"/>
                <w:szCs w:val="22"/>
              </w:rPr>
              <w:t>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муниципального округа Мурманской области, при осуществлении розничной торговли социально значимыми продовольственными товарами)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F77259C" w14:textId="5D00C7E6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3398B" w:rsidRPr="0063398B" w14:paraId="259A8A6C" w14:textId="77777777" w:rsidTr="00036DE2">
        <w:trPr>
          <w:trHeight w:val="848"/>
        </w:trPr>
        <w:tc>
          <w:tcPr>
            <w:tcW w:w="890" w:type="dxa"/>
            <w:vMerge/>
            <w:shd w:val="clear" w:color="auto" w:fill="auto"/>
            <w:vAlign w:val="center"/>
          </w:tcPr>
          <w:p w14:paraId="05065EBE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6D4CBA" w14:textId="77777777" w:rsidR="0063398B" w:rsidRPr="0063398B" w:rsidRDefault="0063398B" w:rsidP="006339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C257421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F9CB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24FB87D" w14:textId="1BF12C4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76561C8" w14:textId="1448B37E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35B6" w14:textId="41E5D03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A4ADA" w14:textId="120E26AB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6ED4" w14:textId="58642E75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6887E" w14:textId="33FB5F84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3398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DF1C92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057DBDD" w14:textId="77777777" w:rsidR="0063398B" w:rsidRPr="0063398B" w:rsidRDefault="0063398B" w:rsidP="0063398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0F11B5D2" w14:textId="77777777" w:rsidR="00C51909" w:rsidRPr="00687888" w:rsidRDefault="00C51909">
      <w:pPr>
        <w:rPr>
          <w:rFonts w:eastAsia="SimSun"/>
        </w:rPr>
        <w:sectPr w:rsidR="00C51909" w:rsidRPr="00687888" w:rsidSect="0019389D">
          <w:headerReference w:type="even" r:id="rId13"/>
          <w:headerReference w:type="default" r:id="rId14"/>
          <w:pgSz w:w="16838" w:h="11906" w:orient="landscape" w:code="9"/>
          <w:pgMar w:top="1418" w:right="709" w:bottom="1134" w:left="1559" w:header="709" w:footer="709" w:gutter="0"/>
          <w:cols w:space="708"/>
          <w:docGrid w:linePitch="360"/>
        </w:sectPr>
      </w:pPr>
      <w:r w:rsidRPr="00687888">
        <w:rPr>
          <w:rFonts w:eastAsia="SimSun"/>
        </w:rPr>
        <w:br w:type="page"/>
      </w:r>
    </w:p>
    <w:p w14:paraId="16BA99AE" w14:textId="77777777" w:rsidR="00B204E1" w:rsidRPr="00687888" w:rsidRDefault="00B204E1" w:rsidP="00B204E1">
      <w:pPr>
        <w:jc w:val="center"/>
        <w:rPr>
          <w:b/>
        </w:rPr>
      </w:pPr>
      <w:bookmarkStart w:id="7" w:name="_Hlk216343581"/>
      <w:r w:rsidRPr="00687888">
        <w:rPr>
          <w:b/>
        </w:rPr>
        <w:lastRenderedPageBreak/>
        <w:t xml:space="preserve">11. </w:t>
      </w:r>
      <w:bookmarkStart w:id="8" w:name="_Hlk217298935"/>
      <w:r w:rsidRPr="00687888">
        <w:rPr>
          <w:b/>
        </w:rPr>
        <w:t>Методика оценки эффективности</w:t>
      </w:r>
    </w:p>
    <w:p w14:paraId="0FA662CF" w14:textId="3F1C8983" w:rsidR="00B204E1" w:rsidRPr="00687888" w:rsidRDefault="00B204E1" w:rsidP="00B204E1">
      <w:pPr>
        <w:jc w:val="center"/>
        <w:rPr>
          <w:b/>
        </w:rPr>
      </w:pPr>
      <w:r w:rsidRPr="00687888">
        <w:rPr>
          <w:b/>
        </w:rPr>
        <w:t>муниципальн</w:t>
      </w:r>
      <w:r w:rsidR="00AA2FB6">
        <w:rPr>
          <w:b/>
        </w:rPr>
        <w:t>ой</w:t>
      </w:r>
      <w:r w:rsidRPr="00687888">
        <w:rPr>
          <w:b/>
        </w:rPr>
        <w:t xml:space="preserve"> программ</w:t>
      </w:r>
      <w:r w:rsidR="00AA2FB6">
        <w:rPr>
          <w:b/>
        </w:rPr>
        <w:t>ы</w:t>
      </w:r>
      <w:r w:rsidRPr="00687888">
        <w:rPr>
          <w:b/>
        </w:rPr>
        <w:t xml:space="preserve"> </w:t>
      </w:r>
    </w:p>
    <w:p w14:paraId="7D295452" w14:textId="77777777" w:rsidR="00B204E1" w:rsidRPr="00687888" w:rsidRDefault="00B204E1" w:rsidP="00B204E1">
      <w:pPr>
        <w:jc w:val="both"/>
      </w:pPr>
      <w:bookmarkStart w:id="9" w:name="_Hlk217298923"/>
      <w:bookmarkEnd w:id="8"/>
    </w:p>
    <w:p w14:paraId="3594C5AD" w14:textId="2F793C62" w:rsidR="00B204E1" w:rsidRPr="00687888" w:rsidRDefault="00B204E1" w:rsidP="00AA2FB6">
      <w:pPr>
        <w:ind w:firstLine="709"/>
        <w:jc w:val="both"/>
      </w:pPr>
      <w:r w:rsidRPr="00687888">
        <w:t xml:space="preserve">1. Оценка эффективности реализации муниципальной программы </w:t>
      </w:r>
      <w:r w:rsidR="00AA2FB6">
        <w:t>администрации Кольского округа</w:t>
      </w:r>
      <w:r w:rsidRPr="00687888">
        <w:t xml:space="preserve"> проводится ответственным исполнителем муниципальной программы исходя из значения интегрального показателя эффективности, рассчитываемого на основе трех критериев:</w:t>
      </w:r>
    </w:p>
    <w:p w14:paraId="2770494D" w14:textId="77777777" w:rsidR="00B204E1" w:rsidRPr="00687888" w:rsidRDefault="00B204E1" w:rsidP="00B204E1">
      <w:pPr>
        <w:jc w:val="both"/>
      </w:pPr>
      <w:r w:rsidRPr="00687888">
        <w:t>- степени достижения цели муниципальной программы;</w:t>
      </w:r>
    </w:p>
    <w:p w14:paraId="19B8E571" w14:textId="77777777" w:rsidR="00B204E1" w:rsidRPr="00687888" w:rsidRDefault="00B204E1" w:rsidP="00B204E1">
      <w:pPr>
        <w:jc w:val="both"/>
      </w:pPr>
      <w:r w:rsidRPr="00687888">
        <w:t>- динамики значений показателей муниципальной программы по сравнению с предшествующим годом;</w:t>
      </w:r>
    </w:p>
    <w:p w14:paraId="6CB44B1B" w14:textId="2515A624" w:rsidR="00B204E1" w:rsidRPr="00687888" w:rsidRDefault="00B204E1" w:rsidP="00B204E1">
      <w:pPr>
        <w:jc w:val="both"/>
      </w:pPr>
      <w:r w:rsidRPr="00687888">
        <w:t>- степени выполнения мероприятий муниципальной программы.</w:t>
      </w:r>
    </w:p>
    <w:p w14:paraId="5BB22E89" w14:textId="77777777" w:rsidR="00B204E1" w:rsidRPr="00687888" w:rsidRDefault="00B204E1" w:rsidP="00AA2FB6">
      <w:pPr>
        <w:ind w:firstLine="709"/>
        <w:jc w:val="both"/>
      </w:pPr>
      <w:r w:rsidRPr="00687888">
        <w:t>2. Степень достижения цели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формуле:</w:t>
      </w:r>
    </w:p>
    <w:p w14:paraId="5DB034FB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1BD2BED5" wp14:editId="7EEFA30E">
            <wp:extent cx="1069975" cy="521335"/>
            <wp:effectExtent l="0" t="0" r="0" b="0"/>
            <wp:docPr id="5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5AA6" w14:textId="77777777" w:rsidR="00B204E1" w:rsidRPr="00687888" w:rsidRDefault="00B204E1" w:rsidP="00B204E1">
      <w:pPr>
        <w:jc w:val="both"/>
      </w:pPr>
      <w:r w:rsidRPr="00687888">
        <w:t>для показателей с направленностью на рост и на достижение конкретного значения:</w:t>
      </w:r>
    </w:p>
    <w:p w14:paraId="6BBB677F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4A4F3A55" wp14:editId="5C7DBE98">
            <wp:extent cx="1444625" cy="521335"/>
            <wp:effectExtent l="0" t="0" r="0" b="0"/>
            <wp:docPr id="5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E6122" w14:textId="77777777" w:rsidR="00B204E1" w:rsidRPr="00687888" w:rsidRDefault="00B204E1" w:rsidP="00B204E1">
      <w:pPr>
        <w:jc w:val="both"/>
      </w:pPr>
      <w:r w:rsidRPr="00687888">
        <w:t>для показателей с направленностью на снижение:</w:t>
      </w:r>
    </w:p>
    <w:p w14:paraId="7E6121B3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5F05C6C0" wp14:editId="7BA6A56A">
            <wp:extent cx="1444625" cy="521335"/>
            <wp:effectExtent l="0" t="0" r="0" b="0"/>
            <wp:docPr id="5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6D3C0" w14:textId="77777777" w:rsidR="00B204E1" w:rsidRPr="00687888" w:rsidRDefault="00B204E1" w:rsidP="00B204E1">
      <w:pPr>
        <w:jc w:val="both"/>
      </w:pPr>
      <w:r w:rsidRPr="00687888">
        <w:t>где:</w:t>
      </w:r>
    </w:p>
    <w:p w14:paraId="7106532D" w14:textId="0C516E65" w:rsidR="00B204E1" w:rsidRPr="00687888" w:rsidRDefault="00B204E1" w:rsidP="00B204E1">
      <w:pPr>
        <w:jc w:val="both"/>
      </w:pPr>
      <w:r w:rsidRPr="00687888">
        <w:t>К</w:t>
      </w:r>
      <w:r w:rsidR="00AA2FB6" w:rsidRPr="00AA2FB6">
        <w:rPr>
          <w:vertAlign w:val="subscript"/>
        </w:rPr>
        <w:t>1</w:t>
      </w:r>
      <w:r w:rsidRPr="00687888">
        <w:t xml:space="preserve"> - средняя степень достижения цели муниципальной программы;</w:t>
      </w:r>
    </w:p>
    <w:p w14:paraId="1AB1CAE1" w14:textId="77777777" w:rsidR="00B204E1" w:rsidRPr="00687888" w:rsidRDefault="00B204E1" w:rsidP="00B204E1">
      <w:pPr>
        <w:jc w:val="both"/>
      </w:pPr>
      <w:proofErr w:type="spellStart"/>
      <w:r w:rsidRPr="00687888">
        <w:t>ДПi</w:t>
      </w:r>
      <w:proofErr w:type="spellEnd"/>
      <w:r w:rsidRPr="00687888">
        <w:t xml:space="preserve"> - степень достижения i-</w:t>
      </w:r>
      <w:proofErr w:type="spellStart"/>
      <w:r w:rsidRPr="00687888">
        <w:t>го</w:t>
      </w:r>
      <w:proofErr w:type="spellEnd"/>
      <w:r w:rsidRPr="00687888">
        <w:t xml:space="preserve"> показателя;</w:t>
      </w:r>
    </w:p>
    <w:p w14:paraId="31C0D203" w14:textId="77777777" w:rsidR="00B204E1" w:rsidRPr="00687888" w:rsidRDefault="00B204E1" w:rsidP="00B204E1">
      <w:pPr>
        <w:jc w:val="both"/>
      </w:pPr>
      <w:r w:rsidRPr="00687888">
        <w:t>N - общее число показателей муниципальной программы, запланированных к выполнению в отчетном году;</w:t>
      </w:r>
    </w:p>
    <w:p w14:paraId="4D458060" w14:textId="77777777" w:rsidR="00B204E1" w:rsidRPr="00687888" w:rsidRDefault="00B204E1" w:rsidP="00B204E1">
      <w:pPr>
        <w:jc w:val="both"/>
      </w:pPr>
      <w:r w:rsidRPr="00687888">
        <w:t>ПФ - фактическое значение показателя в отчетном году;</w:t>
      </w:r>
    </w:p>
    <w:p w14:paraId="7E5AC10E" w14:textId="77777777" w:rsidR="00B204E1" w:rsidRPr="00687888" w:rsidRDefault="00B204E1" w:rsidP="00B204E1">
      <w:pPr>
        <w:jc w:val="both"/>
      </w:pPr>
      <w:r w:rsidRPr="00687888">
        <w:t>ПП - плановое значение показателя, установленное в муниципальной программе на конец отчетного года.</w:t>
      </w:r>
    </w:p>
    <w:p w14:paraId="7AAD42A6" w14:textId="73441BD3" w:rsidR="00B204E1" w:rsidRPr="00687888" w:rsidRDefault="00B204E1" w:rsidP="00B204E1">
      <w:pPr>
        <w:jc w:val="both"/>
      </w:pPr>
      <w:r w:rsidRPr="00687888">
        <w:t>Критерий К</w:t>
      </w:r>
      <w:r w:rsidR="00AA2FB6" w:rsidRPr="00AA2FB6">
        <w:rPr>
          <w:vertAlign w:val="subscript"/>
        </w:rPr>
        <w:t>1</w:t>
      </w:r>
      <w:r w:rsidRPr="00687888">
        <w:t xml:space="preserve">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0F810F03" w14:textId="30C49D33" w:rsidR="00B204E1" w:rsidRPr="00687888" w:rsidRDefault="00B204E1" w:rsidP="00AA2FB6">
      <w:pPr>
        <w:ind w:firstLine="709"/>
        <w:jc w:val="both"/>
      </w:pPr>
      <w:r w:rsidRPr="00687888">
        <w:t>3. В случае если плановое значение показателя с направленностью на рост или с направленностью на достижение конкретного значения равно нулю, степень его достижения не рассчитывается и не используется в расчете К</w:t>
      </w:r>
      <w:bookmarkStart w:id="10" w:name="_Hlk216868758"/>
      <w:r w:rsidR="00AA2FB6" w:rsidRPr="00AA2FB6">
        <w:rPr>
          <w:vertAlign w:val="subscript"/>
        </w:rPr>
        <w:t>1</w:t>
      </w:r>
      <w:bookmarkEnd w:id="10"/>
      <w:r w:rsidRPr="00AA2FB6">
        <w:t>.</w:t>
      </w:r>
    </w:p>
    <w:p w14:paraId="6529AC5F" w14:textId="77777777" w:rsidR="00B204E1" w:rsidRPr="00687888" w:rsidRDefault="00B204E1" w:rsidP="005605AC">
      <w:pPr>
        <w:ind w:firstLine="709"/>
        <w:jc w:val="both"/>
      </w:pPr>
      <w:r w:rsidRPr="00687888">
        <w:t>В случае если фактическое значение показателя с направленностью на снижение равно нулю (при диапазоне возможных значений не ниже нуля), степень его достижения принимается равной 100%.</w:t>
      </w:r>
    </w:p>
    <w:p w14:paraId="0AC6A0E4" w14:textId="711FCB45" w:rsidR="00B204E1" w:rsidRPr="00687888" w:rsidRDefault="00B204E1" w:rsidP="005605AC">
      <w:pPr>
        <w:ind w:firstLine="709"/>
        <w:jc w:val="both"/>
      </w:pPr>
      <w:r w:rsidRPr="00687888">
        <w:t>В случае если степень достижения показателя превышает 100%, при расчете К</w:t>
      </w:r>
      <w:r w:rsidR="00AA2FB6" w:rsidRPr="00AA2FB6">
        <w:rPr>
          <w:rFonts w:eastAsia="SimSun"/>
          <w:vertAlign w:val="subscript"/>
        </w:rPr>
        <w:t>1</w:t>
      </w:r>
      <w:r w:rsidRPr="00687888">
        <w:t xml:space="preserve"> степень достижения такого показателя принимается равной 100%.</w:t>
      </w:r>
    </w:p>
    <w:p w14:paraId="6A4C2653" w14:textId="77777777" w:rsidR="00B204E1" w:rsidRPr="00687888" w:rsidRDefault="00B204E1" w:rsidP="00AA2FB6">
      <w:pPr>
        <w:ind w:firstLine="709"/>
        <w:jc w:val="both"/>
      </w:pPr>
      <w:r w:rsidRPr="00687888">
        <w:t>4. Динамика значений показателей муниципальной программы по сравнению с предшествующим годом рассчитывается по формуле:</w:t>
      </w:r>
    </w:p>
    <w:p w14:paraId="06672EB3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4324C267" wp14:editId="7442BCA9">
            <wp:extent cx="1124585" cy="521335"/>
            <wp:effectExtent l="0" t="0" r="0" b="0"/>
            <wp:docPr id="5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4139" w14:textId="77777777" w:rsidR="00B204E1" w:rsidRPr="00687888" w:rsidRDefault="00B204E1" w:rsidP="00B204E1">
      <w:pPr>
        <w:jc w:val="both"/>
      </w:pPr>
      <w:r w:rsidRPr="00687888">
        <w:t>для показателей с направленностью на рост и на достижение конкретного значения:</w:t>
      </w:r>
    </w:p>
    <w:p w14:paraId="5D0E0A63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lastRenderedPageBreak/>
        <w:drawing>
          <wp:inline distT="0" distB="0" distL="0" distR="0" wp14:anchorId="3F4C9808" wp14:editId="78712F76">
            <wp:extent cx="1490345" cy="521335"/>
            <wp:effectExtent l="0" t="0" r="0" b="0"/>
            <wp:docPr id="5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5A44" w14:textId="77777777" w:rsidR="00B204E1" w:rsidRPr="00687888" w:rsidRDefault="00B204E1" w:rsidP="00B204E1">
      <w:pPr>
        <w:jc w:val="both"/>
      </w:pPr>
      <w:r w:rsidRPr="00687888">
        <w:t>для показателей с направленностью на снижение:</w:t>
      </w:r>
    </w:p>
    <w:p w14:paraId="74E0EEE4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2936C9CA" wp14:editId="35E8110B">
            <wp:extent cx="1481455" cy="521335"/>
            <wp:effectExtent l="0" t="0" r="0" b="0"/>
            <wp:docPr id="5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9B55" w14:textId="77777777" w:rsidR="00B204E1" w:rsidRPr="00687888" w:rsidRDefault="00B204E1" w:rsidP="00B204E1">
      <w:pPr>
        <w:jc w:val="both"/>
      </w:pPr>
      <w:r w:rsidRPr="00687888">
        <w:t>где:</w:t>
      </w:r>
    </w:p>
    <w:p w14:paraId="61090B7B" w14:textId="583A53A8" w:rsidR="00B204E1" w:rsidRPr="00687888" w:rsidRDefault="00B204E1" w:rsidP="00B204E1">
      <w:pPr>
        <w:jc w:val="both"/>
      </w:pPr>
      <w:r w:rsidRPr="00687888">
        <w:t>К</w:t>
      </w:r>
      <w:r w:rsidR="00AA2FB6" w:rsidRPr="00AA2FB6">
        <w:rPr>
          <w:rFonts w:eastAsia="SimSun"/>
          <w:vertAlign w:val="subscript"/>
        </w:rPr>
        <w:t>2</w:t>
      </w:r>
      <w:r w:rsidRPr="00687888">
        <w:t xml:space="preserve"> - средняя динамика значений показателей муниципальной программы по сравнению с предшествующим годом;</w:t>
      </w:r>
    </w:p>
    <w:p w14:paraId="330A5469" w14:textId="77777777" w:rsidR="00B204E1" w:rsidRPr="00687888" w:rsidRDefault="00B204E1" w:rsidP="00B204E1">
      <w:pPr>
        <w:jc w:val="both"/>
      </w:pPr>
      <w:proofErr w:type="spellStart"/>
      <w:r w:rsidRPr="00687888">
        <w:t>Динi</w:t>
      </w:r>
      <w:proofErr w:type="spellEnd"/>
      <w:r w:rsidRPr="00687888">
        <w:t xml:space="preserve"> - динамика значения i-</w:t>
      </w:r>
      <w:proofErr w:type="spellStart"/>
      <w:r w:rsidRPr="00687888">
        <w:t>го</w:t>
      </w:r>
      <w:proofErr w:type="spellEnd"/>
      <w:r w:rsidRPr="00687888">
        <w:t xml:space="preserve"> показателя по сравнению с предшествующим годом;</w:t>
      </w:r>
    </w:p>
    <w:p w14:paraId="2E551B1C" w14:textId="77777777" w:rsidR="00B204E1" w:rsidRPr="00687888" w:rsidRDefault="00B204E1" w:rsidP="00B204E1">
      <w:pPr>
        <w:jc w:val="both"/>
      </w:pPr>
      <w:r w:rsidRPr="00687888">
        <w:t>ПФ - фактическое значение показателя, достигнутое в отчетном году;</w:t>
      </w:r>
    </w:p>
    <w:p w14:paraId="11FDC848" w14:textId="77777777" w:rsidR="00B204E1" w:rsidRPr="00687888" w:rsidRDefault="00B204E1" w:rsidP="00B204E1">
      <w:pPr>
        <w:jc w:val="both"/>
      </w:pPr>
      <w:r w:rsidRPr="00687888">
        <w:t>ПБ - базовое значение i-</w:t>
      </w:r>
      <w:proofErr w:type="spellStart"/>
      <w:r w:rsidRPr="00687888">
        <w:t>го</w:t>
      </w:r>
      <w:proofErr w:type="spellEnd"/>
      <w:r w:rsidRPr="00687888">
        <w:t xml:space="preserve"> показателя (значение в предшествующем году);</w:t>
      </w:r>
    </w:p>
    <w:p w14:paraId="4FF93418" w14:textId="77777777" w:rsidR="00B204E1" w:rsidRPr="00687888" w:rsidRDefault="00B204E1" w:rsidP="00B204E1">
      <w:pPr>
        <w:jc w:val="both"/>
      </w:pPr>
      <w:r w:rsidRPr="00687888">
        <w:t>N - число показателей муниципальной программы, запланированных к выполнению в отчетном году.</w:t>
      </w:r>
    </w:p>
    <w:p w14:paraId="26505091" w14:textId="3838BD15" w:rsidR="00B204E1" w:rsidRPr="00687888" w:rsidRDefault="00B204E1" w:rsidP="005605AC">
      <w:pPr>
        <w:ind w:firstLine="709"/>
        <w:jc w:val="both"/>
      </w:pPr>
      <w:r w:rsidRPr="00687888">
        <w:t>Критерий К</w:t>
      </w:r>
      <w:r w:rsidR="00AA2FB6" w:rsidRPr="00AA2FB6">
        <w:rPr>
          <w:rFonts w:eastAsia="SimSun"/>
          <w:vertAlign w:val="subscript"/>
        </w:rPr>
        <w:t>2</w:t>
      </w:r>
      <w:r w:rsidRPr="00687888">
        <w:t xml:space="preserve">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247FFEE6" w14:textId="4D5FFF50" w:rsidR="00B204E1" w:rsidRPr="00687888" w:rsidRDefault="00B204E1" w:rsidP="00AA2FB6">
      <w:pPr>
        <w:ind w:firstLine="709"/>
        <w:jc w:val="both"/>
      </w:pPr>
      <w:r w:rsidRPr="00687888">
        <w:t>5. В случае если динамика значения показателя превышает 125%, при расчете К</w:t>
      </w:r>
      <w:bookmarkStart w:id="11" w:name="_Hlk216873119"/>
      <w:r w:rsidR="00AA2FB6" w:rsidRPr="00AA2FB6">
        <w:rPr>
          <w:rFonts w:eastAsia="SimSun"/>
          <w:vertAlign w:val="subscript"/>
        </w:rPr>
        <w:t>2</w:t>
      </w:r>
      <w:bookmarkEnd w:id="11"/>
      <w:r w:rsidRPr="00687888">
        <w:t xml:space="preserve"> ее значение принимается равным 125%.</w:t>
      </w:r>
    </w:p>
    <w:p w14:paraId="5D62943F" w14:textId="15C94FFD" w:rsidR="00B204E1" w:rsidRPr="00687888" w:rsidRDefault="00B204E1" w:rsidP="005605AC">
      <w:pPr>
        <w:ind w:firstLine="709"/>
        <w:jc w:val="both"/>
      </w:pPr>
      <w:r w:rsidRPr="00687888">
        <w:t>Динамика показателей с направленностью на достижение конкретного значения и (или) с временной характеристикой «Нарастающим итогом» не учитывается при расчете К</w:t>
      </w:r>
      <w:r w:rsidR="00AA2FB6" w:rsidRPr="00AA2FB6">
        <w:rPr>
          <w:rFonts w:eastAsia="SimSun"/>
          <w:vertAlign w:val="subscript"/>
        </w:rPr>
        <w:t>2</w:t>
      </w:r>
      <w:r w:rsidRPr="00687888">
        <w:t>.</w:t>
      </w:r>
    </w:p>
    <w:p w14:paraId="29DE14CC" w14:textId="035667B3" w:rsidR="00B204E1" w:rsidRPr="00687888" w:rsidRDefault="00B204E1" w:rsidP="005605AC">
      <w:pPr>
        <w:ind w:firstLine="709"/>
        <w:jc w:val="both"/>
      </w:pPr>
      <w:r w:rsidRPr="00687888">
        <w:t>В случае если значение показателя за предшествующий год отсутствует, его динамика не рассчитывается и не используется при расчете К</w:t>
      </w:r>
      <w:r w:rsidR="00AA2FB6" w:rsidRPr="00AA2FB6">
        <w:rPr>
          <w:rFonts w:eastAsia="SimSun"/>
          <w:vertAlign w:val="subscript"/>
        </w:rPr>
        <w:t>2</w:t>
      </w:r>
      <w:r w:rsidRPr="00687888">
        <w:t>.</w:t>
      </w:r>
    </w:p>
    <w:p w14:paraId="47D09CC4" w14:textId="2EC0CE83" w:rsidR="00B204E1" w:rsidRPr="00687888" w:rsidRDefault="00B204E1" w:rsidP="005605AC">
      <w:pPr>
        <w:ind w:firstLine="709"/>
        <w:jc w:val="both"/>
      </w:pPr>
      <w:r w:rsidRPr="00687888">
        <w:t>В случае если значение показателя с направленностью на рост за предшествующий год равно нулю, его динамика не рассчитывается и не используется при расчете К</w:t>
      </w:r>
      <w:r w:rsidR="00AA2FB6" w:rsidRPr="00AA2FB6">
        <w:rPr>
          <w:rFonts w:eastAsia="SimSun"/>
          <w:vertAlign w:val="subscript"/>
        </w:rPr>
        <w:t>2</w:t>
      </w:r>
      <w:r w:rsidRPr="00687888">
        <w:t>.</w:t>
      </w:r>
    </w:p>
    <w:p w14:paraId="291AF00F" w14:textId="77777777" w:rsidR="00B204E1" w:rsidRPr="00687888" w:rsidRDefault="00B204E1" w:rsidP="005605AC">
      <w:pPr>
        <w:ind w:firstLine="709"/>
        <w:jc w:val="both"/>
      </w:pPr>
      <w:r w:rsidRPr="00687888">
        <w:t>В случае если значение показателя с направленностью на снижение за отчетный год равно нулю (при диапазоне возможных значений не ниже нуля), его динамика принимается равной 100%.</w:t>
      </w:r>
    </w:p>
    <w:p w14:paraId="097835A9" w14:textId="77777777" w:rsidR="00B204E1" w:rsidRPr="00687888" w:rsidRDefault="00B204E1" w:rsidP="005605AC">
      <w:pPr>
        <w:ind w:firstLine="709"/>
        <w:jc w:val="both"/>
      </w:pPr>
      <w:r w:rsidRPr="00687888">
        <w:t>В случае если значение показателя с направленностью на снижение за предшествующий год равно нулю, а за отчетный год отличается от нуля (при диапазоне возможных значений не ниже нуля), его динамика принимается равной 0%.</w:t>
      </w:r>
    </w:p>
    <w:p w14:paraId="57875A9F" w14:textId="52099A18" w:rsidR="00B204E1" w:rsidRPr="00687888" w:rsidRDefault="00B204E1" w:rsidP="005605AC">
      <w:pPr>
        <w:ind w:firstLine="709"/>
        <w:jc w:val="both"/>
      </w:pPr>
      <w:r w:rsidRPr="00687888">
        <w:t>В случае если значение критерия К</w:t>
      </w:r>
      <w:r w:rsidR="008470B3" w:rsidRPr="008470B3">
        <w:rPr>
          <w:vertAlign w:val="subscript"/>
        </w:rPr>
        <w:t>2</w:t>
      </w:r>
      <w:r w:rsidRPr="00687888">
        <w:t xml:space="preserve"> по муниципальной программе или подпрограмме не может быть рассчитано, при расчете интегрального показателя эффективности, его значение принимается равным 100%.</w:t>
      </w:r>
    </w:p>
    <w:p w14:paraId="7EAC64EB" w14:textId="77777777" w:rsidR="00B204E1" w:rsidRPr="00687888" w:rsidRDefault="00B204E1" w:rsidP="00AA2FB6">
      <w:pPr>
        <w:ind w:firstLine="709"/>
        <w:jc w:val="both"/>
      </w:pPr>
      <w:r w:rsidRPr="00687888">
        <w:t>6. Степень выполнения мероприятий муниципальной программы рассчитывается по формуле:</w:t>
      </w:r>
    </w:p>
    <w:p w14:paraId="36A87F70" w14:textId="77777777" w:rsidR="00B204E1" w:rsidRPr="00687888" w:rsidRDefault="00B204E1" w:rsidP="00B204E1">
      <w:pPr>
        <w:jc w:val="both"/>
      </w:pPr>
      <w:r w:rsidRPr="00687888">
        <w:rPr>
          <w:rFonts w:eastAsia="SimSun"/>
          <w:noProof/>
          <w:position w:val="-29"/>
        </w:rPr>
        <w:drawing>
          <wp:inline distT="0" distB="0" distL="0" distR="0" wp14:anchorId="22E2917D" wp14:editId="68F42E9E">
            <wp:extent cx="2395855" cy="530225"/>
            <wp:effectExtent l="0" t="0" r="0" b="0"/>
            <wp:docPr id="5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DAD19" w14:textId="77777777" w:rsidR="00B204E1" w:rsidRPr="00687888" w:rsidRDefault="00B204E1" w:rsidP="00B204E1">
      <w:pPr>
        <w:jc w:val="both"/>
      </w:pPr>
      <w:r w:rsidRPr="00687888">
        <w:t>где:</w:t>
      </w:r>
    </w:p>
    <w:p w14:paraId="012D9212" w14:textId="77777777" w:rsidR="005605AC" w:rsidRDefault="005605AC" w:rsidP="00B204E1">
      <w:pPr>
        <w:jc w:val="both"/>
      </w:pPr>
      <w:proofErr w:type="spellStart"/>
      <w:r w:rsidRPr="005605AC">
        <w:t>Мвып</w:t>
      </w:r>
      <w:proofErr w:type="spellEnd"/>
      <w:r w:rsidRPr="005605AC">
        <w:t xml:space="preserve"> - число мероприятий муниципальной программы, выполненных в отчетном году в полном объеме и в установленные сроки (число мероприятий, в отношении которых в графе «Выполнение (да/нет/частично)» таблицы «Сведения о ходе реализации мероприятий </w:t>
      </w:r>
      <w:proofErr w:type="spellStart"/>
      <w:r w:rsidRPr="005605AC">
        <w:t>мероприятий</w:t>
      </w:r>
      <w:proofErr w:type="spellEnd"/>
      <w:r w:rsidRPr="005605AC">
        <w:t xml:space="preserve"> программы» - указано «Да»);</w:t>
      </w:r>
    </w:p>
    <w:p w14:paraId="657A6D22" w14:textId="0F2E6035" w:rsidR="00B204E1" w:rsidRPr="00687888" w:rsidRDefault="00B204E1" w:rsidP="00B204E1">
      <w:pPr>
        <w:jc w:val="both"/>
      </w:pPr>
      <w:proofErr w:type="spellStart"/>
      <w:r w:rsidRPr="00687888">
        <w:t>Мчаст</w:t>
      </w:r>
      <w:proofErr w:type="spellEnd"/>
      <w:r w:rsidRPr="00687888">
        <w:t xml:space="preserve"> - число мероприятий муниципальной программы, выполненных в отчетном году частично (число мероприятий, в отношении которых в графе «Выполнение (да/нет/частично)» </w:t>
      </w:r>
      <w:r w:rsidR="005605AC" w:rsidRPr="005605AC">
        <w:t xml:space="preserve">в разделе </w:t>
      </w:r>
      <w:r w:rsidRPr="00687888">
        <w:t>«Сведения о ходе реализации мероприятий программы» указано «Частично»);</w:t>
      </w:r>
    </w:p>
    <w:p w14:paraId="24B9A09F" w14:textId="77777777" w:rsidR="00B204E1" w:rsidRPr="00687888" w:rsidRDefault="00B204E1" w:rsidP="00B204E1">
      <w:pPr>
        <w:jc w:val="both"/>
      </w:pPr>
      <w:proofErr w:type="spellStart"/>
      <w:r w:rsidRPr="00687888">
        <w:lastRenderedPageBreak/>
        <w:t>Мобщ</w:t>
      </w:r>
      <w:proofErr w:type="spellEnd"/>
      <w:r w:rsidRPr="00687888">
        <w:t xml:space="preserve"> - общее число мероприятий муниципальной программы, запланированных к выполнению в отчетном году.</w:t>
      </w:r>
    </w:p>
    <w:p w14:paraId="287F5014" w14:textId="4250CD5E" w:rsidR="00B204E1" w:rsidRPr="00687888" w:rsidRDefault="00B204E1" w:rsidP="005605AC">
      <w:pPr>
        <w:ind w:firstLine="709"/>
        <w:jc w:val="both"/>
      </w:pPr>
      <w:r w:rsidRPr="00687888">
        <w:t>7.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программы: критерии К</w:t>
      </w:r>
      <w:r w:rsidR="008470B3" w:rsidRPr="008470B3">
        <w:rPr>
          <w:vertAlign w:val="subscript"/>
        </w:rPr>
        <w:t>1</w:t>
      </w:r>
      <w:r w:rsidRPr="00687888">
        <w:t xml:space="preserve"> и К</w:t>
      </w:r>
      <w:r w:rsidR="008470B3" w:rsidRPr="008470B3">
        <w:rPr>
          <w:vertAlign w:val="subscript"/>
        </w:rPr>
        <w:t>2</w:t>
      </w:r>
      <w:r w:rsidRPr="00687888">
        <w:t xml:space="preserve"> - в таблице «Сведения о достижении значений показателей муниципальной программы» критерий К</w:t>
      </w:r>
      <w:r w:rsidR="008470B3" w:rsidRPr="008470B3">
        <w:rPr>
          <w:vertAlign w:val="subscript"/>
        </w:rPr>
        <w:t>3</w:t>
      </w:r>
      <w:r w:rsidRPr="00687888">
        <w:t xml:space="preserve"> - в таблице «Сведения о ходе реализации мероприятий муниципальной программы»</w:t>
      </w:r>
      <w:r w:rsidR="005605AC">
        <w:t>.</w:t>
      </w:r>
    </w:p>
    <w:p w14:paraId="372FD58D" w14:textId="77777777" w:rsidR="00B204E1" w:rsidRPr="00687888" w:rsidRDefault="00B204E1" w:rsidP="005605AC">
      <w:pPr>
        <w:ind w:firstLine="709"/>
        <w:jc w:val="both"/>
      </w:pPr>
      <w:r w:rsidRPr="00687888">
        <w:t>8. Интегральный показатель эффективности реализации муниципальной программы (ЭГП) в отчетном году рассчитывается по формуле:</w:t>
      </w:r>
    </w:p>
    <w:p w14:paraId="4120529F" w14:textId="3A889C48" w:rsidR="00B204E1" w:rsidRPr="00687888" w:rsidRDefault="00B204E1" w:rsidP="00B204E1">
      <w:pPr>
        <w:jc w:val="both"/>
      </w:pPr>
      <w:r w:rsidRPr="00687888">
        <w:t>ЭГП = К</w:t>
      </w:r>
      <w:r w:rsidR="008470B3">
        <w:rPr>
          <w:vertAlign w:val="subscript"/>
        </w:rPr>
        <w:t>1</w:t>
      </w:r>
      <w:r w:rsidRPr="00687888">
        <w:t xml:space="preserve"> * 0,3 + (К</w:t>
      </w:r>
      <w:r w:rsidR="008470B3" w:rsidRPr="008470B3">
        <w:rPr>
          <w:vertAlign w:val="subscript"/>
        </w:rPr>
        <w:t>2</w:t>
      </w:r>
      <w:r w:rsidRPr="00687888">
        <w:t xml:space="preserve"> - 3%) * 0,35 + К</w:t>
      </w:r>
      <w:r w:rsidR="008470B3">
        <w:rPr>
          <w:vertAlign w:val="subscript"/>
        </w:rPr>
        <w:t>3</w:t>
      </w:r>
      <w:r w:rsidRPr="00687888">
        <w:t xml:space="preserve"> * 0,35.</w:t>
      </w:r>
    </w:p>
    <w:p w14:paraId="100E73C8" w14:textId="77777777" w:rsidR="00B204E1" w:rsidRPr="00687888" w:rsidRDefault="00B204E1" w:rsidP="005605AC">
      <w:pPr>
        <w:ind w:firstLine="709"/>
        <w:jc w:val="both"/>
      </w:pPr>
      <w:r w:rsidRPr="00687888">
        <w:t>Муниципальная программа считается реализуемой с высоким уровнем эффективности, если значение интегрального показателя эффективности реализации муниципальной программы составляет не менее 97%.</w:t>
      </w:r>
    </w:p>
    <w:p w14:paraId="157C8737" w14:textId="77777777" w:rsidR="00B204E1" w:rsidRPr="00687888" w:rsidRDefault="00B204E1" w:rsidP="005605AC">
      <w:pPr>
        <w:ind w:firstLine="709"/>
        <w:jc w:val="both"/>
      </w:pPr>
      <w:r w:rsidRPr="00687888">
        <w:t>Муниципальная программа считается реализуемой со средним уровнем эффективности, если значение интегрального показателя эффективности реализации муниципальной программы составляет не менее 92%.</w:t>
      </w:r>
    </w:p>
    <w:p w14:paraId="655C0E5D" w14:textId="77777777" w:rsidR="00B204E1" w:rsidRPr="00687888" w:rsidRDefault="00B204E1" w:rsidP="005605AC">
      <w:pPr>
        <w:ind w:firstLine="709"/>
        <w:jc w:val="both"/>
      </w:pPr>
      <w:r w:rsidRPr="00687888">
        <w:t>Муниципальная программа считается реализуемой с уровнем эффективности ниже среднего, если значение интегрального показателя эффективности реализации муниципальной программы составляет не менее 85%.</w:t>
      </w:r>
    </w:p>
    <w:p w14:paraId="179FE745" w14:textId="77777777" w:rsidR="00B204E1" w:rsidRPr="00687888" w:rsidRDefault="00B204E1" w:rsidP="005605AC">
      <w:pPr>
        <w:ind w:firstLine="709"/>
        <w:jc w:val="both"/>
      </w:pPr>
      <w:r w:rsidRPr="00687888">
        <w:t>Если реализация муниципальной программы не отвечает приведенным выше критериям, уровень эффективности ее реализации признается низким.</w:t>
      </w:r>
    </w:p>
    <w:bookmarkEnd w:id="7"/>
    <w:bookmarkEnd w:id="9"/>
    <w:p w14:paraId="0A5C8E7B" w14:textId="4209C912" w:rsidR="00B204E1" w:rsidRPr="00893993" w:rsidRDefault="00B204E1" w:rsidP="003F06C7">
      <w:pPr>
        <w:jc w:val="center"/>
        <w:rPr>
          <w:b/>
        </w:rPr>
      </w:pPr>
    </w:p>
    <w:sectPr w:rsidR="00B204E1" w:rsidRPr="00893993" w:rsidSect="00C51909">
      <w:pgSz w:w="11906" w:h="16838" w:code="9"/>
      <w:pgMar w:top="709" w:right="113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A369" w14:textId="77777777" w:rsidR="00104593" w:rsidRDefault="00104593">
      <w:r>
        <w:separator/>
      </w:r>
    </w:p>
  </w:endnote>
  <w:endnote w:type="continuationSeparator" w:id="0">
    <w:p w14:paraId="3B7A3097" w14:textId="77777777" w:rsidR="00104593" w:rsidRDefault="0010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52F8" w14:textId="77777777" w:rsidR="00104593" w:rsidRDefault="00104593">
      <w:r>
        <w:separator/>
      </w:r>
    </w:p>
  </w:footnote>
  <w:footnote w:type="continuationSeparator" w:id="0">
    <w:p w14:paraId="40E1D508" w14:textId="77777777" w:rsidR="00104593" w:rsidRDefault="00104593">
      <w:r>
        <w:continuationSeparator/>
      </w:r>
    </w:p>
  </w:footnote>
  <w:footnote w:id="1">
    <w:p w14:paraId="459BC8E1" w14:textId="77777777" w:rsidR="0069141D" w:rsidRPr="00580871" w:rsidRDefault="0069141D" w:rsidP="00F71D3B">
      <w:pPr>
        <w:pStyle w:val="aff8"/>
        <w:ind w:firstLine="709"/>
        <w:rPr>
          <w:sz w:val="22"/>
          <w:szCs w:val="22"/>
        </w:rPr>
      </w:pPr>
      <w:r w:rsidRPr="00580871">
        <w:rPr>
          <w:rStyle w:val="aff6"/>
          <w:sz w:val="22"/>
          <w:szCs w:val="22"/>
        </w:rPr>
        <w:footnoteRef/>
      </w:r>
      <w:r w:rsidRPr="00580871">
        <w:rPr>
          <w:sz w:val="22"/>
          <w:szCs w:val="22"/>
        </w:rPr>
        <w:t xml:space="preserve"> Направленность показателя: 1 – направленность на рост; -1 – направленность на снижение; 0 – направленность на достижение конкретного значения.</w:t>
      </w:r>
    </w:p>
  </w:footnote>
  <w:footnote w:id="2">
    <w:p w14:paraId="123FD5F2" w14:textId="77777777" w:rsidR="0069141D" w:rsidRPr="00805BEC" w:rsidRDefault="0069141D" w:rsidP="0012067B">
      <w:pPr>
        <w:pStyle w:val="aff8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94A4" w14:textId="77777777" w:rsidR="0069141D" w:rsidRDefault="0069141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8A51C6F" w14:textId="77777777" w:rsidR="0069141D" w:rsidRDefault="006914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C954" w14:textId="77777777" w:rsidR="0069141D" w:rsidRDefault="0069141D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269058CF" w14:textId="77777777" w:rsidR="0069141D" w:rsidRDefault="0069141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47FA" w14:textId="77777777" w:rsidR="0069141D" w:rsidRPr="00602F4F" w:rsidRDefault="0069141D" w:rsidP="00A87A90">
    <w:pPr>
      <w:pStyle w:val="a8"/>
      <w:jc w:val="center"/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28</w:t>
    </w:r>
    <w:r w:rsidRPr="00602F4F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337B" w14:textId="77777777" w:rsidR="0069141D" w:rsidRDefault="0069141D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45F2BAC4" w14:textId="77777777" w:rsidR="0069141D" w:rsidRDefault="0069141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D75F" w14:textId="77777777" w:rsidR="0069141D" w:rsidRPr="00602F4F" w:rsidRDefault="0069141D">
    <w:pPr>
      <w:pStyle w:val="a8"/>
      <w:jc w:val="center"/>
      <w:rPr>
        <w:sz w:val="20"/>
      </w:rPr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30</w:t>
    </w:r>
    <w:r w:rsidRPr="00602F4F">
      <w:rPr>
        <w:sz w:val="20"/>
      </w:rPr>
      <w:fldChar w:fldCharType="end"/>
    </w:r>
  </w:p>
  <w:p w14:paraId="27EB310E" w14:textId="77777777" w:rsidR="0069141D" w:rsidRDefault="006914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863400"/>
    <w:lvl w:ilvl="0">
      <w:start w:val="1"/>
      <w:numFmt w:val="decimal"/>
      <w:lvlText w:val="%1."/>
      <w:lvlJc w:val="left"/>
      <w:pPr>
        <w:tabs>
          <w:tab w:val="num" w:pos="11415"/>
        </w:tabs>
        <w:ind w:left="11415" w:hanging="360"/>
      </w:pPr>
    </w:lvl>
  </w:abstractNum>
  <w:abstractNum w:abstractNumId="1" w15:restartNumberingAfterBreak="0">
    <w:nsid w:val="FFFFFF7D"/>
    <w:multiLevelType w:val="singleLevel"/>
    <w:tmpl w:val="FA8C7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C89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B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BCF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ED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0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6F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A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27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E73E98"/>
    <w:multiLevelType w:val="hybridMultilevel"/>
    <w:tmpl w:val="D71022CE"/>
    <w:lvl w:ilvl="0" w:tplc="DA00A9C8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0D866D04"/>
    <w:multiLevelType w:val="hybridMultilevel"/>
    <w:tmpl w:val="5F18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50062"/>
    <w:multiLevelType w:val="hybridMultilevel"/>
    <w:tmpl w:val="ED44E142"/>
    <w:lvl w:ilvl="0" w:tplc="7E9459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C26BA"/>
    <w:multiLevelType w:val="hybridMultilevel"/>
    <w:tmpl w:val="0A6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141494"/>
    <w:multiLevelType w:val="hybridMultilevel"/>
    <w:tmpl w:val="71428D5E"/>
    <w:lvl w:ilvl="0" w:tplc="0419000F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9" w15:restartNumberingAfterBreak="0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87315"/>
    <w:multiLevelType w:val="hybridMultilevel"/>
    <w:tmpl w:val="D75C92E4"/>
    <w:lvl w:ilvl="0" w:tplc="D5B407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8A79F0"/>
    <w:multiLevelType w:val="hybridMultilevel"/>
    <w:tmpl w:val="034CFE36"/>
    <w:lvl w:ilvl="0" w:tplc="73CA6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22023F4"/>
    <w:multiLevelType w:val="hybridMultilevel"/>
    <w:tmpl w:val="770812F0"/>
    <w:lvl w:ilvl="0" w:tplc="53C64722">
      <w:start w:val="1"/>
      <w:numFmt w:val="decimal"/>
      <w:lvlText w:val="%1."/>
      <w:lvlJc w:val="left"/>
      <w:pPr>
        <w:ind w:left="6359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77E94"/>
    <w:multiLevelType w:val="hybridMultilevel"/>
    <w:tmpl w:val="1732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965143C"/>
    <w:multiLevelType w:val="hybridMultilevel"/>
    <w:tmpl w:val="FC32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95480"/>
    <w:multiLevelType w:val="hybridMultilevel"/>
    <w:tmpl w:val="9AA2A92A"/>
    <w:lvl w:ilvl="0" w:tplc="C2EE9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2F20D3"/>
    <w:multiLevelType w:val="multilevel"/>
    <w:tmpl w:val="D21E7276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1" w15:restartNumberingAfterBreak="0">
    <w:nsid w:val="48342EAC"/>
    <w:multiLevelType w:val="hybridMultilevel"/>
    <w:tmpl w:val="6C380D7A"/>
    <w:lvl w:ilvl="0" w:tplc="7EECA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92512"/>
    <w:multiLevelType w:val="hybridMultilevel"/>
    <w:tmpl w:val="622CC33C"/>
    <w:lvl w:ilvl="0" w:tplc="D2522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00885"/>
    <w:multiLevelType w:val="hybridMultilevel"/>
    <w:tmpl w:val="CEF62F28"/>
    <w:lvl w:ilvl="0" w:tplc="A8601A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0335"/>
    <w:multiLevelType w:val="hybridMultilevel"/>
    <w:tmpl w:val="8ED046D8"/>
    <w:lvl w:ilvl="0" w:tplc="D11E1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F8F6E77"/>
    <w:multiLevelType w:val="hybridMultilevel"/>
    <w:tmpl w:val="29FAA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7"/>
  </w:num>
  <w:num w:numId="4">
    <w:abstractNumId w:val="28"/>
  </w:num>
  <w:num w:numId="5">
    <w:abstractNumId w:val="15"/>
  </w:num>
  <w:num w:numId="6">
    <w:abstractNumId w:val="10"/>
  </w:num>
  <w:num w:numId="7">
    <w:abstractNumId w:val="19"/>
  </w:num>
  <w:num w:numId="8">
    <w:abstractNumId w:val="35"/>
  </w:num>
  <w:num w:numId="9">
    <w:abstractNumId w:val="21"/>
  </w:num>
  <w:num w:numId="10">
    <w:abstractNumId w:val="17"/>
  </w:num>
  <w:num w:numId="11">
    <w:abstractNumId w:val="32"/>
  </w:num>
  <w:num w:numId="12">
    <w:abstractNumId w:val="20"/>
  </w:num>
  <w:num w:numId="13">
    <w:abstractNumId w:val="1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9"/>
  </w:num>
  <w:num w:numId="28">
    <w:abstractNumId w:val="26"/>
  </w:num>
  <w:num w:numId="29">
    <w:abstractNumId w:val="14"/>
  </w:num>
  <w:num w:numId="30">
    <w:abstractNumId w:val="33"/>
  </w:num>
  <w:num w:numId="31">
    <w:abstractNumId w:val="34"/>
  </w:num>
  <w:num w:numId="32">
    <w:abstractNumId w:val="31"/>
  </w:num>
  <w:num w:numId="33">
    <w:abstractNumId w:val="12"/>
  </w:num>
  <w:num w:numId="34">
    <w:abstractNumId w:val="30"/>
  </w:num>
  <w:num w:numId="35">
    <w:abstractNumId w:val="38"/>
  </w:num>
  <w:num w:numId="36">
    <w:abstractNumId w:val="16"/>
  </w:num>
  <w:num w:numId="37">
    <w:abstractNumId w:val="23"/>
  </w:num>
  <w:num w:numId="38">
    <w:abstractNumId w:val="2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A1"/>
    <w:rsid w:val="00005556"/>
    <w:rsid w:val="00012D28"/>
    <w:rsid w:val="000170AC"/>
    <w:rsid w:val="00021604"/>
    <w:rsid w:val="000246B3"/>
    <w:rsid w:val="00033219"/>
    <w:rsid w:val="0003393E"/>
    <w:rsid w:val="000345AF"/>
    <w:rsid w:val="00035DD7"/>
    <w:rsid w:val="00036DE2"/>
    <w:rsid w:val="00041CFD"/>
    <w:rsid w:val="00050672"/>
    <w:rsid w:val="00057080"/>
    <w:rsid w:val="000573A4"/>
    <w:rsid w:val="000635C6"/>
    <w:rsid w:val="000679B9"/>
    <w:rsid w:val="000704A5"/>
    <w:rsid w:val="00073510"/>
    <w:rsid w:val="0007642B"/>
    <w:rsid w:val="00082ACB"/>
    <w:rsid w:val="00085E69"/>
    <w:rsid w:val="00092DA4"/>
    <w:rsid w:val="000A320A"/>
    <w:rsid w:val="000A33FF"/>
    <w:rsid w:val="000A587F"/>
    <w:rsid w:val="000B06F2"/>
    <w:rsid w:val="000B4608"/>
    <w:rsid w:val="000B5965"/>
    <w:rsid w:val="000B7806"/>
    <w:rsid w:val="000B7A85"/>
    <w:rsid w:val="000C3710"/>
    <w:rsid w:val="000D0395"/>
    <w:rsid w:val="000D119C"/>
    <w:rsid w:val="000D2908"/>
    <w:rsid w:val="000D4921"/>
    <w:rsid w:val="000E35D1"/>
    <w:rsid w:val="00104593"/>
    <w:rsid w:val="0011395F"/>
    <w:rsid w:val="0012067B"/>
    <w:rsid w:val="00124165"/>
    <w:rsid w:val="00124F44"/>
    <w:rsid w:val="00126CCB"/>
    <w:rsid w:val="00127475"/>
    <w:rsid w:val="001350DD"/>
    <w:rsid w:val="001363DE"/>
    <w:rsid w:val="00137C4F"/>
    <w:rsid w:val="00143FF5"/>
    <w:rsid w:val="0014424B"/>
    <w:rsid w:val="0015209F"/>
    <w:rsid w:val="00183968"/>
    <w:rsid w:val="00185630"/>
    <w:rsid w:val="00185A93"/>
    <w:rsid w:val="00187A4F"/>
    <w:rsid w:val="0019389D"/>
    <w:rsid w:val="001948DD"/>
    <w:rsid w:val="00196754"/>
    <w:rsid w:val="001A04FC"/>
    <w:rsid w:val="001A08DC"/>
    <w:rsid w:val="001A44D8"/>
    <w:rsid w:val="001A6003"/>
    <w:rsid w:val="001A71B8"/>
    <w:rsid w:val="001B0C54"/>
    <w:rsid w:val="001D607D"/>
    <w:rsid w:val="001D75A5"/>
    <w:rsid w:val="001E283A"/>
    <w:rsid w:val="001E5CA0"/>
    <w:rsid w:val="001F248D"/>
    <w:rsid w:val="001F2A9E"/>
    <w:rsid w:val="001F3EDA"/>
    <w:rsid w:val="002054C8"/>
    <w:rsid w:val="002076D9"/>
    <w:rsid w:val="00230CBD"/>
    <w:rsid w:val="0023321D"/>
    <w:rsid w:val="00235EAF"/>
    <w:rsid w:val="002367B2"/>
    <w:rsid w:val="00240348"/>
    <w:rsid w:val="00245625"/>
    <w:rsid w:val="002532B7"/>
    <w:rsid w:val="00263252"/>
    <w:rsid w:val="00271746"/>
    <w:rsid w:val="0027538B"/>
    <w:rsid w:val="0028091E"/>
    <w:rsid w:val="002826A5"/>
    <w:rsid w:val="00283F74"/>
    <w:rsid w:val="00284097"/>
    <w:rsid w:val="00285054"/>
    <w:rsid w:val="002856C8"/>
    <w:rsid w:val="0029284E"/>
    <w:rsid w:val="00292C92"/>
    <w:rsid w:val="002A33E2"/>
    <w:rsid w:val="002A41C7"/>
    <w:rsid w:val="002A6750"/>
    <w:rsid w:val="002B0FAE"/>
    <w:rsid w:val="002B2761"/>
    <w:rsid w:val="002B583E"/>
    <w:rsid w:val="002C3868"/>
    <w:rsid w:val="002D7B95"/>
    <w:rsid w:val="002E5DD8"/>
    <w:rsid w:val="002F7F4B"/>
    <w:rsid w:val="00330DE0"/>
    <w:rsid w:val="003315E1"/>
    <w:rsid w:val="0033242F"/>
    <w:rsid w:val="00333B17"/>
    <w:rsid w:val="00335F2A"/>
    <w:rsid w:val="00337F56"/>
    <w:rsid w:val="0034395D"/>
    <w:rsid w:val="00351778"/>
    <w:rsid w:val="003559AD"/>
    <w:rsid w:val="00355DFE"/>
    <w:rsid w:val="00361C03"/>
    <w:rsid w:val="00373102"/>
    <w:rsid w:val="00376776"/>
    <w:rsid w:val="00380DC4"/>
    <w:rsid w:val="00391B25"/>
    <w:rsid w:val="0039387F"/>
    <w:rsid w:val="003A057E"/>
    <w:rsid w:val="003A1A21"/>
    <w:rsid w:val="003A4745"/>
    <w:rsid w:val="003A75EF"/>
    <w:rsid w:val="003B194B"/>
    <w:rsid w:val="003B49C0"/>
    <w:rsid w:val="003C17E0"/>
    <w:rsid w:val="003D36A0"/>
    <w:rsid w:val="003E613C"/>
    <w:rsid w:val="003E663E"/>
    <w:rsid w:val="003E7D28"/>
    <w:rsid w:val="003F06C7"/>
    <w:rsid w:val="0040147C"/>
    <w:rsid w:val="00401E09"/>
    <w:rsid w:val="00402A80"/>
    <w:rsid w:val="004045F4"/>
    <w:rsid w:val="00405D9E"/>
    <w:rsid w:val="00410F73"/>
    <w:rsid w:val="004152CD"/>
    <w:rsid w:val="004250D8"/>
    <w:rsid w:val="0043677A"/>
    <w:rsid w:val="004427AF"/>
    <w:rsid w:val="00446632"/>
    <w:rsid w:val="0045259A"/>
    <w:rsid w:val="004535BD"/>
    <w:rsid w:val="004666F8"/>
    <w:rsid w:val="0047203E"/>
    <w:rsid w:val="00474704"/>
    <w:rsid w:val="00474FCA"/>
    <w:rsid w:val="00485A11"/>
    <w:rsid w:val="00493A4F"/>
    <w:rsid w:val="00493B98"/>
    <w:rsid w:val="004A01E3"/>
    <w:rsid w:val="004A1811"/>
    <w:rsid w:val="004A6B8C"/>
    <w:rsid w:val="004A6CF0"/>
    <w:rsid w:val="004B64F5"/>
    <w:rsid w:val="004B750C"/>
    <w:rsid w:val="004C1D9D"/>
    <w:rsid w:val="004C33BC"/>
    <w:rsid w:val="004C73C8"/>
    <w:rsid w:val="004D2408"/>
    <w:rsid w:val="004D6EC9"/>
    <w:rsid w:val="00500A06"/>
    <w:rsid w:val="005040C0"/>
    <w:rsid w:val="00505CFF"/>
    <w:rsid w:val="00505FC0"/>
    <w:rsid w:val="0051735B"/>
    <w:rsid w:val="0051742C"/>
    <w:rsid w:val="00521C55"/>
    <w:rsid w:val="00521DC7"/>
    <w:rsid w:val="005304E1"/>
    <w:rsid w:val="00531EBF"/>
    <w:rsid w:val="00543C6D"/>
    <w:rsid w:val="00545598"/>
    <w:rsid w:val="00555681"/>
    <w:rsid w:val="00556301"/>
    <w:rsid w:val="005574CF"/>
    <w:rsid w:val="005605AC"/>
    <w:rsid w:val="00564058"/>
    <w:rsid w:val="00564411"/>
    <w:rsid w:val="00564B9E"/>
    <w:rsid w:val="00564BF4"/>
    <w:rsid w:val="00572484"/>
    <w:rsid w:val="0058763B"/>
    <w:rsid w:val="005901E5"/>
    <w:rsid w:val="005A0BD6"/>
    <w:rsid w:val="005A4168"/>
    <w:rsid w:val="005A6113"/>
    <w:rsid w:val="005A7B5F"/>
    <w:rsid w:val="005B54A0"/>
    <w:rsid w:val="005B6380"/>
    <w:rsid w:val="005C649E"/>
    <w:rsid w:val="005D622C"/>
    <w:rsid w:val="005E260D"/>
    <w:rsid w:val="005E655C"/>
    <w:rsid w:val="005F0212"/>
    <w:rsid w:val="005F0F9D"/>
    <w:rsid w:val="005F405E"/>
    <w:rsid w:val="005F5CE5"/>
    <w:rsid w:val="00602F06"/>
    <w:rsid w:val="006038D1"/>
    <w:rsid w:val="00606207"/>
    <w:rsid w:val="006065F1"/>
    <w:rsid w:val="00606DA2"/>
    <w:rsid w:val="0060729F"/>
    <w:rsid w:val="00610FC6"/>
    <w:rsid w:val="006110EE"/>
    <w:rsid w:val="00616BA2"/>
    <w:rsid w:val="006178D8"/>
    <w:rsid w:val="0063074B"/>
    <w:rsid w:val="0063398B"/>
    <w:rsid w:val="00634E84"/>
    <w:rsid w:val="0063574B"/>
    <w:rsid w:val="00640650"/>
    <w:rsid w:val="006512DE"/>
    <w:rsid w:val="00651DCA"/>
    <w:rsid w:val="00660C32"/>
    <w:rsid w:val="00661503"/>
    <w:rsid w:val="00666AB6"/>
    <w:rsid w:val="00666BF9"/>
    <w:rsid w:val="00670C2D"/>
    <w:rsid w:val="00682DCD"/>
    <w:rsid w:val="00687888"/>
    <w:rsid w:val="0069141D"/>
    <w:rsid w:val="00692098"/>
    <w:rsid w:val="006974A3"/>
    <w:rsid w:val="006A3258"/>
    <w:rsid w:val="006A503B"/>
    <w:rsid w:val="006B5BFE"/>
    <w:rsid w:val="006C645C"/>
    <w:rsid w:val="006D0452"/>
    <w:rsid w:val="006D10DE"/>
    <w:rsid w:val="006D7084"/>
    <w:rsid w:val="006E2005"/>
    <w:rsid w:val="006E7A6D"/>
    <w:rsid w:val="006F10FC"/>
    <w:rsid w:val="006F1319"/>
    <w:rsid w:val="006F2E29"/>
    <w:rsid w:val="006F4F8D"/>
    <w:rsid w:val="006F57DB"/>
    <w:rsid w:val="00701F51"/>
    <w:rsid w:val="00703A05"/>
    <w:rsid w:val="00724C4A"/>
    <w:rsid w:val="00726681"/>
    <w:rsid w:val="00730245"/>
    <w:rsid w:val="00733242"/>
    <w:rsid w:val="007376F0"/>
    <w:rsid w:val="007378D4"/>
    <w:rsid w:val="00737F43"/>
    <w:rsid w:val="00752B94"/>
    <w:rsid w:val="00752D41"/>
    <w:rsid w:val="00753EA7"/>
    <w:rsid w:val="00756BFB"/>
    <w:rsid w:val="00761732"/>
    <w:rsid w:val="007636D9"/>
    <w:rsid w:val="00766DD4"/>
    <w:rsid w:val="00767A28"/>
    <w:rsid w:val="0077157D"/>
    <w:rsid w:val="007761DB"/>
    <w:rsid w:val="007763A1"/>
    <w:rsid w:val="0078374E"/>
    <w:rsid w:val="00783EC8"/>
    <w:rsid w:val="007909A3"/>
    <w:rsid w:val="00791A01"/>
    <w:rsid w:val="007B1364"/>
    <w:rsid w:val="007B70F0"/>
    <w:rsid w:val="007C1DE9"/>
    <w:rsid w:val="007C3BB0"/>
    <w:rsid w:val="007C70D9"/>
    <w:rsid w:val="007C7B46"/>
    <w:rsid w:val="007D1EDB"/>
    <w:rsid w:val="007D4AC9"/>
    <w:rsid w:val="007E3FCC"/>
    <w:rsid w:val="007F31BC"/>
    <w:rsid w:val="007F54C7"/>
    <w:rsid w:val="007F5A10"/>
    <w:rsid w:val="007F7938"/>
    <w:rsid w:val="00801C22"/>
    <w:rsid w:val="00802D70"/>
    <w:rsid w:val="008116D4"/>
    <w:rsid w:val="00813C86"/>
    <w:rsid w:val="008149F9"/>
    <w:rsid w:val="0082405C"/>
    <w:rsid w:val="00824B21"/>
    <w:rsid w:val="00825556"/>
    <w:rsid w:val="00825E3F"/>
    <w:rsid w:val="00836E6A"/>
    <w:rsid w:val="008428CC"/>
    <w:rsid w:val="00843E8B"/>
    <w:rsid w:val="0084674A"/>
    <w:rsid w:val="008470B3"/>
    <w:rsid w:val="008534B1"/>
    <w:rsid w:val="00854A9A"/>
    <w:rsid w:val="0085712C"/>
    <w:rsid w:val="0086490D"/>
    <w:rsid w:val="00870A1D"/>
    <w:rsid w:val="00872F00"/>
    <w:rsid w:val="008802FB"/>
    <w:rsid w:val="008820F5"/>
    <w:rsid w:val="00882316"/>
    <w:rsid w:val="008A0576"/>
    <w:rsid w:val="008B2ECB"/>
    <w:rsid w:val="008C21E3"/>
    <w:rsid w:val="008C4067"/>
    <w:rsid w:val="008C60D7"/>
    <w:rsid w:val="008C7669"/>
    <w:rsid w:val="008C7DC5"/>
    <w:rsid w:val="008D20D9"/>
    <w:rsid w:val="008D331D"/>
    <w:rsid w:val="008D453A"/>
    <w:rsid w:val="008E2256"/>
    <w:rsid w:val="008F5425"/>
    <w:rsid w:val="00900397"/>
    <w:rsid w:val="0090090A"/>
    <w:rsid w:val="009010CC"/>
    <w:rsid w:val="00911A0B"/>
    <w:rsid w:val="00913014"/>
    <w:rsid w:val="00913839"/>
    <w:rsid w:val="00913E1C"/>
    <w:rsid w:val="0091402B"/>
    <w:rsid w:val="009179CD"/>
    <w:rsid w:val="00921E77"/>
    <w:rsid w:val="009303FF"/>
    <w:rsid w:val="00931E8A"/>
    <w:rsid w:val="00933D6D"/>
    <w:rsid w:val="009357BE"/>
    <w:rsid w:val="00946944"/>
    <w:rsid w:val="009506EE"/>
    <w:rsid w:val="00952557"/>
    <w:rsid w:val="00953748"/>
    <w:rsid w:val="00957F82"/>
    <w:rsid w:val="00960988"/>
    <w:rsid w:val="00981A85"/>
    <w:rsid w:val="0099048C"/>
    <w:rsid w:val="00991680"/>
    <w:rsid w:val="0099629E"/>
    <w:rsid w:val="009A4728"/>
    <w:rsid w:val="009B2E48"/>
    <w:rsid w:val="009B57E3"/>
    <w:rsid w:val="009B7027"/>
    <w:rsid w:val="009C056D"/>
    <w:rsid w:val="009C196A"/>
    <w:rsid w:val="009C26F1"/>
    <w:rsid w:val="009C3112"/>
    <w:rsid w:val="009C4A0C"/>
    <w:rsid w:val="009C57D7"/>
    <w:rsid w:val="009D1826"/>
    <w:rsid w:val="009D1998"/>
    <w:rsid w:val="009E08BC"/>
    <w:rsid w:val="009E36C5"/>
    <w:rsid w:val="00A204C5"/>
    <w:rsid w:val="00A21775"/>
    <w:rsid w:val="00A21A53"/>
    <w:rsid w:val="00A276EB"/>
    <w:rsid w:val="00A33BAD"/>
    <w:rsid w:val="00A360A4"/>
    <w:rsid w:val="00A37C2B"/>
    <w:rsid w:val="00A37E14"/>
    <w:rsid w:val="00A41147"/>
    <w:rsid w:val="00A4296B"/>
    <w:rsid w:val="00A446CC"/>
    <w:rsid w:val="00A47C7C"/>
    <w:rsid w:val="00A505C9"/>
    <w:rsid w:val="00A520E1"/>
    <w:rsid w:val="00A61B92"/>
    <w:rsid w:val="00A62A91"/>
    <w:rsid w:val="00A62B56"/>
    <w:rsid w:val="00A665E3"/>
    <w:rsid w:val="00A70E20"/>
    <w:rsid w:val="00A840F4"/>
    <w:rsid w:val="00A85747"/>
    <w:rsid w:val="00A87A90"/>
    <w:rsid w:val="00A87CD3"/>
    <w:rsid w:val="00A90DE4"/>
    <w:rsid w:val="00A95B93"/>
    <w:rsid w:val="00A960FE"/>
    <w:rsid w:val="00AA034B"/>
    <w:rsid w:val="00AA2FB6"/>
    <w:rsid w:val="00AA3839"/>
    <w:rsid w:val="00AB1679"/>
    <w:rsid w:val="00AB2A2B"/>
    <w:rsid w:val="00AB54D1"/>
    <w:rsid w:val="00AB5BD2"/>
    <w:rsid w:val="00AC0696"/>
    <w:rsid w:val="00AC1142"/>
    <w:rsid w:val="00AC4E0D"/>
    <w:rsid w:val="00AD1DBE"/>
    <w:rsid w:val="00AF1AA7"/>
    <w:rsid w:val="00AF330D"/>
    <w:rsid w:val="00AF5AE0"/>
    <w:rsid w:val="00AF72B1"/>
    <w:rsid w:val="00B0186E"/>
    <w:rsid w:val="00B030ED"/>
    <w:rsid w:val="00B06044"/>
    <w:rsid w:val="00B10639"/>
    <w:rsid w:val="00B12A86"/>
    <w:rsid w:val="00B204E1"/>
    <w:rsid w:val="00B23213"/>
    <w:rsid w:val="00B32FD4"/>
    <w:rsid w:val="00B33727"/>
    <w:rsid w:val="00B34013"/>
    <w:rsid w:val="00B34BEB"/>
    <w:rsid w:val="00B35212"/>
    <w:rsid w:val="00B42893"/>
    <w:rsid w:val="00B4768B"/>
    <w:rsid w:val="00B50ACD"/>
    <w:rsid w:val="00B60930"/>
    <w:rsid w:val="00B61EE0"/>
    <w:rsid w:val="00B656C3"/>
    <w:rsid w:val="00B707D9"/>
    <w:rsid w:val="00B7409F"/>
    <w:rsid w:val="00B77BC1"/>
    <w:rsid w:val="00B83945"/>
    <w:rsid w:val="00B84659"/>
    <w:rsid w:val="00B957A4"/>
    <w:rsid w:val="00B96BBE"/>
    <w:rsid w:val="00BA22B1"/>
    <w:rsid w:val="00BA33E4"/>
    <w:rsid w:val="00BA68D4"/>
    <w:rsid w:val="00BA7C32"/>
    <w:rsid w:val="00BB0DC1"/>
    <w:rsid w:val="00BC1C53"/>
    <w:rsid w:val="00BD78DE"/>
    <w:rsid w:val="00BE296F"/>
    <w:rsid w:val="00BE7172"/>
    <w:rsid w:val="00BF02C2"/>
    <w:rsid w:val="00BF1029"/>
    <w:rsid w:val="00BF268D"/>
    <w:rsid w:val="00BF71C6"/>
    <w:rsid w:val="00C014AC"/>
    <w:rsid w:val="00C05030"/>
    <w:rsid w:val="00C05ECF"/>
    <w:rsid w:val="00C1499D"/>
    <w:rsid w:val="00C162E4"/>
    <w:rsid w:val="00C163AB"/>
    <w:rsid w:val="00C17364"/>
    <w:rsid w:val="00C21212"/>
    <w:rsid w:val="00C24328"/>
    <w:rsid w:val="00C26ECB"/>
    <w:rsid w:val="00C330E3"/>
    <w:rsid w:val="00C33B1E"/>
    <w:rsid w:val="00C40AA6"/>
    <w:rsid w:val="00C5124A"/>
    <w:rsid w:val="00C51909"/>
    <w:rsid w:val="00C53172"/>
    <w:rsid w:val="00C5762B"/>
    <w:rsid w:val="00C63ECA"/>
    <w:rsid w:val="00C6632B"/>
    <w:rsid w:val="00C7374C"/>
    <w:rsid w:val="00C76D36"/>
    <w:rsid w:val="00C8347A"/>
    <w:rsid w:val="00C83EA6"/>
    <w:rsid w:val="00C85813"/>
    <w:rsid w:val="00C91F66"/>
    <w:rsid w:val="00CB119E"/>
    <w:rsid w:val="00CB3FA8"/>
    <w:rsid w:val="00CB7241"/>
    <w:rsid w:val="00CC0186"/>
    <w:rsid w:val="00CC2341"/>
    <w:rsid w:val="00CC5B48"/>
    <w:rsid w:val="00CD4CA8"/>
    <w:rsid w:val="00CD75F6"/>
    <w:rsid w:val="00CE683C"/>
    <w:rsid w:val="00CE77A4"/>
    <w:rsid w:val="00D03ABF"/>
    <w:rsid w:val="00D05808"/>
    <w:rsid w:val="00D11077"/>
    <w:rsid w:val="00D112C6"/>
    <w:rsid w:val="00D12585"/>
    <w:rsid w:val="00D20483"/>
    <w:rsid w:val="00D21EAB"/>
    <w:rsid w:val="00D23603"/>
    <w:rsid w:val="00D24CF2"/>
    <w:rsid w:val="00D25919"/>
    <w:rsid w:val="00D30B81"/>
    <w:rsid w:val="00D33BA1"/>
    <w:rsid w:val="00D35179"/>
    <w:rsid w:val="00D358B5"/>
    <w:rsid w:val="00D4396D"/>
    <w:rsid w:val="00D45F06"/>
    <w:rsid w:val="00D465F7"/>
    <w:rsid w:val="00D47234"/>
    <w:rsid w:val="00D6285D"/>
    <w:rsid w:val="00D63321"/>
    <w:rsid w:val="00D71806"/>
    <w:rsid w:val="00D772EC"/>
    <w:rsid w:val="00D804BA"/>
    <w:rsid w:val="00D84A98"/>
    <w:rsid w:val="00D923ED"/>
    <w:rsid w:val="00D97F13"/>
    <w:rsid w:val="00DA0707"/>
    <w:rsid w:val="00DA089F"/>
    <w:rsid w:val="00DB39D1"/>
    <w:rsid w:val="00DB4A08"/>
    <w:rsid w:val="00DB56A5"/>
    <w:rsid w:val="00DC0B9E"/>
    <w:rsid w:val="00DC0CD0"/>
    <w:rsid w:val="00DC5AAC"/>
    <w:rsid w:val="00DC783D"/>
    <w:rsid w:val="00DD44B4"/>
    <w:rsid w:val="00DD5CCE"/>
    <w:rsid w:val="00DE419F"/>
    <w:rsid w:val="00DE73F3"/>
    <w:rsid w:val="00DE7E7A"/>
    <w:rsid w:val="00DF1754"/>
    <w:rsid w:val="00E00E78"/>
    <w:rsid w:val="00E03C3D"/>
    <w:rsid w:val="00E06140"/>
    <w:rsid w:val="00E06D28"/>
    <w:rsid w:val="00E07EC0"/>
    <w:rsid w:val="00E11529"/>
    <w:rsid w:val="00E12B25"/>
    <w:rsid w:val="00E171CE"/>
    <w:rsid w:val="00E21A19"/>
    <w:rsid w:val="00E2545E"/>
    <w:rsid w:val="00E256D7"/>
    <w:rsid w:val="00E33E9F"/>
    <w:rsid w:val="00E362FD"/>
    <w:rsid w:val="00E43081"/>
    <w:rsid w:val="00E43A71"/>
    <w:rsid w:val="00E53811"/>
    <w:rsid w:val="00E55B2D"/>
    <w:rsid w:val="00E56738"/>
    <w:rsid w:val="00E617E4"/>
    <w:rsid w:val="00E659EF"/>
    <w:rsid w:val="00E66A8D"/>
    <w:rsid w:val="00E67AC2"/>
    <w:rsid w:val="00E70127"/>
    <w:rsid w:val="00E74B0B"/>
    <w:rsid w:val="00E81C7A"/>
    <w:rsid w:val="00E83D73"/>
    <w:rsid w:val="00E87067"/>
    <w:rsid w:val="00E9716A"/>
    <w:rsid w:val="00EA17FF"/>
    <w:rsid w:val="00EA2933"/>
    <w:rsid w:val="00EA3219"/>
    <w:rsid w:val="00EA7068"/>
    <w:rsid w:val="00EB0362"/>
    <w:rsid w:val="00EB0399"/>
    <w:rsid w:val="00EB7541"/>
    <w:rsid w:val="00EC2046"/>
    <w:rsid w:val="00EC32ED"/>
    <w:rsid w:val="00ED7D7B"/>
    <w:rsid w:val="00EF119A"/>
    <w:rsid w:val="00EF4458"/>
    <w:rsid w:val="00F016DE"/>
    <w:rsid w:val="00F0330E"/>
    <w:rsid w:val="00F10A80"/>
    <w:rsid w:val="00F12462"/>
    <w:rsid w:val="00F16EB0"/>
    <w:rsid w:val="00F23E58"/>
    <w:rsid w:val="00F24E59"/>
    <w:rsid w:val="00F26438"/>
    <w:rsid w:val="00F316F8"/>
    <w:rsid w:val="00F437EA"/>
    <w:rsid w:val="00F45CE4"/>
    <w:rsid w:val="00F5208B"/>
    <w:rsid w:val="00F549CF"/>
    <w:rsid w:val="00F5672F"/>
    <w:rsid w:val="00F57E55"/>
    <w:rsid w:val="00F60F69"/>
    <w:rsid w:val="00F638F0"/>
    <w:rsid w:val="00F71168"/>
    <w:rsid w:val="00F71D3B"/>
    <w:rsid w:val="00F71F42"/>
    <w:rsid w:val="00F72EBC"/>
    <w:rsid w:val="00F836FE"/>
    <w:rsid w:val="00F86B86"/>
    <w:rsid w:val="00F902B1"/>
    <w:rsid w:val="00F965EF"/>
    <w:rsid w:val="00F97475"/>
    <w:rsid w:val="00FA5452"/>
    <w:rsid w:val="00FA6E63"/>
    <w:rsid w:val="00FA7F0E"/>
    <w:rsid w:val="00FB5D54"/>
    <w:rsid w:val="00FD294F"/>
    <w:rsid w:val="00FD5D6F"/>
    <w:rsid w:val="00FE21CC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F71B4"/>
  <w15:docId w15:val="{953924FE-7EDE-46B9-A166-6F86EE1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437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5F0F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1"/>
    <w:next w:val="a1"/>
    <w:link w:val="20"/>
    <w:qFormat/>
    <w:rsid w:val="005F0F9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F9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rsid w:val="005F0F9D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a5">
    <w:name w:val="Гипертекстовая ссылка"/>
    <w:uiPriority w:val="99"/>
    <w:rsid w:val="005F0F9D"/>
    <w:rPr>
      <w:color w:val="008000"/>
    </w:rPr>
  </w:style>
  <w:style w:type="paragraph" w:customStyle="1" w:styleId="a6">
    <w:name w:val="Нормальный (таблица)"/>
    <w:basedOn w:val="a1"/>
    <w:next w:val="a1"/>
    <w:rsid w:val="005F0F9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1"/>
    <w:next w:val="a1"/>
    <w:rsid w:val="005F0F9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5F0F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2">
    <w:name w:val="Style2"/>
    <w:basedOn w:val="a1"/>
    <w:rsid w:val="005F0F9D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5F0F9D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5F0F9D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1"/>
    <w:rsid w:val="005F0F9D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1"/>
    <w:rsid w:val="005F0F9D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1"/>
    <w:rsid w:val="005F0F9D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1"/>
    <w:rsid w:val="005F0F9D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1"/>
    <w:rsid w:val="005F0F9D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5F0F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header"/>
    <w:basedOn w:val="a1"/>
    <w:link w:val="a9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rsid w:val="005F0F9D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5F0F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1"/>
    <w:link w:val="22"/>
    <w:semiHidden/>
    <w:rsid w:val="005F0F9D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5F0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1"/>
    <w:uiPriority w:val="34"/>
    <w:qFormat/>
    <w:rsid w:val="005F0F9D"/>
    <w:pPr>
      <w:ind w:left="720"/>
      <w:contextualSpacing/>
    </w:pPr>
  </w:style>
  <w:style w:type="table" w:styleId="af">
    <w:name w:val="Table Grid"/>
    <w:basedOn w:val="a3"/>
    <w:uiPriority w:val="59"/>
    <w:qFormat/>
    <w:rsid w:val="005F0F9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5F0F9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F0F9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1"/>
    <w:uiPriority w:val="99"/>
    <w:unhideWhenUsed/>
    <w:rsid w:val="005F0F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5F0F9D"/>
  </w:style>
  <w:style w:type="character" w:styleId="af3">
    <w:name w:val="Strong"/>
    <w:uiPriority w:val="22"/>
    <w:qFormat/>
    <w:rsid w:val="005F0F9D"/>
    <w:rPr>
      <w:b/>
      <w:bCs/>
    </w:rPr>
  </w:style>
  <w:style w:type="paragraph" w:styleId="af4">
    <w:name w:val="Body Text"/>
    <w:basedOn w:val="a1"/>
    <w:link w:val="af5"/>
    <w:uiPriority w:val="99"/>
    <w:semiHidden/>
    <w:unhideWhenUsed/>
    <w:rsid w:val="005F0F9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0F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Отчетный"/>
    <w:basedOn w:val="a1"/>
    <w:rsid w:val="005F0F9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1"/>
    <w:rsid w:val="005F0F9D"/>
    <w:pPr>
      <w:jc w:val="both"/>
    </w:pPr>
  </w:style>
  <w:style w:type="character" w:styleId="af7">
    <w:name w:val="Hyperlink"/>
    <w:uiPriority w:val="99"/>
    <w:unhideWhenUsed/>
    <w:rsid w:val="005F0F9D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5F0F9D"/>
    <w:rPr>
      <w:color w:val="800080"/>
      <w:u w:val="single"/>
    </w:rPr>
  </w:style>
  <w:style w:type="paragraph" w:styleId="23">
    <w:name w:val="Body Text 2"/>
    <w:basedOn w:val="a1"/>
    <w:link w:val="24"/>
    <w:rsid w:val="005F0F9D"/>
    <w:pPr>
      <w:spacing w:after="120" w:line="480" w:lineRule="auto"/>
    </w:pPr>
  </w:style>
  <w:style w:type="character" w:customStyle="1" w:styleId="24">
    <w:name w:val="Основной текст 2 Знак"/>
    <w:link w:val="23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semiHidden/>
    <w:unhideWhenUsed/>
    <w:rsid w:val="005F0F9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f9">
    <w:name w:val="No Spacing"/>
    <w:qFormat/>
    <w:rsid w:val="005F0F9D"/>
    <w:rPr>
      <w:rFonts w:ascii="Times New Roman" w:hAnsi="Times New Roman"/>
      <w:sz w:val="28"/>
      <w:szCs w:val="22"/>
      <w:lang w:eastAsia="en-US"/>
    </w:rPr>
  </w:style>
  <w:style w:type="paragraph" w:styleId="HTML">
    <w:name w:val="HTML Preformatted"/>
    <w:basedOn w:val="a1"/>
    <w:link w:val="HTML0"/>
    <w:unhideWhenUsed/>
    <w:rsid w:val="005F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F0F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page number"/>
    <w:basedOn w:val="a2"/>
    <w:rsid w:val="005F0F9D"/>
  </w:style>
  <w:style w:type="numbering" w:customStyle="1" w:styleId="11">
    <w:name w:val="Нет списка1"/>
    <w:next w:val="a4"/>
    <w:semiHidden/>
    <w:unhideWhenUsed/>
    <w:rsid w:val="005F0F9D"/>
  </w:style>
  <w:style w:type="numbering" w:customStyle="1" w:styleId="110">
    <w:name w:val="Нет списка11"/>
    <w:next w:val="a4"/>
    <w:semiHidden/>
    <w:unhideWhenUsed/>
    <w:rsid w:val="005F0F9D"/>
  </w:style>
  <w:style w:type="character" w:customStyle="1" w:styleId="13">
    <w:name w:val="Знак Знак13"/>
    <w:semiHidden/>
    <w:rsid w:val="005F0F9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F0F9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F0F9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F0F9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F0F9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F0F9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F0F9D"/>
    <w:rPr>
      <w:color w:val="FF0000"/>
      <w:sz w:val="28"/>
    </w:rPr>
  </w:style>
  <w:style w:type="paragraph" w:styleId="33">
    <w:name w:val="Body Text Indent 3"/>
    <w:basedOn w:val="a1"/>
    <w:link w:val="32"/>
    <w:semiHidden/>
    <w:rsid w:val="005F0F9D"/>
    <w:pPr>
      <w:ind w:firstLine="720"/>
      <w:jc w:val="both"/>
    </w:pPr>
    <w:rPr>
      <w:rFonts w:ascii="Calibri" w:eastAsia="Calibri" w:hAnsi="Calibri"/>
      <w:color w:val="FF0000"/>
      <w:sz w:val="28"/>
      <w:szCs w:val="22"/>
      <w:lang w:eastAsia="en-US"/>
    </w:rPr>
  </w:style>
  <w:style w:type="character" w:customStyle="1" w:styleId="310">
    <w:name w:val="Основной текст с отступом 3 Знак1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Plain Text"/>
    <w:basedOn w:val="a1"/>
    <w:link w:val="afb"/>
    <w:semiHidden/>
    <w:rsid w:val="005F0F9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afb">
    <w:name w:val="Текст Знак"/>
    <w:link w:val="a"/>
    <w:semiHidden/>
    <w:rsid w:val="005F0F9D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F0F9D"/>
    <w:rPr>
      <w:sz w:val="22"/>
      <w:szCs w:val="22"/>
      <w:lang w:eastAsia="en-US"/>
    </w:rPr>
  </w:style>
  <w:style w:type="paragraph" w:customStyle="1" w:styleId="Normal1">
    <w:name w:val="Normal1"/>
    <w:rsid w:val="005F0F9D"/>
    <w:rPr>
      <w:rFonts w:ascii="Times New Roman" w:eastAsia="Times New Roman" w:hAnsi="Times New Roman"/>
    </w:rPr>
  </w:style>
  <w:style w:type="paragraph" w:styleId="afc">
    <w:name w:val="Document Map"/>
    <w:basedOn w:val="a1"/>
    <w:link w:val="afd"/>
    <w:semiHidden/>
    <w:unhideWhenUsed/>
    <w:rsid w:val="005F0F9D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semiHidden/>
    <w:rsid w:val="005F0F9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5F0F9D"/>
    <w:rPr>
      <w:rFonts w:ascii="Tahoma" w:hAnsi="Tahoma" w:cs="Tahoma"/>
      <w:sz w:val="16"/>
      <w:szCs w:val="16"/>
      <w:lang w:eastAsia="en-US"/>
    </w:rPr>
  </w:style>
  <w:style w:type="paragraph" w:styleId="afe">
    <w:name w:val="Title"/>
    <w:basedOn w:val="a1"/>
    <w:link w:val="aff"/>
    <w:autoRedefine/>
    <w:qFormat/>
    <w:rsid w:val="00B06044"/>
    <w:pPr>
      <w:jc w:val="center"/>
    </w:pPr>
    <w:rPr>
      <w:b/>
      <w:szCs w:val="20"/>
      <w:lang w:eastAsia="x-none"/>
    </w:rPr>
  </w:style>
  <w:style w:type="character" w:customStyle="1" w:styleId="aff">
    <w:name w:val="Заголовок Знак"/>
    <w:link w:val="afe"/>
    <w:rsid w:val="00B06044"/>
    <w:rPr>
      <w:rFonts w:ascii="Times New Roman" w:eastAsia="Times New Roman" w:hAnsi="Times New Roman"/>
      <w:b/>
      <w:sz w:val="24"/>
      <w:lang w:eastAsia="x-none"/>
    </w:rPr>
  </w:style>
  <w:style w:type="paragraph" w:styleId="aff0">
    <w:name w:val="Subtitle"/>
    <w:basedOn w:val="a1"/>
    <w:link w:val="aff1"/>
    <w:qFormat/>
    <w:rsid w:val="005F0F9D"/>
    <w:pPr>
      <w:jc w:val="center"/>
    </w:pPr>
    <w:rPr>
      <w:b/>
      <w:sz w:val="32"/>
      <w:szCs w:val="20"/>
      <w:lang w:val="x-none" w:eastAsia="x-none"/>
    </w:rPr>
  </w:style>
  <w:style w:type="character" w:customStyle="1" w:styleId="aff1">
    <w:name w:val="Подзаголовок Знак"/>
    <w:link w:val="aff0"/>
    <w:rsid w:val="005F0F9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5F0F9D"/>
    <w:rPr>
      <w:sz w:val="24"/>
      <w:szCs w:val="24"/>
    </w:rPr>
  </w:style>
  <w:style w:type="paragraph" w:customStyle="1" w:styleId="BodyText20">
    <w:name w:val="Body Text 2 Знак"/>
    <w:basedOn w:val="a1"/>
    <w:link w:val="BodyText2"/>
    <w:rsid w:val="005F0F9D"/>
    <w:pPr>
      <w:ind w:firstLine="720"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1"/>
    <w:rsid w:val="005F0F9D"/>
    <w:pPr>
      <w:ind w:firstLine="720"/>
      <w:jc w:val="both"/>
    </w:pPr>
    <w:rPr>
      <w:sz w:val="28"/>
      <w:szCs w:val="28"/>
    </w:rPr>
  </w:style>
  <w:style w:type="character" w:styleId="aff2">
    <w:name w:val="Emphasis"/>
    <w:qFormat/>
    <w:rsid w:val="005F0F9D"/>
    <w:rPr>
      <w:rFonts w:cs="Times New Roman"/>
      <w:i/>
      <w:iCs/>
    </w:rPr>
  </w:style>
  <w:style w:type="paragraph" w:customStyle="1" w:styleId="16">
    <w:name w:val="Абзац списка1"/>
    <w:basedOn w:val="a1"/>
    <w:qFormat/>
    <w:rsid w:val="005F0F9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5F0F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3">
    <w:name w:val="Основной текст_"/>
    <w:link w:val="34"/>
    <w:locked/>
    <w:rsid w:val="005F0F9D"/>
    <w:rPr>
      <w:sz w:val="26"/>
      <w:shd w:val="clear" w:color="auto" w:fill="FFFFFF"/>
    </w:rPr>
  </w:style>
  <w:style w:type="character" w:customStyle="1" w:styleId="17">
    <w:name w:val="Заголовок №1"/>
    <w:rsid w:val="005F0F9D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1"/>
    <w:link w:val="aff3"/>
    <w:rsid w:val="005F0F9D"/>
    <w:pPr>
      <w:widowControl w:val="0"/>
      <w:shd w:val="clear" w:color="auto" w:fill="FFFFFF"/>
      <w:spacing w:before="420" w:line="317" w:lineRule="exact"/>
      <w:ind w:firstLine="700"/>
      <w:jc w:val="both"/>
    </w:pPr>
    <w:rPr>
      <w:rFonts w:ascii="Calibri" w:eastAsia="Calibri" w:hAnsi="Calibri"/>
      <w:sz w:val="26"/>
      <w:szCs w:val="22"/>
      <w:shd w:val="clear" w:color="auto" w:fill="FFFFFF"/>
      <w:lang w:eastAsia="en-US"/>
    </w:rPr>
  </w:style>
  <w:style w:type="paragraph" w:customStyle="1" w:styleId="Style10">
    <w:name w:val="Style10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5F0F9D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1"/>
    <w:rsid w:val="005F0F9D"/>
    <w:pPr>
      <w:jc w:val="both"/>
    </w:pPr>
    <w:rPr>
      <w:szCs w:val="20"/>
    </w:rPr>
  </w:style>
  <w:style w:type="character" w:customStyle="1" w:styleId="FontStyle15">
    <w:name w:val="Font Style15"/>
    <w:rsid w:val="005F0F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F0F9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5F0F9D"/>
    <w:rPr>
      <w:rFonts w:ascii="Times New Roman" w:hAnsi="Times New Roman" w:cs="Times New Roman"/>
      <w:sz w:val="26"/>
      <w:szCs w:val="26"/>
    </w:rPr>
  </w:style>
  <w:style w:type="character" w:customStyle="1" w:styleId="7">
    <w:name w:val="Знак Знак7"/>
    <w:rsid w:val="005F0F9D"/>
    <w:rPr>
      <w:sz w:val="24"/>
      <w:szCs w:val="24"/>
    </w:rPr>
  </w:style>
  <w:style w:type="character" w:customStyle="1" w:styleId="6">
    <w:name w:val="Знак Знак6"/>
    <w:rsid w:val="005F0F9D"/>
    <w:rPr>
      <w:sz w:val="24"/>
      <w:szCs w:val="24"/>
    </w:rPr>
  </w:style>
  <w:style w:type="paragraph" w:customStyle="1" w:styleId="ConsNonformat">
    <w:name w:val="ConsNonformat"/>
    <w:rsid w:val="005F0F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HeaderChar">
    <w:name w:val="Header Char"/>
    <w:locked/>
    <w:rsid w:val="005F0F9D"/>
    <w:rPr>
      <w:rFonts w:cs="Times New Roman"/>
    </w:rPr>
  </w:style>
  <w:style w:type="paragraph" w:customStyle="1" w:styleId="Heading">
    <w:name w:val="Heading"/>
    <w:rsid w:val="005F0F9D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ff4">
    <w:name w:val="Заголовок_пост"/>
    <w:basedOn w:val="a1"/>
    <w:rsid w:val="005F0F9D"/>
    <w:pPr>
      <w:tabs>
        <w:tab w:val="left" w:pos="10440"/>
      </w:tabs>
      <w:ind w:left="720" w:right="4627"/>
    </w:pPr>
    <w:rPr>
      <w:sz w:val="26"/>
    </w:rPr>
  </w:style>
  <w:style w:type="paragraph" w:customStyle="1" w:styleId="a0">
    <w:name w:val="Пункт_пост"/>
    <w:basedOn w:val="a1"/>
    <w:rsid w:val="005F0F9D"/>
    <w:pPr>
      <w:numPr>
        <w:numId w:val="34"/>
      </w:numPr>
      <w:spacing w:before="120"/>
      <w:jc w:val="both"/>
    </w:pPr>
    <w:rPr>
      <w:sz w:val="26"/>
    </w:rPr>
  </w:style>
  <w:style w:type="paragraph" w:customStyle="1" w:styleId="aff5">
    <w:name w:val="Абзац_пост"/>
    <w:basedOn w:val="a1"/>
    <w:rsid w:val="005F0F9D"/>
    <w:pPr>
      <w:spacing w:before="120"/>
      <w:ind w:firstLine="720"/>
      <w:jc w:val="both"/>
    </w:pPr>
    <w:rPr>
      <w:sz w:val="26"/>
    </w:rPr>
  </w:style>
  <w:style w:type="character" w:styleId="aff6">
    <w:name w:val="footnote reference"/>
    <w:uiPriority w:val="99"/>
    <w:rsid w:val="005F0F9D"/>
    <w:rPr>
      <w:rFonts w:cs="Times New Roman"/>
      <w:vertAlign w:val="superscript"/>
    </w:rPr>
  </w:style>
  <w:style w:type="character" w:customStyle="1" w:styleId="HTMLPreformattedChar">
    <w:name w:val="HTML Preformatted Char"/>
    <w:semiHidden/>
    <w:locked/>
    <w:rsid w:val="005F0F9D"/>
    <w:rPr>
      <w:rFonts w:ascii="Courier New" w:hAnsi="Courier New" w:cs="Courier New"/>
      <w:lang w:val="ru-RU" w:eastAsia="ru-RU" w:bidi="ar-SA"/>
    </w:rPr>
  </w:style>
  <w:style w:type="table" w:styleId="aff7">
    <w:name w:val="Light Shading"/>
    <w:basedOn w:val="a3"/>
    <w:rsid w:val="005F0F9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8">
    <w:name w:val="footnote text"/>
    <w:basedOn w:val="a1"/>
    <w:link w:val="aff9"/>
    <w:uiPriority w:val="99"/>
    <w:semiHidden/>
    <w:unhideWhenUsed/>
    <w:rsid w:val="005F0F9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rsid w:val="005F0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0">
    <w:name w:val="Знак Знак16"/>
    <w:rsid w:val="005F0F9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numbering" w:customStyle="1" w:styleId="25">
    <w:name w:val="Нет списка2"/>
    <w:next w:val="a4"/>
    <w:uiPriority w:val="99"/>
    <w:semiHidden/>
    <w:unhideWhenUsed/>
    <w:rsid w:val="00F638F0"/>
  </w:style>
  <w:style w:type="table" w:customStyle="1" w:styleId="19">
    <w:name w:val="Сетка таблицы1"/>
    <w:basedOn w:val="a3"/>
    <w:next w:val="af"/>
    <w:uiPriority w:val="39"/>
    <w:rsid w:val="00F638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2"/>
    <w:uiPriority w:val="99"/>
    <w:semiHidden/>
    <w:unhideWhenUsed/>
    <w:rsid w:val="008D331D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8D331D"/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8D331D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8D331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8D331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hyperlink" Target="https://www.citymurmansk.ru/img/all/175_ukaz.pdf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CF7E-55B8-4774-A14E-2C72C4B7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8208</Words>
  <Characters>46790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54889</CharactersWithSpaces>
  <SharedDoc>false</SharedDoc>
  <HLinks>
    <vt:vector size="6" baseType="variant"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http://akolr.gov-murman.ru/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oer04</dc:creator>
  <cp:keywords/>
  <cp:lastModifiedBy>oer03</cp:lastModifiedBy>
  <cp:revision>2</cp:revision>
  <cp:lastPrinted>2025-12-12T10:40:00Z</cp:lastPrinted>
  <dcterms:created xsi:type="dcterms:W3CDTF">2025-12-24T07:54:00Z</dcterms:created>
  <dcterms:modified xsi:type="dcterms:W3CDTF">2025-12-24T07:54:00Z</dcterms:modified>
</cp:coreProperties>
</file>