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3" w:type="dxa"/>
        <w:jc w:val="center"/>
        <w:tblLayout w:type="fixed"/>
        <w:tblLook w:val="04A0" w:firstRow="1" w:lastRow="0" w:firstColumn="1" w:lastColumn="0" w:noHBand="0" w:noVBand="1"/>
      </w:tblPr>
      <w:tblGrid>
        <w:gridCol w:w="5874"/>
        <w:gridCol w:w="4979"/>
      </w:tblGrid>
      <w:tr w:rsidR="00F33BA3" w14:paraId="7970FBFB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694BB280" w14:textId="77777777" w:rsidR="00F33BA3" w:rsidRDefault="00907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Извещение о начале выполнения комплексных кадастровых работ</w:t>
            </w:r>
          </w:p>
          <w:p w14:paraId="180BB98A" w14:textId="77777777" w:rsidR="00F33BA3" w:rsidRDefault="00F33BA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4D98FDE" w14:textId="77777777" w:rsidR="00F33BA3" w:rsidRDefault="00F33B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33BA3" w14:paraId="2BD4567F" w14:textId="77777777">
        <w:trPr>
          <w:trHeight w:val="20"/>
          <w:jc w:val="center"/>
        </w:trPr>
        <w:tc>
          <w:tcPr>
            <w:tcW w:w="108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7FBF32" w14:textId="77777777" w:rsidR="00F33BA3" w:rsidRDefault="00907FE4">
            <w:pPr>
              <w:pStyle w:val="af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«17» июня </w:t>
            </w:r>
            <w:r>
              <w:rPr>
                <w:sz w:val="24"/>
                <w:szCs w:val="24"/>
                <w:u w:val="single"/>
              </w:rPr>
              <w:t>2025</w:t>
            </w:r>
            <w:r>
              <w:rPr>
                <w:sz w:val="24"/>
                <w:szCs w:val="24"/>
              </w:rPr>
              <w:t xml:space="preserve"> г. по «</w:t>
            </w:r>
            <w:r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2025</w:t>
            </w:r>
            <w:r>
              <w:rPr>
                <w:sz w:val="24"/>
                <w:szCs w:val="24"/>
              </w:rPr>
              <w:t xml:space="preserve"> г. в отношении объектов недвижимости, расположенных на территории следующих кадастровых кварталов:</w:t>
            </w:r>
          </w:p>
          <w:p w14:paraId="05D6DA7A" w14:textId="77777777" w:rsidR="00F33BA3" w:rsidRDefault="00F33BA3">
            <w:pPr>
              <w:pStyle w:val="af6"/>
              <w:ind w:left="-105"/>
              <w:jc w:val="both"/>
              <w:rPr>
                <w:sz w:val="24"/>
                <w:szCs w:val="24"/>
              </w:rPr>
            </w:pPr>
          </w:p>
          <w:tbl>
            <w:tblPr>
              <w:tblW w:w="10065" w:type="dxa"/>
              <w:tblInd w:w="457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7656"/>
            </w:tblGrid>
            <w:tr w:rsidR="00F33BA3" w14:paraId="3AC4A9AC" w14:textId="77777777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830C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51:01:0201001</w:t>
                  </w:r>
                </w:p>
              </w:tc>
              <w:tc>
                <w:tcPr>
                  <w:tcW w:w="76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4B79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5FB29F1F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AE08B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06D0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76C399A2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F475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0E811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42F4A4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9C44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C9FE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19BCB5D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0FB61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8888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38BEC53D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57A76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7EC3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FEDDC04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1904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8A27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6DBBC969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1E5A0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51:01:0203001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715AF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27EB5BB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AC1D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51:01:0203002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5C643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B06A76A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E8FB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AB3B1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B113E0C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160F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23E0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327C781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6271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6FAF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6E212EFC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1D628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A880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EF1EE6D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146D7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51:01:0204005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821B5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6157A677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4A4F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51:01:0204006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A4C2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3D38364B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9A15A5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51:01:0204007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D42C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519ED063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87BF3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EED3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CDC0ABE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D406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C927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6BD165F7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4EC3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802D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05DC33C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41A499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462C5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535BF34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799F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A26F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0DFA2478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EFE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44BB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3F454E1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5D9C6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0540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1147F579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690863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73B733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2C603FE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A0E38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63B5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4C15BA6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7FF74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51:01:0207009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3D41E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3D375EEE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C841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51:01:0207010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53B0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</w:tr>
            <w:tr w:rsidR="00F33BA3" w14:paraId="1B2DC51F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4197F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EDD5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26AF2237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FF56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A73529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45E4EA62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053E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06A91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557544BF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083C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CD0CE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570B2C5F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B4821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51:01:0302002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AD8C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086FF692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22FC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51:01:0302003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0858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79D9C08E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53070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51:01:0303002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2203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5BB44F5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CEFD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48CB8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572DB852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45B8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51:01:0304002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90AB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36A9881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4FC75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5BFBD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5F960506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65FF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2CC53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3B73BC74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BACAC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51:01:0304005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BEEC5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789D531B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1938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51:01:0304006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525F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3C972BB6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A3AB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51:01:0304007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BDE9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4633FCE2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74AB5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D709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628A305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9494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FC5D0A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25AF657A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D15B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678A6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3C74FC87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D4C5D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51:01:0306001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5F49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4CAB80E9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89F4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51:01:0306002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4897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</w:tr>
            <w:tr w:rsidR="00F33BA3" w14:paraId="3C99A77A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7D583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51:01:0401009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D18B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Молочный)</w:t>
                  </w:r>
                </w:p>
              </w:tc>
            </w:tr>
            <w:tr w:rsidR="00F33BA3" w14:paraId="5AF62858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AD759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51:01:0701002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45DFB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79C02BA4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6A0B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51:01:0701003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08A2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3F67D7E5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724F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51:01:0702003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30C3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2C7198BF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23E1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51:01:0702004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4C049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3B8CF654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DA44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51:01:0703001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3861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44B068E3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2CEA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51:01:0703002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4ECA3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6382DEE0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B49C3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D8C178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3DD1EAD9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1FC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7E390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3419FCC6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2B5103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51:01:0703005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FB32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6AEE24CA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30494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51:01:0703006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39AF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</w:tr>
            <w:tr w:rsidR="00F33BA3" w14:paraId="07D814DB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0658C3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51:14:0030103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80297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</w:tr>
            <w:tr w:rsidR="00F33BA3" w14:paraId="33962CE7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4B94E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51:14:0030104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58B19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</w:tr>
            <w:tr w:rsidR="00F33BA3" w14:paraId="7DC7CBFB" w14:textId="77777777">
              <w:trPr>
                <w:trHeight w:val="397"/>
              </w:trPr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56632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51:14:0030803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6E628F" w14:textId="77777777" w:rsidR="00F33BA3" w:rsidRDefault="00907F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</w:tr>
          </w:tbl>
          <w:p w14:paraId="74E959B0" w14:textId="77777777" w:rsidR="00F33BA3" w:rsidRDefault="00F33BA3">
            <w:pPr>
              <w:jc w:val="both"/>
              <w:rPr>
                <w:sz w:val="24"/>
                <w:szCs w:val="24"/>
              </w:rPr>
            </w:pPr>
          </w:p>
          <w:p w14:paraId="3722985E" w14:textId="0751F32E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будут выполняться комплексные кадастровые работы в соответствии с </w:t>
            </w:r>
            <w:r w:rsidR="00E852DE">
              <w:rPr>
                <w:sz w:val="24"/>
                <w:szCs w:val="24"/>
              </w:rPr>
              <w:t xml:space="preserve">дополнительным Соглашением </w:t>
            </w:r>
            <w:r w:rsidR="005F7B0D">
              <w:rPr>
                <w:sz w:val="24"/>
                <w:szCs w:val="24"/>
              </w:rPr>
              <w:t xml:space="preserve">от 17.06.2025 № </w:t>
            </w:r>
            <w:r w:rsidR="005F7B0D" w:rsidRPr="001E6C1D">
              <w:rPr>
                <w:sz w:val="24"/>
                <w:szCs w:val="24"/>
              </w:rPr>
              <w:t>321-20-2025-002/4</w:t>
            </w:r>
            <w:r w:rsidR="005F7B0D">
              <w:rPr>
                <w:sz w:val="24"/>
                <w:szCs w:val="24"/>
              </w:rPr>
              <w:t xml:space="preserve"> к </w:t>
            </w:r>
            <w:r w:rsidR="00E852DE" w:rsidRPr="00724505">
              <w:rPr>
                <w:sz w:val="24"/>
                <w:szCs w:val="24"/>
              </w:rPr>
              <w:t>С</w:t>
            </w:r>
            <w:r w:rsidRPr="00724505">
              <w:rPr>
                <w:sz w:val="24"/>
                <w:szCs w:val="24"/>
              </w:rPr>
              <w:t>оглашени</w:t>
            </w:r>
            <w:r w:rsidR="00F80685" w:rsidRPr="00724505">
              <w:rPr>
                <w:sz w:val="24"/>
                <w:szCs w:val="24"/>
              </w:rPr>
              <w:t>ю</w:t>
            </w:r>
            <w:r w:rsidRPr="00724505">
              <w:rPr>
                <w:sz w:val="24"/>
                <w:szCs w:val="24"/>
              </w:rPr>
              <w:t xml:space="preserve">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17.01.2025 г. № 321-20-2025-002</w:t>
            </w:r>
            <w:r>
              <w:rPr>
                <w:sz w:val="24"/>
                <w:szCs w:val="24"/>
              </w:rPr>
              <w:t>, заключенным:</w:t>
            </w:r>
          </w:p>
          <w:p w14:paraId="453C297C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стороны заказчика: </w:t>
            </w:r>
            <w:r>
              <w:rPr>
                <w:sz w:val="24"/>
                <w:szCs w:val="24"/>
                <w:u w:val="single"/>
              </w:rPr>
              <w:t>Управление Росреестра по Мурманский области</w:t>
            </w:r>
            <w:r>
              <w:rPr>
                <w:sz w:val="18"/>
                <w:szCs w:val="18"/>
                <w:u w:val="single"/>
              </w:rPr>
              <w:t>                                                                 </w:t>
            </w:r>
          </w:p>
          <w:p w14:paraId="301063FF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  <w:u w:val="single"/>
              </w:rPr>
              <w:t>183025, Мурманская область, г. Мурманск, ул. Полярные зори, д. 22</w:t>
            </w:r>
            <w:r>
              <w:rPr>
                <w:sz w:val="18"/>
                <w:szCs w:val="18"/>
                <w:u w:val="single"/>
              </w:rPr>
              <w:t xml:space="preserve">                                </w:t>
            </w:r>
          </w:p>
          <w:p w14:paraId="7FD90154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sz w:val="24"/>
                <w:szCs w:val="24"/>
                <w:u w:val="single"/>
              </w:rPr>
              <w:t>51_upr@rosreestr.ru</w:t>
            </w:r>
            <w:r>
              <w:rPr>
                <w:sz w:val="18"/>
                <w:szCs w:val="18"/>
                <w:u w:val="single"/>
              </w:rPr>
              <w:t xml:space="preserve">                                                                                                                          </w:t>
            </w:r>
          </w:p>
          <w:p w14:paraId="4314EF99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телефона: </w:t>
            </w:r>
            <w:r>
              <w:rPr>
                <w:sz w:val="24"/>
                <w:szCs w:val="24"/>
                <w:u w:val="single"/>
              </w:rPr>
              <w:t>8(8152) 47-72-94</w:t>
            </w:r>
            <w:r>
              <w:rPr>
                <w:sz w:val="18"/>
                <w:szCs w:val="18"/>
                <w:u w:val="single"/>
              </w:rPr>
              <w:t xml:space="preserve">                                                                                                                         </w:t>
            </w:r>
          </w:p>
          <w:p w14:paraId="153892A2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стороны исполнителя: </w:t>
            </w:r>
            <w:r>
              <w:rPr>
                <w:sz w:val="24"/>
                <w:szCs w:val="24"/>
                <w:u w:val="single"/>
              </w:rPr>
              <w:t>Филиал ППК «Роскадастр» по Мурманской области</w:t>
            </w:r>
            <w:r>
              <w:rPr>
                <w:sz w:val="18"/>
                <w:szCs w:val="18"/>
                <w:u w:val="single"/>
              </w:rPr>
              <w:t xml:space="preserve">                                                 </w:t>
            </w:r>
          </w:p>
          <w:p w14:paraId="365E005B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 филиала: </w:t>
            </w:r>
            <w:r>
              <w:rPr>
                <w:sz w:val="24"/>
                <w:szCs w:val="24"/>
                <w:u w:val="single"/>
              </w:rPr>
              <w:t>183025, Мурманская область, г. Мурманск, ул. Полярные Зори, д. 44</w:t>
            </w:r>
            <w:r>
              <w:rPr>
                <w:sz w:val="18"/>
                <w:szCs w:val="18"/>
                <w:u w:val="single"/>
              </w:rPr>
              <w:t xml:space="preserve">           </w:t>
            </w:r>
          </w:p>
          <w:p w14:paraId="4F40830B" w14:textId="77777777" w:rsidR="00F33BA3" w:rsidRDefault="0090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телефона: </w:t>
            </w:r>
            <w:r>
              <w:rPr>
                <w:sz w:val="24"/>
                <w:szCs w:val="24"/>
                <w:u w:val="single"/>
              </w:rPr>
              <w:t>8(8152) 40-30-11, 40-30-00 (доб. 2384)</w:t>
            </w:r>
            <w:r>
              <w:rPr>
                <w:sz w:val="18"/>
                <w:szCs w:val="18"/>
                <w:u w:val="single"/>
              </w:rPr>
              <w:t>                                                                      </w:t>
            </w:r>
          </w:p>
          <w:p w14:paraId="78F00A9E" w14:textId="77777777" w:rsidR="00F33BA3" w:rsidRDefault="00F33BA3">
            <w:pPr>
              <w:jc w:val="both"/>
              <w:rPr>
                <w:sz w:val="24"/>
                <w:szCs w:val="24"/>
              </w:rPr>
            </w:pPr>
            <w:bookmarkStart w:id="0" w:name="_Hlk190875209"/>
            <w:bookmarkEnd w:id="0"/>
          </w:p>
        </w:tc>
      </w:tr>
      <w:tr w:rsidR="00F33BA3" w14:paraId="7165B71F" w14:textId="77777777">
        <w:trPr>
          <w:trHeight w:val="20"/>
          <w:jc w:val="center"/>
        </w:trPr>
        <w:tc>
          <w:tcPr>
            <w:tcW w:w="108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tbl>
            <w:tblPr>
              <w:tblW w:w="10227" w:type="dxa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1596"/>
              <w:gridCol w:w="1599"/>
              <w:gridCol w:w="1595"/>
              <w:gridCol w:w="1135"/>
              <w:gridCol w:w="1992"/>
              <w:gridCol w:w="1122"/>
            </w:tblGrid>
            <w:tr w:rsidR="00F33BA3" w14:paraId="68CC4FDE" w14:textId="77777777"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070CCC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Ф.И.О. кадастрового инженера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2AC9A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саморегулируемой организации кадастровых инженеров, членом которой является кадастровый инженер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45628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Уникальный регистрационный номер члена саморегулируемой организации кадастровых инженеров в реестре членов саморегулируемо</w:t>
                  </w:r>
                  <w:r>
                    <w:rPr>
                      <w:sz w:val="18"/>
                      <w:szCs w:val="18"/>
                    </w:rPr>
                    <w:lastRenderedPageBreak/>
                    <w:t>й организации кадастровых инженеров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09F793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Дата внесения сведений о физическом лице в реестр членов саморегулируемой организации кадастровых инженеров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6BA157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94ADE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9EC54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Номер контактного телефона</w:t>
                  </w:r>
                </w:p>
              </w:tc>
            </w:tr>
            <w:tr w:rsidR="00F33BA3" w14:paraId="2D659B24" w14:textId="77777777"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0F36F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Яценко Михаил Валерьевич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79F7F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Ассоциация саморегулируемая организация «Объединение профессионалов кадастровой деятельности»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1EB17D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2571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8BF25B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30.11.2016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D871E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183053, Мурманская область, г. Мурманск, ул. Южная, д. 2А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55F9E" w14:textId="77777777" w:rsidR="00F33BA3" w:rsidRDefault="00907F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filial51kkp@yandex.ru</w:t>
                  </w:r>
                </w:p>
                <w:p w14:paraId="28820272" w14:textId="77777777" w:rsidR="00F33BA3" w:rsidRDefault="00F33BA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A4A549" w14:textId="77777777" w:rsidR="00F33BA3" w:rsidRDefault="00907FE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8(8152) 40-30-11, доб. 2311</w:t>
                  </w:r>
                </w:p>
              </w:tc>
            </w:tr>
          </w:tbl>
          <w:p w14:paraId="2DFD81B5" w14:textId="77777777" w:rsidR="00F33BA3" w:rsidRDefault="00F33BA3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F33BA3" w14:paraId="097B2599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662F0D35" w14:textId="77777777" w:rsidR="00F33BA3" w:rsidRDefault="00F33BA3">
            <w:pPr>
              <w:jc w:val="both"/>
              <w:rPr>
                <w:sz w:val="24"/>
                <w:szCs w:val="24"/>
              </w:rPr>
            </w:pPr>
          </w:p>
          <w:p w14:paraId="361A884A" w14:textId="77777777" w:rsidR="00F33BA3" w:rsidRDefault="00907FE4">
            <w:r>
              <w:rPr>
                <w:sz w:val="24"/>
                <w:szCs w:val="24"/>
              </w:rPr>
              <w:t xml:space="preserve">адрес электронной почты отдела ККР: </w:t>
            </w:r>
            <w:r>
              <w:rPr>
                <w:sz w:val="24"/>
                <w:szCs w:val="24"/>
                <w:u w:val="single"/>
                <w:lang w:val="en-US"/>
              </w:rPr>
              <w:t>filial</w:t>
            </w:r>
            <w:r>
              <w:rPr>
                <w:sz w:val="24"/>
                <w:szCs w:val="24"/>
                <w:u w:val="single"/>
              </w:rPr>
              <w:t>51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kkp</w:t>
            </w:r>
            <w:proofErr w:type="spellEnd"/>
            <w:r>
              <w:rPr>
                <w:sz w:val="24"/>
                <w:szCs w:val="24"/>
                <w:u w:val="single"/>
              </w:rPr>
              <w:t>@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u w:val="single"/>
              </w:rPr>
              <w:t>                                                                                            </w:t>
            </w:r>
          </w:p>
          <w:p w14:paraId="32EB5726" w14:textId="77777777" w:rsidR="00F33BA3" w:rsidRDefault="00907FE4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контактного телефона отдела ККР: </w:t>
            </w:r>
            <w:r>
              <w:rPr>
                <w:sz w:val="24"/>
                <w:szCs w:val="24"/>
                <w:u w:val="single"/>
              </w:rPr>
              <w:t>8(8152) 40-30-11, 40-30-00 (доб. 2384)</w:t>
            </w:r>
            <w:r>
              <w:rPr>
                <w:sz w:val="18"/>
                <w:szCs w:val="18"/>
                <w:u w:val="single"/>
              </w:rPr>
              <w:t>                                           </w:t>
            </w:r>
          </w:p>
        </w:tc>
      </w:tr>
      <w:tr w:rsidR="00F33BA3" w14:paraId="394EEAF5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545E1B6C" w14:textId="77777777" w:rsidR="00F33BA3" w:rsidRDefault="00F33BA3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F33BA3" w14:paraId="2CBF773E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239881FC" w14:textId="77777777" w:rsidR="00F33BA3" w:rsidRDefault="00907FE4">
            <w:pPr>
              <w:ind w:firstLine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п.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Мурманской области по адресу: 183025, Мурманская обл., г. Мурманск, ул. Полярные Зори, д. 44)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</w:tc>
      </w:tr>
      <w:tr w:rsidR="00F33BA3" w14:paraId="7CD65C31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484E3F11" w14:textId="77777777" w:rsidR="00F33BA3" w:rsidRDefault="00907FE4">
            <w:pPr>
              <w:ind w:firstLine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Мурманской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п. 1 Извещения о начале выполнения комплексных кадастровых работ, по указанному в п.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F33BA3" w14:paraId="5A09BC54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469BCF04" w14:textId="77777777" w:rsidR="00F33BA3" w:rsidRDefault="00907FE4">
            <w:pPr>
              <w:ind w:firstLine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>
              <w:rPr>
                <w:sz w:val="24"/>
                <w:szCs w:val="24"/>
              </w:rPr>
              <w:br/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6261B92C" w14:textId="77777777" w:rsidR="00F33BA3" w:rsidRDefault="00F33BA3">
            <w:pPr>
              <w:jc w:val="both"/>
              <w:rPr>
                <w:sz w:val="24"/>
                <w:szCs w:val="24"/>
              </w:rPr>
            </w:pPr>
          </w:p>
        </w:tc>
      </w:tr>
      <w:tr w:rsidR="00F33BA3" w14:paraId="00CC79FD" w14:textId="77777777">
        <w:trPr>
          <w:trHeight w:val="20"/>
          <w:jc w:val="center"/>
        </w:trPr>
        <w:tc>
          <w:tcPr>
            <w:tcW w:w="10852" w:type="dxa"/>
            <w:gridSpan w:val="2"/>
            <w:shd w:val="clear" w:color="auto" w:fill="auto"/>
          </w:tcPr>
          <w:p w14:paraId="428AB935" w14:textId="77777777" w:rsidR="00F33BA3" w:rsidRDefault="00907FE4">
            <w:pPr>
              <w:ind w:firstLine="44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 График выполнения комплексных кадастровых работ:</w:t>
            </w:r>
          </w:p>
          <w:p w14:paraId="5EF00629" w14:textId="77777777" w:rsidR="00F33BA3" w:rsidRDefault="00F33BA3">
            <w:pPr>
              <w:jc w:val="both"/>
              <w:rPr>
                <w:i/>
                <w:iCs/>
                <w:sz w:val="24"/>
                <w:szCs w:val="24"/>
              </w:rPr>
            </w:pPr>
          </w:p>
          <w:tbl>
            <w:tblPr>
              <w:tblW w:w="102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1858"/>
              <w:gridCol w:w="5501"/>
              <w:gridCol w:w="2293"/>
            </w:tblGrid>
            <w:tr w:rsidR="00F33BA3" w14:paraId="1A322F42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293FE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3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85D8D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DD5C7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Время выполнения ККР</w:t>
                  </w:r>
                </w:p>
              </w:tc>
            </w:tr>
            <w:tr w:rsidR="00F33BA3" w14:paraId="6C6AB320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4BB69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8A0D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0083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8F0C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в будние дни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/>
                    <w:t xml:space="preserve">с 17.06.2025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/>
                    <w:t>по 31.12.2025</w:t>
                  </w:r>
                </w:p>
                <w:p w14:paraId="1BFA4D0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 период с 09:00 до 18:00.</w:t>
                  </w:r>
                </w:p>
              </w:tc>
            </w:tr>
            <w:tr w:rsidR="00F33BA3" w14:paraId="6AE65055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6D6C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B39D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6858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6D947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36ACB9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A4AD5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9A73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0919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CE38E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5E3DFE1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1447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D20B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51:01:0201004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CD40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F491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7F2C91F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10A37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CC9B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2C95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21AD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C7B1C8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E8348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34E94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528F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1A17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7B46D4B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0254E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F6D3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51:01:0202003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EC92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C6B62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3C074E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BC66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D7275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51:01:0203001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0E4C1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8F8E1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907E7CC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19F5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B2CF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51:01:0203002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D7ECF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A9E02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D7EE938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542B1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E59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33EA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67FBB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6A57CF36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603B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8DB9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E245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45B8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D87D0F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B538E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52AD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A79E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02E13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7862A79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67FAC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C91D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3AE0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778D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DC86E3F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4389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B4ED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51:01:0204005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BAC0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344F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A02CCED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A568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66B9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B0F1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EEFA3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A55CDD8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C86F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2E75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51:01:0204007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2734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8DA09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C015996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C691E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88B9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EC6B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A252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04F250E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D69D5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F083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C131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05D1D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7E21867B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D53B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268B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51:01:0205003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7A29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4AB6F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694FF11D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10F9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1392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B5B3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9683E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302A2F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1D37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79F4E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B489F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CEED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333D60A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2ABC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F5E20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51:01:0206004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EC87A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DB19F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C40833C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A6F6B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54272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E8DA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3D505B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B639701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55E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79F9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A141F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B59D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7A8B8D60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4D6C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0933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BA52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EBA7A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4AA2CF6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BA8A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2674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51:01:0207009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813A1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DF419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B06006B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BB6F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6837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51:01:0207010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E110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Мурмаши)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7FCDC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EF7BE38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ADA6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9202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301FC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FF284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70157F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9456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78EA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29670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624BC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C03269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8C71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AC32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E7EE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7FAF4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D01601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ECB21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A106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51:01:0301004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306E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B643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6E6017E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D0035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1DB25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51:01:0302002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EBBB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46A11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BC0644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D4073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262EB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51:01:0302003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AD28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CAAFA1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E99430A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3680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BDBB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51:01:0303002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9EF2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977610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DFE0588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DC0F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0472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4770D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C022A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8A0D081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271A5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A063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E70C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7996F4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21D2A95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BB1B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8E876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E9D3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1141F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DBD8DD5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734E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634A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FB3C1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6FC3F5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A8FE84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6F9B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703C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51:01:0304005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8AD6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E1268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6BB74A5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CEC08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D325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032A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E419B8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6AA00E4B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76BEC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80994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51:01:0304007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85F8B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4355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4FA6198B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1477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2F492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5CAA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C946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8D26722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2ED98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5B65A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6D90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0F84D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628B9C47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CB4FE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C6295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51:01:0305004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DAEC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6C189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85311BF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F7453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6CDE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51:01:0306001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70ED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C0E66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8F1C7CE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CA58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7F1E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51:01:0306002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8296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Кильдинстрой)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78F8E8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D3801A0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AF66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C0C6A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51:01:0401009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4F210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(городское поселение Молочный)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97021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6647801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A325B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B18C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51:01:0701002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34E36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C2A03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AF315F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C79B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5E93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51:01:0701003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01835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D5218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37D709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EAE39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EA676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51:01:0702003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4C9F8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150568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51FA7B2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492BD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E469C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51:01:0702004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7A25D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CC5D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6AFC2075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712D89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EC9A65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BBBF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96605F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372135B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623C2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6C20A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8EB713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22BA5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BE70984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60F4A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535A4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7B16B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E0B5E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AAB3D5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4C3E1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BB47AE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B9E037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DB5727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185F186A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5D526E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00A4C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51:01:0703005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7D244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1A273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D48DC1E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384D2A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4EFA3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51:01:0703006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9A46EF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Кольский муниципальный округ (сельское поселение Тулома)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02F7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5D75BFF3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12B1D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4FC48F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51:14:0030103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3497A9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AB15F2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0A057830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51C1B8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16DA9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51:14:0030104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8C09E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2272C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3BA3" w14:paraId="22CD4B19" w14:textId="77777777">
              <w:trPr>
                <w:jc w:val="center"/>
              </w:trPr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E07B91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13102" w14:textId="77777777" w:rsidR="00F33BA3" w:rsidRDefault="00907FE4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51:14:0030803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1F092" w14:textId="77777777" w:rsidR="00F33BA3" w:rsidRDefault="00907FE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Муниципальное образование муниципальный округ город Апатиты с подведомственной территорией</w:t>
                  </w:r>
                </w:p>
              </w:tc>
              <w:tc>
                <w:tcPr>
                  <w:tcW w:w="2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6D886" w14:textId="77777777" w:rsidR="00F33BA3" w:rsidRDefault="00F33BA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8C6BD53" w14:textId="77777777" w:rsidR="00F33BA3" w:rsidRDefault="00F33BA3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B59D851" w14:textId="77777777" w:rsidR="00F33BA3" w:rsidRDefault="00F33BA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33BA3" w14:paraId="3C9C6E2B" w14:textId="77777777">
        <w:trPr>
          <w:trHeight w:val="84"/>
          <w:jc w:val="center"/>
        </w:trPr>
        <w:tc>
          <w:tcPr>
            <w:tcW w:w="10852" w:type="dxa"/>
            <w:gridSpan w:val="2"/>
            <w:shd w:val="clear" w:color="auto" w:fill="auto"/>
            <w:vAlign w:val="center"/>
          </w:tcPr>
          <w:p w14:paraId="3F709B3A" w14:textId="77777777" w:rsidR="00F33BA3" w:rsidRDefault="00F33BA3">
            <w:pPr>
              <w:rPr>
                <w:sz w:val="24"/>
                <w:szCs w:val="24"/>
              </w:rPr>
            </w:pPr>
          </w:p>
          <w:p w14:paraId="5DFFE260" w14:textId="77777777" w:rsidR="00F33BA3" w:rsidRDefault="00F33BA3">
            <w:pPr>
              <w:rPr>
                <w:sz w:val="24"/>
                <w:szCs w:val="24"/>
              </w:rPr>
            </w:pPr>
          </w:p>
        </w:tc>
      </w:tr>
      <w:tr w:rsidR="00F33BA3" w14:paraId="057C808E" w14:textId="77777777">
        <w:trPr>
          <w:trHeight w:val="20"/>
          <w:jc w:val="center"/>
        </w:trPr>
        <w:tc>
          <w:tcPr>
            <w:tcW w:w="5873" w:type="dxa"/>
            <w:shd w:val="clear" w:color="auto" w:fill="auto"/>
            <w:vAlign w:val="center"/>
          </w:tcPr>
          <w:p w14:paraId="583B33AC" w14:textId="15E5C3D0" w:rsidR="00F33BA3" w:rsidRDefault="005F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3AD2">
              <w:rPr>
                <w:sz w:val="24"/>
                <w:szCs w:val="24"/>
              </w:rPr>
              <w:t>иректор</w:t>
            </w:r>
          </w:p>
          <w:p w14:paraId="723A3555" w14:textId="77777777" w:rsidR="00F33BA3" w:rsidRDefault="00907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ППК «Роскадастр» </w:t>
            </w:r>
          </w:p>
          <w:p w14:paraId="3E1CF4A4" w14:textId="77777777" w:rsidR="00F33BA3" w:rsidRDefault="00907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Мурманской области</w:t>
            </w:r>
          </w:p>
        </w:tc>
        <w:tc>
          <w:tcPr>
            <w:tcW w:w="4979" w:type="dxa"/>
            <w:shd w:val="clear" w:color="auto" w:fill="auto"/>
          </w:tcPr>
          <w:p w14:paraId="77E20DAB" w14:textId="77777777" w:rsidR="00F33BA3" w:rsidRDefault="00F33BA3">
            <w:pPr>
              <w:jc w:val="right"/>
              <w:rPr>
                <w:sz w:val="24"/>
                <w:szCs w:val="24"/>
              </w:rPr>
            </w:pPr>
          </w:p>
          <w:p w14:paraId="36334E03" w14:textId="77777777" w:rsidR="00F33BA3" w:rsidRDefault="00F33BA3">
            <w:pPr>
              <w:jc w:val="right"/>
              <w:rPr>
                <w:sz w:val="24"/>
                <w:szCs w:val="24"/>
              </w:rPr>
            </w:pPr>
          </w:p>
          <w:p w14:paraId="69448A5A" w14:textId="100958FF" w:rsidR="00F33BA3" w:rsidRDefault="005F7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Т.Х. Бозиев</w:t>
            </w:r>
          </w:p>
        </w:tc>
      </w:tr>
    </w:tbl>
    <w:p w14:paraId="145C839B" w14:textId="77777777" w:rsidR="00F33BA3" w:rsidRDefault="00F33BA3">
      <w:pPr>
        <w:spacing w:after="240"/>
        <w:rPr>
          <w:sz w:val="16"/>
          <w:szCs w:val="16"/>
        </w:rPr>
      </w:pPr>
    </w:p>
    <w:sectPr w:rsidR="00F33BA3">
      <w:headerReference w:type="even" r:id="rId8"/>
      <w:headerReference w:type="default" r:id="rId9"/>
      <w:headerReference w:type="first" r:id="rId10"/>
      <w:pgSz w:w="11906" w:h="16838"/>
      <w:pgMar w:top="454" w:right="851" w:bottom="142" w:left="1134" w:header="397" w:footer="0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6E28" w14:textId="77777777" w:rsidR="00C14166" w:rsidRDefault="00907FE4">
      <w:r>
        <w:separator/>
      </w:r>
    </w:p>
  </w:endnote>
  <w:endnote w:type="continuationSeparator" w:id="0">
    <w:p w14:paraId="147B36F5" w14:textId="77777777" w:rsidR="00C14166" w:rsidRDefault="0090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97BE" w14:textId="77777777" w:rsidR="00C14166" w:rsidRDefault="00907FE4">
      <w:r>
        <w:separator/>
      </w:r>
    </w:p>
  </w:footnote>
  <w:footnote w:type="continuationSeparator" w:id="0">
    <w:p w14:paraId="224BDA08" w14:textId="77777777" w:rsidR="00C14166" w:rsidRDefault="0090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F9B0" w14:textId="77777777" w:rsidR="00F33BA3" w:rsidRDefault="00F33B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82D5" w14:textId="77777777" w:rsidR="00F33BA3" w:rsidRDefault="00F33BA3">
    <w:pPr>
      <w:pStyle w:val="a4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DD28" w14:textId="77777777" w:rsidR="00F33BA3" w:rsidRDefault="00F33BA3">
    <w:pPr>
      <w:pStyle w:val="a4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40D7"/>
    <w:multiLevelType w:val="multilevel"/>
    <w:tmpl w:val="73B46212"/>
    <w:lvl w:ilvl="0">
      <w:start w:val="1"/>
      <w:numFmt w:val="decimal"/>
      <w:lvlText w:val="%1."/>
      <w:lvlJc w:val="left"/>
      <w:pPr>
        <w:tabs>
          <w:tab w:val="num" w:pos="0"/>
        </w:tabs>
        <w:ind w:left="8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5" w:hanging="180"/>
      </w:pPr>
    </w:lvl>
  </w:abstractNum>
  <w:abstractNum w:abstractNumId="1" w15:restartNumberingAfterBreak="0">
    <w:nsid w:val="58A61442"/>
    <w:multiLevelType w:val="multilevel"/>
    <w:tmpl w:val="A1F0F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6182805">
    <w:abstractNumId w:val="0"/>
  </w:num>
  <w:num w:numId="2" w16cid:durableId="192348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A3"/>
    <w:rsid w:val="00097980"/>
    <w:rsid w:val="00142B38"/>
    <w:rsid w:val="001E6C1D"/>
    <w:rsid w:val="005F7B0D"/>
    <w:rsid w:val="00724505"/>
    <w:rsid w:val="00907FE4"/>
    <w:rsid w:val="00963AD2"/>
    <w:rsid w:val="00C14166"/>
    <w:rsid w:val="00E852DE"/>
    <w:rsid w:val="00F33BA3"/>
    <w:rsid w:val="00F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5EFD"/>
  <w15:docId w15:val="{ACD56014-B1F0-4F75-AD2B-F6D40F8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qFormat/>
    <w:rPr>
      <w:kern w:val="0"/>
      <w:sz w:val="20"/>
      <w:szCs w:val="20"/>
    </w:rPr>
  </w:style>
  <w:style w:type="character" w:customStyle="1" w:styleId="a5">
    <w:name w:val="Нижний колонтитул Знак"/>
    <w:link w:val="a6"/>
    <w:uiPriority w:val="99"/>
    <w:semiHidden/>
    <w:qFormat/>
    <w:rPr>
      <w:kern w:val="0"/>
      <w:sz w:val="20"/>
      <w:szCs w:val="20"/>
    </w:rPr>
  </w:style>
  <w:style w:type="character" w:customStyle="1" w:styleId="a7">
    <w:name w:val="Текст сноски Знак"/>
    <w:link w:val="a8"/>
    <w:uiPriority w:val="99"/>
    <w:semiHidden/>
    <w:qFormat/>
    <w:rPr>
      <w:kern w:val="0"/>
      <w:sz w:val="20"/>
      <w:szCs w:val="20"/>
    </w:rPr>
  </w:style>
  <w:style w:type="character" w:customStyle="1" w:styleId="a9">
    <w:name w:val="Символ сноски"/>
    <w:uiPriority w:val="99"/>
    <w:semiHidden/>
    <w:qFormat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концевой сноски Знак"/>
    <w:link w:val="ac"/>
    <w:uiPriority w:val="99"/>
    <w:semiHidden/>
    <w:qFormat/>
    <w:rPr>
      <w:kern w:val="0"/>
      <w:sz w:val="20"/>
      <w:szCs w:val="20"/>
    </w:rPr>
  </w:style>
  <w:style w:type="character" w:customStyle="1" w:styleId="ad">
    <w:name w:val="Символ концевой сноски"/>
    <w:uiPriority w:val="99"/>
    <w:semiHidden/>
    <w:qFormat/>
    <w:rsid w:val="00605799"/>
    <w:rPr>
      <w:rFonts w:cs="Times New Roman"/>
      <w:vertAlign w:val="superscript"/>
    </w:rPr>
  </w:style>
  <w:style w:type="character" w:styleId="ae">
    <w:name w:val="endnote reference"/>
    <w:rPr>
      <w:rFonts w:cs="Times New Roman"/>
      <w:vertAlign w:val="superscript"/>
    </w:rPr>
  </w:style>
  <w:style w:type="character" w:styleId="af">
    <w:name w:val="Hyperlink"/>
    <w:uiPriority w:val="99"/>
    <w:unhideWhenUsed/>
    <w:rsid w:val="00E77EB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qFormat/>
    <w:rsid w:val="00E77EBD"/>
    <w:rPr>
      <w:color w:val="605E5C"/>
      <w:shd w:val="clear" w:color="auto" w:fill="E1DFDD"/>
    </w:rPr>
  </w:style>
  <w:style w:type="character" w:styleId="af0">
    <w:name w:val="Unresolved Mention"/>
    <w:uiPriority w:val="99"/>
    <w:semiHidden/>
    <w:unhideWhenUsed/>
    <w:qFormat/>
    <w:rsid w:val="00047779"/>
    <w:rPr>
      <w:color w:val="605E5C"/>
      <w:shd w:val="clear" w:color="auto" w:fill="E1DFDD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PT Astra Serif" w:eastAsia="Noto Sans CJK SC" w:hAnsi="PT Astra Serif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8">
    <w:name w:val="footnote text"/>
    <w:basedOn w:val="a"/>
    <w:link w:val="a7"/>
    <w:uiPriority w:val="99"/>
    <w:semiHidden/>
  </w:style>
  <w:style w:type="paragraph" w:styleId="ac">
    <w:name w:val="endnote text"/>
    <w:basedOn w:val="a"/>
    <w:link w:val="ab"/>
    <w:uiPriority w:val="99"/>
    <w:semiHidden/>
    <w:rsid w:val="00605799"/>
  </w:style>
  <w:style w:type="paragraph" w:styleId="af6">
    <w:name w:val="List Paragraph"/>
    <w:basedOn w:val="a"/>
    <w:uiPriority w:val="34"/>
    <w:qFormat/>
    <w:rsid w:val="007B7169"/>
    <w:pPr>
      <w:ind w:left="720"/>
      <w:contextualSpacing/>
    </w:pPr>
  </w:style>
  <w:style w:type="numbering" w:customStyle="1" w:styleId="af7">
    <w:name w:val="Без списка"/>
    <w:uiPriority w:val="99"/>
    <w:semiHidden/>
    <w:unhideWhenUsed/>
    <w:qFormat/>
  </w:style>
  <w:style w:type="table" w:styleId="af8">
    <w:name w:val="Table Grid"/>
    <w:basedOn w:val="a1"/>
    <w:uiPriority w:val="99"/>
    <w:rsid w:val="0060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243-8207-4899-9506-4FC1BB7F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Курпакова Елена Сергеевна</cp:lastModifiedBy>
  <cp:revision>4</cp:revision>
  <cp:lastPrinted>2025-02-19T15:41:00Z</cp:lastPrinted>
  <dcterms:created xsi:type="dcterms:W3CDTF">2025-07-02T12:09:00Z</dcterms:created>
  <dcterms:modified xsi:type="dcterms:W3CDTF">2025-07-09T09:03:00Z</dcterms:modified>
  <dc:language>ru-RU</dc:language>
</cp:coreProperties>
</file>