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9" w:rsidRPr="00AF2942" w:rsidRDefault="004E19A9" w:rsidP="00C50BE6">
      <w:pPr>
        <w:tabs>
          <w:tab w:val="left" w:pos="6231"/>
        </w:tabs>
        <w:suppressAutoHyphens/>
        <w:spacing w:after="0" w:line="240" w:lineRule="auto"/>
        <w:jc w:val="center"/>
        <w:rPr>
          <w:rFonts w:ascii="Garamond" w:hAnsi="Garamond" w:cs="Garamond"/>
          <w:caps/>
          <w:spacing w:val="60"/>
          <w:kern w:val="20"/>
          <w:sz w:val="36"/>
          <w:szCs w:val="44"/>
          <w:lang w:val="ru-RU" w:eastAsia="ru-RU"/>
        </w:rPr>
      </w:pPr>
      <w:r w:rsidRPr="00AF2942">
        <w:rPr>
          <w:rFonts w:ascii="Garamond" w:hAnsi="Garamond" w:cs="Garamond"/>
          <w:caps/>
          <w:noProof/>
          <w:spacing w:val="60"/>
          <w:kern w:val="20"/>
          <w:sz w:val="20"/>
          <w:szCs w:val="44"/>
          <w:lang w:val="ru-RU" w:eastAsia="ru-RU"/>
        </w:rPr>
        <w:drawing>
          <wp:inline distT="0" distB="0" distL="0" distR="0" wp14:anchorId="48ADE478" wp14:editId="5222ABAE">
            <wp:extent cx="6762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9A9" w:rsidRPr="00AF2942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F2942">
        <w:rPr>
          <w:rFonts w:ascii="Times New Roman" w:hAnsi="Times New Roman"/>
          <w:b/>
          <w:sz w:val="28"/>
          <w:szCs w:val="28"/>
          <w:lang w:val="ru-RU" w:eastAsia="ru-RU"/>
        </w:rPr>
        <w:t>Мурманская область</w:t>
      </w:r>
    </w:p>
    <w:p w:rsidR="004E19A9" w:rsidRPr="00AF2942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  <w:r w:rsidRPr="00AF2942">
        <w:rPr>
          <w:rFonts w:ascii="Times New Roman" w:hAnsi="Times New Roman"/>
          <w:b/>
          <w:sz w:val="36"/>
          <w:szCs w:val="36"/>
          <w:lang w:val="ru-RU" w:eastAsia="ru-RU"/>
        </w:rPr>
        <w:t>Администрация Кольского района</w:t>
      </w:r>
    </w:p>
    <w:p w:rsidR="004E19A9" w:rsidRPr="00AF2942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4E19A9" w:rsidRPr="00AF2942" w:rsidRDefault="004E19A9" w:rsidP="004E19A9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</w:pPr>
      <w:proofErr w:type="gramStart"/>
      <w:r w:rsidRPr="00AF2942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>П</w:t>
      </w:r>
      <w:proofErr w:type="gramEnd"/>
      <w:r w:rsidRPr="00AF2942">
        <w:rPr>
          <w:rFonts w:ascii="Times New Roman" w:hAnsi="Times New Roman"/>
          <w:b/>
          <w:caps/>
          <w:kern w:val="20"/>
          <w:sz w:val="40"/>
          <w:szCs w:val="40"/>
          <w:lang w:val="ru-RU" w:eastAsia="ru-RU"/>
        </w:rPr>
        <w:t xml:space="preserve"> О С Т А Н О В Л Е Н И Е</w:t>
      </w:r>
    </w:p>
    <w:p w:rsidR="004E19A9" w:rsidRPr="00AF2942" w:rsidRDefault="004E19A9" w:rsidP="004E19A9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4E19A9" w:rsidRPr="00AF2942" w:rsidRDefault="00E07529" w:rsidP="00356D1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041" w:firstLine="709"/>
        <w:jc w:val="both"/>
        <w:textAlignment w:val="baseline"/>
        <w:rPr>
          <w:rFonts w:ascii="Times New Roman" w:hAnsi="Times New Roman"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>о</w:t>
      </w:r>
      <w:r w:rsidR="004E19A9" w:rsidRPr="00AF2942">
        <w:rPr>
          <w:rFonts w:ascii="Times New Roman" w:hAnsi="Times New Roman"/>
          <w:b/>
          <w:sz w:val="28"/>
          <w:szCs w:val="20"/>
          <w:lang w:val="ru-RU" w:eastAsia="ru-RU"/>
        </w:rPr>
        <w:t>т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9B3BC0">
        <w:rPr>
          <w:rFonts w:ascii="Times New Roman" w:hAnsi="Times New Roman"/>
          <w:b/>
          <w:sz w:val="28"/>
          <w:szCs w:val="20"/>
          <w:lang w:val="ru-RU" w:eastAsia="ru-RU"/>
        </w:rPr>
        <w:t>______________</w:t>
      </w:r>
      <w:r w:rsidR="004E19A9" w:rsidRPr="00AF2942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7035EC" w:rsidRPr="00AF2942">
        <w:rPr>
          <w:rFonts w:ascii="Times New Roman" w:hAnsi="Times New Roman"/>
          <w:b/>
          <w:sz w:val="28"/>
          <w:szCs w:val="20"/>
          <w:lang w:val="ru-RU" w:eastAsia="ru-RU"/>
        </w:rPr>
        <w:t xml:space="preserve">              </w:t>
      </w:r>
      <w:r w:rsidR="009F4AC1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577C1A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412B59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EF26A4"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4E19A9" w:rsidRPr="00AF2942">
        <w:rPr>
          <w:rFonts w:ascii="Times New Roman" w:hAnsi="Times New Roman"/>
          <w:b/>
          <w:sz w:val="28"/>
          <w:szCs w:val="20"/>
          <w:lang w:val="ru-RU" w:eastAsia="ru-RU"/>
        </w:rPr>
        <w:t xml:space="preserve"> г. Кола </w:t>
      </w:r>
      <w:r w:rsidR="004E19A9" w:rsidRPr="00AF2942">
        <w:rPr>
          <w:rFonts w:ascii="Times New Roman" w:hAnsi="Times New Roman"/>
          <w:b/>
          <w:sz w:val="28"/>
          <w:szCs w:val="20"/>
          <w:lang w:val="ru-RU" w:eastAsia="ru-RU"/>
        </w:rPr>
        <w:tab/>
      </w:r>
      <w:r w:rsidR="004E19A9" w:rsidRPr="00AF2942">
        <w:rPr>
          <w:rFonts w:ascii="Times New Roman" w:hAnsi="Times New Roman"/>
          <w:b/>
          <w:sz w:val="28"/>
          <w:szCs w:val="20"/>
          <w:lang w:val="ru-RU" w:eastAsia="ru-RU"/>
        </w:rPr>
        <w:tab/>
      </w:r>
      <w:r w:rsidR="004E19A9" w:rsidRPr="00AF2942">
        <w:rPr>
          <w:rFonts w:ascii="Times New Roman" w:hAnsi="Times New Roman"/>
          <w:b/>
          <w:sz w:val="28"/>
          <w:szCs w:val="20"/>
          <w:lang w:val="ru-RU" w:eastAsia="ru-RU"/>
        </w:rPr>
        <w:tab/>
        <w:t xml:space="preserve">    </w:t>
      </w:r>
      <w:r w:rsidR="009B3BC0">
        <w:rPr>
          <w:rFonts w:ascii="Times New Roman" w:hAnsi="Times New Roman"/>
          <w:b/>
          <w:sz w:val="28"/>
          <w:szCs w:val="20"/>
          <w:lang w:val="ru-RU" w:eastAsia="ru-RU"/>
        </w:rPr>
        <w:t xml:space="preserve">  </w:t>
      </w:r>
      <w:r w:rsidR="00EF26A4">
        <w:rPr>
          <w:rFonts w:ascii="Times New Roman" w:hAnsi="Times New Roman"/>
          <w:b/>
          <w:sz w:val="28"/>
          <w:szCs w:val="20"/>
          <w:lang w:val="ru-RU" w:eastAsia="ru-RU"/>
        </w:rPr>
        <w:t>№</w:t>
      </w:r>
      <w:r>
        <w:rPr>
          <w:rFonts w:ascii="Times New Roman" w:hAnsi="Times New Roman"/>
          <w:b/>
          <w:sz w:val="28"/>
          <w:szCs w:val="20"/>
          <w:lang w:val="ru-RU" w:eastAsia="ru-RU"/>
        </w:rPr>
        <w:t xml:space="preserve"> </w:t>
      </w:r>
      <w:r w:rsidR="009B3BC0">
        <w:rPr>
          <w:rFonts w:ascii="Times New Roman" w:hAnsi="Times New Roman"/>
          <w:b/>
          <w:sz w:val="28"/>
          <w:szCs w:val="20"/>
          <w:lang w:val="ru-RU" w:eastAsia="ru-RU"/>
        </w:rPr>
        <w:t>_______</w:t>
      </w:r>
    </w:p>
    <w:p w:rsidR="004E19A9" w:rsidRPr="00AF2942" w:rsidRDefault="004E19A9" w:rsidP="004E19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6"/>
          <w:lang w:val="ru-RU" w:eastAsia="x-none"/>
        </w:rPr>
      </w:pPr>
    </w:p>
    <w:p w:rsidR="004E19A9" w:rsidRPr="00AF2942" w:rsidRDefault="004E19A9" w:rsidP="004E19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F2942">
        <w:rPr>
          <w:rFonts w:ascii="Times New Roman" w:hAnsi="Times New Roman"/>
          <w:b/>
          <w:sz w:val="28"/>
          <w:szCs w:val="28"/>
          <w:lang w:val="ru-RU" w:eastAsia="ru-RU"/>
        </w:rPr>
        <w:t>О</w:t>
      </w:r>
      <w:r w:rsidR="0044192B">
        <w:rPr>
          <w:rFonts w:ascii="Times New Roman" w:hAnsi="Times New Roman"/>
          <w:b/>
          <w:sz w:val="28"/>
          <w:szCs w:val="28"/>
          <w:lang w:val="ru-RU" w:eastAsia="ru-RU"/>
        </w:rPr>
        <w:t>б утверждении муниципальной программы</w:t>
      </w:r>
    </w:p>
    <w:p w:rsidR="004E19A9" w:rsidRPr="00AF2942" w:rsidRDefault="004E19A9" w:rsidP="00356D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F2942">
        <w:rPr>
          <w:rFonts w:ascii="Times New Roman" w:hAnsi="Times New Roman"/>
          <w:b/>
          <w:sz w:val="28"/>
          <w:szCs w:val="28"/>
          <w:lang w:val="ru-RU" w:eastAsia="ru-RU"/>
        </w:rPr>
        <w:t>«</w:t>
      </w:r>
      <w:r w:rsidR="00E67899">
        <w:rPr>
          <w:rFonts w:ascii="Times New Roman" w:hAnsi="Times New Roman"/>
          <w:b/>
          <w:sz w:val="28"/>
          <w:szCs w:val="28"/>
          <w:lang w:val="ru-RU" w:eastAsia="ru-RU"/>
        </w:rPr>
        <w:t>Экологическая безопасность города Колы</w:t>
      </w:r>
      <w:r w:rsidRPr="00AF2942">
        <w:rPr>
          <w:rFonts w:ascii="Times New Roman" w:hAnsi="Times New Roman"/>
          <w:b/>
          <w:sz w:val="28"/>
          <w:szCs w:val="28"/>
          <w:lang w:val="ru-RU" w:eastAsia="ru-RU"/>
        </w:rPr>
        <w:t>» на 20</w:t>
      </w:r>
      <w:r w:rsidR="0044192B">
        <w:rPr>
          <w:rFonts w:ascii="Times New Roman" w:hAnsi="Times New Roman"/>
          <w:b/>
          <w:sz w:val="28"/>
          <w:szCs w:val="28"/>
          <w:lang w:val="ru-RU" w:eastAsia="ru-RU"/>
        </w:rPr>
        <w:t>20</w:t>
      </w:r>
      <w:r w:rsidRPr="00AF2942">
        <w:rPr>
          <w:rFonts w:ascii="Times New Roman" w:hAnsi="Times New Roman"/>
          <w:b/>
          <w:sz w:val="28"/>
          <w:szCs w:val="28"/>
          <w:lang w:val="ru-RU" w:eastAsia="ru-RU"/>
        </w:rPr>
        <w:t>-202</w:t>
      </w:r>
      <w:r w:rsidR="0044192B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Pr="00AF2942">
        <w:rPr>
          <w:rFonts w:ascii="Times New Roman" w:hAnsi="Times New Roman"/>
          <w:b/>
          <w:sz w:val="28"/>
          <w:szCs w:val="28"/>
          <w:lang w:val="ru-RU" w:eastAsia="ru-RU"/>
        </w:rPr>
        <w:t xml:space="preserve"> гг.</w:t>
      </w:r>
      <w:r w:rsidR="00356D1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44192B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E19A9" w:rsidRPr="00AF2942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E19A9" w:rsidRPr="00AF2942" w:rsidRDefault="004E19A9" w:rsidP="004E1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E19A9" w:rsidRPr="00AF2942" w:rsidRDefault="009B189D" w:rsidP="004E19A9">
      <w:pPr>
        <w:tabs>
          <w:tab w:val="left" w:pos="142"/>
          <w:tab w:val="left" w:pos="567"/>
          <w:tab w:val="left" w:pos="1134"/>
          <w:tab w:val="left" w:pos="18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9B189D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06.10.2003 N 131-ФЗ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9B189D">
        <w:rPr>
          <w:rFonts w:ascii="Times New Roman" w:hAnsi="Times New Roman"/>
          <w:sz w:val="28"/>
          <w:szCs w:val="28"/>
          <w:lang w:val="ru-RU"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9B189D">
        <w:rPr>
          <w:rFonts w:ascii="Times New Roman" w:hAnsi="Times New Roman"/>
          <w:sz w:val="28"/>
          <w:szCs w:val="28"/>
          <w:lang w:val="ru-RU" w:eastAsia="ru-RU"/>
        </w:rPr>
        <w:t xml:space="preserve">, постановлением администрации </w:t>
      </w:r>
      <w:r>
        <w:rPr>
          <w:rFonts w:ascii="Times New Roman" w:hAnsi="Times New Roman"/>
          <w:sz w:val="28"/>
          <w:szCs w:val="28"/>
          <w:lang w:val="ru-RU" w:eastAsia="ru-RU"/>
        </w:rPr>
        <w:t>Кольского района от 07.10.2019 № 1220 «Об утверждении Порядка формирования и реализации муниципальных программ муниципального образования городское поселение Кола»</w:t>
      </w:r>
      <w:r w:rsidRPr="009B189D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>а также с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 xml:space="preserve"> целью </w:t>
      </w:r>
      <w:r>
        <w:rPr>
          <w:rFonts w:ascii="Times New Roman" w:hAnsi="Times New Roman"/>
          <w:sz w:val="28"/>
          <w:szCs w:val="28"/>
          <w:lang w:val="ru-RU" w:eastAsia="ru-RU"/>
        </w:rPr>
        <w:t>реализации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 xml:space="preserve"> мероприятий по охране окружающей среды</w:t>
      </w:r>
      <w:r>
        <w:rPr>
          <w:rFonts w:ascii="Times New Roman" w:hAnsi="Times New Roman"/>
          <w:sz w:val="28"/>
          <w:szCs w:val="28"/>
          <w:lang w:val="ru-RU" w:eastAsia="ru-RU"/>
        </w:rPr>
        <w:t>, а</w:t>
      </w:r>
      <w:r w:rsidR="009F4AC1" w:rsidRPr="00AF2942">
        <w:rPr>
          <w:rFonts w:ascii="Times New Roman" w:hAnsi="Times New Roman"/>
          <w:sz w:val="28"/>
          <w:szCs w:val="28"/>
          <w:lang w:val="ru-RU" w:eastAsia="ru-RU"/>
        </w:rPr>
        <w:t>дминистрация</w:t>
      </w:r>
      <w:proofErr w:type="gramEnd"/>
      <w:r w:rsidR="00356D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F4AC1">
        <w:rPr>
          <w:rFonts w:ascii="Times New Roman" w:hAnsi="Times New Roman"/>
          <w:sz w:val="28"/>
          <w:szCs w:val="28"/>
          <w:lang w:val="ru-RU" w:eastAsia="ru-RU"/>
        </w:rPr>
        <w:br/>
      </w:r>
      <w:proofErr w:type="gramStart"/>
      <w:r w:rsidR="009F4AC1" w:rsidRPr="00AF2942">
        <w:rPr>
          <w:rFonts w:ascii="Times New Roman" w:hAnsi="Times New Roman"/>
          <w:b/>
          <w:i/>
          <w:sz w:val="28"/>
          <w:szCs w:val="28"/>
          <w:lang w:val="ru-RU" w:eastAsia="ru-RU"/>
        </w:rPr>
        <w:t>п</w:t>
      </w:r>
      <w:proofErr w:type="gramEnd"/>
      <w:r w:rsidR="009F4AC1" w:rsidRPr="00AF2942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 о с т а н о в л я е т</w:t>
      </w:r>
      <w:r w:rsidR="009F4AC1" w:rsidRPr="00AF2942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4E19A9" w:rsidRPr="00AF2942" w:rsidRDefault="004E19A9" w:rsidP="004E19A9">
      <w:pPr>
        <w:tabs>
          <w:tab w:val="left" w:pos="567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AF2942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r w:rsidR="009B189D">
        <w:rPr>
          <w:rFonts w:ascii="Times New Roman" w:hAnsi="Times New Roman"/>
          <w:sz w:val="28"/>
          <w:szCs w:val="28"/>
          <w:lang w:val="ru-RU" w:eastAsia="ru-RU"/>
        </w:rPr>
        <w:t>Утвердить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B189D">
        <w:rPr>
          <w:rFonts w:ascii="Times New Roman" w:hAnsi="Times New Roman"/>
          <w:sz w:val="28"/>
          <w:szCs w:val="28"/>
          <w:lang w:val="ru-RU" w:eastAsia="ru-RU"/>
        </w:rPr>
        <w:t xml:space="preserve">прилагаемую 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>муниципальную программу «</w:t>
      </w:r>
      <w:r w:rsidR="00E67899" w:rsidRPr="00E67899">
        <w:rPr>
          <w:rFonts w:ascii="Times New Roman" w:hAnsi="Times New Roman"/>
          <w:sz w:val="28"/>
          <w:szCs w:val="28"/>
          <w:lang w:val="ru-RU" w:eastAsia="ru-RU"/>
        </w:rPr>
        <w:t>Экологическая безопасность города Колы</w:t>
      </w:r>
      <w:r w:rsidR="00E6789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B189D">
        <w:rPr>
          <w:rFonts w:ascii="Times New Roman" w:hAnsi="Times New Roman"/>
          <w:sz w:val="28"/>
          <w:szCs w:val="28"/>
          <w:lang w:val="ru-RU" w:eastAsia="ru-RU"/>
        </w:rPr>
        <w:t>» на 2020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9B189D">
        <w:rPr>
          <w:rFonts w:ascii="Times New Roman" w:hAnsi="Times New Roman"/>
          <w:sz w:val="28"/>
          <w:szCs w:val="28"/>
          <w:lang w:val="ru-RU" w:eastAsia="ru-RU"/>
        </w:rPr>
        <w:t>2 гг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C6AD8">
        <w:rPr>
          <w:rFonts w:ascii="Times New Roman" w:hAnsi="Times New Roman"/>
          <w:sz w:val="28"/>
          <w:szCs w:val="28"/>
          <w:lang w:val="ru-RU" w:eastAsia="ru-RU"/>
        </w:rPr>
        <w:t xml:space="preserve"> (далее – Программа).</w:t>
      </w:r>
    </w:p>
    <w:p w:rsidR="00BC6AD8" w:rsidRPr="00AF2942" w:rsidRDefault="00BC6AD8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FA6482">
        <w:rPr>
          <w:rFonts w:ascii="Times New Roman" w:hAnsi="Times New Roman"/>
          <w:sz w:val="28"/>
          <w:szCs w:val="28"/>
          <w:lang w:val="ru-RU" w:eastAsia="ru-RU"/>
        </w:rPr>
        <w:t>Управлению ф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инансов администрации Кольского района обеспечить финансирование реализации Программы в объеме, установленном решением Совета депутатов </w:t>
      </w:r>
      <w:r w:rsidRPr="00BC6AD8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>городско</w:t>
      </w:r>
      <w:r w:rsidR="00294794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поселени</w:t>
      </w:r>
      <w:r w:rsidR="00294794">
        <w:rPr>
          <w:rFonts w:ascii="Times New Roman" w:hAnsi="Times New Roman"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Кола Кольского района.</w:t>
      </w:r>
    </w:p>
    <w:p w:rsidR="004E19A9" w:rsidRDefault="00294794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t>. Настоящее постановление разместить на официальном сайте органов местного самоуправления муниципального образования Кольский район в сети «Интернет».</w:t>
      </w:r>
    </w:p>
    <w:p w:rsidR="00861FC3" w:rsidRPr="00AF2942" w:rsidRDefault="00861FC3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Постановление вступает в силу с 01.01.2020 года.</w:t>
      </w:r>
    </w:p>
    <w:p w:rsidR="004E19A9" w:rsidRPr="00AF2942" w:rsidRDefault="00861FC3" w:rsidP="004E19A9">
      <w:pPr>
        <w:tabs>
          <w:tab w:val="left" w:pos="567"/>
          <w:tab w:val="left" w:pos="993"/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br/>
        <w:t xml:space="preserve">на заместителя Главы администрации Кольского района </w:t>
      </w:r>
      <w:proofErr w:type="spellStart"/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t>Сергуна</w:t>
      </w:r>
      <w:proofErr w:type="spellEnd"/>
      <w:r w:rsidR="004E19A9" w:rsidRPr="00AF2942">
        <w:rPr>
          <w:rFonts w:ascii="Times New Roman" w:hAnsi="Times New Roman"/>
          <w:sz w:val="28"/>
          <w:szCs w:val="28"/>
          <w:lang w:val="ru-RU" w:eastAsia="ru-RU"/>
        </w:rPr>
        <w:t xml:space="preserve"> С.Ф.</w:t>
      </w:r>
    </w:p>
    <w:p w:rsidR="004E19A9" w:rsidRPr="00AF2942" w:rsidRDefault="004E19A9" w:rsidP="004E19A9">
      <w:pPr>
        <w:tabs>
          <w:tab w:val="left" w:pos="567"/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x-none"/>
        </w:rPr>
      </w:pPr>
    </w:p>
    <w:p w:rsidR="004E19A9" w:rsidRDefault="004E19A9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EF26A4" w:rsidRPr="00AF2942" w:rsidRDefault="00EF26A4" w:rsidP="004E1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</w:p>
    <w:p w:rsidR="004E19A9" w:rsidRPr="00AF2942" w:rsidRDefault="004E19A9" w:rsidP="00356D16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1041" w:firstLine="708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AF2942">
        <w:rPr>
          <w:rFonts w:ascii="Times New Roman" w:hAnsi="Times New Roman"/>
          <w:sz w:val="28"/>
          <w:szCs w:val="28"/>
          <w:lang w:val="ru-RU" w:eastAsia="ru-RU"/>
        </w:rPr>
        <w:t xml:space="preserve">Глава администрации                              </w:t>
      </w:r>
      <w:r w:rsidR="004D4B1B">
        <w:rPr>
          <w:rFonts w:ascii="Times New Roman" w:hAnsi="Times New Roman"/>
          <w:sz w:val="28"/>
          <w:szCs w:val="28"/>
          <w:lang w:val="ru-RU" w:eastAsia="ru-RU"/>
        </w:rPr>
        <w:t xml:space="preserve">             </w:t>
      </w:r>
      <w:r w:rsidRPr="00AF2942">
        <w:rPr>
          <w:rFonts w:ascii="Times New Roman" w:hAnsi="Times New Roman"/>
          <w:sz w:val="28"/>
          <w:szCs w:val="28"/>
          <w:lang w:val="ru-RU" w:eastAsia="ru-RU"/>
        </w:rPr>
        <w:t xml:space="preserve">             А.П. Лихолат</w:t>
      </w:r>
    </w:p>
    <w:p w:rsidR="004E19A9" w:rsidRPr="00AF2942" w:rsidRDefault="004E19A9" w:rsidP="004E19A9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val="ru-RU" w:eastAsia="x-none"/>
        </w:rPr>
        <w:sectPr w:rsidR="004E19A9" w:rsidRPr="00AF2942" w:rsidSect="00294794">
          <w:headerReference w:type="first" r:id="rId9"/>
          <w:pgSz w:w="12240" w:h="15840"/>
          <w:pgMar w:top="1418" w:right="709" w:bottom="426" w:left="1559" w:header="709" w:footer="720" w:gutter="0"/>
          <w:pgNumType w:start="3"/>
          <w:cols w:space="720"/>
          <w:docGrid w:linePitch="360"/>
        </w:sectPr>
      </w:pPr>
    </w:p>
    <w:p w:rsidR="00C4381E" w:rsidRPr="00AF2942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lastRenderedPageBreak/>
        <w:t>Приложение</w:t>
      </w:r>
    </w:p>
    <w:p w:rsidR="00C4381E" w:rsidRPr="00AF2942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к постановлению</w:t>
      </w:r>
    </w:p>
    <w:p w:rsidR="00C4381E" w:rsidRPr="00AF2942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администрации Кольского района</w:t>
      </w:r>
    </w:p>
    <w:p w:rsidR="00C4381E" w:rsidRPr="00AF2942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от </w:t>
      </w:r>
      <w:r w:rsidR="00AB6F97">
        <w:rPr>
          <w:rFonts w:ascii="Times New Roman" w:hAnsi="Times New Roman"/>
          <w:spacing w:val="6"/>
          <w:sz w:val="24"/>
          <w:lang w:val="ru-RU"/>
        </w:rPr>
        <w:t>____________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№</w:t>
      </w:r>
      <w:r w:rsidR="00AF294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AB6F97">
        <w:rPr>
          <w:rFonts w:ascii="Times New Roman" w:hAnsi="Times New Roman"/>
          <w:spacing w:val="6"/>
          <w:sz w:val="24"/>
          <w:lang w:val="ru-RU"/>
        </w:rPr>
        <w:t>______</w:t>
      </w:r>
    </w:p>
    <w:p w:rsidR="00C4381E" w:rsidRPr="00AF2942" w:rsidRDefault="00C4381E" w:rsidP="00C4381E">
      <w:pPr>
        <w:suppressAutoHyphens/>
        <w:spacing w:after="0" w:line="240" w:lineRule="auto"/>
        <w:ind w:firstLine="5954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AF2942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>ПАСПОРТ</w:t>
      </w:r>
    </w:p>
    <w:p w:rsidR="009D74C2" w:rsidRPr="00AF2942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 xml:space="preserve">муниципальной программы </w:t>
      </w:r>
    </w:p>
    <w:p w:rsidR="009D74C2" w:rsidRPr="00AF2942" w:rsidRDefault="009D74C2" w:rsidP="0068525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>«</w:t>
      </w:r>
      <w:r w:rsidR="00E67899" w:rsidRPr="00E67899">
        <w:rPr>
          <w:rFonts w:ascii="Times New Roman" w:hAnsi="Times New Roman"/>
          <w:b/>
          <w:spacing w:val="6"/>
          <w:sz w:val="24"/>
          <w:lang w:val="ru-RU"/>
        </w:rPr>
        <w:t>Экологическая безопасность города Колы</w:t>
      </w:r>
      <w:r w:rsidR="00294794">
        <w:rPr>
          <w:rFonts w:ascii="Times New Roman" w:hAnsi="Times New Roman"/>
          <w:b/>
          <w:spacing w:val="6"/>
          <w:sz w:val="24"/>
          <w:lang w:val="ru-RU"/>
        </w:rPr>
        <w:t>»</w:t>
      </w:r>
      <w:r w:rsidR="009D1C9A" w:rsidRPr="009D1C9A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="009D1C9A" w:rsidRPr="00AF2942">
        <w:rPr>
          <w:rFonts w:ascii="Times New Roman" w:hAnsi="Times New Roman"/>
          <w:b/>
          <w:spacing w:val="6"/>
          <w:sz w:val="24"/>
          <w:lang w:val="ru-RU"/>
        </w:rPr>
        <w:t>на 20</w:t>
      </w:r>
      <w:r w:rsidR="009D1C9A">
        <w:rPr>
          <w:rFonts w:ascii="Times New Roman" w:hAnsi="Times New Roman"/>
          <w:b/>
          <w:spacing w:val="6"/>
          <w:sz w:val="24"/>
          <w:lang w:val="ru-RU"/>
        </w:rPr>
        <w:t>20</w:t>
      </w:r>
      <w:r w:rsidR="009D1C9A" w:rsidRPr="00AF2942">
        <w:rPr>
          <w:rFonts w:ascii="Times New Roman" w:hAnsi="Times New Roman"/>
          <w:b/>
          <w:spacing w:val="6"/>
          <w:sz w:val="24"/>
          <w:lang w:val="ru-RU"/>
        </w:rPr>
        <w:t>-202</w:t>
      </w:r>
      <w:r w:rsidR="009D1C9A">
        <w:rPr>
          <w:rFonts w:ascii="Times New Roman" w:hAnsi="Times New Roman"/>
          <w:b/>
          <w:spacing w:val="6"/>
          <w:sz w:val="24"/>
          <w:lang w:val="ru-RU"/>
        </w:rPr>
        <w:t>2</w:t>
      </w:r>
      <w:r w:rsidR="009D1C9A" w:rsidRPr="00AF2942">
        <w:rPr>
          <w:rFonts w:ascii="Times New Roman" w:hAnsi="Times New Roman"/>
          <w:b/>
          <w:spacing w:val="6"/>
          <w:sz w:val="24"/>
          <w:lang w:val="ru-RU"/>
        </w:rPr>
        <w:t xml:space="preserve"> гг.</w:t>
      </w:r>
    </w:p>
    <w:p w:rsidR="009D74C2" w:rsidRPr="00AF2942" w:rsidRDefault="009D74C2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6946"/>
      </w:tblGrid>
      <w:tr w:rsidR="009D74C2" w:rsidRPr="00861FC3" w:rsidTr="00DD127A">
        <w:trPr>
          <w:trHeight w:val="21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1C9A" w:rsidP="009D1C9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6"/>
                <w:sz w:val="24"/>
              </w:rPr>
              <w:t>Цел</w:t>
            </w:r>
            <w:proofErr w:type="spellEnd"/>
            <w:r w:rsidR="007251F0">
              <w:rPr>
                <w:rFonts w:ascii="Times New Roman" w:hAnsi="Times New Roman"/>
                <w:spacing w:val="6"/>
                <w:sz w:val="24"/>
                <w:lang w:val="ru-RU"/>
              </w:rPr>
              <w:t>ь</w:t>
            </w:r>
            <w:r w:rsidR="009D74C2" w:rsidRPr="00AF2942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proofErr w:type="spellStart"/>
            <w:r w:rsidR="009D74C2" w:rsidRPr="00AF2942">
              <w:rPr>
                <w:rFonts w:ascii="Times New Roman" w:hAnsi="Times New Roman"/>
                <w:spacing w:val="6"/>
                <w:sz w:val="24"/>
              </w:rPr>
              <w:t>рограммы</w:t>
            </w:r>
            <w:proofErr w:type="spellEnd"/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B345BD" w:rsidRDefault="009D74C2" w:rsidP="00B345BD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Обеспечение экологической безопасности и улучшение состояния окружающей среды</w:t>
            </w:r>
            <w:r w:rsidR="00E6789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="00E67899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</w:t>
            </w:r>
            <w:r w:rsidR="009D1C9A" w:rsidRPr="009D1C9A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территории муниципального образования городское поселение Кола</w:t>
            </w:r>
            <w:r w:rsidR="009D1C9A">
              <w:rPr>
                <w:rFonts w:ascii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9D74C2" w:rsidRPr="00861FC3" w:rsidTr="00DD127A">
        <w:trPr>
          <w:trHeight w:val="83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32771D" w:rsidP="009D1C9A">
            <w:pPr>
              <w:spacing w:after="0" w:line="240" w:lineRule="auto"/>
              <w:rPr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Задач</w:t>
            </w:r>
            <w:r w:rsidR="00410CAE"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и</w:t>
            </w:r>
            <w:r w:rsidR="009D74C2" w:rsidRPr="00AF2942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="009D1C9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1C9A" w:rsidRPr="00AF2942" w:rsidRDefault="009D74C2" w:rsidP="002C6DEF">
            <w:pPr>
              <w:spacing w:after="0" w:line="240" w:lineRule="auto"/>
              <w:jc w:val="both"/>
              <w:rPr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Снижение негативного воздействия на окружающую среду отходов производства и потребления</w:t>
            </w:r>
            <w:r w:rsidR="00B345BD">
              <w:rPr>
                <w:rFonts w:ascii="Times New Roman" w:hAnsi="Times New Roman"/>
                <w:spacing w:val="6"/>
                <w:sz w:val="24"/>
                <w:lang w:val="ru-RU"/>
              </w:rPr>
              <w:t>, с</w:t>
            </w:r>
            <w:r w:rsidR="009D1C9A" w:rsidRPr="009D1C9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окращение объема и ликвидация размещаемых несанкционированных свалок</w:t>
            </w:r>
            <w:r w:rsidR="00DD127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объектов накопленного экологического ущерба </w:t>
            </w:r>
            <w:r w:rsidR="009D1C9A" w:rsidRPr="009D1C9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территории муниципального образования городское поселение Кола</w:t>
            </w:r>
            <w:r w:rsidR="009D1C9A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D74C2" w:rsidRPr="00861FC3" w:rsidTr="00DD127A">
        <w:trPr>
          <w:trHeight w:val="679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74C2" w:rsidP="009D1C9A">
            <w:pPr>
              <w:spacing w:after="0" w:line="240" w:lineRule="auto"/>
              <w:rPr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Важнейшие целевые показатели (индикаторы) реализации </w:t>
            </w:r>
            <w:r w:rsidR="009D1C9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74C2" w:rsidP="00DA4530">
            <w:pPr>
              <w:spacing w:after="0" w:line="240" w:lineRule="auto"/>
              <w:rPr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Доля ликвидированных объектов </w:t>
            </w:r>
            <w:r w:rsidR="00DA4530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несанкционированных свалок и 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накопленного экологического ущерба на территории </w:t>
            </w:r>
            <w:r w:rsidR="00F572F7">
              <w:rPr>
                <w:rFonts w:ascii="Times New Roman" w:hAnsi="Times New Roman"/>
                <w:spacing w:val="6"/>
                <w:sz w:val="24"/>
                <w:lang w:val="ru-RU"/>
              </w:rPr>
              <w:t>м</w:t>
            </w:r>
            <w:r w:rsidR="00F572F7" w:rsidRPr="00F572F7">
              <w:rPr>
                <w:rFonts w:ascii="Times New Roman" w:hAnsi="Times New Roman"/>
                <w:spacing w:val="6"/>
                <w:sz w:val="24"/>
                <w:lang w:val="ru-RU"/>
              </w:rPr>
              <w:t>униципального образования городское поселение Кола</w:t>
            </w:r>
            <w:r w:rsidR="00F572F7">
              <w:rPr>
                <w:rFonts w:ascii="Times New Roman" w:hAnsi="Times New Roman"/>
                <w:spacing w:val="6"/>
                <w:sz w:val="24"/>
                <w:lang w:val="ru-RU"/>
              </w:rPr>
              <w:t>.</w:t>
            </w:r>
          </w:p>
        </w:tc>
      </w:tr>
      <w:tr w:rsidR="009D74C2" w:rsidRPr="00861FC3" w:rsidTr="00DD127A">
        <w:trPr>
          <w:trHeight w:val="123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32771D" w:rsidP="009D1C9A">
            <w:pPr>
              <w:spacing w:after="0" w:line="240" w:lineRule="auto"/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Заказчик </w:t>
            </w:r>
            <w:r w:rsidR="009D1C9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470EC5" w:rsidRDefault="009D74C2" w:rsidP="00470EC5">
            <w:pPr>
              <w:spacing w:after="0" w:line="240" w:lineRule="auto"/>
              <w:rPr>
                <w:lang w:val="ru-RU"/>
              </w:rPr>
            </w:pPr>
            <w:r w:rsidRPr="00470EC5">
              <w:rPr>
                <w:rFonts w:ascii="Times New Roman" w:hAnsi="Times New Roman"/>
                <w:spacing w:val="6"/>
                <w:sz w:val="24"/>
                <w:lang w:val="ru-RU"/>
              </w:rPr>
              <w:t>Администрация Кольского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70EC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района </w:t>
            </w:r>
            <w:r w:rsidR="00470EC5">
              <w:rPr>
                <w:rFonts w:ascii="Times New Roman" w:hAnsi="Times New Roman"/>
                <w:spacing w:val="6"/>
                <w:sz w:val="24"/>
                <w:lang w:val="ru-RU"/>
              </w:rPr>
              <w:t>(отдел архитектуры, строительства и дорожной деятельности)</w:t>
            </w:r>
          </w:p>
        </w:tc>
      </w:tr>
      <w:tr w:rsidR="009D74C2" w:rsidRPr="00861FC3" w:rsidTr="00DD127A">
        <w:trPr>
          <w:trHeight w:val="114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74C2" w:rsidP="009D1C9A">
            <w:pPr>
              <w:spacing w:after="0" w:line="240" w:lineRule="auto"/>
            </w:pPr>
            <w:proofErr w:type="spellStart"/>
            <w:r w:rsidRPr="00AF2942">
              <w:rPr>
                <w:rFonts w:ascii="Times New Roman" w:hAnsi="Times New Roman"/>
                <w:spacing w:val="6"/>
                <w:sz w:val="24"/>
              </w:rPr>
              <w:t>Заказчик-координатор</w:t>
            </w:r>
            <w:proofErr w:type="spellEnd"/>
            <w:r w:rsidRPr="00AF2942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="009D1C9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proofErr w:type="spellStart"/>
            <w:r w:rsidRPr="00AF2942">
              <w:rPr>
                <w:rFonts w:ascii="Times New Roman" w:hAnsi="Times New Roman"/>
                <w:spacing w:val="6"/>
                <w:sz w:val="24"/>
              </w:rPr>
              <w:t>рограммы</w:t>
            </w:r>
            <w:proofErr w:type="spellEnd"/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470EC5" w:rsidRDefault="009D74C2" w:rsidP="00470EC5">
            <w:pPr>
              <w:spacing w:after="0" w:line="240" w:lineRule="auto"/>
              <w:rPr>
                <w:lang w:val="ru-RU"/>
              </w:rPr>
            </w:pPr>
            <w:r w:rsidRPr="00470EC5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Администрация Кольского района </w:t>
            </w:r>
            <w:r w:rsidR="00470EC5">
              <w:rPr>
                <w:rFonts w:ascii="Times New Roman" w:hAnsi="Times New Roman"/>
                <w:spacing w:val="6"/>
                <w:sz w:val="24"/>
                <w:lang w:val="ru-RU"/>
              </w:rPr>
              <w:t>(отдел архитектуры, строительства и дорожной деятельности)</w:t>
            </w:r>
          </w:p>
        </w:tc>
      </w:tr>
      <w:tr w:rsidR="009D74C2" w:rsidRPr="00AF2942" w:rsidTr="00DD127A">
        <w:trPr>
          <w:trHeight w:val="117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74C2" w:rsidP="009D1C9A">
            <w:pPr>
              <w:spacing w:after="0" w:line="240" w:lineRule="auto"/>
              <w:rPr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Сроки и этапы реализации </w:t>
            </w:r>
            <w:r w:rsidR="009D1C9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74C2" w:rsidP="005B3C8F">
            <w:pPr>
              <w:spacing w:after="0" w:line="240" w:lineRule="auto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20</w:t>
            </w:r>
            <w:r w:rsidR="005B3C8F">
              <w:rPr>
                <w:rFonts w:ascii="Times New Roman" w:hAnsi="Times New Roman"/>
                <w:spacing w:val="6"/>
                <w:sz w:val="24"/>
                <w:lang w:val="ru-RU"/>
              </w:rPr>
              <w:t>20</w:t>
            </w:r>
            <w:r w:rsidRPr="00AF2942">
              <w:rPr>
                <w:rFonts w:ascii="Times New Roman" w:hAnsi="Times New Roman"/>
                <w:spacing w:val="6"/>
                <w:sz w:val="24"/>
              </w:rPr>
              <w:t>-202</w:t>
            </w:r>
            <w:r w:rsidR="005B3C8F">
              <w:rPr>
                <w:rFonts w:ascii="Times New Roman" w:hAnsi="Times New Roman"/>
                <w:spacing w:val="6"/>
                <w:sz w:val="24"/>
                <w:lang w:val="ru-RU"/>
              </w:rPr>
              <w:t>2</w:t>
            </w:r>
            <w:r w:rsidRPr="00AF2942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spacing w:val="6"/>
                <w:sz w:val="24"/>
              </w:rPr>
              <w:t>гг</w:t>
            </w:r>
            <w:proofErr w:type="spellEnd"/>
            <w:r w:rsidRPr="00AF2942">
              <w:rPr>
                <w:rFonts w:ascii="Times New Roman" w:hAnsi="Times New Roman"/>
                <w:spacing w:val="6"/>
                <w:sz w:val="24"/>
              </w:rPr>
              <w:t>.</w:t>
            </w:r>
          </w:p>
        </w:tc>
      </w:tr>
      <w:tr w:rsidR="005B3C8F" w:rsidRPr="0044192B" w:rsidTr="00DD127A">
        <w:trPr>
          <w:trHeight w:val="1536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AF2942" w:rsidRDefault="005B3C8F" w:rsidP="00F667C9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Финансовое обеспечение 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5B3C8F" w:rsidRPr="001874AE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pacing w:val="-12"/>
                <w:sz w:val="24"/>
                <w:lang w:val="ru-RU"/>
              </w:rPr>
            </w:pPr>
            <w:r w:rsidRPr="001874A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Всего по муниципальной программе: </w:t>
            </w:r>
            <w:r w:rsidR="00B50572">
              <w:rPr>
                <w:rFonts w:ascii="Times New Roman" w:hAnsi="Times New Roman"/>
                <w:b/>
                <w:sz w:val="24"/>
                <w:lang w:val="ru-RU"/>
              </w:rPr>
              <w:t>3 373,1</w:t>
            </w:r>
            <w:r w:rsidRPr="001874A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874AE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>тыс. руб.,</w:t>
            </w:r>
            <w:r w:rsidRPr="001874A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в т.ч.:</w:t>
            </w:r>
          </w:p>
          <w:p w:rsidR="005B3C8F" w:rsidRPr="001874AE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1874AE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МБ: </w:t>
            </w:r>
            <w:r w:rsidR="00B5057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3 373,1</w:t>
            </w:r>
            <w:r w:rsidRPr="001874AE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тыс. руб., из них:</w:t>
            </w:r>
          </w:p>
          <w:p w:rsidR="005B3C8F" w:rsidRPr="001874AE" w:rsidRDefault="005B3C8F" w:rsidP="00F667C9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>20</w:t>
            </w: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B50572">
              <w:rPr>
                <w:rFonts w:ascii="Times New Roman" w:hAnsi="Times New Roman"/>
                <w:spacing w:val="6"/>
                <w:sz w:val="24"/>
                <w:lang w:val="ru-RU"/>
              </w:rPr>
              <w:t>1 080,6</w:t>
            </w: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:rsidR="005B3C8F" w:rsidRPr="001874AE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>
              <w:rPr>
                <w:rFonts w:ascii="Times New Roman" w:hAnsi="Times New Roman"/>
                <w:spacing w:val="6"/>
                <w:sz w:val="24"/>
                <w:lang w:val="ru-RU"/>
              </w:rPr>
              <w:t>2021</w:t>
            </w: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B50572">
              <w:rPr>
                <w:rFonts w:ascii="Times New Roman" w:hAnsi="Times New Roman"/>
                <w:spacing w:val="6"/>
                <w:sz w:val="24"/>
                <w:lang w:val="ru-RU"/>
              </w:rPr>
              <w:t>1 123,8</w:t>
            </w: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:rsidR="005B3C8F" w:rsidRPr="00AF2942" w:rsidRDefault="005B3C8F" w:rsidP="00F667C9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>
              <w:rPr>
                <w:rFonts w:ascii="Times New Roman" w:hAnsi="Times New Roman"/>
                <w:spacing w:val="6"/>
                <w:sz w:val="24"/>
                <w:lang w:val="ru-RU"/>
              </w:rPr>
              <w:t>2022</w:t>
            </w: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год – </w:t>
            </w:r>
            <w:r w:rsidR="00B50572">
              <w:rPr>
                <w:rFonts w:ascii="Times New Roman" w:hAnsi="Times New Roman"/>
                <w:spacing w:val="6"/>
                <w:sz w:val="24"/>
                <w:lang w:val="ru-RU"/>
              </w:rPr>
              <w:t>1 168,7</w:t>
            </w:r>
            <w:r w:rsidRPr="001874AE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тыс. руб.</w:t>
            </w:r>
          </w:p>
          <w:p w:rsidR="00766F1C" w:rsidRPr="00AF2942" w:rsidRDefault="00766F1C" w:rsidP="00B50572">
            <w:pPr>
              <w:spacing w:after="0" w:line="240" w:lineRule="auto"/>
              <w:ind w:firstLine="23"/>
              <w:rPr>
                <w:rFonts w:ascii="Times New Roman" w:hAnsi="Times New Roman"/>
                <w:spacing w:val="6"/>
                <w:sz w:val="24"/>
                <w:lang w:val="ru-RU"/>
              </w:rPr>
            </w:pPr>
          </w:p>
        </w:tc>
      </w:tr>
      <w:tr w:rsidR="009D74C2" w:rsidRPr="00861FC3" w:rsidTr="00DD127A">
        <w:trPr>
          <w:trHeight w:val="70"/>
        </w:trPr>
        <w:tc>
          <w:tcPr>
            <w:tcW w:w="297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9D74C2" w:rsidP="009D1C9A">
            <w:pPr>
              <w:spacing w:after="0" w:line="240" w:lineRule="auto"/>
              <w:rPr>
                <w:lang w:val="ru-RU"/>
              </w:rPr>
            </w:pP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Ожидаемые конечные результаты реализации </w:t>
            </w:r>
            <w:r w:rsidR="009D1C9A">
              <w:rPr>
                <w:rFonts w:ascii="Times New Roman" w:hAnsi="Times New Roman"/>
                <w:spacing w:val="6"/>
                <w:sz w:val="24"/>
                <w:lang w:val="ru-RU"/>
              </w:rPr>
              <w:t>П</w:t>
            </w:r>
            <w:r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>рограммы</w:t>
            </w:r>
          </w:p>
        </w:tc>
        <w:tc>
          <w:tcPr>
            <w:tcW w:w="6946" w:type="dxa"/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D74C2" w:rsidRPr="00AF2942" w:rsidRDefault="00470EC5" w:rsidP="00685253">
            <w:pPr>
              <w:spacing w:after="0" w:line="240" w:lineRule="auto"/>
              <w:ind w:firstLine="23"/>
              <w:rPr>
                <w:lang w:val="ru-RU"/>
              </w:rPr>
            </w:pPr>
            <w:r>
              <w:rPr>
                <w:rFonts w:ascii="Times New Roman" w:hAnsi="Times New Roman"/>
                <w:spacing w:val="6"/>
                <w:sz w:val="24"/>
                <w:lang w:val="ru-RU"/>
              </w:rPr>
              <w:t>У</w:t>
            </w:r>
            <w:r w:rsidR="009D74C2" w:rsidRPr="00AF294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лучшение экологической ситуации </w:t>
            </w:r>
            <w:r w:rsidR="00982868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на </w:t>
            </w:r>
            <w:r w:rsidR="00982868" w:rsidRPr="00982868">
              <w:rPr>
                <w:rFonts w:ascii="Times New Roman" w:hAnsi="Times New Roman"/>
                <w:spacing w:val="6"/>
                <w:sz w:val="24"/>
                <w:lang w:val="ru-RU"/>
              </w:rPr>
              <w:t>территории муниципального образования городское поселение Кола.</w:t>
            </w:r>
          </w:p>
        </w:tc>
      </w:tr>
    </w:tbl>
    <w:p w:rsidR="00555812" w:rsidRDefault="00555812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AF765E" w:rsidRPr="00AF765E" w:rsidRDefault="009D74C2" w:rsidP="00AF765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765E">
        <w:rPr>
          <w:rFonts w:ascii="Times New Roman" w:hAnsi="Times New Roman"/>
          <w:b/>
          <w:spacing w:val="6"/>
          <w:sz w:val="24"/>
          <w:lang w:val="ru-RU"/>
        </w:rPr>
        <w:t xml:space="preserve">Характеристика проблемы, </w:t>
      </w:r>
    </w:p>
    <w:p w:rsidR="009D74C2" w:rsidRDefault="009D74C2" w:rsidP="00AF765E">
      <w:pPr>
        <w:spacing w:after="0" w:line="240" w:lineRule="auto"/>
        <w:ind w:left="720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765E">
        <w:rPr>
          <w:rFonts w:ascii="Times New Roman" w:hAnsi="Times New Roman"/>
          <w:b/>
          <w:spacing w:val="6"/>
          <w:sz w:val="24"/>
          <w:lang w:val="ru-RU"/>
        </w:rPr>
        <w:t xml:space="preserve">на </w:t>
      </w:r>
      <w:proofErr w:type="gramStart"/>
      <w:r w:rsidRPr="00AF765E">
        <w:rPr>
          <w:rFonts w:ascii="Times New Roman" w:hAnsi="Times New Roman"/>
          <w:b/>
          <w:spacing w:val="6"/>
          <w:sz w:val="24"/>
          <w:lang w:val="ru-RU"/>
        </w:rPr>
        <w:t>решение</w:t>
      </w:r>
      <w:proofErr w:type="gramEnd"/>
      <w:r w:rsidRPr="00AF765E">
        <w:rPr>
          <w:rFonts w:ascii="Times New Roman" w:hAnsi="Times New Roman"/>
          <w:b/>
          <w:spacing w:val="6"/>
          <w:sz w:val="24"/>
          <w:lang w:val="ru-RU"/>
        </w:rPr>
        <w:t xml:space="preserve"> которой направлена </w:t>
      </w:r>
      <w:r w:rsidR="00BF4340">
        <w:rPr>
          <w:rFonts w:ascii="Times New Roman" w:hAnsi="Times New Roman"/>
          <w:b/>
          <w:spacing w:val="6"/>
          <w:sz w:val="24"/>
          <w:lang w:val="ru-RU"/>
        </w:rPr>
        <w:t>П</w:t>
      </w:r>
      <w:r w:rsidRPr="00AF765E">
        <w:rPr>
          <w:rFonts w:ascii="Times New Roman" w:hAnsi="Times New Roman"/>
          <w:b/>
          <w:spacing w:val="6"/>
          <w:sz w:val="24"/>
          <w:lang w:val="ru-RU"/>
        </w:rPr>
        <w:t>рограмма</w:t>
      </w:r>
    </w:p>
    <w:p w:rsidR="00AF765E" w:rsidRPr="00AF765E" w:rsidRDefault="00AF765E" w:rsidP="00AF765E">
      <w:pPr>
        <w:spacing w:after="0" w:line="240" w:lineRule="auto"/>
        <w:ind w:left="720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AF294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Муниципальная программа «</w:t>
      </w:r>
      <w:r w:rsidR="00E073AF" w:rsidRPr="00E073AF">
        <w:rPr>
          <w:rFonts w:ascii="Times New Roman" w:hAnsi="Times New Roman"/>
          <w:spacing w:val="6"/>
          <w:sz w:val="24"/>
          <w:lang w:val="ru-RU"/>
        </w:rPr>
        <w:t>Экологическая безопасность города Колы</w:t>
      </w:r>
      <w:r w:rsidRPr="00AF2942">
        <w:rPr>
          <w:rFonts w:ascii="Times New Roman" w:hAnsi="Times New Roman"/>
          <w:spacing w:val="6"/>
          <w:sz w:val="24"/>
          <w:lang w:val="ru-RU"/>
        </w:rPr>
        <w:t>» на 20</w:t>
      </w:r>
      <w:r w:rsidR="00E073AF">
        <w:rPr>
          <w:rFonts w:ascii="Times New Roman" w:hAnsi="Times New Roman"/>
          <w:spacing w:val="6"/>
          <w:sz w:val="24"/>
          <w:lang w:val="ru-RU"/>
        </w:rPr>
        <w:t>20</w:t>
      </w:r>
      <w:r w:rsidRPr="00AF2942">
        <w:rPr>
          <w:rFonts w:ascii="Times New Roman" w:hAnsi="Times New Roman"/>
          <w:spacing w:val="6"/>
          <w:sz w:val="24"/>
          <w:lang w:val="ru-RU"/>
        </w:rPr>
        <w:t>-202</w:t>
      </w:r>
      <w:r w:rsidR="00E073AF">
        <w:rPr>
          <w:rFonts w:ascii="Times New Roman" w:hAnsi="Times New Roman"/>
          <w:spacing w:val="6"/>
          <w:sz w:val="24"/>
          <w:lang w:val="ru-RU"/>
        </w:rPr>
        <w:t>2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гг. разработана в соответствии с Федеральными законами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Федерации».</w:t>
      </w:r>
    </w:p>
    <w:p w:rsidR="009D74C2" w:rsidRPr="00AF294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Программа определяет действия администрации Кольского района, направленные на обеспечение экологической безопасности на территории </w:t>
      </w:r>
      <w:r w:rsidR="00E073AF" w:rsidRPr="00E073AF">
        <w:rPr>
          <w:rFonts w:ascii="Times New Roman" w:hAnsi="Times New Roman"/>
          <w:spacing w:val="6"/>
          <w:sz w:val="24"/>
          <w:lang w:val="ru-RU"/>
        </w:rPr>
        <w:t>муниципального образования городское поселение Кола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. </w:t>
      </w:r>
    </w:p>
    <w:p w:rsidR="009D74C2" w:rsidRPr="00AF294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lastRenderedPageBreak/>
        <w:t>Качество окружающей среды в п</w:t>
      </w:r>
      <w:r w:rsidR="005D3308">
        <w:rPr>
          <w:rFonts w:ascii="Times New Roman" w:hAnsi="Times New Roman"/>
          <w:spacing w:val="6"/>
          <w:sz w:val="24"/>
          <w:lang w:val="ru-RU"/>
        </w:rPr>
        <w:t>оследнее время стало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одним из ключевых факторов конкурентоспособности каждого российского региона в целом и каждого муниципального образования в частности.</w:t>
      </w:r>
      <w:r w:rsidR="005D3308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AF2942">
        <w:rPr>
          <w:rFonts w:ascii="Times New Roman" w:hAnsi="Times New Roman"/>
          <w:spacing w:val="6"/>
          <w:sz w:val="24"/>
          <w:lang w:val="ru-RU"/>
        </w:rPr>
        <w:t>Главная задача в данной сфере – снижение негативного воздействия на окружающую среду отходов производства и потребления.</w:t>
      </w:r>
    </w:p>
    <w:p w:rsidR="009D74C2" w:rsidRPr="00AF294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Экологическая безопасность и устойчивое развитие </w:t>
      </w:r>
      <w:r w:rsidR="00E073AF" w:rsidRPr="00E073AF">
        <w:rPr>
          <w:rFonts w:ascii="Times New Roman" w:hAnsi="Times New Roman"/>
          <w:spacing w:val="6"/>
          <w:sz w:val="24"/>
          <w:lang w:val="ru-RU"/>
        </w:rPr>
        <w:t xml:space="preserve">муниципального образования городское поселение Кола 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во многом зависит от решения проблемы в части ликвидации </w:t>
      </w:r>
      <w:r w:rsidR="005D3308">
        <w:rPr>
          <w:rFonts w:ascii="Times New Roman" w:hAnsi="Times New Roman"/>
          <w:spacing w:val="6"/>
          <w:sz w:val="24"/>
          <w:lang w:val="ru-RU"/>
        </w:rPr>
        <w:t xml:space="preserve">несанкционированных свалок и </w:t>
      </w:r>
      <w:r w:rsidRPr="00AF2942">
        <w:rPr>
          <w:rFonts w:ascii="Times New Roman" w:hAnsi="Times New Roman"/>
          <w:spacing w:val="6"/>
          <w:sz w:val="24"/>
          <w:lang w:val="ru-RU"/>
        </w:rPr>
        <w:t>накопленного экологического ущерба,</w:t>
      </w:r>
      <w:r w:rsidR="005D3308">
        <w:rPr>
          <w:rFonts w:ascii="Times New Roman" w:hAnsi="Times New Roman"/>
          <w:spacing w:val="6"/>
          <w:sz w:val="24"/>
          <w:lang w:val="ru-RU"/>
        </w:rPr>
        <w:t xml:space="preserve"> в том числе и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образованного в результате прошлой хозяйственной деятельности.</w:t>
      </w:r>
    </w:p>
    <w:p w:rsidR="009D74C2" w:rsidRPr="00AF2942" w:rsidRDefault="009D74C2" w:rsidP="00685253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Накопленный экологический ущерб оказывает негативное воздействие на окружающую среду, грозит загрязнением окружающей природной среды, нерациональным использованием природных ресурсов, значительным экономическим ущербом и представляет собой реальную угрозу здоровью современных и будущих поколений.</w:t>
      </w:r>
    </w:p>
    <w:p w:rsidR="00E073AF" w:rsidRPr="00AF2942" w:rsidRDefault="00E073AF" w:rsidP="00E073AF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Практическая реализация мероприятий</w:t>
      </w:r>
      <w:r>
        <w:rPr>
          <w:rFonts w:ascii="Times New Roman" w:hAnsi="Times New Roman"/>
          <w:spacing w:val="6"/>
          <w:sz w:val="24"/>
          <w:lang w:val="ru-RU"/>
        </w:rPr>
        <w:t xml:space="preserve"> Программы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позволит улучшить состояние окружающей среды, обеспечить сохранение и воспроизводство природных ресурсов на территории </w:t>
      </w:r>
      <w:r w:rsidRPr="00E073AF">
        <w:rPr>
          <w:rFonts w:ascii="Times New Roman" w:hAnsi="Times New Roman"/>
          <w:spacing w:val="6"/>
          <w:sz w:val="24"/>
          <w:lang w:val="ru-RU"/>
        </w:rPr>
        <w:t>муниципального образования городское поселение Кола.</w:t>
      </w:r>
    </w:p>
    <w:p w:rsidR="00AF765E" w:rsidRDefault="00AF765E" w:rsidP="00AF765E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AF765E" w:rsidRDefault="009D74C2" w:rsidP="00AF765E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765E">
        <w:rPr>
          <w:rFonts w:ascii="Times New Roman" w:hAnsi="Times New Roman"/>
          <w:b/>
          <w:spacing w:val="6"/>
          <w:sz w:val="24"/>
          <w:lang w:val="ru-RU"/>
        </w:rPr>
        <w:t xml:space="preserve">Основные цели и задачи </w:t>
      </w:r>
      <w:r w:rsidR="00AF765E">
        <w:rPr>
          <w:rFonts w:ascii="Times New Roman" w:hAnsi="Times New Roman"/>
          <w:b/>
          <w:spacing w:val="6"/>
          <w:sz w:val="24"/>
          <w:lang w:val="ru-RU"/>
        </w:rPr>
        <w:t>П</w:t>
      </w:r>
      <w:r w:rsidRPr="00AF765E">
        <w:rPr>
          <w:rFonts w:ascii="Times New Roman" w:hAnsi="Times New Roman"/>
          <w:b/>
          <w:spacing w:val="6"/>
          <w:sz w:val="24"/>
          <w:lang w:val="ru-RU"/>
        </w:rPr>
        <w:t>рограммы</w:t>
      </w:r>
    </w:p>
    <w:p w:rsidR="00AF765E" w:rsidRPr="00AF765E" w:rsidRDefault="00AF765E" w:rsidP="00AF765E">
      <w:pPr>
        <w:pStyle w:val="aa"/>
        <w:spacing w:after="0" w:line="240" w:lineRule="auto"/>
        <w:ind w:left="1080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AF2942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Муниципальная программа направлена на снижение воздействия факторов окружающей среды на здоровье населения и повышение уровня экологической безопасности, эффективных средств и методов переработки и обезвреживания отходов на территории муниципального образования</w:t>
      </w:r>
      <w:r w:rsidR="008B4566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8B4566" w:rsidRPr="008B4566">
        <w:rPr>
          <w:rFonts w:ascii="Times New Roman" w:hAnsi="Times New Roman"/>
          <w:spacing w:val="6"/>
          <w:sz w:val="24"/>
          <w:lang w:val="ru-RU"/>
        </w:rPr>
        <w:t>городское поселение Кола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. </w:t>
      </w:r>
    </w:p>
    <w:p w:rsidR="009D74C2" w:rsidRPr="00AF2942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Необходимо создание экономических, правовых и социальных условий, стимулирующих предприятия, организации, а также население к оптимизации системы обращения с отходами (сокращение объёмов образования отходов, использование их в качестве вторичного сырья, внедрение ресурсосберегающих и малоотходных технологий).</w:t>
      </w:r>
    </w:p>
    <w:p w:rsidR="009D74C2" w:rsidRPr="00AF2942" w:rsidRDefault="009D74C2" w:rsidP="0068525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Целью данных работ является более эффективное, адаптированное к условиям Крайнего Севера использование уже имеющихся и применяемых в настоящее время разработок, касающихся ресурсосберегающих и малоотходных технологий и обезвреживания отходов. </w:t>
      </w:r>
    </w:p>
    <w:p w:rsidR="00B345BD" w:rsidRDefault="00AD3699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>Ц</w:t>
      </w:r>
      <w:r w:rsidR="009D74C2" w:rsidRPr="00AF2942">
        <w:rPr>
          <w:rFonts w:ascii="Times New Roman" w:hAnsi="Times New Roman"/>
          <w:spacing w:val="6"/>
          <w:sz w:val="24"/>
          <w:lang w:val="ru-RU"/>
        </w:rPr>
        <w:t>ел</w:t>
      </w:r>
      <w:r w:rsidR="00AA7994">
        <w:rPr>
          <w:rFonts w:ascii="Times New Roman" w:hAnsi="Times New Roman"/>
          <w:spacing w:val="6"/>
          <w:sz w:val="24"/>
          <w:lang w:val="ru-RU"/>
        </w:rPr>
        <w:t>ь</w:t>
      </w:r>
      <w:r w:rsidR="009D74C2" w:rsidRPr="00AF294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B345BD">
        <w:rPr>
          <w:rFonts w:ascii="Times New Roman" w:hAnsi="Times New Roman"/>
          <w:spacing w:val="6"/>
          <w:sz w:val="24"/>
          <w:lang w:val="ru-RU"/>
        </w:rPr>
        <w:t>П</w:t>
      </w:r>
      <w:r w:rsidR="009D74C2" w:rsidRPr="00AF2942">
        <w:rPr>
          <w:rFonts w:ascii="Times New Roman" w:hAnsi="Times New Roman"/>
          <w:spacing w:val="6"/>
          <w:sz w:val="24"/>
          <w:lang w:val="ru-RU"/>
        </w:rPr>
        <w:t xml:space="preserve">рограммы: </w:t>
      </w:r>
    </w:p>
    <w:p w:rsidR="00B345BD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t xml:space="preserve">1. </w:t>
      </w:r>
      <w:r w:rsidRPr="00B345BD">
        <w:rPr>
          <w:rFonts w:ascii="Times New Roman" w:hAnsi="Times New Roman"/>
          <w:spacing w:val="6"/>
          <w:sz w:val="24"/>
          <w:lang w:val="ru-RU"/>
        </w:rPr>
        <w:t>Обеспечение экологической безопасности и улучшение состояния окружающей среды на территории муниципального образования городское поселение Кола</w:t>
      </w:r>
      <w:r w:rsidR="00861FC3">
        <w:rPr>
          <w:rFonts w:ascii="Times New Roman" w:hAnsi="Times New Roman"/>
          <w:spacing w:val="6"/>
          <w:sz w:val="24"/>
          <w:lang w:val="ru-RU"/>
        </w:rPr>
        <w:t xml:space="preserve"> в период с 2020 по 2022 гг.</w:t>
      </w:r>
    </w:p>
    <w:p w:rsidR="008F582A" w:rsidRPr="00B345BD" w:rsidRDefault="008F582A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B345BD" w:rsidRDefault="009D74C2" w:rsidP="0068525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Задача</w:t>
      </w:r>
      <w:r w:rsidR="00B345BD">
        <w:rPr>
          <w:rFonts w:ascii="Times New Roman" w:hAnsi="Times New Roman"/>
          <w:spacing w:val="6"/>
          <w:sz w:val="24"/>
          <w:lang w:val="ru-RU"/>
        </w:rPr>
        <w:t>ми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B345BD">
        <w:rPr>
          <w:rFonts w:ascii="Times New Roman" w:hAnsi="Times New Roman"/>
          <w:spacing w:val="6"/>
          <w:sz w:val="24"/>
          <w:lang w:val="ru-RU"/>
        </w:rPr>
        <w:t>П</w:t>
      </w:r>
      <w:r w:rsidRPr="00AF2942">
        <w:rPr>
          <w:rFonts w:ascii="Times New Roman" w:hAnsi="Times New Roman"/>
          <w:spacing w:val="6"/>
          <w:sz w:val="24"/>
          <w:lang w:val="ru-RU"/>
        </w:rPr>
        <w:t>рограммы</w:t>
      </w:r>
      <w:r w:rsidR="00B345BD">
        <w:rPr>
          <w:rFonts w:ascii="Times New Roman" w:hAnsi="Times New Roman"/>
          <w:spacing w:val="6"/>
          <w:sz w:val="24"/>
          <w:lang w:val="ru-RU"/>
        </w:rPr>
        <w:t xml:space="preserve"> являются</w:t>
      </w:r>
      <w:r w:rsidRPr="00AF2942">
        <w:rPr>
          <w:rFonts w:ascii="Times New Roman" w:hAnsi="Times New Roman"/>
          <w:spacing w:val="6"/>
          <w:sz w:val="24"/>
          <w:lang w:val="ru-RU"/>
        </w:rPr>
        <w:t>:</w:t>
      </w:r>
    </w:p>
    <w:p w:rsidR="00B345BD" w:rsidRPr="00B345BD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B345BD">
        <w:rPr>
          <w:rFonts w:ascii="Times New Roman" w:hAnsi="Times New Roman"/>
          <w:spacing w:val="6"/>
          <w:sz w:val="24"/>
          <w:lang w:val="ru-RU"/>
        </w:rPr>
        <w:t>1. Снижение негативного воздействия на окружающую среду отходов производства и потребления.</w:t>
      </w:r>
    </w:p>
    <w:p w:rsidR="00FE52D0" w:rsidRDefault="00B345BD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345BD">
        <w:rPr>
          <w:rFonts w:ascii="Times New Roman" w:hAnsi="Times New Roman"/>
          <w:spacing w:val="6"/>
          <w:sz w:val="24"/>
          <w:lang w:val="ru-RU"/>
        </w:rPr>
        <w:t xml:space="preserve">2. Сокращение объема </w:t>
      </w:r>
      <w:r w:rsidR="00FE52D0" w:rsidRPr="009D1C9A">
        <w:rPr>
          <w:rFonts w:ascii="Times New Roman" w:hAnsi="Times New Roman"/>
          <w:sz w:val="24"/>
          <w:szCs w:val="24"/>
          <w:lang w:val="ru-RU" w:eastAsia="ru-RU"/>
        </w:rPr>
        <w:t>и ликвидация размещаемых несанкционированных свалок</w:t>
      </w:r>
      <w:r w:rsidR="00FE52D0">
        <w:rPr>
          <w:rFonts w:ascii="Times New Roman" w:hAnsi="Times New Roman"/>
          <w:sz w:val="24"/>
          <w:szCs w:val="24"/>
          <w:lang w:val="ru-RU" w:eastAsia="ru-RU"/>
        </w:rPr>
        <w:t xml:space="preserve">, объектов накопленного экологического ущерба, </w:t>
      </w:r>
      <w:r w:rsidR="00FE52D0" w:rsidRPr="009D1C9A">
        <w:rPr>
          <w:rFonts w:ascii="Times New Roman" w:hAnsi="Times New Roman"/>
          <w:sz w:val="24"/>
          <w:szCs w:val="24"/>
          <w:lang w:val="ru-RU" w:eastAsia="ru-RU"/>
        </w:rPr>
        <w:t>на территории муниципального образования городское поселение Кола</w:t>
      </w:r>
      <w:r w:rsidR="00FE52D0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FE52D0" w:rsidRPr="00B345BD" w:rsidRDefault="00FE52D0" w:rsidP="00B345B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87010A" w:rsidRPr="0087010A" w:rsidRDefault="009D74C2" w:rsidP="0087010A">
      <w:pPr>
        <w:spacing w:after="0" w:line="240" w:lineRule="auto"/>
        <w:ind w:firstLine="720"/>
        <w:jc w:val="both"/>
        <w:rPr>
          <w:rFonts w:ascii="Times New Roman" w:hAnsi="Times New Roman"/>
          <w:spacing w:val="6"/>
          <w:sz w:val="24"/>
          <w:lang w:val="ru-RU"/>
        </w:rPr>
      </w:pPr>
      <w:r w:rsidRPr="004D4B1B">
        <w:rPr>
          <w:rFonts w:ascii="Times New Roman" w:hAnsi="Times New Roman"/>
          <w:spacing w:val="6"/>
          <w:sz w:val="24"/>
          <w:lang w:val="ru-RU"/>
        </w:rPr>
        <w:t xml:space="preserve">Выбор цели и задач </w:t>
      </w:r>
      <w:r w:rsidR="00AD3699">
        <w:rPr>
          <w:rFonts w:ascii="Times New Roman" w:hAnsi="Times New Roman"/>
          <w:spacing w:val="6"/>
          <w:sz w:val="24"/>
          <w:lang w:val="ru-RU"/>
        </w:rPr>
        <w:t>П</w:t>
      </w:r>
      <w:r w:rsidRPr="004D4B1B">
        <w:rPr>
          <w:rFonts w:ascii="Times New Roman" w:hAnsi="Times New Roman"/>
          <w:spacing w:val="6"/>
          <w:sz w:val="24"/>
          <w:lang w:val="ru-RU"/>
        </w:rPr>
        <w:t>рограммы определен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30.04.2012,</w:t>
      </w:r>
      <w:r w:rsidR="004D4B1B" w:rsidRPr="004D4B1B">
        <w:rPr>
          <w:rFonts w:ascii="Times New Roman" w:hAnsi="Times New Roman"/>
          <w:spacing w:val="6"/>
          <w:sz w:val="24"/>
          <w:lang w:val="ru-RU"/>
        </w:rPr>
        <w:t xml:space="preserve"> государственной программы Российской Федерации «Охрана окружающей среды»,</w:t>
      </w:r>
      <w:r w:rsidR="004D4B1B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4D4B1B">
        <w:rPr>
          <w:rFonts w:ascii="Times New Roman" w:hAnsi="Times New Roman"/>
          <w:spacing w:val="6"/>
          <w:sz w:val="24"/>
          <w:lang w:val="ru-RU"/>
        </w:rPr>
        <w:t>государственной программы Мурманской области «Охрана окружающей среды и воспроизводство природных ресурсов», утвержденной постановлением Правительства Мурманской области от 30.09.2013 № 570-ПП.</w:t>
      </w:r>
    </w:p>
    <w:p w:rsidR="009D74C2" w:rsidRPr="00AF2942" w:rsidRDefault="00AD3699" w:rsidP="006852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>
        <w:rPr>
          <w:rFonts w:ascii="Times New Roman" w:hAnsi="Times New Roman"/>
          <w:spacing w:val="6"/>
          <w:sz w:val="24"/>
          <w:lang w:val="ru-RU"/>
        </w:rPr>
        <w:lastRenderedPageBreak/>
        <w:t>П</w:t>
      </w:r>
      <w:r w:rsidR="009D74C2" w:rsidRPr="00AF2942">
        <w:rPr>
          <w:rFonts w:ascii="Times New Roman" w:hAnsi="Times New Roman"/>
          <w:spacing w:val="6"/>
          <w:sz w:val="24"/>
          <w:lang w:val="ru-RU"/>
        </w:rPr>
        <w:t>рограмма реализуется в период с 20</w:t>
      </w:r>
      <w:r w:rsidR="00F667C9">
        <w:rPr>
          <w:rFonts w:ascii="Times New Roman" w:hAnsi="Times New Roman"/>
          <w:spacing w:val="6"/>
          <w:sz w:val="24"/>
          <w:lang w:val="ru-RU"/>
        </w:rPr>
        <w:t>20</w:t>
      </w:r>
      <w:r w:rsidR="009D74C2" w:rsidRPr="00AF2942">
        <w:rPr>
          <w:rFonts w:ascii="Times New Roman" w:hAnsi="Times New Roman"/>
          <w:spacing w:val="6"/>
          <w:sz w:val="24"/>
          <w:lang w:val="ru-RU"/>
        </w:rPr>
        <w:t xml:space="preserve"> по 202</w:t>
      </w:r>
      <w:r w:rsidR="00F667C9">
        <w:rPr>
          <w:rFonts w:ascii="Times New Roman" w:hAnsi="Times New Roman"/>
          <w:spacing w:val="6"/>
          <w:sz w:val="24"/>
          <w:lang w:val="ru-RU"/>
        </w:rPr>
        <w:t>2</w:t>
      </w:r>
      <w:r w:rsidR="009D74C2" w:rsidRPr="00AF2942">
        <w:rPr>
          <w:rFonts w:ascii="Times New Roman" w:hAnsi="Times New Roman"/>
          <w:spacing w:val="6"/>
          <w:sz w:val="24"/>
          <w:lang w:val="ru-RU"/>
        </w:rPr>
        <w:t xml:space="preserve"> годы согласно мероприятиям, представленным в приложении № 1.</w:t>
      </w:r>
    </w:p>
    <w:p w:rsidR="009D74C2" w:rsidRPr="00AF294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Целевые индикаторы муниципальной программы по срокам реализации представлены в таблице 1.</w:t>
      </w:r>
    </w:p>
    <w:p w:rsidR="009D74C2" w:rsidRPr="00AF2942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pacing w:val="6"/>
          <w:sz w:val="24"/>
        </w:rPr>
      </w:pPr>
      <w:r w:rsidRPr="00AF2942">
        <w:rPr>
          <w:rFonts w:ascii="Times New Roman" w:hAnsi="Times New Roman"/>
          <w:spacing w:val="6"/>
          <w:sz w:val="24"/>
        </w:rPr>
        <w:t>Таблица 1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741"/>
        <w:gridCol w:w="817"/>
        <w:gridCol w:w="1734"/>
        <w:gridCol w:w="1561"/>
        <w:gridCol w:w="852"/>
        <w:gridCol w:w="990"/>
        <w:gridCol w:w="864"/>
      </w:tblGrid>
      <w:tr w:rsidR="00721D43" w:rsidRPr="00AF2942" w:rsidTr="00721D43">
        <w:trPr>
          <w:trHeight w:val="590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AF2942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</w:rPr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№ п\п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AF2942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Цель, задачи </w:t>
            </w:r>
          </w:p>
          <w:p w:rsidR="00721D43" w:rsidRPr="00E86B06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и показатели (индикаторы)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</w:rPr>
            </w:pP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Ед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. 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изм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.</w:t>
            </w:r>
          </w:p>
        </w:tc>
        <w:tc>
          <w:tcPr>
            <w:tcW w:w="2945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Default="00721D43" w:rsidP="00721D4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Значение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показателя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 (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индикатора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)</w:t>
            </w:r>
          </w:p>
        </w:tc>
      </w:tr>
      <w:tr w:rsidR="00721D43" w:rsidRPr="00E86B06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E86B06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E86B06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lang w:val="ru-RU"/>
              </w:rPr>
            </w:pP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Отчетный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год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Текущий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год</w:t>
            </w:r>
            <w:proofErr w:type="spellEnd"/>
          </w:p>
        </w:tc>
        <w:tc>
          <w:tcPr>
            <w:tcW w:w="13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</w:rPr>
            </w:pP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Годы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реализации</w:t>
            </w:r>
            <w:proofErr w:type="spellEnd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П</w:t>
            </w:r>
            <w:proofErr w:type="spellStart"/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рограммы</w:t>
            </w:r>
            <w:proofErr w:type="spellEnd"/>
          </w:p>
        </w:tc>
      </w:tr>
      <w:tr w:rsidR="00721D43" w:rsidRPr="00E86B06" w:rsidTr="00721D43">
        <w:trPr>
          <w:trHeight w:val="1"/>
        </w:trPr>
        <w:tc>
          <w:tcPr>
            <w:tcW w:w="3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pacing w:val="6"/>
                <w:sz w:val="24"/>
              </w:rPr>
            </w:pPr>
          </w:p>
        </w:tc>
        <w:tc>
          <w:tcPr>
            <w:tcW w:w="13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21D43" w:rsidRPr="00E86B06" w:rsidRDefault="00721D43" w:rsidP="00356D1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lang w:val="ru-RU"/>
              </w:rPr>
            </w:pPr>
          </w:p>
        </w:tc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E86B06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lang w:val="ru-RU"/>
              </w:rPr>
            </w:pPr>
          </w:p>
        </w:tc>
        <w:tc>
          <w:tcPr>
            <w:tcW w:w="8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AF2942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E86B06" w:rsidRDefault="00721D43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AF2942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</w:t>
            </w: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21D43" w:rsidRPr="00E86B06" w:rsidRDefault="00721D43" w:rsidP="00F667C9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pacing w:val="6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22</w:t>
            </w:r>
          </w:p>
        </w:tc>
      </w:tr>
      <w:tr w:rsidR="00E86B06" w:rsidRPr="00861FC3" w:rsidTr="00E86B06">
        <w:trPr>
          <w:trHeight w:val="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F294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Цель: </w:t>
            </w:r>
            <w:r w:rsidR="00AE4894" w:rsidRPr="00AE4894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>Обеспечение экологической безопасности и улучшение состояния окружающей среды на территории муниципального образования городское поселение Кола.</w:t>
            </w:r>
          </w:p>
        </w:tc>
      </w:tr>
      <w:tr w:rsidR="00E86B06" w:rsidRPr="00AF2942" w:rsidTr="00721D43">
        <w:trPr>
          <w:trHeight w:val="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AF2942" w:rsidRDefault="00E86B06" w:rsidP="00685253">
            <w:pPr>
              <w:tabs>
                <w:tab w:val="left" w:pos="1080"/>
              </w:tabs>
              <w:spacing w:after="0" w:line="240" w:lineRule="auto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1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B06" w:rsidRPr="00AF2942" w:rsidRDefault="00E86B06" w:rsidP="00E86B06">
            <w:pPr>
              <w:tabs>
                <w:tab w:val="left" w:pos="1080"/>
              </w:tabs>
              <w:spacing w:after="0" w:line="240" w:lineRule="auto"/>
              <w:jc w:val="both"/>
              <w:rPr>
                <w:spacing w:val="-6"/>
                <w:lang w:val="ru-RU"/>
              </w:rPr>
            </w:pPr>
            <w:r w:rsidRPr="00E86B0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Доля ликвидированных объектов </w:t>
            </w:r>
            <w:r w:rsidR="00BA5AE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несанкционированных свалок и </w:t>
            </w:r>
            <w:r w:rsidRPr="00E86B06">
              <w:rPr>
                <w:rFonts w:ascii="Times New Roman" w:hAnsi="Times New Roman"/>
                <w:spacing w:val="-6"/>
                <w:sz w:val="24"/>
                <w:lang w:val="ru-RU"/>
              </w:rPr>
              <w:t>накопленного экологического ущерба на территории муниципального образ</w:t>
            </w:r>
            <w:r w:rsidR="00F667C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ования городское поселение Кола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AF2942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%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86B06" w:rsidRPr="00AF2942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29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AF2942" w:rsidRDefault="00E86B06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 w:rsidRPr="00AF294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BB191F" w:rsidRDefault="00BB191F" w:rsidP="00685253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F667C9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6B06" w:rsidRPr="00AF2942" w:rsidRDefault="00BB191F" w:rsidP="00BB191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86B06">
              <w:rPr>
                <w:rFonts w:ascii="Times New Roman" w:hAnsi="Times New Roman"/>
                <w:lang w:val="ru-RU"/>
              </w:rPr>
              <w:t>2</w:t>
            </w:r>
          </w:p>
        </w:tc>
      </w:tr>
    </w:tbl>
    <w:p w:rsidR="00D51157" w:rsidRDefault="00D51157" w:rsidP="00D51157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9D74C2" w:rsidRPr="00D51157" w:rsidRDefault="009D74C2" w:rsidP="00D51157">
      <w:pPr>
        <w:pStyle w:val="aa"/>
        <w:numPr>
          <w:ilvl w:val="0"/>
          <w:numId w:val="1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51157">
        <w:rPr>
          <w:rFonts w:ascii="Times New Roman" w:hAnsi="Times New Roman"/>
          <w:b/>
          <w:sz w:val="24"/>
          <w:lang w:val="ru-RU"/>
        </w:rPr>
        <w:t>Перечень мероприятий муниципальной программы</w:t>
      </w:r>
    </w:p>
    <w:p w:rsidR="00D51157" w:rsidRPr="00D51157" w:rsidRDefault="00D51157" w:rsidP="00D51157">
      <w:pPr>
        <w:pStyle w:val="aa"/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b/>
          <w:sz w:val="24"/>
          <w:lang w:val="ru-RU"/>
        </w:rPr>
      </w:pPr>
    </w:p>
    <w:p w:rsidR="00BA5AE9" w:rsidRDefault="009D74C2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Основным</w:t>
      </w:r>
      <w:r w:rsidR="00BA5AE9">
        <w:rPr>
          <w:rFonts w:ascii="Times New Roman" w:hAnsi="Times New Roman"/>
          <w:sz w:val="24"/>
          <w:lang w:val="ru-RU"/>
        </w:rPr>
        <w:t>и</w:t>
      </w:r>
      <w:r w:rsidRPr="00AF2942">
        <w:rPr>
          <w:rFonts w:ascii="Times New Roman" w:hAnsi="Times New Roman"/>
          <w:sz w:val="24"/>
          <w:lang w:val="ru-RU"/>
        </w:rPr>
        <w:t xml:space="preserve"> мероприяти</w:t>
      </w:r>
      <w:r w:rsidR="00BA5AE9">
        <w:rPr>
          <w:rFonts w:ascii="Times New Roman" w:hAnsi="Times New Roman"/>
          <w:sz w:val="24"/>
          <w:lang w:val="ru-RU"/>
        </w:rPr>
        <w:t>я</w:t>
      </w:r>
      <w:r w:rsidRPr="00AF2942">
        <w:rPr>
          <w:rFonts w:ascii="Times New Roman" w:hAnsi="Times New Roman"/>
          <w:sz w:val="24"/>
          <w:lang w:val="ru-RU"/>
        </w:rPr>
        <w:t>м</w:t>
      </w:r>
      <w:r w:rsidR="00BA5AE9">
        <w:rPr>
          <w:rFonts w:ascii="Times New Roman" w:hAnsi="Times New Roman"/>
          <w:sz w:val="24"/>
          <w:lang w:val="ru-RU"/>
        </w:rPr>
        <w:t>и</w:t>
      </w:r>
      <w:r w:rsidRPr="00AF2942">
        <w:rPr>
          <w:rFonts w:ascii="Times New Roman" w:hAnsi="Times New Roman"/>
          <w:sz w:val="24"/>
          <w:lang w:val="ru-RU"/>
        </w:rPr>
        <w:t xml:space="preserve"> </w:t>
      </w:r>
      <w:r w:rsidR="00BA5AE9">
        <w:rPr>
          <w:rFonts w:ascii="Times New Roman" w:hAnsi="Times New Roman"/>
          <w:sz w:val="24"/>
          <w:lang w:val="ru-RU"/>
        </w:rPr>
        <w:t>П</w:t>
      </w:r>
      <w:r w:rsidRPr="00AF2942">
        <w:rPr>
          <w:rFonts w:ascii="Times New Roman" w:hAnsi="Times New Roman"/>
          <w:sz w:val="24"/>
          <w:lang w:val="ru-RU"/>
        </w:rPr>
        <w:t>рограммы явля</w:t>
      </w:r>
      <w:r w:rsidR="00BA5AE9">
        <w:rPr>
          <w:rFonts w:ascii="Times New Roman" w:hAnsi="Times New Roman"/>
          <w:sz w:val="24"/>
          <w:lang w:val="ru-RU"/>
        </w:rPr>
        <w:t>е</w:t>
      </w:r>
      <w:r w:rsidRPr="00AF2942">
        <w:rPr>
          <w:rFonts w:ascii="Times New Roman" w:hAnsi="Times New Roman"/>
          <w:sz w:val="24"/>
          <w:lang w:val="ru-RU"/>
        </w:rPr>
        <w:t xml:space="preserve">тся ликвидация </w:t>
      </w:r>
      <w:r w:rsidR="00BA5AE9">
        <w:rPr>
          <w:rFonts w:ascii="Times New Roman" w:hAnsi="Times New Roman"/>
          <w:sz w:val="24"/>
          <w:lang w:val="ru-RU"/>
        </w:rPr>
        <w:t xml:space="preserve">несанкционированных свалок и </w:t>
      </w:r>
      <w:r w:rsidRPr="00AF2942">
        <w:rPr>
          <w:rFonts w:ascii="Times New Roman" w:hAnsi="Times New Roman"/>
          <w:sz w:val="24"/>
          <w:lang w:val="ru-RU"/>
        </w:rPr>
        <w:t>накопленного экологического ущерба в результате прош</w:t>
      </w:r>
      <w:r w:rsidR="00DC265B">
        <w:rPr>
          <w:rFonts w:ascii="Times New Roman" w:hAnsi="Times New Roman"/>
          <w:sz w:val="24"/>
          <w:lang w:val="ru-RU"/>
        </w:rPr>
        <w:t xml:space="preserve">лой хозяйственной деятельности. </w:t>
      </w:r>
    </w:p>
    <w:p w:rsidR="006C1CB3" w:rsidRPr="00AF2942" w:rsidRDefault="006C1CB3" w:rsidP="00BA5AE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DC265B">
        <w:rPr>
          <w:rFonts w:ascii="Times New Roman" w:hAnsi="Times New Roman"/>
          <w:sz w:val="24"/>
          <w:lang w:val="ru-RU"/>
        </w:rPr>
        <w:t>Перечень мероприятий муниципальной программы представлен в приложении № 1.</w:t>
      </w:r>
    </w:p>
    <w:p w:rsidR="00BA5AE9" w:rsidRDefault="00BA5AE9" w:rsidP="00BA5AE9">
      <w:pPr>
        <w:spacing w:after="0"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Pr="00AF2942" w:rsidRDefault="009D74C2" w:rsidP="00BA5AE9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AF2942">
        <w:rPr>
          <w:rFonts w:ascii="Times New Roman" w:hAnsi="Times New Roman"/>
          <w:b/>
          <w:sz w:val="24"/>
          <w:lang w:val="ru-RU"/>
        </w:rPr>
        <w:t>4. Ресурсное обеспечение муниципальной программы</w:t>
      </w:r>
    </w:p>
    <w:p w:rsidR="009D74C2" w:rsidRPr="001874AE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Общая потребность в финансовых средствах на реализацию программных мероприятий составляет </w:t>
      </w:r>
      <w:r w:rsidR="009F4D8E">
        <w:rPr>
          <w:rFonts w:ascii="Times New Roman" w:hAnsi="Times New Roman"/>
          <w:b/>
          <w:sz w:val="24"/>
          <w:lang w:val="ru-RU"/>
        </w:rPr>
        <w:t>3 373,1</w:t>
      </w:r>
      <w:r w:rsidR="005C7149" w:rsidRPr="001874AE">
        <w:rPr>
          <w:rFonts w:ascii="Times New Roman" w:hAnsi="Times New Roman"/>
          <w:b/>
          <w:sz w:val="24"/>
          <w:lang w:val="ru-RU"/>
        </w:rPr>
        <w:t xml:space="preserve"> </w:t>
      </w:r>
      <w:r w:rsidRPr="001874AE">
        <w:rPr>
          <w:rFonts w:ascii="Times New Roman" w:hAnsi="Times New Roman"/>
          <w:b/>
          <w:sz w:val="24"/>
          <w:lang w:val="ru-RU"/>
        </w:rPr>
        <w:t>тыс. рублей</w:t>
      </w:r>
      <w:r w:rsidRPr="001874AE">
        <w:rPr>
          <w:rFonts w:ascii="Times New Roman" w:hAnsi="Times New Roman"/>
          <w:sz w:val="24"/>
          <w:lang w:val="ru-RU"/>
        </w:rPr>
        <w:t>.</w:t>
      </w:r>
    </w:p>
    <w:p w:rsidR="00C63430" w:rsidRDefault="009D74C2" w:rsidP="00685253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874AE">
        <w:rPr>
          <w:rFonts w:ascii="Times New Roman" w:hAnsi="Times New Roman"/>
          <w:sz w:val="24"/>
          <w:lang w:val="ru-RU"/>
        </w:rPr>
        <w:t xml:space="preserve">Объём и структура бюджетного финансирования </w:t>
      </w:r>
      <w:r w:rsidR="00144EE9">
        <w:rPr>
          <w:rFonts w:ascii="Times New Roman" w:hAnsi="Times New Roman"/>
          <w:sz w:val="24"/>
          <w:lang w:val="ru-RU"/>
        </w:rPr>
        <w:t>П</w:t>
      </w:r>
      <w:r w:rsidRPr="001874AE">
        <w:rPr>
          <w:rFonts w:ascii="Times New Roman" w:hAnsi="Times New Roman"/>
          <w:sz w:val="24"/>
          <w:lang w:val="ru-RU"/>
        </w:rPr>
        <w:t xml:space="preserve">рограммы подлежат ежегодному уточнению в соответствии с реальными возможностями </w:t>
      </w:r>
      <w:r w:rsidR="00144EE9">
        <w:rPr>
          <w:rFonts w:ascii="Times New Roman" w:hAnsi="Times New Roman"/>
          <w:sz w:val="24"/>
          <w:lang w:val="ru-RU"/>
        </w:rPr>
        <w:t xml:space="preserve">бюджета </w:t>
      </w:r>
      <w:r w:rsidR="001121F8">
        <w:rPr>
          <w:rFonts w:ascii="Times New Roman" w:hAnsi="Times New Roman"/>
          <w:sz w:val="24"/>
          <w:lang w:val="ru-RU"/>
        </w:rPr>
        <w:t>города К</w:t>
      </w:r>
      <w:r w:rsidR="00144EE9">
        <w:rPr>
          <w:rFonts w:ascii="Times New Roman" w:hAnsi="Times New Roman"/>
          <w:sz w:val="24"/>
          <w:lang w:val="ru-RU"/>
        </w:rPr>
        <w:t>ол</w:t>
      </w:r>
      <w:r w:rsidR="001121F8">
        <w:rPr>
          <w:rFonts w:ascii="Times New Roman" w:hAnsi="Times New Roman"/>
          <w:sz w:val="24"/>
          <w:lang w:val="ru-RU"/>
        </w:rPr>
        <w:t>ы</w:t>
      </w:r>
      <w:r w:rsidR="00C63430">
        <w:rPr>
          <w:rFonts w:ascii="Times New Roman" w:hAnsi="Times New Roman"/>
          <w:sz w:val="24"/>
          <w:lang w:val="ru-RU"/>
        </w:rPr>
        <w:t>,</w:t>
      </w:r>
      <w:r w:rsidR="00C63430" w:rsidRPr="00C63430">
        <w:rPr>
          <w:rFonts w:ascii="Times New Roman" w:hAnsi="Times New Roman"/>
          <w:sz w:val="24"/>
          <w:lang w:val="ru-RU"/>
        </w:rPr>
        <w:t xml:space="preserve"> </w:t>
      </w:r>
      <w:r w:rsidR="00C63430" w:rsidRPr="001874AE">
        <w:rPr>
          <w:rFonts w:ascii="Times New Roman" w:hAnsi="Times New Roman"/>
          <w:sz w:val="24"/>
          <w:lang w:val="ru-RU"/>
        </w:rPr>
        <w:t>с учётом фактического выполнения программных мероприятий</w:t>
      </w:r>
      <w:r w:rsidR="00C63430">
        <w:rPr>
          <w:rFonts w:ascii="Times New Roman" w:hAnsi="Times New Roman"/>
          <w:sz w:val="24"/>
          <w:lang w:val="ru-RU"/>
        </w:rPr>
        <w:t>.</w:t>
      </w:r>
    </w:p>
    <w:p w:rsidR="009D74C2" w:rsidRPr="001874AE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gramStart"/>
      <w:r w:rsidRPr="001874AE">
        <w:rPr>
          <w:rFonts w:ascii="Times New Roman" w:hAnsi="Times New Roman"/>
          <w:sz w:val="24"/>
          <w:lang w:val="ru-RU"/>
        </w:rPr>
        <w:t xml:space="preserve">Вопрос дополнительного финансирования мероприятий </w:t>
      </w:r>
      <w:r w:rsidR="00C63430">
        <w:rPr>
          <w:rFonts w:ascii="Times New Roman" w:hAnsi="Times New Roman"/>
          <w:sz w:val="24"/>
          <w:lang w:val="ru-RU"/>
        </w:rPr>
        <w:t>П</w:t>
      </w:r>
      <w:r w:rsidRPr="001874AE">
        <w:rPr>
          <w:rFonts w:ascii="Times New Roman" w:hAnsi="Times New Roman"/>
          <w:sz w:val="24"/>
          <w:lang w:val="ru-RU"/>
        </w:rPr>
        <w:t xml:space="preserve">рограммы из средств федерального </w:t>
      </w:r>
      <w:r w:rsidR="00C63430">
        <w:rPr>
          <w:rFonts w:ascii="Times New Roman" w:hAnsi="Times New Roman"/>
          <w:sz w:val="24"/>
          <w:lang w:val="ru-RU"/>
        </w:rPr>
        <w:t xml:space="preserve">и областного </w:t>
      </w:r>
      <w:r w:rsidRPr="001874AE">
        <w:rPr>
          <w:rFonts w:ascii="Times New Roman" w:hAnsi="Times New Roman"/>
          <w:sz w:val="24"/>
          <w:lang w:val="ru-RU"/>
        </w:rPr>
        <w:t>бюджет</w:t>
      </w:r>
      <w:r w:rsidR="00C63430">
        <w:rPr>
          <w:rFonts w:ascii="Times New Roman" w:hAnsi="Times New Roman"/>
          <w:sz w:val="24"/>
          <w:lang w:val="ru-RU"/>
        </w:rPr>
        <w:t>ов</w:t>
      </w:r>
      <w:r w:rsidRPr="001874AE">
        <w:rPr>
          <w:rFonts w:ascii="Times New Roman" w:hAnsi="Times New Roman"/>
          <w:sz w:val="24"/>
          <w:lang w:val="ru-RU"/>
        </w:rPr>
        <w:t xml:space="preserve"> рассматривается в установленном порядке на федеральном </w:t>
      </w:r>
      <w:r w:rsidR="00C63430">
        <w:rPr>
          <w:rFonts w:ascii="Times New Roman" w:hAnsi="Times New Roman"/>
          <w:sz w:val="24"/>
          <w:lang w:val="ru-RU"/>
        </w:rPr>
        <w:t>и региональном уровнях</w:t>
      </w:r>
      <w:r w:rsidRPr="001874AE">
        <w:rPr>
          <w:rFonts w:ascii="Times New Roman" w:hAnsi="Times New Roman"/>
          <w:sz w:val="24"/>
          <w:lang w:val="ru-RU"/>
        </w:rPr>
        <w:t xml:space="preserve"> при принятии соответствующих целевых программ.</w:t>
      </w:r>
      <w:proofErr w:type="gramEnd"/>
    </w:p>
    <w:p w:rsidR="009D74C2" w:rsidRDefault="009D74C2" w:rsidP="0068525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1874AE">
        <w:rPr>
          <w:rFonts w:ascii="Times New Roman" w:hAnsi="Times New Roman"/>
          <w:sz w:val="24"/>
          <w:lang w:val="ru-RU"/>
        </w:rPr>
        <w:t>Объемы финансирования программы представлены в таблице 2.</w:t>
      </w:r>
    </w:p>
    <w:p w:rsidR="009D74C2" w:rsidRPr="001874AE" w:rsidRDefault="009D74C2" w:rsidP="00685253">
      <w:pPr>
        <w:tabs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1874AE">
        <w:rPr>
          <w:rFonts w:ascii="Times New Roman" w:hAnsi="Times New Roman"/>
          <w:sz w:val="24"/>
        </w:rPr>
        <w:t>Таблица 2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1"/>
        <w:gridCol w:w="1634"/>
        <w:gridCol w:w="1305"/>
        <w:gridCol w:w="1305"/>
        <w:gridCol w:w="1305"/>
      </w:tblGrid>
      <w:tr w:rsidR="00BA5AE9" w:rsidRPr="00861FC3" w:rsidTr="008D6286">
        <w:trPr>
          <w:trHeight w:val="838"/>
        </w:trPr>
        <w:tc>
          <w:tcPr>
            <w:tcW w:w="22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="005B6384" w:rsidRPr="008D62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8D628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proofErr w:type="gramEnd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3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BA5A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b/>
                <w:spacing w:val="-8"/>
                <w:sz w:val="24"/>
                <w:szCs w:val="24"/>
                <w:lang w:val="ru-RU"/>
              </w:rPr>
              <w:t>В том числе по годам реализации, тыс. руб.</w:t>
            </w:r>
          </w:p>
        </w:tc>
      </w:tr>
      <w:tr w:rsidR="00BA5AE9" w:rsidRPr="008D6286" w:rsidTr="00BA5AE9">
        <w:trPr>
          <w:trHeight w:val="1"/>
        </w:trPr>
        <w:tc>
          <w:tcPr>
            <w:tcW w:w="22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8D6286" w:rsidRDefault="00BA5AE9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8D6286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D62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Pr="008D62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8D6286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D62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D628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8D6286" w:rsidRDefault="00BA5AE9" w:rsidP="00BA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D62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  <w:r w:rsidRPr="008D62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628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BA5AE9" w:rsidRPr="008D6286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BA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286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8D628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8D6286">
              <w:rPr>
                <w:rFonts w:ascii="Times New Roman" w:hAnsi="Times New Roman"/>
                <w:sz w:val="24"/>
                <w:szCs w:val="24"/>
              </w:rPr>
              <w:t>рограмме</w:t>
            </w:r>
            <w:proofErr w:type="spellEnd"/>
            <w:r w:rsidRPr="008D628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8D6286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3 373,1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8D6286" w:rsidP="00EB72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1 123,8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8D6286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1 168,7</w:t>
            </w:r>
          </w:p>
        </w:tc>
      </w:tr>
      <w:tr w:rsidR="00BA5AE9" w:rsidRPr="00861FC3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за счет: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BA5AE9" w:rsidRPr="008D6286" w:rsidRDefault="00BA5AE9" w:rsidP="00F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BA5AE9" w:rsidRPr="008D6286" w:rsidRDefault="00BA5AE9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8D6286" w:rsidRPr="008D6286" w:rsidTr="004C0EB7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9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D6286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3 373,1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1 080,6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1 123,8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1 168,7</w:t>
            </w:r>
          </w:p>
        </w:tc>
      </w:tr>
      <w:tr w:rsidR="008D6286" w:rsidRPr="008D6286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D6286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proofErr w:type="spellStart"/>
            <w:r w:rsidRPr="008D6286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spellEnd"/>
            <w:r w:rsidRPr="008D6286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8D6286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- средства федерального бюджета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D6286" w:rsidRPr="008D6286" w:rsidTr="00BA5AE9">
        <w:trPr>
          <w:trHeight w:val="1"/>
        </w:trPr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D6286" w:rsidRPr="008D6286" w:rsidRDefault="008D6286" w:rsidP="00685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внебюджетных средств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D6286" w:rsidRPr="008D6286" w:rsidRDefault="008D6286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6286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1440AE" w:rsidRPr="00AF2942" w:rsidRDefault="001440AE" w:rsidP="006852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val="ru-RU"/>
        </w:rPr>
      </w:pPr>
    </w:p>
    <w:p w:rsidR="009D74C2" w:rsidRDefault="009D74C2" w:rsidP="00212B4E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AF2942">
        <w:rPr>
          <w:rFonts w:ascii="Times New Roman" w:hAnsi="Times New Roman"/>
          <w:b/>
          <w:sz w:val="24"/>
        </w:rPr>
        <w:t xml:space="preserve">5. </w:t>
      </w:r>
      <w:proofErr w:type="spellStart"/>
      <w:r w:rsidRPr="00AF2942">
        <w:rPr>
          <w:rFonts w:ascii="Times New Roman" w:hAnsi="Times New Roman"/>
          <w:b/>
          <w:sz w:val="24"/>
        </w:rPr>
        <w:t>Механизм</w:t>
      </w:r>
      <w:proofErr w:type="spellEnd"/>
      <w:r w:rsidRPr="00AF2942">
        <w:rPr>
          <w:rFonts w:ascii="Times New Roman" w:hAnsi="Times New Roman"/>
          <w:b/>
          <w:sz w:val="24"/>
        </w:rPr>
        <w:t xml:space="preserve"> </w:t>
      </w:r>
      <w:proofErr w:type="spellStart"/>
      <w:r w:rsidRPr="00AF2942">
        <w:rPr>
          <w:rFonts w:ascii="Times New Roman" w:hAnsi="Times New Roman"/>
          <w:b/>
          <w:sz w:val="24"/>
        </w:rPr>
        <w:t>реализации</w:t>
      </w:r>
      <w:proofErr w:type="spellEnd"/>
      <w:r w:rsidRPr="00AF2942">
        <w:rPr>
          <w:rFonts w:ascii="Times New Roman" w:hAnsi="Times New Roman"/>
          <w:b/>
          <w:sz w:val="24"/>
        </w:rPr>
        <w:t xml:space="preserve"> </w:t>
      </w:r>
      <w:r w:rsidR="00212B4E">
        <w:rPr>
          <w:rFonts w:ascii="Times New Roman" w:hAnsi="Times New Roman"/>
          <w:b/>
          <w:sz w:val="24"/>
          <w:lang w:val="ru-RU"/>
        </w:rPr>
        <w:t>П</w:t>
      </w:r>
      <w:proofErr w:type="spellStart"/>
      <w:r w:rsidRPr="00AF2942">
        <w:rPr>
          <w:rFonts w:ascii="Times New Roman" w:hAnsi="Times New Roman"/>
          <w:b/>
          <w:sz w:val="24"/>
        </w:rPr>
        <w:t>рограммы</w:t>
      </w:r>
      <w:proofErr w:type="spellEnd"/>
    </w:p>
    <w:p w:rsidR="00212B4E" w:rsidRPr="00212B4E" w:rsidRDefault="00212B4E" w:rsidP="00212B4E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B86612" w:rsidRPr="00AF2942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Организация и управление всем комплексом работ по реализации </w:t>
      </w:r>
      <w:r w:rsidR="00BE78E7">
        <w:rPr>
          <w:rFonts w:ascii="Times New Roman" w:hAnsi="Times New Roman"/>
          <w:sz w:val="24"/>
          <w:lang w:val="ru-RU"/>
        </w:rPr>
        <w:t>П</w:t>
      </w:r>
      <w:r w:rsidRPr="00AF2942">
        <w:rPr>
          <w:rFonts w:ascii="Times New Roman" w:hAnsi="Times New Roman"/>
          <w:sz w:val="24"/>
          <w:lang w:val="ru-RU"/>
        </w:rPr>
        <w:t>рограммы осуществляется</w:t>
      </w:r>
      <w:r w:rsidR="00BE78E7">
        <w:rPr>
          <w:rFonts w:ascii="Times New Roman" w:hAnsi="Times New Roman"/>
          <w:sz w:val="24"/>
          <w:lang w:val="ru-RU"/>
        </w:rPr>
        <w:t xml:space="preserve"> </w:t>
      </w:r>
      <w:r w:rsidR="00BE78E7" w:rsidRPr="00BE78E7">
        <w:rPr>
          <w:rFonts w:ascii="Times New Roman" w:hAnsi="Times New Roman"/>
          <w:sz w:val="24"/>
          <w:lang w:val="ru-RU"/>
        </w:rPr>
        <w:t>муниципальн</w:t>
      </w:r>
      <w:r w:rsidR="00BE78E7">
        <w:rPr>
          <w:rFonts w:ascii="Times New Roman" w:hAnsi="Times New Roman"/>
          <w:sz w:val="24"/>
          <w:lang w:val="ru-RU"/>
        </w:rPr>
        <w:t>ым</w:t>
      </w:r>
      <w:r w:rsidR="00BE78E7" w:rsidRPr="00BE78E7">
        <w:rPr>
          <w:rFonts w:ascii="Times New Roman" w:hAnsi="Times New Roman"/>
          <w:sz w:val="24"/>
          <w:lang w:val="ru-RU"/>
        </w:rPr>
        <w:t xml:space="preserve"> казённ</w:t>
      </w:r>
      <w:r w:rsidR="00BE78E7">
        <w:rPr>
          <w:rFonts w:ascii="Times New Roman" w:hAnsi="Times New Roman"/>
          <w:sz w:val="24"/>
          <w:lang w:val="ru-RU"/>
        </w:rPr>
        <w:t>ым</w:t>
      </w:r>
      <w:r w:rsidR="00BE78E7" w:rsidRPr="00BE78E7">
        <w:rPr>
          <w:rFonts w:ascii="Times New Roman" w:hAnsi="Times New Roman"/>
          <w:sz w:val="24"/>
          <w:lang w:val="ru-RU"/>
        </w:rPr>
        <w:t xml:space="preserve"> учреждение</w:t>
      </w:r>
      <w:r w:rsidR="00BE78E7">
        <w:rPr>
          <w:rFonts w:ascii="Times New Roman" w:hAnsi="Times New Roman"/>
          <w:sz w:val="24"/>
          <w:lang w:val="ru-RU"/>
        </w:rPr>
        <w:t>м</w:t>
      </w:r>
      <w:r w:rsidR="00BE78E7" w:rsidRPr="00BE78E7">
        <w:rPr>
          <w:rFonts w:ascii="Times New Roman" w:hAnsi="Times New Roman"/>
          <w:sz w:val="24"/>
          <w:lang w:val="ru-RU"/>
        </w:rPr>
        <w:t xml:space="preserve"> «Управление городского хозяйства МО г. Кола»</w:t>
      </w:r>
      <w:r w:rsidR="007C00AA">
        <w:rPr>
          <w:rFonts w:ascii="Times New Roman" w:hAnsi="Times New Roman"/>
          <w:sz w:val="24"/>
          <w:lang w:val="ru-RU"/>
        </w:rPr>
        <w:t xml:space="preserve"> (далее – МКУ </w:t>
      </w:r>
      <w:r w:rsidR="007C00AA" w:rsidRPr="007C00AA">
        <w:rPr>
          <w:rFonts w:ascii="Times New Roman" w:hAnsi="Times New Roman"/>
          <w:sz w:val="24"/>
          <w:lang w:val="ru-RU"/>
        </w:rPr>
        <w:t>«</w:t>
      </w:r>
      <w:r w:rsidR="007C00AA">
        <w:rPr>
          <w:rFonts w:ascii="Times New Roman" w:hAnsi="Times New Roman"/>
          <w:sz w:val="24"/>
          <w:lang w:val="ru-RU"/>
        </w:rPr>
        <w:t>УГХ</w:t>
      </w:r>
      <w:r w:rsidR="007C00AA" w:rsidRPr="007C00AA">
        <w:rPr>
          <w:rFonts w:ascii="Times New Roman" w:hAnsi="Times New Roman"/>
          <w:sz w:val="24"/>
          <w:lang w:val="ru-RU"/>
        </w:rPr>
        <w:t xml:space="preserve"> МО г. Кола»</w:t>
      </w:r>
      <w:r w:rsidR="007C00AA">
        <w:rPr>
          <w:rFonts w:ascii="Times New Roman" w:hAnsi="Times New Roman"/>
          <w:sz w:val="24"/>
          <w:lang w:val="ru-RU"/>
        </w:rPr>
        <w:t>)</w:t>
      </w:r>
      <w:r w:rsidR="00BE78E7">
        <w:rPr>
          <w:rFonts w:ascii="Times New Roman" w:hAnsi="Times New Roman"/>
          <w:sz w:val="24"/>
          <w:lang w:val="ru-RU"/>
        </w:rPr>
        <w:t>.</w:t>
      </w:r>
    </w:p>
    <w:p w:rsidR="00BF596A" w:rsidRPr="00AF2942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Отдел архитектуры, строительства и </w:t>
      </w:r>
      <w:r w:rsidR="00DC021C" w:rsidRPr="00AF2942">
        <w:rPr>
          <w:rFonts w:ascii="Times New Roman" w:hAnsi="Times New Roman"/>
          <w:sz w:val="24"/>
          <w:lang w:val="ru-RU"/>
        </w:rPr>
        <w:t>дорожной деятельности</w:t>
      </w:r>
      <w:r w:rsidRPr="00AF2942">
        <w:rPr>
          <w:rFonts w:ascii="Times New Roman" w:hAnsi="Times New Roman"/>
          <w:sz w:val="24"/>
          <w:lang w:val="ru-RU"/>
        </w:rPr>
        <w:t>, как структурное  подразделение администрации Кольского района:</w:t>
      </w:r>
    </w:p>
    <w:p w:rsidR="00BF596A" w:rsidRPr="00AF2942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- осуществляет текущий контроль исполнения программных мероприятий;</w:t>
      </w:r>
    </w:p>
    <w:p w:rsidR="00BF596A" w:rsidRPr="00AF2942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- с</w:t>
      </w:r>
      <w:r w:rsidR="00C862E7">
        <w:rPr>
          <w:rFonts w:ascii="Times New Roman" w:hAnsi="Times New Roman"/>
          <w:sz w:val="24"/>
          <w:lang w:val="ru-RU"/>
        </w:rPr>
        <w:t>оставляет отчеты по реализации П</w:t>
      </w:r>
      <w:r w:rsidRPr="00AF2942">
        <w:rPr>
          <w:rFonts w:ascii="Times New Roman" w:hAnsi="Times New Roman"/>
          <w:sz w:val="24"/>
          <w:lang w:val="ru-RU"/>
        </w:rPr>
        <w:t>рограммы, подготавливает ежего</w:t>
      </w:r>
      <w:r w:rsidR="00BE78E7">
        <w:rPr>
          <w:rFonts w:ascii="Times New Roman" w:hAnsi="Times New Roman"/>
          <w:sz w:val="24"/>
          <w:lang w:val="ru-RU"/>
        </w:rPr>
        <w:t>дный доклад  о ходе реализации П</w:t>
      </w:r>
      <w:r w:rsidRPr="00AF2942">
        <w:rPr>
          <w:rFonts w:ascii="Times New Roman" w:hAnsi="Times New Roman"/>
          <w:sz w:val="24"/>
          <w:lang w:val="ru-RU"/>
        </w:rPr>
        <w:t>рограммы</w:t>
      </w:r>
      <w:r w:rsidR="00BE78E7">
        <w:rPr>
          <w:rFonts w:ascii="Times New Roman" w:hAnsi="Times New Roman"/>
          <w:sz w:val="24"/>
          <w:lang w:val="ru-RU"/>
        </w:rPr>
        <w:t xml:space="preserve"> на основе представленных </w:t>
      </w:r>
      <w:r w:rsidR="00C862E7">
        <w:rPr>
          <w:rFonts w:ascii="Times New Roman" w:hAnsi="Times New Roman"/>
          <w:sz w:val="24"/>
          <w:lang w:val="ru-RU"/>
        </w:rPr>
        <w:t>И</w:t>
      </w:r>
      <w:r w:rsidR="00BE78E7">
        <w:rPr>
          <w:rFonts w:ascii="Times New Roman" w:hAnsi="Times New Roman"/>
          <w:sz w:val="24"/>
          <w:lang w:val="ru-RU"/>
        </w:rPr>
        <w:t>сполнителем сведений</w:t>
      </w:r>
      <w:r w:rsidRPr="00AF2942">
        <w:rPr>
          <w:rFonts w:ascii="Times New Roman" w:hAnsi="Times New Roman"/>
          <w:sz w:val="24"/>
          <w:lang w:val="ru-RU"/>
        </w:rPr>
        <w:t>;</w:t>
      </w:r>
    </w:p>
    <w:p w:rsidR="00BF596A" w:rsidRPr="00AF2942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- проводит ежегодную о</w:t>
      </w:r>
      <w:r w:rsidR="00C862E7">
        <w:rPr>
          <w:rFonts w:ascii="Times New Roman" w:hAnsi="Times New Roman"/>
          <w:sz w:val="24"/>
          <w:lang w:val="ru-RU"/>
        </w:rPr>
        <w:t>ценку эффективности реализации П</w:t>
      </w:r>
      <w:r w:rsidRPr="00AF2942">
        <w:rPr>
          <w:rFonts w:ascii="Times New Roman" w:hAnsi="Times New Roman"/>
          <w:sz w:val="24"/>
          <w:lang w:val="ru-RU"/>
        </w:rPr>
        <w:t>рограммы;</w:t>
      </w:r>
    </w:p>
    <w:p w:rsidR="009D74C2" w:rsidRPr="00AF2942" w:rsidRDefault="00BF596A" w:rsidP="00685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- </w:t>
      </w:r>
      <w:r w:rsidR="00C862E7">
        <w:rPr>
          <w:rFonts w:ascii="Times New Roman" w:hAnsi="Times New Roman"/>
          <w:sz w:val="24"/>
          <w:lang w:val="ru-RU"/>
        </w:rPr>
        <w:t xml:space="preserve">в соответствии с предложениями Исполнителя, </w:t>
      </w:r>
      <w:r w:rsidRPr="00AF2942">
        <w:rPr>
          <w:rFonts w:ascii="Times New Roman" w:hAnsi="Times New Roman"/>
          <w:sz w:val="24"/>
          <w:lang w:val="ru-RU"/>
        </w:rPr>
        <w:t>готовит предложения по корректировке перечня программных мероприятий на очередной финансовый год.</w:t>
      </w:r>
    </w:p>
    <w:p w:rsidR="009679A2" w:rsidRPr="00AF2942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</w:p>
    <w:p w:rsidR="009D74C2" w:rsidRPr="00AF2942" w:rsidRDefault="009D74C2" w:rsidP="00B175C9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 xml:space="preserve">6. Оценка эффективности реализации </w:t>
      </w:r>
      <w:r w:rsidR="00B175C9">
        <w:rPr>
          <w:rFonts w:ascii="Times New Roman" w:hAnsi="Times New Roman"/>
          <w:b/>
          <w:spacing w:val="6"/>
          <w:sz w:val="24"/>
          <w:lang w:val="ru-RU"/>
        </w:rPr>
        <w:t>П</w:t>
      </w:r>
      <w:r w:rsidRPr="00AF2942">
        <w:rPr>
          <w:rFonts w:ascii="Times New Roman" w:hAnsi="Times New Roman"/>
          <w:b/>
          <w:spacing w:val="6"/>
          <w:sz w:val="24"/>
          <w:lang w:val="ru-RU"/>
        </w:rPr>
        <w:t>рограммы (в целом)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Оценка эффективности реализации </w:t>
      </w:r>
      <w:r w:rsidR="00222397">
        <w:rPr>
          <w:rFonts w:ascii="Times New Roman" w:hAnsi="Times New Roman"/>
          <w:spacing w:val="6"/>
          <w:sz w:val="24"/>
          <w:lang w:val="ru-RU"/>
        </w:rPr>
        <w:t>П</w:t>
      </w:r>
      <w:r w:rsidRPr="00AF2942">
        <w:rPr>
          <w:rFonts w:ascii="Times New Roman" w:hAnsi="Times New Roman"/>
          <w:spacing w:val="6"/>
          <w:sz w:val="24"/>
          <w:lang w:val="ru-RU"/>
        </w:rPr>
        <w:t>рограммы в отчетном году проводится муниципальным заказчиком-координатором по двум направлениям: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-</w:t>
      </w:r>
      <w:r w:rsidRPr="00AF2942">
        <w:rPr>
          <w:rFonts w:ascii="Times New Roman" w:hAnsi="Times New Roman"/>
          <w:spacing w:val="6"/>
          <w:sz w:val="24"/>
        </w:rPr>
        <w:t> </w:t>
      </w:r>
      <w:r w:rsidRPr="00AF2942">
        <w:rPr>
          <w:rFonts w:ascii="Times New Roman" w:hAnsi="Times New Roman"/>
          <w:spacing w:val="6"/>
          <w:sz w:val="24"/>
          <w:lang w:val="ru-RU"/>
        </w:rPr>
        <w:t>оценка достижения плановых значений индикаторов;</w:t>
      </w:r>
    </w:p>
    <w:p w:rsidR="009D74C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-</w:t>
      </w:r>
      <w:r w:rsidRPr="00AF2942">
        <w:rPr>
          <w:rFonts w:ascii="Times New Roman" w:hAnsi="Times New Roman"/>
          <w:spacing w:val="6"/>
          <w:sz w:val="24"/>
        </w:rPr>
        <w:t> 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оценка полноты финансирования </w:t>
      </w:r>
      <w:r w:rsidR="00222397">
        <w:rPr>
          <w:rFonts w:ascii="Times New Roman" w:hAnsi="Times New Roman"/>
          <w:spacing w:val="6"/>
          <w:sz w:val="24"/>
          <w:lang w:val="ru-RU"/>
        </w:rPr>
        <w:t>П</w:t>
      </w:r>
      <w:r w:rsidRPr="00AF2942">
        <w:rPr>
          <w:rFonts w:ascii="Times New Roman" w:hAnsi="Times New Roman"/>
          <w:spacing w:val="6"/>
          <w:sz w:val="24"/>
          <w:lang w:val="ru-RU"/>
        </w:rPr>
        <w:t>рограммы.</w:t>
      </w:r>
    </w:p>
    <w:p w:rsidR="00222397" w:rsidRPr="00AF2942" w:rsidRDefault="00222397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3548A2" w:rsidRPr="00AF2942" w:rsidRDefault="009D74C2" w:rsidP="00871FE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1. Оценка достижения плановых значений индикаторов </w:t>
      </w:r>
      <w:r w:rsidR="00222397">
        <w:rPr>
          <w:rFonts w:ascii="Times New Roman" w:hAnsi="Times New Roman"/>
          <w:spacing w:val="6"/>
          <w:sz w:val="24"/>
          <w:lang w:val="ru-RU"/>
        </w:rPr>
        <w:t>П</w:t>
      </w:r>
      <w:r w:rsidRPr="00AF2942">
        <w:rPr>
          <w:rFonts w:ascii="Times New Roman" w:hAnsi="Times New Roman"/>
          <w:spacing w:val="6"/>
          <w:sz w:val="24"/>
          <w:lang w:val="ru-RU"/>
        </w:rPr>
        <w:t>рограммы рассчитывается по формуле: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 xml:space="preserve">             </w:t>
      </w:r>
      <w:r w:rsidRPr="00AF2942">
        <w:rPr>
          <w:rFonts w:ascii="Times New Roman" w:hAnsi="Times New Roman"/>
          <w:b/>
          <w:spacing w:val="6"/>
          <w:sz w:val="24"/>
        </w:rPr>
        <w:t>SUM</w:t>
      </w:r>
      <w:r w:rsidRPr="00AF2942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AF2942">
        <w:rPr>
          <w:rFonts w:ascii="Times New Roman" w:hAnsi="Times New Roman"/>
          <w:b/>
          <w:spacing w:val="6"/>
          <w:sz w:val="24"/>
          <w:u w:val="single"/>
          <w:lang w:val="ru-RU"/>
        </w:rPr>
        <w:t>Ф</w:t>
      </w:r>
      <w:r w:rsidR="009679A2" w:rsidRPr="00AF2942">
        <w:rPr>
          <w:rFonts w:ascii="Times New Roman" w:hAnsi="Times New Roman"/>
          <w:b/>
          <w:spacing w:val="6"/>
          <w:sz w:val="24"/>
          <w:u w:val="single"/>
          <w:lang w:val="ru-RU"/>
        </w:rPr>
        <w:t xml:space="preserve"> </w:t>
      </w:r>
      <w:r w:rsidRPr="00AF2942">
        <w:rPr>
          <w:rFonts w:ascii="Times New Roman" w:hAnsi="Times New Roman"/>
          <w:b/>
          <w:spacing w:val="6"/>
          <w:sz w:val="24"/>
          <w:u w:val="single"/>
          <w:lang w:val="ru-RU"/>
        </w:rPr>
        <w:t>(</w:t>
      </w:r>
      <w:r w:rsidRPr="00AF2942">
        <w:rPr>
          <w:rFonts w:ascii="Times New Roman" w:hAnsi="Times New Roman"/>
          <w:b/>
          <w:spacing w:val="6"/>
          <w:sz w:val="24"/>
          <w:u w:val="single"/>
        </w:rPr>
        <w:t>n</w:t>
      </w:r>
      <w:r w:rsidRPr="00AF2942"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  <w:r w:rsidRPr="00AF2942">
        <w:rPr>
          <w:rFonts w:ascii="Times New Roman" w:hAnsi="Times New Roman"/>
          <w:b/>
          <w:spacing w:val="6"/>
          <w:sz w:val="24"/>
          <w:lang w:val="ru-RU"/>
        </w:rPr>
        <w:t xml:space="preserve"> / </w:t>
      </w:r>
      <w:r w:rsidRPr="00AF2942">
        <w:rPr>
          <w:rFonts w:ascii="Times New Roman" w:hAnsi="Times New Roman"/>
          <w:b/>
          <w:spacing w:val="6"/>
          <w:sz w:val="24"/>
          <w:u w:val="single"/>
          <w:lang w:val="ru-RU"/>
        </w:rPr>
        <w:t>П (</w:t>
      </w:r>
      <w:r w:rsidRPr="00AF2942">
        <w:rPr>
          <w:rFonts w:ascii="Times New Roman" w:hAnsi="Times New Roman"/>
          <w:b/>
          <w:spacing w:val="6"/>
          <w:sz w:val="24"/>
          <w:u w:val="single"/>
        </w:rPr>
        <w:t>n</w:t>
      </w:r>
      <w:r w:rsidRPr="00AF2942">
        <w:rPr>
          <w:rFonts w:ascii="Times New Roman" w:hAnsi="Times New Roman"/>
          <w:b/>
          <w:spacing w:val="6"/>
          <w:sz w:val="24"/>
          <w:u w:val="single"/>
          <w:lang w:val="ru-RU"/>
        </w:rPr>
        <w:t>)</w:t>
      </w:r>
    </w:p>
    <w:p w:rsidR="009D74C2" w:rsidRPr="00AF2942" w:rsidRDefault="00861FC3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hyperlink r:id="rId10">
        <w:proofErr w:type="gramStart"/>
        <w:r w:rsidR="009D74C2" w:rsidRPr="00AF2942">
          <w:rPr>
            <w:rFonts w:ascii="Times New Roman" w:hAnsi="Times New Roman"/>
            <w:b/>
            <w:spacing w:val="6"/>
            <w:sz w:val="24"/>
            <w:u w:val="single"/>
            <w:lang w:val="ru-RU"/>
          </w:rPr>
          <w:t>ДИП</w:t>
        </w:r>
        <w:proofErr w:type="gramEnd"/>
      </w:hyperlink>
      <w:r w:rsidR="009D74C2" w:rsidRPr="00AF2942">
        <w:rPr>
          <w:rFonts w:ascii="Times New Roman" w:hAnsi="Times New Roman"/>
          <w:b/>
          <w:spacing w:val="6"/>
          <w:sz w:val="24"/>
          <w:lang w:val="ru-RU"/>
        </w:rPr>
        <w:t xml:space="preserve"> = ------------------------,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 xml:space="preserve">                          </w:t>
      </w:r>
      <w:hyperlink r:id="rId11">
        <w:proofErr w:type="gramStart"/>
        <w:r w:rsidRPr="00AF2942">
          <w:rPr>
            <w:rFonts w:ascii="Times New Roman" w:hAnsi="Times New Roman"/>
            <w:b/>
            <w:spacing w:val="6"/>
            <w:sz w:val="24"/>
            <w:u w:val="single"/>
          </w:rPr>
          <w:t>n</w:t>
        </w:r>
        <w:proofErr w:type="gramEnd"/>
      </w:hyperlink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где</w:t>
      </w:r>
      <w:r w:rsidR="00AF2BDD" w:rsidRPr="00AF2942">
        <w:rPr>
          <w:rFonts w:ascii="Times New Roman" w:hAnsi="Times New Roman"/>
          <w:spacing w:val="6"/>
          <w:sz w:val="24"/>
          <w:lang w:val="ru-RU"/>
        </w:rPr>
        <w:t>: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Ф(</w:t>
      </w:r>
      <w:r w:rsidRPr="00AF2942">
        <w:rPr>
          <w:rFonts w:ascii="Times New Roman" w:hAnsi="Times New Roman"/>
          <w:spacing w:val="6"/>
          <w:sz w:val="24"/>
        </w:rPr>
        <w:t>n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) - фактически достигнутое в отчетном году значение индикатора </w:t>
      </w:r>
      <w:r w:rsidRPr="00AF2942">
        <w:rPr>
          <w:rFonts w:ascii="Times New Roman" w:hAnsi="Times New Roman"/>
          <w:spacing w:val="6"/>
          <w:sz w:val="24"/>
        </w:rPr>
        <w:t>n</w:t>
      </w:r>
      <w:r w:rsidRPr="00AF2942">
        <w:rPr>
          <w:rFonts w:ascii="Times New Roman" w:hAnsi="Times New Roman"/>
          <w:spacing w:val="6"/>
          <w:sz w:val="24"/>
          <w:lang w:val="ru-RU"/>
        </w:rPr>
        <w:t>;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П (</w:t>
      </w:r>
      <w:r w:rsidRPr="00AF2942">
        <w:rPr>
          <w:rFonts w:ascii="Times New Roman" w:hAnsi="Times New Roman"/>
          <w:spacing w:val="6"/>
          <w:sz w:val="24"/>
        </w:rPr>
        <w:t>n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) - планируемое в отчетном году значение индикатора </w:t>
      </w:r>
      <w:r w:rsidRPr="00AF2942">
        <w:rPr>
          <w:rFonts w:ascii="Times New Roman" w:hAnsi="Times New Roman"/>
          <w:spacing w:val="6"/>
          <w:sz w:val="24"/>
        </w:rPr>
        <w:t>n</w:t>
      </w:r>
      <w:r w:rsidRPr="00AF2942">
        <w:rPr>
          <w:rFonts w:ascii="Times New Roman" w:hAnsi="Times New Roman"/>
          <w:spacing w:val="6"/>
          <w:sz w:val="24"/>
          <w:lang w:val="ru-RU"/>
        </w:rPr>
        <w:t>;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</w:rPr>
        <w:t>n</w:t>
      </w:r>
      <w:r w:rsidRPr="00AF2942">
        <w:rPr>
          <w:rFonts w:ascii="Times New Roman" w:hAnsi="Times New Roman"/>
          <w:spacing w:val="6"/>
          <w:sz w:val="24"/>
          <w:lang w:val="ru-RU"/>
        </w:rPr>
        <w:t xml:space="preserve"> - количество индикаторов программы;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  <w:proofErr w:type="gramStart"/>
      <w:r w:rsidRPr="00AF2942">
        <w:rPr>
          <w:rFonts w:ascii="Times New Roman" w:hAnsi="Times New Roman"/>
          <w:spacing w:val="6"/>
          <w:sz w:val="24"/>
          <w:lang w:val="ru-RU"/>
        </w:rPr>
        <w:t>ДИП</w:t>
      </w:r>
      <w:proofErr w:type="gramEnd"/>
      <w:r w:rsidRPr="00AF2942">
        <w:rPr>
          <w:rFonts w:ascii="Times New Roman" w:hAnsi="Times New Roman"/>
          <w:spacing w:val="6"/>
          <w:sz w:val="24"/>
          <w:lang w:val="ru-RU"/>
        </w:rPr>
        <w:t xml:space="preserve"> - достижение плановых индикаторов.</w:t>
      </w:r>
    </w:p>
    <w:p w:rsidR="009679A2" w:rsidRPr="00AF2942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lang w:val="ru-RU"/>
        </w:rPr>
      </w:pPr>
    </w:p>
    <w:p w:rsidR="009D74C2" w:rsidRDefault="009D74C2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>Шкала оценки результативности программы</w:t>
      </w:r>
    </w:p>
    <w:p w:rsidR="00222397" w:rsidRPr="00AF2942" w:rsidRDefault="00222397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</w:p>
    <w:tbl>
      <w:tblPr>
        <w:tblW w:w="1006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0C726F" w:rsidRPr="00AF2942" w:rsidTr="001A707C">
        <w:trPr>
          <w:cantSplit/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Значение ДИП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</w:p>
        </w:tc>
      </w:tr>
      <w:tr w:rsidR="000C726F" w:rsidRPr="00AF2942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z w:val="24"/>
              </w:rPr>
              <w:t>0,95 &lt;= ДИП&lt;= 1,05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z w:val="24"/>
              </w:rPr>
              <w:t>высокая результативность программы</w:t>
            </w:r>
          </w:p>
        </w:tc>
      </w:tr>
      <w:tr w:rsidR="000C726F" w:rsidRPr="00861FC3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z w:val="24"/>
              </w:rPr>
              <w:t>0,7 &lt;= ДИП&lt;= 0,95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AF2942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(недовыполнение плана)</w:t>
            </w:r>
          </w:p>
        </w:tc>
      </w:tr>
      <w:tr w:rsidR="000C726F" w:rsidRPr="00861FC3" w:rsidTr="001A707C">
        <w:trPr>
          <w:trHeight w:val="24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z w:val="24"/>
              </w:rPr>
              <w:t>1,05 &lt;= ДИП&lt;=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  <w:rPr>
                <w:lang w:val="ru-RU"/>
              </w:rPr>
            </w:pPr>
            <w:r w:rsidRPr="00AF2942">
              <w:rPr>
                <w:rFonts w:ascii="Times New Roman" w:hAnsi="Times New Roman"/>
                <w:sz w:val="24"/>
                <w:lang w:val="ru-RU"/>
              </w:rPr>
              <w:t>средняя результативность программы (перевыполнение плана)*</w:t>
            </w:r>
          </w:p>
        </w:tc>
      </w:tr>
      <w:tr w:rsidR="000C726F" w:rsidRPr="00861FC3" w:rsidTr="001A707C">
        <w:trPr>
          <w:trHeight w:val="18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z w:val="24"/>
              </w:rPr>
              <w:t>ДИП&lt; 0,7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spacing w:val="-6"/>
                <w:sz w:val="24"/>
                <w:lang w:val="ru-RU"/>
              </w:rPr>
              <w:t>низкая результативность программы (существенное недовыполнение плана)</w:t>
            </w:r>
          </w:p>
        </w:tc>
      </w:tr>
      <w:tr w:rsidR="000C726F" w:rsidRPr="00861FC3" w:rsidTr="001A707C">
        <w:trPr>
          <w:trHeight w:val="25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z w:val="24"/>
              </w:rPr>
              <w:t>ДИП&gt; 1,3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lang w:val="ru-RU"/>
              </w:rPr>
            </w:pPr>
            <w:r w:rsidRPr="00AF2942">
              <w:rPr>
                <w:rFonts w:ascii="Times New Roman" w:hAnsi="Times New Roman"/>
                <w:spacing w:val="-6"/>
                <w:sz w:val="24"/>
                <w:lang w:val="ru-RU"/>
              </w:rPr>
              <w:t>низкая результативность программы (существенное перевыполнение плана)*</w:t>
            </w:r>
          </w:p>
        </w:tc>
      </w:tr>
    </w:tbl>
    <w:p w:rsidR="009D74C2" w:rsidRPr="00AF2942" w:rsidRDefault="009D74C2" w:rsidP="00685253">
      <w:pPr>
        <w:spacing w:after="0" w:line="240" w:lineRule="auto"/>
        <w:jc w:val="both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_______________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*Существенное перевыполнение плановых значений индикаторов может свидетельствовать о том, что: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а) </w:t>
      </w:r>
      <w:r w:rsidR="00222397">
        <w:rPr>
          <w:rFonts w:ascii="Times New Roman" w:hAnsi="Times New Roman"/>
          <w:sz w:val="24"/>
          <w:lang w:val="ru-RU"/>
        </w:rPr>
        <w:t>П</w:t>
      </w:r>
      <w:r w:rsidRPr="00AF2942">
        <w:rPr>
          <w:rFonts w:ascii="Times New Roman" w:hAnsi="Times New Roman"/>
          <w:sz w:val="24"/>
          <w:lang w:val="ru-RU"/>
        </w:rPr>
        <w:t xml:space="preserve">рограмма получила излишнее финансирование, которое могло бы быть использовано на другие приоритетные программы; 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б) допущены серьезные ошибки на этапе планирования </w:t>
      </w:r>
      <w:r w:rsidR="00222397">
        <w:rPr>
          <w:rFonts w:ascii="Times New Roman" w:hAnsi="Times New Roman"/>
          <w:sz w:val="24"/>
          <w:lang w:val="ru-RU"/>
        </w:rPr>
        <w:t>П</w:t>
      </w:r>
      <w:r w:rsidRPr="00AF2942">
        <w:rPr>
          <w:rFonts w:ascii="Times New Roman" w:hAnsi="Times New Roman"/>
          <w:sz w:val="24"/>
          <w:lang w:val="ru-RU"/>
        </w:rPr>
        <w:t>рограммы.</w:t>
      </w:r>
    </w:p>
    <w:p w:rsidR="009679A2" w:rsidRPr="00AF2942" w:rsidRDefault="009679A2" w:rsidP="00685253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9D74C2" w:rsidRPr="00AF2942" w:rsidRDefault="009D74C2" w:rsidP="00967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lastRenderedPageBreak/>
        <w:t xml:space="preserve">2. Оценка полноты финансирования мероприятий </w:t>
      </w:r>
      <w:r w:rsidR="00222397">
        <w:rPr>
          <w:rFonts w:ascii="Times New Roman" w:hAnsi="Times New Roman"/>
          <w:sz w:val="24"/>
          <w:lang w:val="ru-RU"/>
        </w:rPr>
        <w:t>П</w:t>
      </w:r>
      <w:r w:rsidRPr="00AF2942">
        <w:rPr>
          <w:rFonts w:ascii="Times New Roman" w:hAnsi="Times New Roman"/>
          <w:sz w:val="24"/>
          <w:lang w:val="ru-RU"/>
        </w:rPr>
        <w:t xml:space="preserve">рограммы (далее - ПФ) рассчитывается по формуле (рассматриваются </w:t>
      </w:r>
      <w:r w:rsidR="00222397">
        <w:rPr>
          <w:rFonts w:ascii="Times New Roman" w:hAnsi="Times New Roman"/>
          <w:sz w:val="24"/>
          <w:lang w:val="ru-RU"/>
        </w:rPr>
        <w:t>только мероприятия, по которым П</w:t>
      </w:r>
      <w:r w:rsidRPr="00AF2942">
        <w:rPr>
          <w:rFonts w:ascii="Times New Roman" w:hAnsi="Times New Roman"/>
          <w:sz w:val="24"/>
          <w:lang w:val="ru-RU"/>
        </w:rPr>
        <w:t>рограммой предусмотрено финансирование):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AF2942">
        <w:rPr>
          <w:rFonts w:ascii="Times New Roman" w:hAnsi="Times New Roman"/>
          <w:b/>
          <w:sz w:val="24"/>
          <w:lang w:val="ru-RU"/>
        </w:rPr>
        <w:t xml:space="preserve">             </w:t>
      </w:r>
      <w:r w:rsidRPr="00AF2942">
        <w:rPr>
          <w:rFonts w:ascii="Times New Roman" w:hAnsi="Times New Roman"/>
          <w:b/>
          <w:sz w:val="24"/>
        </w:rPr>
        <w:t xml:space="preserve">SUM </w:t>
      </w:r>
      <w:hyperlink r:id="rId12">
        <w:proofErr w:type="spellStart"/>
        <w:proofErr w:type="gramStart"/>
        <w:r w:rsidRPr="00AF2942">
          <w:rPr>
            <w:rFonts w:ascii="Times New Roman" w:hAnsi="Times New Roman"/>
            <w:b/>
            <w:sz w:val="24"/>
            <w:u w:val="single"/>
          </w:rPr>
          <w:t>P</w:t>
        </w:r>
        <w:r w:rsidRPr="00AF2942">
          <w:rPr>
            <w:rFonts w:ascii="Times New Roman" w:hAnsi="Times New Roman"/>
            <w:b/>
            <w:sz w:val="24"/>
            <w:u w:val="single"/>
            <w:vertAlign w:val="subscript"/>
          </w:rPr>
          <w:t>факт</w:t>
        </w:r>
        <w:proofErr w:type="spellEnd"/>
        <w:r w:rsidR="009679A2" w:rsidRPr="00AF2942">
          <w:rPr>
            <w:rFonts w:ascii="Times New Roman" w:hAnsi="Times New Roman"/>
            <w:b/>
            <w:sz w:val="24"/>
            <w:szCs w:val="24"/>
            <w:u w:val="single"/>
          </w:rPr>
          <w:t>(</w:t>
        </w:r>
        <w:proofErr w:type="gramEnd"/>
        <w:r w:rsidRPr="00AF2942">
          <w:rPr>
            <w:rFonts w:ascii="Times New Roman" w:hAnsi="Times New Roman"/>
            <w:b/>
            <w:sz w:val="24"/>
            <w:szCs w:val="24"/>
            <w:u w:val="single"/>
          </w:rPr>
          <w:t>i</w:t>
        </w:r>
        <w:r w:rsidRPr="00AF2942">
          <w:rPr>
            <w:rFonts w:ascii="Times New Roman" w:hAnsi="Times New Roman"/>
            <w:b/>
            <w:sz w:val="24"/>
            <w:u w:val="single"/>
          </w:rPr>
          <w:t>)</w:t>
        </w:r>
      </w:hyperlink>
      <w:r w:rsidRPr="00AF2942">
        <w:rPr>
          <w:rFonts w:ascii="Times New Roman" w:hAnsi="Times New Roman"/>
          <w:b/>
          <w:sz w:val="24"/>
        </w:rPr>
        <w:t xml:space="preserve"> / </w:t>
      </w:r>
      <w:hyperlink r:id="rId13">
        <w:proofErr w:type="spellStart"/>
        <w:r w:rsidRPr="00AF2942">
          <w:rPr>
            <w:rFonts w:ascii="Times New Roman" w:hAnsi="Times New Roman"/>
            <w:b/>
            <w:sz w:val="24"/>
            <w:u w:val="single"/>
          </w:rPr>
          <w:t>P</w:t>
        </w:r>
        <w:r w:rsidRPr="00AF2942">
          <w:rPr>
            <w:rFonts w:ascii="Times New Roman" w:hAnsi="Times New Roman"/>
            <w:b/>
            <w:sz w:val="24"/>
            <w:u w:val="single"/>
            <w:vertAlign w:val="subscript"/>
          </w:rPr>
          <w:t>план</w:t>
        </w:r>
        <w:proofErr w:type="spellEnd"/>
        <w:r w:rsidRPr="00AF2942">
          <w:rPr>
            <w:rFonts w:ascii="Times New Roman" w:hAnsi="Times New Roman"/>
            <w:b/>
            <w:sz w:val="24"/>
            <w:u w:val="single"/>
          </w:rPr>
          <w:t>(i)</w:t>
        </w:r>
      </w:hyperlink>
    </w:p>
    <w:p w:rsidR="009D74C2" w:rsidRPr="00AF2942" w:rsidRDefault="00861FC3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hyperlink r:id="rId14">
        <w:r w:rsidR="009D74C2" w:rsidRPr="00AF2942">
          <w:rPr>
            <w:rFonts w:ascii="Times New Roman" w:hAnsi="Times New Roman"/>
            <w:b/>
            <w:sz w:val="24"/>
            <w:u w:val="single"/>
            <w:lang w:val="ru-RU"/>
          </w:rPr>
          <w:t>ПФ</w:t>
        </w:r>
      </w:hyperlink>
      <w:r w:rsidR="009D74C2" w:rsidRPr="00AF2942">
        <w:rPr>
          <w:rFonts w:ascii="Times New Roman" w:hAnsi="Times New Roman"/>
          <w:b/>
          <w:sz w:val="24"/>
          <w:lang w:val="ru-RU"/>
        </w:rPr>
        <w:t xml:space="preserve"> = --------------------------------,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 xml:space="preserve">                              </w:t>
      </w:r>
      <w:hyperlink r:id="rId15">
        <w:proofErr w:type="gramStart"/>
        <w:r w:rsidRPr="00AF2942">
          <w:rPr>
            <w:rFonts w:ascii="Times New Roman" w:hAnsi="Times New Roman"/>
            <w:b/>
            <w:sz w:val="24"/>
            <w:u w:val="single"/>
          </w:rPr>
          <w:t>i</w:t>
        </w:r>
        <w:proofErr w:type="gramEnd"/>
      </w:hyperlink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где: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AF2942">
        <w:rPr>
          <w:rFonts w:ascii="Times New Roman" w:hAnsi="Times New Roman"/>
          <w:sz w:val="24"/>
          <w:lang w:val="ru-RU"/>
        </w:rPr>
        <w:t>Р</w:t>
      </w:r>
      <w:r w:rsidRPr="00AF2942">
        <w:rPr>
          <w:rFonts w:ascii="Times New Roman" w:hAnsi="Times New Roman"/>
          <w:sz w:val="24"/>
          <w:vertAlign w:val="subscript"/>
          <w:lang w:val="ru-RU"/>
        </w:rPr>
        <w:t>факт</w:t>
      </w:r>
      <w:proofErr w:type="spellEnd"/>
      <w:r w:rsidRPr="00AF2942">
        <w:rPr>
          <w:rFonts w:ascii="Times New Roman" w:hAnsi="Times New Roman"/>
          <w:sz w:val="24"/>
          <w:lang w:val="ru-RU"/>
        </w:rPr>
        <w:t>(</w:t>
      </w:r>
      <w:r w:rsidRPr="00AF2942">
        <w:rPr>
          <w:rFonts w:ascii="Times New Roman" w:hAnsi="Times New Roman"/>
          <w:sz w:val="24"/>
        </w:rPr>
        <w:t>i</w:t>
      </w:r>
      <w:r w:rsidRPr="00AF2942">
        <w:rPr>
          <w:rFonts w:ascii="Times New Roman" w:hAnsi="Times New Roman"/>
          <w:sz w:val="24"/>
          <w:lang w:val="ru-RU"/>
        </w:rPr>
        <w:t xml:space="preserve">) - фактический объем финансирования программы по </w:t>
      </w:r>
      <w:r w:rsidRPr="00AF2942">
        <w:rPr>
          <w:rFonts w:ascii="Times New Roman" w:hAnsi="Times New Roman"/>
          <w:sz w:val="24"/>
        </w:rPr>
        <w:t>i</w:t>
      </w:r>
      <w:r w:rsidRPr="00AF2942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proofErr w:type="spellStart"/>
      <w:r w:rsidRPr="00AF2942">
        <w:rPr>
          <w:rFonts w:ascii="Times New Roman" w:hAnsi="Times New Roman"/>
          <w:sz w:val="24"/>
          <w:lang w:val="ru-RU"/>
        </w:rPr>
        <w:t>Р</w:t>
      </w:r>
      <w:r w:rsidRPr="00AF2942">
        <w:rPr>
          <w:rFonts w:ascii="Times New Roman" w:hAnsi="Times New Roman"/>
          <w:sz w:val="24"/>
          <w:vertAlign w:val="subscript"/>
          <w:lang w:val="ru-RU"/>
        </w:rPr>
        <w:t>план</w:t>
      </w:r>
      <w:proofErr w:type="spellEnd"/>
      <w:r w:rsidRPr="00AF2942">
        <w:rPr>
          <w:rFonts w:ascii="Times New Roman" w:hAnsi="Times New Roman"/>
          <w:sz w:val="24"/>
          <w:lang w:val="ru-RU"/>
        </w:rPr>
        <w:t>(</w:t>
      </w:r>
      <w:r w:rsidRPr="00AF2942">
        <w:rPr>
          <w:rFonts w:ascii="Times New Roman" w:hAnsi="Times New Roman"/>
          <w:sz w:val="24"/>
        </w:rPr>
        <w:t>i</w:t>
      </w:r>
      <w:r w:rsidRPr="00AF2942">
        <w:rPr>
          <w:rFonts w:ascii="Times New Roman" w:hAnsi="Times New Roman"/>
          <w:sz w:val="24"/>
          <w:lang w:val="ru-RU"/>
        </w:rPr>
        <w:t xml:space="preserve">) - плановый объем финансирования программы по </w:t>
      </w:r>
      <w:r w:rsidRPr="00AF2942">
        <w:rPr>
          <w:rFonts w:ascii="Times New Roman" w:hAnsi="Times New Roman"/>
          <w:sz w:val="24"/>
        </w:rPr>
        <w:t>i</w:t>
      </w:r>
      <w:r w:rsidRPr="00AF2942">
        <w:rPr>
          <w:rFonts w:ascii="Times New Roman" w:hAnsi="Times New Roman"/>
          <w:sz w:val="24"/>
          <w:lang w:val="ru-RU"/>
        </w:rPr>
        <w:t>-му мероприятию программы за отчетный год (по всем источникам финансирования, предусмотренным в программе);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</w:rPr>
        <w:t>I</w:t>
      </w:r>
      <w:r w:rsidRPr="00AF2942">
        <w:rPr>
          <w:rFonts w:ascii="Times New Roman" w:hAnsi="Times New Roman"/>
          <w:sz w:val="24"/>
          <w:lang w:val="ru-RU"/>
        </w:rPr>
        <w:t xml:space="preserve"> - общее количество мероприятий программы;</w:t>
      </w:r>
    </w:p>
    <w:p w:rsidR="009D74C2" w:rsidRPr="00AF2942" w:rsidRDefault="009D74C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AF2942">
        <w:rPr>
          <w:rFonts w:ascii="Times New Roman" w:hAnsi="Times New Roman"/>
          <w:sz w:val="24"/>
          <w:lang w:val="ru-RU"/>
        </w:rPr>
        <w:t>ПФ - полнота финансирования.</w:t>
      </w:r>
    </w:p>
    <w:p w:rsidR="009679A2" w:rsidRPr="00AF2942" w:rsidRDefault="009679A2" w:rsidP="00685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D74C2" w:rsidRPr="00AF2942" w:rsidRDefault="009D74C2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>Шкала оценки полноты финансирования мероприятий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6433"/>
      </w:tblGrid>
      <w:tr w:rsidR="000C726F" w:rsidRPr="00AF2942" w:rsidTr="005A1C50">
        <w:trPr>
          <w:cantSplit/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Значение ПФ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b/>
                <w:spacing w:val="6"/>
                <w:sz w:val="24"/>
              </w:rPr>
              <w:t>Оценка</w:t>
            </w:r>
          </w:p>
        </w:tc>
      </w:tr>
      <w:tr w:rsidR="000C726F" w:rsidRPr="00AF2942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0,98 &lt;= ПФ &lt;= 1,02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полное финансирование  программы</w:t>
            </w:r>
          </w:p>
        </w:tc>
      </w:tr>
      <w:tr w:rsidR="000C726F" w:rsidRPr="00AF2942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0,5 &lt;= ПФ &lt;= 0,98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неполное финансирование программы</w:t>
            </w:r>
          </w:p>
        </w:tc>
      </w:tr>
      <w:tr w:rsidR="000C726F" w:rsidRPr="00AF2942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1,02 &lt;= ПФ &lt;=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увеличенное финансирование программы</w:t>
            </w:r>
          </w:p>
        </w:tc>
      </w:tr>
      <w:tr w:rsidR="000C726F" w:rsidRPr="00AF2942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ПФ &lt; 0,5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существенное недофинансирование программы</w:t>
            </w:r>
          </w:p>
        </w:tc>
      </w:tr>
      <w:tr w:rsidR="000C726F" w:rsidRPr="00AF2942" w:rsidTr="005A1C50">
        <w:trPr>
          <w:trHeight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ПФ &gt; 1,5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D74C2" w:rsidRPr="00AF2942" w:rsidRDefault="009D74C2" w:rsidP="00685253">
            <w:pPr>
              <w:spacing w:after="0" w:line="240" w:lineRule="auto"/>
              <w:jc w:val="center"/>
            </w:pPr>
            <w:r w:rsidRPr="00AF2942">
              <w:rPr>
                <w:rFonts w:ascii="Times New Roman" w:hAnsi="Times New Roman"/>
                <w:spacing w:val="6"/>
                <w:sz w:val="24"/>
              </w:rPr>
              <w:t>чрезмерное финансирование программы</w:t>
            </w:r>
          </w:p>
        </w:tc>
      </w:tr>
    </w:tbl>
    <w:p w:rsidR="000C726F" w:rsidRPr="00AF2942" w:rsidRDefault="000C726F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  <w:sectPr w:rsidR="000C726F" w:rsidRPr="00AF2942" w:rsidSect="00555812">
          <w:headerReference w:type="default" r:id="rId16"/>
          <w:pgSz w:w="12240" w:h="15840"/>
          <w:pgMar w:top="1021" w:right="709" w:bottom="964" w:left="1559" w:header="709" w:footer="720" w:gutter="0"/>
          <w:pgNumType w:start="1"/>
          <w:cols w:space="720"/>
          <w:docGrid w:linePitch="360"/>
        </w:sectPr>
      </w:pPr>
    </w:p>
    <w:p w:rsidR="000C726F" w:rsidRPr="00AF2942" w:rsidRDefault="009D74C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</w:rPr>
        <w:lastRenderedPageBreak/>
        <w:t>Приложение № 1</w:t>
      </w:r>
    </w:p>
    <w:p w:rsidR="00550D51" w:rsidRPr="00AF2942" w:rsidRDefault="00550D51" w:rsidP="00356D16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  <w:r w:rsidRPr="00AF2942">
        <w:rPr>
          <w:rFonts w:ascii="Times New Roman" w:hAnsi="Times New Roman"/>
          <w:spacing w:val="6"/>
          <w:sz w:val="24"/>
          <w:lang w:val="ru-RU"/>
        </w:rPr>
        <w:t>к Программе</w:t>
      </w:r>
    </w:p>
    <w:p w:rsidR="009679A2" w:rsidRPr="00AF2942" w:rsidRDefault="009679A2" w:rsidP="00685253">
      <w:pPr>
        <w:tabs>
          <w:tab w:val="center" w:pos="7568"/>
          <w:tab w:val="right" w:pos="15136"/>
        </w:tabs>
        <w:spacing w:after="0" w:line="240" w:lineRule="auto"/>
        <w:jc w:val="right"/>
        <w:rPr>
          <w:rFonts w:ascii="Times New Roman" w:hAnsi="Times New Roman"/>
          <w:spacing w:val="6"/>
          <w:sz w:val="24"/>
          <w:lang w:val="ru-RU"/>
        </w:rPr>
      </w:pPr>
    </w:p>
    <w:p w:rsidR="009D74C2" w:rsidRPr="00AF2942" w:rsidRDefault="009D74C2" w:rsidP="0068525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lang w:val="ru-RU"/>
        </w:rPr>
      </w:pPr>
      <w:r w:rsidRPr="00AF2942">
        <w:rPr>
          <w:rFonts w:ascii="Times New Roman" w:hAnsi="Times New Roman"/>
          <w:b/>
          <w:spacing w:val="6"/>
          <w:sz w:val="24"/>
          <w:lang w:val="ru-RU"/>
        </w:rPr>
        <w:t>ПЕРЕЧЕНЬ МЕРОПРИЯТИЙ ПРОГРАММЫ</w:t>
      </w:r>
    </w:p>
    <w:p w:rsidR="009D74C2" w:rsidRPr="00AF2942" w:rsidRDefault="009D74C2" w:rsidP="00685253">
      <w:pPr>
        <w:spacing w:after="0" w:line="240" w:lineRule="auto"/>
        <w:jc w:val="center"/>
        <w:rPr>
          <w:rFonts w:ascii="Times New Roman" w:hAnsi="Times New Roman"/>
          <w:spacing w:val="6"/>
          <w:sz w:val="18"/>
          <w:szCs w:val="18"/>
          <w:lang w:val="ru-RU"/>
        </w:rPr>
      </w:pPr>
    </w:p>
    <w:tbl>
      <w:tblPr>
        <w:tblW w:w="13751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276"/>
        <w:gridCol w:w="1701"/>
        <w:gridCol w:w="1680"/>
        <w:gridCol w:w="1275"/>
        <w:gridCol w:w="1723"/>
        <w:gridCol w:w="1134"/>
        <w:gridCol w:w="1134"/>
        <w:gridCol w:w="1134"/>
      </w:tblGrid>
      <w:tr w:rsidR="00FE2810" w:rsidRPr="00AF2942" w:rsidTr="004C0EB7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Цель</w:t>
            </w:r>
            <w:proofErr w:type="spellEnd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задачи</w:t>
            </w:r>
            <w:proofErr w:type="spellEnd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программные</w:t>
            </w:r>
            <w:proofErr w:type="spellEnd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br/>
            </w: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Заказчик</w:t>
            </w:r>
            <w:proofErr w:type="spellEnd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 xml:space="preserve"> (ГРБС)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Исполнитель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Срок</w:t>
            </w:r>
            <w:proofErr w:type="spellEnd"/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исполнения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AF2942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Источники</w:t>
            </w:r>
            <w:proofErr w:type="spellEnd"/>
            <w:r w:rsidRPr="00AF2942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b/>
                <w:spacing w:val="-8"/>
                <w:sz w:val="21"/>
                <w:szCs w:val="21"/>
              </w:rPr>
              <w:t>финансирования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1874AE" w:rsidRDefault="00FE2810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b/>
                <w:spacing w:val="-8"/>
                <w:sz w:val="21"/>
                <w:szCs w:val="21"/>
                <w:lang w:val="ru-RU"/>
              </w:rPr>
              <w:t>Объем финансирования (тыс. руб.)</w:t>
            </w:r>
          </w:p>
        </w:tc>
      </w:tr>
      <w:tr w:rsidR="00FE2810" w:rsidRPr="00AF2942" w:rsidTr="007C00AA">
        <w:trPr>
          <w:trHeight w:val="371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4C0EB7">
            <w:pPr>
              <w:spacing w:after="0" w:line="240" w:lineRule="auto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AF2942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</w:t>
            </w:r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FE2810" w:rsidRDefault="00FE2810" w:rsidP="007C00A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22</w:t>
            </w:r>
          </w:p>
        </w:tc>
      </w:tr>
      <w:tr w:rsidR="00FE2810" w:rsidRPr="00861FC3" w:rsidTr="004C0EB7">
        <w:trPr>
          <w:trHeight w:val="371"/>
        </w:trPr>
        <w:tc>
          <w:tcPr>
            <w:tcW w:w="13751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1874AE" w:rsidRDefault="00FE2810" w:rsidP="00FE2810">
            <w:pPr>
              <w:spacing w:after="0" w:line="240" w:lineRule="auto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Цель: </w:t>
            </w:r>
            <w:r w:rsidRPr="00FE281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Обеспечение экологической безопасности и улучшение состояния окружающей среды на территории муниципального образ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ования городское поселение Кола</w:t>
            </w:r>
          </w:p>
        </w:tc>
      </w:tr>
      <w:tr w:rsidR="00FE2810" w:rsidRPr="00861FC3" w:rsidTr="004C0EB7">
        <w:trPr>
          <w:trHeight w:val="371"/>
        </w:trPr>
        <w:tc>
          <w:tcPr>
            <w:tcW w:w="13751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E2810" w:rsidRPr="001874AE" w:rsidRDefault="00FE2810" w:rsidP="002E3550">
            <w:pPr>
              <w:spacing w:after="0" w:line="240" w:lineRule="auto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Задача 1. </w:t>
            </w:r>
            <w:r w:rsidRPr="00FE281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Снижение негативного воздействия на окружающую среду отходов производства и потребления</w:t>
            </w:r>
          </w:p>
        </w:tc>
      </w:tr>
      <w:tr w:rsidR="00E604EC" w:rsidRPr="00AF2942" w:rsidTr="007C00AA">
        <w:trPr>
          <w:trHeight w:val="371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DA4530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Ликвидация 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несанкционированных свалок </w:t>
            </w:r>
            <w:r w:rsidRPr="00DA4530">
              <w:rPr>
                <w:rFonts w:ascii="Times New Roman" w:hAnsi="Times New Roman"/>
                <w:sz w:val="21"/>
                <w:szCs w:val="21"/>
                <w:lang w:val="ru-RU"/>
              </w:rPr>
              <w:t>на территории муниципального образования городское поселение Кола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9679A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Администрация Кольского</w:t>
            </w:r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r w:rsidRPr="00AF2942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7C00AA" w:rsidRDefault="00E604EC" w:rsidP="00861FC3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val="ru-RU"/>
              </w:rPr>
            </w:pPr>
            <w:r w:rsidRPr="007C00AA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</w:t>
            </w: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«УГХ МО </w:t>
            </w:r>
            <w:r w:rsidR="00861FC3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г. Кола»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C00AA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20</w:t>
            </w:r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>-202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E604EC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04EC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E604EC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04EC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E604EC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04EC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1168,7</w:t>
            </w:r>
          </w:p>
        </w:tc>
      </w:tr>
      <w:tr w:rsidR="00E604EC" w:rsidRPr="00AF2942" w:rsidTr="007C00AA">
        <w:trPr>
          <w:trHeight w:val="197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F13A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1168,7</w:t>
            </w:r>
          </w:p>
        </w:tc>
      </w:tr>
      <w:tr w:rsidR="00E604EC" w:rsidRPr="00AF2942" w:rsidTr="007C00AA">
        <w:trPr>
          <w:trHeight w:val="7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4C0EB7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7C00AA">
        <w:trPr>
          <w:trHeight w:val="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C00A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2E3550" w:rsidRPr="00861FC3" w:rsidTr="004C0EB7">
        <w:trPr>
          <w:trHeight w:val="417"/>
        </w:trPr>
        <w:tc>
          <w:tcPr>
            <w:tcW w:w="13751" w:type="dxa"/>
            <w:gridSpan w:val="9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550" w:rsidRPr="002E3550" w:rsidRDefault="002E3550" w:rsidP="00D11D7F">
            <w:pPr>
              <w:spacing w:after="0" w:line="240" w:lineRule="auto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2E3550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Задача 2. Сокращение объема и ликвидация размещаемых несанкционированных свалок, объектов накопленного экологического ущерба на территории муниципального образования городское поселение Кола</w:t>
            </w:r>
          </w:p>
        </w:tc>
      </w:tr>
      <w:tr w:rsidR="00E604EC" w:rsidRPr="00AF2942" w:rsidTr="004C0EB7">
        <w:trPr>
          <w:trHeight w:val="41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7C00AA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>Ликвидация накопленного экологического ущерба в результате прошлой хозяйственной деятельности</w:t>
            </w:r>
            <w:r w:rsidRPr="00DA453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на территории муниципального образования городское поселение Кола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9679A2">
            <w:pPr>
              <w:spacing w:after="0" w:line="240" w:lineRule="auto"/>
              <w:ind w:firstLine="48"/>
              <w:jc w:val="center"/>
              <w:rPr>
                <w:sz w:val="21"/>
                <w:szCs w:val="21"/>
              </w:rPr>
            </w:pPr>
            <w:proofErr w:type="spellStart"/>
            <w:r w:rsidRPr="00AF2942">
              <w:rPr>
                <w:rFonts w:ascii="Times New Roman" w:hAnsi="Times New Roman"/>
                <w:sz w:val="21"/>
                <w:szCs w:val="21"/>
              </w:rPr>
              <w:t>Администрация</w:t>
            </w:r>
            <w:proofErr w:type="spellEnd"/>
            <w:r w:rsidR="00571F3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AF2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F2942">
              <w:rPr>
                <w:rFonts w:ascii="Times New Roman" w:hAnsi="Times New Roman"/>
                <w:sz w:val="21"/>
                <w:szCs w:val="21"/>
              </w:rPr>
              <w:t>Кольского</w:t>
            </w:r>
            <w:proofErr w:type="spellEnd"/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</w:t>
            </w:r>
            <w:r w:rsidRPr="00AF2942">
              <w:rPr>
                <w:rFonts w:ascii="Times New Roman" w:hAnsi="Times New Roman"/>
                <w:sz w:val="21"/>
                <w:szCs w:val="21"/>
              </w:rPr>
              <w:t>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7C00AA" w:rsidRDefault="00E604EC" w:rsidP="00861FC3">
            <w:pPr>
              <w:spacing w:after="0" w:line="240" w:lineRule="auto"/>
              <w:jc w:val="center"/>
              <w:rPr>
                <w:spacing w:val="-8"/>
                <w:sz w:val="21"/>
                <w:szCs w:val="21"/>
                <w:lang w:val="ru-RU"/>
              </w:rPr>
            </w:pPr>
            <w:r w:rsidRPr="007C00AA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>МКУ</w:t>
            </w:r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«УГХ МО</w:t>
            </w:r>
            <w:r w:rsidR="00861FC3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г. Кола»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C00AA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20</w:t>
            </w:r>
            <w:r w:rsidRPr="00AF2942">
              <w:rPr>
                <w:rFonts w:ascii="Times New Roman" w:hAnsi="Times New Roman"/>
                <w:sz w:val="21"/>
                <w:szCs w:val="21"/>
                <w:lang w:val="ru-RU"/>
              </w:rPr>
              <w:t>-202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4C0EB7">
        <w:trPr>
          <w:trHeight w:val="423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4C0EB7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F2942">
              <w:rPr>
                <w:rFonts w:ascii="Times New Roman" w:hAnsi="Times New Roman"/>
                <w:sz w:val="21"/>
                <w:szCs w:val="21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4C0EB7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7C00AA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4C0EB7">
        <w:trPr>
          <w:trHeight w:val="160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3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035EC">
            <w:pPr>
              <w:spacing w:after="0" w:line="240" w:lineRule="auto"/>
              <w:jc w:val="both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pacing w:val="-8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jc w:val="center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7C00AA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AF2942" w:rsidTr="007C00AA">
        <w:trPr>
          <w:trHeight w:val="240"/>
        </w:trPr>
        <w:tc>
          <w:tcPr>
            <w:tcW w:w="862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7C00A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AF2942">
              <w:rPr>
                <w:rFonts w:ascii="Times New Roman" w:hAnsi="Times New Roman"/>
                <w:b/>
                <w:sz w:val="21"/>
                <w:szCs w:val="21"/>
              </w:rPr>
              <w:t xml:space="preserve">Итого по </w:t>
            </w: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П</w:t>
            </w:r>
            <w:r w:rsidRPr="00AF2942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рограмме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E60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1874A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E604EC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04EC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E604EC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04EC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E604EC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</w:pPr>
            <w:r w:rsidRPr="00E604EC">
              <w:rPr>
                <w:rFonts w:ascii="Times New Roman" w:eastAsia="Calibri" w:hAnsi="Times New Roman"/>
                <w:b/>
                <w:sz w:val="21"/>
                <w:szCs w:val="21"/>
                <w:lang w:val="ru-RU"/>
              </w:rPr>
              <w:t>1168,7</w:t>
            </w:r>
          </w:p>
        </w:tc>
      </w:tr>
      <w:tr w:rsidR="00E604EC" w:rsidRPr="00AF2942" w:rsidTr="007C00AA">
        <w:trPr>
          <w:trHeight w:val="240"/>
        </w:trPr>
        <w:tc>
          <w:tcPr>
            <w:tcW w:w="86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F13A15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1874AE">
              <w:rPr>
                <w:rFonts w:ascii="Times New Roman" w:hAnsi="Times New Roman"/>
                <w:b/>
                <w:sz w:val="21"/>
                <w:szCs w:val="21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1080,6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1168,7</w:t>
            </w:r>
          </w:p>
        </w:tc>
      </w:tr>
      <w:tr w:rsidR="00E604EC" w:rsidRPr="00AF2942" w:rsidTr="007C00AA">
        <w:trPr>
          <w:trHeight w:val="240"/>
        </w:trPr>
        <w:tc>
          <w:tcPr>
            <w:tcW w:w="86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7C3CB0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/>
              </w:rPr>
            </w:pPr>
            <w:r w:rsidRPr="001874AE">
              <w:rPr>
                <w:rFonts w:ascii="Times New Roman" w:hAnsi="Times New Roman"/>
                <w:b/>
                <w:sz w:val="21"/>
                <w:szCs w:val="21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BF7535" w:rsidTr="007C00AA">
        <w:trPr>
          <w:trHeight w:val="240"/>
        </w:trPr>
        <w:tc>
          <w:tcPr>
            <w:tcW w:w="862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  <w:tr w:rsidR="00E604EC" w:rsidRPr="00BF7535" w:rsidTr="007C00AA">
        <w:trPr>
          <w:trHeight w:val="240"/>
        </w:trPr>
        <w:tc>
          <w:tcPr>
            <w:tcW w:w="86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685253">
            <w:pPr>
              <w:spacing w:after="0" w:line="240" w:lineRule="auto"/>
              <w:rPr>
                <w:rFonts w:eastAsia="Calibri" w:cs="Calibri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1874AE" w:rsidRDefault="00E604EC" w:rsidP="0068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ВБС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604EC" w:rsidRPr="00AF2942" w:rsidRDefault="00E604EC" w:rsidP="004C0E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Calibri" w:hAnsi="Times New Roman"/>
                <w:sz w:val="21"/>
                <w:szCs w:val="21"/>
                <w:lang w:val="ru-RU"/>
              </w:rPr>
              <w:t>0,0</w:t>
            </w:r>
          </w:p>
        </w:tc>
      </w:tr>
    </w:tbl>
    <w:p w:rsidR="006E2490" w:rsidRDefault="006E2490" w:rsidP="009D4386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p w:rsidR="002E3550" w:rsidRDefault="002E3550" w:rsidP="009D4386">
      <w:pPr>
        <w:spacing w:after="0" w:line="240" w:lineRule="auto"/>
        <w:rPr>
          <w:rFonts w:ascii="Times New Roman" w:hAnsi="Times New Roman"/>
          <w:sz w:val="8"/>
          <w:szCs w:val="8"/>
          <w:lang w:val="ru-RU"/>
        </w:rPr>
      </w:pPr>
    </w:p>
    <w:sectPr w:rsidR="002E3550" w:rsidSect="00685253">
      <w:pgSz w:w="15840" w:h="12240" w:orient="landscape"/>
      <w:pgMar w:top="1418" w:right="709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B7" w:rsidRDefault="004C0EB7" w:rsidP="00D31A02">
      <w:pPr>
        <w:spacing w:after="0" w:line="240" w:lineRule="auto"/>
      </w:pPr>
      <w:r>
        <w:separator/>
      </w:r>
    </w:p>
  </w:endnote>
  <w:endnote w:type="continuationSeparator" w:id="0">
    <w:p w:rsidR="004C0EB7" w:rsidRDefault="004C0EB7" w:rsidP="00D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B7" w:rsidRDefault="004C0EB7" w:rsidP="00D31A02">
      <w:pPr>
        <w:spacing w:after="0" w:line="240" w:lineRule="auto"/>
      </w:pPr>
      <w:r>
        <w:separator/>
      </w:r>
    </w:p>
  </w:footnote>
  <w:footnote w:type="continuationSeparator" w:id="0">
    <w:p w:rsidR="004C0EB7" w:rsidRDefault="004C0EB7" w:rsidP="00D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2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C0EB7" w:rsidRPr="00BF7535" w:rsidRDefault="004C0EB7" w:rsidP="00BF7535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861FC3" w:rsidRPr="00861FC3">
          <w:rPr>
            <w:rFonts w:ascii="Times New Roman" w:hAnsi="Times New Roman"/>
            <w:noProof/>
            <w:sz w:val="20"/>
            <w:lang w:val="ru-RU"/>
          </w:rPr>
          <w:t>6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98459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C0EB7" w:rsidRPr="009679A2" w:rsidRDefault="004C0EB7" w:rsidP="00685253">
        <w:pPr>
          <w:pStyle w:val="a6"/>
          <w:jc w:val="center"/>
          <w:rPr>
            <w:rFonts w:ascii="Times New Roman" w:hAnsi="Times New Roman"/>
            <w:sz w:val="20"/>
          </w:rPr>
        </w:pPr>
        <w:r w:rsidRPr="009679A2">
          <w:rPr>
            <w:rFonts w:ascii="Times New Roman" w:hAnsi="Times New Roman"/>
            <w:sz w:val="20"/>
          </w:rPr>
          <w:fldChar w:fldCharType="begin"/>
        </w:r>
        <w:r w:rsidRPr="009679A2">
          <w:rPr>
            <w:rFonts w:ascii="Times New Roman" w:hAnsi="Times New Roman"/>
            <w:sz w:val="20"/>
          </w:rPr>
          <w:instrText>PAGE   \* MERGEFORMAT</w:instrText>
        </w:r>
        <w:r w:rsidRPr="009679A2">
          <w:rPr>
            <w:rFonts w:ascii="Times New Roman" w:hAnsi="Times New Roman"/>
            <w:sz w:val="20"/>
          </w:rPr>
          <w:fldChar w:fldCharType="separate"/>
        </w:r>
        <w:r w:rsidR="00861FC3" w:rsidRPr="00861FC3">
          <w:rPr>
            <w:rFonts w:ascii="Times New Roman" w:hAnsi="Times New Roman"/>
            <w:noProof/>
            <w:sz w:val="20"/>
            <w:lang w:val="ru-RU"/>
          </w:rPr>
          <w:t>5</w:t>
        </w:r>
        <w:r w:rsidRPr="009679A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50B6"/>
    <w:multiLevelType w:val="hybridMultilevel"/>
    <w:tmpl w:val="252A157A"/>
    <w:lvl w:ilvl="0" w:tplc="0380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4"/>
    <w:rsid w:val="00040942"/>
    <w:rsid w:val="00090B26"/>
    <w:rsid w:val="000917F7"/>
    <w:rsid w:val="000C3188"/>
    <w:rsid w:val="000C726F"/>
    <w:rsid w:val="000D3A33"/>
    <w:rsid w:val="001121F8"/>
    <w:rsid w:val="00123AC2"/>
    <w:rsid w:val="00131D4A"/>
    <w:rsid w:val="00137B7D"/>
    <w:rsid w:val="001440AE"/>
    <w:rsid w:val="00144EE9"/>
    <w:rsid w:val="00155335"/>
    <w:rsid w:val="00165F6F"/>
    <w:rsid w:val="00175CE3"/>
    <w:rsid w:val="001854C2"/>
    <w:rsid w:val="001874AE"/>
    <w:rsid w:val="001946B6"/>
    <w:rsid w:val="001A6AFA"/>
    <w:rsid w:val="001A707C"/>
    <w:rsid w:val="001B712A"/>
    <w:rsid w:val="001E6A04"/>
    <w:rsid w:val="00206D56"/>
    <w:rsid w:val="00212B4E"/>
    <w:rsid w:val="00222397"/>
    <w:rsid w:val="00233411"/>
    <w:rsid w:val="00233B6F"/>
    <w:rsid w:val="0024573B"/>
    <w:rsid w:val="00286C7F"/>
    <w:rsid w:val="00294794"/>
    <w:rsid w:val="002A35F7"/>
    <w:rsid w:val="002B139E"/>
    <w:rsid w:val="002B1BCE"/>
    <w:rsid w:val="002C3EF5"/>
    <w:rsid w:val="002C5B40"/>
    <w:rsid w:val="002C6DEF"/>
    <w:rsid w:val="002C76B3"/>
    <w:rsid w:val="002D07B8"/>
    <w:rsid w:val="002E3550"/>
    <w:rsid w:val="00305F6D"/>
    <w:rsid w:val="0031256E"/>
    <w:rsid w:val="00314B9C"/>
    <w:rsid w:val="00314FEF"/>
    <w:rsid w:val="003158DF"/>
    <w:rsid w:val="0032771D"/>
    <w:rsid w:val="0033524F"/>
    <w:rsid w:val="003548A2"/>
    <w:rsid w:val="00356D16"/>
    <w:rsid w:val="003624C5"/>
    <w:rsid w:val="0036267C"/>
    <w:rsid w:val="00383A7F"/>
    <w:rsid w:val="003A5E60"/>
    <w:rsid w:val="003C5560"/>
    <w:rsid w:val="00410CAE"/>
    <w:rsid w:val="00411DD5"/>
    <w:rsid w:val="00412B59"/>
    <w:rsid w:val="0044192B"/>
    <w:rsid w:val="004532CD"/>
    <w:rsid w:val="00463D58"/>
    <w:rsid w:val="00470EC5"/>
    <w:rsid w:val="004978C6"/>
    <w:rsid w:val="004C0EB7"/>
    <w:rsid w:val="004D4B1B"/>
    <w:rsid w:val="004E19A9"/>
    <w:rsid w:val="004E2832"/>
    <w:rsid w:val="00505C8D"/>
    <w:rsid w:val="0051055C"/>
    <w:rsid w:val="00525B81"/>
    <w:rsid w:val="00550D51"/>
    <w:rsid w:val="00555812"/>
    <w:rsid w:val="00557D02"/>
    <w:rsid w:val="0056386C"/>
    <w:rsid w:val="00564773"/>
    <w:rsid w:val="00571F34"/>
    <w:rsid w:val="00577C1A"/>
    <w:rsid w:val="005A1C50"/>
    <w:rsid w:val="005B200A"/>
    <w:rsid w:val="005B3C8F"/>
    <w:rsid w:val="005B6384"/>
    <w:rsid w:val="005C7149"/>
    <w:rsid w:val="005D3308"/>
    <w:rsid w:val="005D3988"/>
    <w:rsid w:val="005E03D7"/>
    <w:rsid w:val="005F23B9"/>
    <w:rsid w:val="00624347"/>
    <w:rsid w:val="00625BDD"/>
    <w:rsid w:val="00626608"/>
    <w:rsid w:val="00632D5C"/>
    <w:rsid w:val="00636FA4"/>
    <w:rsid w:val="00676ECA"/>
    <w:rsid w:val="00683A18"/>
    <w:rsid w:val="00685253"/>
    <w:rsid w:val="00696622"/>
    <w:rsid w:val="006B5ECF"/>
    <w:rsid w:val="006C1CB3"/>
    <w:rsid w:val="006E2490"/>
    <w:rsid w:val="00700AE2"/>
    <w:rsid w:val="007035EC"/>
    <w:rsid w:val="00704FB6"/>
    <w:rsid w:val="0070756F"/>
    <w:rsid w:val="00721D43"/>
    <w:rsid w:val="007251F0"/>
    <w:rsid w:val="007474FF"/>
    <w:rsid w:val="00753B42"/>
    <w:rsid w:val="00760ED9"/>
    <w:rsid w:val="00762D46"/>
    <w:rsid w:val="00766F1C"/>
    <w:rsid w:val="00771421"/>
    <w:rsid w:val="00784FCD"/>
    <w:rsid w:val="007C00AA"/>
    <w:rsid w:val="007C1A6D"/>
    <w:rsid w:val="007C3CB0"/>
    <w:rsid w:val="007E298F"/>
    <w:rsid w:val="007F079D"/>
    <w:rsid w:val="007F72E2"/>
    <w:rsid w:val="00821464"/>
    <w:rsid w:val="0083081C"/>
    <w:rsid w:val="00836324"/>
    <w:rsid w:val="00850589"/>
    <w:rsid w:val="0086024B"/>
    <w:rsid w:val="00861FC3"/>
    <w:rsid w:val="00863A7A"/>
    <w:rsid w:val="0087010A"/>
    <w:rsid w:val="00871FE3"/>
    <w:rsid w:val="00875DFC"/>
    <w:rsid w:val="00881596"/>
    <w:rsid w:val="008843DB"/>
    <w:rsid w:val="008861A6"/>
    <w:rsid w:val="008A2390"/>
    <w:rsid w:val="008B01FA"/>
    <w:rsid w:val="008B3523"/>
    <w:rsid w:val="008B4566"/>
    <w:rsid w:val="008B4DF3"/>
    <w:rsid w:val="008D6286"/>
    <w:rsid w:val="008E3BBD"/>
    <w:rsid w:val="008F582A"/>
    <w:rsid w:val="009213FE"/>
    <w:rsid w:val="00923392"/>
    <w:rsid w:val="0092356F"/>
    <w:rsid w:val="00931E40"/>
    <w:rsid w:val="00933F42"/>
    <w:rsid w:val="00935116"/>
    <w:rsid w:val="009537D2"/>
    <w:rsid w:val="009679A2"/>
    <w:rsid w:val="00982868"/>
    <w:rsid w:val="009B189D"/>
    <w:rsid w:val="009B3ACC"/>
    <w:rsid w:val="009B3BC0"/>
    <w:rsid w:val="009D1C9A"/>
    <w:rsid w:val="009D30A9"/>
    <w:rsid w:val="009D4386"/>
    <w:rsid w:val="009D5119"/>
    <w:rsid w:val="009D684C"/>
    <w:rsid w:val="009D74C2"/>
    <w:rsid w:val="009E6AE8"/>
    <w:rsid w:val="009F4AC1"/>
    <w:rsid w:val="009F4D8E"/>
    <w:rsid w:val="00A0068F"/>
    <w:rsid w:val="00A3308F"/>
    <w:rsid w:val="00A42867"/>
    <w:rsid w:val="00A53599"/>
    <w:rsid w:val="00A75CE1"/>
    <w:rsid w:val="00A84797"/>
    <w:rsid w:val="00A90BBF"/>
    <w:rsid w:val="00AA7994"/>
    <w:rsid w:val="00AB4469"/>
    <w:rsid w:val="00AB6F97"/>
    <w:rsid w:val="00AC7997"/>
    <w:rsid w:val="00AD3699"/>
    <w:rsid w:val="00AD752E"/>
    <w:rsid w:val="00AE4894"/>
    <w:rsid w:val="00AF14A3"/>
    <w:rsid w:val="00AF2942"/>
    <w:rsid w:val="00AF2BDD"/>
    <w:rsid w:val="00AF765E"/>
    <w:rsid w:val="00B05184"/>
    <w:rsid w:val="00B17374"/>
    <w:rsid w:val="00B175C9"/>
    <w:rsid w:val="00B2269A"/>
    <w:rsid w:val="00B3383E"/>
    <w:rsid w:val="00B345BD"/>
    <w:rsid w:val="00B45A74"/>
    <w:rsid w:val="00B461DA"/>
    <w:rsid w:val="00B50572"/>
    <w:rsid w:val="00B55948"/>
    <w:rsid w:val="00B63D8F"/>
    <w:rsid w:val="00B65013"/>
    <w:rsid w:val="00B657B4"/>
    <w:rsid w:val="00B66436"/>
    <w:rsid w:val="00B86612"/>
    <w:rsid w:val="00B86CD3"/>
    <w:rsid w:val="00BA5AE9"/>
    <w:rsid w:val="00BA70A6"/>
    <w:rsid w:val="00BB191F"/>
    <w:rsid w:val="00BB231E"/>
    <w:rsid w:val="00BB4D62"/>
    <w:rsid w:val="00BC1DC3"/>
    <w:rsid w:val="00BC5803"/>
    <w:rsid w:val="00BC611C"/>
    <w:rsid w:val="00BC6AD8"/>
    <w:rsid w:val="00BD5B38"/>
    <w:rsid w:val="00BE78E7"/>
    <w:rsid w:val="00BF4340"/>
    <w:rsid w:val="00BF4659"/>
    <w:rsid w:val="00BF596A"/>
    <w:rsid w:val="00BF7535"/>
    <w:rsid w:val="00C01953"/>
    <w:rsid w:val="00C06F10"/>
    <w:rsid w:val="00C25FBB"/>
    <w:rsid w:val="00C334E0"/>
    <w:rsid w:val="00C36AE1"/>
    <w:rsid w:val="00C4381E"/>
    <w:rsid w:val="00C50BE6"/>
    <w:rsid w:val="00C51B8E"/>
    <w:rsid w:val="00C63430"/>
    <w:rsid w:val="00C6670F"/>
    <w:rsid w:val="00C862E7"/>
    <w:rsid w:val="00C92C60"/>
    <w:rsid w:val="00C9308D"/>
    <w:rsid w:val="00C94B0C"/>
    <w:rsid w:val="00CB4A49"/>
    <w:rsid w:val="00CB7C54"/>
    <w:rsid w:val="00CC1C40"/>
    <w:rsid w:val="00CC3901"/>
    <w:rsid w:val="00CF37CA"/>
    <w:rsid w:val="00CF3F4F"/>
    <w:rsid w:val="00D03CF6"/>
    <w:rsid w:val="00D11D7F"/>
    <w:rsid w:val="00D128CA"/>
    <w:rsid w:val="00D13164"/>
    <w:rsid w:val="00D26AE9"/>
    <w:rsid w:val="00D31A02"/>
    <w:rsid w:val="00D42DAF"/>
    <w:rsid w:val="00D51157"/>
    <w:rsid w:val="00D53EB7"/>
    <w:rsid w:val="00D94FF9"/>
    <w:rsid w:val="00DA4530"/>
    <w:rsid w:val="00DC021C"/>
    <w:rsid w:val="00DC265B"/>
    <w:rsid w:val="00DC6B52"/>
    <w:rsid w:val="00DD127A"/>
    <w:rsid w:val="00E073AF"/>
    <w:rsid w:val="00E07529"/>
    <w:rsid w:val="00E16651"/>
    <w:rsid w:val="00E3014C"/>
    <w:rsid w:val="00E34CCC"/>
    <w:rsid w:val="00E421B0"/>
    <w:rsid w:val="00E604EC"/>
    <w:rsid w:val="00E67899"/>
    <w:rsid w:val="00E80D51"/>
    <w:rsid w:val="00E86B06"/>
    <w:rsid w:val="00EB720D"/>
    <w:rsid w:val="00EC6665"/>
    <w:rsid w:val="00ED01DA"/>
    <w:rsid w:val="00EE61A0"/>
    <w:rsid w:val="00EF26A4"/>
    <w:rsid w:val="00F13A15"/>
    <w:rsid w:val="00F16FD2"/>
    <w:rsid w:val="00F17A4B"/>
    <w:rsid w:val="00F2208D"/>
    <w:rsid w:val="00F3142D"/>
    <w:rsid w:val="00F419E8"/>
    <w:rsid w:val="00F572F7"/>
    <w:rsid w:val="00F65557"/>
    <w:rsid w:val="00F667C9"/>
    <w:rsid w:val="00F75100"/>
    <w:rsid w:val="00F77DAF"/>
    <w:rsid w:val="00F81255"/>
    <w:rsid w:val="00FA6482"/>
    <w:rsid w:val="00FB525A"/>
    <w:rsid w:val="00FB70EB"/>
    <w:rsid w:val="00FC77E0"/>
    <w:rsid w:val="00FD5E0C"/>
    <w:rsid w:val="00FE2810"/>
    <w:rsid w:val="00FE52D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6A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99"/>
    <w:qFormat/>
    <w:rsid w:val="005F23B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D31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A02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BC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087;n=29985;fld=134;dst=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7;n=29985;fld=134;dst=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7;n=29985;fld=134;ds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87;n=29985;fld=134;dst=12" TargetMode="External"/><Relationship Id="rId10" Type="http://schemas.openxmlformats.org/officeDocument/2006/relationships/hyperlink" Target="consultantplus://offline/main?base=RLAW087;n=29985;fld=134;dst=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87;n=29985;fld=134;dst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2019-10-23T11:59:00Z</cp:lastPrinted>
  <dcterms:created xsi:type="dcterms:W3CDTF">2019-10-08T06:19:00Z</dcterms:created>
  <dcterms:modified xsi:type="dcterms:W3CDTF">2019-10-28T14:07:00Z</dcterms:modified>
</cp:coreProperties>
</file>