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61" w:rsidRDefault="00984BCD" w:rsidP="00F40484">
      <w:pPr>
        <w:ind w:left="6096"/>
        <w:jc w:val="center"/>
      </w:pPr>
      <w:bookmarkStart w:id="0" w:name="_Hlk501322016"/>
      <w:r>
        <w:rPr>
          <w:noProof/>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-443865</wp:posOffset>
                </wp:positionV>
                <wp:extent cx="1228725" cy="409575"/>
                <wp:effectExtent l="0" t="0" r="9525" b="952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rgbClr val="FFFFFF"/>
                        </a:solidFill>
                        <a:ln w="9525">
                          <a:noFill/>
                          <a:miter lim="800000"/>
                          <a:headEnd/>
                          <a:tailEnd/>
                        </a:ln>
                      </wps:spPr>
                      <wps:txbx>
                        <w:txbxContent>
                          <w:p w:rsidR="00984BCD" w:rsidRDefault="00984BCD" w:rsidP="00984BCD">
                            <w:pPr>
                              <w:rPr>
                                <w:b/>
                                <w:sz w:val="36"/>
                              </w:rPr>
                            </w:pPr>
                            <w:r>
                              <w:rPr>
                                <w:b/>
                                <w:sz w:val="36"/>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388.1pt;margin-top:-34.95pt;width:9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HuLQIAAB8EAAAOAAAAZHJzL2Uyb0RvYy54bWysU12OEzEMfkfiDlHe6UyHlrajTldLlyKk&#10;5UdaOECayXQikjgkaWeWy3AKnpA4Q4+Ek+l2C7wh8hDZsf3Z/uwsr3qtyEE4L8FUdDzKKRGGQy3N&#10;rqKfPm6ezSnxgZmaKTCiovfC06vV0yfLzpaigBZULRxBEOPLzla0DcGWWeZ5KzTzI7DCoLEBp1lA&#10;1e2y2rEO0bXKijx/kXXgauuAC+/x9WYw0lXCbxrBw/um8SIQVVGsLaTbpXsb72y1ZOXOMdtKfiqD&#10;/UMVmkmDSc9QNywwsnfyLygtuQMPTRhx0Bk0jeQi9YDdjPM/urlrmRWpFyTH2zNN/v/B8neHD47I&#10;uqLP8xklhmkc0vHb8efxx/E7iW/IUGd9iY53Fl1D/xJ6nHTq1ttb4J89MbBumdmJa+egawWrscJx&#10;jMwuQgccH0G23VuoMRHbB0hAfeN0pA8JIYiOk7o/T0f0gfCYsijms2JKCUfbJF9MZ9OUgpUP0db5&#10;8FqAJlGoqMPpJ3R2uPUhVsPKB5eYzIOS9UYqlRS3266VIweGm7JJ54T+m5sypKvoYop1xCgDMT4t&#10;kZYBN1lJXdF5Hk8MZ2Vk45WpkxyYVIOMlShzoicyMnAT+m2PjpGzLdT3SJSDYWPxh6HQgvtKSYfb&#10;WlH/Zc+coES9MUj2YjyZxPVOymQ6K1Bxl5btpYUZjlAVDZQM4jqkLzF0dI1DaWTi67GSU624hYnG&#10;04+Ja36pJ6/Hf736BQAA//8DAFBLAwQUAAYACAAAACEAszeKs94AAAAKAQAADwAAAGRycy9kb3du&#10;cmV2LnhtbEyPQU7DMBBF90jcwRokNqh1qFobhzgVVAKxbekBnHiaRMR2FLtNevsOK1jOzNOf94vt&#10;7Hp2wTF2wWt4XmbA0NfBdr7RcPz+WLwAi8l4a/rgUcMVI2zL+7vC5DZMfo+XQ2oYhfiYGw1tSkPO&#10;eaxbdCYuw4CebqcwOpNoHBtuRzNRuOv5KssEd6bz9KE1A+5arH8OZ6fh9DU9bdRUfaaj3K/Fu+lk&#10;Fa5aPz7Mb6/AEs7pD4ZffVKHkpyqcPY2sl6DlGJFqIaFUAoYEUooCayizWYNvCz4/wrlDQAA//8D&#10;AFBLAQItABQABgAIAAAAIQC2gziS/gAAAOEBAAATAAAAAAAAAAAAAAAAAAAAAABbQ29udGVudF9U&#10;eXBlc10ueG1sUEsBAi0AFAAGAAgAAAAhADj9If/WAAAAlAEAAAsAAAAAAAAAAAAAAAAALwEAAF9y&#10;ZWxzLy5yZWxzUEsBAi0AFAAGAAgAAAAhAHlMUe4tAgAAHwQAAA4AAAAAAAAAAAAAAAAALgIAAGRy&#10;cy9lMm9Eb2MueG1sUEsBAi0AFAAGAAgAAAAhALM3irPeAAAACgEAAA8AAAAAAAAAAAAAAAAAhwQA&#10;AGRycy9kb3ducmV2LnhtbFBLBQYAAAAABAAEAPMAAACSBQAAAAA=&#10;" stroked="f">
                <v:textbox>
                  <w:txbxContent>
                    <w:p w:rsidR="00984BCD" w:rsidRDefault="00984BCD" w:rsidP="00984BCD">
                      <w:pPr>
                        <w:rPr>
                          <w:b/>
                          <w:sz w:val="36"/>
                        </w:rPr>
                      </w:pPr>
                      <w:r>
                        <w:rPr>
                          <w:b/>
                          <w:sz w:val="36"/>
                        </w:rPr>
                        <w:t>ПРОЕКТ</w:t>
                      </w:r>
                    </w:p>
                  </w:txbxContent>
                </v:textbox>
              </v:shape>
            </w:pict>
          </mc:Fallback>
        </mc:AlternateContent>
      </w:r>
      <w:r w:rsidR="00724D61">
        <w:t xml:space="preserve">      </w:t>
      </w:r>
      <w:r w:rsidR="00E243D1" w:rsidRPr="00CC6198">
        <w:t>Приложение</w:t>
      </w:r>
    </w:p>
    <w:p w:rsidR="00AA1CE9" w:rsidRPr="00CC6198" w:rsidRDefault="00724D61" w:rsidP="00724D61">
      <w:pPr>
        <w:jc w:val="center"/>
      </w:pPr>
      <w:r>
        <w:t xml:space="preserve">                                                                                                        </w:t>
      </w:r>
      <w:r w:rsidR="00E243D1" w:rsidRPr="00CC6198">
        <w:t>к постановлению</w:t>
      </w:r>
    </w:p>
    <w:p w:rsidR="00AA1CE9" w:rsidRPr="00CC6198" w:rsidRDefault="00AA1CE9" w:rsidP="00CB59C1">
      <w:pPr>
        <w:jc w:val="right"/>
      </w:pPr>
      <w:r w:rsidRPr="00CC6198">
        <w:t>администрации Кольского района</w:t>
      </w:r>
    </w:p>
    <w:p w:rsidR="00AA1CE9" w:rsidRPr="00CC6198" w:rsidRDefault="00D3175F" w:rsidP="00D3175F">
      <w:pPr>
        <w:jc w:val="center"/>
      </w:pPr>
      <w:r>
        <w:t xml:space="preserve">                                                                                                         </w:t>
      </w:r>
      <w:r w:rsidR="00AA1CE9" w:rsidRPr="00CC6198">
        <w:t xml:space="preserve">от </w:t>
      </w:r>
      <w:r w:rsidR="006B1594">
        <w:t xml:space="preserve">         </w:t>
      </w:r>
      <w:r w:rsidR="00EF6E8E">
        <w:t xml:space="preserve">         </w:t>
      </w:r>
      <w:r w:rsidR="006B1594">
        <w:t xml:space="preserve">     </w:t>
      </w:r>
      <w:r w:rsidR="00AA1CE9" w:rsidRPr="00CC6198">
        <w:t xml:space="preserve"> № </w:t>
      </w:r>
      <w:r w:rsidR="006B1594">
        <w:t xml:space="preserve"> </w:t>
      </w:r>
    </w:p>
    <w:p w:rsidR="00AA1CE9" w:rsidRPr="00CC6198" w:rsidRDefault="00AA1CE9" w:rsidP="00CB59C1">
      <w:pPr>
        <w:jc w:val="right"/>
      </w:pPr>
    </w:p>
    <w:bookmarkEnd w:id="0"/>
    <w:p w:rsidR="00AA1CE9" w:rsidRPr="00CC6198" w:rsidRDefault="00AA1CE9" w:rsidP="003F212D">
      <w:pPr>
        <w:jc w:val="center"/>
        <w:rPr>
          <w:b/>
        </w:rPr>
      </w:pPr>
      <w:r w:rsidRPr="00CC6198">
        <w:rPr>
          <w:b/>
        </w:rPr>
        <w:t>АДМИНИСТРАТИВНЫЙ РЕГЛАМЕНТ</w:t>
      </w:r>
    </w:p>
    <w:p w:rsidR="00AA1CE9" w:rsidRPr="00CC6198" w:rsidRDefault="00A94B4F" w:rsidP="003F212D">
      <w:pPr>
        <w:jc w:val="center"/>
        <w:rPr>
          <w:b/>
        </w:rPr>
      </w:pPr>
      <w:r w:rsidRPr="00CC6198">
        <w:rPr>
          <w:b/>
        </w:rPr>
        <w:t>предоставления</w:t>
      </w:r>
      <w:r w:rsidR="00AA1CE9" w:rsidRPr="00CC6198">
        <w:rPr>
          <w:b/>
        </w:rPr>
        <w:t xml:space="preserve"> </w:t>
      </w:r>
      <w:r w:rsidR="00146CD2" w:rsidRPr="00CC6198">
        <w:rPr>
          <w:b/>
        </w:rPr>
        <w:t>муниципальной</w:t>
      </w:r>
      <w:r w:rsidR="00AA1CE9" w:rsidRPr="00CC6198">
        <w:rPr>
          <w:b/>
        </w:rPr>
        <w:t xml:space="preserve"> услуги</w:t>
      </w:r>
    </w:p>
    <w:p w:rsidR="00AA1CE9" w:rsidRPr="00CC6198" w:rsidRDefault="00AA1CE9" w:rsidP="003F212D">
      <w:pPr>
        <w:jc w:val="center"/>
        <w:rPr>
          <w:b/>
        </w:rPr>
      </w:pPr>
      <w:r w:rsidRPr="00F06BF8">
        <w:rPr>
          <w:b/>
          <w:highlight w:val="yellow"/>
        </w:rPr>
        <w:t>«</w:t>
      </w:r>
      <w:r w:rsidR="0069403B" w:rsidRPr="00F06BF8">
        <w:rPr>
          <w:b/>
          <w:highlight w:val="yellow"/>
        </w:rPr>
        <w:t>Выдача разрешени</w:t>
      </w:r>
      <w:r w:rsidR="002A4569">
        <w:rPr>
          <w:b/>
          <w:highlight w:val="yellow"/>
        </w:rPr>
        <w:t>я</w:t>
      </w:r>
      <w:r w:rsidR="0069403B" w:rsidRPr="00F06BF8">
        <w:rPr>
          <w:b/>
          <w:highlight w:val="yellow"/>
        </w:rPr>
        <w:t xml:space="preserve"> на строительство при осуществлении строительства, реконструкции объектов капитального строительства</w:t>
      </w:r>
      <w:r w:rsidRPr="00F06BF8">
        <w:rPr>
          <w:b/>
          <w:highlight w:val="yellow"/>
        </w:rPr>
        <w:t>»</w:t>
      </w:r>
    </w:p>
    <w:p w:rsidR="00DF725D" w:rsidRPr="00CC6198" w:rsidRDefault="00DF725D" w:rsidP="003F212D">
      <w:pPr>
        <w:jc w:val="both"/>
      </w:pPr>
    </w:p>
    <w:p w:rsidR="003F212D" w:rsidRPr="00CC6198" w:rsidRDefault="001865DA" w:rsidP="007148CA">
      <w:pPr>
        <w:jc w:val="center"/>
        <w:rPr>
          <w:rFonts w:eastAsia="Calibri"/>
          <w:b/>
        </w:rPr>
      </w:pPr>
      <w:r w:rsidRPr="00CC6198">
        <w:rPr>
          <w:rFonts w:eastAsia="Calibri"/>
          <w:b/>
        </w:rPr>
        <w:t>1. ОБЩИЕ ПОЛОЖЕНИЯ</w:t>
      </w:r>
    </w:p>
    <w:p w:rsidR="007C096F" w:rsidRPr="00CC6198" w:rsidRDefault="007C096F" w:rsidP="007148CA">
      <w:pPr>
        <w:jc w:val="center"/>
        <w:rPr>
          <w:rFonts w:eastAsia="Calibri"/>
          <w:b/>
        </w:rPr>
      </w:pPr>
    </w:p>
    <w:p w:rsidR="003F212D" w:rsidRPr="00CC6198" w:rsidRDefault="007148CA" w:rsidP="007148CA">
      <w:pPr>
        <w:suppressAutoHyphens/>
        <w:ind w:left="709"/>
        <w:jc w:val="both"/>
        <w:rPr>
          <w:b/>
        </w:rPr>
      </w:pPr>
      <w:r w:rsidRPr="00CC6198">
        <w:rPr>
          <w:b/>
        </w:rPr>
        <w:t>1.1. Предмет регулирования регламента</w:t>
      </w:r>
    </w:p>
    <w:p w:rsidR="008D4DFB" w:rsidRPr="00CC6198" w:rsidRDefault="003F212D" w:rsidP="008D4DFB">
      <w:pPr>
        <w:jc w:val="both"/>
        <w:rPr>
          <w:rFonts w:eastAsia="Calibri"/>
        </w:rPr>
      </w:pPr>
      <w:r w:rsidRPr="00CC6198">
        <w:rPr>
          <w:rFonts w:eastAsia="Calibri"/>
        </w:rPr>
        <w:tab/>
      </w:r>
      <w:r w:rsidR="008D4DFB" w:rsidRPr="00CC6198">
        <w:rPr>
          <w:rFonts w:eastAsia="Calibri"/>
        </w:rPr>
        <w:t>1.1.1. Административный регламент регулирует порядок предоставления муниципальной услуги по выдаче разрешения на строительство при осуществлении строительства, реконструкции объектов капитального с</w:t>
      </w:r>
      <w:bookmarkStart w:id="1" w:name="_GoBack"/>
      <w:bookmarkEnd w:id="1"/>
      <w:r w:rsidR="008D4DFB" w:rsidRPr="00CC6198">
        <w:rPr>
          <w:rFonts w:eastAsia="Calibri"/>
        </w:rPr>
        <w:t>троительства (</w:t>
      </w:r>
      <w:r w:rsidR="000B1164" w:rsidRPr="000B1164">
        <w:rPr>
          <w:rFonts w:eastAsia="Calibri"/>
        </w:rPr>
        <w:t>далее – Административный регламент, услуга</w:t>
      </w:r>
      <w:r w:rsidR="008D4DFB" w:rsidRPr="00CC6198">
        <w:rPr>
          <w:rFonts w:eastAsia="Calibri"/>
        </w:rPr>
        <w:t>).</w:t>
      </w:r>
    </w:p>
    <w:p w:rsidR="003F212D" w:rsidRPr="00CC6198" w:rsidRDefault="008D4DFB" w:rsidP="008D4DFB">
      <w:pPr>
        <w:jc w:val="both"/>
        <w:rPr>
          <w:rFonts w:eastAsia="Calibri"/>
        </w:rPr>
      </w:pPr>
      <w:r w:rsidRPr="00CC6198">
        <w:rPr>
          <w:rFonts w:eastAsia="Calibri"/>
        </w:rPr>
        <w:tab/>
        <w:t>1.1.2. Административный регламент разработан в целях повышения качества предоставления и доступности услуги, создания комфортных условий для участников отношений, возникающих при предоставлении услуги, и определяет стандарт предоставления услуги, сроки и последовательность административных действий и административных процедур при предоставлении услуги.</w:t>
      </w:r>
    </w:p>
    <w:p w:rsidR="00E74326" w:rsidRPr="00CC6198" w:rsidRDefault="00CB61B0" w:rsidP="008D4DFB">
      <w:pPr>
        <w:jc w:val="both"/>
        <w:rPr>
          <w:rFonts w:eastAsia="Calibri"/>
        </w:rPr>
      </w:pPr>
      <w:r w:rsidRPr="00CC6198">
        <w:rPr>
          <w:rFonts w:eastAsia="Calibri"/>
        </w:rPr>
        <w:tab/>
        <w:t xml:space="preserve">1.1.3. </w:t>
      </w:r>
      <w:r w:rsidR="00BC3634" w:rsidRPr="00CC6198">
        <w:rPr>
          <w:rFonts w:eastAsia="Calibri"/>
        </w:rPr>
        <w:t>Действие настоящего А</w:t>
      </w:r>
      <w:r w:rsidRPr="00CC6198">
        <w:rPr>
          <w:rFonts w:eastAsia="Calibri"/>
        </w:rPr>
        <w:t>дминистративного</w:t>
      </w:r>
      <w:r w:rsidR="00E74326" w:rsidRPr="00CC6198">
        <w:rPr>
          <w:rFonts w:eastAsia="Calibri"/>
        </w:rPr>
        <w:t xml:space="preserve"> регламента распространяется </w:t>
      </w:r>
      <w:proofErr w:type="gramStart"/>
      <w:r w:rsidR="00E74326" w:rsidRPr="00CC6198">
        <w:rPr>
          <w:rFonts w:eastAsia="Calibri"/>
        </w:rPr>
        <w:t>на</w:t>
      </w:r>
      <w:proofErr w:type="gramEnd"/>
      <w:r w:rsidR="00E74326" w:rsidRPr="00CC6198">
        <w:rPr>
          <w:rFonts w:eastAsia="Calibri"/>
        </w:rPr>
        <w:t>:</w:t>
      </w:r>
    </w:p>
    <w:p w:rsidR="00E74326" w:rsidRPr="00CC6198" w:rsidRDefault="00E74326" w:rsidP="008D4DFB">
      <w:pPr>
        <w:jc w:val="both"/>
        <w:rPr>
          <w:rFonts w:eastAsia="Calibri"/>
        </w:rPr>
      </w:pPr>
      <w:r w:rsidRPr="00CC6198">
        <w:rPr>
          <w:rFonts w:eastAsia="Calibri"/>
        </w:rPr>
        <w:tab/>
        <w:t xml:space="preserve">- </w:t>
      </w:r>
      <w:r w:rsidR="00CB61B0" w:rsidRPr="00CC6198">
        <w:rPr>
          <w:rFonts w:eastAsia="Calibri"/>
        </w:rPr>
        <w:t>объекты капитального строительства</w:t>
      </w:r>
      <w:r w:rsidR="00EF6D46" w:rsidRPr="00CC6198">
        <w:rPr>
          <w:rFonts w:eastAsia="Calibri"/>
        </w:rPr>
        <w:t xml:space="preserve"> (реконструкции)</w:t>
      </w:r>
      <w:r w:rsidR="00CB61B0" w:rsidRPr="00CC6198">
        <w:rPr>
          <w:rFonts w:eastAsia="Calibri"/>
        </w:rPr>
        <w:t xml:space="preserve">, </w:t>
      </w:r>
      <w:r w:rsidRPr="00CC6198">
        <w:rPr>
          <w:rFonts w:eastAsia="Calibri"/>
        </w:rPr>
        <w:t xml:space="preserve">расположенные территории двух и более </w:t>
      </w:r>
      <w:r w:rsidR="004B45A6" w:rsidRPr="00CC6198">
        <w:rPr>
          <w:rFonts w:eastAsia="Calibri"/>
        </w:rPr>
        <w:t xml:space="preserve">поселений </w:t>
      </w:r>
      <w:r w:rsidRPr="00CC6198">
        <w:rPr>
          <w:rFonts w:eastAsia="Calibri"/>
        </w:rPr>
        <w:t>или на межселенной территории в границах Кольского района;</w:t>
      </w:r>
    </w:p>
    <w:p w:rsidR="00C30DE7" w:rsidRPr="008D5E47" w:rsidRDefault="00C30DE7" w:rsidP="00C30DE7">
      <w:pPr>
        <w:ind w:firstLine="709"/>
        <w:jc w:val="both"/>
        <w:rPr>
          <w:rFonts w:eastAsia="Calibri"/>
        </w:rPr>
      </w:pPr>
      <w:r w:rsidRPr="00C30DE7">
        <w:rPr>
          <w:rFonts w:eastAsia="Calibri"/>
          <w:highlight w:val="yellow"/>
        </w:rPr>
        <w:t>- объекты капитального строительства (реконструкции) расположенные на территории муниципального образования город</w:t>
      </w:r>
      <w:r w:rsidR="00E12089">
        <w:rPr>
          <w:rFonts w:eastAsia="Calibri"/>
          <w:highlight w:val="yellow"/>
        </w:rPr>
        <w:t>ское поселение</w:t>
      </w:r>
      <w:r w:rsidRPr="00C30DE7">
        <w:rPr>
          <w:rFonts w:eastAsia="Calibri"/>
          <w:highlight w:val="yellow"/>
        </w:rPr>
        <w:t xml:space="preserve"> Кола</w:t>
      </w:r>
      <w:r w:rsidR="00E12089">
        <w:rPr>
          <w:rFonts w:eastAsia="Calibri"/>
          <w:highlight w:val="yellow"/>
        </w:rPr>
        <w:t xml:space="preserve"> Кольского района</w:t>
      </w:r>
      <w:r w:rsidRPr="00C30DE7">
        <w:rPr>
          <w:rFonts w:eastAsia="Calibri"/>
          <w:highlight w:val="yellow"/>
        </w:rPr>
        <w:t>;</w:t>
      </w:r>
    </w:p>
    <w:p w:rsidR="00EA4D58" w:rsidRPr="00CC6198" w:rsidRDefault="004B0228" w:rsidP="00C30DE7">
      <w:pPr>
        <w:ind w:firstLine="709"/>
        <w:jc w:val="both"/>
        <w:rPr>
          <w:rFonts w:eastAsia="Calibri"/>
        </w:rPr>
      </w:pPr>
      <w:r w:rsidRPr="00CC6198">
        <w:rPr>
          <w:rFonts w:eastAsia="Calibri"/>
        </w:rPr>
        <w:t>- объекты капитального строительства (реконструкции) расположенные на территории сельских поселений в границах Кольского района</w:t>
      </w:r>
      <w:r w:rsidR="0014762E" w:rsidRPr="00CC6198">
        <w:rPr>
          <w:rFonts w:eastAsia="Calibri"/>
        </w:rPr>
        <w:t>.</w:t>
      </w:r>
    </w:p>
    <w:p w:rsidR="007C096F" w:rsidRPr="00CC6198" w:rsidRDefault="007C096F" w:rsidP="00030E3B">
      <w:pPr>
        <w:jc w:val="both"/>
        <w:rPr>
          <w:rFonts w:eastAsia="Calibri"/>
        </w:rPr>
      </w:pPr>
    </w:p>
    <w:p w:rsidR="003F212D" w:rsidRPr="00CC6198" w:rsidRDefault="00325763" w:rsidP="00325763">
      <w:pPr>
        <w:rPr>
          <w:rFonts w:eastAsia="Calibri"/>
          <w:b/>
        </w:rPr>
      </w:pPr>
      <w:r w:rsidRPr="00CC6198">
        <w:rPr>
          <w:rFonts w:eastAsia="Calibri"/>
          <w:b/>
        </w:rPr>
        <w:tab/>
        <w:t>1.2. Круг заявителей</w:t>
      </w:r>
    </w:p>
    <w:p w:rsidR="00EA4D58" w:rsidRPr="00CC6198" w:rsidRDefault="003F212D" w:rsidP="00EA4D58">
      <w:pPr>
        <w:jc w:val="both"/>
      </w:pPr>
      <w:r w:rsidRPr="00CC6198">
        <w:tab/>
      </w:r>
      <w:r w:rsidR="00EA4D58" w:rsidRPr="00CC6198">
        <w:t xml:space="preserve">1.2.1. </w:t>
      </w:r>
      <w:proofErr w:type="gramStart"/>
      <w:r w:rsidR="00EA4D58" w:rsidRPr="00CC6198">
        <w:t>Заявителями на предоставление услуги (далее - заявители) выступают застройщики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EA4D58" w:rsidRPr="00CC6198">
        <w:t>Росатом</w:t>
      </w:r>
      <w:proofErr w:type="spellEnd"/>
      <w:r w:rsidR="00EA4D58" w:rsidRPr="00CC6198">
        <w:t>», Государственная корпорация по космической деятельности «</w:t>
      </w:r>
      <w:proofErr w:type="spellStart"/>
      <w:r w:rsidR="00EA4D58" w:rsidRPr="00CC6198">
        <w:t>Роскосмос</w:t>
      </w:r>
      <w:proofErr w:type="spellEnd"/>
      <w:r w:rsidR="00EA4D58" w:rsidRPr="00CC6198">
        <w:t xml:space="preserve">», органы управления государственными внебюджетными фондами </w:t>
      </w:r>
      <w:r w:rsidR="00A94B4F" w:rsidRPr="00CC6198">
        <w:t>и</w:t>
      </w:r>
      <w:r w:rsidR="00EA4D58" w:rsidRPr="00CC6198">
        <w:t>ли органы</w:t>
      </w:r>
      <w:proofErr w:type="gramEnd"/>
      <w:r w:rsidR="00EA4D58" w:rsidRPr="00CC6198">
        <w:t xml:space="preserve">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844F7" w:rsidRPr="00CC6198" w:rsidRDefault="00EA4D58" w:rsidP="00B844F7">
      <w:pPr>
        <w:jc w:val="both"/>
        <w:rPr>
          <w:bCs/>
        </w:rPr>
      </w:pPr>
      <w:r w:rsidRPr="00CC6198">
        <w:tab/>
        <w:t xml:space="preserve">1.2.2. </w:t>
      </w:r>
      <w:r w:rsidR="00B844F7" w:rsidRPr="00CC6198">
        <w:rPr>
          <w:bCs/>
        </w:rPr>
        <w:t xml:space="preserve">От имени заявителя может выступать уполномоченный представитель. В качестве документа, подтверждающего полномочия на осуществление действий от имени заявителя, может быть </w:t>
      </w:r>
      <w:proofErr w:type="gramStart"/>
      <w:r w:rsidR="00B844F7" w:rsidRPr="00CC6198">
        <w:rPr>
          <w:bCs/>
        </w:rPr>
        <w:t>представлена</w:t>
      </w:r>
      <w:proofErr w:type="gramEnd"/>
      <w:r w:rsidR="00B844F7" w:rsidRPr="00CC6198">
        <w:rPr>
          <w:bCs/>
        </w:rPr>
        <w:t>:</w:t>
      </w:r>
    </w:p>
    <w:p w:rsidR="00B844F7" w:rsidRPr="00CC6198" w:rsidRDefault="00B844F7" w:rsidP="00B844F7">
      <w:pPr>
        <w:jc w:val="both"/>
        <w:rPr>
          <w:bCs/>
        </w:rPr>
      </w:pPr>
      <w:r w:rsidRPr="00CC6198">
        <w:rPr>
          <w:bCs/>
        </w:rPr>
        <w:tab/>
        <w:t>а) оформленная в соответствии с законодательством Российской Федерации доверенность (для физических лиц);</w:t>
      </w:r>
    </w:p>
    <w:p w:rsidR="00B844F7" w:rsidRPr="00CC6198" w:rsidRDefault="00B844F7" w:rsidP="00B844F7">
      <w:pPr>
        <w:jc w:val="both"/>
        <w:rPr>
          <w:bCs/>
        </w:rPr>
      </w:pPr>
      <w:r w:rsidRPr="00CC6198">
        <w:rPr>
          <w:bCs/>
        </w:rPr>
        <w:tab/>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A4D58" w:rsidRPr="00CC6198" w:rsidRDefault="00B844F7" w:rsidP="00EA4D58">
      <w:pPr>
        <w:jc w:val="both"/>
        <w:rPr>
          <w:bCs/>
        </w:rPr>
      </w:pPr>
      <w:r w:rsidRPr="00CC6198">
        <w:rPr>
          <w:bCs/>
        </w:rPr>
        <w:lastRenderedPageBreak/>
        <w:tab/>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7C096F" w:rsidRPr="00CC6198" w:rsidRDefault="007C096F" w:rsidP="00EA4D58">
      <w:pPr>
        <w:jc w:val="both"/>
        <w:rPr>
          <w:bCs/>
        </w:rPr>
      </w:pPr>
    </w:p>
    <w:p w:rsidR="0043617B" w:rsidRPr="00CC6198" w:rsidRDefault="00EE69A7" w:rsidP="00EB6E4B">
      <w:pPr>
        <w:jc w:val="both"/>
        <w:rPr>
          <w:rFonts w:eastAsia="Calibri"/>
        </w:rPr>
      </w:pPr>
      <w:r w:rsidRPr="00CC6198">
        <w:rPr>
          <w:rFonts w:eastAsia="Calibri"/>
          <w:b/>
        </w:rPr>
        <w:tab/>
        <w:t>1.3. Требования к порядку информирования о предоставлении услуги</w:t>
      </w:r>
    </w:p>
    <w:p w:rsidR="00FD4A90" w:rsidRPr="00346AE5" w:rsidRDefault="0043617B" w:rsidP="00FD4A90">
      <w:pPr>
        <w:ind w:firstLine="567"/>
        <w:jc w:val="both"/>
        <w:rPr>
          <w:rFonts w:eastAsia="Calibri"/>
        </w:rPr>
      </w:pPr>
      <w:r w:rsidRPr="00CC6198">
        <w:rPr>
          <w:rFonts w:eastAsia="Calibri"/>
        </w:rPr>
        <w:tab/>
      </w:r>
      <w:r w:rsidR="00FD4A90" w:rsidRPr="00346AE5">
        <w:rPr>
          <w:rFonts w:eastAsia="Calibri"/>
        </w:rPr>
        <w:t xml:space="preserve">1.3.1. </w:t>
      </w:r>
      <w:proofErr w:type="gramStart"/>
      <w:r w:rsidR="00FD4A90" w:rsidRPr="00346AE5">
        <w:rPr>
          <w:rFonts w:eastAsia="Calibri"/>
        </w:rPr>
        <w:t>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Кольского района (далее – Администрация), отдела архитектуры, строительства и дорожной деятельности (далее - Отдел) размещаются:</w:t>
      </w:r>
      <w:proofErr w:type="gramEnd"/>
    </w:p>
    <w:p w:rsidR="00FD4A90" w:rsidRPr="00346AE5" w:rsidRDefault="00FD4A90" w:rsidP="00FD4A90">
      <w:pPr>
        <w:ind w:firstLine="567"/>
        <w:jc w:val="both"/>
        <w:rPr>
          <w:rFonts w:eastAsia="Calibri"/>
        </w:rPr>
      </w:pPr>
      <w:r w:rsidRPr="00346AE5">
        <w:rPr>
          <w:rFonts w:eastAsia="Calibri"/>
        </w:rPr>
        <w:t xml:space="preserve">-  на официальном </w:t>
      </w:r>
      <w:r w:rsidR="00220D44" w:rsidRPr="00220D44">
        <w:rPr>
          <w:rFonts w:eastAsia="Calibri"/>
        </w:rPr>
        <w:t>сайте органов местного самоуправления муниципального образования Кольский район в сети «Интернет».</w:t>
      </w:r>
      <w:r w:rsidRPr="00346AE5">
        <w:rPr>
          <w:rFonts w:eastAsia="Calibri"/>
        </w:rPr>
        <w:t>https://akolr.gov-murman.ru/;</w:t>
      </w:r>
    </w:p>
    <w:p w:rsidR="00FD4A90" w:rsidRPr="00346AE5" w:rsidRDefault="00FD4A90" w:rsidP="00FD4A90">
      <w:pPr>
        <w:ind w:firstLine="567"/>
        <w:jc w:val="both"/>
        <w:rPr>
          <w:rFonts w:eastAsia="Calibri"/>
        </w:rPr>
      </w:pPr>
      <w:r w:rsidRPr="00346AE5">
        <w:rPr>
          <w:rFonts w:eastAsia="Calibri"/>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FD4A90" w:rsidRPr="00346AE5" w:rsidRDefault="00FD4A90" w:rsidP="00FD4A90">
      <w:pPr>
        <w:ind w:firstLine="567"/>
        <w:jc w:val="both"/>
        <w:rPr>
          <w:rFonts w:eastAsia="Calibri"/>
        </w:rPr>
      </w:pPr>
      <w:r w:rsidRPr="00346AE5">
        <w:rPr>
          <w:rFonts w:eastAsia="Calibri"/>
        </w:rPr>
        <w:t xml:space="preserve">- на Едином портале государственных и муниципальных услуг (функций) (далее – Единый портал): http://www.gosuslugi.ru. </w:t>
      </w:r>
    </w:p>
    <w:p w:rsidR="00FD4A90" w:rsidRPr="00346AE5" w:rsidRDefault="00FD4A90" w:rsidP="00FD4A90">
      <w:pPr>
        <w:ind w:firstLine="567"/>
        <w:jc w:val="both"/>
        <w:rPr>
          <w:rFonts w:eastAsia="Calibri"/>
        </w:rPr>
      </w:pPr>
      <w:r w:rsidRPr="00346AE5">
        <w:rPr>
          <w:rFonts w:eastAsia="Calibri"/>
        </w:rPr>
        <w:t>1.3.2. Информирование осуществляется в виде:</w:t>
      </w:r>
    </w:p>
    <w:p w:rsidR="00FD4A90" w:rsidRPr="00346AE5" w:rsidRDefault="00FD4A90" w:rsidP="00FD4A90">
      <w:pPr>
        <w:ind w:firstLine="567"/>
        <w:jc w:val="both"/>
        <w:rPr>
          <w:rFonts w:eastAsia="Calibri"/>
        </w:rPr>
      </w:pPr>
      <w:r w:rsidRPr="00346AE5">
        <w:rPr>
          <w:rFonts w:eastAsia="Calibri"/>
        </w:rPr>
        <w:t>- устного консультирования;</w:t>
      </w:r>
    </w:p>
    <w:p w:rsidR="00FD4A90" w:rsidRPr="00346AE5" w:rsidRDefault="00FD4A90" w:rsidP="00FD4A90">
      <w:pPr>
        <w:ind w:firstLine="567"/>
        <w:jc w:val="both"/>
        <w:rPr>
          <w:rFonts w:eastAsia="Calibri"/>
        </w:rPr>
      </w:pPr>
      <w:r w:rsidRPr="00346AE5">
        <w:rPr>
          <w:rFonts w:eastAsia="Calibri"/>
        </w:rPr>
        <w:t>- письменного консультирования.</w:t>
      </w:r>
    </w:p>
    <w:p w:rsidR="00FD4A90" w:rsidRPr="00346AE5" w:rsidRDefault="00FD4A90" w:rsidP="00FD4A90">
      <w:pPr>
        <w:ind w:firstLine="567"/>
        <w:jc w:val="both"/>
        <w:rPr>
          <w:rFonts w:eastAsia="Calibri"/>
        </w:rPr>
      </w:pPr>
      <w:r w:rsidRPr="00346AE5">
        <w:rPr>
          <w:rFonts w:eastAsia="Calibri"/>
        </w:rPr>
        <w:t>1.3.3. Основными требованиями к информированию заявителей являются:</w:t>
      </w:r>
    </w:p>
    <w:p w:rsidR="00FD4A90" w:rsidRPr="00346AE5" w:rsidRDefault="00FD4A90" w:rsidP="00FD4A90">
      <w:pPr>
        <w:ind w:firstLine="567"/>
        <w:jc w:val="both"/>
        <w:rPr>
          <w:rFonts w:eastAsia="Calibri"/>
        </w:rPr>
      </w:pPr>
      <w:r w:rsidRPr="00346AE5">
        <w:rPr>
          <w:rFonts w:eastAsia="Calibri"/>
        </w:rPr>
        <w:t>- достоверность предоставляемой информации;</w:t>
      </w:r>
    </w:p>
    <w:p w:rsidR="00FD4A90" w:rsidRPr="00346AE5" w:rsidRDefault="00FD4A90" w:rsidP="00FD4A90">
      <w:pPr>
        <w:ind w:firstLine="567"/>
        <w:jc w:val="both"/>
        <w:rPr>
          <w:rFonts w:eastAsia="Calibri"/>
        </w:rPr>
      </w:pPr>
      <w:r w:rsidRPr="00346AE5">
        <w:rPr>
          <w:rFonts w:eastAsia="Calibri"/>
        </w:rPr>
        <w:t>- четкость в изложении информации;</w:t>
      </w:r>
    </w:p>
    <w:p w:rsidR="00FD4A90" w:rsidRPr="00346AE5" w:rsidRDefault="00FD4A90" w:rsidP="00FD4A90">
      <w:pPr>
        <w:ind w:firstLine="567"/>
        <w:jc w:val="both"/>
        <w:rPr>
          <w:rFonts w:eastAsia="Calibri"/>
        </w:rPr>
      </w:pPr>
      <w:r w:rsidRPr="00346AE5">
        <w:rPr>
          <w:rFonts w:eastAsia="Calibri"/>
        </w:rPr>
        <w:t>- полнота информации;</w:t>
      </w:r>
    </w:p>
    <w:p w:rsidR="00FD4A90" w:rsidRPr="00346AE5" w:rsidRDefault="00FD4A90" w:rsidP="00FD4A90">
      <w:pPr>
        <w:ind w:firstLine="567"/>
        <w:jc w:val="both"/>
        <w:rPr>
          <w:rFonts w:eastAsia="Calibri"/>
        </w:rPr>
      </w:pPr>
      <w:r w:rsidRPr="00346AE5">
        <w:rPr>
          <w:rFonts w:eastAsia="Calibri"/>
        </w:rPr>
        <w:t>- наглядность форм предоставляемой информации;</w:t>
      </w:r>
    </w:p>
    <w:p w:rsidR="00FD4A90" w:rsidRPr="00346AE5" w:rsidRDefault="00FD4A90" w:rsidP="00FD4A90">
      <w:pPr>
        <w:ind w:firstLine="567"/>
        <w:jc w:val="both"/>
        <w:rPr>
          <w:rFonts w:eastAsia="Calibri"/>
        </w:rPr>
      </w:pPr>
      <w:r w:rsidRPr="00346AE5">
        <w:rPr>
          <w:rFonts w:eastAsia="Calibri"/>
        </w:rPr>
        <w:t>- удобство и доступность получения информации;</w:t>
      </w:r>
    </w:p>
    <w:p w:rsidR="00FD4A90" w:rsidRPr="00346AE5" w:rsidRDefault="00FD4A90" w:rsidP="00FD4A90">
      <w:pPr>
        <w:ind w:firstLine="567"/>
        <w:jc w:val="both"/>
        <w:rPr>
          <w:rFonts w:eastAsia="Calibri"/>
        </w:rPr>
      </w:pPr>
      <w:r w:rsidRPr="00346AE5">
        <w:rPr>
          <w:rFonts w:eastAsia="Calibri"/>
        </w:rPr>
        <w:t>- оперативность предоставления информации.</w:t>
      </w:r>
    </w:p>
    <w:p w:rsidR="00FD4A90" w:rsidRPr="00346AE5" w:rsidRDefault="00FD4A90" w:rsidP="00FD4A90">
      <w:pPr>
        <w:ind w:firstLine="567"/>
        <w:jc w:val="both"/>
        <w:rPr>
          <w:rFonts w:eastAsia="Calibri"/>
        </w:rPr>
      </w:pPr>
      <w:r w:rsidRPr="00346AE5">
        <w:rPr>
          <w:rFonts w:eastAsia="Calibri"/>
        </w:rPr>
        <w:t>1.3.4. Устное информирование заявителей осуществляется должностными лицами при обращении заявителей за информацией:</w:t>
      </w:r>
    </w:p>
    <w:p w:rsidR="00FD4A90" w:rsidRPr="00346AE5" w:rsidRDefault="00FD4A90" w:rsidP="00FD4A90">
      <w:pPr>
        <w:ind w:firstLine="567"/>
        <w:jc w:val="both"/>
        <w:rPr>
          <w:rFonts w:eastAsia="Calibri"/>
        </w:rPr>
      </w:pPr>
      <w:r w:rsidRPr="00346AE5">
        <w:rPr>
          <w:rFonts w:eastAsia="Calibri"/>
        </w:rPr>
        <w:t xml:space="preserve">- при личном обращении; </w:t>
      </w:r>
    </w:p>
    <w:p w:rsidR="00FD4A90" w:rsidRPr="00346AE5" w:rsidRDefault="00FD4A90" w:rsidP="00FD4A90">
      <w:pPr>
        <w:ind w:firstLine="567"/>
        <w:jc w:val="both"/>
        <w:rPr>
          <w:rFonts w:eastAsia="Calibri"/>
        </w:rPr>
      </w:pPr>
      <w:r w:rsidRPr="00346AE5">
        <w:rPr>
          <w:rFonts w:eastAsia="Calibri"/>
        </w:rPr>
        <w:t>- по телефону;</w:t>
      </w:r>
    </w:p>
    <w:p w:rsidR="00FD4A90" w:rsidRPr="00346AE5" w:rsidRDefault="00FD4A90" w:rsidP="00FD4A90">
      <w:pPr>
        <w:ind w:firstLine="567"/>
        <w:jc w:val="both"/>
        <w:rPr>
          <w:rFonts w:eastAsia="Calibri"/>
        </w:rPr>
      </w:pPr>
      <w:r w:rsidRPr="00346AE5">
        <w:rPr>
          <w:rFonts w:eastAsia="Calibri"/>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FD4A90" w:rsidRPr="00346AE5" w:rsidRDefault="00FD4A90" w:rsidP="00FD4A90">
      <w:pPr>
        <w:ind w:firstLine="567"/>
        <w:jc w:val="both"/>
        <w:rPr>
          <w:rFonts w:eastAsia="Calibri"/>
        </w:rPr>
      </w:pPr>
      <w:r w:rsidRPr="00346AE5">
        <w:rPr>
          <w:rFonts w:eastAsia="Calibri"/>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FD4A90" w:rsidRPr="00346AE5" w:rsidRDefault="00FD4A90" w:rsidP="00FD4A90">
      <w:pPr>
        <w:ind w:firstLine="567"/>
        <w:jc w:val="both"/>
        <w:rPr>
          <w:rFonts w:eastAsia="Calibri"/>
        </w:rPr>
      </w:pPr>
      <w:r w:rsidRPr="00346AE5">
        <w:rPr>
          <w:rFonts w:eastAsia="Calibri"/>
        </w:rPr>
        <w:t xml:space="preserve">1.3.5. Индивидуальное письменное информирование при обращении заявителей в </w:t>
      </w:r>
      <w:r>
        <w:rPr>
          <w:rFonts w:eastAsia="Calibri"/>
        </w:rPr>
        <w:t>Отдел</w:t>
      </w:r>
      <w:r w:rsidRPr="00346AE5">
        <w:rPr>
          <w:rFonts w:eastAsia="Calibri"/>
        </w:rPr>
        <w:t xml:space="preserve"> осуществляется путем почтовых отправлений.</w:t>
      </w:r>
    </w:p>
    <w:p w:rsidR="00FD4A90" w:rsidRPr="00346AE5" w:rsidRDefault="00FD4A90" w:rsidP="00FD4A90">
      <w:pPr>
        <w:ind w:firstLine="567"/>
        <w:jc w:val="both"/>
        <w:rPr>
          <w:rFonts w:eastAsia="Calibri"/>
        </w:rPr>
      </w:pPr>
      <w:r w:rsidRPr="00346AE5">
        <w:rPr>
          <w:rFonts w:eastAsia="Calibri"/>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FD4A90" w:rsidRPr="00346AE5" w:rsidRDefault="00FD4A90" w:rsidP="00FD4A90">
      <w:pPr>
        <w:ind w:firstLine="567"/>
        <w:jc w:val="both"/>
        <w:rPr>
          <w:rFonts w:eastAsia="Calibri"/>
        </w:rPr>
      </w:pPr>
      <w:r w:rsidRPr="00346AE5">
        <w:rPr>
          <w:rFonts w:eastAsia="Calibri"/>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rsidR="00FD4A90" w:rsidRPr="00346AE5" w:rsidRDefault="00FD4A90" w:rsidP="00FD4A90">
      <w:pPr>
        <w:ind w:firstLine="567"/>
        <w:jc w:val="both"/>
        <w:rPr>
          <w:rFonts w:eastAsia="Calibri"/>
        </w:rPr>
      </w:pPr>
      <w:r w:rsidRPr="00346AE5">
        <w:rPr>
          <w:rFonts w:eastAsia="Calibri"/>
        </w:rPr>
        <w:t>1.3.6. Публичное устное информирование осуществляется с привлечением средств массовой информации (далее - СМИ).</w:t>
      </w:r>
    </w:p>
    <w:p w:rsidR="00FD4A90" w:rsidRPr="00346AE5" w:rsidRDefault="00FD4A90" w:rsidP="00FD4A90">
      <w:pPr>
        <w:ind w:firstLine="567"/>
        <w:jc w:val="both"/>
        <w:rPr>
          <w:rFonts w:eastAsia="Calibri"/>
        </w:rPr>
      </w:pPr>
      <w:r w:rsidRPr="00346AE5">
        <w:rPr>
          <w:rFonts w:eastAsia="Calibri"/>
        </w:rPr>
        <w:lastRenderedPageBreak/>
        <w:t>1.3.7. Публичное письменное информирование осуществляется путем публикации информационных материалов в районной газете «Кольское слово», размещения на официальном сайте Администрации.</w:t>
      </w:r>
    </w:p>
    <w:p w:rsidR="00FD4A90" w:rsidRPr="00346AE5" w:rsidRDefault="00FD4A90" w:rsidP="00FD4A90">
      <w:pPr>
        <w:ind w:firstLine="567"/>
        <w:jc w:val="both"/>
        <w:rPr>
          <w:rFonts w:eastAsia="Calibri"/>
        </w:rPr>
      </w:pPr>
      <w:r w:rsidRPr="00346AE5">
        <w:rPr>
          <w:rFonts w:eastAsia="Calibri"/>
        </w:rPr>
        <w:t>1.3.8. Обязанности должностных лиц при ответе на телефонные звонки, устные и письменные обращения граждан или организаций:</w:t>
      </w:r>
    </w:p>
    <w:p w:rsidR="00FD4A90" w:rsidRPr="00346AE5" w:rsidRDefault="00FD4A90" w:rsidP="00FD4A90">
      <w:pPr>
        <w:ind w:firstLine="567"/>
        <w:jc w:val="both"/>
        <w:rPr>
          <w:rFonts w:eastAsia="Calibri"/>
        </w:rPr>
      </w:pPr>
      <w:r w:rsidRPr="00346AE5">
        <w:rPr>
          <w:rFonts w:eastAsia="Calibri"/>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FD4A90" w:rsidRPr="00346AE5" w:rsidRDefault="00FD4A90" w:rsidP="00FD4A90">
      <w:pPr>
        <w:ind w:firstLine="567"/>
        <w:jc w:val="both"/>
        <w:rPr>
          <w:rFonts w:eastAsia="Calibri"/>
        </w:rPr>
      </w:pPr>
      <w:r w:rsidRPr="00346AE5">
        <w:rPr>
          <w:rFonts w:eastAsia="Calibri"/>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FD4A90" w:rsidRPr="00346AE5" w:rsidRDefault="00FD4A90" w:rsidP="00FD4A90">
      <w:pPr>
        <w:ind w:firstLine="567"/>
        <w:jc w:val="both"/>
        <w:rPr>
          <w:rFonts w:eastAsia="Calibri"/>
        </w:rPr>
      </w:pPr>
      <w:r w:rsidRPr="00346AE5">
        <w:rPr>
          <w:rFonts w:eastAsia="Calibri"/>
        </w:rPr>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FD4A90" w:rsidRPr="006C36BD" w:rsidRDefault="00FD4A90" w:rsidP="00FD4A90">
      <w:pPr>
        <w:ind w:firstLine="567"/>
        <w:jc w:val="both"/>
        <w:rPr>
          <w:rFonts w:eastAsia="Calibri"/>
        </w:rPr>
      </w:pPr>
      <w:r w:rsidRPr="00346AE5">
        <w:rPr>
          <w:rFonts w:eastAsia="Calibri"/>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EB6E4B" w:rsidRPr="00CC6198" w:rsidRDefault="00EB6E4B" w:rsidP="00FD4A90">
      <w:pPr>
        <w:jc w:val="both"/>
        <w:rPr>
          <w:rFonts w:eastAsia="Calibri"/>
        </w:rPr>
      </w:pPr>
    </w:p>
    <w:p w:rsidR="00EE69A7" w:rsidRPr="00CC6198" w:rsidRDefault="00EE69A7" w:rsidP="00EE69A7">
      <w:pPr>
        <w:suppressAutoHyphens/>
        <w:jc w:val="center"/>
        <w:rPr>
          <w:rFonts w:eastAsia="Calibri"/>
          <w:b/>
          <w:lang w:eastAsia="en-US"/>
        </w:rPr>
      </w:pPr>
      <w:r w:rsidRPr="00CC6198">
        <w:rPr>
          <w:rFonts w:eastAsia="Calibri"/>
          <w:b/>
          <w:lang w:eastAsia="en-US"/>
        </w:rPr>
        <w:t>2. СТАНДАРТ ПРЕДОСТАВЛЕНИЯ УСЛУГИ</w:t>
      </w:r>
    </w:p>
    <w:p w:rsidR="007C096F" w:rsidRPr="00CC6198" w:rsidRDefault="007C096F" w:rsidP="00EE69A7">
      <w:pPr>
        <w:suppressAutoHyphens/>
        <w:jc w:val="center"/>
        <w:rPr>
          <w:rFonts w:eastAsia="Calibri"/>
          <w:b/>
          <w:lang w:eastAsia="en-US"/>
        </w:rPr>
      </w:pPr>
    </w:p>
    <w:p w:rsidR="00837C06" w:rsidRPr="00CC6198" w:rsidRDefault="00EE69A7" w:rsidP="007828F5">
      <w:pPr>
        <w:suppressAutoHyphens/>
        <w:rPr>
          <w:rFonts w:eastAsia="Calibri"/>
          <w:b/>
          <w:lang w:eastAsia="en-US"/>
        </w:rPr>
      </w:pPr>
      <w:r w:rsidRPr="00CC6198">
        <w:rPr>
          <w:rFonts w:eastAsia="Calibri"/>
          <w:b/>
          <w:lang w:eastAsia="en-US"/>
        </w:rPr>
        <w:tab/>
        <w:t>2.1. Наименование услуги</w:t>
      </w:r>
    </w:p>
    <w:p w:rsidR="00837C06" w:rsidRPr="00CC6198" w:rsidRDefault="00837C06" w:rsidP="003F212D">
      <w:pPr>
        <w:jc w:val="both"/>
      </w:pPr>
      <w:r w:rsidRPr="00CC6198">
        <w:tab/>
      </w:r>
      <w:r w:rsidR="00DC6BF2" w:rsidRPr="00F06BF8">
        <w:rPr>
          <w:highlight w:val="yellow"/>
        </w:rPr>
        <w:t>Выдача разрешения на строительство при осуществлении строительства, реконструкции объектов капитального строительства</w:t>
      </w:r>
      <w:r w:rsidR="005B1DB5" w:rsidRPr="00F06BF8">
        <w:rPr>
          <w:highlight w:val="yellow"/>
        </w:rPr>
        <w:t>.</w:t>
      </w:r>
    </w:p>
    <w:p w:rsidR="007C096F" w:rsidRPr="00CC6198" w:rsidRDefault="007C096F" w:rsidP="00A72472"/>
    <w:p w:rsidR="00837C06" w:rsidRPr="00CC6198" w:rsidRDefault="002D5B21" w:rsidP="0051026E">
      <w:pPr>
        <w:suppressAutoHyphens/>
        <w:ind w:firstLine="709"/>
        <w:jc w:val="both"/>
        <w:rPr>
          <w:rFonts w:eastAsia="Calibri"/>
          <w:b/>
          <w:lang w:eastAsia="en-US"/>
        </w:rPr>
      </w:pPr>
      <w:r w:rsidRPr="00CC6198">
        <w:rPr>
          <w:rFonts w:eastAsia="Calibri"/>
          <w:b/>
          <w:lang w:eastAsia="en-US"/>
        </w:rPr>
        <w:t>2.2. Наименование структурного подраз</w:t>
      </w:r>
      <w:r w:rsidR="00A72472" w:rsidRPr="00CC6198">
        <w:rPr>
          <w:rFonts w:eastAsia="Calibri"/>
          <w:b/>
          <w:lang w:eastAsia="en-US"/>
        </w:rPr>
        <w:t xml:space="preserve">деления администрации Кольского </w:t>
      </w:r>
      <w:r w:rsidRPr="00CC6198">
        <w:rPr>
          <w:rFonts w:eastAsia="Calibri"/>
          <w:b/>
          <w:lang w:eastAsia="en-US"/>
        </w:rPr>
        <w:t>района, ответственного за предоставление услуги</w:t>
      </w:r>
    </w:p>
    <w:p w:rsidR="00C84857" w:rsidRPr="00CC6198" w:rsidRDefault="00837C06" w:rsidP="00C84857">
      <w:pPr>
        <w:jc w:val="both"/>
      </w:pPr>
      <w:r w:rsidRPr="00CC6198">
        <w:tab/>
      </w:r>
      <w:r w:rsidR="00B466F6" w:rsidRPr="00CC6198">
        <w:t xml:space="preserve">2.2.1. </w:t>
      </w:r>
      <w:r w:rsidR="00C84857" w:rsidRPr="00CC6198">
        <w:t>Предоставление услуги осуществляет администрация Кольского района.</w:t>
      </w:r>
    </w:p>
    <w:p w:rsidR="003A4208" w:rsidRPr="00CC6198" w:rsidRDefault="00B466F6" w:rsidP="003A4208">
      <w:pPr>
        <w:jc w:val="both"/>
      </w:pPr>
      <w:r w:rsidRPr="00CC6198">
        <w:tab/>
      </w:r>
      <w:r w:rsidR="003A4208" w:rsidRPr="00CC6198">
        <w:t>Ответственным за предоставление услуги является отдел архитектуры, строительства и дорожной деятельности администрации Кольского района.</w:t>
      </w:r>
    </w:p>
    <w:p w:rsidR="00B466F6" w:rsidRPr="00CC6198" w:rsidRDefault="00B466F6" w:rsidP="00B466F6">
      <w:pPr>
        <w:jc w:val="both"/>
      </w:pPr>
      <w:r w:rsidRPr="00CC6198">
        <w:tab/>
        <w:t xml:space="preserve">2.2.2. </w:t>
      </w:r>
      <w:r w:rsidR="00C30DE7" w:rsidRPr="00C30DE7">
        <w:rPr>
          <w:highlight w:val="yellow"/>
        </w:rPr>
        <w:t>Услуга предоставляется в МБУ «Многофункциональный центр предоставления государственных и муниципальных услуг в Кольском районе» (далее – МФЦ)</w:t>
      </w:r>
      <w:r w:rsidR="00C30DE7" w:rsidRPr="008D5E47">
        <w:t xml:space="preserve"> </w:t>
      </w:r>
      <w:r w:rsidRPr="00CC6198">
        <w:t>в части:</w:t>
      </w:r>
    </w:p>
    <w:p w:rsidR="00B466F6" w:rsidRPr="00CC6198" w:rsidRDefault="00B466F6" w:rsidP="00B466F6">
      <w:pPr>
        <w:jc w:val="both"/>
      </w:pPr>
      <w:r w:rsidRPr="00CC6198">
        <w:tab/>
        <w:t>- приема, регистрации и передачи в структурное подразделение Администрации заявления и документов, необходимых для предоставления услуги;</w:t>
      </w:r>
    </w:p>
    <w:p w:rsidR="00B466F6" w:rsidRPr="00CC6198" w:rsidRDefault="00B466F6" w:rsidP="00B466F6">
      <w:pPr>
        <w:jc w:val="both"/>
      </w:pPr>
      <w:r w:rsidRPr="00CC6198">
        <w:tab/>
        <w:t>- выдачи заявителю результата предоставления услуги.</w:t>
      </w:r>
    </w:p>
    <w:p w:rsidR="0066082E" w:rsidRPr="00CC6198" w:rsidRDefault="00B466F6" w:rsidP="0066082E">
      <w:pPr>
        <w:jc w:val="both"/>
      </w:pPr>
      <w:r w:rsidRPr="00CC6198">
        <w:tab/>
        <w:t xml:space="preserve">2.2.3. При исполнении услуги </w:t>
      </w:r>
      <w:r w:rsidR="005B1DB5" w:rsidRPr="00CC6198">
        <w:t>Отдел</w:t>
      </w:r>
      <w:r w:rsidRPr="00CC6198">
        <w:t xml:space="preserve"> осуществляет взаимодействие с Управлением Федеральной службы государственной регистрации, кадастра и картографии по Мурманской области в части получения правоустанавливающих документов на земельный участок (сведений) (далее – Управление </w:t>
      </w:r>
      <w:proofErr w:type="spellStart"/>
      <w:r w:rsidRPr="00CC6198">
        <w:t>Росреестра</w:t>
      </w:r>
      <w:proofErr w:type="spellEnd"/>
      <w:r w:rsidRPr="00CC6198">
        <w:t>).</w:t>
      </w:r>
    </w:p>
    <w:p w:rsidR="007C096F" w:rsidRPr="00CC6198" w:rsidRDefault="007C096F" w:rsidP="0066082E">
      <w:pPr>
        <w:jc w:val="both"/>
      </w:pPr>
    </w:p>
    <w:p w:rsidR="003D3F8F" w:rsidRPr="00CC6198" w:rsidRDefault="0066082E" w:rsidP="007828F5">
      <w:r w:rsidRPr="00CC6198">
        <w:tab/>
      </w:r>
      <w:r w:rsidRPr="00CC6198">
        <w:rPr>
          <w:b/>
        </w:rPr>
        <w:t>2.3. Описание результата предоставления услуги</w:t>
      </w:r>
    </w:p>
    <w:p w:rsidR="00837C06" w:rsidRPr="00CC6198" w:rsidRDefault="003D3F8F" w:rsidP="003D3F8F">
      <w:pPr>
        <w:rPr>
          <w:b/>
        </w:rPr>
      </w:pPr>
      <w:r w:rsidRPr="00CC6198">
        <w:tab/>
        <w:t xml:space="preserve">Конечным результатом предоставления услуги является: </w:t>
      </w:r>
    </w:p>
    <w:p w:rsidR="004003E7" w:rsidRPr="00CC6198" w:rsidRDefault="00837C06" w:rsidP="00255D3A">
      <w:pPr>
        <w:jc w:val="both"/>
      </w:pPr>
      <w:r w:rsidRPr="00CC6198">
        <w:tab/>
      </w:r>
      <w:r w:rsidR="00255D3A" w:rsidRPr="00CC6198">
        <w:t xml:space="preserve">- </w:t>
      </w:r>
      <w:r w:rsidR="004003E7" w:rsidRPr="00CC6198">
        <w:t>выдача (направление) заявителю разрешения на строительство</w:t>
      </w:r>
      <w:r w:rsidR="00FB3544" w:rsidRPr="00CC6198">
        <w:t xml:space="preserve">, в том числе решение о продлении срока действия разрешения на строительство, </w:t>
      </w:r>
      <w:r w:rsidR="005A107F" w:rsidRPr="00CC6198">
        <w:t>решение о внесении изменений в разрешение на строительство;</w:t>
      </w:r>
    </w:p>
    <w:p w:rsidR="00255D3A" w:rsidRPr="00CC6198" w:rsidRDefault="005A107F" w:rsidP="00255D3A">
      <w:pPr>
        <w:jc w:val="both"/>
      </w:pPr>
      <w:r w:rsidRPr="00CC6198">
        <w:tab/>
      </w:r>
      <w:r w:rsidR="004003E7" w:rsidRPr="00CC6198">
        <w:t>- выдача (направление) заявителю уведомления об отказе в выдаче разрешения на строительство</w:t>
      </w:r>
      <w:r w:rsidR="00DD4F19" w:rsidRPr="00CC6198">
        <w:t xml:space="preserve">, в том числе </w:t>
      </w:r>
      <w:r w:rsidR="0090483C" w:rsidRPr="00CC6198">
        <w:t>уведомления об отказе продления срока действия разрешения на строительство, уведомления</w:t>
      </w:r>
      <w:r w:rsidR="00E76175" w:rsidRPr="00CC6198">
        <w:t xml:space="preserve"> </w:t>
      </w:r>
      <w:r w:rsidR="0090483C" w:rsidRPr="00CC6198">
        <w:t xml:space="preserve"> </w:t>
      </w:r>
      <w:r w:rsidR="000F797B">
        <w:t>об отказе внесения</w:t>
      </w:r>
      <w:r w:rsidR="000F797B" w:rsidRPr="00CC6198">
        <w:t xml:space="preserve"> изменений в разрешение на строительство</w:t>
      </w:r>
      <w:r w:rsidR="000F797B">
        <w:t>.</w:t>
      </w:r>
    </w:p>
    <w:p w:rsidR="00BD0942" w:rsidRPr="00CC6198" w:rsidRDefault="00BD0942" w:rsidP="00255D3A">
      <w:pPr>
        <w:jc w:val="both"/>
      </w:pPr>
    </w:p>
    <w:p w:rsidR="005E2169" w:rsidRPr="00CC6198" w:rsidRDefault="00042954" w:rsidP="007828F5">
      <w:pPr>
        <w:suppressAutoHyphens/>
        <w:ind w:firstLine="709"/>
        <w:rPr>
          <w:rFonts w:eastAsia="Calibri"/>
          <w:b/>
          <w:lang w:eastAsia="en-US"/>
        </w:rPr>
      </w:pPr>
      <w:r w:rsidRPr="00CC6198">
        <w:rPr>
          <w:rFonts w:eastAsia="Calibri"/>
          <w:b/>
          <w:lang w:eastAsia="en-US"/>
        </w:rPr>
        <w:lastRenderedPageBreak/>
        <w:t>2.4. Срок предоставления услуги, в том числе с учетом необходимости обращения в организации, участвующие в предоставлении услуги</w:t>
      </w:r>
    </w:p>
    <w:p w:rsidR="0089754C" w:rsidRPr="00CC6198" w:rsidRDefault="00837C06" w:rsidP="0005772F">
      <w:pPr>
        <w:jc w:val="both"/>
      </w:pPr>
      <w:r w:rsidRPr="00CC6198">
        <w:tab/>
      </w:r>
      <w:r w:rsidR="0089754C" w:rsidRPr="00CC6198">
        <w:t>2.4.1. Решение о выдаче либо об отказе в выдаче разрешения на строительство</w:t>
      </w:r>
      <w:r w:rsidR="003D3F8F" w:rsidRPr="00CC6198">
        <w:t>, равно как и решение о продлении срока действия разрешения на строительство, либо решение о внесении изменений в разрешение на строительство</w:t>
      </w:r>
      <w:r w:rsidR="0005772F" w:rsidRPr="00CC6198">
        <w:t xml:space="preserve"> </w:t>
      </w:r>
      <w:r w:rsidR="0089754C" w:rsidRPr="00CC6198">
        <w:t xml:space="preserve">принимается в течение </w:t>
      </w:r>
      <w:r w:rsidR="00DB14E6" w:rsidRPr="00CC6198">
        <w:t>7</w:t>
      </w:r>
      <w:r w:rsidR="0089754C" w:rsidRPr="00CC6198">
        <w:t xml:space="preserve"> </w:t>
      </w:r>
      <w:r w:rsidR="00630AA8" w:rsidRPr="00CC6198">
        <w:t>рабочих</w:t>
      </w:r>
      <w:r w:rsidR="0089754C" w:rsidRPr="00CC6198">
        <w:t xml:space="preserve"> дней со дня поступления </w:t>
      </w:r>
      <w:r w:rsidR="006453E2" w:rsidRPr="00CC6198">
        <w:t>в А</w:t>
      </w:r>
      <w:r w:rsidR="000F797B">
        <w:t>дминистрацию</w:t>
      </w:r>
      <w:r w:rsidR="006453E2" w:rsidRPr="00CC6198">
        <w:t xml:space="preserve"> </w:t>
      </w:r>
      <w:r w:rsidR="0089754C" w:rsidRPr="00CC6198">
        <w:t>заявления о предоставлении услуги.</w:t>
      </w:r>
    </w:p>
    <w:p w:rsidR="0089754C" w:rsidRPr="00CC6198" w:rsidRDefault="009763F0" w:rsidP="0089754C">
      <w:pPr>
        <w:jc w:val="both"/>
      </w:pPr>
      <w:r w:rsidRPr="00CC6198">
        <w:tab/>
      </w:r>
      <w:r w:rsidR="0005772F" w:rsidRPr="00CC6198">
        <w:t>2.4.2</w:t>
      </w:r>
      <w:r w:rsidR="0089754C" w:rsidRPr="00CC6198">
        <w:t>. В случае представления заявления и документов чере</w:t>
      </w:r>
      <w:r w:rsidR="005E2169" w:rsidRPr="00CC6198">
        <w:t>з МФЦ срок, указанный в  пункте</w:t>
      </w:r>
      <w:r w:rsidR="0089754C" w:rsidRPr="00CC6198">
        <w:t xml:space="preserve"> 2.4.1</w:t>
      </w:r>
      <w:r w:rsidR="0005772F" w:rsidRPr="00CC6198">
        <w:t xml:space="preserve">. </w:t>
      </w:r>
      <w:r w:rsidR="0089754C" w:rsidRPr="00CC6198">
        <w:t>настоящего Административного регламента, исчисляется со дня передачи МФЦ заявления и документов, указанных в подразделе 2.6</w:t>
      </w:r>
      <w:r w:rsidR="000E1859" w:rsidRPr="00CC6198">
        <w:t>.</w:t>
      </w:r>
      <w:r w:rsidR="0089754C" w:rsidRPr="00CC6198">
        <w:t xml:space="preserve"> настоящего Административного регламента, в </w:t>
      </w:r>
      <w:r w:rsidR="000F797B">
        <w:t>Администрацию</w:t>
      </w:r>
      <w:r w:rsidR="0089754C" w:rsidRPr="00CC6198">
        <w:t>.</w:t>
      </w:r>
    </w:p>
    <w:p w:rsidR="0089754C" w:rsidRPr="00CC6198" w:rsidRDefault="009763F0" w:rsidP="0089754C">
      <w:pPr>
        <w:jc w:val="both"/>
      </w:pPr>
      <w:r w:rsidRPr="00CC6198">
        <w:tab/>
      </w:r>
      <w:r w:rsidR="0089754C" w:rsidRPr="00CC6198">
        <w:t>МФЦ обеспечивает передачу заявления и документов, указанных в подразделе 2.6</w:t>
      </w:r>
      <w:r w:rsidR="000E1859" w:rsidRPr="00CC6198">
        <w:t>.</w:t>
      </w:r>
      <w:r w:rsidR="0089754C" w:rsidRPr="00CC6198">
        <w:t xml:space="preserve"> настоящего Административного регламента, в </w:t>
      </w:r>
      <w:r w:rsidR="00070EB3">
        <w:t>Администрацию</w:t>
      </w:r>
      <w:r w:rsidR="0089754C" w:rsidRPr="00CC6198">
        <w:t xml:space="preserve"> в порядке и сроки, которые установлены соглашением о взаимодействии между МФЦ и Администрацией (далее - соглашение о взаимодействии), но не позднее рабочего дня, следующего за днем приема заявления и документов.</w:t>
      </w:r>
    </w:p>
    <w:p w:rsidR="0089754C" w:rsidRPr="00CC6198" w:rsidRDefault="009763F0" w:rsidP="0089754C">
      <w:pPr>
        <w:jc w:val="both"/>
      </w:pPr>
      <w:r w:rsidRPr="00CC6198">
        <w:tab/>
      </w:r>
      <w:r w:rsidR="0089754C" w:rsidRPr="00CC6198">
        <w:t xml:space="preserve">При наличии в заявлении указания о выдаче результата предоставления услуги через МФЦ, </w:t>
      </w:r>
      <w:r w:rsidR="00070EB3">
        <w:t>Администрация</w:t>
      </w:r>
      <w:r w:rsidR="0089754C" w:rsidRPr="00CC6198">
        <w:t xml:space="preserve"> обеспечивает передачу результата предоставления услуги в МФЦ для выдачи заявителю не позднее рабочего дня, следующего за днем принятия (подписания) решения.</w:t>
      </w:r>
    </w:p>
    <w:p w:rsidR="0089754C" w:rsidRPr="00CC6198" w:rsidRDefault="009763F0" w:rsidP="0089754C">
      <w:pPr>
        <w:jc w:val="both"/>
      </w:pPr>
      <w:r w:rsidRPr="00CC6198">
        <w:tab/>
      </w:r>
      <w:r w:rsidR="00657963" w:rsidRPr="00CC6198">
        <w:t>2.4.3</w:t>
      </w:r>
      <w:r w:rsidR="0089754C" w:rsidRPr="00CC6198">
        <w:t>. Максимальный срок ожидания в очереди для получения консультации, при подаче документов и при получении результата - 15 минут.</w:t>
      </w:r>
    </w:p>
    <w:p w:rsidR="0089754C" w:rsidRPr="00CC6198" w:rsidRDefault="009763F0" w:rsidP="0089754C">
      <w:pPr>
        <w:jc w:val="both"/>
      </w:pPr>
      <w:r w:rsidRPr="00CC6198">
        <w:tab/>
      </w:r>
      <w:r w:rsidR="00657963" w:rsidRPr="00CC6198">
        <w:t>2.4.4</w:t>
      </w:r>
      <w:r w:rsidR="0089754C" w:rsidRPr="00CC6198">
        <w:t>. Срок регистрации заявления о предоставлении услуги:</w:t>
      </w:r>
    </w:p>
    <w:p w:rsidR="0089754C" w:rsidRPr="00CC6198" w:rsidRDefault="009763F0" w:rsidP="0089754C">
      <w:pPr>
        <w:jc w:val="both"/>
      </w:pPr>
      <w:r w:rsidRPr="00CC6198">
        <w:tab/>
      </w:r>
      <w:r w:rsidR="0089754C" w:rsidRPr="00CC6198">
        <w:t>- при личном обращении в структурное подразделение Администрации или МФЦ - не более 20 минут в день обращения заявителя;</w:t>
      </w:r>
    </w:p>
    <w:p w:rsidR="0089754C" w:rsidRPr="00CC6198" w:rsidRDefault="009763F0" w:rsidP="0089754C">
      <w:pPr>
        <w:jc w:val="both"/>
      </w:pPr>
      <w:r w:rsidRPr="00CC6198">
        <w:tab/>
      </w:r>
      <w:r w:rsidR="0089754C" w:rsidRPr="00CC6198">
        <w:t>- при направлении заявления и документов по почте - в день поступления.</w:t>
      </w:r>
    </w:p>
    <w:p w:rsidR="0089754C" w:rsidRPr="00CC6198" w:rsidRDefault="009763F0" w:rsidP="0089754C">
      <w:pPr>
        <w:jc w:val="both"/>
      </w:pPr>
      <w:r w:rsidRPr="00CC6198">
        <w:tab/>
      </w:r>
      <w:r w:rsidR="0089754C" w:rsidRPr="00CC6198">
        <w:t>- при направлении заявления и документов в электронном виде - в день поступления.</w:t>
      </w:r>
    </w:p>
    <w:p w:rsidR="00A5229F" w:rsidRPr="00CC6198" w:rsidRDefault="009763F0" w:rsidP="0089754C">
      <w:pPr>
        <w:jc w:val="both"/>
      </w:pPr>
      <w:r w:rsidRPr="00CC6198">
        <w:tab/>
      </w:r>
      <w:r w:rsidR="00657963" w:rsidRPr="00CC6198">
        <w:t>2.4.5</w:t>
      </w:r>
      <w:r w:rsidR="0089754C" w:rsidRPr="00CC6198">
        <w:t>. Приостановление предоставления услуги не предусмотрено.</w:t>
      </w:r>
    </w:p>
    <w:p w:rsidR="007C096F" w:rsidRPr="00CC6198" w:rsidRDefault="007C096F" w:rsidP="00701E77"/>
    <w:p w:rsidR="00FD4A90" w:rsidRPr="00F40484" w:rsidRDefault="00FD4A90" w:rsidP="00FD4A90">
      <w:pPr>
        <w:ind w:firstLine="567"/>
        <w:jc w:val="both"/>
        <w:rPr>
          <w:b/>
        </w:rPr>
      </w:pPr>
      <w:r w:rsidRPr="00F40484">
        <w:rPr>
          <w:b/>
        </w:rPr>
        <w:t>2.5. Перечень нормативных правовых актов, регулирующих отношения, возникающие в связи с предоставлением услуги</w:t>
      </w:r>
    </w:p>
    <w:p w:rsidR="00FD4A90" w:rsidRDefault="00FD4A90" w:rsidP="00FD4A90">
      <w:pPr>
        <w:ind w:firstLine="567"/>
        <w:jc w:val="both"/>
      </w:pPr>
      <w:r w:rsidRPr="006C36BD">
        <w:t xml:space="preserve"> </w:t>
      </w:r>
      <w:r>
        <w:t>2.5.1. Перечень нормативных правовых актов, регулирующих отношения, возникающие в связи с предоставлением услуги, размещается:</w:t>
      </w:r>
    </w:p>
    <w:p w:rsidR="00FD4A90" w:rsidRDefault="00FD4A90" w:rsidP="00FD4A90">
      <w:pPr>
        <w:ind w:firstLine="567"/>
        <w:jc w:val="both"/>
      </w:pPr>
      <w:r>
        <w:t xml:space="preserve">-  </w:t>
      </w:r>
      <w:r w:rsidR="00C30DE7" w:rsidRPr="00C30DE7">
        <w:rPr>
          <w:highlight w:val="yellow"/>
        </w:rPr>
        <w:t>на официальном сайте органов местного самоуправления муниципального образования Кольский район в сети «Интернет»</w:t>
      </w:r>
      <w:r w:rsidRPr="00C30DE7">
        <w:rPr>
          <w:highlight w:val="yellow"/>
        </w:rPr>
        <w:t>:</w:t>
      </w:r>
      <w:r>
        <w:t xml:space="preserve"> https://akolr.gov-murman.ru/;</w:t>
      </w:r>
    </w:p>
    <w:p w:rsidR="00FD4A90" w:rsidRDefault="00FD4A90" w:rsidP="00FD4A90">
      <w:pPr>
        <w:ind w:firstLine="567"/>
        <w:jc w:val="both"/>
      </w:pPr>
      <w: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FD4A90" w:rsidRPr="006C36BD" w:rsidRDefault="00FD4A90" w:rsidP="00FD4A90">
      <w:pPr>
        <w:ind w:firstLine="567"/>
        <w:jc w:val="both"/>
      </w:pPr>
      <w:r>
        <w:t>- на Едином портале государственных и муниципальных услуг (функций) (далее – Единый портал): http://www.gosuslugi.ru.</w:t>
      </w:r>
    </w:p>
    <w:p w:rsidR="007C096F" w:rsidRPr="00CC6198" w:rsidRDefault="007C096F" w:rsidP="000E7110">
      <w:pPr>
        <w:jc w:val="both"/>
      </w:pPr>
    </w:p>
    <w:p w:rsidR="008E62C9" w:rsidRPr="00CC6198" w:rsidRDefault="005E0DB5" w:rsidP="007C096F">
      <w:pPr>
        <w:rPr>
          <w:b/>
        </w:rPr>
      </w:pPr>
      <w:r w:rsidRPr="00CC6198">
        <w:rPr>
          <w:b/>
        </w:rPr>
        <w:tab/>
      </w:r>
      <w:r w:rsidR="00146CD2" w:rsidRPr="00CC6198">
        <w:rPr>
          <w:b/>
        </w:rPr>
        <w:t>2.6. Перечень документов, необходимых для предоставления услуги</w:t>
      </w:r>
    </w:p>
    <w:p w:rsidR="004C23DA" w:rsidRPr="00CC6198" w:rsidRDefault="00531919" w:rsidP="004C23DA">
      <w:pPr>
        <w:jc w:val="both"/>
      </w:pPr>
      <w:r w:rsidRPr="00CC6198">
        <w:tab/>
      </w:r>
      <w:r w:rsidR="004C23DA" w:rsidRPr="00CC6198">
        <w:t>2.6.1. Для получения разрешения на строительство, реконструкцию объекта капитального строительства необходимы документы:</w:t>
      </w:r>
    </w:p>
    <w:p w:rsidR="004C23DA" w:rsidRPr="00CC6198" w:rsidRDefault="007A313C" w:rsidP="004C23DA">
      <w:pPr>
        <w:jc w:val="both"/>
      </w:pPr>
      <w:r w:rsidRPr="00CC6198">
        <w:tab/>
      </w:r>
      <w:r w:rsidR="004C23DA" w:rsidRPr="00CC6198">
        <w:t xml:space="preserve">1) заявление о выдаче разрешения на строительство </w:t>
      </w:r>
      <w:r w:rsidR="004C23DA" w:rsidRPr="00FD181D">
        <w:t>(приложение №</w:t>
      </w:r>
      <w:r w:rsidR="003E225C" w:rsidRPr="00FD181D">
        <w:t xml:space="preserve"> </w:t>
      </w:r>
      <w:r w:rsidR="0097466D">
        <w:t>2</w:t>
      </w:r>
      <w:r w:rsidR="004C23DA" w:rsidRPr="00FD181D">
        <w:t>);</w:t>
      </w:r>
    </w:p>
    <w:p w:rsidR="004C23DA" w:rsidRPr="00CC6198" w:rsidRDefault="007A313C" w:rsidP="004C23DA">
      <w:pPr>
        <w:jc w:val="both"/>
      </w:pPr>
      <w:r w:rsidRPr="00CC6198">
        <w:tab/>
      </w:r>
      <w:r w:rsidR="004C23DA" w:rsidRPr="00CC6198">
        <w:t>2) правоустанавливающие документы на земельный участок;</w:t>
      </w:r>
    </w:p>
    <w:p w:rsidR="004C23DA" w:rsidRPr="00CC6198" w:rsidRDefault="007A313C" w:rsidP="004C23DA">
      <w:pPr>
        <w:jc w:val="both"/>
      </w:pPr>
      <w:r w:rsidRPr="00CC6198">
        <w:tab/>
      </w:r>
      <w:proofErr w:type="gramStart"/>
      <w:r w:rsidR="004C23DA" w:rsidRPr="00CC6198">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4C23DA" w:rsidRPr="00CC6198">
        <w:t>Росатом</w:t>
      </w:r>
      <w:proofErr w:type="spellEnd"/>
      <w:r w:rsidR="004C23DA" w:rsidRPr="00CC6198">
        <w:t>", Государственной корпорацией по космической деятельности "</w:t>
      </w:r>
      <w:proofErr w:type="spellStart"/>
      <w:r w:rsidR="004C23DA" w:rsidRPr="00CC6198">
        <w:t>Роскосмос</w:t>
      </w:r>
      <w:proofErr w:type="spellEnd"/>
      <w:r w:rsidR="004C23DA" w:rsidRPr="00CC6198">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4C23DA" w:rsidRPr="00CC6198">
        <w:t xml:space="preserve"> соглашение;</w:t>
      </w:r>
    </w:p>
    <w:p w:rsidR="004C23DA" w:rsidRPr="00CC6198" w:rsidRDefault="007A313C" w:rsidP="004C23DA">
      <w:pPr>
        <w:jc w:val="both"/>
      </w:pPr>
      <w:r w:rsidRPr="00CC6198">
        <w:lastRenderedPageBreak/>
        <w:tab/>
      </w:r>
      <w:r w:rsidR="004C23DA" w:rsidRPr="00CC6198">
        <w:t>4)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C23DA" w:rsidRPr="00CC6198" w:rsidRDefault="007A313C" w:rsidP="004C23DA">
      <w:pPr>
        <w:jc w:val="both"/>
      </w:pPr>
      <w:r w:rsidRPr="00CC6198">
        <w:tab/>
      </w:r>
      <w:r w:rsidR="004C23DA" w:rsidRPr="00CC6198">
        <w:t>5) материалы, содержащиеся в проектной документации:</w:t>
      </w:r>
    </w:p>
    <w:p w:rsidR="004C23DA" w:rsidRPr="00CC6198" w:rsidRDefault="007A313C" w:rsidP="004C23DA">
      <w:pPr>
        <w:jc w:val="both"/>
      </w:pPr>
      <w:r w:rsidRPr="00CC6198">
        <w:tab/>
      </w:r>
      <w:r w:rsidR="004C23DA" w:rsidRPr="00CC6198">
        <w:t>5.1) пояснительная записка;</w:t>
      </w:r>
    </w:p>
    <w:p w:rsidR="004C23DA" w:rsidRPr="00CC6198" w:rsidRDefault="007A313C" w:rsidP="004C23DA">
      <w:pPr>
        <w:jc w:val="both"/>
      </w:pPr>
      <w:r w:rsidRPr="00CC6198">
        <w:tab/>
      </w:r>
      <w:r w:rsidR="004C23DA" w:rsidRPr="00CC6198">
        <w:t>5.2)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C23DA" w:rsidRPr="00CC6198" w:rsidRDefault="007A313C" w:rsidP="004C23DA">
      <w:pPr>
        <w:jc w:val="both"/>
      </w:pPr>
      <w:r w:rsidRPr="00CC6198">
        <w:tab/>
      </w:r>
      <w:r w:rsidR="004C23DA" w:rsidRPr="00CC6198">
        <w:t>5.3)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C23DA" w:rsidRPr="00CC6198" w:rsidRDefault="007A313C" w:rsidP="004C23DA">
      <w:pPr>
        <w:jc w:val="both"/>
      </w:pPr>
      <w:r w:rsidRPr="00CC6198">
        <w:tab/>
      </w:r>
      <w:r w:rsidR="004C23DA" w:rsidRPr="00CC6198">
        <w:t>5.4) схемы, отображающие архитектурные решения;</w:t>
      </w:r>
    </w:p>
    <w:p w:rsidR="004C23DA" w:rsidRPr="00CC6198" w:rsidRDefault="007A313C" w:rsidP="004C23DA">
      <w:pPr>
        <w:jc w:val="both"/>
      </w:pPr>
      <w:r w:rsidRPr="00CC6198">
        <w:tab/>
      </w:r>
      <w:r w:rsidR="004C23DA" w:rsidRPr="00CC6198">
        <w:t>5.5)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C23DA" w:rsidRPr="00CC6198" w:rsidRDefault="007A313C" w:rsidP="004C23DA">
      <w:pPr>
        <w:jc w:val="both"/>
      </w:pPr>
      <w:r w:rsidRPr="00CC6198">
        <w:tab/>
      </w:r>
      <w:r w:rsidR="004C23DA" w:rsidRPr="00CC6198">
        <w:t>5.6) проект организации строительства объекта капитального строительства;</w:t>
      </w:r>
    </w:p>
    <w:p w:rsidR="004C23DA" w:rsidRPr="00CC6198" w:rsidRDefault="007A313C" w:rsidP="004C23DA">
      <w:pPr>
        <w:jc w:val="both"/>
      </w:pPr>
      <w:r w:rsidRPr="00CC6198">
        <w:tab/>
      </w:r>
      <w:r w:rsidR="004C23DA" w:rsidRPr="00CC6198">
        <w:t>5.7) проект организации работ по сносу или демонтажу объектов капитального строительства, их частей;</w:t>
      </w:r>
    </w:p>
    <w:p w:rsidR="004C23DA" w:rsidRPr="00CC6198" w:rsidRDefault="007A313C" w:rsidP="004C23DA">
      <w:pPr>
        <w:jc w:val="both"/>
      </w:pPr>
      <w:r w:rsidRPr="00CC6198">
        <w:tab/>
      </w:r>
      <w:proofErr w:type="gramStart"/>
      <w:r w:rsidR="004C23DA" w:rsidRPr="00CC6198">
        <w:t>5.8)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roofErr w:type="gramEnd"/>
    </w:p>
    <w:p w:rsidR="004C23DA" w:rsidRPr="00CC6198" w:rsidRDefault="007A313C" w:rsidP="004C23DA">
      <w:pPr>
        <w:jc w:val="both"/>
      </w:pPr>
      <w:r w:rsidRPr="00CC6198">
        <w:tab/>
      </w:r>
      <w:proofErr w:type="gramStart"/>
      <w:r w:rsidR="004C23DA" w:rsidRPr="00CC6198">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004C23DA" w:rsidRPr="00CC6198">
        <w:t xml:space="preserve"> документации в случаях, предусмотренных частью 6 статьи 49 Градостроительного кодекса РФ;</w:t>
      </w:r>
    </w:p>
    <w:p w:rsidR="004C23DA" w:rsidRPr="00CC6198" w:rsidRDefault="00D127BA" w:rsidP="004C23DA">
      <w:pPr>
        <w:jc w:val="both"/>
      </w:pPr>
      <w:r w:rsidRPr="00CC6198">
        <w:tab/>
      </w:r>
      <w:r w:rsidR="004C23DA" w:rsidRPr="00CC6198">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C23DA" w:rsidRPr="00CC6198" w:rsidRDefault="00D127BA" w:rsidP="004C23DA">
      <w:pPr>
        <w:jc w:val="both"/>
      </w:pPr>
      <w:r w:rsidRPr="00CC6198">
        <w:tab/>
      </w:r>
      <w:r w:rsidR="004C23DA" w:rsidRPr="00CC6198">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4C23DA" w:rsidRPr="00CC6198" w:rsidRDefault="00D127BA" w:rsidP="004C23DA">
      <w:pPr>
        <w:jc w:val="both"/>
      </w:pPr>
      <w:r w:rsidRPr="00CC6198">
        <w:tab/>
      </w:r>
      <w:proofErr w:type="gramStart"/>
      <w:r w:rsidR="004C23DA" w:rsidRPr="00CC6198">
        <w:t>9)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w:t>
      </w:r>
      <w:proofErr w:type="gramEnd"/>
      <w:r w:rsidR="004C23DA" w:rsidRPr="00CC6198">
        <w:t xml:space="preserve"> при осуществлении реконструкции;</w:t>
      </w:r>
    </w:p>
    <w:p w:rsidR="004C23DA" w:rsidRPr="00CC6198" w:rsidRDefault="00D127BA" w:rsidP="004C23DA">
      <w:pPr>
        <w:jc w:val="both"/>
      </w:pPr>
      <w:r w:rsidRPr="00CC6198">
        <w:tab/>
      </w:r>
      <w:r w:rsidR="004C23DA" w:rsidRPr="00CC6198">
        <w:t xml:space="preserve">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w:t>
      </w:r>
      <w:r w:rsidR="004C23DA" w:rsidRPr="00CC6198">
        <w:lastRenderedPageBreak/>
        <w:t>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C23DA" w:rsidRPr="00CC6198" w:rsidRDefault="00D127BA" w:rsidP="004C23DA">
      <w:pPr>
        <w:jc w:val="both"/>
      </w:pPr>
      <w:r w:rsidRPr="00CC6198">
        <w:tab/>
      </w:r>
      <w:r w:rsidR="004C23DA" w:rsidRPr="00CC6198">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C23DA" w:rsidRPr="00CC6198" w:rsidRDefault="00D127BA" w:rsidP="004C23DA">
      <w:pPr>
        <w:jc w:val="both"/>
      </w:pPr>
      <w:r w:rsidRPr="00CC6198">
        <w:tab/>
      </w:r>
      <w:r w:rsidR="004C23DA" w:rsidRPr="00CC6198">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C23DA" w:rsidRPr="00CC6198" w:rsidRDefault="00D127BA" w:rsidP="004C23DA">
      <w:pPr>
        <w:jc w:val="both"/>
      </w:pPr>
      <w:r w:rsidRPr="00CC6198">
        <w:tab/>
      </w:r>
      <w:r w:rsidR="004C23DA" w:rsidRPr="00CC6198">
        <w:t xml:space="preserve">2.6.2. </w:t>
      </w:r>
      <w:proofErr w:type="gramStart"/>
      <w:r w:rsidR="004C23DA" w:rsidRPr="00CC6198">
        <w:t>Документы (их копии или сведения, содержащиеся в них), указанные в подпункте 2 пункта 2.6.1</w:t>
      </w:r>
      <w:r w:rsidR="00567DAE" w:rsidRPr="00CC6198">
        <w:t>.</w:t>
      </w:r>
      <w:r w:rsidR="004C23DA" w:rsidRPr="00CC6198">
        <w:t xml:space="preserve"> настоящего Административного регламента, </w:t>
      </w:r>
      <w:r w:rsidR="00006F40" w:rsidRPr="00CC6198">
        <w:t>Отдел</w:t>
      </w:r>
      <w:r w:rsidR="004C23DA" w:rsidRPr="00CC6198">
        <w:t xml:space="preserve">, самостоятельно запрашивает в рамках межведомственного информационного взаимодействия в Управлении </w:t>
      </w:r>
      <w:proofErr w:type="spellStart"/>
      <w:r w:rsidR="004C23DA" w:rsidRPr="00CC6198">
        <w:t>Росреестра</w:t>
      </w:r>
      <w:proofErr w:type="spellEnd"/>
      <w:r w:rsidR="004C23DA" w:rsidRPr="00CC6198">
        <w:t xml:space="preserve"> по МО,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roofErr w:type="gramEnd"/>
    </w:p>
    <w:p w:rsidR="004C23DA" w:rsidRPr="00CC6198" w:rsidRDefault="0077213E" w:rsidP="004C23DA">
      <w:pPr>
        <w:jc w:val="both"/>
      </w:pPr>
      <w:r w:rsidRPr="00CC6198">
        <w:tab/>
      </w:r>
      <w:r w:rsidR="004C23DA" w:rsidRPr="00CC6198">
        <w:t>Документы, указанные в подпункте 2 пункта 2.6.1</w:t>
      </w:r>
      <w:r w:rsidR="00567DAE" w:rsidRPr="00CC6198">
        <w:t>.</w:t>
      </w:r>
      <w:r w:rsidR="004C23DA" w:rsidRPr="00CC6198">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C23DA" w:rsidRPr="00CC6198" w:rsidRDefault="0077213E" w:rsidP="004C23DA">
      <w:pPr>
        <w:jc w:val="both"/>
      </w:pPr>
      <w:r w:rsidRPr="00CC6198">
        <w:tab/>
      </w:r>
      <w:r w:rsidR="004C23DA" w:rsidRPr="00CC6198">
        <w:t>2.6.3. Документы, указанные в подпунктах 4, 7 пункта 2.6.1</w:t>
      </w:r>
      <w:r w:rsidR="00567DAE" w:rsidRPr="00CC6198">
        <w:t>.</w:t>
      </w:r>
      <w:r w:rsidR="004C23DA" w:rsidRPr="00CC6198">
        <w:t xml:space="preserve"> настоящего Административного регламента, находятся в распоряжении </w:t>
      </w:r>
      <w:r w:rsidR="00006F40" w:rsidRPr="00CC6198">
        <w:t>Отдела</w:t>
      </w:r>
      <w:r w:rsidR="004C23DA" w:rsidRPr="00CC6198">
        <w:t xml:space="preserve"> и не являются документами, обязанность по предоставлению которых возложена на заявителя.  </w:t>
      </w:r>
    </w:p>
    <w:p w:rsidR="004C23DA" w:rsidRPr="00CC6198" w:rsidRDefault="0077213E" w:rsidP="004C23DA">
      <w:pPr>
        <w:jc w:val="both"/>
      </w:pPr>
      <w:r w:rsidRPr="00CC6198">
        <w:tab/>
      </w:r>
      <w:r w:rsidR="004C23DA" w:rsidRPr="00CC6198">
        <w:t>2.6.4. Документы, указанные в подпунктах 1, 3, 5, 6, 8, 9, 10, 11, 12  пункта 2.6.1</w:t>
      </w:r>
      <w:r w:rsidR="00567DAE" w:rsidRPr="00CC6198">
        <w:t>.</w:t>
      </w:r>
      <w:r w:rsidR="004C23DA" w:rsidRPr="00CC6198">
        <w:t xml:space="preserve"> настоящего Административного регламента заявитель должен представить самостоятельно.</w:t>
      </w:r>
    </w:p>
    <w:p w:rsidR="00A978AF" w:rsidRPr="00FD181D" w:rsidRDefault="008476A1" w:rsidP="00811DC3">
      <w:pPr>
        <w:jc w:val="both"/>
      </w:pPr>
      <w:r w:rsidRPr="00CC6198">
        <w:tab/>
      </w:r>
      <w:r w:rsidR="00FE4D48">
        <w:t>2</w:t>
      </w:r>
      <w:r w:rsidR="00FE4D48" w:rsidRPr="00FE4D48">
        <w:t>.6.</w:t>
      </w:r>
      <w:r w:rsidR="00811DC3" w:rsidRPr="00FE4D48">
        <w:t>5.</w:t>
      </w:r>
      <w:r w:rsidR="00FE4D48" w:rsidRPr="00FE4D48">
        <w:t xml:space="preserve"> </w:t>
      </w:r>
      <w:r w:rsidR="00811DC3" w:rsidRPr="00FE4D48">
        <w:t>Для внесения изменений в разрешение на строительство</w:t>
      </w:r>
      <w:r w:rsidR="00FE4D48" w:rsidRPr="00FE4D48">
        <w:t xml:space="preserve"> (в том числе в связи с необходимостью продления срока действия разрешения на строительство)</w:t>
      </w:r>
      <w:r w:rsidR="00C24A88">
        <w:t xml:space="preserve"> в случаях, предусмотренных ст. 51 Градостроительного Кодекса РФ</w:t>
      </w:r>
      <w:r w:rsidR="00811DC3" w:rsidRPr="00FE4D48">
        <w:t xml:space="preserve"> </w:t>
      </w:r>
      <w:r w:rsidR="004C23DA" w:rsidRPr="00FE4D48">
        <w:t>заявитель не менее чем за</w:t>
      </w:r>
      <w:r w:rsidR="00FE4D48" w:rsidRPr="00FE4D48">
        <w:t xml:space="preserve"> </w:t>
      </w:r>
      <w:r w:rsidR="00811DC3" w:rsidRPr="00FE4D48">
        <w:t>десять рабочих</w:t>
      </w:r>
      <w:r w:rsidR="00FE4D48" w:rsidRPr="00FE4D48">
        <w:t xml:space="preserve"> </w:t>
      </w:r>
      <w:r w:rsidR="004C23DA" w:rsidRPr="00FE4D48">
        <w:t xml:space="preserve">дней до истечения срока действия выданного разрешения на строительство представляет в структурное подразделение </w:t>
      </w:r>
      <w:r w:rsidR="004C23DA" w:rsidRPr="00FD181D">
        <w:t>Администрации:</w:t>
      </w:r>
      <w:r w:rsidR="00F748DE" w:rsidRPr="00FD181D">
        <w:tab/>
      </w:r>
    </w:p>
    <w:p w:rsidR="004C23DA" w:rsidRPr="00FD181D" w:rsidRDefault="004C23DA" w:rsidP="00811DC3">
      <w:pPr>
        <w:jc w:val="both"/>
      </w:pPr>
      <w:r w:rsidRPr="00FD181D">
        <w:t xml:space="preserve">1) заявление о </w:t>
      </w:r>
      <w:r w:rsidR="00811DC3" w:rsidRPr="00FD181D">
        <w:t xml:space="preserve"> внесении изменений в </w:t>
      </w:r>
      <w:r w:rsidRPr="00FD181D">
        <w:t xml:space="preserve">разрешения на строительство  (приложение № </w:t>
      </w:r>
      <w:r w:rsidR="0097466D">
        <w:t>3</w:t>
      </w:r>
      <w:r w:rsidRPr="00FD181D">
        <w:t>);</w:t>
      </w:r>
    </w:p>
    <w:p w:rsidR="004C23DA" w:rsidRPr="00FE4D48" w:rsidRDefault="00A978AF" w:rsidP="00A978AF">
      <w:pPr>
        <w:jc w:val="both"/>
      </w:pPr>
      <w:r w:rsidRPr="00FE4D48">
        <w:t>2</w:t>
      </w:r>
      <w:r w:rsidR="004C23DA" w:rsidRPr="00FE4D48">
        <w:t>) разрешение на строительство (оригинал).</w:t>
      </w:r>
    </w:p>
    <w:p w:rsidR="004C23DA" w:rsidRPr="00FE4D48" w:rsidRDefault="00FE4D48" w:rsidP="004C23DA">
      <w:pPr>
        <w:jc w:val="both"/>
      </w:pPr>
      <w:r>
        <w:t xml:space="preserve">3) </w:t>
      </w:r>
      <w:r w:rsidR="003859A0" w:rsidRPr="00FE4D48">
        <w:t>документ</w:t>
      </w:r>
      <w:r w:rsidRPr="00FE4D48">
        <w:t>ы</w:t>
      </w:r>
      <w:r w:rsidR="003859A0" w:rsidRPr="00FE4D48">
        <w:t>, предусмотренн</w:t>
      </w:r>
      <w:r w:rsidRPr="00FE4D48">
        <w:t>ые</w:t>
      </w:r>
      <w:r w:rsidR="003859A0" w:rsidRPr="00FE4D48">
        <w:t xml:space="preserve"> </w:t>
      </w:r>
      <w:hyperlink w:anchor="P43" w:history="1">
        <w:r w:rsidR="003859A0" w:rsidRPr="00FE4D48">
          <w:t xml:space="preserve"> </w:t>
        </w:r>
        <w:r w:rsidRPr="00FE4D48">
          <w:t>пунктом</w:t>
        </w:r>
      </w:hyperlink>
      <w:r w:rsidR="00811DC3" w:rsidRPr="00FE4D48">
        <w:t xml:space="preserve"> 2.6.</w:t>
      </w:r>
      <w:r w:rsidRPr="00FE4D48">
        <w:t>1 настоящего</w:t>
      </w:r>
      <w:r w:rsidR="00811DC3" w:rsidRPr="00FE4D48">
        <w:t xml:space="preserve"> Административного регламента</w:t>
      </w:r>
      <w:r w:rsidRPr="00FE4D48">
        <w:t xml:space="preserve"> (за исключением случаев подачи заявления о внесении изменений в разрешение на строительство исключительно </w:t>
      </w:r>
      <w:r w:rsidRPr="0026588C">
        <w:t>в связи с продлением срока действия такого разрешения</w:t>
      </w:r>
      <w:r>
        <w:t>)</w:t>
      </w:r>
    </w:p>
    <w:p w:rsidR="004C23DA" w:rsidRPr="00CA19DB" w:rsidRDefault="004A475B" w:rsidP="004C23DA">
      <w:pPr>
        <w:jc w:val="both"/>
      </w:pPr>
      <w:r w:rsidRPr="00CC6198">
        <w:tab/>
      </w:r>
      <w:r w:rsidRPr="00CA19DB">
        <w:t>2.6.</w:t>
      </w:r>
      <w:r w:rsidR="00FE4D48">
        <w:t>6</w:t>
      </w:r>
      <w:r w:rsidRPr="00CA19DB">
        <w:t xml:space="preserve">. </w:t>
      </w:r>
      <w:r w:rsidR="004C23DA" w:rsidRPr="00CA19DB">
        <w:t>Заявление, может быть представлено в структурное подразделение Администрации в форме электронного документа с использованием информационно-телекоммуникационных сетей общего пользования, в том числе регионального портала.</w:t>
      </w:r>
    </w:p>
    <w:p w:rsidR="004C23DA" w:rsidRDefault="00570B06" w:rsidP="004C23DA">
      <w:pPr>
        <w:jc w:val="both"/>
      </w:pPr>
      <w:r w:rsidRPr="00CA19DB">
        <w:tab/>
      </w:r>
      <w:r w:rsidR="004C23DA" w:rsidRPr="00CA19D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(в случае, если представитель заявителя действует на основании доверенности).</w:t>
      </w:r>
    </w:p>
    <w:p w:rsidR="00D840C1" w:rsidRPr="00D840C1" w:rsidRDefault="00D840C1" w:rsidP="00D840C1">
      <w:pPr>
        <w:autoSpaceDE w:val="0"/>
        <w:autoSpaceDN w:val="0"/>
        <w:adjustRightInd w:val="0"/>
        <w:ind w:firstLine="540"/>
        <w:jc w:val="both"/>
      </w:pPr>
      <w:r w:rsidRPr="00D840C1">
        <w:t xml:space="preserve">2.6.7. </w:t>
      </w:r>
      <w:proofErr w:type="gramStart"/>
      <w:r w:rsidRPr="00D840C1">
        <w:t xml:space="preserve">Заявления, а также документы, указанные в </w:t>
      </w:r>
      <w:hyperlink r:id="rId9" w:history="1">
        <w:r w:rsidRPr="00245B42">
          <w:rPr>
            <w:color w:val="0000FF"/>
          </w:rPr>
          <w:t>пункте 2.6.1</w:t>
        </w:r>
      </w:hyperlink>
      <w:r w:rsidRPr="00D840C1">
        <w:t xml:space="preserve"> настоящего</w:t>
      </w:r>
      <w:r>
        <w:t xml:space="preserve"> Административного р</w:t>
      </w:r>
      <w:r w:rsidRPr="00D840C1">
        <w:t>егламента, предоставляются заявителем исключительно в электронной форме в случае, если в отношении проектной документации объектов капитальног</w:t>
      </w:r>
      <w:r>
        <w:t>о строительства предусмотренных</w:t>
      </w:r>
      <w:r w:rsidRPr="00D840C1">
        <w:t xml:space="preserve"> </w:t>
      </w:r>
      <w:hyperlink r:id="rId10" w:history="1">
        <w:r w:rsidRPr="00D840C1">
          <w:rPr>
            <w:color w:val="0000FF"/>
          </w:rPr>
          <w:t>п. 3.4 ст. 49</w:t>
        </w:r>
      </w:hyperlink>
      <w:r w:rsidRPr="00D840C1">
        <w:t xml:space="preserve">, </w:t>
      </w:r>
      <w:hyperlink r:id="rId11" w:history="1">
        <w:r w:rsidRPr="00D840C1">
          <w:rPr>
            <w:color w:val="0000FF"/>
          </w:rPr>
          <w:t>п. 5.1 ч. 1 ст. 6</w:t>
        </w:r>
      </w:hyperlink>
      <w:r w:rsidRPr="00D840C1">
        <w:t xml:space="preserve"> Градостроительного кодекса Российской Федерации, проводилась государственная экспертиза и заключение государственной экспертизы выдавалось в электронной форме.</w:t>
      </w:r>
      <w:proofErr w:type="gramEnd"/>
    </w:p>
    <w:p w:rsidR="004C23DA" w:rsidRPr="00CA19DB" w:rsidRDefault="00570B06" w:rsidP="004C23DA">
      <w:pPr>
        <w:jc w:val="both"/>
      </w:pPr>
      <w:r w:rsidRPr="00CA19DB">
        <w:lastRenderedPageBreak/>
        <w:tab/>
        <w:t>2.6.</w:t>
      </w:r>
      <w:r w:rsidR="00D840C1">
        <w:t>8</w:t>
      </w:r>
      <w:r w:rsidRPr="00CA19DB">
        <w:t xml:space="preserve">. </w:t>
      </w:r>
      <w:r w:rsidR="004C23DA" w:rsidRPr="00CA19D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C23DA" w:rsidRPr="00CA19DB" w:rsidRDefault="00E2776A" w:rsidP="004C23DA">
      <w:pPr>
        <w:jc w:val="both"/>
      </w:pPr>
      <w:r w:rsidRPr="00CA19DB">
        <w:tab/>
      </w:r>
      <w:r w:rsidR="004C23DA" w:rsidRPr="00CA19DB">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4C23DA" w:rsidRPr="00CA19DB" w:rsidRDefault="00E2776A" w:rsidP="004C23DA">
      <w:pPr>
        <w:jc w:val="both"/>
      </w:pPr>
      <w:r w:rsidRPr="00CA19DB">
        <w:tab/>
      </w:r>
      <w:r w:rsidR="004C23DA" w:rsidRPr="00CA19DB">
        <w:t>В случае направления документов по почте копии представляемых документов должны быть заверены в установленном законом порядке.</w:t>
      </w:r>
    </w:p>
    <w:p w:rsidR="004C23DA" w:rsidRPr="00CA19DB" w:rsidRDefault="00E2776A" w:rsidP="004C23DA">
      <w:pPr>
        <w:jc w:val="both"/>
      </w:pPr>
      <w:r w:rsidRPr="00CA19DB">
        <w:tab/>
      </w:r>
      <w:r w:rsidR="004C23DA" w:rsidRPr="00CA19DB">
        <w:t>2.6.</w:t>
      </w:r>
      <w:r w:rsidR="00D840C1">
        <w:t>9</w:t>
      </w:r>
      <w:r w:rsidR="004C23DA" w:rsidRPr="00CA19DB">
        <w:t>.</w:t>
      </w:r>
      <w:r w:rsidRPr="00CA19DB">
        <w:t xml:space="preserve"> </w:t>
      </w:r>
      <w:r w:rsidR="004C23DA" w:rsidRPr="00CA19DB">
        <w:t>Заявление о предоставлении услуги может быть представлено:</w:t>
      </w:r>
    </w:p>
    <w:p w:rsidR="004C23DA" w:rsidRPr="00CA19DB" w:rsidRDefault="0034672B" w:rsidP="004C23DA">
      <w:pPr>
        <w:jc w:val="both"/>
      </w:pPr>
      <w:r w:rsidRPr="00CA19DB">
        <w:tab/>
      </w:r>
      <w:r w:rsidR="004C23DA" w:rsidRPr="00CA19DB">
        <w:t xml:space="preserve">- лично в </w:t>
      </w:r>
      <w:r w:rsidR="000B11F2" w:rsidRPr="00CA19DB">
        <w:t>Администрацию</w:t>
      </w:r>
      <w:r w:rsidR="004C23DA" w:rsidRPr="00CA19DB">
        <w:t xml:space="preserve"> или МФЦ;</w:t>
      </w:r>
    </w:p>
    <w:p w:rsidR="004C23DA" w:rsidRPr="00CA19DB" w:rsidRDefault="0034672B" w:rsidP="004C23DA">
      <w:pPr>
        <w:jc w:val="both"/>
      </w:pPr>
      <w:r w:rsidRPr="00CA19DB">
        <w:tab/>
      </w:r>
      <w:r w:rsidR="004C23DA" w:rsidRPr="00CA19DB">
        <w:t>- на бумажном носителе посредством почтового отправления с описью вложения и уведомлением о вручении;</w:t>
      </w:r>
    </w:p>
    <w:p w:rsidR="004C23DA" w:rsidRPr="00CA19DB" w:rsidRDefault="0034672B" w:rsidP="004C23DA">
      <w:pPr>
        <w:jc w:val="both"/>
      </w:pPr>
      <w:r w:rsidRPr="00CA19DB">
        <w:tab/>
      </w:r>
      <w:r w:rsidR="004C23DA" w:rsidRPr="00CA19DB">
        <w:t>- в форме электронного документа.</w:t>
      </w:r>
    </w:p>
    <w:p w:rsidR="004C23DA" w:rsidRPr="00CA19DB" w:rsidRDefault="0034672B" w:rsidP="004C23DA">
      <w:pPr>
        <w:jc w:val="both"/>
      </w:pPr>
      <w:r w:rsidRPr="00CA19DB">
        <w:tab/>
      </w:r>
      <w:r w:rsidR="004C23DA" w:rsidRPr="00CA19DB">
        <w:t>2.6.</w:t>
      </w:r>
      <w:r w:rsidR="00D840C1">
        <w:t>10</w:t>
      </w:r>
      <w:r w:rsidR="004C23DA" w:rsidRPr="00CA19DB">
        <w:t>. Запрещается требовать от заявителя:</w:t>
      </w:r>
    </w:p>
    <w:p w:rsidR="00FD4A90" w:rsidRDefault="00DD3A9F" w:rsidP="00FD4A90">
      <w:pPr>
        <w:jc w:val="both"/>
      </w:pPr>
      <w:r w:rsidRPr="00CA19DB">
        <w:tab/>
      </w:r>
      <w:r w:rsidR="00FD4A9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D4A90" w:rsidRDefault="00FD4A90" w:rsidP="00FD4A90">
      <w:pPr>
        <w:jc w:val="both"/>
      </w:pPr>
      <w:r>
        <w:tab/>
      </w: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Отдела,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t xml:space="preserve"> от 27.07.2010 № 210-ФЗ «Об организации предоставления государственных и муниципальных услуг»;</w:t>
      </w:r>
    </w:p>
    <w:p w:rsidR="00E75A9D" w:rsidRDefault="00FD4A90" w:rsidP="00FD4A90">
      <w:pPr>
        <w:jc w:val="both"/>
      </w:pPr>
      <w: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4A90" w:rsidRPr="00CC6198" w:rsidRDefault="00FD4A90" w:rsidP="00FD4A90">
      <w:pPr>
        <w:jc w:val="both"/>
      </w:pPr>
    </w:p>
    <w:p w:rsidR="00937197" w:rsidRPr="006B1594" w:rsidRDefault="00F469A2" w:rsidP="003A2F10">
      <w:pPr>
        <w:rPr>
          <w:b/>
        </w:rPr>
      </w:pPr>
      <w:r w:rsidRPr="00CC6198">
        <w:rPr>
          <w:b/>
        </w:rPr>
        <w:tab/>
      </w:r>
      <w:r w:rsidR="00CA74D7" w:rsidRPr="006B1594">
        <w:rPr>
          <w:b/>
        </w:rPr>
        <w:t xml:space="preserve">2.7. </w:t>
      </w:r>
      <w:r w:rsidR="00937197" w:rsidRPr="006B1594">
        <w:rPr>
          <w:b/>
        </w:rPr>
        <w:t xml:space="preserve">Перечень оснований для отказа в приеме </w:t>
      </w:r>
      <w:r w:rsidR="00E75A9D" w:rsidRPr="006B1594">
        <w:rPr>
          <w:b/>
        </w:rPr>
        <w:t xml:space="preserve">документов, для приостановления </w:t>
      </w:r>
      <w:r w:rsidR="00937197" w:rsidRPr="006B1594">
        <w:rPr>
          <w:b/>
        </w:rPr>
        <w:t>и (или) отказа в предоставлении услуги</w:t>
      </w:r>
    </w:p>
    <w:p w:rsidR="00BF1807" w:rsidRPr="006B1594" w:rsidRDefault="007D65A0" w:rsidP="003A2F10">
      <w:pPr>
        <w:jc w:val="both"/>
      </w:pPr>
      <w:r w:rsidRPr="006B1594">
        <w:tab/>
      </w:r>
      <w:r w:rsidR="00BF1807" w:rsidRPr="006B1594">
        <w:t>2.7.1. Основанием для отказа в приеме к рассмотрению документов в электронном виде является:</w:t>
      </w:r>
    </w:p>
    <w:p w:rsidR="00BF1807" w:rsidRPr="006B1594" w:rsidRDefault="005601A5" w:rsidP="003A2F10">
      <w:pPr>
        <w:jc w:val="both"/>
      </w:pPr>
      <w:r w:rsidRPr="006B1594">
        <w:tab/>
      </w:r>
      <w:r w:rsidR="00BF1807" w:rsidRPr="006B1594">
        <w:t>- отсутствие электронной подписи;</w:t>
      </w:r>
    </w:p>
    <w:p w:rsidR="00BF1807" w:rsidRPr="006B1594" w:rsidRDefault="005601A5" w:rsidP="003A2F10">
      <w:pPr>
        <w:jc w:val="both"/>
      </w:pPr>
      <w:r w:rsidRPr="006B1594">
        <w:tab/>
      </w:r>
      <w:r w:rsidR="00BF1807" w:rsidRPr="006B1594">
        <w:t>- если в результате проверки простой или усиленной квалифицированной электронной подписи выявлено несоблюдение условий признания ее действительности, установ</w:t>
      </w:r>
      <w:r w:rsidR="00830F9B" w:rsidRPr="006B1594">
        <w:t xml:space="preserve">ленных Федеральным законом от 06.04.2011 </w:t>
      </w:r>
      <w:r w:rsidR="00BF1807" w:rsidRPr="006B1594">
        <w:t>№ 63-ФЗ «Об электронной подписи»;</w:t>
      </w:r>
    </w:p>
    <w:p w:rsidR="00BF1807" w:rsidRPr="006B1594" w:rsidRDefault="005601A5" w:rsidP="003A2F10">
      <w:pPr>
        <w:jc w:val="both"/>
      </w:pPr>
      <w:r w:rsidRPr="006B1594">
        <w:tab/>
      </w:r>
      <w:r w:rsidR="00BF1807" w:rsidRPr="006B1594">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BF1807" w:rsidRPr="006B1594" w:rsidRDefault="005601A5" w:rsidP="003A2F10">
      <w:pPr>
        <w:jc w:val="both"/>
      </w:pPr>
      <w:r w:rsidRPr="006B1594">
        <w:tab/>
      </w:r>
      <w:r w:rsidR="00BF1807" w:rsidRPr="006B1594">
        <w:t>Иные основания для отказа в приеме документов отсутствуют.</w:t>
      </w:r>
    </w:p>
    <w:p w:rsidR="00BF1807" w:rsidRPr="006B1594" w:rsidRDefault="00AE2C50" w:rsidP="003A2F10">
      <w:pPr>
        <w:jc w:val="both"/>
      </w:pPr>
      <w:r w:rsidRPr="006B1594">
        <w:tab/>
      </w:r>
      <w:r w:rsidR="00BF1807" w:rsidRPr="006B1594">
        <w:t>2.7.2. Основания для отказа в выдаче разрешения на строительство:</w:t>
      </w:r>
    </w:p>
    <w:p w:rsidR="00BF1807" w:rsidRPr="006B1594" w:rsidRDefault="00AE2C50" w:rsidP="003A2F10">
      <w:pPr>
        <w:jc w:val="both"/>
      </w:pPr>
      <w:r w:rsidRPr="006B1594">
        <w:tab/>
      </w:r>
      <w:r w:rsidR="00BF1807" w:rsidRPr="006B1594">
        <w:t>1) отсутствие документов, у</w:t>
      </w:r>
      <w:r w:rsidR="003A2F10">
        <w:t xml:space="preserve">казанных в пунктах 2.6.1 </w:t>
      </w:r>
      <w:r w:rsidR="00BF1807" w:rsidRPr="006B1594">
        <w:t>настоящего Административного регламента;</w:t>
      </w:r>
    </w:p>
    <w:p w:rsidR="00BF1807" w:rsidRDefault="00AE2C50" w:rsidP="003A2F10">
      <w:pPr>
        <w:jc w:val="both"/>
      </w:pPr>
      <w:r w:rsidRPr="006B1594">
        <w:tab/>
      </w:r>
      <w:proofErr w:type="gramStart"/>
      <w:r w:rsidR="00BF1807" w:rsidRPr="006B1594">
        <w:t xml:space="preserve">2) </w:t>
      </w:r>
      <w:r w:rsidR="00BB26D3" w:rsidRPr="00BB26D3">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w:t>
      </w:r>
      <w:r w:rsidR="00BB26D3" w:rsidRPr="00BB26D3">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00BB26D3" w:rsidRPr="00BB26D3">
        <w:t xml:space="preserve"> Федерации, требованиям, установленным в разрешении на отклонение от предельных параметров разрешенного строительства, реконструкции</w:t>
      </w:r>
      <w:r w:rsidR="00BB26D3">
        <w:t>;</w:t>
      </w:r>
    </w:p>
    <w:p w:rsidR="00D840C1" w:rsidRPr="006B1594" w:rsidRDefault="00D840C1" w:rsidP="00D840C1">
      <w:pPr>
        <w:ind w:firstLine="709"/>
        <w:jc w:val="both"/>
      </w:pPr>
      <w:r>
        <w:t xml:space="preserve">3) </w:t>
      </w:r>
      <w:r w:rsidRPr="00D840C1">
        <w:t>предоставление документов, указанных в пункте 2.</w:t>
      </w:r>
      <w:r>
        <w:t>6</w:t>
      </w:r>
      <w:r w:rsidRPr="00D840C1">
        <w:t xml:space="preserve">.1 настоящего </w:t>
      </w:r>
      <w:r>
        <w:t>Административного р</w:t>
      </w:r>
      <w:r w:rsidRPr="00D840C1">
        <w:t>егламента, обязанность по предоставлению которых в электронной форме установлена Градостроительным кодексом РФ, пунктом 2.</w:t>
      </w:r>
      <w:r>
        <w:t>6</w:t>
      </w:r>
      <w:r w:rsidRPr="00D840C1">
        <w:t>.</w:t>
      </w:r>
      <w:r>
        <w:t>7</w:t>
      </w:r>
      <w:r w:rsidRPr="00D840C1">
        <w:t xml:space="preserve"> настоящего </w:t>
      </w:r>
      <w:r>
        <w:t>Административного р</w:t>
      </w:r>
      <w:r w:rsidRPr="00D840C1">
        <w:t>егламента, не в электронной форме</w:t>
      </w:r>
      <w:r>
        <w:t>.</w:t>
      </w:r>
    </w:p>
    <w:p w:rsidR="00BF1807" w:rsidRPr="006B1594" w:rsidRDefault="00AE2C50" w:rsidP="003A2F10">
      <w:pPr>
        <w:jc w:val="both"/>
      </w:pPr>
      <w:r w:rsidRPr="006B1594">
        <w:tab/>
      </w:r>
      <w:r w:rsidR="00BF1807" w:rsidRPr="006B1594">
        <w:t>2.7.3. Основания для отказа во внесении изменений в разрешение на строительство:</w:t>
      </w:r>
    </w:p>
    <w:p w:rsidR="00C71E7B" w:rsidRPr="00C71E7B" w:rsidRDefault="008F7AF6" w:rsidP="009356BD">
      <w:pPr>
        <w:jc w:val="both"/>
      </w:pPr>
      <w:r w:rsidRPr="006B1594">
        <w:tab/>
      </w:r>
      <w:r w:rsidR="003A2F10" w:rsidRPr="009356B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w:t>
      </w:r>
      <w:r w:rsidR="00D840C1" w:rsidRPr="009356BD">
        <w:t xml:space="preserve"> ст. 51 Градостроительного Кодекса РФ</w:t>
      </w:r>
      <w:r w:rsidR="003A2F10" w:rsidRPr="009356BD">
        <w:t xml:space="preserve">, или отсутствие правоустанавливающего документа на земельный участок в случае, указанном в части 21.13 </w:t>
      </w:r>
      <w:r w:rsidR="009356BD" w:rsidRPr="009356BD">
        <w:t>ст. 51 Градостроительного Кодекса РФ;</w:t>
      </w:r>
    </w:p>
    <w:p w:rsidR="003A2F10" w:rsidRPr="00C71E7B" w:rsidRDefault="00C71E7B" w:rsidP="007D31EF">
      <w:pPr>
        <w:jc w:val="both"/>
      </w:pPr>
      <w:r w:rsidRPr="00C71E7B">
        <w:t xml:space="preserve"> </w:t>
      </w:r>
      <w:r>
        <w:tab/>
      </w:r>
      <w:r w:rsidRPr="00C71E7B">
        <w:t>2)</w:t>
      </w:r>
      <w:r w:rsidR="003A2F10" w:rsidRPr="00C71E7B">
        <w:t xml:space="preserve"> отсутствие документов, предусмотренных </w:t>
      </w:r>
      <w:r w:rsidRPr="00C71E7B">
        <w:t>п. 2.6.5.</w:t>
      </w:r>
      <w:r w:rsidR="003A2F10" w:rsidRPr="00C71E7B">
        <w:t xml:space="preserve"> </w:t>
      </w:r>
      <w:r w:rsidRPr="00C71E7B">
        <w:t>(</w:t>
      </w:r>
      <w:r w:rsidR="003A2F10" w:rsidRPr="00C71E7B">
        <w:t>кроме заявления о внесении изменений в разрешение на строительство исключительно в связи с продлением срока действия такого разрешения</w:t>
      </w:r>
      <w:r w:rsidRPr="00C71E7B">
        <w:t>)</w:t>
      </w:r>
      <w:r w:rsidR="003A2F10" w:rsidRPr="00C71E7B">
        <w:t>;</w:t>
      </w:r>
    </w:p>
    <w:p w:rsidR="003A2F10" w:rsidRPr="00C71E7B" w:rsidRDefault="00C71E7B" w:rsidP="007D31EF">
      <w:pPr>
        <w:ind w:firstLine="709"/>
        <w:jc w:val="both"/>
      </w:pPr>
      <w:r w:rsidRPr="00C71E7B">
        <w:t>3</w:t>
      </w:r>
      <w:r w:rsidR="003A2F10" w:rsidRPr="00C71E7B">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A2F10" w:rsidRPr="00C71E7B" w:rsidRDefault="00C71E7B" w:rsidP="007D31EF">
      <w:pPr>
        <w:ind w:firstLine="709"/>
        <w:jc w:val="both"/>
      </w:pPr>
      <w:proofErr w:type="gramStart"/>
      <w:r>
        <w:t>4</w:t>
      </w:r>
      <w:r w:rsidR="003A2F10" w:rsidRPr="00C71E7B">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3A2F10" w:rsidRPr="007D31EF">
        <w:t>в случае</w:t>
      </w:r>
      <w:r w:rsidR="003A2F10" w:rsidRPr="00C71E7B">
        <w:t xml:space="preserve">, предусмотренном частью 21.7 </w:t>
      </w:r>
      <w:r w:rsidR="007D31EF" w:rsidRPr="009356BD">
        <w:t>ст. 51 Градостроительного Кодекса РФ</w:t>
      </w:r>
      <w:r w:rsidR="003A2F10" w:rsidRPr="00C71E7B">
        <w:t>.</w:t>
      </w:r>
      <w:proofErr w:type="gramEnd"/>
      <w:r w:rsidR="003A2F10" w:rsidRPr="00C71E7B">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w:t>
      </w:r>
      <w:r w:rsidR="007D31EF" w:rsidRPr="009356BD">
        <w:t>ст. 51 Градостроительного Кодекса РФ</w:t>
      </w:r>
      <w:r w:rsidR="003A2F10" w:rsidRPr="00C71E7B">
        <w:t>;</w:t>
      </w:r>
    </w:p>
    <w:p w:rsidR="00BB26D3" w:rsidRDefault="00C71E7B" w:rsidP="007D31EF">
      <w:pPr>
        <w:ind w:firstLine="709"/>
        <w:jc w:val="both"/>
      </w:pPr>
      <w:proofErr w:type="gramStart"/>
      <w:r>
        <w:t>5</w:t>
      </w:r>
      <w:r w:rsidR="003A2F10" w:rsidRPr="00C71E7B">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3A2F10" w:rsidRPr="00C71E7B">
        <w:t xml:space="preserve"> продлением срока действия такого разрешения. </w:t>
      </w:r>
    </w:p>
    <w:p w:rsidR="003A2F10" w:rsidRPr="00C71E7B" w:rsidRDefault="00BB26D3" w:rsidP="007D31EF">
      <w:pPr>
        <w:ind w:firstLine="709"/>
        <w:jc w:val="both"/>
      </w:pPr>
      <w:r>
        <w:t xml:space="preserve">6) </w:t>
      </w:r>
      <w:r w:rsidR="009356BD">
        <w:t>в</w:t>
      </w:r>
      <w:r w:rsidR="003A2F10" w:rsidRPr="00C71E7B">
        <w:t xml:space="preserve">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A2F10" w:rsidRPr="00C71E7B" w:rsidRDefault="007D31EF" w:rsidP="007D31EF">
      <w:pPr>
        <w:ind w:firstLine="709"/>
        <w:jc w:val="both"/>
      </w:pPr>
      <w:proofErr w:type="gramStart"/>
      <w:r>
        <w:t>7</w:t>
      </w:r>
      <w:r w:rsidR="003A2F10" w:rsidRPr="00C71E7B">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3A2F10" w:rsidRPr="009356BD">
        <w:t>в случае, предусмотренном частью 21.7</w:t>
      </w:r>
      <w:r w:rsidR="009356BD" w:rsidRPr="009356BD">
        <w:t xml:space="preserve"> ст. 51 Градостроительного Кодекса РФ</w:t>
      </w:r>
      <w:r w:rsidR="003A2F10" w:rsidRPr="009356BD">
        <w:t>, или в случае</w:t>
      </w:r>
      <w:r w:rsidR="003A2F10" w:rsidRPr="00C71E7B">
        <w:t xml:space="preserve"> поступления заявления застройщика о внесении изменений в разрешение на строительство, кроме</w:t>
      </w:r>
      <w:proofErr w:type="gramEnd"/>
      <w:r w:rsidR="003A2F10" w:rsidRPr="00C71E7B">
        <w:t xml:space="preserve"> заявления </w:t>
      </w:r>
      <w:proofErr w:type="gramStart"/>
      <w:r w:rsidR="003A2F10" w:rsidRPr="00C71E7B">
        <w:t>о внесении изменений в разрешение на строительство исключительно в связи с продлением</w:t>
      </w:r>
      <w:proofErr w:type="gramEnd"/>
      <w:r w:rsidR="003A2F10" w:rsidRPr="00C71E7B">
        <w:t xml:space="preserve"> срока действия такого разрешения;</w:t>
      </w:r>
    </w:p>
    <w:p w:rsidR="003A2F10" w:rsidRPr="00C71E7B" w:rsidRDefault="007D31EF" w:rsidP="007D31EF">
      <w:pPr>
        <w:ind w:firstLine="709"/>
        <w:jc w:val="both"/>
      </w:pPr>
      <w:r>
        <w:t>8</w:t>
      </w:r>
      <w:r w:rsidR="003A2F10" w:rsidRPr="00C71E7B">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A2F10" w:rsidRPr="00C71E7B" w:rsidRDefault="007D31EF" w:rsidP="009356BD">
      <w:pPr>
        <w:ind w:firstLine="709"/>
        <w:jc w:val="both"/>
      </w:pPr>
      <w:proofErr w:type="gramStart"/>
      <w:r>
        <w:lastRenderedPageBreak/>
        <w:t>9</w:t>
      </w:r>
      <w:r w:rsidR="003A2F10" w:rsidRPr="00C71E7B">
        <w:t>) наличие у уполномоченных на выдачу разрешений на строительство органа местного самоуправления</w:t>
      </w:r>
      <w:r w:rsidR="00443737" w:rsidRPr="00C71E7B">
        <w:t xml:space="preserve"> </w:t>
      </w:r>
      <w:r w:rsidR="003A2F10" w:rsidRPr="00C71E7B">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003A2F10" w:rsidRPr="00C71E7B">
        <w:t xml:space="preserve"> </w:t>
      </w:r>
      <w:proofErr w:type="gramStart"/>
      <w:r w:rsidR="003A2F10" w:rsidRPr="00C71E7B">
        <w:t>отсутствии</w:t>
      </w:r>
      <w:proofErr w:type="gramEnd"/>
      <w:r w:rsidR="003A2F10" w:rsidRPr="00C71E7B">
        <w:t xml:space="preserve"> извещения о начале данных работ, если направление такого извещения является обязательным в соответствии с требованиями части 5 статьи 52 </w:t>
      </w:r>
      <w:r w:rsidR="009356BD">
        <w:t xml:space="preserve">Градостроительного </w:t>
      </w:r>
      <w:r w:rsidR="003A2F10" w:rsidRPr="00C71E7B">
        <w:t>Кодекса</w:t>
      </w:r>
      <w:r w:rsidR="009356BD">
        <w:t xml:space="preserve"> РФ</w:t>
      </w:r>
      <w:r w:rsidR="003A2F10" w:rsidRPr="00C71E7B">
        <w:t>, в случае, если внесение изменений в разрешение на строительство связано с продлением срока действия разрешения на строительство;</w:t>
      </w:r>
    </w:p>
    <w:p w:rsidR="00BF1807" w:rsidRPr="00443737" w:rsidRDefault="007D31EF" w:rsidP="00BB26D3">
      <w:pPr>
        <w:ind w:firstLine="709"/>
        <w:jc w:val="both"/>
      </w:pPr>
      <w:r>
        <w:t>10</w:t>
      </w:r>
      <w:r w:rsidR="003A2F10" w:rsidRPr="00443737">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F1807" w:rsidRPr="006B1594" w:rsidRDefault="00BF1807" w:rsidP="00524FFE">
      <w:pPr>
        <w:ind w:firstLine="709"/>
        <w:jc w:val="both"/>
      </w:pPr>
      <w:r w:rsidRPr="006B1594">
        <w:t>2.7.</w:t>
      </w:r>
      <w:r w:rsidR="00FD181D">
        <w:t>4</w:t>
      </w:r>
      <w:r w:rsidRPr="006B1594">
        <w:t>.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услуги.</w:t>
      </w:r>
    </w:p>
    <w:p w:rsidR="007D65A0" w:rsidRPr="00CC6198" w:rsidRDefault="008F7AF6" w:rsidP="00524FFE">
      <w:pPr>
        <w:jc w:val="both"/>
      </w:pPr>
      <w:r w:rsidRPr="006B1594">
        <w:tab/>
      </w:r>
      <w:r w:rsidR="00BF1807" w:rsidRPr="006B1594">
        <w:t>2.7.</w:t>
      </w:r>
      <w:r w:rsidR="00FD181D">
        <w:t>5</w:t>
      </w:r>
      <w:r w:rsidR="00BF1807" w:rsidRPr="006B1594">
        <w:t>. Основания для приостановления предоставления услуги отсутствуют.</w:t>
      </w:r>
    </w:p>
    <w:p w:rsidR="00BF1807" w:rsidRPr="00CC6198" w:rsidRDefault="00BF1807" w:rsidP="00BF1807">
      <w:pPr>
        <w:jc w:val="both"/>
      </w:pPr>
    </w:p>
    <w:p w:rsidR="007D65A0" w:rsidRPr="00CC6198" w:rsidRDefault="00F469A2" w:rsidP="00E75A9D">
      <w:pPr>
        <w:rPr>
          <w:b/>
        </w:rPr>
      </w:pPr>
      <w:r w:rsidRPr="00CC6198">
        <w:rPr>
          <w:b/>
        </w:rPr>
        <w:tab/>
      </w:r>
      <w:r w:rsidR="00CA74D7" w:rsidRPr="00CC6198">
        <w:rPr>
          <w:b/>
        </w:rPr>
        <w:t xml:space="preserve">2.8. </w:t>
      </w:r>
      <w:r w:rsidR="000E7110" w:rsidRPr="00CC6198">
        <w:rPr>
          <w:b/>
        </w:rPr>
        <w:t>Порядок, размер и основания взимания государственной пошлины или иной платы, взимаемой за предоставление услуги</w:t>
      </w:r>
    </w:p>
    <w:p w:rsidR="00437903" w:rsidRPr="00CC6198" w:rsidRDefault="007D65A0" w:rsidP="00437903">
      <w:pPr>
        <w:jc w:val="both"/>
      </w:pPr>
      <w:r w:rsidRPr="00CC6198">
        <w:tab/>
      </w:r>
      <w:r w:rsidR="00437903" w:rsidRPr="00CC6198">
        <w:t>2.8.1. Предоставление услуги осуществляется бесплатно.</w:t>
      </w:r>
    </w:p>
    <w:p w:rsidR="00CA74D7" w:rsidRPr="00CC6198" w:rsidRDefault="00437903" w:rsidP="00437903">
      <w:pPr>
        <w:jc w:val="both"/>
      </w:pPr>
      <w:r w:rsidRPr="00CC6198">
        <w:tab/>
        <w:t>2.8.2.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7D65A0" w:rsidRPr="00CC6198" w:rsidRDefault="007D65A0" w:rsidP="007B6668"/>
    <w:p w:rsidR="007D65A0" w:rsidRPr="00CC6198" w:rsidRDefault="007B6668" w:rsidP="007B6668">
      <w:pPr>
        <w:rPr>
          <w:b/>
        </w:rPr>
      </w:pPr>
      <w:r w:rsidRPr="00CC6198">
        <w:rPr>
          <w:b/>
        </w:rPr>
        <w:tab/>
      </w:r>
      <w:r w:rsidR="00CA74D7" w:rsidRPr="00CC6198">
        <w:rPr>
          <w:b/>
        </w:rPr>
        <w:t xml:space="preserve">2.9. </w:t>
      </w:r>
      <w:r w:rsidR="007C096F" w:rsidRPr="00CC6198">
        <w:rPr>
          <w:b/>
        </w:rPr>
        <w:t>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90473" w:rsidRPr="00CC6198" w:rsidRDefault="007D65A0" w:rsidP="00990473">
      <w:pPr>
        <w:jc w:val="both"/>
      </w:pPr>
      <w:r w:rsidRPr="00CC6198">
        <w:tab/>
      </w:r>
      <w:r w:rsidR="00990473" w:rsidRPr="00CC6198">
        <w:t>2.9.1. Здание, в котором расположен Отдел, должно быть оборудовано отдельным входом для свободного доступа граждан. Должны быть созданы условия для обслуживания маломобильных групп населения: вход в здание должен быть оборудован пандусами, специальными ограждениями и перилами.</w:t>
      </w:r>
    </w:p>
    <w:p w:rsidR="00990473" w:rsidRPr="00CC6198" w:rsidRDefault="00990473" w:rsidP="00990473">
      <w:pPr>
        <w:jc w:val="both"/>
      </w:pPr>
      <w:r w:rsidRPr="00CC6198">
        <w:tab/>
        <w:t>2.9.2. Центральный вход в здание должен быть оборудован информационной табличкой (вывеской), содержащей следующую информацию:</w:t>
      </w:r>
    </w:p>
    <w:p w:rsidR="00990473" w:rsidRPr="00CC6198" w:rsidRDefault="00990473" w:rsidP="00990473">
      <w:pPr>
        <w:jc w:val="both"/>
      </w:pPr>
      <w:r w:rsidRPr="00CC6198">
        <w:tab/>
        <w:t>- наименование Администрации;</w:t>
      </w:r>
    </w:p>
    <w:p w:rsidR="00990473" w:rsidRPr="00CC6198" w:rsidRDefault="00990473" w:rsidP="00990473">
      <w:pPr>
        <w:jc w:val="both"/>
      </w:pPr>
      <w:r w:rsidRPr="00CC6198">
        <w:tab/>
        <w:t>- место нахождения;</w:t>
      </w:r>
    </w:p>
    <w:p w:rsidR="00990473" w:rsidRPr="00CC6198" w:rsidRDefault="00990473" w:rsidP="00990473">
      <w:pPr>
        <w:jc w:val="both"/>
      </w:pPr>
      <w:r w:rsidRPr="00CC6198">
        <w:tab/>
        <w:t>- режим работы.</w:t>
      </w:r>
    </w:p>
    <w:p w:rsidR="00990473" w:rsidRPr="00CC6198" w:rsidRDefault="00990473" w:rsidP="00990473">
      <w:pPr>
        <w:jc w:val="both"/>
      </w:pPr>
      <w:r w:rsidRPr="00CC6198">
        <w:tab/>
        <w:t>2.9.3. Вход и выход из помещений оборудуются соответствующими указателями.</w:t>
      </w:r>
    </w:p>
    <w:p w:rsidR="00990473" w:rsidRPr="00CC6198" w:rsidRDefault="00990473" w:rsidP="00990473">
      <w:pPr>
        <w:jc w:val="both"/>
      </w:pPr>
      <w:r w:rsidRPr="00CC6198">
        <w:tab/>
        <w:t>2.9.4. Прием заявителей осуществляется в отведенных для этих целей помещениях.</w:t>
      </w:r>
    </w:p>
    <w:p w:rsidR="00990473" w:rsidRPr="00CC6198" w:rsidRDefault="00990473" w:rsidP="00990473">
      <w:pPr>
        <w:jc w:val="both"/>
      </w:pPr>
      <w:r w:rsidRPr="00CC6198">
        <w:tab/>
        <w:t>2.9.5. Для удобства заявителей помещения для приема заявителей рекомендуется размещать на нижнем этаже здания (строения), с предоставлением доступа в помещение маломобильным группам населения.</w:t>
      </w:r>
    </w:p>
    <w:p w:rsidR="00990473" w:rsidRPr="00CC6198" w:rsidRDefault="00990473" w:rsidP="00990473">
      <w:pPr>
        <w:jc w:val="both"/>
      </w:pPr>
      <w:r w:rsidRPr="00CC6198">
        <w:tab/>
        <w:t>2.9.6. Присутственные места включают места для ожидания, информирования и приема заявителей.</w:t>
      </w:r>
    </w:p>
    <w:p w:rsidR="00990473" w:rsidRPr="00CC6198" w:rsidRDefault="00990473" w:rsidP="00990473">
      <w:pPr>
        <w:jc w:val="both"/>
      </w:pPr>
      <w:r w:rsidRPr="00CC6198">
        <w:tab/>
        <w:t>2.9.7. Помещения должны соответствовать санитарно-гигиеническим правилам и нормативам.</w:t>
      </w:r>
    </w:p>
    <w:p w:rsidR="00990473" w:rsidRPr="00CC6198" w:rsidRDefault="00990473" w:rsidP="00990473">
      <w:pPr>
        <w:jc w:val="both"/>
      </w:pPr>
      <w:r w:rsidRPr="00CC6198">
        <w:tab/>
        <w:t>2.9.8. Присутственные места предоставления услуги должны иметь туалет со свободным доступом к нему заявителей.</w:t>
      </w:r>
    </w:p>
    <w:p w:rsidR="00990473" w:rsidRPr="00CC6198" w:rsidRDefault="00990473" w:rsidP="00990473">
      <w:pPr>
        <w:jc w:val="both"/>
      </w:pPr>
      <w:r w:rsidRPr="00CC6198">
        <w:tab/>
        <w:t>2.9.9. В местах ожидания должен быть предусмотрен гардероб либо специальные напольные и (или) настенные вешалки для одежды.</w:t>
      </w:r>
    </w:p>
    <w:p w:rsidR="00990473" w:rsidRPr="00CC6198" w:rsidRDefault="00990473" w:rsidP="00990473">
      <w:pPr>
        <w:jc w:val="both"/>
      </w:pPr>
      <w:r w:rsidRPr="00CC6198">
        <w:lastRenderedPageBreak/>
        <w:tab/>
        <w:t>2.9.10. Места для информирования, предназначенные для ознакомления заявителей с информационными материалами, оборудуются:</w:t>
      </w:r>
    </w:p>
    <w:p w:rsidR="00990473" w:rsidRPr="00CC6198" w:rsidRDefault="00990473" w:rsidP="00990473">
      <w:pPr>
        <w:jc w:val="both"/>
      </w:pPr>
      <w:r w:rsidRPr="00CC6198">
        <w:tab/>
        <w:t>- информационными стендами или информационными терминалами;</w:t>
      </w:r>
    </w:p>
    <w:p w:rsidR="00990473" w:rsidRPr="00CC6198" w:rsidRDefault="00990473" w:rsidP="00990473">
      <w:pPr>
        <w:jc w:val="both"/>
      </w:pPr>
      <w:r w:rsidRPr="00CC6198">
        <w:tab/>
        <w:t>- стульями и столами (стойками для письма) для возможности оформления документов.</w:t>
      </w:r>
    </w:p>
    <w:p w:rsidR="00990473" w:rsidRPr="00CC6198" w:rsidRDefault="00990473" w:rsidP="00990473">
      <w:pPr>
        <w:jc w:val="both"/>
      </w:pPr>
      <w:r w:rsidRPr="00CC6198">
        <w:tab/>
        <w:t>2.9.11. Стенды (вывески), содержащие информацию о процедуре предоставления услуги, размещаются в вестибюле.</w:t>
      </w:r>
    </w:p>
    <w:p w:rsidR="00990473" w:rsidRPr="00CC6198" w:rsidRDefault="00990473" w:rsidP="00990473">
      <w:pPr>
        <w:jc w:val="both"/>
      </w:pPr>
      <w:r w:rsidRPr="00CC6198">
        <w:tab/>
        <w:t>2.9.12.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90473" w:rsidRPr="00CC6198" w:rsidRDefault="00990473" w:rsidP="00990473">
      <w:pPr>
        <w:jc w:val="both"/>
      </w:pPr>
      <w:r w:rsidRPr="00CC6198">
        <w:tab/>
        <w:t>2.9.13.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p>
    <w:p w:rsidR="00990473" w:rsidRPr="00CC6198" w:rsidRDefault="00990473" w:rsidP="00990473">
      <w:pPr>
        <w:jc w:val="both"/>
      </w:pPr>
      <w:r w:rsidRPr="00CC6198">
        <w:tab/>
        <w:t>2.9.14. Места ожидания в очереди на предоставление документов должны быть оборудованы стульями (кресельными секциями) и (или) скамьями (</w:t>
      </w:r>
      <w:proofErr w:type="spellStart"/>
      <w:r w:rsidRPr="00CC6198">
        <w:t>банкетками</w:t>
      </w:r>
      <w:proofErr w:type="spellEnd"/>
      <w:r w:rsidRPr="00CC6198">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rsidR="00990473" w:rsidRPr="00CC6198" w:rsidRDefault="00990473" w:rsidP="00990473">
      <w:pPr>
        <w:jc w:val="both"/>
      </w:pPr>
      <w:r w:rsidRPr="00CC6198">
        <w:tab/>
        <w:t>2.9.15.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990473" w:rsidRPr="00CC6198" w:rsidRDefault="00990473" w:rsidP="00990473">
      <w:pPr>
        <w:jc w:val="both"/>
      </w:pPr>
      <w:r w:rsidRPr="00CC6198">
        <w:tab/>
        <w:t>2.9.16. Место ожидания должно находиться в холле или ином специально приспособленном помещении.</w:t>
      </w:r>
    </w:p>
    <w:p w:rsidR="00990473" w:rsidRPr="00CC6198" w:rsidRDefault="00990473" w:rsidP="00990473">
      <w:pPr>
        <w:jc w:val="both"/>
      </w:pPr>
      <w:r w:rsidRPr="00CC6198">
        <w:tab/>
        <w:t>2.9.17.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990473" w:rsidRPr="00CC6198" w:rsidRDefault="00990473" w:rsidP="00990473">
      <w:pPr>
        <w:jc w:val="both"/>
      </w:pPr>
      <w:r w:rsidRPr="00CC6198">
        <w:tab/>
        <w:t xml:space="preserve">2.9.18. </w:t>
      </w:r>
      <w:r w:rsidR="00E15E99" w:rsidRPr="00CC6198">
        <w:t xml:space="preserve">Кабинет, в котором </w:t>
      </w:r>
      <w:proofErr w:type="gramStart"/>
      <w:r w:rsidR="00E15E99" w:rsidRPr="00CC6198">
        <w:t>осуществляется прием заявителей должен</w:t>
      </w:r>
      <w:proofErr w:type="gramEnd"/>
      <w:r w:rsidR="00E15E99">
        <w:t>,</w:t>
      </w:r>
      <w:r w:rsidR="00E15E99" w:rsidRPr="00CC6198">
        <w:t xml:space="preserve"> быть оборудован информационной табличкой (вывеской) с указанием:</w:t>
      </w:r>
    </w:p>
    <w:p w:rsidR="00990473" w:rsidRPr="00CC6198" w:rsidRDefault="00990473" w:rsidP="00990473">
      <w:pPr>
        <w:jc w:val="both"/>
      </w:pPr>
      <w:r w:rsidRPr="00CC6198">
        <w:tab/>
        <w:t>- номера кабинета;</w:t>
      </w:r>
    </w:p>
    <w:p w:rsidR="00990473" w:rsidRPr="00CC6198" w:rsidRDefault="00990473" w:rsidP="00990473">
      <w:pPr>
        <w:jc w:val="both"/>
      </w:pPr>
      <w:r w:rsidRPr="00CC6198">
        <w:tab/>
        <w:t>- фамилии, имени, отчества должностного лица, осуществляющего прием.</w:t>
      </w:r>
    </w:p>
    <w:p w:rsidR="00990473" w:rsidRPr="00CC6198" w:rsidRDefault="00990473" w:rsidP="00990473">
      <w:pPr>
        <w:jc w:val="both"/>
      </w:pPr>
      <w:r w:rsidRPr="00CC6198">
        <w:tab/>
        <w:t>2.9.19. Должностное лицо, осуществляющее прием, обеспечивается личной идентификационной карточкой и (или) настольной табличкой.</w:t>
      </w:r>
    </w:p>
    <w:p w:rsidR="00990473" w:rsidRPr="00CC6198" w:rsidRDefault="00990473" w:rsidP="00990473">
      <w:pPr>
        <w:jc w:val="both"/>
      </w:pPr>
      <w:r w:rsidRPr="00CC6198">
        <w:tab/>
        <w:t>2.9.20. Место для приема посетителя должно быть снабжено стулом, иметь место для письма и раскладки документов.</w:t>
      </w:r>
    </w:p>
    <w:p w:rsidR="00990473" w:rsidRPr="00CC6198" w:rsidRDefault="00990473" w:rsidP="00990473">
      <w:pPr>
        <w:jc w:val="both"/>
      </w:pPr>
      <w:r w:rsidRPr="00CC6198">
        <w:tab/>
        <w:t>2.9.21.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1D6976" w:rsidRPr="00CC6198" w:rsidRDefault="001D6976" w:rsidP="00990473">
      <w:pPr>
        <w:jc w:val="both"/>
      </w:pPr>
      <w:r w:rsidRPr="00CC6198">
        <w:tab/>
      </w:r>
    </w:p>
    <w:p w:rsidR="001D6976" w:rsidRPr="00CC6198" w:rsidRDefault="00F469A2" w:rsidP="00803069">
      <w:pPr>
        <w:rPr>
          <w:b/>
        </w:rPr>
      </w:pPr>
      <w:r w:rsidRPr="00CC6198">
        <w:rPr>
          <w:b/>
        </w:rPr>
        <w:tab/>
      </w:r>
      <w:r w:rsidR="00CA74D7" w:rsidRPr="00CC6198">
        <w:rPr>
          <w:b/>
        </w:rPr>
        <w:t>2.10. Показатели доступности и качества предоставления услуги</w:t>
      </w:r>
    </w:p>
    <w:p w:rsidR="00CA74D7" w:rsidRPr="00CC6198" w:rsidRDefault="001D6976" w:rsidP="003F212D">
      <w:pPr>
        <w:jc w:val="both"/>
      </w:pPr>
      <w:r w:rsidRPr="00CC6198">
        <w:tab/>
      </w:r>
      <w:r w:rsidR="00DC7A90" w:rsidRPr="00CC6198">
        <w:t xml:space="preserve">Показатели доступности и качества предоставления услуги и их значения приведены в приложении № </w:t>
      </w:r>
      <w:r w:rsidR="001F2867">
        <w:t>1</w:t>
      </w:r>
      <w:r w:rsidR="00DC7A90" w:rsidRPr="00CC6198">
        <w:t xml:space="preserve"> к настоящему Административному регламенту.</w:t>
      </w:r>
    </w:p>
    <w:p w:rsidR="001D6976" w:rsidRPr="00CC6198" w:rsidRDefault="001D6976" w:rsidP="003F212D">
      <w:pPr>
        <w:jc w:val="both"/>
      </w:pPr>
    </w:p>
    <w:p w:rsidR="001D6976" w:rsidRPr="00CC6198" w:rsidRDefault="00803069" w:rsidP="00277CD2">
      <w:pPr>
        <w:jc w:val="both"/>
        <w:rPr>
          <w:b/>
        </w:rPr>
      </w:pPr>
      <w:r w:rsidRPr="00CC6198">
        <w:rPr>
          <w:b/>
        </w:rPr>
        <w:tab/>
      </w:r>
      <w:r w:rsidR="00CA74D7" w:rsidRPr="00CC6198">
        <w:rPr>
          <w:b/>
        </w:rPr>
        <w:t xml:space="preserve">2.11. </w:t>
      </w:r>
      <w:r w:rsidR="00277CD2" w:rsidRPr="00CC6198">
        <w:rPr>
          <w:b/>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11A0B" w:rsidRPr="00CC6198" w:rsidRDefault="001D6976" w:rsidP="00111A0B">
      <w:pPr>
        <w:jc w:val="both"/>
      </w:pPr>
      <w:r w:rsidRPr="00CC6198">
        <w:tab/>
      </w:r>
      <w:r w:rsidR="00473DA7" w:rsidRPr="00CC6198">
        <w:t xml:space="preserve">2.11.1. </w:t>
      </w:r>
      <w:r w:rsidR="00111A0B" w:rsidRPr="00CC6198">
        <w:t>Форму заявления заявитель может получить  в электронном виде на Интернет-р</w:t>
      </w:r>
      <w:r w:rsidR="00345E8F">
        <w:t xml:space="preserve">есурсах, указанных в пункте </w:t>
      </w:r>
      <w:r w:rsidR="00345E8F" w:rsidRPr="00345E8F">
        <w:rPr>
          <w:highlight w:val="yellow"/>
        </w:rPr>
        <w:t>1.3</w:t>
      </w:r>
      <w:r w:rsidR="00111A0B" w:rsidRPr="00CC6198">
        <w:t xml:space="preserve"> настоящего Административного регламента.</w:t>
      </w:r>
    </w:p>
    <w:p w:rsidR="00111A0B" w:rsidRPr="00CC6198" w:rsidRDefault="00111A0B" w:rsidP="00111A0B">
      <w:pPr>
        <w:jc w:val="both"/>
      </w:pPr>
      <w:r w:rsidRPr="00CC6198">
        <w:tab/>
      </w:r>
      <w:r w:rsidR="00473DA7" w:rsidRPr="00CC6198">
        <w:t xml:space="preserve">2.11.2. </w:t>
      </w:r>
      <w:r w:rsidRPr="00CC6198">
        <w:t>Информация о ходе предоставления услуги, а также о результате предоставления услуги, оказываемой в электронном виде посредством Единого, регионального портала государственных и муниципальных услуг, должна быть доступна заявителю через «Личный кабинет» указанного портала.</w:t>
      </w:r>
    </w:p>
    <w:p w:rsidR="00111A0B" w:rsidRPr="00CC6198" w:rsidRDefault="00111A0B" w:rsidP="00111A0B">
      <w:pPr>
        <w:jc w:val="both"/>
      </w:pPr>
      <w:r w:rsidRPr="00CC6198">
        <w:lastRenderedPageBreak/>
        <w:tab/>
        <w:t>2.11.3. При обращении заявителя в МФЦ за получением результата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услуги структурным подразделением Администрации.</w:t>
      </w:r>
    </w:p>
    <w:p w:rsidR="00111A0B" w:rsidRPr="00CC6198" w:rsidRDefault="00111A0B" w:rsidP="00111A0B">
      <w:pPr>
        <w:jc w:val="both"/>
      </w:pPr>
      <w:r w:rsidRPr="00CC6198">
        <w:tab/>
        <w:t>2.11.4. При обращении за предоставлением услуги</w:t>
      </w:r>
      <w:r w:rsidR="00FD7E19" w:rsidRPr="00CC6198">
        <w:t xml:space="preserve"> с использованием информационн</w:t>
      </w:r>
      <w:proofErr w:type="gramStart"/>
      <w:r w:rsidR="00FD7E19" w:rsidRPr="00CC6198">
        <w:t>о</w:t>
      </w:r>
      <w:r w:rsidRPr="00CC6198">
        <w:t>-</w:t>
      </w:r>
      <w:proofErr w:type="gramEnd"/>
      <w:r w:rsidRPr="00CC6198">
        <w:t xml:space="preserve">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3ED6" w:rsidRPr="00CC6198" w:rsidRDefault="00111A0B" w:rsidP="00111A0B">
      <w:pPr>
        <w:jc w:val="both"/>
      </w:pPr>
      <w:r w:rsidRPr="00CC6198">
        <w:tab/>
      </w:r>
      <w:r w:rsidR="00473DA7" w:rsidRPr="00CC6198">
        <w:t xml:space="preserve">2.11.5. </w:t>
      </w:r>
      <w:r w:rsidRPr="00CC6198">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органом власти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w:t>
      </w:r>
      <w:proofErr w:type="gramStart"/>
      <w:r w:rsidRPr="00CC6198">
        <w:t>центров</w:t>
      </w:r>
      <w:proofErr w:type="gramEnd"/>
      <w:r w:rsidRPr="00CC6198">
        <w:t xml:space="preserve"> допустимых для совершения указанных действий, определяется  в соответствии с приказом ФСБ РФ от 27.12.2011 № 796 «Об утверждении требований к средствам электронной подписи и требований к средствам удостоверяющего центра».</w:t>
      </w:r>
    </w:p>
    <w:p w:rsidR="00AD19A5" w:rsidRPr="00CC6198" w:rsidRDefault="00AD19A5" w:rsidP="003F212D">
      <w:pPr>
        <w:jc w:val="both"/>
      </w:pPr>
    </w:p>
    <w:p w:rsidR="00E00EE4" w:rsidRDefault="00146CD2" w:rsidP="00E00EE4">
      <w:pPr>
        <w:suppressAutoHyphens/>
        <w:jc w:val="center"/>
        <w:rPr>
          <w:rFonts w:eastAsia="Calibri"/>
          <w:b/>
          <w:lang w:eastAsia="en-US"/>
        </w:rPr>
      </w:pPr>
      <w:r w:rsidRPr="00CC6198">
        <w:rPr>
          <w:b/>
        </w:rPr>
        <w:t xml:space="preserve">3. </w:t>
      </w:r>
      <w:r w:rsidR="00E00EE4" w:rsidRPr="00CC6198">
        <w:rPr>
          <w:rFonts w:eastAsia="Calibri"/>
          <w:b/>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0EC9" w:rsidRPr="00CC6198" w:rsidRDefault="003B0EC9" w:rsidP="00E00EE4">
      <w:pPr>
        <w:suppressAutoHyphens/>
        <w:jc w:val="center"/>
        <w:rPr>
          <w:rFonts w:eastAsia="Calibri"/>
          <w:b/>
          <w:lang w:eastAsia="en-US"/>
        </w:rPr>
      </w:pPr>
    </w:p>
    <w:p w:rsidR="0089605B" w:rsidRPr="00CC6198" w:rsidRDefault="00E00EE4" w:rsidP="00E00EE4">
      <w:pPr>
        <w:rPr>
          <w:b/>
        </w:rPr>
      </w:pPr>
      <w:r w:rsidRPr="00CC6198">
        <w:rPr>
          <w:b/>
        </w:rPr>
        <w:tab/>
      </w:r>
      <w:r w:rsidR="003102E5" w:rsidRPr="00CC6198">
        <w:rPr>
          <w:b/>
        </w:rPr>
        <w:t xml:space="preserve">3.1. </w:t>
      </w:r>
      <w:r w:rsidRPr="00CC6198">
        <w:rPr>
          <w:b/>
          <w:bCs/>
        </w:rPr>
        <w:t>Исчерпывающий перечень административных процедур</w:t>
      </w:r>
    </w:p>
    <w:p w:rsidR="007429D6" w:rsidRPr="00CC6198" w:rsidRDefault="00537A86" w:rsidP="007429D6">
      <w:pPr>
        <w:jc w:val="both"/>
      </w:pPr>
      <w:r w:rsidRPr="00CC6198">
        <w:tab/>
      </w:r>
      <w:bookmarkStart w:id="2" w:name="_Hlk500718163"/>
      <w:r w:rsidR="007429D6" w:rsidRPr="00CC6198">
        <w:t>3.1.1. Предоставление услуги включает в себя следующие административные процедуры:</w:t>
      </w:r>
    </w:p>
    <w:p w:rsidR="007429D6" w:rsidRPr="00CC6198" w:rsidRDefault="007429D6" w:rsidP="007429D6">
      <w:pPr>
        <w:jc w:val="both"/>
      </w:pPr>
      <w:r w:rsidRPr="00CC6198">
        <w:tab/>
        <w:t>- прием и регистрация заявления и приложенных к нему документов;</w:t>
      </w:r>
    </w:p>
    <w:p w:rsidR="007429D6" w:rsidRPr="00CC6198" w:rsidRDefault="007429D6" w:rsidP="007429D6">
      <w:pPr>
        <w:jc w:val="both"/>
      </w:pPr>
      <w:r w:rsidRPr="00CC6198">
        <w:tab/>
        <w:t>- рассмотрение документов, направление межведомственных запросов;</w:t>
      </w:r>
    </w:p>
    <w:p w:rsidR="007429D6" w:rsidRPr="00CC6198" w:rsidRDefault="007429D6" w:rsidP="007429D6">
      <w:pPr>
        <w:jc w:val="both"/>
      </w:pPr>
      <w:r w:rsidRPr="00CC6198">
        <w:tab/>
        <w:t>- принятие решения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6D6CC8" w:rsidRPr="00CC6198" w:rsidRDefault="006D6CC8" w:rsidP="007429D6">
      <w:pPr>
        <w:jc w:val="both"/>
      </w:pPr>
      <w:r w:rsidRPr="00CC6198">
        <w:tab/>
        <w:t>- выдача (направление) заявителю разрешения или мотивированного отказа;</w:t>
      </w:r>
    </w:p>
    <w:p w:rsidR="00256DF9" w:rsidRPr="00CC6198" w:rsidRDefault="007429D6" w:rsidP="007429D6">
      <w:pPr>
        <w:jc w:val="both"/>
      </w:pPr>
      <w:r w:rsidRPr="00CC6198">
        <w:tab/>
      </w:r>
      <w:bookmarkEnd w:id="2"/>
    </w:p>
    <w:p w:rsidR="00537A86" w:rsidRPr="00CC6198" w:rsidRDefault="00F469A2" w:rsidP="003077E1">
      <w:pPr>
        <w:rPr>
          <w:b/>
        </w:rPr>
      </w:pPr>
      <w:r w:rsidRPr="00CC6198">
        <w:rPr>
          <w:b/>
        </w:rPr>
        <w:tab/>
      </w:r>
      <w:r w:rsidR="00390626" w:rsidRPr="00CC6198">
        <w:rPr>
          <w:b/>
        </w:rPr>
        <w:t xml:space="preserve">3.2. </w:t>
      </w:r>
      <w:r w:rsidR="00466DBA" w:rsidRPr="00CC6198">
        <w:rPr>
          <w:b/>
        </w:rPr>
        <w:t>Прием и регистрация заявления и приложенных к нему документов</w:t>
      </w:r>
    </w:p>
    <w:p w:rsidR="00CB22BF" w:rsidRPr="00CC6198" w:rsidRDefault="00537A86" w:rsidP="00CB22BF">
      <w:pPr>
        <w:jc w:val="both"/>
      </w:pPr>
      <w:r w:rsidRPr="00CC6198">
        <w:tab/>
      </w:r>
      <w:r w:rsidR="00390626" w:rsidRPr="00CC6198">
        <w:t xml:space="preserve">3.2.1. </w:t>
      </w:r>
      <w:r w:rsidR="00CB22BF" w:rsidRPr="00CC6198">
        <w:t xml:space="preserve">Основанием для начала административной процедуры является поступление в </w:t>
      </w:r>
      <w:r w:rsidR="00C46399">
        <w:t xml:space="preserve">Администрацию </w:t>
      </w:r>
      <w:r w:rsidR="00CB22BF" w:rsidRPr="00CC6198">
        <w:t>документов, указанных в пунктах 2.6.1, 2.6.5 настоящего Административного регламента:</w:t>
      </w:r>
    </w:p>
    <w:p w:rsidR="00FD7E19" w:rsidRPr="00CC6198" w:rsidRDefault="00FD7E19" w:rsidP="00FD7E19">
      <w:pPr>
        <w:jc w:val="both"/>
      </w:pPr>
      <w:r w:rsidRPr="00CC6198">
        <w:tab/>
        <w:t xml:space="preserve">- </w:t>
      </w:r>
      <w:proofErr w:type="gramStart"/>
      <w:r w:rsidRPr="00CC6198">
        <w:t>доставленных</w:t>
      </w:r>
      <w:proofErr w:type="gramEnd"/>
      <w:r w:rsidRPr="00CC6198">
        <w:t xml:space="preserve"> лично заявителем (представителем заявителя);</w:t>
      </w:r>
    </w:p>
    <w:p w:rsidR="00FD7E19" w:rsidRPr="00CC6198" w:rsidRDefault="00FD7E19" w:rsidP="00FD7E19">
      <w:pPr>
        <w:jc w:val="both"/>
      </w:pPr>
      <w:r w:rsidRPr="00CC6198">
        <w:tab/>
        <w:t xml:space="preserve">- </w:t>
      </w:r>
      <w:proofErr w:type="gramStart"/>
      <w:r w:rsidRPr="00CC6198">
        <w:t>полученных</w:t>
      </w:r>
      <w:proofErr w:type="gramEnd"/>
      <w:r w:rsidRPr="00CC6198">
        <w:t xml:space="preserve"> почтовой связью;</w:t>
      </w:r>
    </w:p>
    <w:p w:rsidR="00FD7E19" w:rsidRPr="00CC6198" w:rsidRDefault="00FD7E19" w:rsidP="00FD7E19">
      <w:pPr>
        <w:jc w:val="both"/>
      </w:pPr>
      <w:r w:rsidRPr="00CC6198">
        <w:tab/>
        <w:t xml:space="preserve">- </w:t>
      </w:r>
      <w:proofErr w:type="gramStart"/>
      <w:r w:rsidRPr="00CC6198">
        <w:t>полученных</w:t>
      </w:r>
      <w:proofErr w:type="gramEnd"/>
      <w:r w:rsidRPr="00CC6198">
        <w:t xml:space="preserve"> в электронном виде;</w:t>
      </w:r>
    </w:p>
    <w:p w:rsidR="00F469A2" w:rsidRPr="00CC6198" w:rsidRDefault="00FD7E19" w:rsidP="00F469A2">
      <w:pPr>
        <w:jc w:val="both"/>
      </w:pPr>
      <w:r w:rsidRPr="00CC6198">
        <w:tab/>
        <w:t>- полученных от МФЦ.</w:t>
      </w:r>
    </w:p>
    <w:p w:rsidR="00F469A2" w:rsidRPr="00CC6198" w:rsidRDefault="00F469A2" w:rsidP="00F469A2">
      <w:pPr>
        <w:jc w:val="center"/>
      </w:pPr>
    </w:p>
    <w:p w:rsidR="003102E5" w:rsidRPr="00CC6198" w:rsidRDefault="00F469A2" w:rsidP="006B1594">
      <w:pPr>
        <w:jc w:val="both"/>
        <w:rPr>
          <w:b/>
          <w:i/>
        </w:rPr>
      </w:pPr>
      <w:r w:rsidRPr="00CC6198">
        <w:rPr>
          <w:b/>
        </w:rPr>
        <w:tab/>
      </w:r>
      <w:r w:rsidR="00390626" w:rsidRPr="00CC6198">
        <w:rPr>
          <w:b/>
        </w:rPr>
        <w:t>3.2.2.</w:t>
      </w:r>
      <w:r w:rsidR="00390626" w:rsidRPr="00CC6198">
        <w:rPr>
          <w:b/>
          <w:i/>
        </w:rPr>
        <w:t xml:space="preserve"> </w:t>
      </w:r>
      <w:r w:rsidR="00CB22BF" w:rsidRPr="00CC6198">
        <w:rPr>
          <w:b/>
          <w:i/>
        </w:rPr>
        <w:t>Прием заявления и докумен</w:t>
      </w:r>
      <w:r w:rsidR="003B0EC9">
        <w:rPr>
          <w:b/>
          <w:i/>
        </w:rPr>
        <w:t>тов для предост</w:t>
      </w:r>
      <w:r w:rsidR="006B1594">
        <w:rPr>
          <w:b/>
          <w:i/>
        </w:rPr>
        <w:t xml:space="preserve">авления услуги в </w:t>
      </w:r>
      <w:r w:rsidR="00CB22BF" w:rsidRPr="00CC6198">
        <w:rPr>
          <w:b/>
          <w:i/>
        </w:rPr>
        <w:t>Администрации при личном обращении Заявителя (его представителя)</w:t>
      </w:r>
    </w:p>
    <w:p w:rsidR="00DA756C" w:rsidRPr="00CC6198" w:rsidRDefault="00B07B83" w:rsidP="00DA756C">
      <w:pPr>
        <w:jc w:val="both"/>
      </w:pPr>
      <w:r w:rsidRPr="00CC6198">
        <w:tab/>
      </w:r>
      <w:r w:rsidR="008C1553" w:rsidRPr="00CC6198">
        <w:t xml:space="preserve">3.2.2.1. </w:t>
      </w:r>
      <w:r w:rsidR="00DA756C" w:rsidRPr="00CC6198">
        <w:t>Должностное лицо управления делами Администрации, ответственное за прием документов и регистрацию заявления (далее – должностное лицо ответственное за делопроизводство):</w:t>
      </w:r>
    </w:p>
    <w:p w:rsidR="00DA756C" w:rsidRPr="00CC6198" w:rsidRDefault="00DA756C" w:rsidP="00DA756C">
      <w:pPr>
        <w:jc w:val="both"/>
      </w:pPr>
      <w:r w:rsidRPr="00CC6198">
        <w:tab/>
        <w:t>- 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rsidR="00DA756C" w:rsidRPr="00CC6198" w:rsidRDefault="00DA756C" w:rsidP="00DA756C">
      <w:pPr>
        <w:jc w:val="both"/>
      </w:pPr>
      <w:r w:rsidRPr="00CC6198">
        <w:lastRenderedPageBreak/>
        <w:tab/>
      </w:r>
      <w:proofErr w:type="gramStart"/>
      <w:r w:rsidRPr="00CC6198">
        <w:t>- заверяет копии предоставляемых документов после сверки их с соответствующими подлинниками (кроме заверенных в установленном порядке) штампом Администрации «копия верна», наименованием должности лица, заверившего копию, личной подписью, ее расшифровкой и датой заверения;</w:t>
      </w:r>
      <w:proofErr w:type="gramEnd"/>
    </w:p>
    <w:p w:rsidR="00DA756C" w:rsidRPr="00CC6198" w:rsidRDefault="00DA756C" w:rsidP="00DA756C">
      <w:pPr>
        <w:jc w:val="both"/>
      </w:pPr>
      <w:r w:rsidRPr="00CC6198">
        <w:tab/>
        <w:t>- регистрирует поступившее заявление и документы;</w:t>
      </w:r>
    </w:p>
    <w:p w:rsidR="00DA756C" w:rsidRPr="00CC6198" w:rsidRDefault="00DA756C" w:rsidP="00DA756C">
      <w:pPr>
        <w:jc w:val="both"/>
      </w:pPr>
      <w:r w:rsidRPr="00CC6198">
        <w:tab/>
        <w:t>Срок выполнения административных действий - 20 минут.</w:t>
      </w:r>
    </w:p>
    <w:p w:rsidR="00DA756C" w:rsidRPr="00CC6198" w:rsidRDefault="008C1553" w:rsidP="00DA756C">
      <w:pPr>
        <w:jc w:val="both"/>
      </w:pPr>
      <w:r w:rsidRPr="00CC6198">
        <w:tab/>
        <w:t xml:space="preserve">3.2.2.2. </w:t>
      </w:r>
      <w:r w:rsidR="00DA756C" w:rsidRPr="00CC6198">
        <w:t xml:space="preserve">Должностное лицо ответственное за делопроизводство, в день приема документов от заявителя, передает принятые и зарегистрированные заявление и документы </w:t>
      </w:r>
    </w:p>
    <w:p w:rsidR="00DA756C" w:rsidRPr="00CC6198" w:rsidRDefault="00DA756C" w:rsidP="00DA756C">
      <w:pPr>
        <w:jc w:val="both"/>
      </w:pPr>
      <w:r w:rsidRPr="00CC6198">
        <w:t>Главе Администрации, или лицу, его замещающему.</w:t>
      </w:r>
    </w:p>
    <w:p w:rsidR="00F469A2" w:rsidRPr="00CC6198" w:rsidRDefault="00F469A2" w:rsidP="00007CD6">
      <w:pPr>
        <w:jc w:val="center"/>
      </w:pPr>
    </w:p>
    <w:p w:rsidR="00390626" w:rsidRPr="00CC6198" w:rsidRDefault="00F469A2" w:rsidP="003077E1">
      <w:pPr>
        <w:rPr>
          <w:b/>
          <w:i/>
        </w:rPr>
      </w:pPr>
      <w:r w:rsidRPr="00CC6198">
        <w:rPr>
          <w:b/>
          <w:i/>
        </w:rPr>
        <w:tab/>
      </w:r>
      <w:r w:rsidR="00390626" w:rsidRPr="00CC6198">
        <w:rPr>
          <w:b/>
          <w:i/>
        </w:rPr>
        <w:t xml:space="preserve">3.2.3. </w:t>
      </w:r>
      <w:r w:rsidR="00007CD6" w:rsidRPr="00CC6198">
        <w:rPr>
          <w:b/>
          <w:i/>
        </w:rPr>
        <w:t>Прием документов для предоставления услуги,</w:t>
      </w:r>
      <w:r w:rsidR="003077E1" w:rsidRPr="00CC6198">
        <w:rPr>
          <w:b/>
          <w:i/>
        </w:rPr>
        <w:t xml:space="preserve"> </w:t>
      </w:r>
      <w:r w:rsidR="00007CD6" w:rsidRPr="00CC6198">
        <w:rPr>
          <w:b/>
          <w:i/>
        </w:rPr>
        <w:t>поступивших посредством почтовой связи либо от МФЦ</w:t>
      </w:r>
    </w:p>
    <w:p w:rsidR="00CE5F69" w:rsidRPr="00CC6198" w:rsidRDefault="00A354A8" w:rsidP="00CE5F69">
      <w:pPr>
        <w:jc w:val="both"/>
      </w:pPr>
      <w:r w:rsidRPr="00CC6198">
        <w:tab/>
      </w:r>
      <w:r w:rsidR="00016BA2" w:rsidRPr="00CC6198">
        <w:t xml:space="preserve">3.2.3.1. </w:t>
      </w:r>
      <w:r w:rsidR="00CE5F69" w:rsidRPr="00CC6198">
        <w:t>При поступлении в управление делами Администрации заявления с приложенными документами посредством почтовой связи либо от МФЦ, должностное лицо ответственное за делопроизводство:</w:t>
      </w:r>
    </w:p>
    <w:p w:rsidR="00CE5F69" w:rsidRPr="00CC6198" w:rsidRDefault="00CE5F69" w:rsidP="00CE5F69">
      <w:pPr>
        <w:jc w:val="both"/>
      </w:pPr>
      <w:r w:rsidRPr="00CC6198">
        <w:tab/>
        <w:t>- регистрирует поступившее заявление и приложенные к нему документы;</w:t>
      </w:r>
    </w:p>
    <w:p w:rsidR="00CE5F69" w:rsidRPr="00CC6198" w:rsidRDefault="00CE5F69" w:rsidP="00CE5F69">
      <w:pPr>
        <w:jc w:val="both"/>
      </w:pPr>
      <w:r w:rsidRPr="00CC6198">
        <w:tab/>
        <w:t>- ставит на заявлении отметку с указанием номера и даты входящего документа;</w:t>
      </w:r>
    </w:p>
    <w:p w:rsidR="00CE5F69" w:rsidRPr="00CC6198" w:rsidRDefault="00CE5F69" w:rsidP="00CE5F69">
      <w:pPr>
        <w:jc w:val="both"/>
      </w:pPr>
      <w:r w:rsidRPr="00CC6198">
        <w:tab/>
        <w:t>- при поступлении документов почтовой связью, подготавливает 2 экземпляра расписки, подписывает их и передает должностному лицу, ответственному за отправку корреспонденции;</w:t>
      </w:r>
    </w:p>
    <w:p w:rsidR="008300C8" w:rsidRPr="00CC6198" w:rsidRDefault="00CE5F69" w:rsidP="00CE5F69">
      <w:pPr>
        <w:jc w:val="both"/>
      </w:pPr>
      <w:r w:rsidRPr="00CC6198">
        <w:tab/>
        <w:t>- передает заявление с приложенными документами Главе Администрации либо лицу его замещающему, для наложения резолюции и дальнейшему направлению начальнику Отдела.</w:t>
      </w:r>
    </w:p>
    <w:p w:rsidR="00CE5F69" w:rsidRPr="00CC6198" w:rsidRDefault="00CE5F69" w:rsidP="00CE5F69">
      <w:pPr>
        <w:jc w:val="both"/>
      </w:pPr>
      <w:r w:rsidRPr="00CC6198">
        <w:tab/>
        <w:t>Срок выполнения административных действий – в день поступления заявления и документов.</w:t>
      </w:r>
    </w:p>
    <w:p w:rsidR="00CE5F69" w:rsidRPr="00CC6198" w:rsidRDefault="00CE5F69" w:rsidP="00CE5F69">
      <w:pPr>
        <w:jc w:val="both"/>
      </w:pPr>
      <w:r w:rsidRPr="00CC6198">
        <w:tab/>
      </w:r>
      <w:r w:rsidR="00A13CD1" w:rsidRPr="00CC6198">
        <w:t>3.2</w:t>
      </w:r>
      <w:r w:rsidRPr="00CC6198">
        <w:t>.3.2. Должностное лицо, ответственное за отправку корреспонденции в день получения 2-х экземпляров расписки от должностного лица ответственного за делопроизводство:</w:t>
      </w:r>
    </w:p>
    <w:p w:rsidR="00CE5F69" w:rsidRPr="00CC6198" w:rsidRDefault="00CE5F69" w:rsidP="00CE5F69">
      <w:pPr>
        <w:jc w:val="both"/>
      </w:pPr>
      <w:r w:rsidRPr="00CC6198">
        <w:tab/>
        <w:t>- регистрирует 2 экземпляра расписки;</w:t>
      </w:r>
    </w:p>
    <w:p w:rsidR="00CE5F69" w:rsidRPr="00CC6198" w:rsidRDefault="00CE5F69" w:rsidP="00CE5F69">
      <w:pPr>
        <w:jc w:val="both"/>
      </w:pPr>
      <w:r w:rsidRPr="00CC6198">
        <w:tab/>
        <w:t xml:space="preserve">- первый экземпляр расписки направляет заявителю (его </w:t>
      </w:r>
      <w:proofErr w:type="gramStart"/>
      <w:r w:rsidRPr="00CC6198">
        <w:t xml:space="preserve">представителю) </w:t>
      </w:r>
      <w:proofErr w:type="gramEnd"/>
      <w:r w:rsidRPr="00CC6198">
        <w:t>второй экземпляр передает должностному лицу ответственное за делопроизводство для приобщения к материалам дела.</w:t>
      </w:r>
    </w:p>
    <w:p w:rsidR="00016BA2" w:rsidRPr="00CC6198" w:rsidRDefault="00016BA2" w:rsidP="00CE5F69">
      <w:pPr>
        <w:jc w:val="both"/>
      </w:pPr>
    </w:p>
    <w:p w:rsidR="00007CD6" w:rsidRPr="00CC6198" w:rsidRDefault="003077E1" w:rsidP="003077E1">
      <w:pPr>
        <w:rPr>
          <w:b/>
          <w:i/>
        </w:rPr>
      </w:pPr>
      <w:r w:rsidRPr="00CC6198">
        <w:rPr>
          <w:b/>
          <w:i/>
        </w:rPr>
        <w:tab/>
      </w:r>
      <w:r w:rsidR="00390626" w:rsidRPr="00CC6198">
        <w:rPr>
          <w:b/>
          <w:i/>
        </w:rPr>
        <w:t xml:space="preserve">3.2.4. </w:t>
      </w:r>
      <w:r w:rsidR="00007CD6" w:rsidRPr="00CC6198">
        <w:rPr>
          <w:b/>
          <w:i/>
        </w:rPr>
        <w:t>Прием и регистрация заявления и документов в электронном виде</w:t>
      </w:r>
    </w:p>
    <w:p w:rsidR="00B4166E" w:rsidRPr="00CC6198" w:rsidRDefault="00E84239" w:rsidP="00B4166E">
      <w:pPr>
        <w:jc w:val="both"/>
      </w:pPr>
      <w:r w:rsidRPr="00CC6198">
        <w:tab/>
      </w:r>
      <w:r w:rsidR="00466DBA" w:rsidRPr="00CC6198">
        <w:t xml:space="preserve">3.2.4.1. </w:t>
      </w:r>
      <w:r w:rsidR="00B4166E" w:rsidRPr="00CC6198">
        <w:t>При поступлении заявления с приложенными документами в электронном виде должностное лицо, ответственное за прием документов в электронном виде:</w:t>
      </w:r>
    </w:p>
    <w:p w:rsidR="00B4166E" w:rsidRPr="00CC6198" w:rsidRDefault="00B4166E" w:rsidP="00B4166E">
      <w:pPr>
        <w:jc w:val="both"/>
      </w:pPr>
      <w:r w:rsidRPr="00CC6198">
        <w:tab/>
        <w:t>1) проверяет наличие оснований для отказа в приеме документов в электронном виде;</w:t>
      </w:r>
    </w:p>
    <w:p w:rsidR="00B4166E" w:rsidRPr="00CC6198" w:rsidRDefault="00B4166E" w:rsidP="00B4166E">
      <w:pPr>
        <w:jc w:val="both"/>
      </w:pPr>
      <w:r w:rsidRPr="00CC6198">
        <w:tab/>
        <w:t>2) при наличии хотя бы одного из оснований, указанных в пункте 2.7.2 настоящего Административного регламента:</w:t>
      </w:r>
    </w:p>
    <w:p w:rsidR="00B4166E" w:rsidRPr="00CC6198" w:rsidRDefault="00B4166E" w:rsidP="00B4166E">
      <w:pPr>
        <w:jc w:val="both"/>
      </w:pPr>
      <w:r w:rsidRPr="00CC6198">
        <w:tab/>
        <w:t>- формирует уведомление об отказе в приеме документов (далее - уведомление) с указанием причин отказа;</w:t>
      </w:r>
    </w:p>
    <w:p w:rsidR="00B4166E" w:rsidRPr="00CC6198" w:rsidRDefault="00B4166E" w:rsidP="00B4166E">
      <w:pPr>
        <w:jc w:val="both"/>
      </w:pPr>
      <w:r w:rsidRPr="00CC6198">
        <w:tab/>
        <w:t>- подписывает усиленной квалифицированной электронной подписью Администрации и отправляет уведомление заявителю;</w:t>
      </w:r>
    </w:p>
    <w:p w:rsidR="00B4166E" w:rsidRPr="00CC6198" w:rsidRDefault="00B4166E" w:rsidP="00B4166E">
      <w:pPr>
        <w:jc w:val="both"/>
      </w:pPr>
      <w:r w:rsidRPr="00CC6198">
        <w:tab/>
        <w:t>- распечатывает (при необходимости) предоставленные документы и уведомление и приобщает их к материалам дела.</w:t>
      </w:r>
    </w:p>
    <w:p w:rsidR="00B4166E" w:rsidRPr="00CC6198" w:rsidRDefault="00B4166E" w:rsidP="00B4166E">
      <w:pPr>
        <w:jc w:val="both"/>
      </w:pPr>
      <w:r w:rsidRPr="00CC6198">
        <w:tab/>
        <w:t>3) при отсутствии оснований для отказа, указанных в пункте 2.7.2 настоящего Административного регламента:</w:t>
      </w:r>
    </w:p>
    <w:p w:rsidR="00B4166E" w:rsidRPr="00CC6198" w:rsidRDefault="00B4166E" w:rsidP="00B4166E">
      <w:pPr>
        <w:jc w:val="both"/>
      </w:pPr>
      <w:r w:rsidRPr="00CC6198">
        <w:tab/>
        <w:t>- формирует расписку, подписывает усиленной квалифицированной электронной подписью Администрации, отправляет расписку заявителю;</w:t>
      </w:r>
    </w:p>
    <w:p w:rsidR="00B4166E" w:rsidRPr="00CC6198" w:rsidRDefault="00B4166E" w:rsidP="00B4166E">
      <w:pPr>
        <w:jc w:val="both"/>
      </w:pPr>
      <w:r w:rsidRPr="00CC6198">
        <w:tab/>
      </w:r>
      <w:proofErr w:type="gramStart"/>
      <w:r w:rsidRPr="00CC6198">
        <w:t xml:space="preserve">- распечатывает расписку и предоставленные документы и передает их должностному лицу ответственное за делопроизводство; </w:t>
      </w:r>
      <w:proofErr w:type="gramEnd"/>
    </w:p>
    <w:p w:rsidR="00B4166E" w:rsidRPr="00CC6198" w:rsidRDefault="00B4166E" w:rsidP="00B4166E">
      <w:pPr>
        <w:jc w:val="both"/>
      </w:pPr>
      <w:r w:rsidRPr="00CC6198">
        <w:t>Срок выполнения административных действий - в день поступления заявления и документов.</w:t>
      </w:r>
    </w:p>
    <w:p w:rsidR="00B4166E" w:rsidRPr="00CC6198" w:rsidRDefault="00D8574E" w:rsidP="00B4166E">
      <w:pPr>
        <w:jc w:val="both"/>
      </w:pPr>
      <w:r>
        <w:lastRenderedPageBreak/>
        <w:tab/>
        <w:t>3.2</w:t>
      </w:r>
      <w:r w:rsidR="00B4166E" w:rsidRPr="00CC6198">
        <w:t>.4.2. Должностное лицо ответственное за делопроизводство, в день приема документов передает принятые и зарегистрированные заявление и документы Главе Администрации, или лицу, его замещающему.</w:t>
      </w:r>
    </w:p>
    <w:p w:rsidR="00B4166E" w:rsidRPr="00CC6198" w:rsidRDefault="00B4166E" w:rsidP="00B4166E">
      <w:pPr>
        <w:jc w:val="both"/>
      </w:pPr>
      <w:r w:rsidRPr="00CC6198">
        <w:tab/>
        <w:t>3.</w:t>
      </w:r>
      <w:r w:rsidR="00F6314B" w:rsidRPr="00CC6198">
        <w:t>2.5</w:t>
      </w:r>
      <w:r w:rsidRPr="00CC6198">
        <w:t>. Способ фиксации результата административной процедуры – регистрация заявления.</w:t>
      </w:r>
    </w:p>
    <w:p w:rsidR="00B4166E" w:rsidRPr="00CC6198" w:rsidRDefault="00B4166E" w:rsidP="00B4166E">
      <w:pPr>
        <w:jc w:val="both"/>
      </w:pPr>
      <w:r w:rsidRPr="00CC6198">
        <w:tab/>
        <w:t>3.</w:t>
      </w:r>
      <w:r w:rsidR="00F6314B" w:rsidRPr="00CC6198">
        <w:t>2</w:t>
      </w:r>
      <w:r w:rsidRPr="00CC6198">
        <w:t>.</w:t>
      </w:r>
      <w:r w:rsidR="00F6314B" w:rsidRPr="00CC6198">
        <w:t>6</w:t>
      </w:r>
      <w:r w:rsidRPr="00CC6198">
        <w:t>. Результат административной процедуры – передача заявления на рассмотрение Главе администрации.</w:t>
      </w:r>
    </w:p>
    <w:p w:rsidR="003077E1" w:rsidRPr="00CC6198" w:rsidRDefault="004C2EDF" w:rsidP="003077E1">
      <w:pPr>
        <w:jc w:val="center"/>
      </w:pPr>
      <w:r w:rsidRPr="00CC6198">
        <w:tab/>
      </w:r>
    </w:p>
    <w:p w:rsidR="00390626" w:rsidRPr="00CC6198" w:rsidRDefault="0012174F" w:rsidP="0012174F">
      <w:r w:rsidRPr="00CC6198">
        <w:rPr>
          <w:b/>
        </w:rPr>
        <w:tab/>
      </w:r>
      <w:r w:rsidR="00390626" w:rsidRPr="00CC6198">
        <w:rPr>
          <w:b/>
        </w:rPr>
        <w:t xml:space="preserve">3.3. </w:t>
      </w:r>
      <w:r w:rsidR="00F669A1" w:rsidRPr="00CC6198">
        <w:rPr>
          <w:b/>
        </w:rPr>
        <w:t>Рассмотрение документов, направление межведомственных запросов</w:t>
      </w:r>
    </w:p>
    <w:p w:rsidR="00CC2EBE" w:rsidRPr="00CC6198" w:rsidRDefault="002B6A5C" w:rsidP="00CC2EBE">
      <w:pPr>
        <w:jc w:val="both"/>
      </w:pPr>
      <w:r w:rsidRPr="00CC6198">
        <w:tab/>
      </w:r>
      <w:r w:rsidR="00BB0654" w:rsidRPr="00CC6198">
        <w:t xml:space="preserve">3.3.1. </w:t>
      </w:r>
      <w:r w:rsidR="00D6129E" w:rsidRPr="00CC6198">
        <w:t>Основанием для начала административной процедуры является поступление от Главы администрации начальнику Отдела либо лицу, его замещающему, зарегистрированного заявления с приложенными документами</w:t>
      </w:r>
      <w:r w:rsidR="00CC2EBE" w:rsidRPr="00CC6198">
        <w:t>.</w:t>
      </w:r>
    </w:p>
    <w:p w:rsidR="00D6129E" w:rsidRPr="00CC6198" w:rsidRDefault="009C1B91" w:rsidP="00D6129E">
      <w:pPr>
        <w:jc w:val="both"/>
      </w:pPr>
      <w:r w:rsidRPr="00CC6198">
        <w:tab/>
      </w:r>
      <w:r w:rsidR="00DF6885" w:rsidRPr="00CC6198">
        <w:t xml:space="preserve">3.3.2. </w:t>
      </w:r>
      <w:r w:rsidR="00D6129E" w:rsidRPr="00CC6198">
        <w:t>Начальник Отдела либо лицо, его замещающее, в течение 1 рабочего дня, со дня поступления заявления и документов с резолюцией Главы Администрации, принимает решение об определении должностного лица ответственного за предоставление услуги (далее - Исполнитель) путём проставления на заявлении его фамилии, даты и надписи «на исполнение» и передает ему заявление и документы.</w:t>
      </w:r>
    </w:p>
    <w:p w:rsidR="00BB0654" w:rsidRPr="00CC6198" w:rsidRDefault="00DF6885" w:rsidP="00BB0654">
      <w:pPr>
        <w:jc w:val="both"/>
      </w:pPr>
      <w:r w:rsidRPr="00CC6198">
        <w:tab/>
        <w:t>3.3.3</w:t>
      </w:r>
      <w:r w:rsidR="00BB0654" w:rsidRPr="00CC6198">
        <w:t xml:space="preserve">. </w:t>
      </w:r>
      <w:r w:rsidR="009C1B91" w:rsidRPr="00CC6198">
        <w:t>Исполнитель, в день получения заявления и приложенных к нему документов от начальника Отдела либо лица, его замещающего</w:t>
      </w:r>
      <w:r w:rsidR="00BB0654" w:rsidRPr="00CC6198">
        <w:t>:</w:t>
      </w:r>
    </w:p>
    <w:p w:rsidR="00BB0654" w:rsidRPr="00CC6198" w:rsidRDefault="00BB0654" w:rsidP="00BB0654">
      <w:pPr>
        <w:jc w:val="both"/>
      </w:pPr>
      <w:r w:rsidRPr="00CC6198">
        <w:tab/>
        <w:t>- рассматривает заявление и документы, формирует необходимый пакет документов;</w:t>
      </w:r>
    </w:p>
    <w:p w:rsidR="00390626" w:rsidRPr="00CC6198" w:rsidRDefault="00BB0654" w:rsidP="00BB0654">
      <w:pPr>
        <w:jc w:val="both"/>
      </w:pPr>
      <w:r w:rsidRPr="00CC6198">
        <w:tab/>
      </w:r>
      <w:proofErr w:type="gramStart"/>
      <w:r w:rsidRPr="00CC6198">
        <w:t>- в случае если заявитель не представил по собственной инициативе документы, указанные в подпункте 2 пункта 2.6.1</w:t>
      </w:r>
      <w:r w:rsidR="004C1BCF" w:rsidRPr="00CC6198">
        <w:t>.</w:t>
      </w:r>
      <w:r w:rsidRPr="00CC6198">
        <w:t>, подпункте 2 пункта 2.6.5</w:t>
      </w:r>
      <w:r w:rsidR="004C1BCF" w:rsidRPr="00CC6198">
        <w:t>.</w:t>
      </w:r>
      <w:r w:rsidRPr="00CC6198">
        <w:t xml:space="preserve"> настоящего Административного регламента, подготавливает межведомственный запрос, в том числе при наличии технической возможности с использованием средств обеспечения межведомственного электронного взаимодействия и направляет его в Управление </w:t>
      </w:r>
      <w:proofErr w:type="spellStart"/>
      <w:r w:rsidRPr="00CC6198">
        <w:t>Росреестра</w:t>
      </w:r>
      <w:proofErr w:type="spellEnd"/>
      <w:r w:rsidRPr="00CC6198">
        <w:t xml:space="preserve"> по МО (далее – запрос).</w:t>
      </w:r>
      <w:proofErr w:type="gramEnd"/>
    </w:p>
    <w:p w:rsidR="002B6A5C" w:rsidRPr="00CC6198" w:rsidRDefault="002B6A5C" w:rsidP="002B6A5C">
      <w:pPr>
        <w:jc w:val="center"/>
        <w:rPr>
          <w:b/>
        </w:rPr>
      </w:pPr>
    </w:p>
    <w:p w:rsidR="002B6A5C" w:rsidRPr="00CC6198" w:rsidRDefault="0012174F" w:rsidP="00C4103B">
      <w:pPr>
        <w:jc w:val="both"/>
        <w:rPr>
          <w:b/>
        </w:rPr>
      </w:pPr>
      <w:r w:rsidRPr="00CC6198">
        <w:rPr>
          <w:b/>
        </w:rPr>
        <w:tab/>
      </w:r>
      <w:r w:rsidR="00390626" w:rsidRPr="00CC6198">
        <w:rPr>
          <w:b/>
        </w:rPr>
        <w:t xml:space="preserve">3.4. </w:t>
      </w:r>
      <w:r w:rsidR="007877AA" w:rsidRPr="00CC6198">
        <w:rPr>
          <w:b/>
        </w:rPr>
        <w:t>Принятие решения о выдаче разрешения на строительство</w:t>
      </w:r>
      <w:r w:rsidR="000E4389" w:rsidRPr="00CC6198">
        <w:rPr>
          <w:b/>
        </w:rPr>
        <w:t xml:space="preserve"> </w:t>
      </w:r>
    </w:p>
    <w:p w:rsidR="007877AA" w:rsidRPr="00CC6198" w:rsidRDefault="002B6A5C" w:rsidP="007877AA">
      <w:pPr>
        <w:jc w:val="both"/>
      </w:pPr>
      <w:r w:rsidRPr="00CC6198">
        <w:tab/>
      </w:r>
      <w:r w:rsidR="007877AA" w:rsidRPr="00CC6198">
        <w:t>3.4.1. Основанием для начала административной процедуры является  предоставление заявителем (его представителем) документов, указанных в подпункте 2 пункта 2.6.1</w:t>
      </w:r>
      <w:r w:rsidR="00C073E0" w:rsidRPr="00CC6198">
        <w:t>.</w:t>
      </w:r>
      <w:r w:rsidR="007877AA" w:rsidRPr="00CC6198">
        <w:t xml:space="preserve">, подпункте 2 пункта 2.6.5. настоящего Административного регламента, по собственной инициативе либо поступление из Управления </w:t>
      </w:r>
      <w:proofErr w:type="spellStart"/>
      <w:r w:rsidR="007877AA" w:rsidRPr="00CC6198">
        <w:t>Росреестра</w:t>
      </w:r>
      <w:proofErr w:type="spellEnd"/>
      <w:r w:rsidR="007877AA" w:rsidRPr="00CC6198">
        <w:t xml:space="preserve"> МО ответа на запрос, с указанием необходимой для предоставления услуги, информации.</w:t>
      </w:r>
    </w:p>
    <w:p w:rsidR="007877AA" w:rsidRPr="00CC6198" w:rsidRDefault="007877AA" w:rsidP="007877AA">
      <w:pPr>
        <w:jc w:val="both"/>
      </w:pPr>
      <w:r w:rsidRPr="00CC6198">
        <w:tab/>
      </w:r>
      <w:r w:rsidR="004C1BCF" w:rsidRPr="00CC6198">
        <w:t>Исполнитель</w:t>
      </w:r>
      <w:r w:rsidRPr="00CC6198">
        <w:t>:</w:t>
      </w:r>
    </w:p>
    <w:p w:rsidR="007877AA" w:rsidRPr="00CC6198" w:rsidRDefault="007877AA" w:rsidP="007877AA">
      <w:pPr>
        <w:jc w:val="both"/>
      </w:pPr>
      <w:r w:rsidRPr="00CC6198">
        <w:tab/>
        <w:t>- рассматривает полученные документы;</w:t>
      </w:r>
    </w:p>
    <w:p w:rsidR="007877AA" w:rsidRPr="00CC6198" w:rsidRDefault="007877AA" w:rsidP="007877AA">
      <w:pPr>
        <w:jc w:val="both"/>
      </w:pPr>
      <w:r w:rsidRPr="00CC6198">
        <w:tab/>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877AA" w:rsidRPr="00CC6198" w:rsidRDefault="007877AA" w:rsidP="007877AA">
      <w:pPr>
        <w:jc w:val="both"/>
      </w:pPr>
      <w:r w:rsidRPr="00CC6198">
        <w:tab/>
        <w:t>- проверяет наличие оснований для отказа в предоставлении услуги, указанных в пункте 2.7.2. настоящего Административного регламента;</w:t>
      </w:r>
    </w:p>
    <w:p w:rsidR="007877AA" w:rsidRPr="007D31EF" w:rsidRDefault="006A01BB" w:rsidP="007877AA">
      <w:pPr>
        <w:jc w:val="both"/>
      </w:pPr>
      <w:r w:rsidRPr="00CC6198">
        <w:tab/>
      </w:r>
      <w:r w:rsidR="007877AA" w:rsidRPr="00CC6198">
        <w:t xml:space="preserve">- при отсутствии </w:t>
      </w:r>
      <w:r w:rsidR="007877AA" w:rsidRPr="007D31EF">
        <w:t>оснований для отказа в предоставлении услуги, осуществляет подготовку в 2-х экземплярах проекта разрешения на строительство;</w:t>
      </w:r>
    </w:p>
    <w:p w:rsidR="007877AA" w:rsidRPr="007D31EF" w:rsidRDefault="006A01BB" w:rsidP="007877AA">
      <w:pPr>
        <w:jc w:val="both"/>
      </w:pPr>
      <w:r w:rsidRPr="007D31EF">
        <w:tab/>
      </w:r>
      <w:r w:rsidR="007877AA" w:rsidRPr="007D31EF">
        <w:t xml:space="preserve">- при выявлении оснований для отказа в предоставлении услуги, указанных в пункте 2.7.2 настоящего Административного регламента, осуществляет подготовку в 2-х </w:t>
      </w:r>
      <w:r w:rsidR="007877AA" w:rsidRPr="007D31EF">
        <w:lastRenderedPageBreak/>
        <w:t>экземплярах проекта уведомления об отказе в выдаче разрешения на строительство с обоснованием причин отказа;</w:t>
      </w:r>
    </w:p>
    <w:p w:rsidR="007877AA" w:rsidRPr="00CC6198" w:rsidRDefault="006A01BB" w:rsidP="007877AA">
      <w:pPr>
        <w:jc w:val="both"/>
      </w:pPr>
      <w:r w:rsidRPr="007D31EF">
        <w:tab/>
      </w:r>
      <w:r w:rsidR="007877AA" w:rsidRPr="007D31EF">
        <w:t xml:space="preserve">- передает </w:t>
      </w:r>
      <w:r w:rsidR="007B50A3" w:rsidRPr="007D31EF">
        <w:t>начальнику Отдела</w:t>
      </w:r>
      <w:r w:rsidR="007877AA" w:rsidRPr="007D31EF">
        <w:t xml:space="preserve"> либо лицу, его замещающему в 2-х экземплярах проект разрешения на строительство с прилагаемыми</w:t>
      </w:r>
      <w:r w:rsidR="007877AA" w:rsidRPr="00CC6198">
        <w:t xml:space="preserve"> документами либо проект уведомления об отказе с прилагаемыми документами.</w:t>
      </w:r>
    </w:p>
    <w:p w:rsidR="007877AA" w:rsidRPr="00CC6198" w:rsidRDefault="006A01BB" w:rsidP="007877AA">
      <w:pPr>
        <w:jc w:val="both"/>
      </w:pPr>
      <w:r w:rsidRPr="00CC6198">
        <w:tab/>
      </w:r>
      <w:r w:rsidR="007877AA" w:rsidRPr="00CC6198">
        <w:t>Срок выполнен</w:t>
      </w:r>
      <w:r w:rsidR="001C5487" w:rsidRPr="00CC6198">
        <w:t>ия административный действий - 2</w:t>
      </w:r>
      <w:r w:rsidR="007877AA" w:rsidRPr="00CC6198">
        <w:t xml:space="preserve"> рабочих дня, со дня наступления обстоятельств, указанных в пункте 3.4.1. настоящего Административного регламента.</w:t>
      </w:r>
    </w:p>
    <w:p w:rsidR="007877AA" w:rsidRPr="00CC6198" w:rsidRDefault="006A01BB" w:rsidP="007877AA">
      <w:pPr>
        <w:jc w:val="both"/>
      </w:pPr>
      <w:r w:rsidRPr="00CC6198">
        <w:tab/>
      </w:r>
      <w:r w:rsidR="007877AA" w:rsidRPr="00CC6198">
        <w:t xml:space="preserve">3.4.2. </w:t>
      </w:r>
      <w:r w:rsidR="007B50A3" w:rsidRPr="00CC6198">
        <w:t>Начальник Отдела</w:t>
      </w:r>
      <w:r w:rsidR="007877AA" w:rsidRPr="00CC6198">
        <w:t xml:space="preserve"> либо лицо, его замещающее, в день получения 2-х экземпляров проекта разрешения на строительство с прилагаемыми документами или проекта уведомления об отказе с прилагаемыми документами от </w:t>
      </w:r>
      <w:r w:rsidR="007B50A3" w:rsidRPr="00CC6198">
        <w:t>Исполнителя</w:t>
      </w:r>
      <w:r w:rsidR="007877AA" w:rsidRPr="00CC6198">
        <w:t xml:space="preserve">, визирует 2 экземпляра проекта разрешения на строительство или проекта уведомления об отказе, и передает вместе с документами Главе Администрации для подписания.  </w:t>
      </w:r>
    </w:p>
    <w:p w:rsidR="00042E3C" w:rsidRPr="00CC6198" w:rsidRDefault="006A01BB" w:rsidP="007877AA">
      <w:pPr>
        <w:jc w:val="both"/>
      </w:pPr>
      <w:r w:rsidRPr="00CC6198">
        <w:tab/>
      </w:r>
      <w:bookmarkStart w:id="3" w:name="_Hlk500892887"/>
      <w:r w:rsidR="007877AA" w:rsidRPr="00CC6198">
        <w:t xml:space="preserve">3.4.3. Глава Администрации </w:t>
      </w:r>
      <w:r w:rsidR="00224C2C" w:rsidRPr="00CC6198">
        <w:t>после</w:t>
      </w:r>
      <w:r w:rsidR="007877AA" w:rsidRPr="00CC6198">
        <w:t xml:space="preserve"> получения 2-х экземпляров разрешения на строительство или проекта уведомления об отказе с пакетом документов, рассматривает и подписывает 2 экземпляра разрешения на строительство или проекта уведомления об отказе и передает вместе с документами </w:t>
      </w:r>
      <w:r w:rsidR="007B50A3" w:rsidRPr="00CC6198">
        <w:t>Исполнителю</w:t>
      </w:r>
      <w:r w:rsidR="007877AA" w:rsidRPr="00CC6198">
        <w:t>.</w:t>
      </w:r>
    </w:p>
    <w:bookmarkEnd w:id="3"/>
    <w:p w:rsidR="00826F57" w:rsidRPr="00CC6198" w:rsidRDefault="00826F57" w:rsidP="00042E3C">
      <w:pPr>
        <w:jc w:val="center"/>
      </w:pPr>
    </w:p>
    <w:p w:rsidR="00F94460" w:rsidRPr="00CC6198" w:rsidRDefault="00F94460" w:rsidP="007864ED">
      <w:pPr>
        <w:ind w:firstLine="709"/>
        <w:rPr>
          <w:b/>
        </w:rPr>
      </w:pPr>
      <w:r w:rsidRPr="00CC6198">
        <w:rPr>
          <w:b/>
        </w:rPr>
        <w:t>3.</w:t>
      </w:r>
      <w:r w:rsidR="00650473" w:rsidRPr="00CC6198">
        <w:rPr>
          <w:b/>
        </w:rPr>
        <w:t>5.</w:t>
      </w:r>
      <w:r w:rsidRPr="00CC6198">
        <w:rPr>
          <w:b/>
        </w:rPr>
        <w:t xml:space="preserve"> Принятие решения о внесении изменений в разрешение на строительство </w:t>
      </w:r>
    </w:p>
    <w:p w:rsidR="00F94460" w:rsidRPr="00CC6198" w:rsidRDefault="00F94460" w:rsidP="007864ED">
      <w:pPr>
        <w:jc w:val="both"/>
        <w:rPr>
          <w:b/>
        </w:rPr>
      </w:pPr>
      <w:r w:rsidRPr="00CC6198">
        <w:rPr>
          <w:b/>
        </w:rPr>
        <w:tab/>
      </w:r>
      <w:r w:rsidRPr="00CC6198">
        <w:t>3.</w:t>
      </w:r>
      <w:r w:rsidR="00650473" w:rsidRPr="00CC6198">
        <w:t>5</w:t>
      </w:r>
      <w:r w:rsidRPr="00CC6198">
        <w:t>.</w:t>
      </w:r>
      <w:r w:rsidR="00650473" w:rsidRPr="00CC6198">
        <w:t>1.</w:t>
      </w:r>
      <w:r w:rsidRPr="00CC6198">
        <w:t xml:space="preserve"> Основанием для начала исполнения административной процедуры является поступление в структурное подразделение Администрации доку</w:t>
      </w:r>
      <w:r w:rsidR="007864ED">
        <w:t>ментов, указанных в пункте 2.6.5</w:t>
      </w:r>
      <w:r w:rsidRPr="00CC6198">
        <w:t>. настоящего Административного регламента.</w:t>
      </w:r>
    </w:p>
    <w:p w:rsidR="00F94460" w:rsidRPr="00CC6198" w:rsidRDefault="00F94460" w:rsidP="008A2981">
      <w:pPr>
        <w:jc w:val="both"/>
      </w:pPr>
      <w:r w:rsidRPr="00CC6198">
        <w:tab/>
        <w:t>3.</w:t>
      </w:r>
      <w:r w:rsidR="00650473" w:rsidRPr="00CC6198">
        <w:t>5</w:t>
      </w:r>
      <w:r w:rsidRPr="00CC6198">
        <w:t>.</w:t>
      </w:r>
      <w:r w:rsidR="00650473" w:rsidRPr="00CC6198">
        <w:t>2.</w:t>
      </w:r>
      <w:r w:rsidRPr="00CC6198">
        <w:t xml:space="preserve"> При получении документов должностные лица структурного подразделения Администрации выполняют административные действия по приему и регистрации документов, указанные в подразделе </w:t>
      </w:r>
      <w:r w:rsidRPr="007D31EF">
        <w:t>3.2</w:t>
      </w:r>
      <w:r w:rsidRPr="00CC6198">
        <w:t>. настоящего Административного регламента.</w:t>
      </w:r>
    </w:p>
    <w:p w:rsidR="00F94460" w:rsidRPr="00CC6198" w:rsidRDefault="00F94460" w:rsidP="008A2981">
      <w:pPr>
        <w:jc w:val="both"/>
      </w:pPr>
      <w:r w:rsidRPr="00CC6198">
        <w:tab/>
        <w:t>3.</w:t>
      </w:r>
      <w:r w:rsidR="00650473" w:rsidRPr="00CC6198">
        <w:t>5</w:t>
      </w:r>
      <w:r w:rsidRPr="00CC6198">
        <w:t>.</w:t>
      </w:r>
      <w:r w:rsidR="00650473" w:rsidRPr="00CC6198">
        <w:t>3.</w:t>
      </w:r>
      <w:r w:rsidRPr="00CC6198">
        <w:t xml:space="preserve"> Исполнитель, в течение 1 рабочего дня со дня получения документов:</w:t>
      </w:r>
    </w:p>
    <w:p w:rsidR="00F94460" w:rsidRPr="00CC6198" w:rsidRDefault="00F94460" w:rsidP="008A2981">
      <w:pPr>
        <w:jc w:val="both"/>
      </w:pPr>
      <w:r w:rsidRPr="00CC6198">
        <w:tab/>
        <w:t>- рассматривает представленные документы, формирует пакет документов;</w:t>
      </w:r>
    </w:p>
    <w:p w:rsidR="00F94460" w:rsidRPr="00CC6198" w:rsidRDefault="00F94460" w:rsidP="008A2981">
      <w:pPr>
        <w:jc w:val="both"/>
      </w:pPr>
      <w:r w:rsidRPr="00CC6198">
        <w:tab/>
      </w:r>
      <w:r w:rsidR="007864ED" w:rsidRPr="007864ED">
        <w:t xml:space="preserve">- в случае если заявитель не представил по собственной инициативе документы, указанные в подпункте 2 пункта 2.6.1., подпункте 2 пункта 2.6.5. настоящего Административного регламента, подготавливает </w:t>
      </w:r>
      <w:r w:rsidR="00FD181D" w:rsidRPr="007864ED">
        <w:t xml:space="preserve">и направляет </w:t>
      </w:r>
      <w:r w:rsidR="00FD181D">
        <w:t xml:space="preserve">запрос </w:t>
      </w:r>
      <w:r w:rsidR="007864ED" w:rsidRPr="007864ED">
        <w:t xml:space="preserve">в Управление </w:t>
      </w:r>
      <w:proofErr w:type="spellStart"/>
      <w:r w:rsidR="007864ED" w:rsidRPr="007864ED">
        <w:t>Росреестра</w:t>
      </w:r>
      <w:proofErr w:type="spellEnd"/>
      <w:r w:rsidR="007864ED" w:rsidRPr="007864ED">
        <w:t xml:space="preserve"> по МО</w:t>
      </w:r>
      <w:r w:rsidRPr="00CC6198">
        <w:t>.</w:t>
      </w:r>
    </w:p>
    <w:p w:rsidR="00F94460" w:rsidRPr="00CC6198" w:rsidRDefault="00F94460" w:rsidP="008A2981">
      <w:pPr>
        <w:jc w:val="both"/>
      </w:pPr>
      <w:r w:rsidRPr="00CC6198">
        <w:tab/>
        <w:t>3.</w:t>
      </w:r>
      <w:r w:rsidR="00650473" w:rsidRPr="00CC6198">
        <w:t>5</w:t>
      </w:r>
      <w:r w:rsidRPr="00CC6198">
        <w:t>.</w:t>
      </w:r>
      <w:r w:rsidR="00650473" w:rsidRPr="00CC6198">
        <w:t>4.</w:t>
      </w:r>
      <w:r w:rsidRPr="00CC6198">
        <w:t xml:space="preserve"> Исполнитель, в течение 4-х рабочих дней со дня предоставления заявителем (его представителем) документов, указанных в подпункте 1 пункта 2.6.11. настоящего Административного регламента, по собственной инициативе либо при поступлении из Управления </w:t>
      </w:r>
      <w:proofErr w:type="spellStart"/>
      <w:r w:rsidRPr="00CC6198">
        <w:t>Росреестра</w:t>
      </w:r>
      <w:proofErr w:type="spellEnd"/>
      <w:r w:rsidRPr="00CC6198">
        <w:t xml:space="preserve"> по МО ответа на запрос, выполняет одно из следующих административных действий:</w:t>
      </w:r>
    </w:p>
    <w:p w:rsidR="00F94460" w:rsidRPr="00CC6198" w:rsidRDefault="00F94460" w:rsidP="008A2981">
      <w:pPr>
        <w:jc w:val="both"/>
      </w:pPr>
      <w:r w:rsidRPr="00CC6198">
        <w:tab/>
        <w:t>- проводит проверку представленных документов;</w:t>
      </w:r>
    </w:p>
    <w:p w:rsidR="00F94460" w:rsidRPr="00CC6198" w:rsidRDefault="00F94460" w:rsidP="008A2981">
      <w:pPr>
        <w:jc w:val="both"/>
      </w:pPr>
      <w:r w:rsidRPr="00CC6198">
        <w:tab/>
        <w:t xml:space="preserve">- подготавливает </w:t>
      </w:r>
      <w:r w:rsidR="008A2981">
        <w:t xml:space="preserve">проект решения о внесении изменений в </w:t>
      </w:r>
      <w:r w:rsidRPr="00CC6198">
        <w:t xml:space="preserve">разрешение на строительство </w:t>
      </w:r>
      <w:r w:rsidR="008A2981" w:rsidRPr="008A2981">
        <w:t xml:space="preserve">(приложение № </w:t>
      </w:r>
      <w:r w:rsidR="0097466D">
        <w:t>4</w:t>
      </w:r>
      <w:r w:rsidR="008A2981" w:rsidRPr="008A2981">
        <w:t>)</w:t>
      </w:r>
      <w:r w:rsidR="008A2981">
        <w:t xml:space="preserve"> </w:t>
      </w:r>
      <w:r w:rsidRPr="00CC6198">
        <w:t>в 2-х экземплярах и передает на визирование начальнику Отдела либо лицу, его замещающему;</w:t>
      </w:r>
    </w:p>
    <w:p w:rsidR="00F94460" w:rsidRPr="00CC6198" w:rsidRDefault="00F94460" w:rsidP="008A2981">
      <w:pPr>
        <w:jc w:val="both"/>
      </w:pPr>
      <w:r w:rsidRPr="00CC6198">
        <w:tab/>
        <w:t xml:space="preserve">- подготавливает в 2-х экземплярах проект уведомления </w:t>
      </w:r>
      <w:proofErr w:type="gramStart"/>
      <w:r w:rsidRPr="00CC6198">
        <w:t>с мотивированным отказом внесения изменений в разрешение на строительство в случае обнаружения в ходе</w:t>
      </w:r>
      <w:proofErr w:type="gramEnd"/>
      <w:r w:rsidRPr="00CC6198">
        <w:t xml:space="preserve"> проверки обстоятельств, указанных в </w:t>
      </w:r>
      <w:r w:rsidRPr="00C546E8">
        <w:t>пункте 2.7.</w:t>
      </w:r>
      <w:r w:rsidR="00C546E8" w:rsidRPr="00C546E8">
        <w:t>3</w:t>
      </w:r>
      <w:r w:rsidRPr="00C546E8">
        <w:t>. настоящего</w:t>
      </w:r>
      <w:r w:rsidRPr="00CC6198">
        <w:t xml:space="preserve"> Административного регламента и передает на визирование начальнику Отдела либо лицу, его замещающему.</w:t>
      </w:r>
    </w:p>
    <w:p w:rsidR="00F94460" w:rsidRPr="00CC6198" w:rsidRDefault="00F94460" w:rsidP="008A2981">
      <w:pPr>
        <w:jc w:val="both"/>
      </w:pPr>
      <w:r w:rsidRPr="00CC6198">
        <w:tab/>
        <w:t>3.5.</w:t>
      </w:r>
      <w:r w:rsidR="00650473" w:rsidRPr="00CC6198">
        <w:t>5.</w:t>
      </w:r>
      <w:r w:rsidRPr="00CC6198">
        <w:t xml:space="preserve"> Начальник Отдела либо лицо, его замещающее, в день получения 2-х экземпляров проекта </w:t>
      </w:r>
      <w:r w:rsidR="008A2981">
        <w:t>решения о внесении изменений в разрешение на</w:t>
      </w:r>
      <w:r w:rsidRPr="00CC6198">
        <w:t xml:space="preserve"> строительство или проекта уведомления об отказе от Исполнителя, визирует 2 экземпляра </w:t>
      </w:r>
      <w:r w:rsidR="008A2981" w:rsidRPr="00CC6198">
        <w:t xml:space="preserve">проекта </w:t>
      </w:r>
      <w:r w:rsidR="008A2981">
        <w:t>решения о внесении изменений в разрешение на</w:t>
      </w:r>
      <w:r w:rsidR="008A2981" w:rsidRPr="00CC6198">
        <w:t xml:space="preserve"> строительство</w:t>
      </w:r>
      <w:r w:rsidRPr="00CC6198">
        <w:t xml:space="preserve"> или проекта уведомления об отказе, и передает Главе Администрации для подписания.  </w:t>
      </w:r>
    </w:p>
    <w:p w:rsidR="00586A94" w:rsidRPr="00CC6198" w:rsidRDefault="00F94460" w:rsidP="008A2981">
      <w:pPr>
        <w:jc w:val="both"/>
      </w:pPr>
      <w:r w:rsidRPr="00CC6198">
        <w:tab/>
        <w:t>3.</w:t>
      </w:r>
      <w:r w:rsidR="00650473" w:rsidRPr="00CC6198">
        <w:t>5</w:t>
      </w:r>
      <w:r w:rsidRPr="00CC6198">
        <w:t>.</w:t>
      </w:r>
      <w:r w:rsidR="00650473" w:rsidRPr="00CC6198">
        <w:t>6.</w:t>
      </w:r>
      <w:r w:rsidRPr="00CC6198">
        <w:t xml:space="preserve"> Глава Администрации </w:t>
      </w:r>
      <w:r w:rsidR="00224C2C" w:rsidRPr="00CC6198">
        <w:t>после</w:t>
      </w:r>
      <w:r w:rsidRPr="00CC6198">
        <w:t xml:space="preserve"> получения 2-х экземпляров</w:t>
      </w:r>
      <w:r w:rsidR="008A2981">
        <w:t xml:space="preserve"> проекта</w:t>
      </w:r>
      <w:r w:rsidRPr="00CC6198">
        <w:t xml:space="preserve"> </w:t>
      </w:r>
      <w:r w:rsidR="008A2981">
        <w:t>решения о внесении изменений в разрешение</w:t>
      </w:r>
      <w:r w:rsidRPr="00CC6198">
        <w:t xml:space="preserve"> на строительство или проекта уведомления об отказе, рассматривает и подписывает 2 экземпляра </w:t>
      </w:r>
      <w:r w:rsidR="008A2981">
        <w:t>решения о внесении изменений в разрешение</w:t>
      </w:r>
      <w:r w:rsidRPr="00CC6198">
        <w:t xml:space="preserve"> на строительство или уведомления об отказе и передает Исполнителю</w:t>
      </w:r>
      <w:r w:rsidR="00586A94" w:rsidRPr="00CC6198">
        <w:t>.</w:t>
      </w:r>
    </w:p>
    <w:p w:rsidR="00F94460" w:rsidRPr="00CC6198" w:rsidRDefault="00F94460" w:rsidP="00F94460">
      <w:pPr>
        <w:jc w:val="both"/>
      </w:pPr>
    </w:p>
    <w:p w:rsidR="00042E3C" w:rsidRPr="00CC6198" w:rsidRDefault="00650473" w:rsidP="005C118A">
      <w:pPr>
        <w:ind w:firstLine="709"/>
        <w:rPr>
          <w:b/>
        </w:rPr>
      </w:pPr>
      <w:r w:rsidRPr="00CC6198">
        <w:rPr>
          <w:b/>
        </w:rPr>
        <w:t>3.</w:t>
      </w:r>
      <w:r w:rsidR="008A2981">
        <w:rPr>
          <w:b/>
        </w:rPr>
        <w:t>6</w:t>
      </w:r>
      <w:r w:rsidR="00390626" w:rsidRPr="00CC6198">
        <w:rPr>
          <w:b/>
        </w:rPr>
        <w:t xml:space="preserve">. </w:t>
      </w:r>
      <w:r w:rsidR="003B3B0E" w:rsidRPr="00CC6198">
        <w:rPr>
          <w:b/>
        </w:rPr>
        <w:t>Выдача (направление) заявителю разрешения или мотивированного отказа</w:t>
      </w:r>
    </w:p>
    <w:p w:rsidR="00B713B2" w:rsidRPr="00CC6198" w:rsidRDefault="00042E3C" w:rsidP="003B3B0E">
      <w:pPr>
        <w:jc w:val="both"/>
      </w:pPr>
      <w:r w:rsidRPr="00CC6198">
        <w:tab/>
      </w:r>
      <w:r w:rsidR="00650473" w:rsidRPr="00CC6198">
        <w:t>3.</w:t>
      </w:r>
      <w:r w:rsidR="008A2981">
        <w:t>6</w:t>
      </w:r>
      <w:r w:rsidR="003B3B0E" w:rsidRPr="00CC6198">
        <w:t xml:space="preserve">.1. Основанием для начала административной процедуры является получение </w:t>
      </w:r>
      <w:r w:rsidR="00BA6583" w:rsidRPr="00CC6198">
        <w:t>Исполнителем</w:t>
      </w:r>
      <w:r w:rsidR="006D6CC8" w:rsidRPr="00CC6198">
        <w:t>, документов указанных</w:t>
      </w:r>
      <w:r w:rsidR="00E85643" w:rsidRPr="00CC6198">
        <w:t>:</w:t>
      </w:r>
      <w:r w:rsidR="006D6CC8" w:rsidRPr="00CC6198">
        <w:t xml:space="preserve"> </w:t>
      </w:r>
    </w:p>
    <w:p w:rsidR="00E85643" w:rsidRPr="00CC6198" w:rsidRDefault="00B713B2" w:rsidP="003B3B0E">
      <w:pPr>
        <w:jc w:val="both"/>
      </w:pPr>
      <w:r w:rsidRPr="00CC6198">
        <w:tab/>
        <w:t xml:space="preserve">- </w:t>
      </w:r>
      <w:r w:rsidR="00656BC8" w:rsidRPr="00CC6198">
        <w:t>в пункте</w:t>
      </w:r>
      <w:r w:rsidRPr="00CC6198">
        <w:t xml:space="preserve"> 3.4.3.</w:t>
      </w:r>
      <w:r w:rsidR="006D6CC8" w:rsidRPr="00CC6198">
        <w:t xml:space="preserve"> </w:t>
      </w:r>
      <w:r w:rsidRPr="00CC6198">
        <w:t>в случае</w:t>
      </w:r>
      <w:r w:rsidR="005A6C73" w:rsidRPr="00CC6198">
        <w:t>,</w:t>
      </w:r>
      <w:r w:rsidRPr="00CC6198">
        <w:t xml:space="preserve"> если заявитель обращался за выдачей разрешения на строительство</w:t>
      </w:r>
      <w:r w:rsidR="00E85643" w:rsidRPr="00CC6198">
        <w:t>)</w:t>
      </w:r>
      <w:r w:rsidRPr="00CC6198">
        <w:t>;</w:t>
      </w:r>
    </w:p>
    <w:p w:rsidR="006D6CC8" w:rsidRPr="00CC6198" w:rsidRDefault="00B713B2" w:rsidP="003B3B0E">
      <w:pPr>
        <w:jc w:val="both"/>
      </w:pPr>
      <w:r w:rsidRPr="00CC6198">
        <w:tab/>
        <w:t>-</w:t>
      </w:r>
      <w:r w:rsidR="00656BC8" w:rsidRPr="00CC6198">
        <w:t xml:space="preserve"> </w:t>
      </w:r>
      <w:proofErr w:type="gramStart"/>
      <w:r w:rsidR="00656BC8" w:rsidRPr="00CC6198">
        <w:t>пункте</w:t>
      </w:r>
      <w:proofErr w:type="gramEnd"/>
      <w:r w:rsidR="00656BC8" w:rsidRPr="00CC6198">
        <w:t xml:space="preserve"> </w:t>
      </w:r>
      <w:r w:rsidR="006D6CC8" w:rsidRPr="00CC6198">
        <w:t>3.</w:t>
      </w:r>
      <w:r w:rsidR="00650473" w:rsidRPr="00CC6198">
        <w:t>5</w:t>
      </w:r>
      <w:r w:rsidR="006D6CC8" w:rsidRPr="00CC6198">
        <w:t>.</w:t>
      </w:r>
      <w:r w:rsidR="00650473" w:rsidRPr="00CC6198">
        <w:t>6.</w:t>
      </w:r>
      <w:r w:rsidRPr="00CC6198">
        <w:t xml:space="preserve"> в случае</w:t>
      </w:r>
      <w:r w:rsidR="005A6C73" w:rsidRPr="00CC6198">
        <w:t>,</w:t>
      </w:r>
      <w:r w:rsidRPr="00CC6198">
        <w:t xml:space="preserve"> если заявитель обращался </w:t>
      </w:r>
      <w:r w:rsidR="00DD7BE4" w:rsidRPr="00CC6198">
        <w:t>для внесения изменений в разрешение на строительство</w:t>
      </w:r>
      <w:r w:rsidRPr="00CC6198">
        <w:t>.</w:t>
      </w:r>
    </w:p>
    <w:p w:rsidR="003B3B0E" w:rsidRPr="00CC6198" w:rsidRDefault="003B3B0E" w:rsidP="003B3B0E">
      <w:pPr>
        <w:jc w:val="both"/>
      </w:pPr>
      <w:r w:rsidRPr="00CC6198">
        <w:tab/>
      </w:r>
      <w:r w:rsidR="00BA6583" w:rsidRPr="00CC6198">
        <w:t>Исполнитель</w:t>
      </w:r>
      <w:r w:rsidRPr="00CC6198">
        <w:t>, вносит в книгу учета выдачи разрешений на строительство, соответствующую запись и осуществляет следующие административные действия:</w:t>
      </w:r>
    </w:p>
    <w:p w:rsidR="003B3B0E" w:rsidRPr="00CC6198" w:rsidRDefault="003B3B0E" w:rsidP="003B3B0E">
      <w:pPr>
        <w:jc w:val="both"/>
      </w:pPr>
      <w:r w:rsidRPr="00CC6198">
        <w:tab/>
        <w:t>1) в случае если в заявлении указано на направление заявителю результата оказания услуги в форме электронного документа:</w:t>
      </w:r>
    </w:p>
    <w:p w:rsidR="003B3B0E" w:rsidRPr="00CC6198" w:rsidRDefault="003B3B0E" w:rsidP="003B3B0E">
      <w:pPr>
        <w:jc w:val="both"/>
      </w:pPr>
      <w:r w:rsidRPr="00CC6198">
        <w:tab/>
        <w:t>- переводит разрешение либо уведомление об отказе в электронный вид;</w:t>
      </w:r>
    </w:p>
    <w:p w:rsidR="003B3B0E" w:rsidRPr="00CC6198" w:rsidRDefault="003B3B0E" w:rsidP="003B3B0E">
      <w:pPr>
        <w:jc w:val="both"/>
      </w:pPr>
      <w:r w:rsidRPr="00CC6198">
        <w:tab/>
        <w:t>- подписывает документ усиленной квалифицированной электронной цифровой подписью Администрации;</w:t>
      </w:r>
    </w:p>
    <w:p w:rsidR="003B3B0E" w:rsidRPr="00CC6198" w:rsidRDefault="003B3B0E" w:rsidP="003B3B0E">
      <w:pPr>
        <w:jc w:val="both"/>
      </w:pPr>
      <w:r w:rsidRPr="00CC6198">
        <w:tab/>
        <w:t>- направляет подписанный документ заявителю (его представителю) с использованием информационно-телекоммуникационных сетей общего пользования, в том числе единого портала, региональных порталов;</w:t>
      </w:r>
    </w:p>
    <w:p w:rsidR="003B3B0E" w:rsidRPr="00CC6198" w:rsidRDefault="003B3B0E" w:rsidP="003B3B0E">
      <w:pPr>
        <w:jc w:val="both"/>
      </w:pPr>
      <w:r w:rsidRPr="00CC6198">
        <w:tab/>
        <w:t>- разрешение на строительство либо уведомление об отказе вместе с документами приобщает к материалам дела.</w:t>
      </w:r>
    </w:p>
    <w:p w:rsidR="003B3B0E" w:rsidRPr="00CC6198" w:rsidRDefault="003B3B0E" w:rsidP="003B3B0E">
      <w:pPr>
        <w:jc w:val="both"/>
      </w:pPr>
      <w:r w:rsidRPr="00CC6198">
        <w:tab/>
        <w:t xml:space="preserve">2) в случае если в заявлении указано на личное получение заявителем результата оказания услуги:  </w:t>
      </w:r>
    </w:p>
    <w:p w:rsidR="003B3B0E" w:rsidRPr="00CC6198" w:rsidRDefault="003B3B0E" w:rsidP="003B3B0E">
      <w:pPr>
        <w:jc w:val="both"/>
      </w:pPr>
      <w:r w:rsidRPr="00CC6198">
        <w:tab/>
        <w:t>- уведомляет заявителя (его представителя) по телефону о необходимости получения результата оказания услуги;</w:t>
      </w:r>
    </w:p>
    <w:p w:rsidR="003B3B0E" w:rsidRPr="00CC6198" w:rsidRDefault="003B3B0E" w:rsidP="003B3B0E">
      <w:pPr>
        <w:jc w:val="both"/>
      </w:pPr>
      <w:r w:rsidRPr="00CC6198">
        <w:tab/>
        <w:t>- в случае неявки заявителя выполняет административные действия, предусмотренные подпунктом 3 пункта 3.</w:t>
      </w:r>
      <w:r w:rsidR="00231BC4">
        <w:t>6</w:t>
      </w:r>
      <w:r w:rsidRPr="00CC6198">
        <w:t>.1. настоящего Административного регламента;</w:t>
      </w:r>
    </w:p>
    <w:p w:rsidR="003B3B0E" w:rsidRPr="00CC6198" w:rsidRDefault="003B3B0E" w:rsidP="003B3B0E">
      <w:pPr>
        <w:jc w:val="both"/>
      </w:pPr>
      <w:r w:rsidRPr="00CC6198">
        <w:tab/>
        <w:t>- в день явки заявителя (его представителя), устанавливает его личность, путем проверки документа, удостоверяющего личность (полномочия представителя);</w:t>
      </w:r>
    </w:p>
    <w:p w:rsidR="003B3B0E" w:rsidRPr="00CC6198" w:rsidRDefault="003B3B0E" w:rsidP="003B3B0E">
      <w:pPr>
        <w:jc w:val="both"/>
      </w:pPr>
      <w:r w:rsidRPr="00CC6198">
        <w:tab/>
        <w:t>- передает ему один экземпляр разрешения на строительство под роспись в книге учёта выдачи разрешений либо уведомление об отказе вместе с документами под расписку;</w:t>
      </w:r>
    </w:p>
    <w:p w:rsidR="003B3B0E" w:rsidRPr="00CC6198" w:rsidRDefault="003B3B0E" w:rsidP="003B3B0E">
      <w:pPr>
        <w:jc w:val="both"/>
      </w:pPr>
      <w:r w:rsidRPr="00CC6198">
        <w:tab/>
        <w:t>- второй экземпляр разрешения на строительство либо решения об отказе приобщает к материалам дела.</w:t>
      </w:r>
    </w:p>
    <w:p w:rsidR="003B3B0E" w:rsidRPr="00CC6198" w:rsidRDefault="003B3B0E" w:rsidP="003B3B0E">
      <w:pPr>
        <w:jc w:val="both"/>
      </w:pPr>
      <w:r w:rsidRPr="00CC6198">
        <w:tab/>
        <w:t>3) при наличии в заявлении указания о направлении результата оказания услуги по почте:</w:t>
      </w:r>
    </w:p>
    <w:p w:rsidR="003B3B0E" w:rsidRPr="00CC6198" w:rsidRDefault="003B3B0E" w:rsidP="003B3B0E">
      <w:pPr>
        <w:jc w:val="both"/>
      </w:pPr>
      <w:r w:rsidRPr="00CC6198">
        <w:tab/>
        <w:t>- направляет (организует отправку) одного экземпляра разрешения на строительство либо уведомления об отказе вместе с документами заказным письмом с уведомлением о вручении по адресу, указанному в заявлении;</w:t>
      </w:r>
    </w:p>
    <w:p w:rsidR="003B3B0E" w:rsidRPr="00CC6198" w:rsidRDefault="003B3B0E" w:rsidP="003B3B0E">
      <w:pPr>
        <w:jc w:val="both"/>
      </w:pPr>
      <w:r w:rsidRPr="00CC6198">
        <w:tab/>
        <w:t>- второй экземпляр разрешения на строительство либо уведомления об отказе приобщает к материалам дела.</w:t>
      </w:r>
    </w:p>
    <w:p w:rsidR="003B3B0E" w:rsidRPr="00CC6198" w:rsidRDefault="003B3B0E" w:rsidP="003B3B0E">
      <w:pPr>
        <w:jc w:val="both"/>
      </w:pPr>
      <w:r w:rsidRPr="00CC6198">
        <w:tab/>
        <w:t>4) при наличии в заявлении указания о выдаче результата оказания услуги через МФЦ по месту подачи заявления:</w:t>
      </w:r>
    </w:p>
    <w:p w:rsidR="003B3B0E" w:rsidRPr="00CC6198" w:rsidRDefault="003B3B0E" w:rsidP="003B3B0E">
      <w:pPr>
        <w:jc w:val="both"/>
      </w:pPr>
      <w:r w:rsidRPr="00CC6198">
        <w:tab/>
        <w:t>- передает один экземпляр разрешения на строительство либо уведомления об отказе вместе с документами под расписку специалисту МФЦ, ответственному за передачу документов;</w:t>
      </w:r>
    </w:p>
    <w:p w:rsidR="003B3B0E" w:rsidRPr="00CC6198" w:rsidRDefault="003B3B0E" w:rsidP="003B3B0E">
      <w:pPr>
        <w:jc w:val="both"/>
      </w:pPr>
      <w:r w:rsidRPr="00CC6198">
        <w:tab/>
        <w:t>- второй экземпляр разрешения на строительство либо уведомления об отказе приобщает к материалам дела.</w:t>
      </w:r>
    </w:p>
    <w:p w:rsidR="003B3B0E" w:rsidRPr="00CC6198" w:rsidRDefault="003B3B0E" w:rsidP="003B3B0E">
      <w:pPr>
        <w:jc w:val="both"/>
      </w:pPr>
      <w:r w:rsidRPr="00CC6198">
        <w:t xml:space="preserve">Срок выполнения административных действий составляет 1 рабочий день со дня получения подписанного разрешения на строительство либо уведомления об отказе.  </w:t>
      </w:r>
    </w:p>
    <w:p w:rsidR="003B3B0E" w:rsidRPr="00CC6198" w:rsidRDefault="00771E81" w:rsidP="003B3B0E">
      <w:pPr>
        <w:jc w:val="both"/>
      </w:pPr>
      <w:r w:rsidRPr="00CC6198">
        <w:tab/>
      </w:r>
      <w:r w:rsidR="003B3B0E" w:rsidRPr="00CC6198">
        <w:t>3.</w:t>
      </w:r>
      <w:r w:rsidR="008A2981">
        <w:t>6</w:t>
      </w:r>
      <w:r w:rsidR="003B3B0E" w:rsidRPr="00CC6198">
        <w:t>.2. Специалист МФЦ в день личного обращения заявителя:</w:t>
      </w:r>
    </w:p>
    <w:p w:rsidR="003B3B0E" w:rsidRPr="00CC6198" w:rsidRDefault="00771E81" w:rsidP="003B3B0E">
      <w:pPr>
        <w:jc w:val="both"/>
      </w:pPr>
      <w:r w:rsidRPr="00CC6198">
        <w:tab/>
      </w:r>
      <w:r w:rsidR="003B3B0E" w:rsidRPr="00CC6198">
        <w:t>- устанавливает личность заявителя (его представителя), путем проверки документа, удостоверяющего личность и (или) документов, подтверждающих полномочия представителя;</w:t>
      </w:r>
    </w:p>
    <w:p w:rsidR="003B3B0E" w:rsidRPr="00CC6198" w:rsidRDefault="00771E81" w:rsidP="003B3B0E">
      <w:pPr>
        <w:jc w:val="both"/>
      </w:pPr>
      <w:r w:rsidRPr="00CC6198">
        <w:lastRenderedPageBreak/>
        <w:tab/>
      </w:r>
      <w:r w:rsidR="003B3B0E" w:rsidRPr="00CC6198">
        <w:t>- выдает заявителю разрешение на строительство либо уведомление об отказе вместе с документами под расписку.</w:t>
      </w:r>
    </w:p>
    <w:p w:rsidR="003B3B0E" w:rsidRPr="00CC6198" w:rsidRDefault="00771E81" w:rsidP="003B3B0E">
      <w:pPr>
        <w:jc w:val="both"/>
      </w:pPr>
      <w:r w:rsidRPr="00CC6198">
        <w:tab/>
      </w:r>
      <w:r w:rsidR="003B3B0E" w:rsidRPr="00CC6198">
        <w:t>Срок выполнения административных действий – 15 минут.</w:t>
      </w:r>
    </w:p>
    <w:p w:rsidR="003B3B0E" w:rsidRPr="00CC6198" w:rsidRDefault="00771E81" w:rsidP="003B3B0E">
      <w:pPr>
        <w:jc w:val="both"/>
      </w:pPr>
      <w:r w:rsidRPr="00CC6198">
        <w:tab/>
      </w:r>
      <w:r w:rsidR="003B3B0E" w:rsidRPr="00CC6198">
        <w:t>3.</w:t>
      </w:r>
      <w:r w:rsidR="008A2981">
        <w:t>6</w:t>
      </w:r>
      <w:r w:rsidR="003B3B0E" w:rsidRPr="00CC6198">
        <w:t xml:space="preserve">.3. </w:t>
      </w:r>
      <w:r w:rsidR="00E479A0" w:rsidRPr="00CC6198">
        <w:t>Исполнитель</w:t>
      </w:r>
      <w:r w:rsidR="003C4679" w:rsidRPr="00CC6198">
        <w:t xml:space="preserve"> в течение 2 рабочих </w:t>
      </w:r>
      <w:r w:rsidR="003B3B0E" w:rsidRPr="00CC6198">
        <w:t>дней, со дня выдачи разрешения на строительство заявителю:</w:t>
      </w:r>
    </w:p>
    <w:p w:rsidR="00390626" w:rsidRPr="00CC6198" w:rsidRDefault="00771E81" w:rsidP="003B3B0E">
      <w:pPr>
        <w:jc w:val="both"/>
      </w:pPr>
      <w:r w:rsidRPr="00CC6198">
        <w:tab/>
      </w:r>
      <w:r w:rsidR="003B3B0E" w:rsidRPr="00CC6198">
        <w:t>- направляет копию разрешения на строительство в орган исполнительной власти Мурманской области,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статье 54 Градостроительного кодекса РФ.</w:t>
      </w:r>
    </w:p>
    <w:p w:rsidR="00121675" w:rsidRPr="00CC6198" w:rsidRDefault="00121675" w:rsidP="003F212D">
      <w:pPr>
        <w:jc w:val="both"/>
      </w:pPr>
    </w:p>
    <w:p w:rsidR="000D4892" w:rsidRPr="00CC6198" w:rsidRDefault="00243918" w:rsidP="007D30E6">
      <w:pPr>
        <w:jc w:val="both"/>
      </w:pPr>
      <w:r w:rsidRPr="00CC6198">
        <w:rPr>
          <w:b/>
          <w:color w:val="FF0000"/>
        </w:rPr>
        <w:tab/>
      </w:r>
    </w:p>
    <w:p w:rsidR="002B48A2" w:rsidRPr="00CC6198" w:rsidRDefault="002B48A2" w:rsidP="004701D7">
      <w:pPr>
        <w:jc w:val="center"/>
        <w:rPr>
          <w:b/>
        </w:rPr>
      </w:pPr>
      <w:r w:rsidRPr="00CC6198">
        <w:rPr>
          <w:b/>
        </w:rPr>
        <w:t xml:space="preserve">4. </w:t>
      </w:r>
      <w:r w:rsidR="005E597B" w:rsidRPr="00CC6198">
        <w:rPr>
          <w:b/>
        </w:rPr>
        <w:t xml:space="preserve">ФОРМЫ </w:t>
      </w:r>
      <w:proofErr w:type="gramStart"/>
      <w:r w:rsidR="005E597B" w:rsidRPr="00CC6198">
        <w:rPr>
          <w:b/>
        </w:rPr>
        <w:t>КОНТРОЛЯ ЗА</w:t>
      </w:r>
      <w:proofErr w:type="gramEnd"/>
      <w:r w:rsidR="005E597B" w:rsidRPr="00CC6198">
        <w:rPr>
          <w:b/>
        </w:rPr>
        <w:t xml:space="preserve"> ИСПОЛНЕНИЕМ РЕГЛАМЕНТА</w:t>
      </w:r>
    </w:p>
    <w:p w:rsidR="002B48A2" w:rsidRPr="00CC6198" w:rsidRDefault="002B48A2" w:rsidP="003F212D">
      <w:pPr>
        <w:jc w:val="both"/>
      </w:pPr>
    </w:p>
    <w:p w:rsidR="00460B97" w:rsidRPr="00CC6198" w:rsidRDefault="00460B97" w:rsidP="00460B97">
      <w:pPr>
        <w:suppressAutoHyphens/>
        <w:ind w:firstLine="709"/>
        <w:jc w:val="both"/>
        <w:rPr>
          <w:lang w:bidi="ru-RU"/>
        </w:rPr>
      </w:pPr>
      <w:r w:rsidRPr="00CC6198">
        <w:rPr>
          <w:lang w:bidi="ru-RU"/>
        </w:rPr>
        <w:t xml:space="preserve">4.1. </w:t>
      </w:r>
      <w:proofErr w:type="gramStart"/>
      <w:r w:rsidRPr="00CC6198">
        <w:rPr>
          <w:lang w:bidi="ru-RU"/>
        </w:rPr>
        <w:t>Контроль за</w:t>
      </w:r>
      <w:proofErr w:type="gramEnd"/>
      <w:r w:rsidRPr="00CC6198">
        <w:rPr>
          <w:lang w:bidi="ru-RU"/>
        </w:rPr>
        <w:t xml:space="preserve"> исполнением Административного регламента осуществляется в форме текущего контроля, плановых и внеплановых проверок.</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lang w:bidi="ru-RU"/>
        </w:rPr>
        <w:t xml:space="preserve">4.2. </w:t>
      </w:r>
      <w:r w:rsidRPr="00CC6198">
        <w:rPr>
          <w:rFonts w:ascii="Times New Roman" w:hAnsi="Times New Roman" w:cs="Times New Roman"/>
          <w:sz w:val="24"/>
          <w:szCs w:val="24"/>
        </w:rPr>
        <w:t xml:space="preserve">Текущий </w:t>
      </w:r>
      <w:proofErr w:type="gramStart"/>
      <w:r w:rsidRPr="00CC6198">
        <w:rPr>
          <w:rFonts w:ascii="Times New Roman" w:hAnsi="Times New Roman" w:cs="Times New Roman"/>
          <w:sz w:val="24"/>
          <w:szCs w:val="24"/>
        </w:rPr>
        <w:t>контроль за</w:t>
      </w:r>
      <w:proofErr w:type="gramEnd"/>
      <w:r w:rsidRPr="00CC6198">
        <w:rPr>
          <w:rFonts w:ascii="Times New Roman" w:hAnsi="Times New Roman" w:cs="Times New Roman"/>
          <w:sz w:val="24"/>
          <w:szCs w:val="24"/>
        </w:rPr>
        <w:t xml:space="preserve"> соблюдением сроков, последовательностью действий, по предоставлению услуги, осуществляет начальник Отдела в ходе исполнения должностными лицами Отдела, ответственными за предоставление услуги, административных процедур определенных Административным регламентом.</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4.2.1. Текущий контроль включает в себя:</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изучение материалов, в ходе предоставления услуги;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выявление и устранение нарушений прав Заявителей;</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рассмотрение, принятие решений и подготовку ответов на обращения Заявителей.</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4.2.2. По результатам текущего контроля в случае выявления нарушений составляется справка в произвольной форме и передается Главе администрации для рассмотрения вопроса о привлечении виновных лиц к дисциплинарной ответственности в порядке, установленном трудовым законодательством.</w:t>
      </w:r>
    </w:p>
    <w:p w:rsidR="00460B97" w:rsidRPr="00CC6198" w:rsidRDefault="00460B97" w:rsidP="00460B97">
      <w:pPr>
        <w:suppressAutoHyphens/>
        <w:ind w:firstLine="709"/>
        <w:jc w:val="both"/>
        <w:rPr>
          <w:lang w:bidi="ru-RU"/>
        </w:rPr>
      </w:pPr>
      <w:r w:rsidRPr="00CC6198">
        <w:rPr>
          <w:lang w:bidi="ru-RU"/>
        </w:rPr>
        <w:t>4.3. Порядок и периодичность осуществления плановых и внеплановых проверок полноты и качества предоставления услуги.</w:t>
      </w:r>
    </w:p>
    <w:p w:rsidR="00460B97" w:rsidRPr="00CC6198" w:rsidRDefault="00460B97" w:rsidP="00460B97">
      <w:pPr>
        <w:pStyle w:val="ConsPlusNormal"/>
        <w:widowControl/>
        <w:tabs>
          <w:tab w:val="left" w:pos="1418"/>
        </w:tabs>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4.3.1. Периодичность проведения плановых проверок определяется Главой администрации путем утверждения годового плана проверок. Проект годового плана разрабатывается управлением делами администрации по предложениям начальника Отдела.</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xml:space="preserve">4.3.2. Основанием для проведения внеплановой проверки является письменное обращение Заявителя, в том числе по электронной почте (далее - обращение). </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4.3.3. В обращении Заявитель в обязательном порядке указывает:</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свою фамилию, имя, отчество (последнее - при наличии);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адрес электронной почты, если ответ должен быть направлен в форме электронного документа;</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почтовый адрес, если ответ должен быть направлен в письменной форме.</w:t>
      </w:r>
    </w:p>
    <w:p w:rsidR="00460B97" w:rsidRPr="00CC6198" w:rsidRDefault="00E15E99"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Заявитель вправе приложить к данному обращению необходимые документы и материалы в электронной форме либо направить указанные докум</w:t>
      </w:r>
      <w:r>
        <w:rPr>
          <w:rFonts w:ascii="Times New Roman" w:hAnsi="Times New Roman" w:cs="Times New Roman"/>
          <w:sz w:val="24"/>
          <w:szCs w:val="24"/>
        </w:rPr>
        <w:t xml:space="preserve">енты и материалы или их копии </w:t>
      </w:r>
      <w:r w:rsidRPr="00CC6198">
        <w:rPr>
          <w:rFonts w:ascii="Times New Roman" w:hAnsi="Times New Roman" w:cs="Times New Roman"/>
          <w:sz w:val="24"/>
          <w:szCs w:val="24"/>
        </w:rPr>
        <w:t>на бумажном носителе.</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4.3.4. Проверка по обращению осуществляется уполномоченными лицами на основании поручения Главы администрации.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4.3.5. При проверке рассматриваются все вопросы, связанные с предоставлением услуги, или отдельные вопросы по конкретному обращению Заявителя.</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4.3.6. Результаты проверки оформляются в виде справки произвольной формы, в которой отмечаются выявленные нарушения (недостатки, несоответствия) требованиям Административного регламента и предложения по их устранению.</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4.3.7. В случае выявления в ходе проверки нарушений прав Заявителя Глава администрации рассматривает вопрос о привлечении виновного лица к дисциплинарной ответственности.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lastRenderedPageBreak/>
        <w:t>4.4. Ответственность специалистов за решения и действия (бездействие), принимаемые (осуществляемые) в ходе предоставления услуги.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 xml:space="preserve">4.4.1. </w:t>
      </w:r>
      <w:r w:rsidR="00E15E99" w:rsidRPr="00CC6198">
        <w:rPr>
          <w:rFonts w:ascii="Times New Roman" w:hAnsi="Times New Roman" w:cs="Times New Roman"/>
          <w:sz w:val="24"/>
          <w:szCs w:val="24"/>
        </w:rPr>
        <w:t>Лица, ответственн</w:t>
      </w:r>
      <w:r w:rsidR="00E15E99">
        <w:rPr>
          <w:rFonts w:ascii="Times New Roman" w:hAnsi="Times New Roman" w:cs="Times New Roman"/>
          <w:sz w:val="24"/>
          <w:szCs w:val="24"/>
        </w:rPr>
        <w:t>ые за предоставление</w:t>
      </w:r>
      <w:r w:rsidR="00E15E99" w:rsidRPr="00CC6198">
        <w:rPr>
          <w:rFonts w:ascii="Times New Roman" w:hAnsi="Times New Roman" w:cs="Times New Roman"/>
          <w:sz w:val="24"/>
          <w:szCs w:val="24"/>
        </w:rPr>
        <w:t xml:space="preserve"> услуги, в том числе за консультирование, несут персональную ответственность за решения и действия (бездействия), принимаемые (осуществляемые) ими в ходе предоставления услуги.</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4.4.2. Лица, осуществляющие консультирование и информирование получателей услуги, несут персональную ответственность за полноту, грамотность и доступность проведенного консультирования (информирования).</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4.4.3. 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 рассмотрению документов.</w:t>
      </w:r>
    </w:p>
    <w:p w:rsidR="00460B97" w:rsidRPr="00CC6198" w:rsidRDefault="00460B97" w:rsidP="00460B97">
      <w:pPr>
        <w:pStyle w:val="ConsPlusNormal"/>
        <w:widowControl/>
        <w:suppressAutoHyphens/>
        <w:ind w:firstLine="709"/>
        <w:jc w:val="both"/>
        <w:rPr>
          <w:rFonts w:ascii="Times New Roman" w:hAnsi="Times New Roman" w:cs="Times New Roman"/>
          <w:sz w:val="24"/>
          <w:szCs w:val="24"/>
        </w:rPr>
      </w:pPr>
      <w:r w:rsidRPr="00CC6198">
        <w:rPr>
          <w:rFonts w:ascii="Times New Roman" w:hAnsi="Times New Roman" w:cs="Times New Roman"/>
          <w:sz w:val="24"/>
          <w:szCs w:val="24"/>
        </w:rPr>
        <w:t>4.4.4. Лица, ответственные за подготовку решения о предоставлении услуги или об отказе в предоставлении услуги, несут персональную ответственность за обоснованность и правомерность подготовленного решения.</w:t>
      </w:r>
    </w:p>
    <w:p w:rsidR="00460B97" w:rsidRPr="00CC6198" w:rsidRDefault="00460B97" w:rsidP="00460B97">
      <w:pPr>
        <w:pStyle w:val="af8"/>
        <w:suppressAutoHyphens/>
        <w:ind w:firstLine="709"/>
        <w:jc w:val="both"/>
        <w:rPr>
          <w:sz w:val="24"/>
          <w:szCs w:val="24"/>
        </w:rPr>
      </w:pPr>
      <w:r w:rsidRPr="00CC6198">
        <w:rPr>
          <w:sz w:val="24"/>
          <w:szCs w:val="24"/>
        </w:rPr>
        <w:t xml:space="preserve">4.5. Требования к порядку и формам </w:t>
      </w:r>
      <w:proofErr w:type="gramStart"/>
      <w:r w:rsidRPr="00CC6198">
        <w:rPr>
          <w:sz w:val="24"/>
          <w:szCs w:val="24"/>
        </w:rPr>
        <w:t>контроля за</w:t>
      </w:r>
      <w:proofErr w:type="gramEnd"/>
      <w:r w:rsidRPr="00CC6198">
        <w:rPr>
          <w:sz w:val="24"/>
          <w:szCs w:val="24"/>
        </w:rPr>
        <w:t xml:space="preserve"> предоставлением услуги, в том числе со стороны граждан, их объединений и организаций.</w:t>
      </w:r>
    </w:p>
    <w:p w:rsidR="00460B97" w:rsidRPr="00CC6198" w:rsidRDefault="00460B97" w:rsidP="00460B97">
      <w:pPr>
        <w:pStyle w:val="af8"/>
        <w:suppressAutoHyphens/>
        <w:ind w:firstLine="709"/>
        <w:jc w:val="both"/>
        <w:rPr>
          <w:sz w:val="24"/>
          <w:szCs w:val="24"/>
        </w:rPr>
      </w:pPr>
      <w:r w:rsidRPr="00CC6198">
        <w:rPr>
          <w:sz w:val="24"/>
          <w:szCs w:val="24"/>
        </w:rPr>
        <w:t xml:space="preserve">4.5.1. Порядок и формы </w:t>
      </w:r>
      <w:proofErr w:type="gramStart"/>
      <w:r w:rsidRPr="00CC6198">
        <w:rPr>
          <w:sz w:val="24"/>
          <w:szCs w:val="24"/>
        </w:rPr>
        <w:t>контроля за</w:t>
      </w:r>
      <w:proofErr w:type="gramEnd"/>
      <w:r w:rsidRPr="00CC6198">
        <w:rPr>
          <w:sz w:val="24"/>
          <w:szCs w:val="24"/>
        </w:rPr>
        <w:t xml:space="preserve"> предоставлением услуги должны отвечать требованиям непрерывности и действенности (эффективности).</w:t>
      </w:r>
    </w:p>
    <w:p w:rsidR="00460B97" w:rsidRPr="00CC6198" w:rsidRDefault="00460B97" w:rsidP="00460B97">
      <w:pPr>
        <w:pStyle w:val="af8"/>
        <w:suppressAutoHyphens/>
        <w:ind w:firstLine="709"/>
        <w:jc w:val="both"/>
        <w:rPr>
          <w:sz w:val="24"/>
          <w:szCs w:val="24"/>
        </w:rPr>
      </w:pPr>
      <w:r w:rsidRPr="00CC6198">
        <w:rPr>
          <w:sz w:val="24"/>
          <w:szCs w:val="24"/>
        </w:rPr>
        <w:t>4.5.2. Граждане, их объединения и организации могут контролировать предоставление услуги путем получения письменной или устной информации о результатах проведенных проверок и принятых, по результатам проверок, мерах.</w:t>
      </w:r>
    </w:p>
    <w:p w:rsidR="00460B97" w:rsidRPr="00CC6198" w:rsidRDefault="00460B97" w:rsidP="00460B97">
      <w:pPr>
        <w:suppressAutoHyphens/>
        <w:ind w:firstLine="709"/>
        <w:jc w:val="both"/>
        <w:rPr>
          <w:lang w:bidi="ru-RU"/>
        </w:rPr>
      </w:pPr>
      <w:r w:rsidRPr="00CC6198">
        <w:rPr>
          <w:lang w:bidi="ru-RU"/>
        </w:rPr>
        <w:t>4.5.3. Граждане, их объединения и организации вправе направить письменное обращение в адрес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60B97" w:rsidRPr="00CC6198" w:rsidRDefault="00460B97" w:rsidP="00460B97">
      <w:pPr>
        <w:suppressAutoHyphens/>
        <w:ind w:firstLine="709"/>
        <w:jc w:val="both"/>
        <w:rPr>
          <w:lang w:bidi="ru-RU"/>
        </w:rPr>
      </w:pPr>
      <w:r w:rsidRPr="00CC6198">
        <w:rPr>
          <w:lang w:bidi="ru-RU"/>
        </w:rPr>
        <w:t>4.5.4. В тридцатидневный срок с момента поступления в Администрацию обращения от граждан, их объединений или организаций, направляется по почте информация о результатах проведенной проверки.</w:t>
      </w:r>
    </w:p>
    <w:p w:rsidR="002B48A2" w:rsidRPr="00CC6198" w:rsidRDefault="002B48A2" w:rsidP="00460B97">
      <w:pPr>
        <w:jc w:val="both"/>
      </w:pPr>
    </w:p>
    <w:p w:rsidR="0094559F" w:rsidRPr="0094559F" w:rsidRDefault="0052766C" w:rsidP="0094559F">
      <w:pPr>
        <w:ind w:firstLine="709"/>
        <w:jc w:val="center"/>
        <w:rPr>
          <w:rFonts w:eastAsia="Calibri"/>
          <w:lang w:eastAsia="en-US"/>
        </w:rPr>
      </w:pPr>
      <w:r w:rsidRPr="00D30C6D">
        <w:rPr>
          <w:b/>
        </w:rPr>
        <w:t xml:space="preserve">5. </w:t>
      </w:r>
      <w:r w:rsidR="0094559F" w:rsidRPr="0094559F">
        <w:rPr>
          <w:b/>
        </w:rPr>
        <w:t>ДОСУДЕБНЫЙ (ВНЕСУДЕБНЫЙ) ПОРЯДОК ОБЖАЛОВАНИЯ РЕШЕНИЙ И ДЕЙСТВИЙ (БЕЗДЕЙСТВИЯ) ОРГАНА, ПРЕДОСТАВЛЯЮЩЕГО УСЛУГУ, ДОЛЖНОСТНЫХ ЛИЦ И МУНИЦИПАЛЬНЫХ СЛУЖАЩИХ, А ТАКЖЕ ОРГАНИЗАЦИЙ, ОСУЩЕСТВЛЯЮЩИХ ФУНКЦИИ ПО ПРЕДОСТАВЛЕНИЮ ГОСУДАРСТВЕННЫХ УСЛУГ, ИЛИ ИХ РАБОТНИКОВ</w:t>
      </w:r>
    </w:p>
    <w:p w:rsidR="0094559F" w:rsidRPr="0094559F" w:rsidRDefault="0094559F" w:rsidP="0094559F">
      <w:pPr>
        <w:ind w:firstLine="709"/>
        <w:jc w:val="center"/>
      </w:pPr>
    </w:p>
    <w:p w:rsidR="0094559F" w:rsidRPr="0094559F" w:rsidRDefault="0094559F" w:rsidP="0094559F">
      <w:pPr>
        <w:ind w:firstLine="709"/>
        <w:jc w:val="both"/>
      </w:pPr>
      <w:r w:rsidRPr="0094559F">
        <w:t xml:space="preserve">5.1. </w:t>
      </w:r>
      <w:proofErr w:type="gramStart"/>
      <w:r w:rsidRPr="0094559F">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94559F" w:rsidRPr="0094559F" w:rsidRDefault="0094559F" w:rsidP="0094559F">
      <w:pPr>
        <w:ind w:firstLine="709"/>
        <w:jc w:val="both"/>
      </w:pPr>
      <w:r w:rsidRPr="0094559F">
        <w:t>5.1.1. Заявитель вправе подать жалобу на решение и (или) действие (бездействие) Администрации, ее должностных лиц, муниципальных служащих,</w:t>
      </w:r>
      <w:r w:rsidRPr="0094559F">
        <w:rPr>
          <w:rFonts w:eastAsia="Calibri"/>
          <w:lang w:eastAsia="en-US"/>
        </w:rPr>
        <w:t xml:space="preserve"> а также организаций, осуществляющих функции по предоставлению услуг, или их работников</w:t>
      </w:r>
      <w:r w:rsidRPr="0094559F">
        <w:t xml:space="preserve"> ответственных за предоставление услуги (далее - жалоба). </w:t>
      </w:r>
    </w:p>
    <w:p w:rsidR="0094559F" w:rsidRPr="0094559F" w:rsidRDefault="0094559F" w:rsidP="0094559F">
      <w:pPr>
        <w:ind w:firstLine="709"/>
        <w:jc w:val="both"/>
      </w:pPr>
      <w:r w:rsidRPr="0094559F">
        <w:t>5.1.2. Заявитель может обратиться с жалобой, в том числе в следующих случаях:</w:t>
      </w:r>
    </w:p>
    <w:p w:rsidR="0094559F" w:rsidRPr="0094559F" w:rsidRDefault="0094559F" w:rsidP="0094559F">
      <w:pPr>
        <w:ind w:firstLine="709"/>
        <w:jc w:val="both"/>
        <w:rPr>
          <w:rFonts w:eastAsia="Calibri"/>
          <w:color w:val="1F497D"/>
          <w:lang w:eastAsia="en-US"/>
        </w:rPr>
      </w:pPr>
      <w:r w:rsidRPr="0094559F">
        <w:t>1) нарушение срока регистрации запроса о предоставлении услуги;</w:t>
      </w:r>
    </w:p>
    <w:p w:rsidR="0094559F" w:rsidRPr="0094559F" w:rsidRDefault="0094559F" w:rsidP="0094559F">
      <w:pPr>
        <w:ind w:firstLine="709"/>
        <w:jc w:val="both"/>
      </w:pPr>
      <w:r w:rsidRPr="0094559F">
        <w:t>2) нарушение срока предоставления услуги;</w:t>
      </w:r>
    </w:p>
    <w:p w:rsidR="0094559F" w:rsidRPr="0094559F" w:rsidRDefault="0094559F" w:rsidP="0094559F">
      <w:pPr>
        <w:autoSpaceDE w:val="0"/>
        <w:autoSpaceDN w:val="0"/>
        <w:adjustRightInd w:val="0"/>
        <w:ind w:firstLine="709"/>
        <w:jc w:val="both"/>
      </w:pPr>
      <w:r w:rsidRPr="0094559F">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услуги; </w:t>
      </w:r>
    </w:p>
    <w:p w:rsidR="0094559F" w:rsidRPr="0094559F" w:rsidRDefault="0094559F" w:rsidP="0094559F">
      <w:pPr>
        <w:autoSpaceDE w:val="0"/>
        <w:autoSpaceDN w:val="0"/>
        <w:adjustRightInd w:val="0"/>
        <w:ind w:firstLine="709"/>
        <w:jc w:val="both"/>
        <w:rPr>
          <w:rFonts w:eastAsia="Calibri"/>
          <w:lang w:eastAsia="en-US"/>
        </w:rPr>
      </w:pPr>
      <w:r w:rsidRPr="0094559F">
        <w:lastRenderedPageBreak/>
        <w:t xml:space="preserve">4) </w:t>
      </w:r>
      <w:r w:rsidRPr="0094559F">
        <w:rPr>
          <w:spacing w:val="-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w:t>
      </w:r>
      <w:r w:rsidRPr="0094559F">
        <w:t xml:space="preserve"> правовыми актами для предоставления услуги, </w:t>
      </w:r>
      <w:r w:rsidRPr="0094559F">
        <w:br/>
        <w:t xml:space="preserve">у заявителя. </w:t>
      </w:r>
    </w:p>
    <w:p w:rsidR="0094559F" w:rsidRPr="0094559F" w:rsidRDefault="0094559F" w:rsidP="0094559F">
      <w:pPr>
        <w:ind w:firstLine="709"/>
        <w:jc w:val="both"/>
        <w:rPr>
          <w:rFonts w:eastAsia="Calibri"/>
          <w:lang w:eastAsia="en-US"/>
        </w:rPr>
      </w:pPr>
      <w:proofErr w:type="gramStart"/>
      <w:r w:rsidRPr="0094559F">
        <w:t xml:space="preserve">5) отказ в предоставлении услуги, если основания отказа </w:t>
      </w:r>
      <w:r w:rsidRPr="0094559F">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и муниципальными правовыми актами.</w:t>
      </w:r>
      <w:r w:rsidRPr="0094559F">
        <w:rPr>
          <w:rFonts w:eastAsia="Calibri"/>
          <w:lang w:eastAsia="en-US"/>
        </w:rPr>
        <w:t xml:space="preserve"> </w:t>
      </w:r>
      <w:proofErr w:type="gramEnd"/>
    </w:p>
    <w:p w:rsidR="0094559F" w:rsidRPr="0094559F" w:rsidRDefault="0094559F" w:rsidP="0094559F">
      <w:pPr>
        <w:ind w:firstLine="709"/>
        <w:jc w:val="both"/>
        <w:rPr>
          <w:spacing w:val="-4"/>
        </w:rPr>
      </w:pPr>
      <w:r w:rsidRPr="0094559F">
        <w:rPr>
          <w:spacing w:val="-4"/>
        </w:rPr>
        <w:t xml:space="preserve">6) затребование с заявителя </w:t>
      </w:r>
      <w:proofErr w:type="gramStart"/>
      <w:r w:rsidRPr="0094559F">
        <w:rPr>
          <w:spacing w:val="-4"/>
        </w:rPr>
        <w:t>при</w:t>
      </w:r>
      <w:proofErr w:type="gramEnd"/>
      <w:r w:rsidRPr="0094559F">
        <w:rPr>
          <w:spacing w:val="-4"/>
        </w:rPr>
        <w:t xml:space="preserve"> </w:t>
      </w:r>
      <w:proofErr w:type="gramStart"/>
      <w:r w:rsidRPr="0094559F">
        <w:rPr>
          <w:spacing w:val="-4"/>
        </w:rPr>
        <w:t>предоставления</w:t>
      </w:r>
      <w:proofErr w:type="gramEnd"/>
      <w:r w:rsidRPr="0094559F">
        <w:rPr>
          <w:spacing w:val="-4"/>
        </w:rPr>
        <w:t xml:space="preserve"> услуги платы, </w:t>
      </w:r>
      <w:r w:rsidRPr="0094559F">
        <w:rPr>
          <w:spacing w:val="-4"/>
        </w:rPr>
        <w:br/>
        <w:t>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94559F" w:rsidRPr="0094559F" w:rsidRDefault="0094559F" w:rsidP="0094559F">
      <w:pPr>
        <w:ind w:firstLine="709"/>
        <w:jc w:val="both"/>
      </w:pPr>
      <w:proofErr w:type="gramStart"/>
      <w:r w:rsidRPr="0094559F">
        <w:t xml:space="preserve">7) отказ органа, предоставляющего услугу, его должностного лица </w:t>
      </w:r>
      <w:r w:rsidRPr="0094559F">
        <w:b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4559F" w:rsidRPr="0094559F" w:rsidRDefault="0094559F" w:rsidP="0094559F">
      <w:pPr>
        <w:ind w:firstLine="709"/>
        <w:jc w:val="both"/>
      </w:pPr>
      <w:r w:rsidRPr="0094559F">
        <w:t xml:space="preserve">8) нарушение срока или порядка выдачи документов по результатам предоставления услуги; </w:t>
      </w:r>
    </w:p>
    <w:p w:rsidR="0094559F" w:rsidRPr="0094559F" w:rsidRDefault="0094559F" w:rsidP="0094559F">
      <w:pPr>
        <w:ind w:firstLine="709"/>
        <w:jc w:val="both"/>
      </w:pPr>
      <w:proofErr w:type="gramStart"/>
      <w:r w:rsidRPr="0094559F">
        <w:t xml:space="preserve">9) приостановление предоставления услуги, если основания приостановления не предусмотрены федеральными законами и принятыми в соответствии </w:t>
      </w:r>
      <w:r w:rsidRPr="0094559F">
        <w:br/>
        <w:t>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w:t>
      </w:r>
      <w:proofErr w:type="gramEnd"/>
    </w:p>
    <w:p w:rsidR="0094559F" w:rsidRPr="0094559F" w:rsidRDefault="0094559F" w:rsidP="0094559F">
      <w:pPr>
        <w:autoSpaceDE w:val="0"/>
        <w:autoSpaceDN w:val="0"/>
        <w:adjustRightInd w:val="0"/>
        <w:ind w:firstLine="709"/>
        <w:jc w:val="both"/>
      </w:pPr>
      <w:proofErr w:type="gramStart"/>
      <w:r w:rsidRPr="0094559F">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94559F" w:rsidRPr="0094559F" w:rsidRDefault="0094559F" w:rsidP="0094559F">
      <w:pPr>
        <w:autoSpaceDE w:val="0"/>
        <w:autoSpaceDN w:val="0"/>
        <w:adjustRightInd w:val="0"/>
        <w:ind w:firstLine="709"/>
        <w:jc w:val="both"/>
        <w:rPr>
          <w:spacing w:val="-8"/>
        </w:rPr>
      </w:pPr>
      <w:proofErr w:type="gramStart"/>
      <w:r w:rsidRPr="0094559F">
        <w:rPr>
          <w:spacing w:val="-8"/>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27.07.2010 «Об организации предоставления государственных и муниципальных услуг» (далее – Федеральный</w:t>
      </w:r>
      <w:proofErr w:type="gramEnd"/>
      <w:r w:rsidRPr="0094559F">
        <w:rPr>
          <w:spacing w:val="-8"/>
        </w:rPr>
        <w:t xml:space="preserve"> закон № 210-ФЗ). </w:t>
      </w:r>
    </w:p>
    <w:p w:rsidR="0094559F" w:rsidRPr="0094559F" w:rsidRDefault="0094559F" w:rsidP="0094559F">
      <w:pPr>
        <w:ind w:firstLine="709"/>
        <w:jc w:val="both"/>
      </w:pPr>
      <w:r w:rsidRPr="0094559F">
        <w:t xml:space="preserve">5.2. Прием жалоб осуществляется Администрацией. </w:t>
      </w:r>
    </w:p>
    <w:p w:rsidR="0094559F" w:rsidRPr="0094559F" w:rsidRDefault="0094559F" w:rsidP="0094559F">
      <w:pPr>
        <w:ind w:firstLine="709"/>
        <w:jc w:val="both"/>
      </w:pPr>
      <w:r w:rsidRPr="0094559F">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Информацию о порядке подачи и рассмотрения жалобы можно получить следующими способами: </w:t>
      </w:r>
    </w:p>
    <w:p w:rsidR="0094559F" w:rsidRPr="0094559F" w:rsidRDefault="0094559F" w:rsidP="0094559F">
      <w:pPr>
        <w:ind w:firstLine="709"/>
        <w:jc w:val="both"/>
      </w:pPr>
      <w:r w:rsidRPr="0094559F">
        <w:t xml:space="preserve">1) в информационно-телекоммуникационной сети "Интернет" на официальном сайте Администрации; </w:t>
      </w:r>
    </w:p>
    <w:p w:rsidR="0094559F" w:rsidRPr="0094559F" w:rsidRDefault="0094559F" w:rsidP="0094559F">
      <w:pPr>
        <w:ind w:firstLine="709"/>
        <w:jc w:val="both"/>
      </w:pPr>
      <w:r w:rsidRPr="0094559F">
        <w:t xml:space="preserve">2) с использованием федеральной муниципальной информационной системы "Единый портал государственных и муниципальных услуг (функций)"; </w:t>
      </w:r>
    </w:p>
    <w:p w:rsidR="0094559F" w:rsidRPr="0094559F" w:rsidRDefault="0094559F" w:rsidP="0094559F">
      <w:pPr>
        <w:ind w:firstLine="709"/>
        <w:jc w:val="both"/>
      </w:pPr>
      <w:r w:rsidRPr="0094559F">
        <w:t xml:space="preserve">3) на информационных стендах в местах предоставления услуги; </w:t>
      </w:r>
    </w:p>
    <w:p w:rsidR="0094559F" w:rsidRPr="0094559F" w:rsidRDefault="0094559F" w:rsidP="0094559F">
      <w:pPr>
        <w:ind w:firstLine="709"/>
        <w:jc w:val="both"/>
      </w:pPr>
      <w:r w:rsidRPr="0094559F">
        <w:t xml:space="preserve">4) посредством личного обращения (в </w:t>
      </w:r>
      <w:proofErr w:type="spellStart"/>
      <w:r w:rsidRPr="0094559F">
        <w:t>т.ч</w:t>
      </w:r>
      <w:proofErr w:type="spellEnd"/>
      <w:r w:rsidRPr="0094559F">
        <w:t>. по телефону, по электронной почте, почтовой связью) в Администрацию.</w:t>
      </w:r>
    </w:p>
    <w:p w:rsidR="0094559F" w:rsidRPr="0094559F" w:rsidRDefault="0094559F" w:rsidP="0094559F">
      <w:pPr>
        <w:ind w:firstLine="709"/>
        <w:jc w:val="both"/>
      </w:pPr>
      <w:r w:rsidRPr="0094559F">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w:t>
      </w:r>
    </w:p>
    <w:p w:rsidR="0094559F" w:rsidRPr="0094559F" w:rsidRDefault="0094559F" w:rsidP="0094559F">
      <w:pPr>
        <w:ind w:firstLine="709"/>
        <w:jc w:val="both"/>
      </w:pPr>
      <w:r w:rsidRPr="0094559F">
        <w:t xml:space="preserve">Правовое регулирование отношений, возникающих в связи с подачей </w:t>
      </w:r>
      <w:r w:rsidRPr="0094559F">
        <w:br/>
        <w:t xml:space="preserve">и рассмотрением жалобы, осуществляется в соответствии </w:t>
      </w:r>
      <w:proofErr w:type="gramStart"/>
      <w:r w:rsidRPr="0094559F">
        <w:t>с</w:t>
      </w:r>
      <w:proofErr w:type="gramEnd"/>
      <w:r w:rsidRPr="0094559F">
        <w:t xml:space="preserve">: </w:t>
      </w:r>
    </w:p>
    <w:p w:rsidR="0094559F" w:rsidRPr="0094559F" w:rsidRDefault="0094559F" w:rsidP="0094559F">
      <w:pPr>
        <w:ind w:firstLine="709"/>
        <w:jc w:val="both"/>
      </w:pPr>
      <w:r w:rsidRPr="0094559F">
        <w:lastRenderedPageBreak/>
        <w:t xml:space="preserve">- Федеральным законом от 27.07.2010 № 210-ФЗ «Об организации предоставления государственных и муниципальных услуг»; </w:t>
      </w:r>
    </w:p>
    <w:p w:rsidR="0094559F" w:rsidRPr="0094559F" w:rsidRDefault="0094559F" w:rsidP="0094559F">
      <w:pPr>
        <w:ind w:firstLine="709"/>
        <w:jc w:val="both"/>
      </w:pPr>
      <w:r w:rsidRPr="0094559F">
        <w:t xml:space="preserve">- настоящим Регламентом. </w:t>
      </w:r>
    </w:p>
    <w:p w:rsidR="0094559F" w:rsidRPr="0094559F" w:rsidRDefault="0094559F" w:rsidP="0094559F">
      <w:pPr>
        <w:ind w:firstLine="709"/>
        <w:jc w:val="both"/>
      </w:pPr>
      <w:r w:rsidRPr="0094559F">
        <w:t xml:space="preserve">Информация, указанная в данном разделе, размещается в федеральном реестре </w:t>
      </w:r>
      <w:r w:rsidRPr="0094559F">
        <w:br/>
        <w:t>и на Едином портале.</w:t>
      </w:r>
    </w:p>
    <w:p w:rsidR="0094559F" w:rsidRPr="0094559F" w:rsidRDefault="0094559F" w:rsidP="0094559F">
      <w:pPr>
        <w:ind w:firstLine="709"/>
        <w:jc w:val="both"/>
        <w:rPr>
          <w:rFonts w:eastAsia="Calibri"/>
          <w:lang w:eastAsia="en-US"/>
        </w:rPr>
      </w:pPr>
      <w:r w:rsidRPr="0094559F">
        <w:t xml:space="preserve">5.5. </w:t>
      </w:r>
      <w:r w:rsidRPr="0094559F">
        <w:rPr>
          <w:rFonts w:eastAsia="Calibri"/>
          <w:lang w:eastAsia="en-US"/>
        </w:rPr>
        <w:t xml:space="preserve">Жалоба подается в письменной форме на бумажном носителе, в электронной форме в Администрацию. </w:t>
      </w:r>
    </w:p>
    <w:p w:rsidR="0094559F" w:rsidRPr="0094559F" w:rsidRDefault="0094559F" w:rsidP="0094559F">
      <w:pPr>
        <w:autoSpaceDE w:val="0"/>
        <w:autoSpaceDN w:val="0"/>
        <w:adjustRightInd w:val="0"/>
        <w:ind w:firstLine="709"/>
        <w:jc w:val="both"/>
        <w:rPr>
          <w:rFonts w:eastAsia="Calibri"/>
          <w:lang w:eastAsia="en-US"/>
        </w:rPr>
      </w:pPr>
      <w:r w:rsidRPr="0094559F">
        <w:rPr>
          <w:rFonts w:eastAsia="Calibri"/>
          <w:lang w:eastAsia="en-US"/>
        </w:rPr>
        <w:t xml:space="preserve">5.6. </w:t>
      </w:r>
      <w:proofErr w:type="gramStart"/>
      <w:r w:rsidRPr="0094559F">
        <w:rPr>
          <w:rFonts w:eastAsia="Calibri"/>
          <w:lang w:eastAsia="en-US"/>
        </w:rPr>
        <w:t xml:space="preserve">Жалоба на решения и (или) действия (бездействие) Администрации, должностных лиц либо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w:t>
      </w:r>
      <w:r w:rsidRPr="0094559F">
        <w:rPr>
          <w:rFonts w:eastAsia="Calibri"/>
          <w:lang w:eastAsia="en-US"/>
        </w:rPr>
        <w:br/>
        <w:t xml:space="preserve">в соответствии с </w:t>
      </w:r>
      <w:hyperlink r:id="rId12" w:history="1">
        <w:r w:rsidRPr="0094559F">
          <w:rPr>
            <w:rFonts w:eastAsia="Calibri"/>
            <w:color w:val="0000FF"/>
            <w:u w:val="single"/>
            <w:lang w:eastAsia="en-US"/>
          </w:rPr>
          <w:t>частью 2 статьи 6</w:t>
        </w:r>
      </w:hyperlink>
      <w:r w:rsidRPr="0094559F">
        <w:rPr>
          <w:rFonts w:eastAsia="Calibri"/>
          <w:lang w:eastAsia="en-US"/>
        </w:rPr>
        <w:t xml:space="preserve"> Градостроительного кодекса Российской Федерации, может быть подана такими лицами в порядке, установленном настоящим</w:t>
      </w:r>
      <w:proofErr w:type="gramEnd"/>
      <w:r w:rsidRPr="0094559F">
        <w:rPr>
          <w:rFonts w:eastAsia="Calibri"/>
          <w:lang w:eastAsia="en-US"/>
        </w:rPr>
        <w:t xml:space="preserve"> разделом Регламента, либо в порядке, установленном антимонопольным законодательством Российской Федерации, в антимонопольный орган.</w:t>
      </w:r>
    </w:p>
    <w:p w:rsidR="0094559F" w:rsidRPr="0094559F" w:rsidRDefault="0094559F" w:rsidP="0094559F">
      <w:pPr>
        <w:ind w:firstLine="709"/>
        <w:jc w:val="both"/>
      </w:pPr>
      <w:r w:rsidRPr="0094559F">
        <w:t>5.7. В жалобе для направления ответа на жалобу в обязательном порядке указывается почтовый адрес либо адрес электронной почты, если ответ должен быть направлен в форме электронного документа.</w:t>
      </w:r>
    </w:p>
    <w:p w:rsidR="0094559F" w:rsidRPr="0094559F" w:rsidRDefault="0094559F" w:rsidP="0094559F">
      <w:pPr>
        <w:ind w:firstLine="709"/>
        <w:jc w:val="both"/>
      </w:pPr>
      <w:r w:rsidRPr="0094559F">
        <w:t>К жалобе прикладываются все необходимые документы и материалы соответственно на бумажном носителе или в электронной форме.</w:t>
      </w:r>
    </w:p>
    <w:p w:rsidR="0094559F" w:rsidRPr="0094559F" w:rsidRDefault="0094559F" w:rsidP="0094559F">
      <w:pPr>
        <w:ind w:firstLine="709"/>
        <w:jc w:val="both"/>
      </w:pPr>
      <w:r w:rsidRPr="0094559F">
        <w:t>5.8. Жалоба должна содержать:</w:t>
      </w:r>
    </w:p>
    <w:p w:rsidR="0094559F" w:rsidRPr="0094559F" w:rsidRDefault="0094559F" w:rsidP="0094559F">
      <w:pPr>
        <w:autoSpaceDE w:val="0"/>
        <w:autoSpaceDN w:val="0"/>
        <w:adjustRightInd w:val="0"/>
        <w:ind w:firstLine="709"/>
        <w:jc w:val="both"/>
        <w:rPr>
          <w:rFonts w:eastAsia="Calibri"/>
          <w:lang w:eastAsia="en-US"/>
        </w:rPr>
      </w:pPr>
      <w:r w:rsidRPr="0094559F">
        <w:t xml:space="preserve">- </w:t>
      </w:r>
      <w:r w:rsidRPr="0094559F">
        <w:rPr>
          <w:rFonts w:eastAsia="Calibri"/>
          <w:lang w:eastAsia="en-US"/>
        </w:rPr>
        <w:t>наименование органа предоставляющего услугу, должностного лица органа, предоставляющего услугу, либо или муниципального служащего, решения и действия (бездействие) которых обжалуются;</w:t>
      </w:r>
    </w:p>
    <w:p w:rsidR="0094559F" w:rsidRPr="0094559F" w:rsidRDefault="0094559F" w:rsidP="0094559F">
      <w:pPr>
        <w:ind w:firstLine="709"/>
        <w:jc w:val="both"/>
      </w:pPr>
      <w:r w:rsidRPr="0094559F">
        <w:t>- фамилию, имя и отчество Заявителя (последнее при наличии);</w:t>
      </w:r>
    </w:p>
    <w:p w:rsidR="0094559F" w:rsidRPr="0094559F" w:rsidRDefault="0094559F" w:rsidP="0094559F">
      <w:pPr>
        <w:ind w:firstLine="709"/>
        <w:jc w:val="both"/>
      </w:pPr>
      <w:r w:rsidRPr="0094559F">
        <w:t>- сведения о месте жительства Заявителя (физического лица);</w:t>
      </w:r>
    </w:p>
    <w:p w:rsidR="0094559F" w:rsidRPr="0094559F" w:rsidRDefault="0094559F" w:rsidP="0094559F">
      <w:pPr>
        <w:ind w:firstLine="709"/>
        <w:jc w:val="both"/>
      </w:pPr>
      <w:r w:rsidRPr="0094559F">
        <w:t>- номер (номера) контактного телефона;</w:t>
      </w:r>
    </w:p>
    <w:p w:rsidR="0094559F" w:rsidRPr="0094559F" w:rsidRDefault="0094559F" w:rsidP="0094559F">
      <w:pPr>
        <w:ind w:firstLine="709"/>
        <w:jc w:val="both"/>
      </w:pPr>
      <w:r w:rsidRPr="0094559F">
        <w:t>- адрес электронной почты, если ответ должен быть направлен в форме электронного документа, либо почтовый адрес, если ответ должен быть письмом;</w:t>
      </w:r>
    </w:p>
    <w:p w:rsidR="0094559F" w:rsidRPr="0094559F" w:rsidRDefault="0094559F" w:rsidP="0094559F">
      <w:pPr>
        <w:autoSpaceDE w:val="0"/>
        <w:autoSpaceDN w:val="0"/>
        <w:adjustRightInd w:val="0"/>
        <w:ind w:firstLine="709"/>
        <w:jc w:val="both"/>
        <w:rPr>
          <w:rFonts w:eastAsia="Calibri"/>
          <w:color w:val="000000"/>
          <w:lang w:eastAsia="en-US"/>
        </w:rPr>
      </w:pPr>
      <w:r w:rsidRPr="0094559F">
        <w:t xml:space="preserve">- </w:t>
      </w:r>
      <w:r w:rsidRPr="0094559F">
        <w:rPr>
          <w:rFonts w:eastAsia="Calibri"/>
          <w:lang w:eastAsia="en-US"/>
        </w:rPr>
        <w:t xml:space="preserve">сведения об обжалуемых решениях и действиях (бездействии) органа, </w:t>
      </w:r>
      <w:r w:rsidRPr="0094559F">
        <w:rPr>
          <w:rFonts w:eastAsia="Calibri"/>
          <w:color w:val="000000"/>
          <w:lang w:eastAsia="en-US"/>
        </w:rPr>
        <w:t>предоставляющего услугу, должностного лица органа, предоставляющего услугу, либо муниципального служащего;</w:t>
      </w:r>
    </w:p>
    <w:p w:rsidR="0094559F" w:rsidRPr="0094559F" w:rsidRDefault="0094559F" w:rsidP="0094559F">
      <w:pPr>
        <w:autoSpaceDE w:val="0"/>
        <w:autoSpaceDN w:val="0"/>
        <w:adjustRightInd w:val="0"/>
        <w:ind w:firstLine="709"/>
        <w:jc w:val="both"/>
        <w:rPr>
          <w:rFonts w:eastAsia="Calibri"/>
          <w:color w:val="000000"/>
          <w:lang w:eastAsia="en-US"/>
        </w:rPr>
      </w:pPr>
      <w:r w:rsidRPr="0094559F">
        <w:rPr>
          <w:color w:val="000000"/>
        </w:rPr>
        <w:t xml:space="preserve">- </w:t>
      </w:r>
      <w:r w:rsidRPr="0094559F">
        <w:rPr>
          <w:rFonts w:eastAsia="Calibri"/>
          <w:color w:val="000000"/>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w:t>
      </w:r>
    </w:p>
    <w:p w:rsidR="0094559F" w:rsidRPr="0094559F" w:rsidRDefault="0094559F" w:rsidP="0094559F">
      <w:pPr>
        <w:ind w:firstLine="709"/>
        <w:jc w:val="both"/>
        <w:rPr>
          <w:color w:val="000000"/>
        </w:rPr>
      </w:pPr>
      <w:r w:rsidRPr="0094559F">
        <w:rPr>
          <w:color w:val="000000"/>
        </w:rPr>
        <w:t>- подпись Заявителя;</w:t>
      </w:r>
    </w:p>
    <w:p w:rsidR="0094559F" w:rsidRPr="0094559F" w:rsidRDefault="0094559F" w:rsidP="0094559F">
      <w:pPr>
        <w:ind w:firstLine="709"/>
        <w:jc w:val="both"/>
        <w:rPr>
          <w:color w:val="000000"/>
        </w:rPr>
      </w:pPr>
      <w:r w:rsidRPr="0094559F">
        <w:rPr>
          <w:color w:val="000000"/>
        </w:rPr>
        <w:t>- дату обращения.</w:t>
      </w:r>
    </w:p>
    <w:p w:rsidR="0094559F" w:rsidRPr="0094559F" w:rsidRDefault="0094559F" w:rsidP="0094559F">
      <w:pPr>
        <w:ind w:firstLine="709"/>
        <w:jc w:val="both"/>
      </w:pPr>
      <w:r w:rsidRPr="0094559F">
        <w:rPr>
          <w:color w:val="000000"/>
        </w:rPr>
        <w:t>Заявителем могут быть представлены документы (при наличии), подтверждающие его доводы, либо копии данных документов. При подаче жалобы в электронном виде документы могут быть представлены в форме электронных документов, подписанных электронной</w:t>
      </w:r>
      <w:r w:rsidRPr="0094559F">
        <w:t xml:space="preserve">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559F" w:rsidRPr="0094559F" w:rsidRDefault="0094559F" w:rsidP="0094559F">
      <w:pPr>
        <w:ind w:firstLine="709"/>
        <w:jc w:val="both"/>
      </w:pPr>
      <w:r w:rsidRPr="0094559F">
        <w:t>5.9. В случае если жалоба подается через представителя Заявителя, этот представитель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w:t>
      </w:r>
    </w:p>
    <w:p w:rsidR="0094559F" w:rsidRPr="0094559F" w:rsidRDefault="0094559F" w:rsidP="0094559F">
      <w:pPr>
        <w:ind w:firstLine="709"/>
        <w:jc w:val="both"/>
      </w:pPr>
      <w:r w:rsidRPr="0094559F">
        <w:t xml:space="preserve">5.10. Если в жалобе содержатся сведения о подготавливаемом, совершаемом </w:t>
      </w:r>
      <w:r w:rsidRPr="0094559F">
        <w:br/>
        <w:t>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94559F" w:rsidRPr="0094559F" w:rsidRDefault="0094559F" w:rsidP="0094559F">
      <w:pPr>
        <w:ind w:firstLine="709"/>
        <w:jc w:val="both"/>
      </w:pPr>
      <w:r w:rsidRPr="0094559F">
        <w:t>5.11. Уполномоченное на рассмотрение жалобы должностное лицо  оставляет жалобу без ответа в случаях:</w:t>
      </w:r>
    </w:p>
    <w:p w:rsidR="0094559F" w:rsidRPr="0094559F" w:rsidRDefault="0094559F" w:rsidP="0094559F">
      <w:pPr>
        <w:ind w:firstLine="709"/>
        <w:jc w:val="both"/>
      </w:pPr>
      <w:r w:rsidRPr="0094559F">
        <w:lastRenderedPageBreak/>
        <w:t>- наличия в жалобе нецензурных либо оскорбительных выражений, угроз жизни, здоровью и имуществу должностного лица, а также членов его семьи;</w:t>
      </w:r>
    </w:p>
    <w:p w:rsidR="0094559F" w:rsidRPr="0094559F" w:rsidRDefault="0094559F" w:rsidP="0094559F">
      <w:pPr>
        <w:ind w:firstLine="709"/>
        <w:jc w:val="both"/>
      </w:pPr>
      <w:r w:rsidRPr="0094559F">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4559F" w:rsidRPr="0094559F" w:rsidRDefault="0094559F" w:rsidP="0094559F">
      <w:pPr>
        <w:ind w:firstLine="709"/>
        <w:jc w:val="both"/>
      </w:pPr>
      <w:r w:rsidRPr="0094559F">
        <w:t>Если принято решение об оставлении жалобы без ответа, когда в жалобе содержатся нецензурные, либо оскорбительные выражения, угрозы жизни, здоровью и имуществу специалиста, оказывающего услугу, а также членам его семьи, лицу, направившему обращение, сообщается о недопустимости злоупотребления своим правом.</w:t>
      </w:r>
    </w:p>
    <w:p w:rsidR="0094559F" w:rsidRPr="0094559F" w:rsidRDefault="0094559F" w:rsidP="0094559F">
      <w:pPr>
        <w:ind w:firstLine="709"/>
        <w:jc w:val="both"/>
      </w:pPr>
      <w:proofErr w:type="gramStart"/>
      <w:r w:rsidRPr="0094559F">
        <w:t xml:space="preserve">Если принято решение об оставлении жалобы без ответа, когда текст или часть текста не поддаётся прочтению, это обращение не подлежит направлению на рассмотрение </w:t>
      </w:r>
      <w:r w:rsidRPr="0094559F">
        <w:br/>
        <w:t xml:space="preserve">в государственный орган, орган местного самоуправления или должностному лицу </w:t>
      </w:r>
      <w:r w:rsidRPr="0094559F">
        <w:br/>
        <w:t>в соответствии с их компетенцией, о чем в течение 3 рабочих дней со дня регистрации обращения сообщается Заявителю, если его фамилия и почтовый адрес поддаются прочтению.</w:t>
      </w:r>
      <w:proofErr w:type="gramEnd"/>
    </w:p>
    <w:p w:rsidR="0094559F" w:rsidRPr="0094559F" w:rsidRDefault="0094559F" w:rsidP="0094559F">
      <w:pPr>
        <w:ind w:firstLine="709"/>
        <w:jc w:val="both"/>
      </w:pPr>
      <w:r w:rsidRPr="0094559F">
        <w:t xml:space="preserve">5.12. </w:t>
      </w:r>
      <w:proofErr w:type="gramStart"/>
      <w:r w:rsidRPr="0094559F">
        <w:t xml:space="preserve">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w:t>
      </w:r>
      <w:r w:rsidRPr="0094559F">
        <w:br/>
        <w:t xml:space="preserve">в обращении не приводятся новые доводы или обстоятельства, должностное лицо, уполномоченное на рассмотрение жалобы, вносит предложение прекращении переписки </w:t>
      </w:r>
      <w:r w:rsidRPr="0094559F">
        <w:br/>
        <w:t>с Заявителем в связи с безосновательности очередного обращения по данному вопросу.</w:t>
      </w:r>
      <w:proofErr w:type="gramEnd"/>
    </w:p>
    <w:p w:rsidR="0094559F" w:rsidRPr="0094559F" w:rsidRDefault="0094559F" w:rsidP="0094559F">
      <w:pPr>
        <w:ind w:firstLine="709"/>
        <w:jc w:val="both"/>
      </w:pPr>
      <w:r w:rsidRPr="0094559F">
        <w:t xml:space="preserve">Решение о прекращении переписки принимается лицом, уполномоченным </w:t>
      </w:r>
      <w:r w:rsidRPr="0094559F">
        <w:br/>
        <w:t>на рассмотрение жалобы. Заявитель уведомляется о принятом решении.</w:t>
      </w:r>
    </w:p>
    <w:p w:rsidR="0094559F" w:rsidRPr="0094559F" w:rsidRDefault="0094559F" w:rsidP="0094559F">
      <w:pPr>
        <w:ind w:firstLine="709"/>
        <w:jc w:val="both"/>
      </w:pPr>
      <w:r w:rsidRPr="0094559F">
        <w:t xml:space="preserve">5.13. Жалоба рассматривается в течение пятнадцати рабочих дней со дня </w:t>
      </w:r>
      <w:r w:rsidRPr="0094559F">
        <w:br/>
        <w:t>ее регистрации.</w:t>
      </w:r>
    </w:p>
    <w:p w:rsidR="0094559F" w:rsidRPr="0094559F" w:rsidRDefault="0094559F" w:rsidP="0094559F">
      <w:pPr>
        <w:ind w:firstLine="709"/>
        <w:jc w:val="both"/>
      </w:pPr>
      <w:r w:rsidRPr="0094559F">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4559F" w:rsidRPr="0094559F" w:rsidRDefault="0094559F" w:rsidP="0094559F">
      <w:pPr>
        <w:ind w:firstLine="709"/>
        <w:jc w:val="both"/>
      </w:pPr>
      <w:r w:rsidRPr="0094559F">
        <w:t>5.14. Приостановление рассмотрения жалобы не предусмотрено.</w:t>
      </w:r>
    </w:p>
    <w:p w:rsidR="0094559F" w:rsidRPr="0094559F" w:rsidRDefault="0094559F" w:rsidP="0094559F">
      <w:pPr>
        <w:ind w:firstLine="709"/>
        <w:jc w:val="both"/>
      </w:pPr>
      <w:r w:rsidRPr="0094559F">
        <w:t xml:space="preserve">5.15. </w:t>
      </w:r>
      <w:r w:rsidRPr="0094559F">
        <w:rPr>
          <w:spacing w:val="-6"/>
        </w:rPr>
        <w:t>По результатам рассмотрения жалобы принимается одно из следующих решений:</w:t>
      </w:r>
    </w:p>
    <w:p w:rsidR="0094559F" w:rsidRPr="0094559F" w:rsidRDefault="0094559F" w:rsidP="0094559F">
      <w:pPr>
        <w:autoSpaceDE w:val="0"/>
        <w:autoSpaceDN w:val="0"/>
        <w:adjustRightInd w:val="0"/>
        <w:ind w:firstLine="709"/>
        <w:jc w:val="both"/>
        <w:rPr>
          <w:rFonts w:eastAsia="Calibri"/>
          <w:spacing w:val="-4"/>
          <w:lang w:eastAsia="en-US"/>
        </w:rPr>
      </w:pPr>
      <w:proofErr w:type="gramStart"/>
      <w:r w:rsidRPr="0094559F">
        <w:t>-</w:t>
      </w:r>
      <w:r w:rsidRPr="0094559F">
        <w:rPr>
          <w:rFonts w:eastAsia="Calibri"/>
          <w:spacing w:val="-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559F" w:rsidRPr="0094559F" w:rsidRDefault="0094559F" w:rsidP="0094559F">
      <w:pPr>
        <w:autoSpaceDE w:val="0"/>
        <w:autoSpaceDN w:val="0"/>
        <w:adjustRightInd w:val="0"/>
        <w:ind w:firstLine="709"/>
        <w:jc w:val="both"/>
        <w:rPr>
          <w:rFonts w:eastAsia="Calibri"/>
          <w:lang w:eastAsia="en-US"/>
        </w:rPr>
      </w:pPr>
      <w:r w:rsidRPr="0094559F">
        <w:rPr>
          <w:rFonts w:eastAsia="Calibri"/>
          <w:lang w:eastAsia="en-US"/>
        </w:rPr>
        <w:t>- в удовлетворении жалобы отказывается.</w:t>
      </w:r>
    </w:p>
    <w:p w:rsidR="0094559F" w:rsidRPr="0094559F" w:rsidRDefault="0094559F" w:rsidP="0094559F">
      <w:pPr>
        <w:ind w:firstLine="709"/>
        <w:jc w:val="both"/>
        <w:rPr>
          <w:spacing w:val="-4"/>
        </w:rPr>
      </w:pPr>
      <w:r w:rsidRPr="0094559F">
        <w:t xml:space="preserve">5.16. </w:t>
      </w:r>
      <w:r w:rsidRPr="0094559F">
        <w:rPr>
          <w:rFonts w:eastAsia="Calibri"/>
          <w:spacing w:val="-4"/>
          <w:lang w:eastAsia="en-US"/>
        </w:rPr>
        <w:t xml:space="preserve">Не позднее дня, следующего за днем принятия решения, указанного в 5.15 настоящего Регламента, Заявителю в письменной форме и по желанию Заявителя </w:t>
      </w:r>
      <w:r w:rsidRPr="0094559F">
        <w:rPr>
          <w:rFonts w:eastAsia="Calibri"/>
          <w:spacing w:val="-4"/>
          <w:lang w:eastAsia="en-US"/>
        </w:rPr>
        <w:br/>
        <w:t>в электронной форме направляется мотивированный ответ о результатах рассмотрения жалобы.</w:t>
      </w:r>
      <w:r w:rsidRPr="0094559F">
        <w:rPr>
          <w:spacing w:val="-4"/>
        </w:rPr>
        <w:t xml:space="preserve"> </w:t>
      </w:r>
    </w:p>
    <w:p w:rsidR="0094559F" w:rsidRPr="0094559F" w:rsidRDefault="0094559F" w:rsidP="0094559F">
      <w:pPr>
        <w:ind w:firstLine="709"/>
        <w:jc w:val="both"/>
      </w:pPr>
      <w:r w:rsidRPr="0094559F">
        <w:t xml:space="preserve">Ответ на жалобу, поступившую через Единый портал государственных </w:t>
      </w:r>
      <w:r w:rsidRPr="0094559F">
        <w:br/>
        <w:t xml:space="preserve">и муниципальных услуг либо региональный портал государственных и муниципальных услуг, направляется посредством указанной системы досудебного обжалования </w:t>
      </w:r>
      <w:r w:rsidRPr="0094559F">
        <w:br/>
        <w:t>с использованием информационно-телекоммуникационной сети «Интернет».</w:t>
      </w:r>
    </w:p>
    <w:p w:rsidR="0094559F" w:rsidRPr="0094559F" w:rsidRDefault="0094559F" w:rsidP="0094559F">
      <w:pPr>
        <w:ind w:firstLine="709"/>
        <w:jc w:val="both"/>
        <w:rPr>
          <w:rFonts w:eastAsia="Calibri"/>
          <w:lang w:eastAsia="en-US"/>
        </w:rPr>
      </w:pPr>
      <w:r w:rsidRPr="0094559F">
        <w:rPr>
          <w:rFonts w:eastAsia="Calibri"/>
          <w:lang w:eastAsia="en-US"/>
        </w:rPr>
        <w:t xml:space="preserve">5.17. 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w:t>
      </w:r>
      <w:r w:rsidRPr="0094559F">
        <w:rPr>
          <w:rFonts w:eastAsia="Calibri"/>
          <w:lang w:eastAsia="en-US"/>
        </w:rPr>
        <w:br/>
        <w:t xml:space="preserve">при оказании услуги, а также приносятся извинения за доставленные </w:t>
      </w:r>
      <w:proofErr w:type="gramStart"/>
      <w:r w:rsidRPr="0094559F">
        <w:rPr>
          <w:rFonts w:eastAsia="Calibri"/>
          <w:lang w:eastAsia="en-US"/>
        </w:rPr>
        <w:t>неудобства</w:t>
      </w:r>
      <w:proofErr w:type="gramEnd"/>
      <w:r w:rsidRPr="0094559F">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559F" w:rsidRPr="0094559F" w:rsidRDefault="0094559F" w:rsidP="0094559F">
      <w:pPr>
        <w:autoSpaceDE w:val="0"/>
        <w:autoSpaceDN w:val="0"/>
        <w:adjustRightInd w:val="0"/>
        <w:ind w:firstLine="709"/>
        <w:jc w:val="both"/>
        <w:rPr>
          <w:rFonts w:eastAsia="Calibri"/>
          <w:lang w:eastAsia="en-US"/>
        </w:rPr>
      </w:pPr>
      <w:r w:rsidRPr="0094559F">
        <w:t xml:space="preserve">5.18. </w:t>
      </w:r>
      <w:r w:rsidRPr="0094559F">
        <w:rPr>
          <w:rFonts w:eastAsia="Calibri"/>
          <w:lang w:eastAsia="en-US"/>
        </w:rPr>
        <w:t xml:space="preserve">В случае признания </w:t>
      </w:r>
      <w:proofErr w:type="gramStart"/>
      <w:r w:rsidRPr="0094559F">
        <w:rPr>
          <w:rFonts w:eastAsia="Calibri"/>
          <w:lang w:eastAsia="en-US"/>
        </w:rPr>
        <w:t>жалобы</w:t>
      </w:r>
      <w:proofErr w:type="gramEnd"/>
      <w:r w:rsidRPr="0094559F">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559F" w:rsidRPr="0094559F" w:rsidRDefault="0094559F" w:rsidP="0094559F">
      <w:pPr>
        <w:autoSpaceDE w:val="0"/>
        <w:autoSpaceDN w:val="0"/>
        <w:adjustRightInd w:val="0"/>
        <w:ind w:firstLine="709"/>
        <w:jc w:val="both"/>
        <w:rPr>
          <w:rFonts w:eastAsia="Calibri"/>
          <w:lang w:eastAsia="en-US"/>
        </w:rPr>
      </w:pPr>
      <w:r w:rsidRPr="0094559F">
        <w:lastRenderedPageBreak/>
        <w:t xml:space="preserve">5.19. </w:t>
      </w:r>
      <w:r w:rsidRPr="0094559F">
        <w:rPr>
          <w:rFonts w:eastAsia="Calibri"/>
          <w:lang w:eastAsia="en-US"/>
        </w:rPr>
        <w:t xml:space="preserve">В случае установления в ходе или по результатам </w:t>
      </w:r>
      <w:proofErr w:type="gramStart"/>
      <w:r w:rsidRPr="0094559F">
        <w:rPr>
          <w:rFonts w:eastAsia="Calibri"/>
          <w:lang w:eastAsia="en-US"/>
        </w:rPr>
        <w:t>рассмотрения жалобы признаков состава административного правонарушения</w:t>
      </w:r>
      <w:proofErr w:type="gramEnd"/>
      <w:r w:rsidRPr="0094559F">
        <w:rPr>
          <w:rFonts w:eastAsia="Calibri"/>
          <w:lang w:eastAsia="en-US"/>
        </w:rPr>
        <w:t xml:space="preserve"> или преступления должностное лицо, уполномоченное на рассмотрение жалобы, обеспечивают незамедлительное направление имеющихся материалов в органы прокуратуры.</w:t>
      </w:r>
    </w:p>
    <w:p w:rsidR="0094559F" w:rsidRPr="0094559F" w:rsidRDefault="0094559F" w:rsidP="0094559F">
      <w:pPr>
        <w:ind w:firstLine="709"/>
        <w:jc w:val="both"/>
      </w:pPr>
      <w:r w:rsidRPr="0094559F">
        <w:t>5.20. Жалоба считается рассмотренной, если в установленный срок дан письменный ответ Заявителю по существу поставленных в жалобе вопросов.</w:t>
      </w:r>
    </w:p>
    <w:p w:rsidR="0094559F" w:rsidRPr="0094559F" w:rsidRDefault="0094559F" w:rsidP="0094559F">
      <w:pPr>
        <w:ind w:firstLine="709"/>
        <w:jc w:val="both"/>
      </w:pPr>
      <w:r w:rsidRPr="0094559F">
        <w:t xml:space="preserve">5.21. Если Заявитель не удовлетворен решением, принятым в ходе рассмотрения жалобы, то решения, принятые в рамках предоставления услуги, могут быть обжалованы </w:t>
      </w:r>
      <w:r w:rsidRPr="0094559F">
        <w:br/>
        <w:t>в судебном порядке.</w:t>
      </w:r>
    </w:p>
    <w:p w:rsidR="0094559F" w:rsidRPr="0094559F" w:rsidRDefault="0094559F" w:rsidP="0094559F">
      <w:pPr>
        <w:autoSpaceDE w:val="0"/>
        <w:autoSpaceDN w:val="0"/>
        <w:adjustRightInd w:val="0"/>
        <w:ind w:firstLine="709"/>
        <w:jc w:val="both"/>
        <w:rPr>
          <w:rFonts w:eastAsia="Calibri"/>
          <w:lang w:eastAsia="en-US"/>
        </w:rPr>
      </w:pPr>
      <w:r w:rsidRPr="0094559F">
        <w:rPr>
          <w:rFonts w:eastAsia="Calibri"/>
          <w:lang w:eastAsia="en-US"/>
        </w:rPr>
        <w:t>5.22. В случае</w:t>
      </w:r>
      <w:proofErr w:type="gramStart"/>
      <w:r w:rsidRPr="0094559F">
        <w:rPr>
          <w:rFonts w:eastAsia="Calibri"/>
          <w:lang w:eastAsia="en-US"/>
        </w:rPr>
        <w:t>,</w:t>
      </w:r>
      <w:proofErr w:type="gramEnd"/>
      <w:r w:rsidRPr="0094559F">
        <w:rPr>
          <w:rFonts w:eastAsia="Calibri"/>
          <w:lang w:eastAsia="en-US"/>
        </w:rPr>
        <w:t xml:space="preserve"> если федеральным законом установлен иной, чем предусмотрен статьёй 11.1 Федерального законы № 210-ФЗ,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положения раздела 5 настоящего Регламента,  не применяются.</w:t>
      </w:r>
    </w:p>
    <w:p w:rsidR="0094559F" w:rsidRDefault="0094559F">
      <w:pPr>
        <w:rPr>
          <w:rFonts w:eastAsia="Calibri"/>
          <w:lang w:eastAsia="en-US"/>
        </w:rPr>
      </w:pPr>
      <w:r>
        <w:rPr>
          <w:rFonts w:eastAsia="Calibri"/>
          <w:lang w:eastAsia="en-US"/>
        </w:rPr>
        <w:br w:type="page"/>
      </w:r>
    </w:p>
    <w:p w:rsidR="00AD6040" w:rsidRPr="00CC6198" w:rsidRDefault="00AD6040" w:rsidP="0094559F">
      <w:pPr>
        <w:ind w:left="6096" w:firstLine="709"/>
        <w:jc w:val="center"/>
        <w:rPr>
          <w:rFonts w:eastAsia="Calibri"/>
          <w:lang w:eastAsia="en-US"/>
        </w:rPr>
      </w:pPr>
      <w:r w:rsidRPr="00CC6198">
        <w:rPr>
          <w:rFonts w:eastAsia="Calibri"/>
          <w:lang w:eastAsia="en-US"/>
        </w:rPr>
        <w:lastRenderedPageBreak/>
        <w:t xml:space="preserve">Приложение № </w:t>
      </w:r>
      <w:r w:rsidR="00FD4A90">
        <w:rPr>
          <w:rFonts w:eastAsia="Calibri"/>
          <w:lang w:eastAsia="en-US"/>
        </w:rPr>
        <w:t>1</w:t>
      </w:r>
    </w:p>
    <w:p w:rsidR="00AD6040" w:rsidRPr="00CC6198" w:rsidRDefault="00AD6040" w:rsidP="00524FFE">
      <w:pPr>
        <w:widowControl w:val="0"/>
        <w:ind w:left="6095"/>
        <w:jc w:val="center"/>
        <w:rPr>
          <w:rFonts w:eastAsia="Calibri"/>
          <w:lang w:eastAsia="en-US"/>
        </w:rPr>
      </w:pPr>
      <w:r w:rsidRPr="00CC6198">
        <w:rPr>
          <w:rFonts w:eastAsia="Calibri"/>
          <w:lang w:eastAsia="en-US"/>
        </w:rPr>
        <w:t>к Административному регламенту</w:t>
      </w:r>
    </w:p>
    <w:p w:rsidR="008B5476" w:rsidRPr="00CC6198" w:rsidRDefault="008B5476" w:rsidP="00524FFE">
      <w:pPr>
        <w:ind w:left="4678"/>
        <w:rPr>
          <w:bCs/>
          <w:lang w:eastAsia="x-none"/>
        </w:rPr>
      </w:pPr>
    </w:p>
    <w:p w:rsidR="00E8332F" w:rsidRPr="00CC6198" w:rsidRDefault="00E8332F" w:rsidP="00524FFE">
      <w:pPr>
        <w:widowControl w:val="0"/>
        <w:tabs>
          <w:tab w:val="left" w:pos="4470"/>
        </w:tabs>
        <w:ind w:firstLine="709"/>
        <w:rPr>
          <w:rFonts w:eastAsia="Calibri"/>
          <w:noProof/>
          <w:sz w:val="20"/>
          <w:szCs w:val="20"/>
        </w:rPr>
      </w:pPr>
    </w:p>
    <w:p w:rsidR="00A24E5A" w:rsidRPr="00524FFE" w:rsidRDefault="00A24E5A" w:rsidP="00524FFE">
      <w:pPr>
        <w:tabs>
          <w:tab w:val="left" w:pos="4035"/>
          <w:tab w:val="center" w:pos="5103"/>
        </w:tabs>
        <w:autoSpaceDE w:val="0"/>
        <w:autoSpaceDN w:val="0"/>
        <w:adjustRightInd w:val="0"/>
        <w:ind w:firstLine="709"/>
        <w:jc w:val="center"/>
        <w:rPr>
          <w:rFonts w:eastAsia="Calibri"/>
          <w:b/>
          <w:bCs/>
          <w:lang w:eastAsia="en-US"/>
        </w:rPr>
      </w:pPr>
      <w:r w:rsidRPr="00524FFE">
        <w:rPr>
          <w:rFonts w:eastAsia="Calibri"/>
          <w:b/>
          <w:bCs/>
          <w:lang w:eastAsia="en-US"/>
        </w:rPr>
        <w:t xml:space="preserve">Показатели доступности и качества предоставления муниципальной услуги </w:t>
      </w:r>
      <w:r w:rsidRPr="00524FFE">
        <w:rPr>
          <w:rFonts w:eastAsia="Calibri"/>
          <w:b/>
        </w:rPr>
        <w:t xml:space="preserve"> </w:t>
      </w:r>
      <w:r w:rsidRPr="00F06BF8">
        <w:rPr>
          <w:rFonts w:eastAsia="Calibri"/>
          <w:b/>
          <w:highlight w:val="yellow"/>
        </w:rPr>
        <w:t>«</w:t>
      </w:r>
      <w:r w:rsidR="00C15510" w:rsidRPr="00F06BF8">
        <w:rPr>
          <w:rFonts w:eastAsia="Calibri"/>
          <w:b/>
          <w:bCs/>
          <w:highlight w:val="yellow"/>
        </w:rPr>
        <w:t>Выдача разрешени</w:t>
      </w:r>
      <w:r w:rsidR="002A4569">
        <w:rPr>
          <w:rFonts w:eastAsia="Calibri"/>
          <w:b/>
          <w:bCs/>
          <w:highlight w:val="yellow"/>
        </w:rPr>
        <w:t>я</w:t>
      </w:r>
      <w:r w:rsidR="00C15510" w:rsidRPr="00F06BF8">
        <w:rPr>
          <w:rFonts w:eastAsia="Calibri"/>
          <w:b/>
          <w:bCs/>
          <w:highlight w:val="yellow"/>
        </w:rPr>
        <w:t xml:space="preserve"> на строительство при осуществлении строительства, реконструкции объектов капитального строительства</w:t>
      </w:r>
      <w:r w:rsidRPr="00F06BF8">
        <w:rPr>
          <w:rFonts w:eastAsia="Calibri"/>
          <w:b/>
          <w:bCs/>
          <w:highlight w:val="yellow"/>
        </w:rPr>
        <w:t>»</w:t>
      </w:r>
    </w:p>
    <w:p w:rsidR="00A24E5A" w:rsidRPr="00524FFE" w:rsidRDefault="00A24E5A" w:rsidP="00524FFE">
      <w:pPr>
        <w:widowControl w:val="0"/>
        <w:ind w:firstLine="709"/>
        <w:jc w:val="center"/>
        <w:rPr>
          <w:rFonts w:eastAsia="Calibri"/>
          <w:b/>
          <w:noProo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36"/>
        <w:gridCol w:w="2126"/>
      </w:tblGrid>
      <w:tr w:rsidR="00F06BF8" w:rsidRPr="00D4327F" w:rsidTr="00F06BF8">
        <w:trPr>
          <w:trHeight w:val="567"/>
        </w:trPr>
        <w:tc>
          <w:tcPr>
            <w:tcW w:w="594" w:type="dxa"/>
            <w:vAlign w:val="center"/>
          </w:tcPr>
          <w:p w:rsidR="00F06BF8" w:rsidRPr="00D4327F" w:rsidRDefault="00F06BF8" w:rsidP="00F06BF8">
            <w:pPr>
              <w:jc w:val="center"/>
            </w:pPr>
            <w:r w:rsidRPr="00D4327F">
              <w:t xml:space="preserve">№ </w:t>
            </w:r>
            <w:proofErr w:type="gramStart"/>
            <w:r w:rsidRPr="00D4327F">
              <w:t>п</w:t>
            </w:r>
            <w:proofErr w:type="gramEnd"/>
            <w:r w:rsidRPr="00D4327F">
              <w:t>/п</w:t>
            </w:r>
          </w:p>
        </w:tc>
        <w:tc>
          <w:tcPr>
            <w:tcW w:w="6636" w:type="dxa"/>
            <w:vAlign w:val="center"/>
          </w:tcPr>
          <w:p w:rsidR="00F06BF8" w:rsidRPr="00D4327F" w:rsidRDefault="00F06BF8" w:rsidP="00F06BF8">
            <w:pPr>
              <w:jc w:val="center"/>
            </w:pPr>
            <w:r w:rsidRPr="00D4327F">
              <w:t>Показатели доступности и качества предоставления</w:t>
            </w:r>
          </w:p>
          <w:p w:rsidR="00F06BF8" w:rsidRPr="00D4327F" w:rsidRDefault="00F06BF8" w:rsidP="00F06BF8">
            <w:pPr>
              <w:jc w:val="center"/>
            </w:pPr>
            <w:r w:rsidRPr="00D4327F">
              <w:t>муниципальной услуги</w:t>
            </w:r>
          </w:p>
        </w:tc>
        <w:tc>
          <w:tcPr>
            <w:tcW w:w="2126" w:type="dxa"/>
            <w:vAlign w:val="center"/>
          </w:tcPr>
          <w:p w:rsidR="00F06BF8" w:rsidRPr="00D4327F" w:rsidRDefault="00F06BF8" w:rsidP="00F06BF8">
            <w:pPr>
              <w:jc w:val="center"/>
            </w:pPr>
            <w:r w:rsidRPr="00D4327F">
              <w:t>Нормативное значение показателя</w:t>
            </w:r>
          </w:p>
        </w:tc>
      </w:tr>
      <w:tr w:rsidR="00F06BF8" w:rsidRPr="00D4327F" w:rsidTr="00F06BF8">
        <w:trPr>
          <w:trHeight w:val="267"/>
        </w:trPr>
        <w:tc>
          <w:tcPr>
            <w:tcW w:w="9356" w:type="dxa"/>
            <w:gridSpan w:val="3"/>
          </w:tcPr>
          <w:p w:rsidR="00F06BF8" w:rsidRPr="00D4327F" w:rsidRDefault="00F06BF8" w:rsidP="00F06BF8">
            <w:r w:rsidRPr="00D4327F">
              <w:rPr>
                <w:b/>
              </w:rPr>
              <w:t>Показатели доступности предоставления муниципальной услуги</w:t>
            </w:r>
          </w:p>
        </w:tc>
      </w:tr>
      <w:tr w:rsidR="00F06BF8" w:rsidRPr="00D4327F" w:rsidTr="00F06BF8">
        <w:trPr>
          <w:trHeight w:val="567"/>
        </w:trPr>
        <w:tc>
          <w:tcPr>
            <w:tcW w:w="594" w:type="dxa"/>
            <w:vAlign w:val="center"/>
          </w:tcPr>
          <w:p w:rsidR="00F06BF8" w:rsidRPr="00D4327F" w:rsidRDefault="00F06BF8" w:rsidP="00F06BF8">
            <w:pPr>
              <w:jc w:val="center"/>
            </w:pPr>
            <w:r w:rsidRPr="00D4327F">
              <w:t>1.</w:t>
            </w:r>
          </w:p>
        </w:tc>
        <w:tc>
          <w:tcPr>
            <w:tcW w:w="6636" w:type="dxa"/>
            <w:vAlign w:val="center"/>
          </w:tcPr>
          <w:p w:rsidR="00F06BF8" w:rsidRPr="00D4327F" w:rsidRDefault="00F06BF8" w:rsidP="00F06BF8">
            <w:r w:rsidRPr="00D4327F">
              <w:t>% заявителей, ожидавших в очереди при подаче документов не более 15 минут</w:t>
            </w:r>
          </w:p>
        </w:tc>
        <w:tc>
          <w:tcPr>
            <w:tcW w:w="2126" w:type="dxa"/>
            <w:vAlign w:val="center"/>
          </w:tcPr>
          <w:p w:rsidR="00F06BF8" w:rsidRPr="00D4327F" w:rsidRDefault="00F06BF8" w:rsidP="00F06BF8">
            <w:pPr>
              <w:jc w:val="center"/>
            </w:pPr>
            <w:r w:rsidRPr="00D4327F">
              <w:t>100%</w:t>
            </w:r>
          </w:p>
        </w:tc>
      </w:tr>
      <w:tr w:rsidR="00F06BF8" w:rsidRPr="00D4327F" w:rsidTr="00F06BF8">
        <w:trPr>
          <w:trHeight w:val="567"/>
        </w:trPr>
        <w:tc>
          <w:tcPr>
            <w:tcW w:w="594" w:type="dxa"/>
            <w:vAlign w:val="center"/>
          </w:tcPr>
          <w:p w:rsidR="00F06BF8" w:rsidRPr="00D4327F" w:rsidRDefault="00F06BF8" w:rsidP="00F06BF8">
            <w:pPr>
              <w:jc w:val="center"/>
            </w:pPr>
            <w:r w:rsidRPr="00D4327F">
              <w:t>2.</w:t>
            </w:r>
          </w:p>
        </w:tc>
        <w:tc>
          <w:tcPr>
            <w:tcW w:w="6636" w:type="dxa"/>
            <w:vAlign w:val="center"/>
          </w:tcPr>
          <w:p w:rsidR="00F06BF8" w:rsidRPr="00D4327F" w:rsidRDefault="00F06BF8" w:rsidP="00F06BF8">
            <w:r w:rsidRPr="00D4327F">
              <w:t xml:space="preserve">% заявителей, удовлетворенных графиком работы и графиком приема посетителей </w:t>
            </w:r>
          </w:p>
        </w:tc>
        <w:tc>
          <w:tcPr>
            <w:tcW w:w="2126" w:type="dxa"/>
            <w:vAlign w:val="center"/>
          </w:tcPr>
          <w:p w:rsidR="00F06BF8" w:rsidRPr="00D4327F" w:rsidRDefault="00F06BF8" w:rsidP="00F06BF8">
            <w:pPr>
              <w:jc w:val="center"/>
            </w:pPr>
            <w:r w:rsidRPr="00D4327F">
              <w:t>100%</w:t>
            </w:r>
          </w:p>
        </w:tc>
      </w:tr>
      <w:tr w:rsidR="00F06BF8" w:rsidRPr="00D4327F" w:rsidTr="00F06BF8">
        <w:trPr>
          <w:trHeight w:val="567"/>
        </w:trPr>
        <w:tc>
          <w:tcPr>
            <w:tcW w:w="594" w:type="dxa"/>
            <w:vAlign w:val="center"/>
          </w:tcPr>
          <w:p w:rsidR="00F06BF8" w:rsidRPr="00D4327F" w:rsidRDefault="00F06BF8" w:rsidP="00F06BF8">
            <w:pPr>
              <w:jc w:val="center"/>
            </w:pPr>
            <w:r w:rsidRPr="00D4327F">
              <w:t>3.</w:t>
            </w:r>
          </w:p>
        </w:tc>
        <w:tc>
          <w:tcPr>
            <w:tcW w:w="6636" w:type="dxa"/>
            <w:vAlign w:val="center"/>
          </w:tcPr>
          <w:p w:rsidR="00F06BF8" w:rsidRPr="00D4327F" w:rsidRDefault="00F06BF8" w:rsidP="00F06BF8">
            <w:r w:rsidRPr="00D4327F">
              <w:t>Наличие на информационных стендах информационных и инструктивных документов</w:t>
            </w:r>
          </w:p>
        </w:tc>
        <w:tc>
          <w:tcPr>
            <w:tcW w:w="2126" w:type="dxa"/>
            <w:vAlign w:val="center"/>
          </w:tcPr>
          <w:p w:rsidR="00F06BF8" w:rsidRPr="00D4327F" w:rsidRDefault="00F06BF8" w:rsidP="00F06BF8">
            <w:pPr>
              <w:jc w:val="center"/>
            </w:pPr>
            <w:r w:rsidRPr="00D4327F">
              <w:t>100%</w:t>
            </w:r>
          </w:p>
        </w:tc>
      </w:tr>
      <w:tr w:rsidR="00F06BF8" w:rsidRPr="00D4327F" w:rsidTr="00F06BF8">
        <w:trPr>
          <w:trHeight w:val="567"/>
        </w:trPr>
        <w:tc>
          <w:tcPr>
            <w:tcW w:w="594" w:type="dxa"/>
            <w:vAlign w:val="center"/>
          </w:tcPr>
          <w:p w:rsidR="00F06BF8" w:rsidRPr="00D4327F" w:rsidRDefault="00F06BF8" w:rsidP="00F06BF8">
            <w:pPr>
              <w:jc w:val="center"/>
            </w:pPr>
            <w:r w:rsidRPr="00D4327F">
              <w:t>4.</w:t>
            </w:r>
          </w:p>
        </w:tc>
        <w:tc>
          <w:tcPr>
            <w:tcW w:w="6636" w:type="dxa"/>
            <w:vAlign w:val="center"/>
          </w:tcPr>
          <w:p w:rsidR="00F06BF8" w:rsidRPr="00D4327F" w:rsidRDefault="00F06BF8" w:rsidP="00F06BF8">
            <w:r w:rsidRPr="00D4327F">
              <w:t>Количество взаимодействий заявителя с должностными лицами при предоставлении муниципальной услуги</w:t>
            </w:r>
          </w:p>
        </w:tc>
        <w:tc>
          <w:tcPr>
            <w:tcW w:w="2126" w:type="dxa"/>
            <w:vAlign w:val="center"/>
          </w:tcPr>
          <w:p w:rsidR="00F06BF8" w:rsidRPr="00D4327F" w:rsidRDefault="00F06BF8" w:rsidP="00F06BF8">
            <w:pPr>
              <w:jc w:val="center"/>
            </w:pPr>
            <w:r w:rsidRPr="00D4327F">
              <w:t>2</w:t>
            </w:r>
          </w:p>
        </w:tc>
      </w:tr>
      <w:tr w:rsidR="00F06BF8" w:rsidRPr="00D4327F" w:rsidTr="00F06BF8">
        <w:trPr>
          <w:trHeight w:val="567"/>
        </w:trPr>
        <w:tc>
          <w:tcPr>
            <w:tcW w:w="594" w:type="dxa"/>
            <w:vAlign w:val="center"/>
          </w:tcPr>
          <w:p w:rsidR="00F06BF8" w:rsidRPr="00D4327F" w:rsidRDefault="00F06BF8" w:rsidP="00F06BF8">
            <w:pPr>
              <w:jc w:val="center"/>
            </w:pPr>
            <w:r w:rsidRPr="00D4327F">
              <w:t>5.</w:t>
            </w:r>
          </w:p>
        </w:tc>
        <w:tc>
          <w:tcPr>
            <w:tcW w:w="6636" w:type="dxa"/>
            <w:vAlign w:val="center"/>
          </w:tcPr>
          <w:p w:rsidR="00F06BF8" w:rsidRPr="00D4327F" w:rsidRDefault="00F06BF8" w:rsidP="00F06BF8">
            <w:r w:rsidRPr="00D4327F">
              <w:t>Возможность получения услуги в МФЦ</w:t>
            </w:r>
          </w:p>
        </w:tc>
        <w:tc>
          <w:tcPr>
            <w:tcW w:w="2126" w:type="dxa"/>
            <w:vAlign w:val="center"/>
          </w:tcPr>
          <w:p w:rsidR="00F06BF8" w:rsidRPr="00D4327F" w:rsidRDefault="00F06BF8" w:rsidP="00F06BF8">
            <w:pPr>
              <w:jc w:val="center"/>
            </w:pPr>
            <w:r w:rsidRPr="00D4327F">
              <w:t>да</w:t>
            </w:r>
          </w:p>
        </w:tc>
      </w:tr>
      <w:tr w:rsidR="00F06BF8" w:rsidRPr="00D4327F" w:rsidTr="00F06BF8">
        <w:trPr>
          <w:trHeight w:val="567"/>
        </w:trPr>
        <w:tc>
          <w:tcPr>
            <w:tcW w:w="594" w:type="dxa"/>
            <w:vAlign w:val="center"/>
          </w:tcPr>
          <w:p w:rsidR="00F06BF8" w:rsidRPr="00D4327F" w:rsidRDefault="00F06BF8" w:rsidP="00F06BF8">
            <w:pPr>
              <w:jc w:val="center"/>
            </w:pPr>
            <w:r w:rsidRPr="00D4327F">
              <w:t>6.</w:t>
            </w:r>
          </w:p>
        </w:tc>
        <w:tc>
          <w:tcPr>
            <w:tcW w:w="6636" w:type="dxa"/>
            <w:vAlign w:val="center"/>
          </w:tcPr>
          <w:p w:rsidR="00F06BF8" w:rsidRPr="00D4327F" w:rsidRDefault="00F06BF8" w:rsidP="00F06BF8">
            <w:r w:rsidRPr="00D4327F">
              <w:t>Возможность получения услуги в электронном виде</w:t>
            </w:r>
          </w:p>
        </w:tc>
        <w:tc>
          <w:tcPr>
            <w:tcW w:w="2126" w:type="dxa"/>
            <w:vAlign w:val="center"/>
          </w:tcPr>
          <w:p w:rsidR="00F06BF8" w:rsidRPr="00D4327F" w:rsidRDefault="00F06BF8" w:rsidP="00F06BF8">
            <w:pPr>
              <w:jc w:val="center"/>
            </w:pPr>
            <w:r w:rsidRPr="00D4327F">
              <w:t>да</w:t>
            </w:r>
          </w:p>
        </w:tc>
      </w:tr>
      <w:tr w:rsidR="00F06BF8" w:rsidRPr="00D4327F" w:rsidTr="00F06BF8">
        <w:trPr>
          <w:trHeight w:val="567"/>
        </w:trPr>
        <w:tc>
          <w:tcPr>
            <w:tcW w:w="594" w:type="dxa"/>
            <w:vAlign w:val="center"/>
          </w:tcPr>
          <w:p w:rsidR="00F06BF8" w:rsidRPr="00D4327F" w:rsidRDefault="00F06BF8" w:rsidP="00F06BF8">
            <w:pPr>
              <w:jc w:val="center"/>
            </w:pPr>
            <w:r w:rsidRPr="00D4327F">
              <w:t>7.</w:t>
            </w:r>
          </w:p>
        </w:tc>
        <w:tc>
          <w:tcPr>
            <w:tcW w:w="6636" w:type="dxa"/>
            <w:vAlign w:val="center"/>
          </w:tcPr>
          <w:p w:rsidR="00F06BF8" w:rsidRPr="00D4327F" w:rsidRDefault="00F06BF8" w:rsidP="00F06BF8">
            <w:r w:rsidRPr="00D4327F">
              <w:t>Возможность получения информации о ходе предоставления муниципальной услуги</w:t>
            </w:r>
          </w:p>
        </w:tc>
        <w:tc>
          <w:tcPr>
            <w:tcW w:w="2126" w:type="dxa"/>
            <w:vAlign w:val="center"/>
          </w:tcPr>
          <w:p w:rsidR="00F06BF8" w:rsidRPr="00D4327F" w:rsidRDefault="00F06BF8" w:rsidP="00F06BF8">
            <w:pPr>
              <w:jc w:val="center"/>
            </w:pPr>
            <w:r w:rsidRPr="00D4327F">
              <w:t>да</w:t>
            </w:r>
          </w:p>
        </w:tc>
      </w:tr>
      <w:tr w:rsidR="00F06BF8" w:rsidRPr="00D4327F" w:rsidTr="00F06BF8">
        <w:trPr>
          <w:trHeight w:val="567"/>
        </w:trPr>
        <w:tc>
          <w:tcPr>
            <w:tcW w:w="594" w:type="dxa"/>
            <w:vAlign w:val="center"/>
          </w:tcPr>
          <w:p w:rsidR="00F06BF8" w:rsidRPr="00D4327F" w:rsidRDefault="00F06BF8" w:rsidP="00F06BF8">
            <w:pPr>
              <w:jc w:val="center"/>
            </w:pPr>
            <w:r w:rsidRPr="00D4327F">
              <w:t>8.</w:t>
            </w:r>
          </w:p>
        </w:tc>
        <w:tc>
          <w:tcPr>
            <w:tcW w:w="6636" w:type="dxa"/>
            <w:vAlign w:val="center"/>
          </w:tcPr>
          <w:p w:rsidR="00F06BF8" w:rsidRPr="00D4327F" w:rsidRDefault="00F06BF8" w:rsidP="00F06BF8">
            <w:r w:rsidRPr="00D4327F">
              <w:t>Достоверность информации о предоставляемой муниципальной услуге</w:t>
            </w:r>
          </w:p>
        </w:tc>
        <w:tc>
          <w:tcPr>
            <w:tcW w:w="2126" w:type="dxa"/>
            <w:vAlign w:val="center"/>
          </w:tcPr>
          <w:p w:rsidR="00F06BF8" w:rsidRPr="00D4327F" w:rsidRDefault="00F06BF8" w:rsidP="00F06BF8">
            <w:pPr>
              <w:jc w:val="center"/>
            </w:pPr>
            <w:r w:rsidRPr="00D4327F">
              <w:t>100%</w:t>
            </w:r>
          </w:p>
        </w:tc>
      </w:tr>
      <w:tr w:rsidR="00F06BF8" w:rsidRPr="00D4327F" w:rsidTr="00F06BF8">
        <w:trPr>
          <w:trHeight w:val="313"/>
        </w:trPr>
        <w:tc>
          <w:tcPr>
            <w:tcW w:w="9356" w:type="dxa"/>
            <w:gridSpan w:val="3"/>
          </w:tcPr>
          <w:p w:rsidR="00F06BF8" w:rsidRPr="00D4327F" w:rsidRDefault="00F06BF8" w:rsidP="00F06BF8">
            <w:r w:rsidRPr="00D4327F">
              <w:rPr>
                <w:b/>
              </w:rPr>
              <w:t>Показатели качества предоставления муниципальной услуги</w:t>
            </w:r>
          </w:p>
        </w:tc>
      </w:tr>
      <w:tr w:rsidR="00F06BF8" w:rsidRPr="00D4327F" w:rsidTr="00F06BF8">
        <w:trPr>
          <w:trHeight w:val="567"/>
        </w:trPr>
        <w:tc>
          <w:tcPr>
            <w:tcW w:w="594" w:type="dxa"/>
            <w:vAlign w:val="center"/>
          </w:tcPr>
          <w:p w:rsidR="00F06BF8" w:rsidRPr="00D4327F" w:rsidRDefault="00F06BF8" w:rsidP="00F06BF8">
            <w:pPr>
              <w:jc w:val="center"/>
            </w:pPr>
            <w:r w:rsidRPr="00D4327F">
              <w:t>1.</w:t>
            </w:r>
          </w:p>
        </w:tc>
        <w:tc>
          <w:tcPr>
            <w:tcW w:w="6636" w:type="dxa"/>
            <w:vAlign w:val="center"/>
          </w:tcPr>
          <w:p w:rsidR="00F06BF8" w:rsidRPr="00D4327F" w:rsidRDefault="00F06BF8" w:rsidP="00F06BF8">
            <w:r w:rsidRPr="00D4327F">
              <w:t>Количество обоснованных жалоб</w:t>
            </w:r>
          </w:p>
        </w:tc>
        <w:tc>
          <w:tcPr>
            <w:tcW w:w="2126" w:type="dxa"/>
            <w:vAlign w:val="center"/>
          </w:tcPr>
          <w:p w:rsidR="00F06BF8" w:rsidRPr="00D4327F" w:rsidRDefault="00F06BF8" w:rsidP="00F06BF8">
            <w:pPr>
              <w:jc w:val="center"/>
            </w:pPr>
            <w:r w:rsidRPr="00D4327F">
              <w:t>0</w:t>
            </w:r>
          </w:p>
        </w:tc>
      </w:tr>
      <w:tr w:rsidR="00F06BF8" w:rsidRPr="00D4327F" w:rsidTr="00F06BF8">
        <w:trPr>
          <w:trHeight w:val="567"/>
        </w:trPr>
        <w:tc>
          <w:tcPr>
            <w:tcW w:w="594" w:type="dxa"/>
            <w:shd w:val="clear" w:color="auto" w:fill="auto"/>
            <w:vAlign w:val="center"/>
          </w:tcPr>
          <w:p w:rsidR="00F06BF8" w:rsidRPr="00D4327F" w:rsidRDefault="00F06BF8" w:rsidP="00F06BF8">
            <w:pPr>
              <w:jc w:val="center"/>
            </w:pPr>
            <w:r w:rsidRPr="00D4327F">
              <w:t>2.</w:t>
            </w:r>
          </w:p>
        </w:tc>
        <w:tc>
          <w:tcPr>
            <w:tcW w:w="6636" w:type="dxa"/>
            <w:shd w:val="clear" w:color="auto" w:fill="auto"/>
            <w:vAlign w:val="center"/>
          </w:tcPr>
          <w:p w:rsidR="00F06BF8" w:rsidRPr="00D4327F" w:rsidRDefault="00F06BF8" w:rsidP="00F06BF8">
            <w:r w:rsidRPr="00D4327F">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126" w:type="dxa"/>
            <w:shd w:val="clear" w:color="auto" w:fill="auto"/>
            <w:vAlign w:val="center"/>
          </w:tcPr>
          <w:p w:rsidR="00F06BF8" w:rsidRPr="00D4327F" w:rsidRDefault="00F06BF8" w:rsidP="00F06BF8">
            <w:pPr>
              <w:jc w:val="center"/>
            </w:pPr>
            <w:r w:rsidRPr="00D4327F">
              <w:t>100%</w:t>
            </w:r>
          </w:p>
        </w:tc>
      </w:tr>
      <w:tr w:rsidR="00F06BF8" w:rsidRPr="00D4327F" w:rsidTr="00F06BF8">
        <w:trPr>
          <w:trHeight w:val="567"/>
        </w:trPr>
        <w:tc>
          <w:tcPr>
            <w:tcW w:w="594" w:type="dxa"/>
            <w:shd w:val="clear" w:color="auto" w:fill="auto"/>
            <w:vAlign w:val="center"/>
          </w:tcPr>
          <w:p w:rsidR="00F06BF8" w:rsidRPr="00D4327F" w:rsidRDefault="00F06BF8" w:rsidP="00F06BF8">
            <w:pPr>
              <w:jc w:val="center"/>
              <w:rPr>
                <w:rFonts w:eastAsia="Calibri"/>
              </w:rPr>
            </w:pPr>
            <w:r w:rsidRPr="00D4327F">
              <w:rPr>
                <w:rFonts w:eastAsia="Calibri"/>
              </w:rPr>
              <w:t>3.</w:t>
            </w:r>
          </w:p>
        </w:tc>
        <w:tc>
          <w:tcPr>
            <w:tcW w:w="6636" w:type="dxa"/>
            <w:shd w:val="clear" w:color="auto" w:fill="auto"/>
            <w:vAlign w:val="center"/>
          </w:tcPr>
          <w:p w:rsidR="00F06BF8" w:rsidRPr="00D4327F" w:rsidRDefault="00F06BF8" w:rsidP="00F06BF8">
            <w:pPr>
              <w:rPr>
                <w:rFonts w:eastAsia="Calibri"/>
              </w:rPr>
            </w:pPr>
            <w:r w:rsidRPr="00D4327F">
              <w:rPr>
                <w:rFonts w:eastAsia="Calibri"/>
              </w:rPr>
              <w:t>Правдивость (достоверность) и полнота информации о предоставляемой услуге</w:t>
            </w:r>
          </w:p>
        </w:tc>
        <w:tc>
          <w:tcPr>
            <w:tcW w:w="2126" w:type="dxa"/>
            <w:shd w:val="clear" w:color="auto" w:fill="auto"/>
            <w:vAlign w:val="center"/>
          </w:tcPr>
          <w:p w:rsidR="00F06BF8" w:rsidRPr="00D4327F" w:rsidRDefault="00F06BF8" w:rsidP="00F06BF8">
            <w:pPr>
              <w:jc w:val="center"/>
              <w:rPr>
                <w:rFonts w:eastAsia="Calibri"/>
              </w:rPr>
            </w:pPr>
            <w:r w:rsidRPr="00D4327F">
              <w:rPr>
                <w:rFonts w:eastAsia="Calibri"/>
              </w:rPr>
              <w:t>100%</w:t>
            </w:r>
          </w:p>
        </w:tc>
      </w:tr>
    </w:tbl>
    <w:p w:rsidR="00524FFE" w:rsidRDefault="00524FFE">
      <w:r>
        <w:br w:type="page"/>
      </w:r>
    </w:p>
    <w:tbl>
      <w:tblPr>
        <w:tblW w:w="0" w:type="auto"/>
        <w:tblInd w:w="4834" w:type="dxa"/>
        <w:tblLook w:val="01E0" w:firstRow="1" w:lastRow="1" w:firstColumn="1" w:lastColumn="1" w:noHBand="0" w:noVBand="0"/>
      </w:tblPr>
      <w:tblGrid>
        <w:gridCol w:w="5019"/>
      </w:tblGrid>
      <w:tr w:rsidR="00A24E5A" w:rsidRPr="00CC6198" w:rsidTr="00524FFE">
        <w:tc>
          <w:tcPr>
            <w:tcW w:w="5019" w:type="dxa"/>
          </w:tcPr>
          <w:p w:rsidR="00A24E5A" w:rsidRPr="00CC6198" w:rsidRDefault="00EC54BB" w:rsidP="00524FFE">
            <w:pPr>
              <w:widowControl w:val="0"/>
              <w:ind w:firstLine="709"/>
              <w:jc w:val="center"/>
              <w:rPr>
                <w:rFonts w:eastAsia="Calibri"/>
                <w:lang w:eastAsia="en-US"/>
              </w:rPr>
            </w:pPr>
            <w:r>
              <w:rPr>
                <w:rFonts w:eastAsia="Calibri"/>
                <w:lang w:eastAsia="en-US"/>
              </w:rPr>
              <w:lastRenderedPageBreak/>
              <w:t xml:space="preserve">         </w:t>
            </w:r>
            <w:r w:rsidR="00A24E5A" w:rsidRPr="00CC6198">
              <w:rPr>
                <w:rFonts w:eastAsia="Calibri"/>
                <w:lang w:eastAsia="en-US"/>
              </w:rPr>
              <w:t>Приложение №</w:t>
            </w:r>
            <w:r w:rsidR="00D9101D" w:rsidRPr="00CC6198">
              <w:rPr>
                <w:rFonts w:eastAsia="Calibri"/>
                <w:lang w:eastAsia="en-US"/>
              </w:rPr>
              <w:t xml:space="preserve"> </w:t>
            </w:r>
            <w:r w:rsidR="00FD4A90">
              <w:rPr>
                <w:rFonts w:eastAsia="Calibri"/>
                <w:lang w:eastAsia="en-US"/>
              </w:rPr>
              <w:t>2</w:t>
            </w:r>
          </w:p>
          <w:p w:rsidR="00A24E5A" w:rsidRPr="00CC6198" w:rsidRDefault="00A24E5A" w:rsidP="00524FFE">
            <w:pPr>
              <w:widowControl w:val="0"/>
              <w:ind w:firstLine="709"/>
              <w:jc w:val="right"/>
              <w:rPr>
                <w:rFonts w:eastAsia="Calibri"/>
                <w:lang w:eastAsia="en-US"/>
              </w:rPr>
            </w:pPr>
            <w:r w:rsidRPr="00CC6198">
              <w:rPr>
                <w:rFonts w:eastAsia="Calibri"/>
                <w:lang w:eastAsia="en-US"/>
              </w:rPr>
              <w:t>к Административному регламенту</w:t>
            </w:r>
          </w:p>
        </w:tc>
      </w:tr>
    </w:tbl>
    <w:p w:rsidR="00524FFE" w:rsidRDefault="00524FFE" w:rsidP="00524FFE">
      <w:pPr>
        <w:ind w:left="4678"/>
        <w:outlineLvl w:val="2"/>
        <w:rPr>
          <w:b/>
          <w:bCs/>
        </w:rPr>
      </w:pPr>
    </w:p>
    <w:p w:rsidR="00524FFE" w:rsidRDefault="00524FFE" w:rsidP="00524FFE">
      <w:pPr>
        <w:ind w:left="4395"/>
        <w:outlineLvl w:val="2"/>
        <w:rPr>
          <w:b/>
          <w:bCs/>
        </w:rPr>
      </w:pPr>
      <w:r>
        <w:rPr>
          <w:b/>
          <w:bCs/>
        </w:rPr>
        <w:t>Главе администрации Кольского района</w:t>
      </w:r>
    </w:p>
    <w:p w:rsidR="00524FFE" w:rsidRPr="00F96D89" w:rsidRDefault="00524FFE" w:rsidP="00524FFE">
      <w:pPr>
        <w:spacing w:before="120"/>
        <w:ind w:left="4395"/>
        <w:jc w:val="center"/>
        <w:outlineLvl w:val="2"/>
        <w:rPr>
          <w:b/>
          <w:bCs/>
        </w:rPr>
      </w:pPr>
      <w:r w:rsidRPr="00F96D89">
        <w:rPr>
          <w:b/>
          <w:bCs/>
        </w:rPr>
        <w:t>от ________________________</w:t>
      </w:r>
      <w:r>
        <w:rPr>
          <w:b/>
          <w:bCs/>
        </w:rPr>
        <w:t>__</w:t>
      </w:r>
      <w:r w:rsidRPr="00F96D89">
        <w:rPr>
          <w:b/>
          <w:bCs/>
        </w:rPr>
        <w:t>______________</w:t>
      </w:r>
    </w:p>
    <w:p w:rsidR="00524FFE" w:rsidRPr="00F96D89" w:rsidRDefault="00524FFE" w:rsidP="00524FFE">
      <w:pPr>
        <w:ind w:left="4395"/>
        <w:jc w:val="center"/>
        <w:outlineLvl w:val="2"/>
        <w:rPr>
          <w:bCs/>
          <w:spacing w:val="-8"/>
          <w:sz w:val="12"/>
          <w:szCs w:val="12"/>
        </w:rPr>
      </w:pPr>
      <w:r>
        <w:rPr>
          <w:bCs/>
          <w:spacing w:val="-8"/>
          <w:sz w:val="12"/>
          <w:szCs w:val="12"/>
        </w:rPr>
        <w:t xml:space="preserve">    </w:t>
      </w:r>
      <w:r w:rsidRPr="00F96D89">
        <w:rPr>
          <w:bCs/>
          <w:spacing w:val="-8"/>
          <w:sz w:val="12"/>
          <w:szCs w:val="12"/>
        </w:rPr>
        <w:t>(для физических лиц и ИП - Ф.И.О; для юридических лиц - наименование юридического л</w:t>
      </w:r>
      <w:r>
        <w:rPr>
          <w:bCs/>
          <w:spacing w:val="-8"/>
          <w:sz w:val="12"/>
          <w:szCs w:val="12"/>
        </w:rPr>
        <w:t>ица)</w:t>
      </w:r>
    </w:p>
    <w:p w:rsidR="00524FFE" w:rsidRPr="00F96D89" w:rsidRDefault="00524FFE" w:rsidP="00524FFE">
      <w:pPr>
        <w:spacing w:before="120"/>
        <w:ind w:left="4395"/>
        <w:jc w:val="center"/>
        <w:outlineLvl w:val="2"/>
        <w:rPr>
          <w:b/>
          <w:bCs/>
        </w:rPr>
      </w:pPr>
      <w:r w:rsidRPr="00F96D89">
        <w:rPr>
          <w:b/>
          <w:bCs/>
        </w:rPr>
        <w:t>_____________________________</w:t>
      </w:r>
      <w:r>
        <w:rPr>
          <w:b/>
          <w:bCs/>
        </w:rPr>
        <w:t>__</w:t>
      </w:r>
      <w:r w:rsidRPr="00F96D89">
        <w:rPr>
          <w:b/>
          <w:bCs/>
        </w:rPr>
        <w:t>____________</w:t>
      </w:r>
    </w:p>
    <w:p w:rsidR="00524FFE" w:rsidRPr="00F96D89" w:rsidRDefault="00524FFE" w:rsidP="00524FFE">
      <w:pPr>
        <w:ind w:left="4395"/>
        <w:jc w:val="center"/>
        <w:outlineLvl w:val="2"/>
        <w:rPr>
          <w:bCs/>
          <w:sz w:val="12"/>
          <w:szCs w:val="12"/>
        </w:rPr>
      </w:pPr>
      <w:r w:rsidRPr="00F96D89">
        <w:rPr>
          <w:bCs/>
          <w:sz w:val="12"/>
          <w:szCs w:val="12"/>
        </w:rPr>
        <w:t xml:space="preserve"> (адрес регистрации для </w:t>
      </w:r>
      <w:proofErr w:type="spellStart"/>
      <w:r w:rsidRPr="00F96D89">
        <w:rPr>
          <w:bCs/>
          <w:sz w:val="12"/>
          <w:szCs w:val="12"/>
        </w:rPr>
        <w:t>физ</w:t>
      </w:r>
      <w:proofErr w:type="gramStart"/>
      <w:r w:rsidRPr="00F96D89">
        <w:rPr>
          <w:bCs/>
          <w:sz w:val="12"/>
          <w:szCs w:val="12"/>
        </w:rPr>
        <w:t>.л</w:t>
      </w:r>
      <w:proofErr w:type="gramEnd"/>
      <w:r w:rsidRPr="00F96D89">
        <w:rPr>
          <w:bCs/>
          <w:sz w:val="12"/>
          <w:szCs w:val="12"/>
        </w:rPr>
        <w:t>иц</w:t>
      </w:r>
      <w:proofErr w:type="spellEnd"/>
      <w:r w:rsidRPr="00F96D89">
        <w:rPr>
          <w:bCs/>
          <w:sz w:val="12"/>
          <w:szCs w:val="12"/>
        </w:rPr>
        <w:t>, для юр.</w:t>
      </w:r>
      <w:r>
        <w:rPr>
          <w:bCs/>
          <w:sz w:val="12"/>
          <w:szCs w:val="12"/>
        </w:rPr>
        <w:t xml:space="preserve"> лиц - </w:t>
      </w:r>
      <w:r w:rsidRPr="00F96D89">
        <w:rPr>
          <w:bCs/>
          <w:sz w:val="12"/>
          <w:szCs w:val="12"/>
        </w:rPr>
        <w:t>фактический адрес осуществления  деятельности)</w:t>
      </w:r>
    </w:p>
    <w:p w:rsidR="00524FFE" w:rsidRDefault="00524FFE" w:rsidP="00524FFE">
      <w:pPr>
        <w:spacing w:before="120"/>
        <w:ind w:left="4395"/>
        <w:jc w:val="center"/>
        <w:outlineLvl w:val="2"/>
        <w:rPr>
          <w:b/>
          <w:bCs/>
        </w:rPr>
      </w:pPr>
      <w:r>
        <w:rPr>
          <w:b/>
          <w:bCs/>
        </w:rPr>
        <w:t>___________________________________________</w:t>
      </w:r>
    </w:p>
    <w:p w:rsidR="00524FFE" w:rsidRPr="00F96D89" w:rsidRDefault="00524FFE" w:rsidP="00524FFE">
      <w:pPr>
        <w:spacing w:before="120"/>
        <w:ind w:left="4395"/>
        <w:jc w:val="center"/>
        <w:outlineLvl w:val="2"/>
        <w:rPr>
          <w:b/>
          <w:bCs/>
        </w:rPr>
      </w:pPr>
      <w:r w:rsidRPr="00F96D89">
        <w:rPr>
          <w:b/>
          <w:bCs/>
        </w:rPr>
        <w:t>_________________________</w:t>
      </w:r>
      <w:r>
        <w:rPr>
          <w:b/>
          <w:bCs/>
        </w:rPr>
        <w:t>__</w:t>
      </w:r>
      <w:r w:rsidRPr="00F96D89">
        <w:rPr>
          <w:b/>
          <w:bCs/>
        </w:rPr>
        <w:t>________________</w:t>
      </w:r>
    </w:p>
    <w:p w:rsidR="00524FFE" w:rsidRPr="00F96D89" w:rsidRDefault="00524FFE" w:rsidP="00524FFE">
      <w:pPr>
        <w:ind w:left="4678"/>
        <w:jc w:val="center"/>
        <w:outlineLvl w:val="2"/>
        <w:rPr>
          <w:bCs/>
          <w:sz w:val="12"/>
          <w:szCs w:val="12"/>
        </w:rPr>
      </w:pPr>
      <w:r w:rsidRPr="00F96D89">
        <w:rPr>
          <w:bCs/>
          <w:sz w:val="12"/>
          <w:szCs w:val="12"/>
        </w:rPr>
        <w:t xml:space="preserve"> (контактный телефон)</w:t>
      </w:r>
    </w:p>
    <w:p w:rsidR="00524FFE" w:rsidRPr="001F22E9" w:rsidRDefault="00524FFE" w:rsidP="00524FFE">
      <w:pPr>
        <w:ind w:firstLine="709"/>
        <w:jc w:val="center"/>
        <w:rPr>
          <w:rFonts w:eastAsia="Calibri"/>
          <w:b/>
          <w:bCs/>
        </w:rPr>
      </w:pPr>
    </w:p>
    <w:p w:rsidR="00524FFE" w:rsidRDefault="00524FFE" w:rsidP="00524FFE">
      <w:pPr>
        <w:jc w:val="center"/>
        <w:rPr>
          <w:b/>
          <w:bCs/>
        </w:rPr>
      </w:pPr>
      <w:r w:rsidRPr="0030176B">
        <w:rPr>
          <w:b/>
          <w:bCs/>
        </w:rPr>
        <w:t>ЗАЯВЛЕНИЕ</w:t>
      </w:r>
      <w:r w:rsidRPr="0030176B">
        <w:rPr>
          <w:b/>
          <w:bCs/>
        </w:rPr>
        <w:br/>
        <w:t>о выдаче разрешения на строительство</w:t>
      </w:r>
    </w:p>
    <w:p w:rsidR="00AD730B" w:rsidRPr="00524FFE" w:rsidRDefault="00AD730B" w:rsidP="00524FFE">
      <w:pPr>
        <w:jc w:val="center"/>
        <w:rPr>
          <w:b/>
          <w:bCs/>
        </w:rPr>
      </w:pPr>
    </w:p>
    <w:p w:rsidR="00524FFE" w:rsidRPr="00AD730B" w:rsidRDefault="00524FFE" w:rsidP="00524FFE">
      <w:pPr>
        <w:ind w:firstLine="709"/>
        <w:jc w:val="both"/>
        <w:rPr>
          <w:spacing w:val="4"/>
        </w:rPr>
      </w:pPr>
      <w:r w:rsidRPr="00AD730B">
        <w:rPr>
          <w:spacing w:val="4"/>
        </w:rPr>
        <w:t xml:space="preserve">Прошу выдать разрешение на строительство в связи </w:t>
      </w:r>
      <w:proofErr w:type="gramStart"/>
      <w:r w:rsidRPr="00AD730B">
        <w:rPr>
          <w:spacing w:val="4"/>
        </w:rPr>
        <w:t>с</w:t>
      </w:r>
      <w:proofErr w:type="gramEnd"/>
      <w:r w:rsidRPr="00AD730B">
        <w:rPr>
          <w:spacing w:val="4"/>
        </w:rPr>
        <w:t>:</w:t>
      </w:r>
    </w:p>
    <w:tbl>
      <w:tblPr>
        <w:tblW w:w="5000" w:type="pct"/>
        <w:tblCellMar>
          <w:left w:w="28" w:type="dxa"/>
          <w:right w:w="28" w:type="dxa"/>
        </w:tblCellMar>
        <w:tblLook w:val="0000" w:firstRow="0" w:lastRow="0" w:firstColumn="0" w:lastColumn="0" w:noHBand="0" w:noVBand="0"/>
      </w:tblPr>
      <w:tblGrid>
        <w:gridCol w:w="305"/>
        <w:gridCol w:w="3586"/>
        <w:gridCol w:w="886"/>
        <w:gridCol w:w="779"/>
        <w:gridCol w:w="142"/>
        <w:gridCol w:w="2551"/>
        <w:gridCol w:w="479"/>
        <w:gridCol w:w="965"/>
      </w:tblGrid>
      <w:tr w:rsidR="00524FFE" w:rsidRPr="00AD730B" w:rsidTr="00524FFE">
        <w:trPr>
          <w:cantSplit/>
          <w:trHeight w:val="92"/>
        </w:trPr>
        <w:tc>
          <w:tcPr>
            <w:tcW w:w="157" w:type="pct"/>
            <w:vMerge w:val="restar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1</w:t>
            </w:r>
          </w:p>
        </w:tc>
        <w:tc>
          <w:tcPr>
            <w:tcW w:w="4345" w:type="pct"/>
            <w:gridSpan w:val="6"/>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строительством объекта капитального строительства</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524FFE" w:rsidRPr="00AD730B" w:rsidRDefault="00524FFE" w:rsidP="00245B42">
            <w:pPr>
              <w:jc w:val="center"/>
              <w:rPr>
                <w:sz w:val="22"/>
                <w:szCs w:val="22"/>
              </w:rPr>
            </w:pPr>
          </w:p>
        </w:tc>
      </w:tr>
      <w:tr w:rsidR="00524FFE" w:rsidRPr="00AD730B" w:rsidTr="00524FFE">
        <w:trPr>
          <w:cantSplit/>
          <w:trHeight w:val="138"/>
        </w:trPr>
        <w:tc>
          <w:tcPr>
            <w:tcW w:w="157" w:type="pct"/>
            <w:vMerge/>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4345" w:type="pct"/>
            <w:gridSpan w:val="6"/>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реконструкцией объекта капитального строительства</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524FFE" w:rsidRPr="00AD730B" w:rsidRDefault="00524FFE" w:rsidP="00245B42">
            <w:pPr>
              <w:jc w:val="center"/>
              <w:rPr>
                <w:sz w:val="22"/>
                <w:szCs w:val="22"/>
              </w:rPr>
            </w:pPr>
          </w:p>
        </w:tc>
      </w:tr>
      <w:tr w:rsidR="00524FFE" w:rsidRPr="00AD730B" w:rsidTr="00245B42">
        <w:trPr>
          <w:cantSplit/>
        </w:trPr>
        <w:tc>
          <w:tcPr>
            <w:tcW w:w="157" w:type="pct"/>
            <w:vMerge/>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4345" w:type="pct"/>
            <w:gridSpan w:val="6"/>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проведением работ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524FFE" w:rsidRPr="00AD730B" w:rsidRDefault="00524FFE" w:rsidP="00245B42">
            <w:pPr>
              <w:jc w:val="center"/>
              <w:rPr>
                <w:sz w:val="22"/>
                <w:szCs w:val="22"/>
              </w:rPr>
            </w:pPr>
          </w:p>
        </w:tc>
      </w:tr>
      <w:tr w:rsidR="00524FFE" w:rsidRPr="00AD730B" w:rsidTr="00524FFE">
        <w:trPr>
          <w:cantSplit/>
          <w:trHeight w:val="276"/>
        </w:trPr>
        <w:tc>
          <w:tcPr>
            <w:tcW w:w="157" w:type="pct"/>
            <w:vMerge/>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4345" w:type="pct"/>
            <w:gridSpan w:val="6"/>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строительством линейного объекта (объекта капитального строительства, входящего в состав линейного объекта)</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524FFE" w:rsidRPr="00AD730B" w:rsidRDefault="00524FFE" w:rsidP="00245B42">
            <w:pPr>
              <w:jc w:val="center"/>
              <w:rPr>
                <w:sz w:val="22"/>
                <w:szCs w:val="22"/>
              </w:rPr>
            </w:pPr>
          </w:p>
        </w:tc>
      </w:tr>
      <w:tr w:rsidR="00524FFE" w:rsidRPr="00AD730B" w:rsidTr="00245B42">
        <w:trPr>
          <w:cantSplit/>
        </w:trPr>
        <w:tc>
          <w:tcPr>
            <w:tcW w:w="157" w:type="pct"/>
            <w:vMerge/>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4345" w:type="pct"/>
            <w:gridSpan w:val="6"/>
            <w:tcBorders>
              <w:top w:val="single" w:sz="4" w:space="0" w:color="auto"/>
              <w:left w:val="single" w:sz="4" w:space="0" w:color="auto"/>
              <w:bottom w:val="nil"/>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реконструкцией линейного объекта (объекта капитального строительства, входящего в состав линейного объекта)</w:t>
            </w:r>
          </w:p>
        </w:tc>
        <w:tc>
          <w:tcPr>
            <w:tcW w:w="498" w:type="pct"/>
            <w:tcBorders>
              <w:top w:val="single" w:sz="4" w:space="0" w:color="auto"/>
              <w:left w:val="single" w:sz="4" w:space="0" w:color="auto"/>
              <w:bottom w:val="nil"/>
              <w:right w:val="single" w:sz="4" w:space="0" w:color="auto"/>
            </w:tcBorders>
            <w:shd w:val="clear" w:color="auto" w:fill="auto"/>
          </w:tcPr>
          <w:p w:rsidR="00524FFE" w:rsidRPr="00AD730B" w:rsidRDefault="00524FFE" w:rsidP="00245B42">
            <w:pPr>
              <w:jc w:val="center"/>
              <w:rPr>
                <w:sz w:val="22"/>
                <w:szCs w:val="22"/>
              </w:rPr>
            </w:pPr>
          </w:p>
        </w:tc>
      </w:tr>
      <w:tr w:rsidR="00524FFE" w:rsidRPr="00AD730B" w:rsidTr="00524FFE">
        <w:trPr>
          <w:cantSplit/>
          <w:trHeight w:val="475"/>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2</w:t>
            </w: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Наименование объекта капитального строительства (этапа) в соответствии с проектной документацией</w:t>
            </w:r>
          </w:p>
        </w:tc>
        <w:tc>
          <w:tcPr>
            <w:tcW w:w="2134" w:type="pct"/>
            <w:gridSpan w:val="4"/>
            <w:tcBorders>
              <w:top w:val="single" w:sz="4" w:space="0" w:color="auto"/>
              <w:left w:val="nil"/>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245B42">
        <w:trPr>
          <w:cantSplit/>
        </w:trPr>
        <w:tc>
          <w:tcPr>
            <w:tcW w:w="157" w:type="pct"/>
            <w:vMerge w:val="restar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3</w:t>
            </w:r>
          </w:p>
        </w:tc>
        <w:tc>
          <w:tcPr>
            <w:tcW w:w="4843" w:type="pct"/>
            <w:gridSpan w:val="7"/>
            <w:tcBorders>
              <w:top w:val="single" w:sz="4" w:space="0" w:color="auto"/>
              <w:left w:val="nil"/>
              <w:bottom w:val="single" w:sz="4" w:space="0" w:color="auto"/>
              <w:right w:val="single" w:sz="4" w:space="0" w:color="auto"/>
            </w:tcBorders>
          </w:tcPr>
          <w:p w:rsidR="00524FFE" w:rsidRPr="00AD730B" w:rsidRDefault="00524FFE" w:rsidP="00245B42">
            <w:pPr>
              <w:keepLines/>
              <w:ind w:left="57" w:right="57"/>
              <w:jc w:val="both"/>
              <w:rPr>
                <w:sz w:val="22"/>
                <w:szCs w:val="22"/>
              </w:rPr>
            </w:pPr>
            <w:r w:rsidRPr="00AD730B">
              <w:rPr>
                <w:sz w:val="22"/>
                <w:szCs w:val="22"/>
              </w:rPr>
              <w:t>Сведения о проектной документации:</w:t>
            </w:r>
          </w:p>
        </w:tc>
      </w:tr>
      <w:tr w:rsidR="00524FFE" w:rsidRPr="00AD730B" w:rsidTr="00524FFE">
        <w:trPr>
          <w:cantSplit/>
          <w:trHeight w:val="219"/>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Наименование</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833"/>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rPr>
                <w:sz w:val="22"/>
                <w:szCs w:val="22"/>
              </w:rPr>
            </w:pPr>
            <w:r w:rsidRPr="00AD730B">
              <w:rPr>
                <w:sz w:val="22"/>
                <w:szCs w:val="22"/>
              </w:rPr>
              <w:t xml:space="preserve">Сведения об индивидуальном предпринимателе/ юридическом лице, подготовившем проектную документацию (наименование,  ИНН/ОГРН, реквизиты допуска СРО) </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888"/>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rPr>
                <w:sz w:val="22"/>
                <w:szCs w:val="22"/>
              </w:rPr>
            </w:pPr>
            <w:r w:rsidRPr="00AD730B">
              <w:rPr>
                <w:sz w:val="22"/>
                <w:szCs w:val="22"/>
              </w:rPr>
              <w:t>Реквизиты положительного заключения экспертизы проектной документации, реквизиты решения об утверждении положительного заключения государственной экспертизы, дата выдачи</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rPr>
                <w:sz w:val="22"/>
                <w:szCs w:val="22"/>
              </w:rPr>
            </w:pPr>
            <w:r w:rsidRPr="00AD730B">
              <w:rPr>
                <w:sz w:val="22"/>
                <w:szCs w:val="22"/>
              </w:rPr>
              <w:t>Наименование организации, выдавшей положительное заключение экспертизы проектной документации</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245B42">
        <w:trPr>
          <w:cantSplit/>
          <w:trHeight w:val="215"/>
        </w:trPr>
        <w:tc>
          <w:tcPr>
            <w:tcW w:w="157" w:type="pct"/>
            <w:vMerge w:val="restar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4</w:t>
            </w:r>
          </w:p>
        </w:tc>
        <w:tc>
          <w:tcPr>
            <w:tcW w:w="4843" w:type="pct"/>
            <w:gridSpan w:val="7"/>
            <w:tcBorders>
              <w:top w:val="single" w:sz="4" w:space="0" w:color="auto"/>
              <w:left w:val="nil"/>
              <w:bottom w:val="single" w:sz="4" w:space="0" w:color="auto"/>
              <w:right w:val="single" w:sz="4" w:space="0" w:color="auto"/>
            </w:tcBorders>
          </w:tcPr>
          <w:p w:rsidR="00524FFE" w:rsidRPr="00AD730B" w:rsidRDefault="00524FFE" w:rsidP="00245B42">
            <w:pPr>
              <w:keepLines/>
              <w:ind w:left="57" w:right="57"/>
              <w:jc w:val="both"/>
              <w:rPr>
                <w:sz w:val="22"/>
                <w:szCs w:val="22"/>
              </w:rPr>
            </w:pPr>
            <w:r w:rsidRPr="00AD730B">
              <w:rPr>
                <w:sz w:val="22"/>
                <w:szCs w:val="22"/>
              </w:rPr>
              <w:t>Сведения о земельном участке:</w:t>
            </w:r>
          </w:p>
        </w:tc>
      </w:tr>
      <w:tr w:rsidR="00524FFE" w:rsidRPr="00AD730B" w:rsidTr="00524FFE">
        <w:trPr>
          <w:cantSplit/>
          <w:trHeight w:val="828"/>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rPr>
                <w:sz w:val="22"/>
                <w:szCs w:val="22"/>
              </w:rPr>
            </w:pPr>
            <w:r w:rsidRPr="00AD730B">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639"/>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jc w:val="both"/>
              <w:rPr>
                <w:sz w:val="22"/>
                <w:szCs w:val="22"/>
              </w:rPr>
            </w:pPr>
            <w:r w:rsidRPr="00AD730B">
              <w:rPr>
                <w:sz w:val="22"/>
                <w:szCs w:val="22"/>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527"/>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rPr>
                <w:sz w:val="22"/>
                <w:szCs w:val="22"/>
              </w:rPr>
            </w:pP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Сведения о правоустанавливающих документах на земельный участок</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565"/>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5</w:t>
            </w: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Кадастровый номер реконструируемого объекта капитального строительства</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544"/>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6</w:t>
            </w: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Сведения о градостроительном плане земельного участка (номер, реквизиты решения об утверждении)</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555"/>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lastRenderedPageBreak/>
              <w:t>7</w:t>
            </w:r>
          </w:p>
        </w:tc>
        <w:tc>
          <w:tcPr>
            <w:tcW w:w="2709" w:type="pct"/>
            <w:gridSpan w:val="3"/>
            <w:tcBorders>
              <w:top w:val="single" w:sz="4" w:space="0" w:color="auto"/>
              <w:left w:val="nil"/>
              <w:bottom w:val="single" w:sz="4" w:space="0" w:color="auto"/>
              <w:right w:val="single" w:sz="4" w:space="0" w:color="auto"/>
            </w:tcBorders>
            <w:vAlign w:val="center"/>
          </w:tcPr>
          <w:p w:rsidR="00524FFE" w:rsidRPr="00AD730B" w:rsidRDefault="00524FFE" w:rsidP="00245B42">
            <w:pPr>
              <w:keepLines/>
              <w:ind w:left="57" w:right="57"/>
              <w:rPr>
                <w:sz w:val="22"/>
                <w:szCs w:val="22"/>
              </w:rPr>
            </w:pPr>
            <w:r w:rsidRPr="00AD730B">
              <w:rPr>
                <w:sz w:val="22"/>
                <w:szCs w:val="22"/>
              </w:rPr>
              <w:t>Сведения о проекте планировки и проекте межевания территории (наименование, реквизиты решения об утверждении)</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524FFE">
        <w:trPr>
          <w:cantSplit/>
          <w:trHeight w:val="556"/>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rPr>
                <w:sz w:val="22"/>
                <w:szCs w:val="22"/>
              </w:rPr>
            </w:pPr>
            <w:r w:rsidRPr="00AD730B">
              <w:rPr>
                <w:sz w:val="22"/>
                <w:szCs w:val="22"/>
              </w:rPr>
              <w:t>8</w:t>
            </w:r>
          </w:p>
        </w:tc>
        <w:tc>
          <w:tcPr>
            <w:tcW w:w="2709" w:type="pct"/>
            <w:gridSpan w:val="3"/>
            <w:tcBorders>
              <w:top w:val="single" w:sz="4" w:space="0" w:color="auto"/>
              <w:left w:val="nil"/>
              <w:bottom w:val="single" w:sz="4" w:space="0" w:color="auto"/>
              <w:right w:val="single" w:sz="4" w:space="0" w:color="auto"/>
            </w:tcBorders>
          </w:tcPr>
          <w:p w:rsidR="00524FFE" w:rsidRPr="00AD730B" w:rsidRDefault="00524FFE" w:rsidP="00245B42">
            <w:pPr>
              <w:keepLines/>
              <w:ind w:left="57" w:right="57"/>
              <w:jc w:val="both"/>
              <w:rPr>
                <w:sz w:val="22"/>
                <w:szCs w:val="22"/>
              </w:rPr>
            </w:pPr>
            <w:r w:rsidRPr="00AD730B">
              <w:rPr>
                <w:sz w:val="22"/>
                <w:szCs w:val="22"/>
              </w:rPr>
              <w:t>Сведения о разрешении на отклонение от предельных параметров разрешенного строительства, реконструкции (кем предоставлено, реквизиты решения о предоставлении такого разрешения)</w:t>
            </w:r>
          </w:p>
        </w:tc>
        <w:tc>
          <w:tcPr>
            <w:tcW w:w="2134"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ind w:left="57" w:right="57"/>
              <w:jc w:val="both"/>
              <w:rPr>
                <w:sz w:val="22"/>
                <w:szCs w:val="22"/>
              </w:rPr>
            </w:pPr>
          </w:p>
        </w:tc>
      </w:tr>
      <w:tr w:rsidR="00524FFE" w:rsidRPr="00AD730B" w:rsidTr="00245B42">
        <w:trPr>
          <w:cantSplit/>
        </w:trPr>
        <w:tc>
          <w:tcPr>
            <w:tcW w:w="157" w:type="pct"/>
            <w:vMerge w:val="restart"/>
            <w:tcBorders>
              <w:top w:val="single" w:sz="4" w:space="0" w:color="auto"/>
              <w:left w:val="single" w:sz="4" w:space="0" w:color="auto"/>
              <w:right w:val="single" w:sz="4" w:space="0" w:color="auto"/>
            </w:tcBorders>
          </w:tcPr>
          <w:p w:rsidR="00524FFE" w:rsidRPr="00AD730B" w:rsidRDefault="00524FFE" w:rsidP="00245B42">
            <w:pPr>
              <w:keepLines/>
              <w:widowControl w:val="0"/>
              <w:rPr>
                <w:sz w:val="22"/>
                <w:szCs w:val="22"/>
              </w:rPr>
            </w:pPr>
            <w:r w:rsidRPr="00AD730B">
              <w:rPr>
                <w:sz w:val="22"/>
                <w:szCs w:val="22"/>
              </w:rPr>
              <w:t>9</w:t>
            </w:r>
          </w:p>
        </w:tc>
        <w:tc>
          <w:tcPr>
            <w:tcW w:w="4843" w:type="pct"/>
            <w:gridSpan w:val="7"/>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ind w:left="57" w:right="57"/>
              <w:jc w:val="both"/>
              <w:rPr>
                <w:sz w:val="22"/>
                <w:szCs w:val="22"/>
              </w:rPr>
            </w:pPr>
            <w:r w:rsidRPr="00AD730B">
              <w:rPr>
                <w:sz w:val="22"/>
                <w:szCs w:val="22"/>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524FFE" w:rsidRPr="00AD730B" w:rsidTr="00245B42">
        <w:trPr>
          <w:cantSplit/>
          <w:trHeight w:val="421"/>
        </w:trPr>
        <w:tc>
          <w:tcPr>
            <w:tcW w:w="157" w:type="pct"/>
            <w:vMerge/>
            <w:tcBorders>
              <w:left w:val="single" w:sz="4" w:space="0" w:color="auto"/>
              <w:right w:val="single" w:sz="4" w:space="0" w:color="auto"/>
            </w:tcBorders>
          </w:tcPr>
          <w:p w:rsidR="00524FFE" w:rsidRPr="00AD730B" w:rsidRDefault="00524FFE" w:rsidP="00245B42">
            <w:pPr>
              <w:keepLines/>
              <w:widowControl w:val="0"/>
              <w:rPr>
                <w:sz w:val="22"/>
                <w:szCs w:val="22"/>
              </w:rPr>
            </w:pPr>
          </w:p>
        </w:tc>
        <w:tc>
          <w:tcPr>
            <w:tcW w:w="4843" w:type="pct"/>
            <w:gridSpan w:val="7"/>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ind w:left="57" w:right="57"/>
              <w:jc w:val="both"/>
              <w:rPr>
                <w:sz w:val="22"/>
                <w:szCs w:val="22"/>
              </w:rPr>
            </w:pPr>
            <w:r w:rsidRPr="00AD730B">
              <w:rPr>
                <w:sz w:val="22"/>
                <w:szCs w:val="22"/>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524FFE" w:rsidRPr="00AD730B" w:rsidTr="00AD730B">
        <w:trPr>
          <w:cantSplit/>
        </w:trPr>
        <w:tc>
          <w:tcPr>
            <w:tcW w:w="157" w:type="pct"/>
            <w:vMerge/>
            <w:tcBorders>
              <w:left w:val="single" w:sz="4" w:space="0" w:color="auto"/>
              <w:right w:val="single" w:sz="4" w:space="0" w:color="auto"/>
            </w:tcBorders>
          </w:tcPr>
          <w:p w:rsidR="00524FFE" w:rsidRPr="00AD730B" w:rsidRDefault="00524FFE" w:rsidP="00245B42">
            <w:pPr>
              <w:keepLines/>
              <w:widowControl w:val="0"/>
              <w:rPr>
                <w:sz w:val="22"/>
                <w:szCs w:val="22"/>
              </w:rPr>
            </w:pPr>
          </w:p>
        </w:tc>
        <w:tc>
          <w:tcPr>
            <w:tcW w:w="1850"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ind w:left="57" w:right="57"/>
              <w:rPr>
                <w:sz w:val="22"/>
                <w:szCs w:val="22"/>
              </w:rPr>
            </w:pPr>
            <w:r w:rsidRPr="00AD730B">
              <w:rPr>
                <w:sz w:val="22"/>
                <w:szCs w:val="22"/>
              </w:rPr>
              <w:t>Общая площадь (кв. м):</w:t>
            </w:r>
          </w:p>
        </w:tc>
        <w:tc>
          <w:tcPr>
            <w:tcW w:w="4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c>
          <w:tcPr>
            <w:tcW w:w="179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ind w:left="57" w:right="57"/>
              <w:rPr>
                <w:sz w:val="22"/>
                <w:szCs w:val="22"/>
              </w:rPr>
            </w:pPr>
            <w:r w:rsidRPr="00AD730B">
              <w:rPr>
                <w:sz w:val="22"/>
                <w:szCs w:val="22"/>
              </w:rPr>
              <w:t>Площадь участка (кв. м):</w:t>
            </w:r>
          </w:p>
        </w:tc>
        <w:tc>
          <w:tcPr>
            <w:tcW w:w="745" w:type="pct"/>
            <w:gridSpan w:val="2"/>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r>
      <w:tr w:rsidR="00524FFE" w:rsidRPr="00AD730B" w:rsidTr="00AD730B">
        <w:trPr>
          <w:cantSplit/>
        </w:trPr>
        <w:tc>
          <w:tcPr>
            <w:tcW w:w="157" w:type="pct"/>
            <w:vMerge/>
            <w:tcBorders>
              <w:left w:val="single" w:sz="4" w:space="0" w:color="auto"/>
              <w:right w:val="single" w:sz="4" w:space="0" w:color="auto"/>
            </w:tcBorders>
          </w:tcPr>
          <w:p w:rsidR="00524FFE" w:rsidRPr="00AD730B" w:rsidRDefault="00524FFE" w:rsidP="00245B42">
            <w:pPr>
              <w:keepLines/>
              <w:widowControl w:val="0"/>
              <w:rPr>
                <w:sz w:val="22"/>
                <w:szCs w:val="22"/>
              </w:rPr>
            </w:pPr>
          </w:p>
        </w:tc>
        <w:tc>
          <w:tcPr>
            <w:tcW w:w="1850" w:type="pct"/>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widowControl w:val="0"/>
              <w:ind w:left="57" w:right="57"/>
              <w:rPr>
                <w:sz w:val="22"/>
                <w:szCs w:val="22"/>
              </w:rPr>
            </w:pPr>
            <w:r w:rsidRPr="00AD730B">
              <w:rPr>
                <w:sz w:val="22"/>
                <w:szCs w:val="22"/>
              </w:rPr>
              <w:t>Объем (куб. м):</w:t>
            </w:r>
          </w:p>
        </w:tc>
        <w:tc>
          <w:tcPr>
            <w:tcW w:w="4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c>
          <w:tcPr>
            <w:tcW w:w="1791" w:type="pct"/>
            <w:gridSpan w:val="3"/>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widowControl w:val="0"/>
              <w:ind w:left="57" w:right="57"/>
              <w:rPr>
                <w:sz w:val="22"/>
                <w:szCs w:val="22"/>
              </w:rPr>
            </w:pPr>
            <w:r w:rsidRPr="00AD730B">
              <w:rPr>
                <w:sz w:val="22"/>
                <w:szCs w:val="22"/>
              </w:rPr>
              <w:t>в том числе подземной части (куб. м):</w:t>
            </w:r>
          </w:p>
        </w:tc>
        <w:tc>
          <w:tcPr>
            <w:tcW w:w="745" w:type="pct"/>
            <w:gridSpan w:val="2"/>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r>
      <w:tr w:rsidR="00524FFE" w:rsidRPr="00AD730B" w:rsidTr="00AD730B">
        <w:trPr>
          <w:cantSplit/>
        </w:trPr>
        <w:tc>
          <w:tcPr>
            <w:tcW w:w="157" w:type="pct"/>
            <w:vMerge/>
            <w:tcBorders>
              <w:left w:val="single" w:sz="4" w:space="0" w:color="auto"/>
              <w:right w:val="single" w:sz="4" w:space="0" w:color="auto"/>
            </w:tcBorders>
          </w:tcPr>
          <w:p w:rsidR="00524FFE" w:rsidRPr="00AD730B" w:rsidRDefault="00524FFE" w:rsidP="00245B42">
            <w:pPr>
              <w:keepLines/>
              <w:widowControl w:val="0"/>
              <w:rPr>
                <w:sz w:val="22"/>
                <w:szCs w:val="22"/>
              </w:rPr>
            </w:pPr>
          </w:p>
        </w:tc>
        <w:tc>
          <w:tcPr>
            <w:tcW w:w="1850"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ind w:left="57" w:right="57"/>
              <w:rPr>
                <w:sz w:val="22"/>
                <w:szCs w:val="22"/>
              </w:rPr>
            </w:pPr>
            <w:r w:rsidRPr="00AD730B">
              <w:rPr>
                <w:sz w:val="22"/>
                <w:szCs w:val="22"/>
              </w:rPr>
              <w:t>Количество этажей (шт.):</w:t>
            </w:r>
          </w:p>
        </w:tc>
        <w:tc>
          <w:tcPr>
            <w:tcW w:w="4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c>
          <w:tcPr>
            <w:tcW w:w="1791" w:type="pct"/>
            <w:gridSpan w:val="3"/>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Lines/>
              <w:widowControl w:val="0"/>
              <w:ind w:left="57" w:right="57"/>
              <w:rPr>
                <w:sz w:val="22"/>
                <w:szCs w:val="22"/>
              </w:rPr>
            </w:pPr>
            <w:r w:rsidRPr="00AD730B">
              <w:rPr>
                <w:sz w:val="22"/>
                <w:szCs w:val="22"/>
              </w:rPr>
              <w:t>Высота (м):</w:t>
            </w:r>
          </w:p>
        </w:tc>
        <w:tc>
          <w:tcPr>
            <w:tcW w:w="745" w:type="pct"/>
            <w:gridSpan w:val="2"/>
            <w:tcBorders>
              <w:top w:val="single" w:sz="4" w:space="0" w:color="auto"/>
              <w:left w:val="single" w:sz="4" w:space="0" w:color="auto"/>
              <w:bottom w:val="single" w:sz="4" w:space="0" w:color="auto"/>
              <w:right w:val="single" w:sz="4" w:space="0" w:color="auto"/>
            </w:tcBorders>
          </w:tcPr>
          <w:p w:rsidR="00524FFE" w:rsidRPr="00AD730B" w:rsidRDefault="00524FFE" w:rsidP="00245B42">
            <w:pPr>
              <w:keepLines/>
              <w:widowControl w:val="0"/>
              <w:jc w:val="center"/>
              <w:rPr>
                <w:sz w:val="22"/>
                <w:szCs w:val="22"/>
              </w:rPr>
            </w:pPr>
          </w:p>
        </w:tc>
      </w:tr>
      <w:tr w:rsidR="00524FFE" w:rsidRPr="00AD730B" w:rsidTr="00AD730B">
        <w:trPr>
          <w:cantSplit/>
        </w:trPr>
        <w:tc>
          <w:tcPr>
            <w:tcW w:w="157" w:type="pct"/>
            <w:vMerge/>
            <w:tcBorders>
              <w:left w:val="single" w:sz="4" w:space="0" w:color="auto"/>
              <w:right w:val="single" w:sz="4" w:space="0" w:color="auto"/>
            </w:tcBorders>
          </w:tcPr>
          <w:p w:rsidR="00524FFE" w:rsidRPr="00AD730B" w:rsidRDefault="00524FFE" w:rsidP="00245B42">
            <w:pPr>
              <w:keepNext/>
              <w:keepLines/>
              <w:widowControl w:val="0"/>
              <w:rPr>
                <w:sz w:val="22"/>
                <w:szCs w:val="22"/>
              </w:rPr>
            </w:pPr>
          </w:p>
        </w:tc>
        <w:tc>
          <w:tcPr>
            <w:tcW w:w="1850"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widowControl w:val="0"/>
              <w:ind w:left="57" w:right="57"/>
              <w:rPr>
                <w:sz w:val="22"/>
                <w:szCs w:val="22"/>
              </w:rPr>
            </w:pPr>
            <w:r w:rsidRPr="00AD730B">
              <w:rPr>
                <w:sz w:val="22"/>
                <w:szCs w:val="22"/>
              </w:rPr>
              <w:t>Количество подземных этажей (шт.):</w:t>
            </w:r>
          </w:p>
        </w:tc>
        <w:tc>
          <w:tcPr>
            <w:tcW w:w="4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widowControl w:val="0"/>
              <w:jc w:val="center"/>
              <w:rPr>
                <w:sz w:val="22"/>
                <w:szCs w:val="22"/>
              </w:rPr>
            </w:pPr>
          </w:p>
        </w:tc>
        <w:tc>
          <w:tcPr>
            <w:tcW w:w="1791" w:type="pct"/>
            <w:gridSpan w:val="3"/>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Next/>
              <w:keepLines/>
              <w:ind w:left="57" w:right="57"/>
              <w:rPr>
                <w:sz w:val="22"/>
                <w:szCs w:val="22"/>
              </w:rPr>
            </w:pPr>
            <w:r w:rsidRPr="00AD730B">
              <w:rPr>
                <w:sz w:val="22"/>
                <w:szCs w:val="22"/>
              </w:rPr>
              <w:t>Вместимость (чел.):</w:t>
            </w:r>
          </w:p>
        </w:tc>
        <w:tc>
          <w:tcPr>
            <w:tcW w:w="745" w:type="pct"/>
            <w:gridSpan w:val="2"/>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keepLines/>
              <w:jc w:val="center"/>
              <w:rPr>
                <w:sz w:val="22"/>
                <w:szCs w:val="22"/>
              </w:rPr>
            </w:pPr>
          </w:p>
        </w:tc>
      </w:tr>
      <w:tr w:rsidR="00524FFE" w:rsidRPr="00AD730B" w:rsidTr="00AD730B">
        <w:trPr>
          <w:cantSplit/>
        </w:trPr>
        <w:tc>
          <w:tcPr>
            <w:tcW w:w="157" w:type="pct"/>
            <w:vMerge/>
            <w:tcBorders>
              <w:left w:val="single" w:sz="4" w:space="0" w:color="auto"/>
              <w:bottom w:val="single" w:sz="4" w:space="0" w:color="auto"/>
              <w:right w:val="single" w:sz="4" w:space="0" w:color="auto"/>
            </w:tcBorders>
          </w:tcPr>
          <w:p w:rsidR="00524FFE" w:rsidRPr="00AD730B" w:rsidRDefault="00524FFE" w:rsidP="00245B42">
            <w:pPr>
              <w:keepLines/>
              <w:widowControl w:val="0"/>
              <w:rPr>
                <w:sz w:val="22"/>
                <w:szCs w:val="22"/>
              </w:rPr>
            </w:pPr>
          </w:p>
        </w:tc>
        <w:tc>
          <w:tcPr>
            <w:tcW w:w="1850" w:type="pct"/>
            <w:tcBorders>
              <w:top w:val="nil"/>
              <w:left w:val="single" w:sz="4" w:space="0" w:color="auto"/>
              <w:bottom w:val="single" w:sz="4" w:space="0" w:color="auto"/>
              <w:right w:val="single" w:sz="4" w:space="0" w:color="auto"/>
            </w:tcBorders>
          </w:tcPr>
          <w:p w:rsidR="00524FFE" w:rsidRPr="00AD730B" w:rsidRDefault="00524FFE" w:rsidP="00245B42">
            <w:pPr>
              <w:keepNext/>
              <w:keepLines/>
              <w:ind w:left="-21" w:right="-27"/>
              <w:rPr>
                <w:sz w:val="22"/>
                <w:szCs w:val="22"/>
              </w:rPr>
            </w:pPr>
            <w:r w:rsidRPr="00AD730B">
              <w:rPr>
                <w:sz w:val="22"/>
                <w:szCs w:val="22"/>
              </w:rPr>
              <w:t>Площадь застройки (кв. м):</w:t>
            </w:r>
          </w:p>
        </w:tc>
        <w:tc>
          <w:tcPr>
            <w:tcW w:w="4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keepLines/>
              <w:jc w:val="center"/>
              <w:rPr>
                <w:sz w:val="22"/>
                <w:szCs w:val="22"/>
              </w:rPr>
            </w:pPr>
          </w:p>
        </w:tc>
        <w:tc>
          <w:tcPr>
            <w:tcW w:w="1791" w:type="pct"/>
            <w:gridSpan w:val="3"/>
            <w:tcBorders>
              <w:top w:val="single" w:sz="4" w:space="0" w:color="auto"/>
              <w:left w:val="single" w:sz="4" w:space="0" w:color="auto"/>
              <w:bottom w:val="single" w:sz="4" w:space="0" w:color="auto"/>
              <w:right w:val="single" w:sz="4" w:space="0" w:color="auto"/>
            </w:tcBorders>
          </w:tcPr>
          <w:p w:rsidR="00524FFE" w:rsidRPr="00AD730B" w:rsidRDefault="00AD730B" w:rsidP="00245B42">
            <w:pPr>
              <w:keepNext/>
              <w:keepLines/>
              <w:ind w:left="57" w:right="57"/>
              <w:rPr>
                <w:sz w:val="22"/>
                <w:szCs w:val="22"/>
              </w:rPr>
            </w:pPr>
            <w:r w:rsidRPr="00AD730B">
              <w:rPr>
                <w:sz w:val="22"/>
                <w:szCs w:val="22"/>
              </w:rPr>
              <w:t>Иные показатели:</w:t>
            </w:r>
          </w:p>
        </w:tc>
        <w:tc>
          <w:tcPr>
            <w:tcW w:w="745" w:type="pct"/>
            <w:gridSpan w:val="2"/>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keepLines/>
              <w:jc w:val="center"/>
              <w:rPr>
                <w:sz w:val="22"/>
                <w:szCs w:val="22"/>
              </w:rPr>
            </w:pPr>
          </w:p>
        </w:tc>
      </w:tr>
      <w:tr w:rsidR="00524FFE" w:rsidRPr="00AD730B" w:rsidTr="00524FFE">
        <w:trPr>
          <w:trHeight w:val="270"/>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rPr>
                <w:sz w:val="22"/>
                <w:szCs w:val="22"/>
              </w:rPr>
            </w:pPr>
            <w:r w:rsidRPr="00AD730B">
              <w:rPr>
                <w:sz w:val="22"/>
                <w:szCs w:val="22"/>
              </w:rPr>
              <w:t>10</w:t>
            </w:r>
          </w:p>
        </w:tc>
        <w:tc>
          <w:tcPr>
            <w:tcW w:w="1850" w:type="pct"/>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keepNext/>
              <w:keepLines/>
              <w:ind w:left="57" w:right="57"/>
              <w:rPr>
                <w:sz w:val="22"/>
                <w:szCs w:val="22"/>
              </w:rPr>
            </w:pPr>
            <w:r w:rsidRPr="00AD730B">
              <w:rPr>
                <w:sz w:val="22"/>
                <w:szCs w:val="22"/>
              </w:rPr>
              <w:t>Адрес (местоположение) объекта:</w:t>
            </w:r>
          </w:p>
        </w:tc>
        <w:tc>
          <w:tcPr>
            <w:tcW w:w="2993" w:type="pct"/>
            <w:gridSpan w:val="6"/>
            <w:tcBorders>
              <w:top w:val="single" w:sz="4" w:space="0" w:color="auto"/>
              <w:left w:val="single" w:sz="4" w:space="0" w:color="auto"/>
              <w:bottom w:val="single" w:sz="4" w:space="0" w:color="auto"/>
              <w:right w:val="single" w:sz="4" w:space="0" w:color="auto"/>
            </w:tcBorders>
          </w:tcPr>
          <w:p w:rsidR="00524FFE" w:rsidRPr="00AD730B" w:rsidRDefault="00524FFE" w:rsidP="00245B42">
            <w:pPr>
              <w:keepNext/>
              <w:keepLines/>
              <w:ind w:left="57" w:right="57"/>
              <w:rPr>
                <w:sz w:val="22"/>
                <w:szCs w:val="22"/>
              </w:rPr>
            </w:pPr>
          </w:p>
        </w:tc>
      </w:tr>
      <w:tr w:rsidR="00524FFE" w:rsidRPr="00AD730B" w:rsidTr="00245B42">
        <w:trPr>
          <w:cantSplit/>
          <w:trHeight w:val="141"/>
        </w:trPr>
        <w:tc>
          <w:tcPr>
            <w:tcW w:w="157" w:type="pct"/>
            <w:vMerge w:val="restart"/>
            <w:tcBorders>
              <w:top w:val="single" w:sz="4" w:space="0" w:color="auto"/>
              <w:left w:val="single" w:sz="4" w:space="0" w:color="auto"/>
              <w:right w:val="single" w:sz="4" w:space="0" w:color="auto"/>
            </w:tcBorders>
          </w:tcPr>
          <w:p w:rsidR="00524FFE" w:rsidRPr="00AD730B" w:rsidRDefault="00524FFE" w:rsidP="00245B42">
            <w:pPr>
              <w:widowControl w:val="0"/>
              <w:rPr>
                <w:sz w:val="22"/>
                <w:szCs w:val="22"/>
              </w:rPr>
            </w:pPr>
            <w:r w:rsidRPr="00AD730B">
              <w:rPr>
                <w:sz w:val="22"/>
                <w:szCs w:val="22"/>
              </w:rPr>
              <w:t>11</w:t>
            </w:r>
          </w:p>
        </w:tc>
        <w:tc>
          <w:tcPr>
            <w:tcW w:w="4843" w:type="pct"/>
            <w:gridSpan w:val="7"/>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Краткие проектные характеристики линейного объекта:</w:t>
            </w:r>
          </w:p>
        </w:tc>
      </w:tr>
      <w:tr w:rsidR="00524FFE" w:rsidRPr="00AD730B" w:rsidTr="00245B42">
        <w:trPr>
          <w:cantSplit/>
          <w:trHeight w:val="70"/>
        </w:trPr>
        <w:tc>
          <w:tcPr>
            <w:tcW w:w="157" w:type="pct"/>
            <w:vMerge/>
            <w:tcBorders>
              <w:left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Категория (класс)</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121"/>
        </w:trPr>
        <w:tc>
          <w:tcPr>
            <w:tcW w:w="157" w:type="pct"/>
            <w:vMerge/>
            <w:tcBorders>
              <w:left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Протяженность (м):</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309"/>
        </w:trPr>
        <w:tc>
          <w:tcPr>
            <w:tcW w:w="157" w:type="pct"/>
            <w:vMerge/>
            <w:tcBorders>
              <w:left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r w:rsidRPr="00AD730B">
              <w:rPr>
                <w:sz w:val="22"/>
                <w:szCs w:val="22"/>
              </w:rPr>
              <w:t>Мощность (пропускная способность, грузооборот, интенсивность движения):</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415"/>
        </w:trPr>
        <w:tc>
          <w:tcPr>
            <w:tcW w:w="157" w:type="pct"/>
            <w:vMerge/>
            <w:tcBorders>
              <w:left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r w:rsidRPr="00AD730B">
              <w:rPr>
                <w:sz w:val="22"/>
                <w:szCs w:val="22"/>
              </w:rPr>
              <w:t xml:space="preserve">Тип (КЛ, </w:t>
            </w:r>
            <w:proofErr w:type="gramStart"/>
            <w:r w:rsidRPr="00AD730B">
              <w:rPr>
                <w:sz w:val="22"/>
                <w:szCs w:val="22"/>
              </w:rPr>
              <w:t>ВЛ</w:t>
            </w:r>
            <w:proofErr w:type="gramEnd"/>
            <w:r w:rsidRPr="00AD730B">
              <w:rPr>
                <w:sz w:val="22"/>
                <w:szCs w:val="22"/>
              </w:rPr>
              <w:t>, КВЛ), уровень напряжения линий электропередачи</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351"/>
        </w:trPr>
        <w:tc>
          <w:tcPr>
            <w:tcW w:w="157" w:type="pct"/>
            <w:vMerge/>
            <w:tcBorders>
              <w:left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r w:rsidRPr="00AD730B">
              <w:rPr>
                <w:sz w:val="22"/>
                <w:szCs w:val="22"/>
              </w:rPr>
              <w:t>Перечень конструктивных элементов, оказывающих влияние на безопасность:</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173"/>
        </w:trPr>
        <w:tc>
          <w:tcPr>
            <w:tcW w:w="157" w:type="pct"/>
            <w:vMerge/>
            <w:tcBorders>
              <w:left w:val="single" w:sz="4" w:space="0" w:color="auto"/>
              <w:bottom w:val="single" w:sz="4" w:space="0" w:color="auto"/>
              <w:right w:val="single" w:sz="4" w:space="0" w:color="auto"/>
            </w:tcBorders>
          </w:tcPr>
          <w:p w:rsidR="00524FFE" w:rsidRPr="00AD730B" w:rsidRDefault="00524FFE" w:rsidP="00245B42">
            <w:pPr>
              <w:widowControl w:val="0"/>
              <w:rPr>
                <w:sz w:val="22"/>
                <w:szCs w:val="22"/>
              </w:rPr>
            </w:pPr>
          </w:p>
        </w:tc>
        <w:tc>
          <w:tcPr>
            <w:tcW w:w="2782" w:type="pct"/>
            <w:gridSpan w:val="4"/>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Иные показатели:</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245B42">
        <w:trPr>
          <w:cantSplit/>
          <w:trHeight w:val="503"/>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rPr>
                <w:sz w:val="22"/>
                <w:szCs w:val="22"/>
              </w:rPr>
            </w:pPr>
            <w:r w:rsidRPr="00AD730B">
              <w:rPr>
                <w:sz w:val="22"/>
                <w:szCs w:val="22"/>
              </w:rPr>
              <w:t>12</w:t>
            </w:r>
          </w:p>
        </w:tc>
        <w:tc>
          <w:tcPr>
            <w:tcW w:w="2782" w:type="pct"/>
            <w:gridSpan w:val="4"/>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Срок строительства/реконструкции в соответствии с проектной документацией</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r w:rsidR="00524FFE" w:rsidRPr="00AD730B" w:rsidTr="00524FFE">
        <w:trPr>
          <w:cantSplit/>
          <w:trHeight w:val="215"/>
        </w:trPr>
        <w:tc>
          <w:tcPr>
            <w:tcW w:w="157" w:type="pct"/>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rPr>
                <w:sz w:val="22"/>
                <w:szCs w:val="22"/>
              </w:rPr>
            </w:pPr>
            <w:r w:rsidRPr="00AD730B">
              <w:rPr>
                <w:sz w:val="22"/>
                <w:szCs w:val="22"/>
              </w:rPr>
              <w:t>13</w:t>
            </w:r>
          </w:p>
        </w:tc>
        <w:tc>
          <w:tcPr>
            <w:tcW w:w="2782" w:type="pct"/>
            <w:gridSpan w:val="4"/>
            <w:tcBorders>
              <w:top w:val="single" w:sz="4" w:space="0" w:color="auto"/>
              <w:left w:val="single" w:sz="4" w:space="0" w:color="auto"/>
              <w:bottom w:val="single" w:sz="4" w:space="0" w:color="auto"/>
              <w:right w:val="single" w:sz="4" w:space="0" w:color="auto"/>
            </w:tcBorders>
            <w:vAlign w:val="center"/>
          </w:tcPr>
          <w:p w:rsidR="00524FFE" w:rsidRPr="00AD730B" w:rsidRDefault="00524FFE" w:rsidP="00245B42">
            <w:pPr>
              <w:widowControl w:val="0"/>
              <w:ind w:left="57" w:right="57"/>
              <w:rPr>
                <w:sz w:val="22"/>
                <w:szCs w:val="22"/>
              </w:rPr>
            </w:pPr>
            <w:r w:rsidRPr="00AD730B">
              <w:rPr>
                <w:sz w:val="22"/>
                <w:szCs w:val="22"/>
              </w:rPr>
              <w:t>Работы будут производиться (подрядным, хозяйственным способом):</w:t>
            </w:r>
          </w:p>
        </w:tc>
        <w:tc>
          <w:tcPr>
            <w:tcW w:w="2061" w:type="pct"/>
            <w:gridSpan w:val="3"/>
            <w:tcBorders>
              <w:top w:val="single" w:sz="4" w:space="0" w:color="auto"/>
              <w:left w:val="single" w:sz="4" w:space="0" w:color="auto"/>
              <w:bottom w:val="single" w:sz="4" w:space="0" w:color="auto"/>
              <w:right w:val="single" w:sz="4" w:space="0" w:color="auto"/>
            </w:tcBorders>
          </w:tcPr>
          <w:p w:rsidR="00524FFE" w:rsidRPr="00AD730B" w:rsidRDefault="00524FFE" w:rsidP="00245B42">
            <w:pPr>
              <w:widowControl w:val="0"/>
              <w:ind w:left="57" w:right="57"/>
              <w:rPr>
                <w:sz w:val="22"/>
                <w:szCs w:val="22"/>
              </w:rPr>
            </w:pPr>
          </w:p>
        </w:tc>
      </w:tr>
    </w:tbl>
    <w:p w:rsidR="00524FFE" w:rsidRPr="00524FFE" w:rsidRDefault="00524FFE" w:rsidP="00524FFE">
      <w:pPr>
        <w:rPr>
          <w:sz w:val="14"/>
        </w:rPr>
      </w:pPr>
    </w:p>
    <w:p w:rsidR="00524FFE" w:rsidRPr="0030176B" w:rsidRDefault="00524FFE" w:rsidP="00524FFE">
      <w:pPr>
        <w:ind w:firstLine="709"/>
        <w:rPr>
          <w:sz w:val="20"/>
        </w:rPr>
      </w:pPr>
      <w:r w:rsidRPr="00AD730B">
        <w:t>Разрешение на строительство прошу</w:t>
      </w:r>
      <w:r w:rsidRPr="0030176B">
        <w:rPr>
          <w:sz w:val="20"/>
        </w:rPr>
        <w:t xml:space="preserve"> </w:t>
      </w:r>
      <w:r w:rsidR="00AD730B">
        <w:rPr>
          <w:sz w:val="20"/>
        </w:rPr>
        <w:t xml:space="preserve"> </w:t>
      </w:r>
      <w:r w:rsidRPr="0030176B">
        <w:rPr>
          <w:sz w:val="20"/>
        </w:rPr>
        <w:t>_________________________</w:t>
      </w:r>
      <w:r>
        <w:rPr>
          <w:sz w:val="20"/>
        </w:rPr>
        <w:t>_</w:t>
      </w:r>
      <w:r w:rsidRPr="0030176B">
        <w:rPr>
          <w:sz w:val="20"/>
        </w:rPr>
        <w:t>__</w:t>
      </w:r>
      <w:r>
        <w:rPr>
          <w:sz w:val="20"/>
        </w:rPr>
        <w:t>________________</w:t>
      </w:r>
      <w:r w:rsidRPr="0030176B">
        <w:rPr>
          <w:sz w:val="20"/>
        </w:rPr>
        <w:t>______</w:t>
      </w:r>
    </w:p>
    <w:p w:rsidR="00524FFE" w:rsidRPr="0030176B" w:rsidRDefault="00524FFE" w:rsidP="00AD730B">
      <w:pPr>
        <w:rPr>
          <w:sz w:val="20"/>
        </w:rPr>
      </w:pPr>
      <w:r w:rsidRPr="0030176B">
        <w:rPr>
          <w:sz w:val="20"/>
        </w:rPr>
        <w:t>_____________________________</w:t>
      </w:r>
      <w:r>
        <w:rPr>
          <w:sz w:val="20"/>
        </w:rPr>
        <w:t>___________________</w:t>
      </w:r>
      <w:r w:rsidRPr="0030176B">
        <w:rPr>
          <w:sz w:val="20"/>
        </w:rPr>
        <w:t>________________________________________________</w:t>
      </w:r>
    </w:p>
    <w:p w:rsidR="00524FFE" w:rsidRPr="0030176B" w:rsidRDefault="00524FFE" w:rsidP="00524FFE">
      <w:pPr>
        <w:jc w:val="center"/>
        <w:rPr>
          <w:sz w:val="18"/>
          <w:vertAlign w:val="superscript"/>
        </w:rPr>
      </w:pPr>
      <w:r w:rsidRPr="0030176B">
        <w:rPr>
          <w:sz w:val="18"/>
          <w:vertAlign w:val="superscript"/>
        </w:rPr>
        <w:t>(выдать представителю, действующему на основании (указать наименование и реквизиты документа), направить по почте (указать почтовый адрес) и т.п.)</w:t>
      </w:r>
    </w:p>
    <w:p w:rsidR="00524FFE" w:rsidRPr="00524FFE" w:rsidRDefault="00524FFE" w:rsidP="00524FFE">
      <w:pPr>
        <w:ind w:firstLine="709"/>
        <w:jc w:val="both"/>
        <w:rPr>
          <w:sz w:val="10"/>
        </w:rPr>
      </w:pPr>
    </w:p>
    <w:p w:rsidR="00524FFE" w:rsidRPr="00AD730B" w:rsidRDefault="00524FFE" w:rsidP="00524FFE">
      <w:pPr>
        <w:ind w:firstLine="709"/>
        <w:jc w:val="both"/>
      </w:pPr>
      <w:r w:rsidRPr="00AD730B">
        <w:t>К заявлению прилагаю:</w:t>
      </w:r>
    </w:p>
    <w:tbl>
      <w:tblPr>
        <w:tblStyle w:val="ae"/>
        <w:tblW w:w="5000" w:type="pct"/>
        <w:tblLook w:val="04A0" w:firstRow="1" w:lastRow="0" w:firstColumn="1" w:lastColumn="0" w:noHBand="0" w:noVBand="1"/>
      </w:tblPr>
      <w:tblGrid>
        <w:gridCol w:w="594"/>
        <w:gridCol w:w="6424"/>
        <w:gridCol w:w="1454"/>
        <w:gridCol w:w="1381"/>
      </w:tblGrid>
      <w:tr w:rsidR="00524FFE" w:rsidRPr="00AD730B" w:rsidTr="00524FFE">
        <w:tc>
          <w:tcPr>
            <w:tcW w:w="301" w:type="pct"/>
          </w:tcPr>
          <w:p w:rsidR="00524FFE" w:rsidRPr="00AD730B" w:rsidRDefault="00524FFE" w:rsidP="00245B42">
            <w:pPr>
              <w:jc w:val="center"/>
              <w:rPr>
                <w:sz w:val="22"/>
                <w:szCs w:val="22"/>
              </w:rPr>
            </w:pPr>
          </w:p>
        </w:tc>
        <w:tc>
          <w:tcPr>
            <w:tcW w:w="3260" w:type="pct"/>
            <w:vAlign w:val="center"/>
          </w:tcPr>
          <w:p w:rsidR="00524FFE" w:rsidRPr="00AD730B" w:rsidRDefault="00524FFE" w:rsidP="00245B42">
            <w:pPr>
              <w:jc w:val="center"/>
              <w:rPr>
                <w:sz w:val="22"/>
                <w:szCs w:val="22"/>
              </w:rPr>
            </w:pPr>
            <w:r w:rsidRPr="00AD730B">
              <w:rPr>
                <w:sz w:val="22"/>
                <w:szCs w:val="22"/>
              </w:rPr>
              <w:t>Наименование документа</w:t>
            </w:r>
          </w:p>
        </w:tc>
        <w:tc>
          <w:tcPr>
            <w:tcW w:w="738" w:type="pct"/>
          </w:tcPr>
          <w:p w:rsidR="00524FFE" w:rsidRPr="00AD730B" w:rsidRDefault="00524FFE" w:rsidP="00524FFE">
            <w:pPr>
              <w:jc w:val="center"/>
              <w:rPr>
                <w:sz w:val="22"/>
                <w:szCs w:val="22"/>
              </w:rPr>
            </w:pPr>
            <w:r w:rsidRPr="00AD730B">
              <w:rPr>
                <w:sz w:val="22"/>
                <w:szCs w:val="22"/>
              </w:rPr>
              <w:t>Кол-во листов</w:t>
            </w:r>
          </w:p>
        </w:tc>
        <w:tc>
          <w:tcPr>
            <w:tcW w:w="701" w:type="pct"/>
          </w:tcPr>
          <w:p w:rsidR="00524FFE" w:rsidRPr="00AD730B" w:rsidRDefault="00524FFE" w:rsidP="00524FFE">
            <w:pPr>
              <w:jc w:val="center"/>
              <w:rPr>
                <w:sz w:val="22"/>
                <w:szCs w:val="22"/>
              </w:rPr>
            </w:pPr>
            <w:r w:rsidRPr="00AD730B">
              <w:rPr>
                <w:sz w:val="22"/>
                <w:szCs w:val="22"/>
              </w:rPr>
              <w:t>Кол-во экз.</w:t>
            </w: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w:t>
            </w:r>
          </w:p>
        </w:tc>
        <w:tc>
          <w:tcPr>
            <w:tcW w:w="3260" w:type="pct"/>
          </w:tcPr>
          <w:p w:rsidR="00524FFE" w:rsidRPr="00AD730B" w:rsidRDefault="00524FFE" w:rsidP="00245B42">
            <w:pPr>
              <w:jc w:val="both"/>
              <w:rPr>
                <w:sz w:val="22"/>
                <w:szCs w:val="22"/>
              </w:rPr>
            </w:pPr>
            <w:r w:rsidRPr="00AD730B">
              <w:rPr>
                <w:sz w:val="22"/>
                <w:szCs w:val="22"/>
              </w:rPr>
              <w:t>Разделы проектной документации:</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1.1.</w:t>
            </w:r>
          </w:p>
        </w:tc>
        <w:tc>
          <w:tcPr>
            <w:tcW w:w="3260" w:type="pct"/>
          </w:tcPr>
          <w:p w:rsidR="00524FFE" w:rsidRPr="00AD730B" w:rsidRDefault="00524FFE" w:rsidP="00245B42">
            <w:pPr>
              <w:jc w:val="both"/>
              <w:rPr>
                <w:sz w:val="22"/>
                <w:szCs w:val="22"/>
              </w:rPr>
            </w:pPr>
            <w:r w:rsidRPr="00AD730B">
              <w:rPr>
                <w:sz w:val="22"/>
                <w:szCs w:val="22"/>
              </w:rPr>
              <w:t>пояснительная записка</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1.2.</w:t>
            </w:r>
          </w:p>
        </w:tc>
        <w:tc>
          <w:tcPr>
            <w:tcW w:w="3260" w:type="pct"/>
          </w:tcPr>
          <w:p w:rsidR="00524FFE" w:rsidRPr="00AD730B" w:rsidRDefault="00524FFE" w:rsidP="00245B42">
            <w:pPr>
              <w:jc w:val="both"/>
              <w:rPr>
                <w:sz w:val="22"/>
                <w:szCs w:val="22"/>
              </w:rPr>
            </w:pPr>
            <w:r w:rsidRPr="00AD730B">
              <w:rPr>
                <w:sz w:val="22"/>
                <w:szCs w:val="22"/>
              </w:rPr>
              <w:t>схема планировочной организации земельного участка</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1.3.</w:t>
            </w:r>
          </w:p>
        </w:tc>
        <w:tc>
          <w:tcPr>
            <w:tcW w:w="3260" w:type="pct"/>
          </w:tcPr>
          <w:p w:rsidR="00524FFE" w:rsidRPr="00AD730B" w:rsidRDefault="00524FFE" w:rsidP="00245B42">
            <w:pPr>
              <w:jc w:val="both"/>
              <w:rPr>
                <w:sz w:val="22"/>
                <w:szCs w:val="22"/>
              </w:rPr>
            </w:pPr>
            <w:r w:rsidRPr="00AD730B">
              <w:rPr>
                <w:sz w:val="22"/>
                <w:szCs w:val="22"/>
              </w:rPr>
              <w:t>схемы, отображающие архитектурные решения</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1.4.</w:t>
            </w:r>
          </w:p>
        </w:tc>
        <w:tc>
          <w:tcPr>
            <w:tcW w:w="3260" w:type="pct"/>
          </w:tcPr>
          <w:p w:rsidR="00524FFE" w:rsidRPr="00AD730B" w:rsidRDefault="00524FFE" w:rsidP="00245B42">
            <w:pPr>
              <w:jc w:val="both"/>
              <w:rPr>
                <w:sz w:val="22"/>
                <w:szCs w:val="22"/>
              </w:rPr>
            </w:pPr>
            <w:r w:rsidRPr="00AD730B">
              <w:rPr>
                <w:sz w:val="22"/>
                <w:szCs w:val="22"/>
              </w:rPr>
              <w:t>сведения об инженерном оборудовании, сводный план сетей инженерно-технического обеспечения</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1.5.</w:t>
            </w:r>
          </w:p>
        </w:tc>
        <w:tc>
          <w:tcPr>
            <w:tcW w:w="3260" w:type="pct"/>
          </w:tcPr>
          <w:p w:rsidR="00524FFE" w:rsidRPr="00AD730B" w:rsidRDefault="00524FFE" w:rsidP="00245B42">
            <w:pPr>
              <w:jc w:val="both"/>
              <w:rPr>
                <w:sz w:val="22"/>
                <w:szCs w:val="22"/>
              </w:rPr>
            </w:pPr>
            <w:r w:rsidRPr="00AD730B">
              <w:rPr>
                <w:sz w:val="22"/>
                <w:szCs w:val="22"/>
              </w:rPr>
              <w:t>проект организации строительства объекта капитального строительства</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1.6.</w:t>
            </w:r>
          </w:p>
        </w:tc>
        <w:tc>
          <w:tcPr>
            <w:tcW w:w="3260" w:type="pct"/>
          </w:tcPr>
          <w:p w:rsidR="00524FFE" w:rsidRPr="00AD730B" w:rsidRDefault="00524FFE" w:rsidP="00245B42">
            <w:pPr>
              <w:jc w:val="both"/>
              <w:rPr>
                <w:sz w:val="22"/>
                <w:szCs w:val="22"/>
              </w:rPr>
            </w:pPr>
            <w:r w:rsidRPr="00AD730B">
              <w:rPr>
                <w:sz w:val="22"/>
                <w:szCs w:val="22"/>
              </w:rPr>
              <w:t>проект организации работ по сносу или демонтажу объектов капитального строительства</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1.7.</w:t>
            </w:r>
          </w:p>
        </w:tc>
        <w:tc>
          <w:tcPr>
            <w:tcW w:w="3260" w:type="pct"/>
          </w:tcPr>
          <w:p w:rsidR="00524FFE" w:rsidRPr="00AD730B" w:rsidRDefault="00524FFE" w:rsidP="00245B42">
            <w:pPr>
              <w:jc w:val="both"/>
              <w:rPr>
                <w:sz w:val="22"/>
                <w:szCs w:val="22"/>
              </w:rPr>
            </w:pPr>
            <w:r w:rsidRPr="00AD730B">
              <w:rPr>
                <w:sz w:val="22"/>
                <w:szCs w:val="22"/>
              </w:rPr>
              <w:t>перечень мероприятий по обеспечению доступа инвалидов к объектам</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2.</w:t>
            </w:r>
          </w:p>
        </w:tc>
        <w:tc>
          <w:tcPr>
            <w:tcW w:w="3260" w:type="pct"/>
          </w:tcPr>
          <w:p w:rsidR="00524FFE" w:rsidRPr="00AD730B" w:rsidRDefault="00524FFE" w:rsidP="00245B42">
            <w:pPr>
              <w:jc w:val="both"/>
              <w:rPr>
                <w:sz w:val="22"/>
                <w:szCs w:val="22"/>
              </w:rPr>
            </w:pPr>
            <w:r w:rsidRPr="00AD730B">
              <w:rPr>
                <w:sz w:val="22"/>
                <w:szCs w:val="22"/>
              </w:rPr>
              <w:t xml:space="preserve">Копию положительного </w:t>
            </w:r>
            <w:proofErr w:type="gramStart"/>
            <w:r w:rsidRPr="00AD730B">
              <w:rPr>
                <w:sz w:val="22"/>
                <w:szCs w:val="22"/>
              </w:rPr>
              <w:t>заключения экспертизы проектной документации объекта капитального строительства</w:t>
            </w:r>
            <w:proofErr w:type="gramEnd"/>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lastRenderedPageBreak/>
              <w:t>3.</w:t>
            </w:r>
          </w:p>
        </w:tc>
        <w:tc>
          <w:tcPr>
            <w:tcW w:w="3260" w:type="pct"/>
          </w:tcPr>
          <w:p w:rsidR="00524FFE" w:rsidRPr="00AD730B" w:rsidRDefault="00524FFE" w:rsidP="00245B42">
            <w:pPr>
              <w:jc w:val="both"/>
              <w:rPr>
                <w:spacing w:val="-10"/>
                <w:sz w:val="22"/>
                <w:szCs w:val="22"/>
              </w:rPr>
            </w:pPr>
            <w:r w:rsidRPr="00AD730B">
              <w:rPr>
                <w:spacing w:val="-10"/>
                <w:sz w:val="22"/>
                <w:szCs w:val="22"/>
              </w:rPr>
              <w:t>Копию согласия всех правообладателей объекта капитального строительства</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4.</w:t>
            </w:r>
          </w:p>
        </w:tc>
        <w:tc>
          <w:tcPr>
            <w:tcW w:w="3260" w:type="pct"/>
          </w:tcPr>
          <w:p w:rsidR="00524FFE" w:rsidRPr="00AD730B" w:rsidRDefault="00524FFE" w:rsidP="00245B42">
            <w:pPr>
              <w:jc w:val="both"/>
              <w:rPr>
                <w:sz w:val="22"/>
                <w:szCs w:val="22"/>
              </w:rPr>
            </w:pPr>
            <w:r w:rsidRPr="00AD730B">
              <w:rPr>
                <w:sz w:val="22"/>
                <w:szCs w:val="22"/>
              </w:rPr>
              <w:t>Копию решения общего собрания собственников помещений в многоквартирном доме</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5.</w:t>
            </w:r>
          </w:p>
        </w:tc>
        <w:tc>
          <w:tcPr>
            <w:tcW w:w="3260" w:type="pct"/>
          </w:tcPr>
          <w:p w:rsidR="00524FFE" w:rsidRPr="00AD730B" w:rsidRDefault="00524FFE" w:rsidP="00245B42">
            <w:pPr>
              <w:jc w:val="both"/>
              <w:rPr>
                <w:spacing w:val="-4"/>
                <w:sz w:val="22"/>
                <w:szCs w:val="22"/>
              </w:rPr>
            </w:pPr>
            <w:r w:rsidRPr="00AD730B">
              <w:rPr>
                <w:spacing w:val="-4"/>
                <w:sz w:val="22"/>
                <w:szCs w:val="22"/>
              </w:rPr>
              <w:t>Копию свидетельства об аккредитации юридического лица, выдавшего положительное заключение негосударственной экспертизы проектной документации</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r w:rsidR="00524FFE" w:rsidRPr="00AD730B" w:rsidTr="00524FFE">
        <w:tc>
          <w:tcPr>
            <w:tcW w:w="301" w:type="pct"/>
          </w:tcPr>
          <w:p w:rsidR="00524FFE" w:rsidRPr="00AD730B" w:rsidRDefault="00524FFE" w:rsidP="00245B42">
            <w:pPr>
              <w:jc w:val="center"/>
              <w:rPr>
                <w:sz w:val="22"/>
                <w:szCs w:val="22"/>
              </w:rPr>
            </w:pPr>
            <w:r w:rsidRPr="00AD730B">
              <w:rPr>
                <w:sz w:val="22"/>
                <w:szCs w:val="22"/>
              </w:rPr>
              <w:t>6.</w:t>
            </w:r>
          </w:p>
        </w:tc>
        <w:tc>
          <w:tcPr>
            <w:tcW w:w="3260" w:type="pct"/>
          </w:tcPr>
          <w:p w:rsidR="00524FFE" w:rsidRPr="00AD730B" w:rsidRDefault="00524FFE" w:rsidP="00245B42">
            <w:pPr>
              <w:jc w:val="both"/>
              <w:rPr>
                <w:sz w:val="22"/>
                <w:szCs w:val="22"/>
              </w:rPr>
            </w:pPr>
            <w:r w:rsidRPr="00AD730B">
              <w:rPr>
                <w:sz w:val="22"/>
                <w:szCs w:val="22"/>
              </w:rPr>
              <w:t>Документы, предусмотренные законодательством Российской Федерации об объектах культурного наследия</w:t>
            </w:r>
          </w:p>
        </w:tc>
        <w:tc>
          <w:tcPr>
            <w:tcW w:w="738" w:type="pct"/>
          </w:tcPr>
          <w:p w:rsidR="00524FFE" w:rsidRPr="00AD730B" w:rsidRDefault="00524FFE" w:rsidP="00245B42">
            <w:pPr>
              <w:jc w:val="both"/>
              <w:rPr>
                <w:sz w:val="22"/>
                <w:szCs w:val="22"/>
              </w:rPr>
            </w:pPr>
          </w:p>
        </w:tc>
        <w:tc>
          <w:tcPr>
            <w:tcW w:w="701" w:type="pct"/>
          </w:tcPr>
          <w:p w:rsidR="00524FFE" w:rsidRPr="00AD730B" w:rsidRDefault="00524FFE" w:rsidP="00245B42">
            <w:pPr>
              <w:jc w:val="both"/>
              <w:rPr>
                <w:sz w:val="22"/>
                <w:szCs w:val="22"/>
              </w:rPr>
            </w:pPr>
          </w:p>
        </w:tc>
      </w:tr>
    </w:tbl>
    <w:p w:rsidR="00AD730B" w:rsidRDefault="00AD730B" w:rsidP="00524FFE">
      <w:pPr>
        <w:ind w:firstLine="709"/>
        <w:jc w:val="both"/>
      </w:pPr>
    </w:p>
    <w:p w:rsidR="00524FFE" w:rsidRDefault="00524FFE" w:rsidP="00524FFE">
      <w:pPr>
        <w:ind w:firstLine="709"/>
        <w:jc w:val="both"/>
      </w:pPr>
      <w:r w:rsidRPr="001F22E9">
        <w:t xml:space="preserve">Обязуюсь обо всех изменениях связанных с приведенными в настоящем заявлении сведениями, сообщать в </w:t>
      </w:r>
      <w:r w:rsidR="00AD730B">
        <w:t>администрацию Кольского района.</w:t>
      </w:r>
    </w:p>
    <w:p w:rsidR="00AD730B" w:rsidRDefault="00AD730B" w:rsidP="00524FFE">
      <w:pPr>
        <w:ind w:firstLine="709"/>
        <w:jc w:val="both"/>
      </w:pPr>
    </w:p>
    <w:p w:rsidR="00AD730B" w:rsidRDefault="00AD730B" w:rsidP="00AD730B">
      <w:pPr>
        <w:spacing w:after="80"/>
        <w:ind w:firstLine="709"/>
        <w:jc w:val="both"/>
      </w:pPr>
      <w:r>
        <w:t xml:space="preserve">Подтверждаю достоверность представленной информации. </w:t>
      </w:r>
    </w:p>
    <w:p w:rsidR="00AD730B" w:rsidRDefault="00AD730B" w:rsidP="00AD730B">
      <w:pPr>
        <w:ind w:firstLine="709"/>
        <w:jc w:val="both"/>
      </w:pPr>
      <w:r>
        <w:t xml:space="preserve">Настоящим во исполнение требований Федерального закона от 27.07.2006 № 152-ФЗ «О персональных данных» даем (даю) свое согласие Администрации Кольского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Кольского района заявление в простой письменной форме.   </w:t>
      </w:r>
    </w:p>
    <w:p w:rsidR="00AD730B" w:rsidRPr="001F22E9" w:rsidRDefault="00AD730B" w:rsidP="00524FFE">
      <w:pPr>
        <w:ind w:firstLine="709"/>
        <w:jc w:val="both"/>
      </w:pPr>
    </w:p>
    <w:p w:rsidR="00524FFE" w:rsidRPr="001F22E9" w:rsidRDefault="00524FFE" w:rsidP="00524FFE">
      <w:pPr>
        <w:ind w:left="4395"/>
        <w:rPr>
          <w:sz w:val="20"/>
          <w:szCs w:val="20"/>
          <w:vertAlign w:val="superscript"/>
        </w:rPr>
      </w:pPr>
    </w:p>
    <w:tbl>
      <w:tblPr>
        <w:tblW w:w="9667" w:type="dxa"/>
        <w:tblLayout w:type="fixed"/>
        <w:tblCellMar>
          <w:left w:w="28" w:type="dxa"/>
          <w:right w:w="28" w:type="dxa"/>
        </w:tblCellMar>
        <w:tblLook w:val="0000" w:firstRow="0" w:lastRow="0" w:firstColumn="0" w:lastColumn="0" w:noHBand="0" w:noVBand="0"/>
      </w:tblPr>
      <w:tblGrid>
        <w:gridCol w:w="312"/>
        <w:gridCol w:w="709"/>
        <w:gridCol w:w="425"/>
        <w:gridCol w:w="1559"/>
        <w:gridCol w:w="425"/>
        <w:gridCol w:w="426"/>
        <w:gridCol w:w="283"/>
        <w:gridCol w:w="425"/>
        <w:gridCol w:w="284"/>
        <w:gridCol w:w="1219"/>
        <w:gridCol w:w="1134"/>
        <w:gridCol w:w="2466"/>
      </w:tblGrid>
      <w:tr w:rsidR="00524FFE" w:rsidRPr="001F22E9" w:rsidTr="00245B42">
        <w:tc>
          <w:tcPr>
            <w:tcW w:w="3005" w:type="dxa"/>
            <w:gridSpan w:val="4"/>
            <w:tcBorders>
              <w:top w:val="nil"/>
              <w:left w:val="nil"/>
              <w:bottom w:val="single" w:sz="4" w:space="0" w:color="auto"/>
              <w:right w:val="nil"/>
            </w:tcBorders>
            <w:vAlign w:val="bottom"/>
          </w:tcPr>
          <w:p w:rsidR="00524FFE" w:rsidRPr="001F22E9" w:rsidRDefault="00524FFE" w:rsidP="00245B42">
            <w:pPr>
              <w:jc w:val="center"/>
            </w:pPr>
          </w:p>
        </w:tc>
        <w:tc>
          <w:tcPr>
            <w:tcW w:w="1134" w:type="dxa"/>
            <w:gridSpan w:val="3"/>
            <w:tcBorders>
              <w:top w:val="nil"/>
              <w:left w:val="nil"/>
              <w:bottom w:val="nil"/>
              <w:right w:val="nil"/>
            </w:tcBorders>
            <w:vAlign w:val="bottom"/>
          </w:tcPr>
          <w:p w:rsidR="00524FFE" w:rsidRPr="001F22E9" w:rsidRDefault="00524FFE" w:rsidP="00245B42">
            <w:pPr>
              <w:jc w:val="center"/>
            </w:pPr>
          </w:p>
        </w:tc>
        <w:tc>
          <w:tcPr>
            <w:tcW w:w="1928" w:type="dxa"/>
            <w:gridSpan w:val="3"/>
            <w:tcBorders>
              <w:top w:val="nil"/>
              <w:left w:val="nil"/>
              <w:bottom w:val="single" w:sz="4" w:space="0" w:color="auto"/>
              <w:right w:val="nil"/>
            </w:tcBorders>
            <w:vAlign w:val="bottom"/>
          </w:tcPr>
          <w:p w:rsidR="00524FFE" w:rsidRPr="001F22E9" w:rsidRDefault="00524FFE" w:rsidP="00245B42">
            <w:pPr>
              <w:jc w:val="center"/>
            </w:pPr>
          </w:p>
        </w:tc>
        <w:tc>
          <w:tcPr>
            <w:tcW w:w="1134" w:type="dxa"/>
            <w:tcBorders>
              <w:top w:val="nil"/>
              <w:left w:val="nil"/>
              <w:bottom w:val="nil"/>
              <w:right w:val="nil"/>
            </w:tcBorders>
            <w:vAlign w:val="bottom"/>
          </w:tcPr>
          <w:p w:rsidR="00524FFE" w:rsidRPr="001F22E9" w:rsidRDefault="00524FFE" w:rsidP="00245B42">
            <w:pPr>
              <w:jc w:val="center"/>
            </w:pPr>
          </w:p>
        </w:tc>
        <w:tc>
          <w:tcPr>
            <w:tcW w:w="2466" w:type="dxa"/>
            <w:tcBorders>
              <w:top w:val="nil"/>
              <w:left w:val="nil"/>
              <w:bottom w:val="single" w:sz="4" w:space="0" w:color="auto"/>
              <w:right w:val="nil"/>
            </w:tcBorders>
            <w:vAlign w:val="bottom"/>
          </w:tcPr>
          <w:p w:rsidR="00524FFE" w:rsidRPr="001F22E9" w:rsidRDefault="00524FFE" w:rsidP="00245B42">
            <w:pPr>
              <w:jc w:val="center"/>
            </w:pPr>
          </w:p>
        </w:tc>
      </w:tr>
      <w:tr w:rsidR="00524FFE" w:rsidRPr="001F22E9" w:rsidTr="00245B42">
        <w:tc>
          <w:tcPr>
            <w:tcW w:w="3005" w:type="dxa"/>
            <w:gridSpan w:val="4"/>
            <w:tcBorders>
              <w:top w:val="nil"/>
              <w:left w:val="nil"/>
              <w:bottom w:val="nil"/>
              <w:right w:val="nil"/>
            </w:tcBorders>
          </w:tcPr>
          <w:p w:rsidR="00524FFE" w:rsidRPr="001F22E9" w:rsidRDefault="00524FFE" w:rsidP="00245B42">
            <w:pPr>
              <w:jc w:val="center"/>
              <w:rPr>
                <w:sz w:val="20"/>
                <w:szCs w:val="20"/>
                <w:vertAlign w:val="superscript"/>
              </w:rPr>
            </w:pPr>
            <w:r w:rsidRPr="001F22E9">
              <w:rPr>
                <w:sz w:val="20"/>
                <w:szCs w:val="20"/>
                <w:vertAlign w:val="superscript"/>
              </w:rPr>
              <w:t>(должность)</w:t>
            </w:r>
          </w:p>
        </w:tc>
        <w:tc>
          <w:tcPr>
            <w:tcW w:w="1134" w:type="dxa"/>
            <w:gridSpan w:val="3"/>
            <w:tcBorders>
              <w:top w:val="nil"/>
              <w:left w:val="nil"/>
              <w:bottom w:val="nil"/>
              <w:right w:val="nil"/>
            </w:tcBorders>
          </w:tcPr>
          <w:p w:rsidR="00524FFE" w:rsidRPr="001F22E9" w:rsidRDefault="00524FFE" w:rsidP="00245B42">
            <w:pPr>
              <w:jc w:val="center"/>
              <w:rPr>
                <w:sz w:val="20"/>
                <w:szCs w:val="20"/>
                <w:vertAlign w:val="superscript"/>
              </w:rPr>
            </w:pPr>
          </w:p>
        </w:tc>
        <w:tc>
          <w:tcPr>
            <w:tcW w:w="1928" w:type="dxa"/>
            <w:gridSpan w:val="3"/>
            <w:tcBorders>
              <w:top w:val="nil"/>
              <w:left w:val="nil"/>
              <w:bottom w:val="nil"/>
              <w:right w:val="nil"/>
            </w:tcBorders>
          </w:tcPr>
          <w:p w:rsidR="00524FFE" w:rsidRPr="001F22E9" w:rsidRDefault="00524FFE" w:rsidP="00245B42">
            <w:pPr>
              <w:jc w:val="center"/>
              <w:rPr>
                <w:sz w:val="20"/>
                <w:szCs w:val="20"/>
                <w:vertAlign w:val="superscript"/>
              </w:rPr>
            </w:pPr>
            <w:r w:rsidRPr="001F22E9">
              <w:rPr>
                <w:sz w:val="20"/>
                <w:szCs w:val="20"/>
                <w:vertAlign w:val="superscript"/>
              </w:rPr>
              <w:t>(подпись)</w:t>
            </w:r>
          </w:p>
        </w:tc>
        <w:tc>
          <w:tcPr>
            <w:tcW w:w="1134" w:type="dxa"/>
            <w:tcBorders>
              <w:top w:val="nil"/>
              <w:left w:val="nil"/>
              <w:bottom w:val="nil"/>
              <w:right w:val="nil"/>
            </w:tcBorders>
          </w:tcPr>
          <w:p w:rsidR="00524FFE" w:rsidRPr="001F22E9" w:rsidRDefault="00524FFE" w:rsidP="00245B42">
            <w:pPr>
              <w:jc w:val="center"/>
              <w:rPr>
                <w:sz w:val="20"/>
                <w:szCs w:val="20"/>
                <w:vertAlign w:val="superscript"/>
              </w:rPr>
            </w:pPr>
          </w:p>
        </w:tc>
        <w:tc>
          <w:tcPr>
            <w:tcW w:w="2466" w:type="dxa"/>
            <w:tcBorders>
              <w:top w:val="nil"/>
              <w:left w:val="nil"/>
              <w:bottom w:val="nil"/>
              <w:right w:val="nil"/>
            </w:tcBorders>
          </w:tcPr>
          <w:p w:rsidR="00524FFE" w:rsidRPr="001F22E9" w:rsidRDefault="00524FFE" w:rsidP="00245B42">
            <w:pPr>
              <w:jc w:val="center"/>
              <w:rPr>
                <w:sz w:val="20"/>
                <w:szCs w:val="20"/>
                <w:vertAlign w:val="superscript"/>
              </w:rPr>
            </w:pPr>
            <w:r w:rsidRPr="001F22E9">
              <w:rPr>
                <w:sz w:val="20"/>
                <w:szCs w:val="20"/>
                <w:vertAlign w:val="superscript"/>
              </w:rPr>
              <w:t>(Ф.И.О.)</w:t>
            </w:r>
          </w:p>
        </w:tc>
      </w:tr>
      <w:tr w:rsidR="00524FFE" w:rsidRPr="001F22E9" w:rsidTr="00245B42">
        <w:trPr>
          <w:gridAfter w:val="3"/>
          <w:wAfter w:w="4819" w:type="dxa"/>
          <w:cantSplit/>
          <w:trHeight w:val="393"/>
        </w:trPr>
        <w:tc>
          <w:tcPr>
            <w:tcW w:w="312" w:type="dxa"/>
            <w:tcBorders>
              <w:top w:val="nil"/>
              <w:left w:val="nil"/>
              <w:bottom w:val="nil"/>
              <w:right w:val="nil"/>
            </w:tcBorders>
            <w:vAlign w:val="bottom"/>
          </w:tcPr>
          <w:p w:rsidR="00524FFE" w:rsidRPr="001F22E9" w:rsidRDefault="00524FFE" w:rsidP="00245B42">
            <w:pPr>
              <w:jc w:val="right"/>
            </w:pPr>
          </w:p>
        </w:tc>
        <w:tc>
          <w:tcPr>
            <w:tcW w:w="709" w:type="dxa"/>
            <w:tcBorders>
              <w:top w:val="nil"/>
              <w:left w:val="nil"/>
              <w:bottom w:val="single" w:sz="4" w:space="0" w:color="auto"/>
              <w:right w:val="nil"/>
            </w:tcBorders>
            <w:vAlign w:val="bottom"/>
          </w:tcPr>
          <w:p w:rsidR="00524FFE" w:rsidRPr="001F22E9" w:rsidRDefault="00524FFE" w:rsidP="00245B42">
            <w:pPr>
              <w:jc w:val="center"/>
            </w:pPr>
          </w:p>
        </w:tc>
        <w:tc>
          <w:tcPr>
            <w:tcW w:w="425" w:type="dxa"/>
            <w:tcBorders>
              <w:top w:val="nil"/>
              <w:left w:val="nil"/>
              <w:bottom w:val="nil"/>
              <w:right w:val="nil"/>
            </w:tcBorders>
            <w:vAlign w:val="bottom"/>
          </w:tcPr>
          <w:p w:rsidR="00524FFE" w:rsidRPr="001F22E9" w:rsidRDefault="00524FFE" w:rsidP="00245B42"/>
        </w:tc>
        <w:tc>
          <w:tcPr>
            <w:tcW w:w="1984" w:type="dxa"/>
            <w:gridSpan w:val="2"/>
            <w:tcBorders>
              <w:top w:val="nil"/>
              <w:left w:val="nil"/>
              <w:bottom w:val="single" w:sz="4" w:space="0" w:color="auto"/>
              <w:right w:val="nil"/>
            </w:tcBorders>
            <w:vAlign w:val="bottom"/>
          </w:tcPr>
          <w:p w:rsidR="00524FFE" w:rsidRPr="001F22E9" w:rsidRDefault="00524FFE" w:rsidP="00245B42">
            <w:pPr>
              <w:jc w:val="center"/>
            </w:pPr>
          </w:p>
        </w:tc>
        <w:tc>
          <w:tcPr>
            <w:tcW w:w="426" w:type="dxa"/>
            <w:tcBorders>
              <w:top w:val="nil"/>
              <w:left w:val="nil"/>
              <w:bottom w:val="nil"/>
              <w:right w:val="nil"/>
            </w:tcBorders>
            <w:vAlign w:val="bottom"/>
          </w:tcPr>
          <w:p w:rsidR="00524FFE" w:rsidRPr="001F22E9" w:rsidRDefault="00524FFE" w:rsidP="00245B42">
            <w:pPr>
              <w:jc w:val="right"/>
            </w:pPr>
          </w:p>
        </w:tc>
        <w:tc>
          <w:tcPr>
            <w:tcW w:w="708" w:type="dxa"/>
            <w:gridSpan w:val="2"/>
            <w:tcBorders>
              <w:top w:val="nil"/>
              <w:left w:val="nil"/>
              <w:bottom w:val="single" w:sz="4" w:space="0" w:color="auto"/>
              <w:right w:val="nil"/>
            </w:tcBorders>
            <w:vAlign w:val="bottom"/>
          </w:tcPr>
          <w:p w:rsidR="00524FFE" w:rsidRPr="001F22E9" w:rsidRDefault="00524FFE" w:rsidP="00245B42"/>
        </w:tc>
        <w:tc>
          <w:tcPr>
            <w:tcW w:w="284" w:type="dxa"/>
            <w:tcBorders>
              <w:top w:val="nil"/>
              <w:left w:val="nil"/>
              <w:bottom w:val="nil"/>
              <w:right w:val="nil"/>
            </w:tcBorders>
            <w:vAlign w:val="bottom"/>
          </w:tcPr>
          <w:p w:rsidR="00524FFE" w:rsidRPr="001F22E9" w:rsidRDefault="00524FFE" w:rsidP="00245B42">
            <w:pPr>
              <w:ind w:left="57"/>
            </w:pPr>
            <w:proofErr w:type="gramStart"/>
            <w:r w:rsidRPr="001F22E9">
              <w:t>г</w:t>
            </w:r>
            <w:proofErr w:type="gramEnd"/>
            <w:r w:rsidRPr="001F22E9">
              <w:t>.</w:t>
            </w:r>
          </w:p>
        </w:tc>
      </w:tr>
    </w:tbl>
    <w:p w:rsidR="00AD730B" w:rsidRDefault="00AD730B" w:rsidP="00524FFE"/>
    <w:p w:rsidR="00524FFE" w:rsidRPr="001F22E9" w:rsidRDefault="00524FFE" w:rsidP="00524FFE">
      <w:r w:rsidRPr="001F22E9">
        <w:t>М.П.</w:t>
      </w:r>
    </w:p>
    <w:p w:rsidR="00A24E5A" w:rsidRPr="00CC6198" w:rsidRDefault="00524FFE" w:rsidP="00524FFE">
      <w:pPr>
        <w:ind w:left="5812"/>
        <w:jc w:val="center"/>
        <w:rPr>
          <w:szCs w:val="28"/>
        </w:rPr>
      </w:pPr>
      <w:r>
        <w:rPr>
          <w:rFonts w:eastAsia="Calibri"/>
          <w:b/>
          <w:bCs/>
        </w:rPr>
        <w:br w:type="page"/>
      </w:r>
      <w:r w:rsidR="00CF241E" w:rsidRPr="00524FFE">
        <w:rPr>
          <w:szCs w:val="28"/>
        </w:rPr>
        <w:lastRenderedPageBreak/>
        <w:t xml:space="preserve">Приложение № </w:t>
      </w:r>
      <w:r w:rsidR="00FD4A90">
        <w:rPr>
          <w:szCs w:val="28"/>
        </w:rPr>
        <w:t>3</w:t>
      </w:r>
      <w:r w:rsidR="00CF241E" w:rsidRPr="00524FFE">
        <w:rPr>
          <w:szCs w:val="28"/>
        </w:rPr>
        <w:br/>
      </w:r>
      <w:r w:rsidR="00245B42">
        <w:rPr>
          <w:szCs w:val="28"/>
        </w:rPr>
        <w:t xml:space="preserve"> к </w:t>
      </w:r>
      <w:r w:rsidR="00CF241E" w:rsidRPr="00524FFE">
        <w:rPr>
          <w:szCs w:val="28"/>
        </w:rPr>
        <w:t>А</w:t>
      </w:r>
      <w:r w:rsidR="00A24E5A" w:rsidRPr="00524FFE">
        <w:rPr>
          <w:szCs w:val="28"/>
        </w:rPr>
        <w:t>дминистративному регламенту</w:t>
      </w:r>
    </w:p>
    <w:p w:rsidR="00585179" w:rsidRDefault="00585179" w:rsidP="00585179">
      <w:pPr>
        <w:ind w:left="4395"/>
        <w:outlineLvl w:val="2"/>
        <w:rPr>
          <w:b/>
          <w:bCs/>
        </w:rPr>
      </w:pPr>
    </w:p>
    <w:p w:rsidR="00585179" w:rsidRDefault="00585179" w:rsidP="00585179">
      <w:pPr>
        <w:ind w:left="4395"/>
        <w:outlineLvl w:val="2"/>
        <w:rPr>
          <w:b/>
          <w:bCs/>
        </w:rPr>
      </w:pPr>
      <w:r>
        <w:rPr>
          <w:b/>
          <w:bCs/>
        </w:rPr>
        <w:t>Главе администрации Кольского района</w:t>
      </w:r>
    </w:p>
    <w:p w:rsidR="00585179" w:rsidRPr="00F96D89" w:rsidRDefault="00585179" w:rsidP="00585179">
      <w:pPr>
        <w:spacing w:before="120"/>
        <w:ind w:left="4395"/>
        <w:jc w:val="center"/>
        <w:outlineLvl w:val="2"/>
        <w:rPr>
          <w:b/>
          <w:bCs/>
        </w:rPr>
      </w:pPr>
      <w:r w:rsidRPr="00F96D89">
        <w:rPr>
          <w:b/>
          <w:bCs/>
        </w:rPr>
        <w:t>от ___</w:t>
      </w:r>
      <w:r>
        <w:rPr>
          <w:b/>
          <w:bCs/>
        </w:rPr>
        <w:t>_</w:t>
      </w:r>
      <w:r w:rsidRPr="00F96D89">
        <w:rPr>
          <w:b/>
          <w:bCs/>
        </w:rPr>
        <w:t>____________</w:t>
      </w:r>
      <w:r>
        <w:rPr>
          <w:b/>
          <w:bCs/>
        </w:rPr>
        <w:t>__</w:t>
      </w:r>
      <w:r w:rsidRPr="00F96D89">
        <w:rPr>
          <w:b/>
          <w:bCs/>
        </w:rPr>
        <w:t>_______________________</w:t>
      </w:r>
    </w:p>
    <w:p w:rsidR="00585179" w:rsidRPr="00F96D89" w:rsidRDefault="00585179" w:rsidP="00585179">
      <w:pPr>
        <w:ind w:left="4395"/>
        <w:jc w:val="center"/>
        <w:outlineLvl w:val="2"/>
        <w:rPr>
          <w:bCs/>
          <w:spacing w:val="-8"/>
          <w:sz w:val="12"/>
          <w:szCs w:val="12"/>
        </w:rPr>
      </w:pPr>
      <w:r>
        <w:rPr>
          <w:bCs/>
          <w:spacing w:val="-8"/>
          <w:sz w:val="12"/>
          <w:szCs w:val="12"/>
        </w:rPr>
        <w:t xml:space="preserve">    </w:t>
      </w:r>
      <w:r w:rsidRPr="00F96D89">
        <w:rPr>
          <w:bCs/>
          <w:spacing w:val="-8"/>
          <w:sz w:val="12"/>
          <w:szCs w:val="12"/>
        </w:rPr>
        <w:t>(для физических лиц и ИП - Ф.И.О; для юридических лиц - наименование юридического л</w:t>
      </w:r>
      <w:r>
        <w:rPr>
          <w:bCs/>
          <w:spacing w:val="-8"/>
          <w:sz w:val="12"/>
          <w:szCs w:val="12"/>
        </w:rPr>
        <w:t>ица)</w:t>
      </w:r>
    </w:p>
    <w:p w:rsidR="00585179" w:rsidRPr="00F96D89" w:rsidRDefault="00585179" w:rsidP="00585179">
      <w:pPr>
        <w:spacing w:before="120"/>
        <w:ind w:left="4395"/>
        <w:jc w:val="center"/>
        <w:outlineLvl w:val="2"/>
        <w:rPr>
          <w:b/>
          <w:bCs/>
        </w:rPr>
      </w:pPr>
      <w:r w:rsidRPr="00F96D89">
        <w:rPr>
          <w:b/>
          <w:bCs/>
        </w:rPr>
        <w:t>______</w:t>
      </w:r>
      <w:r>
        <w:rPr>
          <w:b/>
          <w:bCs/>
        </w:rPr>
        <w:t>__</w:t>
      </w:r>
      <w:r w:rsidRPr="00F96D89">
        <w:rPr>
          <w:b/>
          <w:bCs/>
        </w:rPr>
        <w:t>___________________________________</w:t>
      </w:r>
    </w:p>
    <w:p w:rsidR="00585179" w:rsidRPr="00F96D89" w:rsidRDefault="00585179" w:rsidP="00585179">
      <w:pPr>
        <w:ind w:left="4395"/>
        <w:jc w:val="center"/>
        <w:outlineLvl w:val="2"/>
        <w:rPr>
          <w:bCs/>
          <w:sz w:val="12"/>
          <w:szCs w:val="12"/>
        </w:rPr>
      </w:pPr>
      <w:r w:rsidRPr="00F96D89">
        <w:rPr>
          <w:bCs/>
          <w:sz w:val="12"/>
          <w:szCs w:val="12"/>
        </w:rPr>
        <w:t xml:space="preserve"> (адрес регистрации для </w:t>
      </w:r>
      <w:proofErr w:type="spellStart"/>
      <w:r w:rsidRPr="00F96D89">
        <w:rPr>
          <w:bCs/>
          <w:sz w:val="12"/>
          <w:szCs w:val="12"/>
        </w:rPr>
        <w:t>физ</w:t>
      </w:r>
      <w:proofErr w:type="gramStart"/>
      <w:r w:rsidRPr="00F96D89">
        <w:rPr>
          <w:bCs/>
          <w:sz w:val="12"/>
          <w:szCs w:val="12"/>
        </w:rPr>
        <w:t>.л</w:t>
      </w:r>
      <w:proofErr w:type="gramEnd"/>
      <w:r w:rsidRPr="00F96D89">
        <w:rPr>
          <w:bCs/>
          <w:sz w:val="12"/>
          <w:szCs w:val="12"/>
        </w:rPr>
        <w:t>иц</w:t>
      </w:r>
      <w:proofErr w:type="spellEnd"/>
      <w:r w:rsidRPr="00F96D89">
        <w:rPr>
          <w:bCs/>
          <w:sz w:val="12"/>
          <w:szCs w:val="12"/>
        </w:rPr>
        <w:t>, для юр.</w:t>
      </w:r>
      <w:r>
        <w:rPr>
          <w:bCs/>
          <w:sz w:val="12"/>
          <w:szCs w:val="12"/>
        </w:rPr>
        <w:t xml:space="preserve"> лиц - </w:t>
      </w:r>
      <w:r w:rsidRPr="00F96D89">
        <w:rPr>
          <w:bCs/>
          <w:sz w:val="12"/>
          <w:szCs w:val="12"/>
        </w:rPr>
        <w:t>фактический адрес осуществления  деятельности)</w:t>
      </w:r>
    </w:p>
    <w:p w:rsidR="00585179" w:rsidRDefault="00585179" w:rsidP="00585179">
      <w:pPr>
        <w:spacing w:before="120"/>
        <w:ind w:left="4395"/>
        <w:jc w:val="center"/>
        <w:outlineLvl w:val="2"/>
        <w:rPr>
          <w:b/>
          <w:bCs/>
        </w:rPr>
      </w:pPr>
      <w:r>
        <w:rPr>
          <w:b/>
          <w:bCs/>
        </w:rPr>
        <w:t>___________________________________________</w:t>
      </w:r>
    </w:p>
    <w:p w:rsidR="00585179" w:rsidRPr="00F96D89" w:rsidRDefault="00585179" w:rsidP="00585179">
      <w:pPr>
        <w:spacing w:before="120"/>
        <w:ind w:left="4395"/>
        <w:jc w:val="center"/>
        <w:outlineLvl w:val="2"/>
        <w:rPr>
          <w:b/>
          <w:bCs/>
        </w:rPr>
      </w:pPr>
      <w:r w:rsidRPr="00F96D89">
        <w:rPr>
          <w:b/>
          <w:bCs/>
        </w:rPr>
        <w:t>____________</w:t>
      </w:r>
      <w:r>
        <w:rPr>
          <w:b/>
          <w:bCs/>
        </w:rPr>
        <w:t>__</w:t>
      </w:r>
      <w:r w:rsidRPr="00F96D89">
        <w:rPr>
          <w:b/>
          <w:bCs/>
        </w:rPr>
        <w:t>_____________________________</w:t>
      </w:r>
    </w:p>
    <w:p w:rsidR="00585179" w:rsidRPr="00F96D89" w:rsidRDefault="00585179" w:rsidP="00585179">
      <w:pPr>
        <w:ind w:left="4395"/>
        <w:jc w:val="center"/>
        <w:outlineLvl w:val="2"/>
        <w:rPr>
          <w:bCs/>
          <w:sz w:val="12"/>
          <w:szCs w:val="12"/>
        </w:rPr>
      </w:pPr>
      <w:r w:rsidRPr="00F96D89">
        <w:rPr>
          <w:bCs/>
          <w:sz w:val="12"/>
          <w:szCs w:val="12"/>
        </w:rPr>
        <w:t xml:space="preserve"> (контактный телефон)</w:t>
      </w:r>
    </w:p>
    <w:p w:rsidR="00585179" w:rsidRDefault="00585179" w:rsidP="00585179">
      <w:pPr>
        <w:rPr>
          <w:b/>
          <w:bCs/>
        </w:rPr>
      </w:pPr>
    </w:p>
    <w:p w:rsidR="00585179" w:rsidRPr="00AD730B" w:rsidRDefault="00585179" w:rsidP="00585179">
      <w:pPr>
        <w:ind w:left="4253"/>
        <w:rPr>
          <w:b/>
          <w:bCs/>
          <w:sz w:val="8"/>
        </w:rPr>
      </w:pPr>
    </w:p>
    <w:p w:rsidR="00585179" w:rsidRPr="001F22E9" w:rsidRDefault="00585179" w:rsidP="00585179">
      <w:pPr>
        <w:jc w:val="center"/>
        <w:rPr>
          <w:b/>
          <w:bCs/>
        </w:rPr>
      </w:pPr>
      <w:r w:rsidRPr="001F22E9">
        <w:rPr>
          <w:b/>
          <w:bCs/>
        </w:rPr>
        <w:t>ЗАЯВЛЕНИЕ</w:t>
      </w:r>
      <w:r w:rsidRPr="001F22E9">
        <w:rPr>
          <w:b/>
          <w:bCs/>
        </w:rPr>
        <w:br/>
        <w:t>о внесении изменений в разрешение на строительство</w:t>
      </w:r>
    </w:p>
    <w:p w:rsidR="00585179" w:rsidRPr="001F22E9" w:rsidRDefault="00585179" w:rsidP="00585179">
      <w:pPr>
        <w:ind w:firstLine="567"/>
        <w:jc w:val="both"/>
      </w:pPr>
    </w:p>
    <w:p w:rsidR="00585179" w:rsidRDefault="00585179" w:rsidP="00585179">
      <w:pPr>
        <w:ind w:firstLine="567"/>
        <w:jc w:val="both"/>
      </w:pPr>
      <w:r w:rsidRPr="001F22E9">
        <w:t>Прошу внести изменение в разрешение на строительство № ______________</w:t>
      </w:r>
      <w:r>
        <w:t>____</w:t>
      </w:r>
      <w:r w:rsidRPr="001F22E9">
        <w:t>_____,</w:t>
      </w:r>
    </w:p>
    <w:p w:rsidR="00585179" w:rsidRPr="001F22E9" w:rsidRDefault="00585179" w:rsidP="00585179">
      <w:pPr>
        <w:spacing w:before="120"/>
        <w:jc w:val="both"/>
      </w:pPr>
      <w:r w:rsidRPr="001F22E9">
        <w:t xml:space="preserve"> выданное </w:t>
      </w:r>
      <w:r>
        <w:t>__________________</w:t>
      </w:r>
      <w:r w:rsidRPr="001F22E9">
        <w:t xml:space="preserve"> </w:t>
      </w:r>
      <w:proofErr w:type="gramStart"/>
      <w:r w:rsidRPr="001F22E9">
        <w:t>г</w:t>
      </w:r>
      <w:proofErr w:type="gramEnd"/>
      <w:r w:rsidRPr="001F22E9">
        <w:t>. ___________________________________________</w:t>
      </w:r>
      <w:r>
        <w:t>_</w:t>
      </w:r>
      <w:r w:rsidRPr="001F22E9">
        <w:t>______</w:t>
      </w:r>
    </w:p>
    <w:p w:rsidR="00585179" w:rsidRDefault="00585179" w:rsidP="00585179">
      <w:pPr>
        <w:ind w:left="1416" w:firstLine="708"/>
        <w:rPr>
          <w:sz w:val="20"/>
          <w:szCs w:val="20"/>
          <w:vertAlign w:val="superscript"/>
        </w:rPr>
      </w:pPr>
      <w:r>
        <w:rPr>
          <w:sz w:val="20"/>
          <w:szCs w:val="20"/>
          <w:vertAlign w:val="superscript"/>
        </w:rPr>
        <w:t xml:space="preserve">(дата)                                               </w:t>
      </w:r>
      <w:r w:rsidRPr="001F22E9">
        <w:rPr>
          <w:sz w:val="20"/>
          <w:szCs w:val="20"/>
          <w:vertAlign w:val="superscript"/>
        </w:rPr>
        <w:t>(наименование уполномоченного органа, выдавшего разрешение на</w:t>
      </w:r>
      <w:r>
        <w:rPr>
          <w:sz w:val="20"/>
          <w:szCs w:val="20"/>
          <w:vertAlign w:val="superscript"/>
        </w:rPr>
        <w:t xml:space="preserve"> </w:t>
      </w:r>
      <w:r w:rsidRPr="001F22E9">
        <w:rPr>
          <w:sz w:val="20"/>
          <w:szCs w:val="20"/>
          <w:vertAlign w:val="superscript"/>
        </w:rPr>
        <w:t>строительство)</w:t>
      </w:r>
    </w:p>
    <w:p w:rsidR="00585179" w:rsidRDefault="00585179" w:rsidP="00585179">
      <w:r>
        <w:t xml:space="preserve">на строительство/реконструкцию </w:t>
      </w:r>
      <w:r w:rsidRPr="00E374D1">
        <w:t>объекта капитального строительства</w:t>
      </w:r>
    </w:p>
    <w:p w:rsidR="00585179" w:rsidRDefault="00585179" w:rsidP="00585179">
      <w:r>
        <w:t>________________________________________________________________________________________________________________________________________________________________</w:t>
      </w:r>
    </w:p>
    <w:p w:rsidR="00585179" w:rsidRDefault="00585179" w:rsidP="00585179">
      <w:pPr>
        <w:jc w:val="center"/>
        <w:rPr>
          <w:sz w:val="20"/>
          <w:vertAlign w:val="superscript"/>
        </w:rPr>
      </w:pPr>
      <w:r w:rsidRPr="00E374D1">
        <w:rPr>
          <w:sz w:val="20"/>
          <w:vertAlign w:val="superscript"/>
        </w:rPr>
        <w:t>(наименование объекта капитального строительства)</w:t>
      </w:r>
    </w:p>
    <w:p w:rsidR="00585179" w:rsidRDefault="00585179" w:rsidP="00585179">
      <w:proofErr w:type="gramStart"/>
      <w:r w:rsidRPr="001F22E9">
        <w:t>расположенного</w:t>
      </w:r>
      <w:proofErr w:type="gramEnd"/>
      <w:r w:rsidRPr="001F22E9">
        <w:t xml:space="preserve"> на земельном участке</w:t>
      </w:r>
      <w:r>
        <w:t xml:space="preserve"> с кадастровым номером _________________________</w:t>
      </w:r>
    </w:p>
    <w:p w:rsidR="00585179" w:rsidRDefault="00585179" w:rsidP="00585179">
      <w:r>
        <w:t xml:space="preserve">в связи </w:t>
      </w:r>
      <w:proofErr w:type="gramStart"/>
      <w:r>
        <w:t>с</w:t>
      </w:r>
      <w:proofErr w:type="gramEnd"/>
      <w:r>
        <w:t xml:space="preserve"> ________________________________________________________________________</w:t>
      </w:r>
    </w:p>
    <w:p w:rsidR="00585179" w:rsidRPr="00194F97" w:rsidRDefault="00585179" w:rsidP="00585179">
      <w:pPr>
        <w:ind w:firstLine="567"/>
        <w:jc w:val="center"/>
        <w:rPr>
          <w:sz w:val="20"/>
          <w:szCs w:val="20"/>
          <w:vertAlign w:val="superscript"/>
        </w:rPr>
      </w:pPr>
      <w:r w:rsidRPr="00194F97">
        <w:rPr>
          <w:sz w:val="20"/>
          <w:szCs w:val="20"/>
          <w:vertAlign w:val="superscript"/>
        </w:rPr>
        <w:t>(указать причины внесения изменений в разрешение на строительство)</w:t>
      </w:r>
    </w:p>
    <w:p w:rsidR="00585179" w:rsidRDefault="00585179" w:rsidP="00585179">
      <w:r>
        <w:t>________________________________________________________________________________________________________________________________________________________________</w:t>
      </w:r>
    </w:p>
    <w:p w:rsidR="00585179" w:rsidRDefault="00585179" w:rsidP="00585179">
      <w:r>
        <w:t>в части _________________________________________________________________________</w:t>
      </w:r>
    </w:p>
    <w:p w:rsidR="00585179" w:rsidRPr="00194F97" w:rsidRDefault="00585179" w:rsidP="00585179">
      <w:pPr>
        <w:jc w:val="center"/>
        <w:rPr>
          <w:vertAlign w:val="superscript"/>
        </w:rPr>
      </w:pPr>
      <w:r w:rsidRPr="00194F97">
        <w:rPr>
          <w:vertAlign w:val="superscript"/>
        </w:rPr>
        <w:t>(указать вносимые изменения)</w:t>
      </w:r>
    </w:p>
    <w:p w:rsidR="00585179" w:rsidRPr="001F22E9" w:rsidRDefault="00585179" w:rsidP="00585179">
      <w:r>
        <w:t>________________________________________________________________________________</w:t>
      </w:r>
    </w:p>
    <w:p w:rsidR="00585179" w:rsidRDefault="00585179" w:rsidP="00585179"/>
    <w:p w:rsidR="00585179" w:rsidRDefault="00585179" w:rsidP="00585179">
      <w:r w:rsidRPr="00194F97">
        <w:t>К заявлению прилагаю:</w:t>
      </w:r>
    </w:p>
    <w:p w:rsidR="00585179" w:rsidRDefault="00585179" w:rsidP="00585179">
      <w:r>
        <w:t>________________________________________________________________________________________________________________________________________________________________________________________________________________________________________________</w:t>
      </w:r>
    </w:p>
    <w:p w:rsidR="00AD730B" w:rsidRDefault="00AD730B" w:rsidP="00585179"/>
    <w:p w:rsidR="00AD730B" w:rsidRPr="00AD730B" w:rsidRDefault="00AD730B" w:rsidP="00AD730B">
      <w:pPr>
        <w:spacing w:after="80"/>
        <w:ind w:firstLine="709"/>
        <w:jc w:val="both"/>
      </w:pPr>
      <w:r>
        <w:t xml:space="preserve">Подтверждаю достоверность представленной информации. </w:t>
      </w:r>
    </w:p>
    <w:p w:rsidR="00AD730B" w:rsidRDefault="00AD730B" w:rsidP="00AD730B">
      <w:pPr>
        <w:ind w:firstLine="709"/>
        <w:jc w:val="both"/>
      </w:pPr>
      <w:r>
        <w:t xml:space="preserve">Настоящим во исполнение требований Федерального закона от 27.07.2006 № 152-ФЗ «О персональных данных» даем (даю) свое согласие Администрации Кольского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Кольского района заявление в простой письменной форме.   </w:t>
      </w:r>
    </w:p>
    <w:p w:rsidR="00585179" w:rsidRDefault="00585179" w:rsidP="00585179"/>
    <w:tbl>
      <w:tblPr>
        <w:tblW w:w="9526" w:type="dxa"/>
        <w:tblLayout w:type="fixed"/>
        <w:tblCellMar>
          <w:left w:w="28" w:type="dxa"/>
          <w:right w:w="28" w:type="dxa"/>
        </w:tblCellMar>
        <w:tblLook w:val="0000" w:firstRow="0" w:lastRow="0" w:firstColumn="0" w:lastColumn="0" w:noHBand="0" w:noVBand="0"/>
      </w:tblPr>
      <w:tblGrid>
        <w:gridCol w:w="312"/>
        <w:gridCol w:w="709"/>
        <w:gridCol w:w="425"/>
        <w:gridCol w:w="1559"/>
        <w:gridCol w:w="425"/>
        <w:gridCol w:w="426"/>
        <w:gridCol w:w="283"/>
        <w:gridCol w:w="425"/>
        <w:gridCol w:w="284"/>
        <w:gridCol w:w="1219"/>
        <w:gridCol w:w="1134"/>
        <w:gridCol w:w="2325"/>
      </w:tblGrid>
      <w:tr w:rsidR="00585179" w:rsidRPr="001F22E9" w:rsidTr="00245B42">
        <w:tc>
          <w:tcPr>
            <w:tcW w:w="3005" w:type="dxa"/>
            <w:gridSpan w:val="4"/>
            <w:tcBorders>
              <w:top w:val="nil"/>
              <w:left w:val="nil"/>
              <w:bottom w:val="single" w:sz="4" w:space="0" w:color="auto"/>
              <w:right w:val="nil"/>
            </w:tcBorders>
            <w:vAlign w:val="bottom"/>
          </w:tcPr>
          <w:p w:rsidR="00585179" w:rsidRPr="001F22E9" w:rsidRDefault="00585179" w:rsidP="00245B42">
            <w:pPr>
              <w:jc w:val="center"/>
            </w:pPr>
          </w:p>
        </w:tc>
        <w:tc>
          <w:tcPr>
            <w:tcW w:w="1134" w:type="dxa"/>
            <w:gridSpan w:val="3"/>
            <w:tcBorders>
              <w:top w:val="nil"/>
              <w:left w:val="nil"/>
              <w:bottom w:val="nil"/>
              <w:right w:val="nil"/>
            </w:tcBorders>
            <w:vAlign w:val="bottom"/>
          </w:tcPr>
          <w:p w:rsidR="00585179" w:rsidRPr="001F22E9" w:rsidRDefault="00585179" w:rsidP="00245B42">
            <w:pPr>
              <w:jc w:val="center"/>
            </w:pPr>
          </w:p>
        </w:tc>
        <w:tc>
          <w:tcPr>
            <w:tcW w:w="1928" w:type="dxa"/>
            <w:gridSpan w:val="3"/>
            <w:tcBorders>
              <w:top w:val="nil"/>
              <w:left w:val="nil"/>
              <w:bottom w:val="single" w:sz="4" w:space="0" w:color="auto"/>
              <w:right w:val="nil"/>
            </w:tcBorders>
            <w:vAlign w:val="bottom"/>
          </w:tcPr>
          <w:p w:rsidR="00585179" w:rsidRPr="001F22E9" w:rsidRDefault="00585179" w:rsidP="00245B42">
            <w:pPr>
              <w:jc w:val="center"/>
            </w:pPr>
          </w:p>
        </w:tc>
        <w:tc>
          <w:tcPr>
            <w:tcW w:w="1134" w:type="dxa"/>
            <w:tcBorders>
              <w:top w:val="nil"/>
              <w:left w:val="nil"/>
              <w:bottom w:val="nil"/>
              <w:right w:val="nil"/>
            </w:tcBorders>
            <w:vAlign w:val="bottom"/>
          </w:tcPr>
          <w:p w:rsidR="00585179" w:rsidRPr="001F22E9" w:rsidRDefault="00585179" w:rsidP="00245B42">
            <w:pPr>
              <w:jc w:val="center"/>
            </w:pPr>
          </w:p>
        </w:tc>
        <w:tc>
          <w:tcPr>
            <w:tcW w:w="2325" w:type="dxa"/>
            <w:tcBorders>
              <w:top w:val="nil"/>
              <w:left w:val="nil"/>
              <w:bottom w:val="single" w:sz="4" w:space="0" w:color="auto"/>
              <w:right w:val="nil"/>
            </w:tcBorders>
            <w:vAlign w:val="bottom"/>
          </w:tcPr>
          <w:p w:rsidR="00585179" w:rsidRPr="001F22E9" w:rsidRDefault="00585179" w:rsidP="00245B42">
            <w:pPr>
              <w:jc w:val="center"/>
            </w:pPr>
          </w:p>
        </w:tc>
      </w:tr>
      <w:tr w:rsidR="00585179" w:rsidRPr="001F22E9" w:rsidTr="00245B42">
        <w:trPr>
          <w:trHeight w:val="313"/>
        </w:trPr>
        <w:tc>
          <w:tcPr>
            <w:tcW w:w="3005" w:type="dxa"/>
            <w:gridSpan w:val="4"/>
            <w:tcBorders>
              <w:top w:val="nil"/>
              <w:left w:val="nil"/>
              <w:bottom w:val="nil"/>
              <w:right w:val="nil"/>
            </w:tcBorders>
          </w:tcPr>
          <w:p w:rsidR="00585179" w:rsidRPr="001F22E9" w:rsidRDefault="00585179" w:rsidP="00245B42">
            <w:pPr>
              <w:jc w:val="center"/>
              <w:rPr>
                <w:sz w:val="20"/>
                <w:szCs w:val="20"/>
                <w:vertAlign w:val="superscript"/>
              </w:rPr>
            </w:pPr>
            <w:r w:rsidRPr="001F22E9">
              <w:rPr>
                <w:sz w:val="20"/>
                <w:szCs w:val="20"/>
                <w:vertAlign w:val="superscript"/>
              </w:rPr>
              <w:t>(должность)</w:t>
            </w:r>
          </w:p>
        </w:tc>
        <w:tc>
          <w:tcPr>
            <w:tcW w:w="1134" w:type="dxa"/>
            <w:gridSpan w:val="3"/>
            <w:tcBorders>
              <w:top w:val="nil"/>
              <w:left w:val="nil"/>
              <w:bottom w:val="nil"/>
              <w:right w:val="nil"/>
            </w:tcBorders>
          </w:tcPr>
          <w:p w:rsidR="00585179" w:rsidRPr="001F22E9" w:rsidRDefault="00585179" w:rsidP="00245B42">
            <w:pPr>
              <w:jc w:val="center"/>
              <w:rPr>
                <w:sz w:val="20"/>
                <w:szCs w:val="20"/>
                <w:vertAlign w:val="superscript"/>
              </w:rPr>
            </w:pPr>
          </w:p>
        </w:tc>
        <w:tc>
          <w:tcPr>
            <w:tcW w:w="1928" w:type="dxa"/>
            <w:gridSpan w:val="3"/>
            <w:tcBorders>
              <w:top w:val="nil"/>
              <w:left w:val="nil"/>
              <w:bottom w:val="nil"/>
              <w:right w:val="nil"/>
            </w:tcBorders>
          </w:tcPr>
          <w:p w:rsidR="00585179" w:rsidRPr="001F22E9" w:rsidRDefault="00585179" w:rsidP="00245B42">
            <w:pPr>
              <w:jc w:val="center"/>
              <w:rPr>
                <w:sz w:val="20"/>
                <w:szCs w:val="20"/>
                <w:vertAlign w:val="superscript"/>
              </w:rPr>
            </w:pPr>
            <w:r w:rsidRPr="001F22E9">
              <w:rPr>
                <w:sz w:val="20"/>
                <w:szCs w:val="20"/>
                <w:vertAlign w:val="superscript"/>
              </w:rPr>
              <w:t>(подпись)</w:t>
            </w:r>
          </w:p>
        </w:tc>
        <w:tc>
          <w:tcPr>
            <w:tcW w:w="1134" w:type="dxa"/>
            <w:tcBorders>
              <w:top w:val="nil"/>
              <w:left w:val="nil"/>
              <w:bottom w:val="nil"/>
              <w:right w:val="nil"/>
            </w:tcBorders>
          </w:tcPr>
          <w:p w:rsidR="00585179" w:rsidRPr="001F22E9" w:rsidRDefault="00585179" w:rsidP="00245B42">
            <w:pPr>
              <w:jc w:val="center"/>
              <w:rPr>
                <w:sz w:val="20"/>
                <w:szCs w:val="20"/>
                <w:vertAlign w:val="superscript"/>
              </w:rPr>
            </w:pPr>
          </w:p>
        </w:tc>
        <w:tc>
          <w:tcPr>
            <w:tcW w:w="2325" w:type="dxa"/>
            <w:tcBorders>
              <w:top w:val="nil"/>
              <w:left w:val="nil"/>
              <w:bottom w:val="nil"/>
              <w:right w:val="nil"/>
            </w:tcBorders>
          </w:tcPr>
          <w:p w:rsidR="00585179" w:rsidRPr="001F22E9" w:rsidRDefault="00585179" w:rsidP="00245B42">
            <w:pPr>
              <w:jc w:val="center"/>
              <w:rPr>
                <w:sz w:val="20"/>
                <w:szCs w:val="20"/>
                <w:vertAlign w:val="superscript"/>
              </w:rPr>
            </w:pPr>
            <w:r w:rsidRPr="001F22E9">
              <w:rPr>
                <w:sz w:val="20"/>
                <w:szCs w:val="20"/>
                <w:vertAlign w:val="superscript"/>
              </w:rPr>
              <w:t>(Ф.И.О.)</w:t>
            </w:r>
          </w:p>
        </w:tc>
      </w:tr>
      <w:tr w:rsidR="00585179" w:rsidRPr="001F22E9" w:rsidTr="00245B42">
        <w:trPr>
          <w:gridAfter w:val="3"/>
          <w:wAfter w:w="4678" w:type="dxa"/>
          <w:cantSplit/>
          <w:trHeight w:val="174"/>
        </w:trPr>
        <w:tc>
          <w:tcPr>
            <w:tcW w:w="312" w:type="dxa"/>
            <w:tcBorders>
              <w:top w:val="nil"/>
              <w:left w:val="nil"/>
              <w:bottom w:val="nil"/>
              <w:right w:val="nil"/>
            </w:tcBorders>
            <w:vAlign w:val="bottom"/>
          </w:tcPr>
          <w:p w:rsidR="00585179" w:rsidRPr="001F22E9" w:rsidRDefault="00585179" w:rsidP="00245B42">
            <w:pPr>
              <w:jc w:val="right"/>
            </w:pPr>
          </w:p>
        </w:tc>
        <w:tc>
          <w:tcPr>
            <w:tcW w:w="709" w:type="dxa"/>
            <w:tcBorders>
              <w:top w:val="nil"/>
              <w:left w:val="nil"/>
              <w:bottom w:val="single" w:sz="4" w:space="0" w:color="auto"/>
              <w:right w:val="nil"/>
            </w:tcBorders>
            <w:vAlign w:val="bottom"/>
          </w:tcPr>
          <w:p w:rsidR="00585179" w:rsidRPr="001F22E9" w:rsidRDefault="00585179" w:rsidP="00245B42">
            <w:pPr>
              <w:jc w:val="center"/>
            </w:pPr>
          </w:p>
        </w:tc>
        <w:tc>
          <w:tcPr>
            <w:tcW w:w="425" w:type="dxa"/>
            <w:tcBorders>
              <w:top w:val="nil"/>
              <w:left w:val="nil"/>
              <w:bottom w:val="nil"/>
              <w:right w:val="nil"/>
            </w:tcBorders>
            <w:vAlign w:val="bottom"/>
          </w:tcPr>
          <w:p w:rsidR="00585179" w:rsidRPr="001F22E9" w:rsidRDefault="00585179" w:rsidP="00245B42"/>
        </w:tc>
        <w:tc>
          <w:tcPr>
            <w:tcW w:w="1984" w:type="dxa"/>
            <w:gridSpan w:val="2"/>
            <w:tcBorders>
              <w:top w:val="nil"/>
              <w:left w:val="nil"/>
              <w:bottom w:val="single" w:sz="4" w:space="0" w:color="auto"/>
              <w:right w:val="nil"/>
            </w:tcBorders>
            <w:vAlign w:val="bottom"/>
          </w:tcPr>
          <w:p w:rsidR="00585179" w:rsidRPr="001F22E9" w:rsidRDefault="00585179" w:rsidP="00245B42">
            <w:pPr>
              <w:jc w:val="center"/>
            </w:pPr>
          </w:p>
        </w:tc>
        <w:tc>
          <w:tcPr>
            <w:tcW w:w="426" w:type="dxa"/>
            <w:tcBorders>
              <w:top w:val="nil"/>
              <w:left w:val="nil"/>
              <w:bottom w:val="nil"/>
              <w:right w:val="nil"/>
            </w:tcBorders>
            <w:vAlign w:val="bottom"/>
          </w:tcPr>
          <w:p w:rsidR="00585179" w:rsidRPr="001F22E9" w:rsidRDefault="00585179" w:rsidP="00245B42">
            <w:pPr>
              <w:jc w:val="right"/>
            </w:pPr>
          </w:p>
        </w:tc>
        <w:tc>
          <w:tcPr>
            <w:tcW w:w="708" w:type="dxa"/>
            <w:gridSpan w:val="2"/>
            <w:tcBorders>
              <w:top w:val="nil"/>
              <w:left w:val="nil"/>
              <w:bottom w:val="single" w:sz="4" w:space="0" w:color="auto"/>
              <w:right w:val="nil"/>
            </w:tcBorders>
            <w:vAlign w:val="bottom"/>
          </w:tcPr>
          <w:p w:rsidR="00585179" w:rsidRPr="001F22E9" w:rsidRDefault="00585179" w:rsidP="00245B42"/>
        </w:tc>
        <w:tc>
          <w:tcPr>
            <w:tcW w:w="284" w:type="dxa"/>
            <w:tcBorders>
              <w:top w:val="nil"/>
              <w:left w:val="nil"/>
              <w:bottom w:val="nil"/>
              <w:right w:val="nil"/>
            </w:tcBorders>
            <w:vAlign w:val="bottom"/>
          </w:tcPr>
          <w:p w:rsidR="00585179" w:rsidRPr="001F22E9" w:rsidRDefault="00585179" w:rsidP="00245B42">
            <w:pPr>
              <w:ind w:left="57"/>
            </w:pPr>
            <w:proofErr w:type="gramStart"/>
            <w:r w:rsidRPr="001F22E9">
              <w:t>г</w:t>
            </w:r>
            <w:proofErr w:type="gramEnd"/>
            <w:r w:rsidRPr="001F22E9">
              <w:t>.</w:t>
            </w:r>
          </w:p>
        </w:tc>
      </w:tr>
    </w:tbl>
    <w:p w:rsidR="00585179" w:rsidRDefault="00585179" w:rsidP="00585179"/>
    <w:p w:rsidR="00585179" w:rsidRPr="00E374D1" w:rsidRDefault="00585179" w:rsidP="00585179">
      <w:r>
        <w:t>М.П.</w:t>
      </w:r>
    </w:p>
    <w:p w:rsidR="00585179" w:rsidRDefault="00585179"/>
    <w:p w:rsidR="00245B42" w:rsidRDefault="00585179" w:rsidP="00585179">
      <w:pPr>
        <w:widowControl w:val="0"/>
        <w:spacing w:line="276" w:lineRule="auto"/>
        <w:ind w:left="5670"/>
        <w:jc w:val="center"/>
      </w:pPr>
      <w:r w:rsidRPr="00245B42">
        <w:rPr>
          <w:szCs w:val="28"/>
        </w:rPr>
        <w:lastRenderedPageBreak/>
        <w:t xml:space="preserve">Приложение № </w:t>
      </w:r>
      <w:r w:rsidR="00FD4A90">
        <w:rPr>
          <w:szCs w:val="28"/>
        </w:rPr>
        <w:t>4</w:t>
      </w:r>
      <w:r w:rsidRPr="00245B42">
        <w:rPr>
          <w:szCs w:val="28"/>
        </w:rPr>
        <w:br/>
      </w:r>
      <w:r w:rsidR="00245B42">
        <w:rPr>
          <w:szCs w:val="28"/>
        </w:rPr>
        <w:t xml:space="preserve">к </w:t>
      </w:r>
      <w:r w:rsidRPr="00245B42">
        <w:rPr>
          <w:szCs w:val="28"/>
        </w:rPr>
        <w:t>Административному регламенту</w:t>
      </w:r>
      <w:r w:rsidRPr="00CC6198">
        <w:t xml:space="preserve"> </w:t>
      </w:r>
    </w:p>
    <w:tbl>
      <w:tblPr>
        <w:tblW w:w="9923" w:type="dxa"/>
        <w:tblInd w:w="108" w:type="dxa"/>
        <w:tblLayout w:type="fixed"/>
        <w:tblLook w:val="0000" w:firstRow="0" w:lastRow="0" w:firstColumn="0" w:lastColumn="0" w:noHBand="0" w:noVBand="0"/>
      </w:tblPr>
      <w:tblGrid>
        <w:gridCol w:w="4962"/>
        <w:gridCol w:w="4961"/>
      </w:tblGrid>
      <w:tr w:rsidR="00245B42" w:rsidRPr="001F2867" w:rsidTr="00245B42">
        <w:trPr>
          <w:trHeight w:val="3623"/>
        </w:trPr>
        <w:tc>
          <w:tcPr>
            <w:tcW w:w="4962" w:type="dxa"/>
          </w:tcPr>
          <w:p w:rsidR="00245B42" w:rsidRPr="003A324F" w:rsidRDefault="00245B42" w:rsidP="00245B42">
            <w:pPr>
              <w:keepNext/>
              <w:overflowPunct w:val="0"/>
              <w:autoSpaceDE w:val="0"/>
              <w:autoSpaceDN w:val="0"/>
              <w:adjustRightInd w:val="0"/>
              <w:spacing w:before="240" w:after="60"/>
              <w:jc w:val="center"/>
              <w:outlineLvl w:val="2"/>
              <w:rPr>
                <w:rFonts w:ascii="Arial" w:hAnsi="Arial" w:cs="Arial"/>
                <w:b/>
                <w:bCs/>
                <w:sz w:val="10"/>
                <w:szCs w:val="26"/>
              </w:rPr>
            </w:pPr>
            <w:r w:rsidRPr="003A324F">
              <w:rPr>
                <w:rFonts w:ascii="Arial" w:hAnsi="Arial" w:cs="Arial"/>
                <w:b/>
                <w:bCs/>
                <w:noProof/>
                <w:sz w:val="10"/>
                <w:szCs w:val="26"/>
              </w:rPr>
              <w:drawing>
                <wp:inline distT="0" distB="0" distL="0" distR="0" wp14:anchorId="12992F92" wp14:editId="19C2A8B7">
                  <wp:extent cx="676275" cy="800100"/>
                  <wp:effectExtent l="0" t="0" r="9525" b="0"/>
                  <wp:docPr id="8" name="Рисунок 1" descr="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розрачны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245B42" w:rsidRPr="003A324F" w:rsidRDefault="00245B42" w:rsidP="00245B42">
            <w:pPr>
              <w:keepNext/>
              <w:overflowPunct w:val="0"/>
              <w:autoSpaceDE w:val="0"/>
              <w:autoSpaceDN w:val="0"/>
              <w:adjustRightInd w:val="0"/>
              <w:jc w:val="center"/>
              <w:textAlignment w:val="baseline"/>
              <w:outlineLvl w:val="6"/>
              <w:rPr>
                <w:b/>
                <w:spacing w:val="50"/>
                <w:sz w:val="20"/>
              </w:rPr>
            </w:pPr>
            <w:r w:rsidRPr="003A324F">
              <w:rPr>
                <w:b/>
                <w:spacing w:val="50"/>
                <w:sz w:val="20"/>
              </w:rPr>
              <w:t>МУРМАНСКАЯ ОБЛАСТЬ</w:t>
            </w:r>
          </w:p>
          <w:p w:rsidR="00245B42" w:rsidRPr="003A324F" w:rsidRDefault="00245B42" w:rsidP="00245B42">
            <w:pPr>
              <w:overflowPunct w:val="0"/>
              <w:autoSpaceDE w:val="0"/>
              <w:autoSpaceDN w:val="0"/>
              <w:adjustRightInd w:val="0"/>
              <w:textAlignment w:val="baseline"/>
              <w:rPr>
                <w:sz w:val="20"/>
                <w:szCs w:val="20"/>
              </w:rPr>
            </w:pPr>
          </w:p>
          <w:p w:rsidR="00245B42" w:rsidRPr="003A324F" w:rsidRDefault="00245B42" w:rsidP="00245B42">
            <w:pPr>
              <w:keepNext/>
              <w:overflowPunct w:val="0"/>
              <w:autoSpaceDE w:val="0"/>
              <w:autoSpaceDN w:val="0"/>
              <w:adjustRightInd w:val="0"/>
              <w:jc w:val="center"/>
              <w:textAlignment w:val="baseline"/>
              <w:outlineLvl w:val="7"/>
              <w:rPr>
                <w:b/>
                <w:szCs w:val="20"/>
              </w:rPr>
            </w:pPr>
            <w:r w:rsidRPr="003A324F">
              <w:rPr>
                <w:b/>
                <w:szCs w:val="20"/>
              </w:rPr>
              <w:t>АДМИНИСТРАЦИЯ</w:t>
            </w:r>
          </w:p>
          <w:p w:rsidR="00245B42" w:rsidRPr="003A324F" w:rsidRDefault="00245B42" w:rsidP="00245B42">
            <w:pPr>
              <w:keepNext/>
              <w:overflowPunct w:val="0"/>
              <w:autoSpaceDE w:val="0"/>
              <w:autoSpaceDN w:val="0"/>
              <w:adjustRightInd w:val="0"/>
              <w:jc w:val="center"/>
              <w:textAlignment w:val="baseline"/>
              <w:outlineLvl w:val="6"/>
              <w:rPr>
                <w:b/>
                <w:spacing w:val="50"/>
              </w:rPr>
            </w:pPr>
            <w:r w:rsidRPr="003A324F">
              <w:rPr>
                <w:b/>
                <w:spacing w:val="50"/>
              </w:rPr>
              <w:t>КОЛЬСКОГО РАЙОНА</w:t>
            </w:r>
          </w:p>
          <w:p w:rsidR="00245B42" w:rsidRPr="003A324F" w:rsidRDefault="00245B42" w:rsidP="00245B42">
            <w:pPr>
              <w:tabs>
                <w:tab w:val="left" w:pos="432"/>
              </w:tabs>
              <w:overflowPunct w:val="0"/>
              <w:autoSpaceDE w:val="0"/>
              <w:autoSpaceDN w:val="0"/>
              <w:adjustRightInd w:val="0"/>
              <w:textAlignment w:val="baseline"/>
              <w:rPr>
                <w:i/>
                <w:sz w:val="20"/>
                <w:szCs w:val="20"/>
              </w:rPr>
            </w:pPr>
          </w:p>
          <w:p w:rsidR="00245B42" w:rsidRPr="003A324F" w:rsidRDefault="00245B42" w:rsidP="00245B42">
            <w:pPr>
              <w:tabs>
                <w:tab w:val="left" w:pos="432"/>
              </w:tabs>
              <w:overflowPunct w:val="0"/>
              <w:autoSpaceDE w:val="0"/>
              <w:autoSpaceDN w:val="0"/>
              <w:adjustRightInd w:val="0"/>
              <w:jc w:val="center"/>
              <w:textAlignment w:val="baseline"/>
              <w:rPr>
                <w:i/>
                <w:sz w:val="20"/>
                <w:szCs w:val="20"/>
              </w:rPr>
            </w:pPr>
            <w:r w:rsidRPr="003A324F">
              <w:rPr>
                <w:i/>
                <w:sz w:val="20"/>
                <w:szCs w:val="20"/>
              </w:rPr>
              <w:t>пр. Советский, 50,  г. Кола, Мурманская обл., 184381</w:t>
            </w:r>
          </w:p>
          <w:p w:rsidR="00245B42" w:rsidRPr="003A324F" w:rsidRDefault="00245B42" w:rsidP="00245B42">
            <w:pPr>
              <w:overflowPunct w:val="0"/>
              <w:autoSpaceDE w:val="0"/>
              <w:autoSpaceDN w:val="0"/>
              <w:adjustRightInd w:val="0"/>
              <w:jc w:val="center"/>
              <w:textAlignment w:val="baseline"/>
              <w:rPr>
                <w:i/>
                <w:sz w:val="20"/>
                <w:szCs w:val="20"/>
                <w:lang w:val="en-US"/>
              </w:rPr>
            </w:pPr>
            <w:r w:rsidRPr="003A324F">
              <w:rPr>
                <w:i/>
                <w:sz w:val="20"/>
                <w:szCs w:val="20"/>
              </w:rPr>
              <w:t>тел</w:t>
            </w:r>
            <w:r w:rsidRPr="003A324F">
              <w:rPr>
                <w:i/>
                <w:sz w:val="20"/>
                <w:szCs w:val="20"/>
                <w:lang w:val="en-US"/>
              </w:rPr>
              <w:t xml:space="preserve">.  8(81553) 33-347, </w:t>
            </w:r>
            <w:r w:rsidRPr="003A324F">
              <w:rPr>
                <w:i/>
                <w:sz w:val="20"/>
                <w:szCs w:val="20"/>
              </w:rPr>
              <w:t>факс</w:t>
            </w:r>
            <w:r w:rsidRPr="003A324F">
              <w:rPr>
                <w:i/>
                <w:sz w:val="20"/>
                <w:szCs w:val="20"/>
                <w:lang w:val="en-US"/>
              </w:rPr>
              <w:t>: 8(81553) 33-347</w:t>
            </w:r>
          </w:p>
          <w:p w:rsidR="00245B42" w:rsidRPr="003A324F" w:rsidRDefault="00245B42" w:rsidP="00245B42">
            <w:pPr>
              <w:overflowPunct w:val="0"/>
              <w:autoSpaceDE w:val="0"/>
              <w:autoSpaceDN w:val="0"/>
              <w:adjustRightInd w:val="0"/>
              <w:jc w:val="center"/>
              <w:textAlignment w:val="baseline"/>
              <w:rPr>
                <w:i/>
                <w:sz w:val="20"/>
                <w:szCs w:val="20"/>
                <w:lang w:val="en-US"/>
              </w:rPr>
            </w:pPr>
            <w:r w:rsidRPr="003A324F">
              <w:rPr>
                <w:i/>
                <w:sz w:val="20"/>
                <w:szCs w:val="20"/>
                <w:lang w:val="en-US"/>
              </w:rPr>
              <w:t>E-mail: adm@akolr.gov-murman.ru</w:t>
            </w:r>
          </w:p>
          <w:p w:rsidR="00245B42" w:rsidRPr="003A324F" w:rsidRDefault="00245B42" w:rsidP="00245B42">
            <w:pPr>
              <w:overflowPunct w:val="0"/>
              <w:autoSpaceDE w:val="0"/>
              <w:autoSpaceDN w:val="0"/>
              <w:adjustRightInd w:val="0"/>
              <w:jc w:val="center"/>
              <w:textAlignment w:val="baseline"/>
              <w:rPr>
                <w:i/>
                <w:sz w:val="20"/>
                <w:szCs w:val="20"/>
                <w:lang w:val="en-US"/>
              </w:rPr>
            </w:pPr>
          </w:p>
          <w:p w:rsidR="00245B42" w:rsidRPr="003A324F" w:rsidRDefault="00245B42" w:rsidP="00245B42">
            <w:pPr>
              <w:overflowPunct w:val="0"/>
              <w:autoSpaceDE w:val="0"/>
              <w:autoSpaceDN w:val="0"/>
              <w:adjustRightInd w:val="0"/>
              <w:jc w:val="center"/>
              <w:textAlignment w:val="baseline"/>
              <w:rPr>
                <w:sz w:val="10"/>
                <w:szCs w:val="20"/>
                <w:lang w:val="en-US"/>
              </w:rPr>
            </w:pPr>
          </w:p>
        </w:tc>
        <w:tc>
          <w:tcPr>
            <w:tcW w:w="4961" w:type="dxa"/>
          </w:tcPr>
          <w:p w:rsidR="00245B42" w:rsidRPr="003A324F" w:rsidRDefault="00245B42" w:rsidP="00245B42">
            <w:pPr>
              <w:overflowPunct w:val="0"/>
              <w:autoSpaceDE w:val="0"/>
              <w:autoSpaceDN w:val="0"/>
              <w:adjustRightInd w:val="0"/>
              <w:ind w:left="317"/>
              <w:jc w:val="center"/>
              <w:textAlignment w:val="baseline"/>
              <w:rPr>
                <w:sz w:val="20"/>
                <w:szCs w:val="20"/>
                <w:lang w:val="en-US"/>
              </w:rPr>
            </w:pPr>
          </w:p>
          <w:p w:rsidR="00245B42" w:rsidRPr="003A324F" w:rsidRDefault="00245B42" w:rsidP="00245B42">
            <w:pPr>
              <w:overflowPunct w:val="0"/>
              <w:autoSpaceDE w:val="0"/>
              <w:autoSpaceDN w:val="0"/>
              <w:adjustRightInd w:val="0"/>
              <w:ind w:left="317"/>
              <w:jc w:val="center"/>
              <w:textAlignment w:val="baseline"/>
              <w:rPr>
                <w:sz w:val="28"/>
                <w:szCs w:val="28"/>
                <w:lang w:val="en-US"/>
              </w:rPr>
            </w:pPr>
          </w:p>
          <w:p w:rsidR="00245B42" w:rsidRPr="003A324F" w:rsidRDefault="00245B42" w:rsidP="00245B42">
            <w:pPr>
              <w:overflowPunct w:val="0"/>
              <w:autoSpaceDE w:val="0"/>
              <w:autoSpaceDN w:val="0"/>
              <w:adjustRightInd w:val="0"/>
              <w:ind w:left="317"/>
              <w:jc w:val="center"/>
              <w:textAlignment w:val="baseline"/>
              <w:rPr>
                <w:sz w:val="28"/>
                <w:szCs w:val="28"/>
                <w:lang w:val="en-US"/>
              </w:rPr>
            </w:pPr>
          </w:p>
          <w:p w:rsidR="00245B42" w:rsidRPr="00BA2389" w:rsidRDefault="00245B42" w:rsidP="00245B42">
            <w:pPr>
              <w:overflowPunct w:val="0"/>
              <w:autoSpaceDE w:val="0"/>
              <w:autoSpaceDN w:val="0"/>
              <w:adjustRightInd w:val="0"/>
              <w:ind w:left="317"/>
              <w:jc w:val="center"/>
              <w:textAlignment w:val="baseline"/>
              <w:rPr>
                <w:lang w:val="en-US"/>
              </w:rPr>
            </w:pPr>
          </w:p>
        </w:tc>
      </w:tr>
    </w:tbl>
    <w:p w:rsidR="00721AA3" w:rsidRPr="00721AA3" w:rsidRDefault="00245B42" w:rsidP="00245B42">
      <w:pPr>
        <w:widowControl w:val="0"/>
        <w:autoSpaceDE w:val="0"/>
        <w:autoSpaceDN w:val="0"/>
        <w:adjustRightInd w:val="0"/>
        <w:jc w:val="center"/>
        <w:rPr>
          <w:b/>
          <w:bCs/>
          <w:sz w:val="26"/>
          <w:szCs w:val="26"/>
        </w:rPr>
      </w:pPr>
      <w:r w:rsidRPr="00721AA3">
        <w:rPr>
          <w:b/>
          <w:bCs/>
          <w:sz w:val="26"/>
          <w:szCs w:val="26"/>
        </w:rPr>
        <w:t xml:space="preserve">РЕШЕНИЕ </w:t>
      </w:r>
    </w:p>
    <w:p w:rsidR="00245B42" w:rsidRPr="00721AA3" w:rsidRDefault="00721AA3" w:rsidP="00721AA3">
      <w:pPr>
        <w:widowControl w:val="0"/>
        <w:autoSpaceDE w:val="0"/>
        <w:autoSpaceDN w:val="0"/>
        <w:adjustRightInd w:val="0"/>
        <w:jc w:val="center"/>
        <w:rPr>
          <w:b/>
          <w:bCs/>
          <w:sz w:val="26"/>
          <w:szCs w:val="26"/>
        </w:rPr>
      </w:pPr>
      <w:r w:rsidRPr="00721AA3">
        <w:rPr>
          <w:b/>
          <w:bCs/>
          <w:sz w:val="26"/>
          <w:szCs w:val="26"/>
        </w:rPr>
        <w:t>о внесении изменений в разрешение на строительство</w:t>
      </w:r>
    </w:p>
    <w:p w:rsidR="00245B42" w:rsidRPr="00624A0A" w:rsidRDefault="00245B42" w:rsidP="00245B42">
      <w:pPr>
        <w:pStyle w:val="ConsPlusNonformat"/>
        <w:widowControl/>
        <w:suppressAutoHyphens/>
        <w:ind w:firstLine="709"/>
        <w:jc w:val="both"/>
        <w:rPr>
          <w:rFonts w:ascii="Times New Roman" w:hAnsi="Times New Roman" w:cs="Times New Roman"/>
          <w:b/>
          <w:bCs/>
          <w:sz w:val="24"/>
          <w:szCs w:val="24"/>
        </w:rPr>
      </w:pPr>
    </w:p>
    <w:p w:rsidR="00245B42" w:rsidRPr="00624A0A" w:rsidRDefault="00245B42" w:rsidP="00245B42">
      <w:pPr>
        <w:pStyle w:val="ConsPlusNonformat"/>
        <w:widowControl/>
        <w:suppressAutoHyphens/>
        <w:ind w:firstLine="709"/>
        <w:jc w:val="both"/>
        <w:rPr>
          <w:rFonts w:ascii="Times New Roman" w:hAnsi="Times New Roman" w:cs="Times New Roman"/>
          <w:sz w:val="24"/>
          <w:szCs w:val="24"/>
        </w:rPr>
      </w:pPr>
      <w:r w:rsidRPr="00624A0A">
        <w:rPr>
          <w:rFonts w:ascii="Times New Roman" w:hAnsi="Times New Roman" w:cs="Times New Roman"/>
          <w:sz w:val="24"/>
          <w:szCs w:val="24"/>
        </w:rPr>
        <w:t>№</w:t>
      </w:r>
      <w:r w:rsidR="00BA2389">
        <w:rPr>
          <w:rFonts w:ascii="Times New Roman" w:hAnsi="Times New Roman" w:cs="Times New Roman"/>
          <w:sz w:val="24"/>
          <w:szCs w:val="24"/>
        </w:rPr>
        <w:t xml:space="preserve"> </w:t>
      </w:r>
      <w:r w:rsidRPr="00624A0A">
        <w:rPr>
          <w:rFonts w:ascii="Times New Roman" w:hAnsi="Times New Roman" w:cs="Times New Roman"/>
          <w:sz w:val="24"/>
          <w:szCs w:val="24"/>
        </w:rPr>
        <w:t xml:space="preserve"> _____</w:t>
      </w:r>
      <w:r>
        <w:rPr>
          <w:rFonts w:ascii="Times New Roman" w:hAnsi="Times New Roman" w:cs="Times New Roman"/>
          <w:sz w:val="24"/>
          <w:szCs w:val="24"/>
        </w:rPr>
        <w:t>____</w:t>
      </w:r>
      <w:r w:rsidRPr="00624A0A">
        <w:rPr>
          <w:rFonts w:ascii="Times New Roman" w:hAnsi="Times New Roman" w:cs="Times New Roman"/>
          <w:sz w:val="24"/>
          <w:szCs w:val="24"/>
        </w:rPr>
        <w:t>____                                                                          от</w:t>
      </w:r>
      <w:r w:rsidR="00BA2389">
        <w:rPr>
          <w:rFonts w:ascii="Times New Roman" w:hAnsi="Times New Roman" w:cs="Times New Roman"/>
          <w:sz w:val="24"/>
          <w:szCs w:val="24"/>
        </w:rPr>
        <w:t xml:space="preserve">  </w:t>
      </w:r>
      <w:r w:rsidRPr="00624A0A">
        <w:rPr>
          <w:rFonts w:ascii="Times New Roman" w:hAnsi="Times New Roman" w:cs="Times New Roman"/>
          <w:sz w:val="24"/>
          <w:szCs w:val="24"/>
        </w:rPr>
        <w:t>__</w:t>
      </w:r>
      <w:r>
        <w:rPr>
          <w:rFonts w:ascii="Times New Roman" w:hAnsi="Times New Roman" w:cs="Times New Roman"/>
          <w:sz w:val="24"/>
          <w:szCs w:val="24"/>
        </w:rPr>
        <w:t>__</w:t>
      </w:r>
      <w:r w:rsidRPr="00624A0A">
        <w:rPr>
          <w:rFonts w:ascii="Times New Roman" w:hAnsi="Times New Roman" w:cs="Times New Roman"/>
          <w:sz w:val="24"/>
          <w:szCs w:val="24"/>
        </w:rPr>
        <w:t>___________</w:t>
      </w:r>
    </w:p>
    <w:p w:rsidR="00245B42" w:rsidRPr="00426C7E" w:rsidRDefault="00245B42" w:rsidP="00245B42">
      <w:pPr>
        <w:widowControl w:val="0"/>
        <w:autoSpaceDE w:val="0"/>
        <w:autoSpaceDN w:val="0"/>
        <w:adjustRightInd w:val="0"/>
        <w:jc w:val="both"/>
        <w:rPr>
          <w:sz w:val="28"/>
          <w:szCs w:val="28"/>
        </w:rPr>
      </w:pPr>
    </w:p>
    <w:p w:rsidR="00245B42" w:rsidRDefault="00245B42" w:rsidP="00245B42">
      <w:pPr>
        <w:widowControl w:val="0"/>
        <w:autoSpaceDE w:val="0"/>
        <w:autoSpaceDN w:val="0"/>
        <w:adjustRightInd w:val="0"/>
        <w:jc w:val="both"/>
        <w:rPr>
          <w:sz w:val="28"/>
          <w:szCs w:val="28"/>
        </w:rPr>
      </w:pPr>
    </w:p>
    <w:p w:rsidR="00245B42" w:rsidRPr="00CE622A" w:rsidRDefault="00245B42" w:rsidP="00245B42">
      <w:pPr>
        <w:widowControl w:val="0"/>
        <w:autoSpaceDE w:val="0"/>
        <w:autoSpaceDN w:val="0"/>
        <w:ind w:firstLine="708"/>
        <w:jc w:val="both"/>
      </w:pPr>
      <w:r w:rsidRPr="002A5C0E">
        <w:rPr>
          <w:spacing w:val="4"/>
          <w:sz w:val="26"/>
          <w:szCs w:val="26"/>
        </w:rPr>
        <w:t>Администрацией Кольского района</w:t>
      </w:r>
      <w:r>
        <w:rPr>
          <w:spacing w:val="4"/>
          <w:sz w:val="26"/>
          <w:szCs w:val="26"/>
        </w:rPr>
        <w:t>,</w:t>
      </w:r>
      <w:r w:rsidRPr="002A5C0E">
        <w:rPr>
          <w:spacing w:val="4"/>
          <w:sz w:val="26"/>
          <w:szCs w:val="26"/>
        </w:rPr>
        <w:t xml:space="preserve"> по результатам рассмотрения</w:t>
      </w:r>
      <w:r w:rsidRPr="002A5C0E">
        <w:rPr>
          <w:b/>
          <w:spacing w:val="4"/>
          <w:sz w:val="26"/>
          <w:szCs w:val="26"/>
        </w:rPr>
        <w:t xml:space="preserve"> </w:t>
      </w:r>
      <w:r w:rsidRPr="002A5C0E">
        <w:rPr>
          <w:spacing w:val="4"/>
          <w:sz w:val="26"/>
          <w:szCs w:val="26"/>
        </w:rPr>
        <w:t>заявления о внесении изменений в разрешение на строительство, заявления о продлении срока действия разрешения на строительство</w:t>
      </w:r>
      <w:r w:rsidRPr="000264F6">
        <w:rPr>
          <w:sz w:val="26"/>
          <w:szCs w:val="26"/>
        </w:rPr>
        <w:t xml:space="preserve"> </w:t>
      </w:r>
      <w:proofErr w:type="gramStart"/>
      <w:r w:rsidRPr="000264F6">
        <w:rPr>
          <w:sz w:val="26"/>
          <w:szCs w:val="26"/>
        </w:rPr>
        <w:t>(</w:t>
      </w:r>
      <w:r>
        <w:rPr>
          <w:sz w:val="26"/>
          <w:szCs w:val="26"/>
        </w:rPr>
        <w:t xml:space="preserve"> </w:t>
      </w:r>
      <w:proofErr w:type="spellStart"/>
      <w:proofErr w:type="gramEnd"/>
      <w:r>
        <w:rPr>
          <w:sz w:val="26"/>
          <w:szCs w:val="26"/>
        </w:rPr>
        <w:t>вх</w:t>
      </w:r>
      <w:proofErr w:type="spellEnd"/>
      <w:r>
        <w:rPr>
          <w:sz w:val="26"/>
          <w:szCs w:val="26"/>
        </w:rPr>
        <w:t xml:space="preserve">. № ________ от _______________ </w:t>
      </w:r>
      <w:r w:rsidRPr="000264F6">
        <w:rPr>
          <w:sz w:val="26"/>
          <w:szCs w:val="26"/>
        </w:rPr>
        <w:t>)</w:t>
      </w:r>
      <w:r>
        <w:rPr>
          <w:sz w:val="28"/>
          <w:szCs w:val="28"/>
        </w:rPr>
        <w:t xml:space="preserve"> </w:t>
      </w:r>
    </w:p>
    <w:p w:rsidR="00245B42" w:rsidRDefault="00245B42" w:rsidP="00245B42">
      <w:pPr>
        <w:pStyle w:val="ConsPlusNonformat"/>
        <w:ind w:left="2832" w:firstLine="708"/>
        <w:rPr>
          <w:rFonts w:ascii="Times New Roman" w:hAnsi="Times New Roman" w:cs="Times New Roman"/>
          <w:sz w:val="28"/>
          <w:szCs w:val="28"/>
        </w:rPr>
      </w:pPr>
      <w:r w:rsidRPr="000264F6">
        <w:rPr>
          <w:rFonts w:ascii="Times New Roman" w:hAnsi="Times New Roman"/>
          <w:i/>
          <w:vertAlign w:val="superscript"/>
        </w:rPr>
        <w:t>(ненужное зачеркнуть)</w:t>
      </w:r>
    </w:p>
    <w:p w:rsidR="00245B42" w:rsidRPr="009505B6" w:rsidRDefault="00245B42" w:rsidP="00245B42">
      <w:pPr>
        <w:pStyle w:val="ConsPlusNonformat"/>
        <w:jc w:val="both"/>
        <w:rPr>
          <w:rFonts w:ascii="Times New Roman" w:hAnsi="Times New Roman"/>
          <w:sz w:val="26"/>
          <w:szCs w:val="26"/>
        </w:rPr>
      </w:pPr>
      <w:r w:rsidRPr="009505B6">
        <w:rPr>
          <w:rFonts w:ascii="Times New Roman" w:hAnsi="Times New Roman" w:cs="Times New Roman"/>
          <w:spacing w:val="-4"/>
          <w:sz w:val="26"/>
          <w:szCs w:val="26"/>
        </w:rPr>
        <w:t>в соответствии со ст. 51 Градостроительного кодекса РФ, принято решение о</w:t>
      </w:r>
      <w:r w:rsidRPr="007F6203">
        <w:rPr>
          <w:rFonts w:ascii="Times New Roman" w:hAnsi="Times New Roman" w:cs="Times New Roman"/>
          <w:sz w:val="26"/>
          <w:szCs w:val="26"/>
        </w:rPr>
        <w:t xml:space="preserve"> </w:t>
      </w:r>
      <w:r w:rsidRPr="009505B6">
        <w:rPr>
          <w:rFonts w:ascii="Times New Roman" w:hAnsi="Times New Roman" w:cs="Times New Roman"/>
          <w:spacing w:val="-6"/>
          <w:sz w:val="26"/>
          <w:szCs w:val="26"/>
        </w:rPr>
        <w:t xml:space="preserve">внесении изменений в разрешение на строительство </w:t>
      </w:r>
      <w:proofErr w:type="gramStart"/>
      <w:r w:rsidRPr="009505B6">
        <w:rPr>
          <w:rFonts w:ascii="Times New Roman" w:hAnsi="Times New Roman" w:cs="Times New Roman"/>
          <w:spacing w:val="-6"/>
          <w:sz w:val="26"/>
          <w:szCs w:val="26"/>
        </w:rPr>
        <w:t>от</w:t>
      </w:r>
      <w:proofErr w:type="gramEnd"/>
      <w:r>
        <w:rPr>
          <w:rFonts w:ascii="Times New Roman" w:hAnsi="Times New Roman" w:cs="Times New Roman"/>
          <w:sz w:val="26"/>
          <w:szCs w:val="26"/>
        </w:rPr>
        <w:t xml:space="preserve"> ___________</w:t>
      </w:r>
      <w:r w:rsidRPr="009505B6">
        <w:rPr>
          <w:rFonts w:ascii="Times New Roman" w:hAnsi="Times New Roman" w:cs="Times New Roman"/>
          <w:sz w:val="26"/>
          <w:szCs w:val="26"/>
        </w:rPr>
        <w:t xml:space="preserve"> №</w:t>
      </w:r>
      <w:r>
        <w:rPr>
          <w:rFonts w:ascii="Times New Roman" w:hAnsi="Times New Roman" w:cs="Times New Roman"/>
          <w:sz w:val="26"/>
          <w:szCs w:val="26"/>
        </w:rPr>
        <w:t xml:space="preserve"> _____________________</w:t>
      </w:r>
    </w:p>
    <w:p w:rsidR="00245B42" w:rsidRPr="00664822" w:rsidRDefault="00245B42" w:rsidP="00245B42">
      <w:pPr>
        <w:jc w:val="both"/>
        <w:rPr>
          <w:sz w:val="28"/>
          <w:szCs w:val="28"/>
        </w:rPr>
      </w:pPr>
      <w:r w:rsidRPr="00664822">
        <w:rPr>
          <w:sz w:val="26"/>
          <w:szCs w:val="26"/>
        </w:rPr>
        <w:t>объекта капитального  строительства; реконструкции объекта капитального строительства; работы по сохранению объекта культурного наследия, затрагивающие  конструктивные и другие характеристики надежности и безопасности такого объекта; строительство линейного объекта (объекта капитального строительства, входящего в состав линейного объекта); реконструкцию линейного объекта (объекта капитального строительства, входящего в состав линейного объекта)</w:t>
      </w:r>
    </w:p>
    <w:p w:rsidR="00245B42" w:rsidRPr="00D32BE3" w:rsidRDefault="00245B42" w:rsidP="00245B42">
      <w:pPr>
        <w:jc w:val="center"/>
        <w:rPr>
          <w:i/>
          <w:sz w:val="20"/>
          <w:szCs w:val="20"/>
          <w:vertAlign w:val="superscript"/>
        </w:rPr>
      </w:pPr>
      <w:r w:rsidRPr="00D32BE3">
        <w:rPr>
          <w:i/>
          <w:sz w:val="20"/>
          <w:szCs w:val="20"/>
          <w:vertAlign w:val="superscript"/>
        </w:rPr>
        <w:t>(ненужное зачеркнуть)</w:t>
      </w:r>
    </w:p>
    <w:p w:rsidR="00245B42" w:rsidRDefault="00245B42" w:rsidP="00245B42">
      <w:pPr>
        <w:jc w:val="both"/>
        <w:rPr>
          <w:sz w:val="28"/>
          <w:szCs w:val="28"/>
        </w:rPr>
      </w:pPr>
      <w:r>
        <w:rPr>
          <w:sz w:val="28"/>
          <w:szCs w:val="28"/>
        </w:rPr>
        <w:t>____________________________________________________________________</w:t>
      </w:r>
    </w:p>
    <w:p w:rsidR="00245B42" w:rsidRPr="00426C7E" w:rsidRDefault="00245B42" w:rsidP="00245B42">
      <w:pPr>
        <w:jc w:val="both"/>
        <w:rPr>
          <w:sz w:val="28"/>
          <w:szCs w:val="28"/>
        </w:rPr>
      </w:pPr>
      <w:r>
        <w:rPr>
          <w:sz w:val="28"/>
          <w:szCs w:val="28"/>
        </w:rPr>
        <w:t>____________________________________________________________________</w:t>
      </w:r>
    </w:p>
    <w:p w:rsidR="00245B42" w:rsidRPr="009505B6" w:rsidRDefault="00245B42" w:rsidP="00245B42">
      <w:pPr>
        <w:jc w:val="center"/>
        <w:rPr>
          <w:i/>
          <w:sz w:val="20"/>
          <w:szCs w:val="20"/>
          <w:vertAlign w:val="superscript"/>
        </w:rPr>
      </w:pPr>
      <w:r w:rsidRPr="009505B6">
        <w:rPr>
          <w:sz w:val="20"/>
          <w:szCs w:val="20"/>
          <w:vertAlign w:val="superscript"/>
        </w:rPr>
        <w:t>(</w:t>
      </w:r>
      <w:r w:rsidRPr="009505B6">
        <w:rPr>
          <w:i/>
          <w:sz w:val="20"/>
          <w:szCs w:val="20"/>
          <w:vertAlign w:val="superscript"/>
        </w:rPr>
        <w:t>наименование объекта капитального строительства (этапа) в соответствии с проектной документацией)</w:t>
      </w:r>
    </w:p>
    <w:p w:rsidR="00245B42" w:rsidRPr="009505B6" w:rsidRDefault="00245B42" w:rsidP="00245B42">
      <w:pPr>
        <w:ind w:right="-143"/>
        <w:jc w:val="both"/>
        <w:rPr>
          <w:sz w:val="28"/>
          <w:szCs w:val="26"/>
        </w:rPr>
      </w:pPr>
      <w:proofErr w:type="gramStart"/>
      <w:r w:rsidRPr="009505B6">
        <w:rPr>
          <w:sz w:val="26"/>
          <w:szCs w:val="26"/>
        </w:rPr>
        <w:t>расположенного</w:t>
      </w:r>
      <w:proofErr w:type="gramEnd"/>
      <w:r w:rsidRPr="009505B6">
        <w:rPr>
          <w:sz w:val="26"/>
          <w:szCs w:val="26"/>
        </w:rPr>
        <w:t xml:space="preserve"> на земельном участке с кадастровым номером</w:t>
      </w:r>
      <w:r>
        <w:rPr>
          <w:sz w:val="26"/>
          <w:szCs w:val="26"/>
        </w:rPr>
        <w:t xml:space="preserve"> </w:t>
      </w:r>
      <w:r>
        <w:rPr>
          <w:sz w:val="28"/>
          <w:szCs w:val="26"/>
        </w:rPr>
        <w:t>________________</w:t>
      </w:r>
      <w:r w:rsidRPr="009505B6">
        <w:rPr>
          <w:sz w:val="28"/>
          <w:szCs w:val="26"/>
        </w:rPr>
        <w:t>__</w:t>
      </w:r>
    </w:p>
    <w:p w:rsidR="00245B42" w:rsidRPr="009505B6" w:rsidRDefault="00245B42" w:rsidP="00245B42">
      <w:pPr>
        <w:ind w:right="-143"/>
        <w:jc w:val="both"/>
        <w:rPr>
          <w:sz w:val="26"/>
          <w:szCs w:val="26"/>
        </w:rPr>
      </w:pPr>
      <w:r w:rsidRPr="009505B6">
        <w:rPr>
          <w:sz w:val="26"/>
          <w:szCs w:val="26"/>
        </w:rPr>
        <w:t>по адресу</w:t>
      </w:r>
      <w:r>
        <w:rPr>
          <w:sz w:val="26"/>
          <w:szCs w:val="26"/>
        </w:rPr>
        <w:t xml:space="preserve"> _____</w:t>
      </w:r>
      <w:r w:rsidRPr="009505B6">
        <w:rPr>
          <w:sz w:val="26"/>
          <w:szCs w:val="26"/>
        </w:rPr>
        <w:t>________________________________________________________</w:t>
      </w:r>
      <w:r>
        <w:rPr>
          <w:sz w:val="26"/>
          <w:szCs w:val="26"/>
        </w:rPr>
        <w:t>_</w:t>
      </w:r>
      <w:r w:rsidRPr="009505B6">
        <w:rPr>
          <w:sz w:val="26"/>
          <w:szCs w:val="26"/>
        </w:rPr>
        <w:t>____</w:t>
      </w:r>
    </w:p>
    <w:p w:rsidR="00245B42" w:rsidRPr="009505B6" w:rsidRDefault="00245B42" w:rsidP="00245B42">
      <w:pPr>
        <w:ind w:right="-143"/>
        <w:jc w:val="both"/>
        <w:rPr>
          <w:sz w:val="26"/>
          <w:szCs w:val="26"/>
        </w:rPr>
      </w:pPr>
      <w:r w:rsidRPr="009505B6">
        <w:rPr>
          <w:sz w:val="26"/>
          <w:szCs w:val="26"/>
        </w:rPr>
        <w:t>_____________________________________________________________________</w:t>
      </w:r>
      <w:r>
        <w:rPr>
          <w:sz w:val="26"/>
          <w:szCs w:val="26"/>
        </w:rPr>
        <w:t>_</w:t>
      </w:r>
      <w:r w:rsidRPr="009505B6">
        <w:rPr>
          <w:sz w:val="26"/>
          <w:szCs w:val="26"/>
        </w:rPr>
        <w:t>_____</w:t>
      </w:r>
    </w:p>
    <w:p w:rsidR="00245B42" w:rsidRPr="00664822" w:rsidRDefault="00245B42" w:rsidP="00245B42">
      <w:pPr>
        <w:widowControl w:val="0"/>
        <w:autoSpaceDE w:val="0"/>
        <w:autoSpaceDN w:val="0"/>
        <w:adjustRightInd w:val="0"/>
        <w:ind w:right="-143"/>
        <w:outlineLvl w:val="1"/>
        <w:rPr>
          <w:sz w:val="26"/>
          <w:szCs w:val="26"/>
        </w:rPr>
      </w:pPr>
      <w:r w:rsidRPr="00664822">
        <w:rPr>
          <w:spacing w:val="-10"/>
          <w:sz w:val="26"/>
          <w:szCs w:val="26"/>
        </w:rPr>
        <w:t>в части</w:t>
      </w:r>
      <w:r w:rsidRPr="00664822">
        <w:rPr>
          <w:sz w:val="26"/>
          <w:szCs w:val="26"/>
        </w:rPr>
        <w:t xml:space="preserve"> _______________________</w:t>
      </w:r>
      <w:r>
        <w:rPr>
          <w:sz w:val="26"/>
          <w:szCs w:val="26"/>
        </w:rPr>
        <w:t>__________</w:t>
      </w:r>
      <w:r w:rsidRPr="00664822">
        <w:rPr>
          <w:sz w:val="26"/>
          <w:szCs w:val="26"/>
        </w:rPr>
        <w:t>____________________________________</w:t>
      </w:r>
    </w:p>
    <w:p w:rsidR="00245B42" w:rsidRPr="00664822" w:rsidRDefault="00245B42" w:rsidP="00245B42">
      <w:pPr>
        <w:widowControl w:val="0"/>
        <w:autoSpaceDE w:val="0"/>
        <w:autoSpaceDN w:val="0"/>
        <w:adjustRightInd w:val="0"/>
        <w:ind w:right="-143"/>
        <w:outlineLvl w:val="1"/>
        <w:rPr>
          <w:sz w:val="26"/>
          <w:szCs w:val="26"/>
        </w:rPr>
      </w:pPr>
      <w:r w:rsidRPr="00664822">
        <w:rPr>
          <w:sz w:val="26"/>
          <w:szCs w:val="26"/>
        </w:rPr>
        <w:t>___________________________________</w:t>
      </w:r>
      <w:r>
        <w:rPr>
          <w:sz w:val="26"/>
          <w:szCs w:val="26"/>
        </w:rPr>
        <w:t>_________</w:t>
      </w:r>
      <w:r w:rsidRPr="00664822">
        <w:rPr>
          <w:sz w:val="26"/>
          <w:szCs w:val="26"/>
        </w:rPr>
        <w:t>_______________________________</w:t>
      </w:r>
    </w:p>
    <w:p w:rsidR="00245B42" w:rsidRDefault="00245B42" w:rsidP="00245B42">
      <w:pPr>
        <w:widowControl w:val="0"/>
        <w:autoSpaceDE w:val="0"/>
        <w:autoSpaceDN w:val="0"/>
        <w:adjustRightInd w:val="0"/>
        <w:outlineLvl w:val="1"/>
        <w:rPr>
          <w:sz w:val="28"/>
          <w:szCs w:val="28"/>
        </w:rPr>
      </w:pPr>
    </w:p>
    <w:p w:rsidR="00245B42" w:rsidRDefault="00245B42" w:rsidP="00245B42">
      <w:pPr>
        <w:widowControl w:val="0"/>
        <w:autoSpaceDE w:val="0"/>
        <w:autoSpaceDN w:val="0"/>
        <w:adjustRightInd w:val="0"/>
        <w:outlineLvl w:val="1"/>
        <w:rPr>
          <w:sz w:val="28"/>
          <w:szCs w:val="28"/>
        </w:rPr>
      </w:pPr>
    </w:p>
    <w:tbl>
      <w:tblPr>
        <w:tblW w:w="9526" w:type="dxa"/>
        <w:tblLayout w:type="fixed"/>
        <w:tblCellMar>
          <w:left w:w="28" w:type="dxa"/>
          <w:right w:w="28" w:type="dxa"/>
        </w:tblCellMar>
        <w:tblLook w:val="0000" w:firstRow="0" w:lastRow="0" w:firstColumn="0" w:lastColumn="0" w:noHBand="0" w:noVBand="0"/>
      </w:tblPr>
      <w:tblGrid>
        <w:gridCol w:w="312"/>
        <w:gridCol w:w="709"/>
        <w:gridCol w:w="425"/>
        <w:gridCol w:w="1559"/>
        <w:gridCol w:w="425"/>
        <w:gridCol w:w="426"/>
        <w:gridCol w:w="283"/>
        <w:gridCol w:w="425"/>
        <w:gridCol w:w="284"/>
        <w:gridCol w:w="1219"/>
        <w:gridCol w:w="1134"/>
        <w:gridCol w:w="2325"/>
      </w:tblGrid>
      <w:tr w:rsidR="00AD730B" w:rsidRPr="001F22E9" w:rsidTr="00AD730B">
        <w:tc>
          <w:tcPr>
            <w:tcW w:w="3005" w:type="dxa"/>
            <w:gridSpan w:val="4"/>
            <w:tcBorders>
              <w:top w:val="nil"/>
              <w:left w:val="nil"/>
              <w:bottom w:val="single" w:sz="4" w:space="0" w:color="auto"/>
              <w:right w:val="nil"/>
            </w:tcBorders>
            <w:vAlign w:val="bottom"/>
          </w:tcPr>
          <w:p w:rsidR="00AD730B" w:rsidRPr="001F22E9" w:rsidRDefault="00AD730B" w:rsidP="00AD730B">
            <w:pPr>
              <w:jc w:val="center"/>
            </w:pPr>
          </w:p>
        </w:tc>
        <w:tc>
          <w:tcPr>
            <w:tcW w:w="1134" w:type="dxa"/>
            <w:gridSpan w:val="3"/>
            <w:tcBorders>
              <w:top w:val="nil"/>
              <w:left w:val="nil"/>
              <w:bottom w:val="nil"/>
              <w:right w:val="nil"/>
            </w:tcBorders>
            <w:vAlign w:val="bottom"/>
          </w:tcPr>
          <w:p w:rsidR="00AD730B" w:rsidRPr="001F22E9" w:rsidRDefault="00AD730B" w:rsidP="00AD730B">
            <w:pPr>
              <w:jc w:val="center"/>
            </w:pPr>
          </w:p>
        </w:tc>
        <w:tc>
          <w:tcPr>
            <w:tcW w:w="1928" w:type="dxa"/>
            <w:gridSpan w:val="3"/>
            <w:tcBorders>
              <w:top w:val="nil"/>
              <w:left w:val="nil"/>
              <w:bottom w:val="single" w:sz="4" w:space="0" w:color="auto"/>
              <w:right w:val="nil"/>
            </w:tcBorders>
            <w:vAlign w:val="bottom"/>
          </w:tcPr>
          <w:p w:rsidR="00AD730B" w:rsidRPr="001F22E9" w:rsidRDefault="00AD730B" w:rsidP="00AD730B">
            <w:pPr>
              <w:jc w:val="center"/>
            </w:pPr>
          </w:p>
        </w:tc>
        <w:tc>
          <w:tcPr>
            <w:tcW w:w="1134" w:type="dxa"/>
            <w:tcBorders>
              <w:top w:val="nil"/>
              <w:left w:val="nil"/>
              <w:bottom w:val="nil"/>
              <w:right w:val="nil"/>
            </w:tcBorders>
            <w:vAlign w:val="bottom"/>
          </w:tcPr>
          <w:p w:rsidR="00AD730B" w:rsidRPr="001F22E9" w:rsidRDefault="00AD730B" w:rsidP="00AD730B">
            <w:pPr>
              <w:jc w:val="center"/>
            </w:pPr>
          </w:p>
        </w:tc>
        <w:tc>
          <w:tcPr>
            <w:tcW w:w="2325" w:type="dxa"/>
            <w:tcBorders>
              <w:top w:val="nil"/>
              <w:left w:val="nil"/>
              <w:bottom w:val="single" w:sz="4" w:space="0" w:color="auto"/>
              <w:right w:val="nil"/>
            </w:tcBorders>
            <w:vAlign w:val="bottom"/>
          </w:tcPr>
          <w:p w:rsidR="00AD730B" w:rsidRPr="001F22E9" w:rsidRDefault="00AD730B" w:rsidP="00AD730B">
            <w:pPr>
              <w:jc w:val="center"/>
            </w:pPr>
          </w:p>
        </w:tc>
      </w:tr>
      <w:tr w:rsidR="00AD730B" w:rsidRPr="001F22E9" w:rsidTr="00AD730B">
        <w:trPr>
          <w:trHeight w:val="313"/>
        </w:trPr>
        <w:tc>
          <w:tcPr>
            <w:tcW w:w="3005" w:type="dxa"/>
            <w:gridSpan w:val="4"/>
            <w:tcBorders>
              <w:top w:val="nil"/>
              <w:left w:val="nil"/>
              <w:bottom w:val="nil"/>
              <w:right w:val="nil"/>
            </w:tcBorders>
          </w:tcPr>
          <w:p w:rsidR="00AD730B" w:rsidRPr="001F22E9" w:rsidRDefault="00AD730B" w:rsidP="00AD730B">
            <w:pPr>
              <w:jc w:val="center"/>
              <w:rPr>
                <w:sz w:val="20"/>
                <w:szCs w:val="20"/>
                <w:vertAlign w:val="superscript"/>
              </w:rPr>
            </w:pPr>
            <w:r w:rsidRPr="001F22E9">
              <w:rPr>
                <w:sz w:val="20"/>
                <w:szCs w:val="20"/>
                <w:vertAlign w:val="superscript"/>
              </w:rPr>
              <w:t>(должность)</w:t>
            </w:r>
          </w:p>
        </w:tc>
        <w:tc>
          <w:tcPr>
            <w:tcW w:w="1134" w:type="dxa"/>
            <w:gridSpan w:val="3"/>
            <w:tcBorders>
              <w:top w:val="nil"/>
              <w:left w:val="nil"/>
              <w:bottom w:val="nil"/>
              <w:right w:val="nil"/>
            </w:tcBorders>
          </w:tcPr>
          <w:p w:rsidR="00AD730B" w:rsidRPr="001F22E9" w:rsidRDefault="00AD730B" w:rsidP="00AD730B">
            <w:pPr>
              <w:jc w:val="center"/>
              <w:rPr>
                <w:sz w:val="20"/>
                <w:szCs w:val="20"/>
                <w:vertAlign w:val="superscript"/>
              </w:rPr>
            </w:pPr>
          </w:p>
        </w:tc>
        <w:tc>
          <w:tcPr>
            <w:tcW w:w="1928" w:type="dxa"/>
            <w:gridSpan w:val="3"/>
            <w:tcBorders>
              <w:top w:val="nil"/>
              <w:left w:val="nil"/>
              <w:bottom w:val="nil"/>
              <w:right w:val="nil"/>
            </w:tcBorders>
          </w:tcPr>
          <w:p w:rsidR="00AD730B" w:rsidRPr="001F22E9" w:rsidRDefault="00AD730B" w:rsidP="00AD730B">
            <w:pPr>
              <w:jc w:val="center"/>
              <w:rPr>
                <w:sz w:val="20"/>
                <w:szCs w:val="20"/>
                <w:vertAlign w:val="superscript"/>
              </w:rPr>
            </w:pPr>
            <w:r w:rsidRPr="001F22E9">
              <w:rPr>
                <w:sz w:val="20"/>
                <w:szCs w:val="20"/>
                <w:vertAlign w:val="superscript"/>
              </w:rPr>
              <w:t>(подпись)</w:t>
            </w:r>
          </w:p>
        </w:tc>
        <w:tc>
          <w:tcPr>
            <w:tcW w:w="1134" w:type="dxa"/>
            <w:tcBorders>
              <w:top w:val="nil"/>
              <w:left w:val="nil"/>
              <w:bottom w:val="nil"/>
              <w:right w:val="nil"/>
            </w:tcBorders>
          </w:tcPr>
          <w:p w:rsidR="00AD730B" w:rsidRPr="001F22E9" w:rsidRDefault="00AD730B" w:rsidP="00AD730B">
            <w:pPr>
              <w:jc w:val="center"/>
              <w:rPr>
                <w:sz w:val="20"/>
                <w:szCs w:val="20"/>
                <w:vertAlign w:val="superscript"/>
              </w:rPr>
            </w:pPr>
          </w:p>
        </w:tc>
        <w:tc>
          <w:tcPr>
            <w:tcW w:w="2325" w:type="dxa"/>
            <w:tcBorders>
              <w:top w:val="nil"/>
              <w:left w:val="nil"/>
              <w:bottom w:val="nil"/>
              <w:right w:val="nil"/>
            </w:tcBorders>
          </w:tcPr>
          <w:p w:rsidR="00AD730B" w:rsidRPr="001F22E9" w:rsidRDefault="00AD730B" w:rsidP="00AD730B">
            <w:pPr>
              <w:jc w:val="center"/>
              <w:rPr>
                <w:sz w:val="20"/>
                <w:szCs w:val="20"/>
                <w:vertAlign w:val="superscript"/>
              </w:rPr>
            </w:pPr>
            <w:r w:rsidRPr="001F22E9">
              <w:rPr>
                <w:sz w:val="20"/>
                <w:szCs w:val="20"/>
                <w:vertAlign w:val="superscript"/>
              </w:rPr>
              <w:t>(Ф.И.О.)</w:t>
            </w:r>
          </w:p>
        </w:tc>
      </w:tr>
      <w:tr w:rsidR="00AD730B" w:rsidRPr="001F22E9" w:rsidTr="00AD730B">
        <w:trPr>
          <w:gridAfter w:val="3"/>
          <w:wAfter w:w="4678" w:type="dxa"/>
          <w:cantSplit/>
          <w:trHeight w:val="174"/>
        </w:trPr>
        <w:tc>
          <w:tcPr>
            <w:tcW w:w="312" w:type="dxa"/>
            <w:tcBorders>
              <w:top w:val="nil"/>
              <w:left w:val="nil"/>
              <w:bottom w:val="nil"/>
              <w:right w:val="nil"/>
            </w:tcBorders>
            <w:vAlign w:val="bottom"/>
          </w:tcPr>
          <w:p w:rsidR="00AD730B" w:rsidRPr="001F22E9" w:rsidRDefault="00AD730B" w:rsidP="00AD730B">
            <w:pPr>
              <w:jc w:val="right"/>
            </w:pPr>
          </w:p>
        </w:tc>
        <w:tc>
          <w:tcPr>
            <w:tcW w:w="709" w:type="dxa"/>
            <w:tcBorders>
              <w:top w:val="nil"/>
              <w:left w:val="nil"/>
              <w:bottom w:val="single" w:sz="4" w:space="0" w:color="auto"/>
              <w:right w:val="nil"/>
            </w:tcBorders>
            <w:vAlign w:val="bottom"/>
          </w:tcPr>
          <w:p w:rsidR="00AD730B" w:rsidRPr="001F22E9" w:rsidRDefault="00AD730B" w:rsidP="00AD730B">
            <w:pPr>
              <w:jc w:val="center"/>
            </w:pPr>
          </w:p>
        </w:tc>
        <w:tc>
          <w:tcPr>
            <w:tcW w:w="425" w:type="dxa"/>
            <w:tcBorders>
              <w:top w:val="nil"/>
              <w:left w:val="nil"/>
              <w:bottom w:val="nil"/>
              <w:right w:val="nil"/>
            </w:tcBorders>
            <w:vAlign w:val="bottom"/>
          </w:tcPr>
          <w:p w:rsidR="00AD730B" w:rsidRPr="001F22E9" w:rsidRDefault="00AD730B" w:rsidP="00AD730B"/>
        </w:tc>
        <w:tc>
          <w:tcPr>
            <w:tcW w:w="1984" w:type="dxa"/>
            <w:gridSpan w:val="2"/>
            <w:tcBorders>
              <w:top w:val="nil"/>
              <w:left w:val="nil"/>
              <w:bottom w:val="single" w:sz="4" w:space="0" w:color="auto"/>
              <w:right w:val="nil"/>
            </w:tcBorders>
            <w:vAlign w:val="bottom"/>
          </w:tcPr>
          <w:p w:rsidR="00AD730B" w:rsidRPr="001F22E9" w:rsidRDefault="00AD730B" w:rsidP="00AD730B">
            <w:pPr>
              <w:jc w:val="center"/>
            </w:pPr>
          </w:p>
        </w:tc>
        <w:tc>
          <w:tcPr>
            <w:tcW w:w="426" w:type="dxa"/>
            <w:tcBorders>
              <w:top w:val="nil"/>
              <w:left w:val="nil"/>
              <w:bottom w:val="nil"/>
              <w:right w:val="nil"/>
            </w:tcBorders>
            <w:vAlign w:val="bottom"/>
          </w:tcPr>
          <w:p w:rsidR="00AD730B" w:rsidRPr="001F22E9" w:rsidRDefault="00AD730B" w:rsidP="00AD730B">
            <w:pPr>
              <w:jc w:val="right"/>
            </w:pPr>
          </w:p>
        </w:tc>
        <w:tc>
          <w:tcPr>
            <w:tcW w:w="708" w:type="dxa"/>
            <w:gridSpan w:val="2"/>
            <w:tcBorders>
              <w:top w:val="nil"/>
              <w:left w:val="nil"/>
              <w:bottom w:val="single" w:sz="4" w:space="0" w:color="auto"/>
              <w:right w:val="nil"/>
            </w:tcBorders>
            <w:vAlign w:val="bottom"/>
          </w:tcPr>
          <w:p w:rsidR="00AD730B" w:rsidRPr="001F22E9" w:rsidRDefault="00AD730B" w:rsidP="00AD730B"/>
        </w:tc>
        <w:tc>
          <w:tcPr>
            <w:tcW w:w="284" w:type="dxa"/>
            <w:tcBorders>
              <w:top w:val="nil"/>
              <w:left w:val="nil"/>
              <w:bottom w:val="nil"/>
              <w:right w:val="nil"/>
            </w:tcBorders>
            <w:vAlign w:val="bottom"/>
          </w:tcPr>
          <w:p w:rsidR="00AD730B" w:rsidRPr="001F22E9" w:rsidRDefault="00AD730B" w:rsidP="00AD730B">
            <w:pPr>
              <w:ind w:left="57"/>
            </w:pPr>
            <w:proofErr w:type="gramStart"/>
            <w:r w:rsidRPr="001F22E9">
              <w:t>г</w:t>
            </w:r>
            <w:proofErr w:type="gramEnd"/>
            <w:r w:rsidRPr="001F22E9">
              <w:t>.</w:t>
            </w:r>
          </w:p>
        </w:tc>
      </w:tr>
    </w:tbl>
    <w:p w:rsidR="00AD730B" w:rsidRDefault="00AD730B" w:rsidP="00AD730B"/>
    <w:p w:rsidR="004940A3" w:rsidRPr="004C4E96" w:rsidRDefault="00AD730B" w:rsidP="004C4E96">
      <w:r>
        <w:t>М.П.</w:t>
      </w:r>
      <w:r w:rsidR="00E210B7">
        <w:rPr>
          <w:rFonts w:eastAsia="TimesNewRomanPSMT"/>
          <w:color w:val="000000"/>
          <w:szCs w:val="28"/>
        </w:rPr>
        <w:t xml:space="preserve">       </w:t>
      </w:r>
      <w:r w:rsidR="004C4E96">
        <w:rPr>
          <w:rFonts w:eastAsia="TimesNewRomanPSMT"/>
          <w:color w:val="000000"/>
          <w:szCs w:val="28"/>
        </w:rPr>
        <w:t xml:space="preserve">                      </w:t>
      </w:r>
    </w:p>
    <w:sectPr w:rsidR="004940A3" w:rsidRPr="004C4E96" w:rsidSect="00EF6E8E">
      <w:headerReference w:type="even" r:id="rId14"/>
      <w:headerReference w:type="default" r:id="rId15"/>
      <w:pgSz w:w="11906" w:h="16838"/>
      <w:pgMar w:top="1134" w:right="851" w:bottom="1134" w:left="1418" w:header="567" w:footer="227"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F8" w:rsidRDefault="00F06BF8">
      <w:r>
        <w:separator/>
      </w:r>
    </w:p>
  </w:endnote>
  <w:endnote w:type="continuationSeparator" w:id="0">
    <w:p w:rsidR="00F06BF8" w:rsidRDefault="00F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F8" w:rsidRDefault="00F06BF8">
      <w:r>
        <w:separator/>
      </w:r>
    </w:p>
  </w:footnote>
  <w:footnote w:type="continuationSeparator" w:id="0">
    <w:p w:rsidR="00F06BF8" w:rsidRDefault="00F0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F8" w:rsidRDefault="00F06BF8" w:rsidP="00250DF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06BF8" w:rsidRDefault="00F06B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F8" w:rsidRDefault="00F06BF8" w:rsidP="00250DF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84BCD">
      <w:rPr>
        <w:rStyle w:val="af9"/>
        <w:noProof/>
      </w:rPr>
      <w:t>2</w:t>
    </w:r>
    <w:r>
      <w:rPr>
        <w:rStyle w:val="af9"/>
      </w:rPr>
      <w:fldChar w:fldCharType="end"/>
    </w:r>
  </w:p>
  <w:p w:rsidR="00F06BF8" w:rsidRDefault="00F06B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4E8A0"/>
    <w:lvl w:ilvl="0">
      <w:start w:val="1"/>
      <w:numFmt w:val="decimal"/>
      <w:lvlText w:val="%1."/>
      <w:lvlJc w:val="left"/>
      <w:pPr>
        <w:tabs>
          <w:tab w:val="num" w:pos="1492"/>
        </w:tabs>
        <w:ind w:left="1492" w:hanging="360"/>
      </w:pPr>
    </w:lvl>
  </w:abstractNum>
  <w:abstractNum w:abstractNumId="1">
    <w:nsid w:val="FFFFFF7D"/>
    <w:multiLevelType w:val="singleLevel"/>
    <w:tmpl w:val="8F72A282"/>
    <w:lvl w:ilvl="0">
      <w:start w:val="1"/>
      <w:numFmt w:val="decimal"/>
      <w:lvlText w:val="%1."/>
      <w:lvlJc w:val="left"/>
      <w:pPr>
        <w:tabs>
          <w:tab w:val="num" w:pos="1209"/>
        </w:tabs>
        <w:ind w:left="1209" w:hanging="360"/>
      </w:pPr>
    </w:lvl>
  </w:abstractNum>
  <w:abstractNum w:abstractNumId="2">
    <w:nsid w:val="FFFFFF7E"/>
    <w:multiLevelType w:val="singleLevel"/>
    <w:tmpl w:val="540233E6"/>
    <w:lvl w:ilvl="0">
      <w:start w:val="1"/>
      <w:numFmt w:val="decimal"/>
      <w:lvlText w:val="%1."/>
      <w:lvlJc w:val="left"/>
      <w:pPr>
        <w:tabs>
          <w:tab w:val="num" w:pos="926"/>
        </w:tabs>
        <w:ind w:left="926" w:hanging="360"/>
      </w:pPr>
    </w:lvl>
  </w:abstractNum>
  <w:abstractNum w:abstractNumId="3">
    <w:nsid w:val="FFFFFF7F"/>
    <w:multiLevelType w:val="singleLevel"/>
    <w:tmpl w:val="79BEE400"/>
    <w:lvl w:ilvl="0">
      <w:start w:val="1"/>
      <w:numFmt w:val="decimal"/>
      <w:lvlText w:val="%1."/>
      <w:lvlJc w:val="left"/>
      <w:pPr>
        <w:tabs>
          <w:tab w:val="num" w:pos="643"/>
        </w:tabs>
        <w:ind w:left="643" w:hanging="360"/>
      </w:pPr>
    </w:lvl>
  </w:abstractNum>
  <w:abstractNum w:abstractNumId="4">
    <w:nsid w:val="FFFFFF80"/>
    <w:multiLevelType w:val="singleLevel"/>
    <w:tmpl w:val="019030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8410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0C5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3849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849D0C"/>
    <w:lvl w:ilvl="0">
      <w:start w:val="1"/>
      <w:numFmt w:val="decimal"/>
      <w:lvlText w:val="%1."/>
      <w:lvlJc w:val="left"/>
      <w:pPr>
        <w:tabs>
          <w:tab w:val="num" w:pos="360"/>
        </w:tabs>
        <w:ind w:left="360" w:hanging="360"/>
      </w:pPr>
    </w:lvl>
  </w:abstractNum>
  <w:abstractNum w:abstractNumId="9">
    <w:nsid w:val="FFFFFF89"/>
    <w:multiLevelType w:val="singleLevel"/>
    <w:tmpl w:val="A8EE663C"/>
    <w:lvl w:ilvl="0">
      <w:start w:val="1"/>
      <w:numFmt w:val="bullet"/>
      <w:lvlText w:val=""/>
      <w:lvlJc w:val="left"/>
      <w:pPr>
        <w:tabs>
          <w:tab w:val="num" w:pos="360"/>
        </w:tabs>
        <w:ind w:left="360" w:hanging="360"/>
      </w:pPr>
      <w:rPr>
        <w:rFonts w:ascii="Symbol" w:hAnsi="Symbol" w:hint="default"/>
      </w:rPr>
    </w:lvl>
  </w:abstractNum>
  <w:abstractNum w:abstractNumId="10">
    <w:nsid w:val="002A741D"/>
    <w:multiLevelType w:val="hybridMultilevel"/>
    <w:tmpl w:val="B1C685E6"/>
    <w:lvl w:ilvl="0" w:tplc="9F702FB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542682D"/>
    <w:multiLevelType w:val="multilevel"/>
    <w:tmpl w:val="815C3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93AB5"/>
    <w:multiLevelType w:val="hybridMultilevel"/>
    <w:tmpl w:val="D4F09BA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121C6EE7"/>
    <w:multiLevelType w:val="hybridMultilevel"/>
    <w:tmpl w:val="C144C87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12A45B1E"/>
    <w:multiLevelType w:val="hybridMultilevel"/>
    <w:tmpl w:val="4468ABA6"/>
    <w:lvl w:ilvl="0" w:tplc="368A9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3490DE0"/>
    <w:multiLevelType w:val="hybridMultilevel"/>
    <w:tmpl w:val="DA242836"/>
    <w:lvl w:ilvl="0" w:tplc="200853EA">
      <w:start w:val="1"/>
      <w:numFmt w:val="decimal"/>
      <w:lvlText w:val="%1)"/>
      <w:lvlJc w:val="left"/>
      <w:pPr>
        <w:ind w:left="2599"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61737EB"/>
    <w:multiLevelType w:val="hybridMultilevel"/>
    <w:tmpl w:val="614CF790"/>
    <w:lvl w:ilvl="0" w:tplc="ED962FF0">
      <w:start w:val="1"/>
      <w:numFmt w:val="decimal"/>
      <w:lvlText w:val="%1)"/>
      <w:lvlJc w:val="left"/>
      <w:pPr>
        <w:ind w:left="1069" w:hanging="360"/>
      </w:pPr>
      <w:rPr>
        <w:rFonts w:ascii="Times New Roman" w:hAnsi="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DB310D6"/>
    <w:multiLevelType w:val="multilevel"/>
    <w:tmpl w:val="3396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6D5555"/>
    <w:multiLevelType w:val="hybridMultilevel"/>
    <w:tmpl w:val="E78C9016"/>
    <w:lvl w:ilvl="0" w:tplc="CE0640A8">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B95D3D"/>
    <w:multiLevelType w:val="multilevel"/>
    <w:tmpl w:val="56D6C2B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A8762F"/>
    <w:multiLevelType w:val="hybridMultilevel"/>
    <w:tmpl w:val="8DC2D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A44110"/>
    <w:multiLevelType w:val="hybridMultilevel"/>
    <w:tmpl w:val="775457DC"/>
    <w:lvl w:ilvl="0" w:tplc="CA4E8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3591F46"/>
    <w:multiLevelType w:val="multilevel"/>
    <w:tmpl w:val="06B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EB6144"/>
    <w:multiLevelType w:val="hybridMultilevel"/>
    <w:tmpl w:val="66542614"/>
    <w:lvl w:ilvl="0" w:tplc="F66C0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982258"/>
    <w:multiLevelType w:val="multilevel"/>
    <w:tmpl w:val="6F5EEE84"/>
    <w:lvl w:ilvl="0">
      <w:start w:val="8"/>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rFonts w:hint="default"/>
        <w:color w:val="000000"/>
      </w:rPr>
    </w:lvl>
    <w:lvl w:ilvl="3" w:tplc="04190001">
      <w:start w:val="30"/>
      <w:numFmt w:val="decimal"/>
      <w:lvlText w:val="%4."/>
      <w:lvlJc w:val="left"/>
      <w:pPr>
        <w:tabs>
          <w:tab w:val="num" w:pos="2880"/>
        </w:tabs>
        <w:ind w:left="2880" w:hanging="360"/>
      </w:pPr>
      <w:rPr>
        <w:rFonts w:hint="default"/>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01A4457"/>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35B2C"/>
    <w:multiLevelType w:val="hybridMultilevel"/>
    <w:tmpl w:val="DAC0AE92"/>
    <w:lvl w:ilvl="0" w:tplc="3FF03732">
      <w:start w:val="1"/>
      <w:numFmt w:val="decimal"/>
      <w:lvlText w:val="5.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0652D9"/>
    <w:multiLevelType w:val="multilevel"/>
    <w:tmpl w:val="130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F42D6"/>
    <w:multiLevelType w:val="hybridMultilevel"/>
    <w:tmpl w:val="9F10BE2C"/>
    <w:lvl w:ilvl="0" w:tplc="229E71DC">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EC7539"/>
    <w:multiLevelType w:val="multilevel"/>
    <w:tmpl w:val="F76C8FF0"/>
    <w:lvl w:ilvl="0">
      <w:start w:val="1"/>
      <w:numFmt w:val="decimal"/>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2">
    <w:nsid w:val="598D3696"/>
    <w:multiLevelType w:val="hybridMultilevel"/>
    <w:tmpl w:val="06C28A96"/>
    <w:lvl w:ilvl="0" w:tplc="91423732">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nsid w:val="59AF6931"/>
    <w:multiLevelType w:val="hybridMultilevel"/>
    <w:tmpl w:val="04FA5C1A"/>
    <w:lvl w:ilvl="0" w:tplc="B3C8754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C22E53"/>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4701D0"/>
    <w:multiLevelType w:val="multilevel"/>
    <w:tmpl w:val="7F98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BF79BC"/>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A47F4"/>
    <w:multiLevelType w:val="hybridMultilevel"/>
    <w:tmpl w:val="1B38B948"/>
    <w:lvl w:ilvl="0" w:tplc="200853EA">
      <w:start w:val="1"/>
      <w:numFmt w:val="decimal"/>
      <w:lvlText w:val="%1)"/>
      <w:lvlJc w:val="left"/>
      <w:pPr>
        <w:ind w:left="189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A395D"/>
    <w:multiLevelType w:val="hybridMultilevel"/>
    <w:tmpl w:val="86387F02"/>
    <w:lvl w:ilvl="0" w:tplc="4028C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2A755D"/>
    <w:multiLevelType w:val="hybridMultilevel"/>
    <w:tmpl w:val="9A509FAC"/>
    <w:lvl w:ilvl="0" w:tplc="F66C0F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0E2603"/>
    <w:multiLevelType w:val="hybridMultilevel"/>
    <w:tmpl w:val="04D02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6C4369"/>
    <w:multiLevelType w:val="hybridMultilevel"/>
    <w:tmpl w:val="BDBA3A6C"/>
    <w:lvl w:ilvl="0" w:tplc="6778E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B37E6E"/>
    <w:multiLevelType w:val="multilevel"/>
    <w:tmpl w:val="FBCC74AC"/>
    <w:lvl w:ilvl="0">
      <w:start w:val="7"/>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nsid w:val="7C841E10"/>
    <w:multiLevelType w:val="hybridMultilevel"/>
    <w:tmpl w:val="43EC23B4"/>
    <w:lvl w:ilvl="0" w:tplc="E7C2A2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DD52337"/>
    <w:multiLevelType w:val="hybridMultilevel"/>
    <w:tmpl w:val="8AC2BDE2"/>
    <w:lvl w:ilvl="0" w:tplc="B1964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32"/>
  </w:num>
  <w:num w:numId="3">
    <w:abstractNumId w:val="31"/>
  </w:num>
  <w:num w:numId="4">
    <w:abstractNumId w:val="26"/>
  </w:num>
  <w:num w:numId="5">
    <w:abstractNumId w:val="43"/>
  </w:num>
  <w:num w:numId="6">
    <w:abstractNumId w:val="41"/>
  </w:num>
  <w:num w:numId="7">
    <w:abstractNumId w:val="30"/>
  </w:num>
  <w:num w:numId="8">
    <w:abstractNumId w:val="37"/>
  </w:num>
  <w:num w:numId="9">
    <w:abstractNumId w:val="40"/>
  </w:num>
  <w:num w:numId="10">
    <w:abstractNumId w:val="16"/>
  </w:num>
  <w:num w:numId="11">
    <w:abstractNumId w:val="17"/>
  </w:num>
  <w:num w:numId="12">
    <w:abstractNumId w:val="27"/>
  </w:num>
  <w:num w:numId="13">
    <w:abstractNumId w:val="22"/>
  </w:num>
  <w:num w:numId="14">
    <w:abstractNumId w:val="42"/>
  </w:num>
  <w:num w:numId="15">
    <w:abstractNumId w:val="25"/>
  </w:num>
  <w:num w:numId="16">
    <w:abstractNumId w:val="39"/>
  </w:num>
  <w:num w:numId="17">
    <w:abstractNumId w:val="34"/>
  </w:num>
  <w:num w:numId="18">
    <w:abstractNumId w:val="36"/>
  </w:num>
  <w:num w:numId="19">
    <w:abstractNumId w:val="10"/>
  </w:num>
  <w:num w:numId="20">
    <w:abstractNumId w:val="24"/>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8"/>
  </w:num>
  <w:num w:numId="33">
    <w:abstractNumId w:val="44"/>
  </w:num>
  <w:num w:numId="34">
    <w:abstractNumId w:val="19"/>
  </w:num>
  <w:num w:numId="35">
    <w:abstractNumId w:val="28"/>
  </w:num>
  <w:num w:numId="36">
    <w:abstractNumId w:val="15"/>
  </w:num>
  <w:num w:numId="37">
    <w:abstractNumId w:val="35"/>
  </w:num>
  <w:num w:numId="38">
    <w:abstractNumId w:val="18"/>
  </w:num>
  <w:num w:numId="39">
    <w:abstractNumId w:val="12"/>
  </w:num>
  <w:num w:numId="40">
    <w:abstractNumId w:val="29"/>
  </w:num>
  <w:num w:numId="41">
    <w:abstractNumId w:val="23"/>
  </w:num>
  <w:num w:numId="42">
    <w:abstractNumId w:val="14"/>
  </w:num>
  <w:num w:numId="43">
    <w:abstractNumId w:val="13"/>
  </w:num>
  <w:num w:numId="44">
    <w:abstractNumId w:val="21"/>
  </w:num>
  <w:num w:numId="4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09E6"/>
    <w:rsid w:val="00001681"/>
    <w:rsid w:val="000017F3"/>
    <w:rsid w:val="000047D1"/>
    <w:rsid w:val="00006F40"/>
    <w:rsid w:val="00007CD6"/>
    <w:rsid w:val="00007E3B"/>
    <w:rsid w:val="000141FE"/>
    <w:rsid w:val="0001429C"/>
    <w:rsid w:val="00014ABF"/>
    <w:rsid w:val="00015B4B"/>
    <w:rsid w:val="00016BA2"/>
    <w:rsid w:val="000174C4"/>
    <w:rsid w:val="00026627"/>
    <w:rsid w:val="00026E5A"/>
    <w:rsid w:val="00027870"/>
    <w:rsid w:val="00030E3B"/>
    <w:rsid w:val="000315D3"/>
    <w:rsid w:val="00031D45"/>
    <w:rsid w:val="00032296"/>
    <w:rsid w:val="0003322D"/>
    <w:rsid w:val="0003347A"/>
    <w:rsid w:val="00036757"/>
    <w:rsid w:val="00037067"/>
    <w:rsid w:val="0004034D"/>
    <w:rsid w:val="00041E15"/>
    <w:rsid w:val="00042954"/>
    <w:rsid w:val="00042E3C"/>
    <w:rsid w:val="00043025"/>
    <w:rsid w:val="000451C1"/>
    <w:rsid w:val="00046863"/>
    <w:rsid w:val="000473DE"/>
    <w:rsid w:val="00050867"/>
    <w:rsid w:val="00050DFD"/>
    <w:rsid w:val="0005153C"/>
    <w:rsid w:val="00054FBD"/>
    <w:rsid w:val="000553F3"/>
    <w:rsid w:val="00055C88"/>
    <w:rsid w:val="00055F0B"/>
    <w:rsid w:val="00056331"/>
    <w:rsid w:val="00056A68"/>
    <w:rsid w:val="0005772F"/>
    <w:rsid w:val="00057731"/>
    <w:rsid w:val="00060A2A"/>
    <w:rsid w:val="000650CE"/>
    <w:rsid w:val="00065A28"/>
    <w:rsid w:val="0006652E"/>
    <w:rsid w:val="000673AA"/>
    <w:rsid w:val="000706EF"/>
    <w:rsid w:val="00070EB3"/>
    <w:rsid w:val="00072BE0"/>
    <w:rsid w:val="00074BEF"/>
    <w:rsid w:val="0007729C"/>
    <w:rsid w:val="000773FE"/>
    <w:rsid w:val="00077437"/>
    <w:rsid w:val="00084B78"/>
    <w:rsid w:val="000855E6"/>
    <w:rsid w:val="00091264"/>
    <w:rsid w:val="00092826"/>
    <w:rsid w:val="00093263"/>
    <w:rsid w:val="000940A7"/>
    <w:rsid w:val="00095F1A"/>
    <w:rsid w:val="000A162B"/>
    <w:rsid w:val="000A16BF"/>
    <w:rsid w:val="000A33B7"/>
    <w:rsid w:val="000A4CBD"/>
    <w:rsid w:val="000A5072"/>
    <w:rsid w:val="000A5F99"/>
    <w:rsid w:val="000A7A79"/>
    <w:rsid w:val="000B0969"/>
    <w:rsid w:val="000B1164"/>
    <w:rsid w:val="000B11F2"/>
    <w:rsid w:val="000B1FE2"/>
    <w:rsid w:val="000B2AA4"/>
    <w:rsid w:val="000B37C4"/>
    <w:rsid w:val="000B5AE4"/>
    <w:rsid w:val="000B667D"/>
    <w:rsid w:val="000B779C"/>
    <w:rsid w:val="000B7F56"/>
    <w:rsid w:val="000C228D"/>
    <w:rsid w:val="000C22F5"/>
    <w:rsid w:val="000C2D6E"/>
    <w:rsid w:val="000C48DB"/>
    <w:rsid w:val="000C4FB7"/>
    <w:rsid w:val="000C4FC2"/>
    <w:rsid w:val="000C63A7"/>
    <w:rsid w:val="000C6D53"/>
    <w:rsid w:val="000C6D77"/>
    <w:rsid w:val="000C7EC7"/>
    <w:rsid w:val="000D3EFB"/>
    <w:rsid w:val="000D4892"/>
    <w:rsid w:val="000D5D65"/>
    <w:rsid w:val="000D741C"/>
    <w:rsid w:val="000E05C1"/>
    <w:rsid w:val="000E1859"/>
    <w:rsid w:val="000E2E87"/>
    <w:rsid w:val="000E4389"/>
    <w:rsid w:val="000E449E"/>
    <w:rsid w:val="000E7110"/>
    <w:rsid w:val="000E7EB1"/>
    <w:rsid w:val="000F0009"/>
    <w:rsid w:val="000F0B12"/>
    <w:rsid w:val="000F18B0"/>
    <w:rsid w:val="000F2082"/>
    <w:rsid w:val="000F2403"/>
    <w:rsid w:val="000F28A7"/>
    <w:rsid w:val="000F4EED"/>
    <w:rsid w:val="000F5EF8"/>
    <w:rsid w:val="000F797B"/>
    <w:rsid w:val="00100551"/>
    <w:rsid w:val="001016C3"/>
    <w:rsid w:val="001038FC"/>
    <w:rsid w:val="00103E68"/>
    <w:rsid w:val="00104BCE"/>
    <w:rsid w:val="00110404"/>
    <w:rsid w:val="001114BD"/>
    <w:rsid w:val="001115E7"/>
    <w:rsid w:val="00111A0B"/>
    <w:rsid w:val="00115C42"/>
    <w:rsid w:val="00116C3C"/>
    <w:rsid w:val="0011701B"/>
    <w:rsid w:val="0012011B"/>
    <w:rsid w:val="00121675"/>
    <w:rsid w:val="0012174F"/>
    <w:rsid w:val="00121E7C"/>
    <w:rsid w:val="001225CB"/>
    <w:rsid w:val="00123AA6"/>
    <w:rsid w:val="001254EB"/>
    <w:rsid w:val="00125CB1"/>
    <w:rsid w:val="001300EE"/>
    <w:rsid w:val="001348A1"/>
    <w:rsid w:val="00135425"/>
    <w:rsid w:val="001358DE"/>
    <w:rsid w:val="00135F3A"/>
    <w:rsid w:val="00137375"/>
    <w:rsid w:val="00142C7C"/>
    <w:rsid w:val="001463A7"/>
    <w:rsid w:val="00146CD2"/>
    <w:rsid w:val="0014762E"/>
    <w:rsid w:val="001508A1"/>
    <w:rsid w:val="00152ABF"/>
    <w:rsid w:val="00153B65"/>
    <w:rsid w:val="0015606F"/>
    <w:rsid w:val="00156E0E"/>
    <w:rsid w:val="00160EF9"/>
    <w:rsid w:val="0016107F"/>
    <w:rsid w:val="0016135E"/>
    <w:rsid w:val="001619AD"/>
    <w:rsid w:val="00161CD0"/>
    <w:rsid w:val="00162062"/>
    <w:rsid w:val="0017210E"/>
    <w:rsid w:val="001734ED"/>
    <w:rsid w:val="001736ED"/>
    <w:rsid w:val="0017484C"/>
    <w:rsid w:val="00174B10"/>
    <w:rsid w:val="001755FB"/>
    <w:rsid w:val="00175965"/>
    <w:rsid w:val="00177E9E"/>
    <w:rsid w:val="0018064E"/>
    <w:rsid w:val="00183FDB"/>
    <w:rsid w:val="00184B99"/>
    <w:rsid w:val="00184DB7"/>
    <w:rsid w:val="001865DA"/>
    <w:rsid w:val="00186B0F"/>
    <w:rsid w:val="00187BB4"/>
    <w:rsid w:val="0019035D"/>
    <w:rsid w:val="001911EB"/>
    <w:rsid w:val="001924C4"/>
    <w:rsid w:val="00193BB4"/>
    <w:rsid w:val="001951EC"/>
    <w:rsid w:val="00195366"/>
    <w:rsid w:val="00195A23"/>
    <w:rsid w:val="00195B43"/>
    <w:rsid w:val="00195EAC"/>
    <w:rsid w:val="00197342"/>
    <w:rsid w:val="00197883"/>
    <w:rsid w:val="001A2232"/>
    <w:rsid w:val="001A2CE3"/>
    <w:rsid w:val="001A3F91"/>
    <w:rsid w:val="001A53E1"/>
    <w:rsid w:val="001A6A49"/>
    <w:rsid w:val="001A76E4"/>
    <w:rsid w:val="001A799C"/>
    <w:rsid w:val="001B0203"/>
    <w:rsid w:val="001B182D"/>
    <w:rsid w:val="001B21FC"/>
    <w:rsid w:val="001B2341"/>
    <w:rsid w:val="001B3D87"/>
    <w:rsid w:val="001B61C8"/>
    <w:rsid w:val="001B6B5C"/>
    <w:rsid w:val="001B7CD3"/>
    <w:rsid w:val="001C0DA3"/>
    <w:rsid w:val="001C1C56"/>
    <w:rsid w:val="001C3BEC"/>
    <w:rsid w:val="001C471B"/>
    <w:rsid w:val="001C5487"/>
    <w:rsid w:val="001C54B0"/>
    <w:rsid w:val="001C5FDA"/>
    <w:rsid w:val="001C673E"/>
    <w:rsid w:val="001C6ECC"/>
    <w:rsid w:val="001C7AB6"/>
    <w:rsid w:val="001D0932"/>
    <w:rsid w:val="001D2093"/>
    <w:rsid w:val="001D2C34"/>
    <w:rsid w:val="001D612B"/>
    <w:rsid w:val="001D6976"/>
    <w:rsid w:val="001D6AD8"/>
    <w:rsid w:val="001D6BF3"/>
    <w:rsid w:val="001D6E27"/>
    <w:rsid w:val="001E01D1"/>
    <w:rsid w:val="001E192C"/>
    <w:rsid w:val="001E23AA"/>
    <w:rsid w:val="001E304F"/>
    <w:rsid w:val="001E341C"/>
    <w:rsid w:val="001E3B93"/>
    <w:rsid w:val="001E697F"/>
    <w:rsid w:val="001F1D67"/>
    <w:rsid w:val="001F251A"/>
    <w:rsid w:val="001F2867"/>
    <w:rsid w:val="001F3406"/>
    <w:rsid w:val="001F3CB5"/>
    <w:rsid w:val="001F4516"/>
    <w:rsid w:val="001F57E2"/>
    <w:rsid w:val="001F6666"/>
    <w:rsid w:val="001F6F6A"/>
    <w:rsid w:val="001F7E57"/>
    <w:rsid w:val="0020009C"/>
    <w:rsid w:val="002006A4"/>
    <w:rsid w:val="0020286F"/>
    <w:rsid w:val="00202A48"/>
    <w:rsid w:val="00202BEF"/>
    <w:rsid w:val="00203AAA"/>
    <w:rsid w:val="00206CA5"/>
    <w:rsid w:val="00212B07"/>
    <w:rsid w:val="002150E7"/>
    <w:rsid w:val="00217997"/>
    <w:rsid w:val="00217DB3"/>
    <w:rsid w:val="0022096E"/>
    <w:rsid w:val="00220D44"/>
    <w:rsid w:val="002215F9"/>
    <w:rsid w:val="002222FF"/>
    <w:rsid w:val="002238AE"/>
    <w:rsid w:val="00224C2C"/>
    <w:rsid w:val="002277F0"/>
    <w:rsid w:val="00227915"/>
    <w:rsid w:val="0023020A"/>
    <w:rsid w:val="002314B3"/>
    <w:rsid w:val="00231BC4"/>
    <w:rsid w:val="002329C1"/>
    <w:rsid w:val="002336AC"/>
    <w:rsid w:val="002342F9"/>
    <w:rsid w:val="002344F6"/>
    <w:rsid w:val="00235B71"/>
    <w:rsid w:val="00236AAC"/>
    <w:rsid w:val="00241A5F"/>
    <w:rsid w:val="002424E0"/>
    <w:rsid w:val="00242546"/>
    <w:rsid w:val="00243918"/>
    <w:rsid w:val="00244F71"/>
    <w:rsid w:val="00245B42"/>
    <w:rsid w:val="00245EFF"/>
    <w:rsid w:val="00246C8F"/>
    <w:rsid w:val="00250DF9"/>
    <w:rsid w:val="00251589"/>
    <w:rsid w:val="00251D16"/>
    <w:rsid w:val="00251F03"/>
    <w:rsid w:val="0025458B"/>
    <w:rsid w:val="00254703"/>
    <w:rsid w:val="00254FD6"/>
    <w:rsid w:val="00255D3A"/>
    <w:rsid w:val="00256DF9"/>
    <w:rsid w:val="002571D6"/>
    <w:rsid w:val="00261E5B"/>
    <w:rsid w:val="00262791"/>
    <w:rsid w:val="00262FD8"/>
    <w:rsid w:val="0026538D"/>
    <w:rsid w:val="00265F7C"/>
    <w:rsid w:val="00267D9B"/>
    <w:rsid w:val="00267FCF"/>
    <w:rsid w:val="00270BA2"/>
    <w:rsid w:val="002728B8"/>
    <w:rsid w:val="00273977"/>
    <w:rsid w:val="00277BC5"/>
    <w:rsid w:val="00277CD2"/>
    <w:rsid w:val="00280066"/>
    <w:rsid w:val="002812D7"/>
    <w:rsid w:val="00283EF1"/>
    <w:rsid w:val="00284EEA"/>
    <w:rsid w:val="002869E8"/>
    <w:rsid w:val="002878AD"/>
    <w:rsid w:val="00294F40"/>
    <w:rsid w:val="002A2BD5"/>
    <w:rsid w:val="002A3691"/>
    <w:rsid w:val="002A3B3E"/>
    <w:rsid w:val="002A4361"/>
    <w:rsid w:val="002A4569"/>
    <w:rsid w:val="002A4A22"/>
    <w:rsid w:val="002A5561"/>
    <w:rsid w:val="002A5FB4"/>
    <w:rsid w:val="002A63AA"/>
    <w:rsid w:val="002A64EE"/>
    <w:rsid w:val="002B0147"/>
    <w:rsid w:val="002B0586"/>
    <w:rsid w:val="002B1F0F"/>
    <w:rsid w:val="002B33FB"/>
    <w:rsid w:val="002B3FCF"/>
    <w:rsid w:val="002B48A2"/>
    <w:rsid w:val="002B665C"/>
    <w:rsid w:val="002B6A5C"/>
    <w:rsid w:val="002B6EEA"/>
    <w:rsid w:val="002C0CB4"/>
    <w:rsid w:val="002C1282"/>
    <w:rsid w:val="002C2B3D"/>
    <w:rsid w:val="002C5B0C"/>
    <w:rsid w:val="002C6DB9"/>
    <w:rsid w:val="002D03DB"/>
    <w:rsid w:val="002D0478"/>
    <w:rsid w:val="002D38DB"/>
    <w:rsid w:val="002D5B21"/>
    <w:rsid w:val="002D6088"/>
    <w:rsid w:val="002E0CE0"/>
    <w:rsid w:val="002E1BCF"/>
    <w:rsid w:val="002E2461"/>
    <w:rsid w:val="002E2669"/>
    <w:rsid w:val="002E576F"/>
    <w:rsid w:val="002F0388"/>
    <w:rsid w:val="002F22E3"/>
    <w:rsid w:val="002F4235"/>
    <w:rsid w:val="002F5A67"/>
    <w:rsid w:val="003010CE"/>
    <w:rsid w:val="003013A7"/>
    <w:rsid w:val="0030284F"/>
    <w:rsid w:val="003031B5"/>
    <w:rsid w:val="00304592"/>
    <w:rsid w:val="003077E1"/>
    <w:rsid w:val="003102E5"/>
    <w:rsid w:val="00310633"/>
    <w:rsid w:val="0031162D"/>
    <w:rsid w:val="00313498"/>
    <w:rsid w:val="003136C1"/>
    <w:rsid w:val="0031602E"/>
    <w:rsid w:val="00317044"/>
    <w:rsid w:val="00317420"/>
    <w:rsid w:val="00317929"/>
    <w:rsid w:val="003234BC"/>
    <w:rsid w:val="00325763"/>
    <w:rsid w:val="00326BBE"/>
    <w:rsid w:val="00326DFB"/>
    <w:rsid w:val="00330F4E"/>
    <w:rsid w:val="00332830"/>
    <w:rsid w:val="00336481"/>
    <w:rsid w:val="00337226"/>
    <w:rsid w:val="003376C5"/>
    <w:rsid w:val="00340805"/>
    <w:rsid w:val="00340A16"/>
    <w:rsid w:val="00340FA6"/>
    <w:rsid w:val="00343125"/>
    <w:rsid w:val="003432ED"/>
    <w:rsid w:val="00345E8F"/>
    <w:rsid w:val="0034672B"/>
    <w:rsid w:val="0035044C"/>
    <w:rsid w:val="003506A5"/>
    <w:rsid w:val="00351201"/>
    <w:rsid w:val="0035137B"/>
    <w:rsid w:val="00351C53"/>
    <w:rsid w:val="00352BD9"/>
    <w:rsid w:val="00352E56"/>
    <w:rsid w:val="00353F1E"/>
    <w:rsid w:val="00355DE1"/>
    <w:rsid w:val="0035640C"/>
    <w:rsid w:val="00357D2E"/>
    <w:rsid w:val="003609EF"/>
    <w:rsid w:val="00361430"/>
    <w:rsid w:val="00362270"/>
    <w:rsid w:val="00362B75"/>
    <w:rsid w:val="00363057"/>
    <w:rsid w:val="003637F9"/>
    <w:rsid w:val="00364178"/>
    <w:rsid w:val="00364500"/>
    <w:rsid w:val="00364B3B"/>
    <w:rsid w:val="003657E0"/>
    <w:rsid w:val="0037027F"/>
    <w:rsid w:val="00371CD4"/>
    <w:rsid w:val="003755C2"/>
    <w:rsid w:val="0037570C"/>
    <w:rsid w:val="00381819"/>
    <w:rsid w:val="00382B0F"/>
    <w:rsid w:val="00382CDD"/>
    <w:rsid w:val="00385882"/>
    <w:rsid w:val="003859A0"/>
    <w:rsid w:val="00387101"/>
    <w:rsid w:val="003875AB"/>
    <w:rsid w:val="00387AD3"/>
    <w:rsid w:val="00387E69"/>
    <w:rsid w:val="003903BE"/>
    <w:rsid w:val="00390626"/>
    <w:rsid w:val="00390C3E"/>
    <w:rsid w:val="00392C14"/>
    <w:rsid w:val="003A2F10"/>
    <w:rsid w:val="003A3D72"/>
    <w:rsid w:val="003A4208"/>
    <w:rsid w:val="003A50F2"/>
    <w:rsid w:val="003B0EC9"/>
    <w:rsid w:val="003B1934"/>
    <w:rsid w:val="003B1EFA"/>
    <w:rsid w:val="003B27F7"/>
    <w:rsid w:val="003B3B0E"/>
    <w:rsid w:val="003B563C"/>
    <w:rsid w:val="003B59C6"/>
    <w:rsid w:val="003C177B"/>
    <w:rsid w:val="003C3819"/>
    <w:rsid w:val="003C4679"/>
    <w:rsid w:val="003C63C4"/>
    <w:rsid w:val="003C66E9"/>
    <w:rsid w:val="003D0EB9"/>
    <w:rsid w:val="003D35A6"/>
    <w:rsid w:val="003D3774"/>
    <w:rsid w:val="003D3F8F"/>
    <w:rsid w:val="003D52CA"/>
    <w:rsid w:val="003E01C8"/>
    <w:rsid w:val="003E025E"/>
    <w:rsid w:val="003E0791"/>
    <w:rsid w:val="003E1A1B"/>
    <w:rsid w:val="003E225C"/>
    <w:rsid w:val="003E2427"/>
    <w:rsid w:val="003E32A1"/>
    <w:rsid w:val="003E4F07"/>
    <w:rsid w:val="003E577B"/>
    <w:rsid w:val="003E6153"/>
    <w:rsid w:val="003E69E7"/>
    <w:rsid w:val="003F1F66"/>
    <w:rsid w:val="003F1FD9"/>
    <w:rsid w:val="003F212D"/>
    <w:rsid w:val="003F24BC"/>
    <w:rsid w:val="003F29AB"/>
    <w:rsid w:val="003F3FBB"/>
    <w:rsid w:val="003F51C4"/>
    <w:rsid w:val="003F6570"/>
    <w:rsid w:val="003F7F6E"/>
    <w:rsid w:val="0040029E"/>
    <w:rsid w:val="004003E7"/>
    <w:rsid w:val="004028FE"/>
    <w:rsid w:val="004043EA"/>
    <w:rsid w:val="00410637"/>
    <w:rsid w:val="00411066"/>
    <w:rsid w:val="0041162D"/>
    <w:rsid w:val="004134B1"/>
    <w:rsid w:val="004154EA"/>
    <w:rsid w:val="00415CAD"/>
    <w:rsid w:val="0041679F"/>
    <w:rsid w:val="00417FD8"/>
    <w:rsid w:val="00422CF0"/>
    <w:rsid w:val="004230E2"/>
    <w:rsid w:val="00423362"/>
    <w:rsid w:val="0042569E"/>
    <w:rsid w:val="0042572E"/>
    <w:rsid w:val="00425B36"/>
    <w:rsid w:val="00427E90"/>
    <w:rsid w:val="00433F41"/>
    <w:rsid w:val="0043617B"/>
    <w:rsid w:val="00437903"/>
    <w:rsid w:val="0044060F"/>
    <w:rsid w:val="0044094C"/>
    <w:rsid w:val="004425E0"/>
    <w:rsid w:val="00443225"/>
    <w:rsid w:val="00443737"/>
    <w:rsid w:val="004450E5"/>
    <w:rsid w:val="00446608"/>
    <w:rsid w:val="00450039"/>
    <w:rsid w:val="00451CDF"/>
    <w:rsid w:val="0045261B"/>
    <w:rsid w:val="00453300"/>
    <w:rsid w:val="00453CFB"/>
    <w:rsid w:val="00453E8D"/>
    <w:rsid w:val="004556E5"/>
    <w:rsid w:val="004558F0"/>
    <w:rsid w:val="0045597F"/>
    <w:rsid w:val="00457A6C"/>
    <w:rsid w:val="00460B97"/>
    <w:rsid w:val="004619FF"/>
    <w:rsid w:val="00464596"/>
    <w:rsid w:val="00466DBA"/>
    <w:rsid w:val="004701D7"/>
    <w:rsid w:val="00472337"/>
    <w:rsid w:val="00472C88"/>
    <w:rsid w:val="00473332"/>
    <w:rsid w:val="00473DA7"/>
    <w:rsid w:val="004773B9"/>
    <w:rsid w:val="004861D3"/>
    <w:rsid w:val="004864B4"/>
    <w:rsid w:val="00487555"/>
    <w:rsid w:val="00487A8B"/>
    <w:rsid w:val="00490DC9"/>
    <w:rsid w:val="00491435"/>
    <w:rsid w:val="00491DEB"/>
    <w:rsid w:val="00492AC0"/>
    <w:rsid w:val="004930B6"/>
    <w:rsid w:val="004933B4"/>
    <w:rsid w:val="00493A81"/>
    <w:rsid w:val="004940A3"/>
    <w:rsid w:val="0049615B"/>
    <w:rsid w:val="00496DB4"/>
    <w:rsid w:val="00497E98"/>
    <w:rsid w:val="004A0BF4"/>
    <w:rsid w:val="004A1B04"/>
    <w:rsid w:val="004A475B"/>
    <w:rsid w:val="004A7B55"/>
    <w:rsid w:val="004B0228"/>
    <w:rsid w:val="004B0317"/>
    <w:rsid w:val="004B27CB"/>
    <w:rsid w:val="004B3203"/>
    <w:rsid w:val="004B3BC5"/>
    <w:rsid w:val="004B4124"/>
    <w:rsid w:val="004B45A6"/>
    <w:rsid w:val="004B4A28"/>
    <w:rsid w:val="004B6869"/>
    <w:rsid w:val="004C1BCF"/>
    <w:rsid w:val="004C23DA"/>
    <w:rsid w:val="004C2EDF"/>
    <w:rsid w:val="004C39AF"/>
    <w:rsid w:val="004C3B28"/>
    <w:rsid w:val="004C4646"/>
    <w:rsid w:val="004C4E96"/>
    <w:rsid w:val="004C5304"/>
    <w:rsid w:val="004C603B"/>
    <w:rsid w:val="004C722F"/>
    <w:rsid w:val="004D2A1D"/>
    <w:rsid w:val="004D5E3C"/>
    <w:rsid w:val="004D6FAA"/>
    <w:rsid w:val="004E0B38"/>
    <w:rsid w:val="004E17B2"/>
    <w:rsid w:val="004E3527"/>
    <w:rsid w:val="004E4759"/>
    <w:rsid w:val="004E4AEE"/>
    <w:rsid w:val="004E506A"/>
    <w:rsid w:val="004E5346"/>
    <w:rsid w:val="004E6EEB"/>
    <w:rsid w:val="004E73E0"/>
    <w:rsid w:val="004F1AB7"/>
    <w:rsid w:val="004F2388"/>
    <w:rsid w:val="004F4F31"/>
    <w:rsid w:val="004F765C"/>
    <w:rsid w:val="004F78F6"/>
    <w:rsid w:val="00500597"/>
    <w:rsid w:val="00502005"/>
    <w:rsid w:val="0050265E"/>
    <w:rsid w:val="005032AF"/>
    <w:rsid w:val="00503944"/>
    <w:rsid w:val="005039D7"/>
    <w:rsid w:val="005063A6"/>
    <w:rsid w:val="005100E5"/>
    <w:rsid w:val="0051026E"/>
    <w:rsid w:val="00510538"/>
    <w:rsid w:val="0051204C"/>
    <w:rsid w:val="0051336D"/>
    <w:rsid w:val="005150B1"/>
    <w:rsid w:val="005151E5"/>
    <w:rsid w:val="00515C21"/>
    <w:rsid w:val="005238C1"/>
    <w:rsid w:val="00524FFE"/>
    <w:rsid w:val="0052766C"/>
    <w:rsid w:val="005279FD"/>
    <w:rsid w:val="00527E84"/>
    <w:rsid w:val="005311FC"/>
    <w:rsid w:val="00531919"/>
    <w:rsid w:val="00533095"/>
    <w:rsid w:val="00534209"/>
    <w:rsid w:val="0053644E"/>
    <w:rsid w:val="00537A86"/>
    <w:rsid w:val="00540E50"/>
    <w:rsid w:val="005444C0"/>
    <w:rsid w:val="00545456"/>
    <w:rsid w:val="005470DA"/>
    <w:rsid w:val="00547CC4"/>
    <w:rsid w:val="00547EB8"/>
    <w:rsid w:val="0055291F"/>
    <w:rsid w:val="005531C5"/>
    <w:rsid w:val="0055518C"/>
    <w:rsid w:val="005568A8"/>
    <w:rsid w:val="0055792B"/>
    <w:rsid w:val="005601A5"/>
    <w:rsid w:val="00561759"/>
    <w:rsid w:val="00561964"/>
    <w:rsid w:val="00562B20"/>
    <w:rsid w:val="005643ED"/>
    <w:rsid w:val="0056485C"/>
    <w:rsid w:val="00565359"/>
    <w:rsid w:val="0056598C"/>
    <w:rsid w:val="00565A3A"/>
    <w:rsid w:val="00567933"/>
    <w:rsid w:val="00567DAE"/>
    <w:rsid w:val="00570696"/>
    <w:rsid w:val="00570B06"/>
    <w:rsid w:val="00571A17"/>
    <w:rsid w:val="00571A67"/>
    <w:rsid w:val="00574096"/>
    <w:rsid w:val="00576278"/>
    <w:rsid w:val="00576A14"/>
    <w:rsid w:val="00577000"/>
    <w:rsid w:val="00583369"/>
    <w:rsid w:val="00585179"/>
    <w:rsid w:val="005858DE"/>
    <w:rsid w:val="00586A94"/>
    <w:rsid w:val="00587D52"/>
    <w:rsid w:val="00587DD8"/>
    <w:rsid w:val="005914FF"/>
    <w:rsid w:val="00591E5A"/>
    <w:rsid w:val="005924DD"/>
    <w:rsid w:val="00592F72"/>
    <w:rsid w:val="00593F5C"/>
    <w:rsid w:val="00594F20"/>
    <w:rsid w:val="00595057"/>
    <w:rsid w:val="00595B15"/>
    <w:rsid w:val="00595CA6"/>
    <w:rsid w:val="00596112"/>
    <w:rsid w:val="005A0C27"/>
    <w:rsid w:val="005A107F"/>
    <w:rsid w:val="005A469D"/>
    <w:rsid w:val="005A4FBE"/>
    <w:rsid w:val="005A6C73"/>
    <w:rsid w:val="005A74A5"/>
    <w:rsid w:val="005A7D35"/>
    <w:rsid w:val="005B15C8"/>
    <w:rsid w:val="005B1DB5"/>
    <w:rsid w:val="005B6A89"/>
    <w:rsid w:val="005B7351"/>
    <w:rsid w:val="005B7B1A"/>
    <w:rsid w:val="005C08C7"/>
    <w:rsid w:val="005C118A"/>
    <w:rsid w:val="005C2A66"/>
    <w:rsid w:val="005C5D8E"/>
    <w:rsid w:val="005D1374"/>
    <w:rsid w:val="005D4E97"/>
    <w:rsid w:val="005D784A"/>
    <w:rsid w:val="005E02E6"/>
    <w:rsid w:val="005E0DB5"/>
    <w:rsid w:val="005E15AF"/>
    <w:rsid w:val="005E199A"/>
    <w:rsid w:val="005E2169"/>
    <w:rsid w:val="005E42C9"/>
    <w:rsid w:val="005E5774"/>
    <w:rsid w:val="005E590E"/>
    <w:rsid w:val="005E597B"/>
    <w:rsid w:val="005E69EE"/>
    <w:rsid w:val="005E7F87"/>
    <w:rsid w:val="005F1CDA"/>
    <w:rsid w:val="005F1D89"/>
    <w:rsid w:val="005F216F"/>
    <w:rsid w:val="005F2B2A"/>
    <w:rsid w:val="005F479C"/>
    <w:rsid w:val="005F4FBA"/>
    <w:rsid w:val="005F6743"/>
    <w:rsid w:val="005F6AEE"/>
    <w:rsid w:val="00601A20"/>
    <w:rsid w:val="00602438"/>
    <w:rsid w:val="006025D1"/>
    <w:rsid w:val="006050F0"/>
    <w:rsid w:val="00606357"/>
    <w:rsid w:val="00606DE1"/>
    <w:rsid w:val="006108B5"/>
    <w:rsid w:val="00611ED9"/>
    <w:rsid w:val="00615555"/>
    <w:rsid w:val="00615DE3"/>
    <w:rsid w:val="006178D3"/>
    <w:rsid w:val="0061794F"/>
    <w:rsid w:val="006209D9"/>
    <w:rsid w:val="006221A1"/>
    <w:rsid w:val="00622848"/>
    <w:rsid w:val="00626077"/>
    <w:rsid w:val="00626821"/>
    <w:rsid w:val="006278F7"/>
    <w:rsid w:val="00630AA8"/>
    <w:rsid w:val="0063140C"/>
    <w:rsid w:val="00633F71"/>
    <w:rsid w:val="00637485"/>
    <w:rsid w:val="0064031D"/>
    <w:rsid w:val="00641283"/>
    <w:rsid w:val="00643362"/>
    <w:rsid w:val="00644E8C"/>
    <w:rsid w:val="006453E2"/>
    <w:rsid w:val="006456A1"/>
    <w:rsid w:val="006461CE"/>
    <w:rsid w:val="00646285"/>
    <w:rsid w:val="00647677"/>
    <w:rsid w:val="00650473"/>
    <w:rsid w:val="00650EC1"/>
    <w:rsid w:val="00650FB9"/>
    <w:rsid w:val="00651428"/>
    <w:rsid w:val="006523D1"/>
    <w:rsid w:val="00652699"/>
    <w:rsid w:val="0065404E"/>
    <w:rsid w:val="0065470F"/>
    <w:rsid w:val="006561F9"/>
    <w:rsid w:val="006563A6"/>
    <w:rsid w:val="00656BC8"/>
    <w:rsid w:val="00657963"/>
    <w:rsid w:val="0066011D"/>
    <w:rsid w:val="0066082E"/>
    <w:rsid w:val="00661442"/>
    <w:rsid w:val="0066723B"/>
    <w:rsid w:val="0067119A"/>
    <w:rsid w:val="0067152F"/>
    <w:rsid w:val="00671D8E"/>
    <w:rsid w:val="0067225A"/>
    <w:rsid w:val="00672C36"/>
    <w:rsid w:val="00672F73"/>
    <w:rsid w:val="006733A4"/>
    <w:rsid w:val="00674778"/>
    <w:rsid w:val="006749FB"/>
    <w:rsid w:val="006761B0"/>
    <w:rsid w:val="00680CFF"/>
    <w:rsid w:val="00680F80"/>
    <w:rsid w:val="0068231F"/>
    <w:rsid w:val="00683980"/>
    <w:rsid w:val="0068407E"/>
    <w:rsid w:val="00684D89"/>
    <w:rsid w:val="006879D4"/>
    <w:rsid w:val="006905B4"/>
    <w:rsid w:val="006910CC"/>
    <w:rsid w:val="00692542"/>
    <w:rsid w:val="0069403B"/>
    <w:rsid w:val="00695779"/>
    <w:rsid w:val="00697019"/>
    <w:rsid w:val="006A01BB"/>
    <w:rsid w:val="006A21C9"/>
    <w:rsid w:val="006A298D"/>
    <w:rsid w:val="006A428B"/>
    <w:rsid w:val="006A6CF9"/>
    <w:rsid w:val="006B0AA9"/>
    <w:rsid w:val="006B0B6E"/>
    <w:rsid w:val="006B1594"/>
    <w:rsid w:val="006B368B"/>
    <w:rsid w:val="006B5A75"/>
    <w:rsid w:val="006B6B63"/>
    <w:rsid w:val="006B7631"/>
    <w:rsid w:val="006C11D5"/>
    <w:rsid w:val="006C22C2"/>
    <w:rsid w:val="006C34F5"/>
    <w:rsid w:val="006C3C5B"/>
    <w:rsid w:val="006C49EC"/>
    <w:rsid w:val="006C4E23"/>
    <w:rsid w:val="006C5DD0"/>
    <w:rsid w:val="006D408C"/>
    <w:rsid w:val="006D4A46"/>
    <w:rsid w:val="006D5582"/>
    <w:rsid w:val="006D6CC8"/>
    <w:rsid w:val="006D7B7F"/>
    <w:rsid w:val="006E0811"/>
    <w:rsid w:val="006E58D2"/>
    <w:rsid w:val="006E66C1"/>
    <w:rsid w:val="006F2637"/>
    <w:rsid w:val="006F51FC"/>
    <w:rsid w:val="006F7F4B"/>
    <w:rsid w:val="00700D37"/>
    <w:rsid w:val="00701E77"/>
    <w:rsid w:val="00704D6B"/>
    <w:rsid w:val="00705582"/>
    <w:rsid w:val="007058E4"/>
    <w:rsid w:val="00706A40"/>
    <w:rsid w:val="00707146"/>
    <w:rsid w:val="007105B5"/>
    <w:rsid w:val="0071171F"/>
    <w:rsid w:val="00712807"/>
    <w:rsid w:val="00712C07"/>
    <w:rsid w:val="00713F9F"/>
    <w:rsid w:val="007148CA"/>
    <w:rsid w:val="007160C9"/>
    <w:rsid w:val="007161F1"/>
    <w:rsid w:val="00717975"/>
    <w:rsid w:val="00721AA3"/>
    <w:rsid w:val="0072311D"/>
    <w:rsid w:val="00724D61"/>
    <w:rsid w:val="00725D28"/>
    <w:rsid w:val="00725F39"/>
    <w:rsid w:val="0072605A"/>
    <w:rsid w:val="0072652F"/>
    <w:rsid w:val="007266DF"/>
    <w:rsid w:val="007279D9"/>
    <w:rsid w:val="00727D90"/>
    <w:rsid w:val="00727ECD"/>
    <w:rsid w:val="00730F44"/>
    <w:rsid w:val="0073158D"/>
    <w:rsid w:val="00733219"/>
    <w:rsid w:val="00733DC9"/>
    <w:rsid w:val="0073777D"/>
    <w:rsid w:val="00740537"/>
    <w:rsid w:val="00740758"/>
    <w:rsid w:val="007415BF"/>
    <w:rsid w:val="00741979"/>
    <w:rsid w:val="007422DE"/>
    <w:rsid w:val="007429D6"/>
    <w:rsid w:val="007455DC"/>
    <w:rsid w:val="00745F28"/>
    <w:rsid w:val="007461A1"/>
    <w:rsid w:val="0074701C"/>
    <w:rsid w:val="00747182"/>
    <w:rsid w:val="00752DAD"/>
    <w:rsid w:val="007545FA"/>
    <w:rsid w:val="007554E7"/>
    <w:rsid w:val="00757D07"/>
    <w:rsid w:val="007605F8"/>
    <w:rsid w:val="00761E34"/>
    <w:rsid w:val="0076212A"/>
    <w:rsid w:val="0076263B"/>
    <w:rsid w:val="007631AD"/>
    <w:rsid w:val="0076449D"/>
    <w:rsid w:val="00770555"/>
    <w:rsid w:val="007717BC"/>
    <w:rsid w:val="00771E81"/>
    <w:rsid w:val="0077213E"/>
    <w:rsid w:val="00772940"/>
    <w:rsid w:val="00773D15"/>
    <w:rsid w:val="00774248"/>
    <w:rsid w:val="00774829"/>
    <w:rsid w:val="00776AEA"/>
    <w:rsid w:val="00776DC6"/>
    <w:rsid w:val="007814A0"/>
    <w:rsid w:val="0078249B"/>
    <w:rsid w:val="007828F5"/>
    <w:rsid w:val="00782C5D"/>
    <w:rsid w:val="00783768"/>
    <w:rsid w:val="007864ED"/>
    <w:rsid w:val="007874AB"/>
    <w:rsid w:val="007877AA"/>
    <w:rsid w:val="00787C0B"/>
    <w:rsid w:val="00790076"/>
    <w:rsid w:val="00791329"/>
    <w:rsid w:val="00791A28"/>
    <w:rsid w:val="007921D1"/>
    <w:rsid w:val="0079321E"/>
    <w:rsid w:val="0079334B"/>
    <w:rsid w:val="00797213"/>
    <w:rsid w:val="00797B9D"/>
    <w:rsid w:val="007A313C"/>
    <w:rsid w:val="007A34C5"/>
    <w:rsid w:val="007A41C5"/>
    <w:rsid w:val="007A5ADD"/>
    <w:rsid w:val="007A70D6"/>
    <w:rsid w:val="007B0A1D"/>
    <w:rsid w:val="007B1429"/>
    <w:rsid w:val="007B187F"/>
    <w:rsid w:val="007B2187"/>
    <w:rsid w:val="007B3520"/>
    <w:rsid w:val="007B48BE"/>
    <w:rsid w:val="007B50A3"/>
    <w:rsid w:val="007B5542"/>
    <w:rsid w:val="007B5A05"/>
    <w:rsid w:val="007B5E1F"/>
    <w:rsid w:val="007B6276"/>
    <w:rsid w:val="007B6668"/>
    <w:rsid w:val="007C096F"/>
    <w:rsid w:val="007C2859"/>
    <w:rsid w:val="007C3229"/>
    <w:rsid w:val="007C4953"/>
    <w:rsid w:val="007C53E0"/>
    <w:rsid w:val="007D0F66"/>
    <w:rsid w:val="007D27BE"/>
    <w:rsid w:val="007D30E6"/>
    <w:rsid w:val="007D31EF"/>
    <w:rsid w:val="007D3DD4"/>
    <w:rsid w:val="007D4F4A"/>
    <w:rsid w:val="007D4F52"/>
    <w:rsid w:val="007D5256"/>
    <w:rsid w:val="007D56B2"/>
    <w:rsid w:val="007D59E7"/>
    <w:rsid w:val="007D61E0"/>
    <w:rsid w:val="007D65A0"/>
    <w:rsid w:val="007E2086"/>
    <w:rsid w:val="007E2BC6"/>
    <w:rsid w:val="007E3ABC"/>
    <w:rsid w:val="007E44A5"/>
    <w:rsid w:val="007E4B4A"/>
    <w:rsid w:val="007E521A"/>
    <w:rsid w:val="007E7AB4"/>
    <w:rsid w:val="007E7CA0"/>
    <w:rsid w:val="007F00EA"/>
    <w:rsid w:val="007F1184"/>
    <w:rsid w:val="007F160E"/>
    <w:rsid w:val="007F2804"/>
    <w:rsid w:val="007F32E5"/>
    <w:rsid w:val="007F4E17"/>
    <w:rsid w:val="007F6300"/>
    <w:rsid w:val="007F7E37"/>
    <w:rsid w:val="0080055C"/>
    <w:rsid w:val="00800EB2"/>
    <w:rsid w:val="00803069"/>
    <w:rsid w:val="00803350"/>
    <w:rsid w:val="00803756"/>
    <w:rsid w:val="008048A6"/>
    <w:rsid w:val="00804C4C"/>
    <w:rsid w:val="00804C60"/>
    <w:rsid w:val="00804F5D"/>
    <w:rsid w:val="00806D36"/>
    <w:rsid w:val="0080762A"/>
    <w:rsid w:val="00811DC3"/>
    <w:rsid w:val="008134EE"/>
    <w:rsid w:val="008138B1"/>
    <w:rsid w:val="00813AC4"/>
    <w:rsid w:val="00814F33"/>
    <w:rsid w:val="008153D3"/>
    <w:rsid w:val="00815868"/>
    <w:rsid w:val="008160FB"/>
    <w:rsid w:val="008206EC"/>
    <w:rsid w:val="00821DD7"/>
    <w:rsid w:val="00822DAD"/>
    <w:rsid w:val="00823725"/>
    <w:rsid w:val="00824B3D"/>
    <w:rsid w:val="00824BE4"/>
    <w:rsid w:val="00826F57"/>
    <w:rsid w:val="008300C8"/>
    <w:rsid w:val="00830604"/>
    <w:rsid w:val="00830F9B"/>
    <w:rsid w:val="00832166"/>
    <w:rsid w:val="00832E0A"/>
    <w:rsid w:val="00833F2B"/>
    <w:rsid w:val="00834DAC"/>
    <w:rsid w:val="00836B2C"/>
    <w:rsid w:val="00837C06"/>
    <w:rsid w:val="00837E9F"/>
    <w:rsid w:val="00837FA3"/>
    <w:rsid w:val="00842196"/>
    <w:rsid w:val="00842D8F"/>
    <w:rsid w:val="00843C3E"/>
    <w:rsid w:val="00844BC0"/>
    <w:rsid w:val="00845FBC"/>
    <w:rsid w:val="008476A1"/>
    <w:rsid w:val="00847C9E"/>
    <w:rsid w:val="00850398"/>
    <w:rsid w:val="0085230C"/>
    <w:rsid w:val="00854949"/>
    <w:rsid w:val="00855575"/>
    <w:rsid w:val="00855D2A"/>
    <w:rsid w:val="00861043"/>
    <w:rsid w:val="0086185E"/>
    <w:rsid w:val="00862636"/>
    <w:rsid w:val="00862816"/>
    <w:rsid w:val="00862A70"/>
    <w:rsid w:val="0087356D"/>
    <w:rsid w:val="00873D3C"/>
    <w:rsid w:val="008743E3"/>
    <w:rsid w:val="008764AA"/>
    <w:rsid w:val="0087775A"/>
    <w:rsid w:val="0088022E"/>
    <w:rsid w:val="008802D0"/>
    <w:rsid w:val="008816F0"/>
    <w:rsid w:val="00882FC9"/>
    <w:rsid w:val="00883B31"/>
    <w:rsid w:val="00884026"/>
    <w:rsid w:val="00884DA3"/>
    <w:rsid w:val="008861BD"/>
    <w:rsid w:val="0089051F"/>
    <w:rsid w:val="0089346C"/>
    <w:rsid w:val="0089407D"/>
    <w:rsid w:val="00894907"/>
    <w:rsid w:val="00894DC7"/>
    <w:rsid w:val="0089552E"/>
    <w:rsid w:val="00895E77"/>
    <w:rsid w:val="0089605B"/>
    <w:rsid w:val="008964EC"/>
    <w:rsid w:val="0089754C"/>
    <w:rsid w:val="008A2981"/>
    <w:rsid w:val="008A556E"/>
    <w:rsid w:val="008A5AE8"/>
    <w:rsid w:val="008A6FE9"/>
    <w:rsid w:val="008A7713"/>
    <w:rsid w:val="008B0B6B"/>
    <w:rsid w:val="008B2354"/>
    <w:rsid w:val="008B24C4"/>
    <w:rsid w:val="008B289D"/>
    <w:rsid w:val="008B5276"/>
    <w:rsid w:val="008B5476"/>
    <w:rsid w:val="008B5553"/>
    <w:rsid w:val="008B59CF"/>
    <w:rsid w:val="008B5FC2"/>
    <w:rsid w:val="008C1380"/>
    <w:rsid w:val="008C1553"/>
    <w:rsid w:val="008C2075"/>
    <w:rsid w:val="008C3627"/>
    <w:rsid w:val="008C372B"/>
    <w:rsid w:val="008C4A46"/>
    <w:rsid w:val="008C573C"/>
    <w:rsid w:val="008C7E21"/>
    <w:rsid w:val="008D0C21"/>
    <w:rsid w:val="008D0F4D"/>
    <w:rsid w:val="008D2574"/>
    <w:rsid w:val="008D2DD1"/>
    <w:rsid w:val="008D3699"/>
    <w:rsid w:val="008D3BF3"/>
    <w:rsid w:val="008D48B1"/>
    <w:rsid w:val="008D4DFB"/>
    <w:rsid w:val="008D57BC"/>
    <w:rsid w:val="008E0371"/>
    <w:rsid w:val="008E4237"/>
    <w:rsid w:val="008E62C7"/>
    <w:rsid w:val="008E62C9"/>
    <w:rsid w:val="008E6622"/>
    <w:rsid w:val="008E723B"/>
    <w:rsid w:val="008F1054"/>
    <w:rsid w:val="008F3449"/>
    <w:rsid w:val="008F5360"/>
    <w:rsid w:val="008F656D"/>
    <w:rsid w:val="008F6AC1"/>
    <w:rsid w:val="008F748A"/>
    <w:rsid w:val="008F7913"/>
    <w:rsid w:val="008F7A9B"/>
    <w:rsid w:val="008F7AF6"/>
    <w:rsid w:val="009009E4"/>
    <w:rsid w:val="009011FF"/>
    <w:rsid w:val="00903BE9"/>
    <w:rsid w:val="00903C9A"/>
    <w:rsid w:val="0090483C"/>
    <w:rsid w:val="00906A6A"/>
    <w:rsid w:val="00910D56"/>
    <w:rsid w:val="0091141B"/>
    <w:rsid w:val="009139C8"/>
    <w:rsid w:val="0091658A"/>
    <w:rsid w:val="00916D04"/>
    <w:rsid w:val="00917CDD"/>
    <w:rsid w:val="00920B9F"/>
    <w:rsid w:val="00921748"/>
    <w:rsid w:val="0092216C"/>
    <w:rsid w:val="009225E8"/>
    <w:rsid w:val="00923C26"/>
    <w:rsid w:val="00924E77"/>
    <w:rsid w:val="00926470"/>
    <w:rsid w:val="00927115"/>
    <w:rsid w:val="0093040A"/>
    <w:rsid w:val="00930DB9"/>
    <w:rsid w:val="009312E2"/>
    <w:rsid w:val="009314B8"/>
    <w:rsid w:val="00932731"/>
    <w:rsid w:val="009338C2"/>
    <w:rsid w:val="00933E77"/>
    <w:rsid w:val="00935211"/>
    <w:rsid w:val="009353EE"/>
    <w:rsid w:val="009356BD"/>
    <w:rsid w:val="0093617E"/>
    <w:rsid w:val="00937197"/>
    <w:rsid w:val="0094008E"/>
    <w:rsid w:val="00940657"/>
    <w:rsid w:val="009423B0"/>
    <w:rsid w:val="009428E2"/>
    <w:rsid w:val="00943D05"/>
    <w:rsid w:val="00943ED6"/>
    <w:rsid w:val="0094559F"/>
    <w:rsid w:val="00952CC1"/>
    <w:rsid w:val="009557EC"/>
    <w:rsid w:val="009559EA"/>
    <w:rsid w:val="009578C2"/>
    <w:rsid w:val="00962B8C"/>
    <w:rsid w:val="00963A4E"/>
    <w:rsid w:val="00964DAA"/>
    <w:rsid w:val="009655B5"/>
    <w:rsid w:val="009665C2"/>
    <w:rsid w:val="009677D6"/>
    <w:rsid w:val="00970631"/>
    <w:rsid w:val="009731DD"/>
    <w:rsid w:val="0097466D"/>
    <w:rsid w:val="0097493D"/>
    <w:rsid w:val="00974E0B"/>
    <w:rsid w:val="009763F0"/>
    <w:rsid w:val="00977F4E"/>
    <w:rsid w:val="0098007B"/>
    <w:rsid w:val="00981E45"/>
    <w:rsid w:val="00984BCD"/>
    <w:rsid w:val="00986993"/>
    <w:rsid w:val="00987C86"/>
    <w:rsid w:val="00987F5D"/>
    <w:rsid w:val="00990473"/>
    <w:rsid w:val="0099093D"/>
    <w:rsid w:val="00990D0B"/>
    <w:rsid w:val="009924C3"/>
    <w:rsid w:val="0099395A"/>
    <w:rsid w:val="009947AE"/>
    <w:rsid w:val="009958E6"/>
    <w:rsid w:val="00997430"/>
    <w:rsid w:val="009A0993"/>
    <w:rsid w:val="009A1486"/>
    <w:rsid w:val="009A379A"/>
    <w:rsid w:val="009A6380"/>
    <w:rsid w:val="009A65D4"/>
    <w:rsid w:val="009A7C5D"/>
    <w:rsid w:val="009B1C3C"/>
    <w:rsid w:val="009B35A4"/>
    <w:rsid w:val="009B4D45"/>
    <w:rsid w:val="009B5C42"/>
    <w:rsid w:val="009B6EA8"/>
    <w:rsid w:val="009C1739"/>
    <w:rsid w:val="009C1B91"/>
    <w:rsid w:val="009C24B4"/>
    <w:rsid w:val="009C2740"/>
    <w:rsid w:val="009C3242"/>
    <w:rsid w:val="009C35A6"/>
    <w:rsid w:val="009C43D3"/>
    <w:rsid w:val="009C442E"/>
    <w:rsid w:val="009C5C5F"/>
    <w:rsid w:val="009C6D09"/>
    <w:rsid w:val="009D0E09"/>
    <w:rsid w:val="009D3741"/>
    <w:rsid w:val="009D3A0C"/>
    <w:rsid w:val="009D4C1A"/>
    <w:rsid w:val="009D5697"/>
    <w:rsid w:val="009D774E"/>
    <w:rsid w:val="009E14E9"/>
    <w:rsid w:val="009E3113"/>
    <w:rsid w:val="009E4032"/>
    <w:rsid w:val="009E5C5C"/>
    <w:rsid w:val="009E67CF"/>
    <w:rsid w:val="009F033D"/>
    <w:rsid w:val="009F20FE"/>
    <w:rsid w:val="009F25F3"/>
    <w:rsid w:val="009F480C"/>
    <w:rsid w:val="009F58A4"/>
    <w:rsid w:val="009F660B"/>
    <w:rsid w:val="00A0150E"/>
    <w:rsid w:val="00A01D7A"/>
    <w:rsid w:val="00A02662"/>
    <w:rsid w:val="00A10C30"/>
    <w:rsid w:val="00A11498"/>
    <w:rsid w:val="00A12F6A"/>
    <w:rsid w:val="00A13CD1"/>
    <w:rsid w:val="00A15B17"/>
    <w:rsid w:val="00A16C2F"/>
    <w:rsid w:val="00A16F5D"/>
    <w:rsid w:val="00A17965"/>
    <w:rsid w:val="00A2142A"/>
    <w:rsid w:val="00A21E8C"/>
    <w:rsid w:val="00A224AF"/>
    <w:rsid w:val="00A23BDA"/>
    <w:rsid w:val="00A246F9"/>
    <w:rsid w:val="00A24E5A"/>
    <w:rsid w:val="00A26494"/>
    <w:rsid w:val="00A314D2"/>
    <w:rsid w:val="00A354A8"/>
    <w:rsid w:val="00A37E2E"/>
    <w:rsid w:val="00A42B06"/>
    <w:rsid w:val="00A447A1"/>
    <w:rsid w:val="00A44ACD"/>
    <w:rsid w:val="00A46136"/>
    <w:rsid w:val="00A472FB"/>
    <w:rsid w:val="00A506BE"/>
    <w:rsid w:val="00A51C17"/>
    <w:rsid w:val="00A5229F"/>
    <w:rsid w:val="00A52541"/>
    <w:rsid w:val="00A52926"/>
    <w:rsid w:val="00A53673"/>
    <w:rsid w:val="00A54C95"/>
    <w:rsid w:val="00A54D6F"/>
    <w:rsid w:val="00A55AFB"/>
    <w:rsid w:val="00A60D86"/>
    <w:rsid w:val="00A62C25"/>
    <w:rsid w:val="00A6519B"/>
    <w:rsid w:val="00A6620E"/>
    <w:rsid w:val="00A66FB1"/>
    <w:rsid w:val="00A70773"/>
    <w:rsid w:val="00A70881"/>
    <w:rsid w:val="00A72472"/>
    <w:rsid w:val="00A72A7F"/>
    <w:rsid w:val="00A73BCD"/>
    <w:rsid w:val="00A75721"/>
    <w:rsid w:val="00A77F1D"/>
    <w:rsid w:val="00A80DB0"/>
    <w:rsid w:val="00A81AF0"/>
    <w:rsid w:val="00A821DE"/>
    <w:rsid w:val="00A826D8"/>
    <w:rsid w:val="00A83EA7"/>
    <w:rsid w:val="00A85053"/>
    <w:rsid w:val="00A862FE"/>
    <w:rsid w:val="00A87780"/>
    <w:rsid w:val="00A917E9"/>
    <w:rsid w:val="00A92A0C"/>
    <w:rsid w:val="00A94B4F"/>
    <w:rsid w:val="00A94C04"/>
    <w:rsid w:val="00A9583B"/>
    <w:rsid w:val="00A978AF"/>
    <w:rsid w:val="00AA1677"/>
    <w:rsid w:val="00AA1CE9"/>
    <w:rsid w:val="00AA55BF"/>
    <w:rsid w:val="00AA56D2"/>
    <w:rsid w:val="00AA5706"/>
    <w:rsid w:val="00AA7A01"/>
    <w:rsid w:val="00AB2739"/>
    <w:rsid w:val="00AB3E1B"/>
    <w:rsid w:val="00AB4823"/>
    <w:rsid w:val="00AB584B"/>
    <w:rsid w:val="00AB599D"/>
    <w:rsid w:val="00AB5BE1"/>
    <w:rsid w:val="00AB6849"/>
    <w:rsid w:val="00AB6B57"/>
    <w:rsid w:val="00AC0972"/>
    <w:rsid w:val="00AC2CB5"/>
    <w:rsid w:val="00AC34F6"/>
    <w:rsid w:val="00AC44D0"/>
    <w:rsid w:val="00AD00B4"/>
    <w:rsid w:val="00AD19A5"/>
    <w:rsid w:val="00AD1FA6"/>
    <w:rsid w:val="00AD213C"/>
    <w:rsid w:val="00AD2BC7"/>
    <w:rsid w:val="00AD4C03"/>
    <w:rsid w:val="00AD6040"/>
    <w:rsid w:val="00AD730B"/>
    <w:rsid w:val="00AE1E8F"/>
    <w:rsid w:val="00AE2071"/>
    <w:rsid w:val="00AE2C50"/>
    <w:rsid w:val="00AE3990"/>
    <w:rsid w:val="00AE3B69"/>
    <w:rsid w:val="00AE3E37"/>
    <w:rsid w:val="00AE6C03"/>
    <w:rsid w:val="00AE6CDA"/>
    <w:rsid w:val="00AE7CB3"/>
    <w:rsid w:val="00AF0303"/>
    <w:rsid w:val="00AF10EA"/>
    <w:rsid w:val="00AF177D"/>
    <w:rsid w:val="00AF528E"/>
    <w:rsid w:val="00AF5E56"/>
    <w:rsid w:val="00AF689E"/>
    <w:rsid w:val="00B014F7"/>
    <w:rsid w:val="00B01A61"/>
    <w:rsid w:val="00B04387"/>
    <w:rsid w:val="00B05068"/>
    <w:rsid w:val="00B052A6"/>
    <w:rsid w:val="00B056D6"/>
    <w:rsid w:val="00B075E6"/>
    <w:rsid w:val="00B07B83"/>
    <w:rsid w:val="00B07DB4"/>
    <w:rsid w:val="00B12BC6"/>
    <w:rsid w:val="00B13A9B"/>
    <w:rsid w:val="00B14D30"/>
    <w:rsid w:val="00B17533"/>
    <w:rsid w:val="00B2002A"/>
    <w:rsid w:val="00B2346A"/>
    <w:rsid w:val="00B23BFD"/>
    <w:rsid w:val="00B26DEB"/>
    <w:rsid w:val="00B33422"/>
    <w:rsid w:val="00B336B4"/>
    <w:rsid w:val="00B3442A"/>
    <w:rsid w:val="00B37160"/>
    <w:rsid w:val="00B37336"/>
    <w:rsid w:val="00B414D4"/>
    <w:rsid w:val="00B4166E"/>
    <w:rsid w:val="00B422A6"/>
    <w:rsid w:val="00B44FCA"/>
    <w:rsid w:val="00B466F6"/>
    <w:rsid w:val="00B50669"/>
    <w:rsid w:val="00B5200D"/>
    <w:rsid w:val="00B5236E"/>
    <w:rsid w:val="00B5401C"/>
    <w:rsid w:val="00B54486"/>
    <w:rsid w:val="00B54F94"/>
    <w:rsid w:val="00B5630C"/>
    <w:rsid w:val="00B56419"/>
    <w:rsid w:val="00B57AB7"/>
    <w:rsid w:val="00B62166"/>
    <w:rsid w:val="00B62261"/>
    <w:rsid w:val="00B631DD"/>
    <w:rsid w:val="00B6383E"/>
    <w:rsid w:val="00B63C1D"/>
    <w:rsid w:val="00B6444C"/>
    <w:rsid w:val="00B64FF2"/>
    <w:rsid w:val="00B65333"/>
    <w:rsid w:val="00B662DF"/>
    <w:rsid w:val="00B67BC0"/>
    <w:rsid w:val="00B713B2"/>
    <w:rsid w:val="00B73A9A"/>
    <w:rsid w:val="00B73F58"/>
    <w:rsid w:val="00B749E8"/>
    <w:rsid w:val="00B75F12"/>
    <w:rsid w:val="00B7621D"/>
    <w:rsid w:val="00B77AAC"/>
    <w:rsid w:val="00B80D66"/>
    <w:rsid w:val="00B81ECF"/>
    <w:rsid w:val="00B8277B"/>
    <w:rsid w:val="00B842AC"/>
    <w:rsid w:val="00B844F7"/>
    <w:rsid w:val="00B85BB8"/>
    <w:rsid w:val="00B87613"/>
    <w:rsid w:val="00B87FD7"/>
    <w:rsid w:val="00B903CE"/>
    <w:rsid w:val="00B90594"/>
    <w:rsid w:val="00B9098D"/>
    <w:rsid w:val="00B92490"/>
    <w:rsid w:val="00B9421B"/>
    <w:rsid w:val="00B9446B"/>
    <w:rsid w:val="00B94FFF"/>
    <w:rsid w:val="00B96149"/>
    <w:rsid w:val="00B972C9"/>
    <w:rsid w:val="00B97904"/>
    <w:rsid w:val="00BA0C46"/>
    <w:rsid w:val="00BA2389"/>
    <w:rsid w:val="00BA4A0C"/>
    <w:rsid w:val="00BA5E49"/>
    <w:rsid w:val="00BA6583"/>
    <w:rsid w:val="00BA734A"/>
    <w:rsid w:val="00BA7448"/>
    <w:rsid w:val="00BB0654"/>
    <w:rsid w:val="00BB0C30"/>
    <w:rsid w:val="00BB0F59"/>
    <w:rsid w:val="00BB26D3"/>
    <w:rsid w:val="00BB2D23"/>
    <w:rsid w:val="00BB41F8"/>
    <w:rsid w:val="00BB4614"/>
    <w:rsid w:val="00BC3634"/>
    <w:rsid w:val="00BC76D1"/>
    <w:rsid w:val="00BC7E91"/>
    <w:rsid w:val="00BD0942"/>
    <w:rsid w:val="00BD128B"/>
    <w:rsid w:val="00BD30CE"/>
    <w:rsid w:val="00BD3963"/>
    <w:rsid w:val="00BD7BE7"/>
    <w:rsid w:val="00BE040E"/>
    <w:rsid w:val="00BE0B14"/>
    <w:rsid w:val="00BE0DF9"/>
    <w:rsid w:val="00BE1FC2"/>
    <w:rsid w:val="00BE277C"/>
    <w:rsid w:val="00BE37D4"/>
    <w:rsid w:val="00BE47AB"/>
    <w:rsid w:val="00BE521C"/>
    <w:rsid w:val="00BE5466"/>
    <w:rsid w:val="00BE6819"/>
    <w:rsid w:val="00BE6AF8"/>
    <w:rsid w:val="00BE76AE"/>
    <w:rsid w:val="00BF115B"/>
    <w:rsid w:val="00BF1807"/>
    <w:rsid w:val="00BF19E4"/>
    <w:rsid w:val="00BF1F23"/>
    <w:rsid w:val="00BF5CC5"/>
    <w:rsid w:val="00BF7110"/>
    <w:rsid w:val="00C0057E"/>
    <w:rsid w:val="00C0068B"/>
    <w:rsid w:val="00C00A64"/>
    <w:rsid w:val="00C02242"/>
    <w:rsid w:val="00C0251F"/>
    <w:rsid w:val="00C03232"/>
    <w:rsid w:val="00C051EF"/>
    <w:rsid w:val="00C05BF0"/>
    <w:rsid w:val="00C073E0"/>
    <w:rsid w:val="00C10D6F"/>
    <w:rsid w:val="00C11503"/>
    <w:rsid w:val="00C11DB8"/>
    <w:rsid w:val="00C12F00"/>
    <w:rsid w:val="00C13E14"/>
    <w:rsid w:val="00C15108"/>
    <w:rsid w:val="00C15510"/>
    <w:rsid w:val="00C15F72"/>
    <w:rsid w:val="00C20F84"/>
    <w:rsid w:val="00C21214"/>
    <w:rsid w:val="00C21C99"/>
    <w:rsid w:val="00C22C29"/>
    <w:rsid w:val="00C22FEE"/>
    <w:rsid w:val="00C24A88"/>
    <w:rsid w:val="00C250F6"/>
    <w:rsid w:val="00C26DA9"/>
    <w:rsid w:val="00C27D50"/>
    <w:rsid w:val="00C30DE7"/>
    <w:rsid w:val="00C30E73"/>
    <w:rsid w:val="00C3136F"/>
    <w:rsid w:val="00C3237A"/>
    <w:rsid w:val="00C32A3E"/>
    <w:rsid w:val="00C3311F"/>
    <w:rsid w:val="00C345B0"/>
    <w:rsid w:val="00C34B25"/>
    <w:rsid w:val="00C35D88"/>
    <w:rsid w:val="00C35E6E"/>
    <w:rsid w:val="00C36FA7"/>
    <w:rsid w:val="00C40CF7"/>
    <w:rsid w:val="00C4103B"/>
    <w:rsid w:val="00C4446B"/>
    <w:rsid w:val="00C4622C"/>
    <w:rsid w:val="00C46399"/>
    <w:rsid w:val="00C46561"/>
    <w:rsid w:val="00C509E5"/>
    <w:rsid w:val="00C50D05"/>
    <w:rsid w:val="00C51721"/>
    <w:rsid w:val="00C5311B"/>
    <w:rsid w:val="00C536A9"/>
    <w:rsid w:val="00C54561"/>
    <w:rsid w:val="00C546E8"/>
    <w:rsid w:val="00C55958"/>
    <w:rsid w:val="00C56D99"/>
    <w:rsid w:val="00C60134"/>
    <w:rsid w:val="00C61F39"/>
    <w:rsid w:val="00C6563C"/>
    <w:rsid w:val="00C67A00"/>
    <w:rsid w:val="00C67A4A"/>
    <w:rsid w:val="00C71E7B"/>
    <w:rsid w:val="00C7220A"/>
    <w:rsid w:val="00C72914"/>
    <w:rsid w:val="00C73024"/>
    <w:rsid w:val="00C75B39"/>
    <w:rsid w:val="00C772DB"/>
    <w:rsid w:val="00C80441"/>
    <w:rsid w:val="00C823BF"/>
    <w:rsid w:val="00C842E8"/>
    <w:rsid w:val="00C84857"/>
    <w:rsid w:val="00C86027"/>
    <w:rsid w:val="00C86082"/>
    <w:rsid w:val="00C861FC"/>
    <w:rsid w:val="00C86DE6"/>
    <w:rsid w:val="00C90D22"/>
    <w:rsid w:val="00C90EF5"/>
    <w:rsid w:val="00C941CA"/>
    <w:rsid w:val="00C953C0"/>
    <w:rsid w:val="00C95839"/>
    <w:rsid w:val="00C96CC3"/>
    <w:rsid w:val="00C96F23"/>
    <w:rsid w:val="00CA0991"/>
    <w:rsid w:val="00CA11A8"/>
    <w:rsid w:val="00CA19DB"/>
    <w:rsid w:val="00CA1AC3"/>
    <w:rsid w:val="00CA2373"/>
    <w:rsid w:val="00CA74D7"/>
    <w:rsid w:val="00CB0148"/>
    <w:rsid w:val="00CB22BF"/>
    <w:rsid w:val="00CB2A8C"/>
    <w:rsid w:val="00CB3F5B"/>
    <w:rsid w:val="00CB59C1"/>
    <w:rsid w:val="00CB61B0"/>
    <w:rsid w:val="00CB68B6"/>
    <w:rsid w:val="00CB6EE9"/>
    <w:rsid w:val="00CC0C70"/>
    <w:rsid w:val="00CC0F10"/>
    <w:rsid w:val="00CC10BF"/>
    <w:rsid w:val="00CC264B"/>
    <w:rsid w:val="00CC2EBE"/>
    <w:rsid w:val="00CC56F0"/>
    <w:rsid w:val="00CC5B33"/>
    <w:rsid w:val="00CC6198"/>
    <w:rsid w:val="00CC61FA"/>
    <w:rsid w:val="00CC791F"/>
    <w:rsid w:val="00CD00AE"/>
    <w:rsid w:val="00CD18A4"/>
    <w:rsid w:val="00CD2011"/>
    <w:rsid w:val="00CD48A0"/>
    <w:rsid w:val="00CD55BF"/>
    <w:rsid w:val="00CE11B8"/>
    <w:rsid w:val="00CE1F9B"/>
    <w:rsid w:val="00CE5F69"/>
    <w:rsid w:val="00CE6D06"/>
    <w:rsid w:val="00CE6EFC"/>
    <w:rsid w:val="00CE768E"/>
    <w:rsid w:val="00CE7DED"/>
    <w:rsid w:val="00CF233A"/>
    <w:rsid w:val="00CF241E"/>
    <w:rsid w:val="00CF2C85"/>
    <w:rsid w:val="00CF3477"/>
    <w:rsid w:val="00CF7B86"/>
    <w:rsid w:val="00CF7E0D"/>
    <w:rsid w:val="00D01BD1"/>
    <w:rsid w:val="00D020C9"/>
    <w:rsid w:val="00D04F95"/>
    <w:rsid w:val="00D0509A"/>
    <w:rsid w:val="00D05D63"/>
    <w:rsid w:val="00D06176"/>
    <w:rsid w:val="00D06179"/>
    <w:rsid w:val="00D06E58"/>
    <w:rsid w:val="00D07922"/>
    <w:rsid w:val="00D1186D"/>
    <w:rsid w:val="00D11FA6"/>
    <w:rsid w:val="00D127BA"/>
    <w:rsid w:val="00D1654F"/>
    <w:rsid w:val="00D165E0"/>
    <w:rsid w:val="00D21A31"/>
    <w:rsid w:val="00D2226B"/>
    <w:rsid w:val="00D224EA"/>
    <w:rsid w:val="00D22D3C"/>
    <w:rsid w:val="00D233C0"/>
    <w:rsid w:val="00D2466E"/>
    <w:rsid w:val="00D24B57"/>
    <w:rsid w:val="00D24B85"/>
    <w:rsid w:val="00D252E1"/>
    <w:rsid w:val="00D277A5"/>
    <w:rsid w:val="00D27E31"/>
    <w:rsid w:val="00D30064"/>
    <w:rsid w:val="00D3175F"/>
    <w:rsid w:val="00D31FFB"/>
    <w:rsid w:val="00D33843"/>
    <w:rsid w:val="00D33CF7"/>
    <w:rsid w:val="00D35081"/>
    <w:rsid w:val="00D36E0B"/>
    <w:rsid w:val="00D400DB"/>
    <w:rsid w:val="00D406E8"/>
    <w:rsid w:val="00D409AE"/>
    <w:rsid w:val="00D41AE6"/>
    <w:rsid w:val="00D43524"/>
    <w:rsid w:val="00D44330"/>
    <w:rsid w:val="00D44B0F"/>
    <w:rsid w:val="00D44DD4"/>
    <w:rsid w:val="00D45DC2"/>
    <w:rsid w:val="00D47362"/>
    <w:rsid w:val="00D47F60"/>
    <w:rsid w:val="00D51447"/>
    <w:rsid w:val="00D54703"/>
    <w:rsid w:val="00D56784"/>
    <w:rsid w:val="00D57610"/>
    <w:rsid w:val="00D57D65"/>
    <w:rsid w:val="00D602DF"/>
    <w:rsid w:val="00D6129E"/>
    <w:rsid w:val="00D637C0"/>
    <w:rsid w:val="00D64495"/>
    <w:rsid w:val="00D64ADC"/>
    <w:rsid w:val="00D64F80"/>
    <w:rsid w:val="00D672B3"/>
    <w:rsid w:val="00D72E37"/>
    <w:rsid w:val="00D743E5"/>
    <w:rsid w:val="00D77AC2"/>
    <w:rsid w:val="00D8068C"/>
    <w:rsid w:val="00D81BFA"/>
    <w:rsid w:val="00D839B8"/>
    <w:rsid w:val="00D83D35"/>
    <w:rsid w:val="00D840C1"/>
    <w:rsid w:val="00D84204"/>
    <w:rsid w:val="00D8574E"/>
    <w:rsid w:val="00D85D32"/>
    <w:rsid w:val="00D871F1"/>
    <w:rsid w:val="00D874BC"/>
    <w:rsid w:val="00D9065C"/>
    <w:rsid w:val="00D9101D"/>
    <w:rsid w:val="00D92F23"/>
    <w:rsid w:val="00D93094"/>
    <w:rsid w:val="00D93918"/>
    <w:rsid w:val="00DA0B02"/>
    <w:rsid w:val="00DA3E65"/>
    <w:rsid w:val="00DA42C4"/>
    <w:rsid w:val="00DA46E5"/>
    <w:rsid w:val="00DA736F"/>
    <w:rsid w:val="00DA756C"/>
    <w:rsid w:val="00DB14E6"/>
    <w:rsid w:val="00DB1C26"/>
    <w:rsid w:val="00DB2034"/>
    <w:rsid w:val="00DB2C12"/>
    <w:rsid w:val="00DB3E1E"/>
    <w:rsid w:val="00DB4E85"/>
    <w:rsid w:val="00DB68C4"/>
    <w:rsid w:val="00DB6BFD"/>
    <w:rsid w:val="00DB71F0"/>
    <w:rsid w:val="00DC0996"/>
    <w:rsid w:val="00DC0B8A"/>
    <w:rsid w:val="00DC0FCC"/>
    <w:rsid w:val="00DC49A3"/>
    <w:rsid w:val="00DC6BF2"/>
    <w:rsid w:val="00DC79E8"/>
    <w:rsid w:val="00DC7A90"/>
    <w:rsid w:val="00DD0B18"/>
    <w:rsid w:val="00DD26C8"/>
    <w:rsid w:val="00DD3348"/>
    <w:rsid w:val="00DD3A97"/>
    <w:rsid w:val="00DD3A9F"/>
    <w:rsid w:val="00DD4F19"/>
    <w:rsid w:val="00DD5972"/>
    <w:rsid w:val="00DD60C0"/>
    <w:rsid w:val="00DD7BE4"/>
    <w:rsid w:val="00DE27A1"/>
    <w:rsid w:val="00DE3E01"/>
    <w:rsid w:val="00DE4F4B"/>
    <w:rsid w:val="00DE5AD6"/>
    <w:rsid w:val="00DF0287"/>
    <w:rsid w:val="00DF22CB"/>
    <w:rsid w:val="00DF4088"/>
    <w:rsid w:val="00DF4F51"/>
    <w:rsid w:val="00DF5A8A"/>
    <w:rsid w:val="00DF6203"/>
    <w:rsid w:val="00DF6885"/>
    <w:rsid w:val="00DF6B2A"/>
    <w:rsid w:val="00DF725D"/>
    <w:rsid w:val="00E0056E"/>
    <w:rsid w:val="00E00EE4"/>
    <w:rsid w:val="00E03870"/>
    <w:rsid w:val="00E04B8E"/>
    <w:rsid w:val="00E05502"/>
    <w:rsid w:val="00E0705C"/>
    <w:rsid w:val="00E12089"/>
    <w:rsid w:val="00E1321C"/>
    <w:rsid w:val="00E132A2"/>
    <w:rsid w:val="00E1530F"/>
    <w:rsid w:val="00E15E99"/>
    <w:rsid w:val="00E178BD"/>
    <w:rsid w:val="00E17BF4"/>
    <w:rsid w:val="00E20716"/>
    <w:rsid w:val="00E210B7"/>
    <w:rsid w:val="00E21B3F"/>
    <w:rsid w:val="00E22393"/>
    <w:rsid w:val="00E231C8"/>
    <w:rsid w:val="00E243D1"/>
    <w:rsid w:val="00E2447E"/>
    <w:rsid w:val="00E24C1C"/>
    <w:rsid w:val="00E25262"/>
    <w:rsid w:val="00E2620C"/>
    <w:rsid w:val="00E2623F"/>
    <w:rsid w:val="00E2776A"/>
    <w:rsid w:val="00E27F9A"/>
    <w:rsid w:val="00E30B2F"/>
    <w:rsid w:val="00E321ED"/>
    <w:rsid w:val="00E326EF"/>
    <w:rsid w:val="00E338B6"/>
    <w:rsid w:val="00E3472C"/>
    <w:rsid w:val="00E34816"/>
    <w:rsid w:val="00E350C1"/>
    <w:rsid w:val="00E354C6"/>
    <w:rsid w:val="00E35FCB"/>
    <w:rsid w:val="00E36C52"/>
    <w:rsid w:val="00E37F35"/>
    <w:rsid w:val="00E403FC"/>
    <w:rsid w:val="00E424DA"/>
    <w:rsid w:val="00E43393"/>
    <w:rsid w:val="00E44312"/>
    <w:rsid w:val="00E45011"/>
    <w:rsid w:val="00E453B5"/>
    <w:rsid w:val="00E45BC1"/>
    <w:rsid w:val="00E466A9"/>
    <w:rsid w:val="00E4786B"/>
    <w:rsid w:val="00E479A0"/>
    <w:rsid w:val="00E5135A"/>
    <w:rsid w:val="00E513C7"/>
    <w:rsid w:val="00E5170E"/>
    <w:rsid w:val="00E51A40"/>
    <w:rsid w:val="00E534B4"/>
    <w:rsid w:val="00E55049"/>
    <w:rsid w:val="00E571F1"/>
    <w:rsid w:val="00E60F9D"/>
    <w:rsid w:val="00E61B76"/>
    <w:rsid w:val="00E626AB"/>
    <w:rsid w:val="00E627F3"/>
    <w:rsid w:val="00E63D94"/>
    <w:rsid w:val="00E64083"/>
    <w:rsid w:val="00E64793"/>
    <w:rsid w:val="00E670D8"/>
    <w:rsid w:val="00E709C8"/>
    <w:rsid w:val="00E7186D"/>
    <w:rsid w:val="00E74326"/>
    <w:rsid w:val="00E74372"/>
    <w:rsid w:val="00E75A9D"/>
    <w:rsid w:val="00E75D16"/>
    <w:rsid w:val="00E76175"/>
    <w:rsid w:val="00E76E3B"/>
    <w:rsid w:val="00E77600"/>
    <w:rsid w:val="00E77B50"/>
    <w:rsid w:val="00E8249B"/>
    <w:rsid w:val="00E8255D"/>
    <w:rsid w:val="00E8332F"/>
    <w:rsid w:val="00E83FC0"/>
    <w:rsid w:val="00E84239"/>
    <w:rsid w:val="00E85643"/>
    <w:rsid w:val="00E86325"/>
    <w:rsid w:val="00E863E1"/>
    <w:rsid w:val="00E86B36"/>
    <w:rsid w:val="00E86BD1"/>
    <w:rsid w:val="00E87C32"/>
    <w:rsid w:val="00E87EB6"/>
    <w:rsid w:val="00E90E6A"/>
    <w:rsid w:val="00E91B8C"/>
    <w:rsid w:val="00E935FE"/>
    <w:rsid w:val="00E93C78"/>
    <w:rsid w:val="00E93DBB"/>
    <w:rsid w:val="00E948DF"/>
    <w:rsid w:val="00E9545F"/>
    <w:rsid w:val="00E9598D"/>
    <w:rsid w:val="00E96154"/>
    <w:rsid w:val="00EA0196"/>
    <w:rsid w:val="00EA10E5"/>
    <w:rsid w:val="00EA3A15"/>
    <w:rsid w:val="00EA4D58"/>
    <w:rsid w:val="00EA4E44"/>
    <w:rsid w:val="00EA78F6"/>
    <w:rsid w:val="00EA7BDE"/>
    <w:rsid w:val="00EB279D"/>
    <w:rsid w:val="00EB6E4B"/>
    <w:rsid w:val="00EC1D26"/>
    <w:rsid w:val="00EC223A"/>
    <w:rsid w:val="00EC2282"/>
    <w:rsid w:val="00EC34A2"/>
    <w:rsid w:val="00EC3C95"/>
    <w:rsid w:val="00EC54BB"/>
    <w:rsid w:val="00EC5A8D"/>
    <w:rsid w:val="00EC5D5F"/>
    <w:rsid w:val="00EC5DE9"/>
    <w:rsid w:val="00EC6148"/>
    <w:rsid w:val="00EC7C5B"/>
    <w:rsid w:val="00ED0782"/>
    <w:rsid w:val="00ED1B17"/>
    <w:rsid w:val="00ED28B2"/>
    <w:rsid w:val="00ED6AD3"/>
    <w:rsid w:val="00ED7A79"/>
    <w:rsid w:val="00EE495F"/>
    <w:rsid w:val="00EE4960"/>
    <w:rsid w:val="00EE4C25"/>
    <w:rsid w:val="00EE5164"/>
    <w:rsid w:val="00EE519F"/>
    <w:rsid w:val="00EE5D89"/>
    <w:rsid w:val="00EE5DC6"/>
    <w:rsid w:val="00EE69A7"/>
    <w:rsid w:val="00EF2589"/>
    <w:rsid w:val="00EF3B0A"/>
    <w:rsid w:val="00EF4564"/>
    <w:rsid w:val="00EF5A38"/>
    <w:rsid w:val="00EF6D46"/>
    <w:rsid w:val="00EF6E8E"/>
    <w:rsid w:val="00F00078"/>
    <w:rsid w:val="00F00359"/>
    <w:rsid w:val="00F00AC0"/>
    <w:rsid w:val="00F03AD1"/>
    <w:rsid w:val="00F03C9F"/>
    <w:rsid w:val="00F04C3A"/>
    <w:rsid w:val="00F06BF8"/>
    <w:rsid w:val="00F07D84"/>
    <w:rsid w:val="00F112B7"/>
    <w:rsid w:val="00F12511"/>
    <w:rsid w:val="00F127AA"/>
    <w:rsid w:val="00F12D64"/>
    <w:rsid w:val="00F14D2B"/>
    <w:rsid w:val="00F15BCC"/>
    <w:rsid w:val="00F17FA2"/>
    <w:rsid w:val="00F202CE"/>
    <w:rsid w:val="00F25F6B"/>
    <w:rsid w:val="00F3497F"/>
    <w:rsid w:val="00F349AF"/>
    <w:rsid w:val="00F36A55"/>
    <w:rsid w:val="00F40484"/>
    <w:rsid w:val="00F41912"/>
    <w:rsid w:val="00F41DA2"/>
    <w:rsid w:val="00F4360E"/>
    <w:rsid w:val="00F43B04"/>
    <w:rsid w:val="00F4677D"/>
    <w:rsid w:val="00F469A2"/>
    <w:rsid w:val="00F47AE6"/>
    <w:rsid w:val="00F50194"/>
    <w:rsid w:val="00F5021D"/>
    <w:rsid w:val="00F505BE"/>
    <w:rsid w:val="00F53905"/>
    <w:rsid w:val="00F5466E"/>
    <w:rsid w:val="00F55F11"/>
    <w:rsid w:val="00F57105"/>
    <w:rsid w:val="00F60D8A"/>
    <w:rsid w:val="00F61BB1"/>
    <w:rsid w:val="00F62CCB"/>
    <w:rsid w:val="00F6314B"/>
    <w:rsid w:val="00F65D45"/>
    <w:rsid w:val="00F669A1"/>
    <w:rsid w:val="00F700D3"/>
    <w:rsid w:val="00F71ABA"/>
    <w:rsid w:val="00F72925"/>
    <w:rsid w:val="00F730C6"/>
    <w:rsid w:val="00F73228"/>
    <w:rsid w:val="00F748DE"/>
    <w:rsid w:val="00F75F2E"/>
    <w:rsid w:val="00F83EF6"/>
    <w:rsid w:val="00F85A74"/>
    <w:rsid w:val="00F860CE"/>
    <w:rsid w:val="00F8650A"/>
    <w:rsid w:val="00F86BA6"/>
    <w:rsid w:val="00F87BAC"/>
    <w:rsid w:val="00F91D7E"/>
    <w:rsid w:val="00F94264"/>
    <w:rsid w:val="00F94460"/>
    <w:rsid w:val="00F94C3C"/>
    <w:rsid w:val="00F969B2"/>
    <w:rsid w:val="00F97F56"/>
    <w:rsid w:val="00FA0A42"/>
    <w:rsid w:val="00FA0CDD"/>
    <w:rsid w:val="00FA17B6"/>
    <w:rsid w:val="00FA30A4"/>
    <w:rsid w:val="00FA5556"/>
    <w:rsid w:val="00FA5C8D"/>
    <w:rsid w:val="00FB0677"/>
    <w:rsid w:val="00FB10C8"/>
    <w:rsid w:val="00FB15BD"/>
    <w:rsid w:val="00FB2443"/>
    <w:rsid w:val="00FB3037"/>
    <w:rsid w:val="00FB3544"/>
    <w:rsid w:val="00FB3CB4"/>
    <w:rsid w:val="00FB49E2"/>
    <w:rsid w:val="00FB5094"/>
    <w:rsid w:val="00FB57D8"/>
    <w:rsid w:val="00FB58CE"/>
    <w:rsid w:val="00FC0A3F"/>
    <w:rsid w:val="00FC1866"/>
    <w:rsid w:val="00FC288A"/>
    <w:rsid w:val="00FC50BA"/>
    <w:rsid w:val="00FC5120"/>
    <w:rsid w:val="00FC59B7"/>
    <w:rsid w:val="00FC63F8"/>
    <w:rsid w:val="00FD0784"/>
    <w:rsid w:val="00FD0A93"/>
    <w:rsid w:val="00FD0ADD"/>
    <w:rsid w:val="00FD181D"/>
    <w:rsid w:val="00FD28BF"/>
    <w:rsid w:val="00FD3BCF"/>
    <w:rsid w:val="00FD403F"/>
    <w:rsid w:val="00FD4A90"/>
    <w:rsid w:val="00FD5102"/>
    <w:rsid w:val="00FD7DB2"/>
    <w:rsid w:val="00FD7E19"/>
    <w:rsid w:val="00FE1DD9"/>
    <w:rsid w:val="00FE298B"/>
    <w:rsid w:val="00FE2EEE"/>
    <w:rsid w:val="00FE3B58"/>
    <w:rsid w:val="00FE4262"/>
    <w:rsid w:val="00FE441C"/>
    <w:rsid w:val="00FE4D48"/>
    <w:rsid w:val="00FE4D53"/>
    <w:rsid w:val="00FF04D4"/>
    <w:rsid w:val="00FF0608"/>
    <w:rsid w:val="00FF2073"/>
    <w:rsid w:val="00FF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A94"/>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4"/>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1b">
    <w:name w:val="Упомянуть1"/>
    <w:basedOn w:val="a1"/>
    <w:uiPriority w:val="99"/>
    <w:semiHidden/>
    <w:unhideWhenUsed/>
    <w:rsid w:val="00C34B25"/>
    <w:rPr>
      <w:color w:val="2B579A"/>
      <w:shd w:val="clear" w:color="auto" w:fill="E6E6E6"/>
    </w:rPr>
  </w:style>
  <w:style w:type="character" w:customStyle="1" w:styleId="50">
    <w:name w:val="Заголовок 5 Знак"/>
    <w:basedOn w:val="a1"/>
    <w:link w:val="5"/>
    <w:uiPriority w:val="9"/>
    <w:semiHidden/>
    <w:rsid w:val="006E66C1"/>
    <w:rPr>
      <w:rFonts w:asciiTheme="minorHAnsi" w:eastAsiaTheme="minorEastAsia" w:hAnsiTheme="minorHAnsi" w:cstheme="minorBidi"/>
      <w:b/>
      <w:bCs/>
      <w:i/>
      <w:iCs/>
      <w:sz w:val="26"/>
      <w:szCs w:val="26"/>
    </w:rPr>
  </w:style>
  <w:style w:type="character" w:customStyle="1" w:styleId="aff4">
    <w:name w:val="Текст концевой сноски Знак"/>
    <w:link w:val="aff5"/>
    <w:uiPriority w:val="99"/>
    <w:rsid w:val="00A24E5A"/>
    <w:rPr>
      <w:rFonts w:eastAsia="Calibri"/>
    </w:rPr>
  </w:style>
  <w:style w:type="paragraph" w:styleId="aff5">
    <w:name w:val="endnote text"/>
    <w:basedOn w:val="a0"/>
    <w:link w:val="aff4"/>
    <w:uiPriority w:val="99"/>
    <w:unhideWhenUsed/>
    <w:rsid w:val="00A24E5A"/>
    <w:rPr>
      <w:rFonts w:eastAsia="Calibri"/>
      <w:sz w:val="20"/>
      <w:szCs w:val="20"/>
    </w:rPr>
  </w:style>
  <w:style w:type="character" w:customStyle="1" w:styleId="1c">
    <w:name w:val="Текст концевой сноски Знак1"/>
    <w:basedOn w:val="a1"/>
    <w:uiPriority w:val="99"/>
    <w:semiHidden/>
    <w:rsid w:val="00A24E5A"/>
  </w:style>
  <w:style w:type="character" w:styleId="aff6">
    <w:name w:val="endnote reference"/>
    <w:uiPriority w:val="99"/>
    <w:rsid w:val="00A24E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A94"/>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4"/>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1b">
    <w:name w:val="Упомянуть1"/>
    <w:basedOn w:val="a1"/>
    <w:uiPriority w:val="99"/>
    <w:semiHidden/>
    <w:unhideWhenUsed/>
    <w:rsid w:val="00C34B25"/>
    <w:rPr>
      <w:color w:val="2B579A"/>
      <w:shd w:val="clear" w:color="auto" w:fill="E6E6E6"/>
    </w:rPr>
  </w:style>
  <w:style w:type="character" w:customStyle="1" w:styleId="50">
    <w:name w:val="Заголовок 5 Знак"/>
    <w:basedOn w:val="a1"/>
    <w:link w:val="5"/>
    <w:uiPriority w:val="9"/>
    <w:semiHidden/>
    <w:rsid w:val="006E66C1"/>
    <w:rPr>
      <w:rFonts w:asciiTheme="minorHAnsi" w:eastAsiaTheme="minorEastAsia" w:hAnsiTheme="minorHAnsi" w:cstheme="minorBidi"/>
      <w:b/>
      <w:bCs/>
      <w:i/>
      <w:iCs/>
      <w:sz w:val="26"/>
      <w:szCs w:val="26"/>
    </w:rPr>
  </w:style>
  <w:style w:type="character" w:customStyle="1" w:styleId="aff4">
    <w:name w:val="Текст концевой сноски Знак"/>
    <w:link w:val="aff5"/>
    <w:uiPriority w:val="99"/>
    <w:rsid w:val="00A24E5A"/>
    <w:rPr>
      <w:rFonts w:eastAsia="Calibri"/>
    </w:rPr>
  </w:style>
  <w:style w:type="paragraph" w:styleId="aff5">
    <w:name w:val="endnote text"/>
    <w:basedOn w:val="a0"/>
    <w:link w:val="aff4"/>
    <w:uiPriority w:val="99"/>
    <w:unhideWhenUsed/>
    <w:rsid w:val="00A24E5A"/>
    <w:rPr>
      <w:rFonts w:eastAsia="Calibri"/>
      <w:sz w:val="20"/>
      <w:szCs w:val="20"/>
    </w:rPr>
  </w:style>
  <w:style w:type="character" w:customStyle="1" w:styleId="1c">
    <w:name w:val="Текст концевой сноски Знак1"/>
    <w:basedOn w:val="a1"/>
    <w:uiPriority w:val="99"/>
    <w:semiHidden/>
    <w:rsid w:val="00A24E5A"/>
  </w:style>
  <w:style w:type="character" w:styleId="aff6">
    <w:name w:val="endnote reference"/>
    <w:uiPriority w:val="99"/>
    <w:rsid w:val="00A24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4">
      <w:bodyDiv w:val="1"/>
      <w:marLeft w:val="0"/>
      <w:marRight w:val="0"/>
      <w:marTop w:val="0"/>
      <w:marBottom w:val="0"/>
      <w:divBdr>
        <w:top w:val="none" w:sz="0" w:space="0" w:color="auto"/>
        <w:left w:val="none" w:sz="0" w:space="0" w:color="auto"/>
        <w:bottom w:val="none" w:sz="0" w:space="0" w:color="auto"/>
        <w:right w:val="none" w:sz="0" w:space="0" w:color="auto"/>
      </w:divBdr>
    </w:div>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161818289">
      <w:bodyDiv w:val="1"/>
      <w:marLeft w:val="0"/>
      <w:marRight w:val="0"/>
      <w:marTop w:val="0"/>
      <w:marBottom w:val="0"/>
      <w:divBdr>
        <w:top w:val="none" w:sz="0" w:space="0" w:color="auto"/>
        <w:left w:val="none" w:sz="0" w:space="0" w:color="auto"/>
        <w:bottom w:val="none" w:sz="0" w:space="0" w:color="auto"/>
        <w:right w:val="none" w:sz="0" w:space="0" w:color="auto"/>
      </w:divBdr>
    </w:div>
    <w:div w:id="166673031">
      <w:bodyDiv w:val="1"/>
      <w:marLeft w:val="0"/>
      <w:marRight w:val="0"/>
      <w:marTop w:val="0"/>
      <w:marBottom w:val="0"/>
      <w:divBdr>
        <w:top w:val="none" w:sz="0" w:space="0" w:color="auto"/>
        <w:left w:val="none" w:sz="0" w:space="0" w:color="auto"/>
        <w:bottom w:val="none" w:sz="0" w:space="0" w:color="auto"/>
        <w:right w:val="none" w:sz="0" w:space="0" w:color="auto"/>
      </w:divBdr>
      <w:divsChild>
        <w:div w:id="562641434">
          <w:marLeft w:val="0"/>
          <w:marRight w:val="0"/>
          <w:marTop w:val="0"/>
          <w:marBottom w:val="0"/>
          <w:divBdr>
            <w:top w:val="none" w:sz="0" w:space="0" w:color="auto"/>
            <w:left w:val="none" w:sz="0" w:space="0" w:color="auto"/>
            <w:bottom w:val="none" w:sz="0" w:space="0" w:color="auto"/>
            <w:right w:val="none" w:sz="0" w:space="0" w:color="auto"/>
          </w:divBdr>
          <w:divsChild>
            <w:div w:id="1271813567">
              <w:marLeft w:val="0"/>
              <w:marRight w:val="0"/>
              <w:marTop w:val="0"/>
              <w:marBottom w:val="0"/>
              <w:divBdr>
                <w:top w:val="none" w:sz="0" w:space="0" w:color="auto"/>
                <w:left w:val="none" w:sz="0" w:space="0" w:color="auto"/>
                <w:bottom w:val="none" w:sz="0" w:space="0" w:color="auto"/>
                <w:right w:val="none" w:sz="0" w:space="0" w:color="auto"/>
              </w:divBdr>
              <w:divsChild>
                <w:div w:id="1958640357">
                  <w:marLeft w:val="0"/>
                  <w:marRight w:val="0"/>
                  <w:marTop w:val="100"/>
                  <w:marBottom w:val="100"/>
                  <w:divBdr>
                    <w:top w:val="none" w:sz="0" w:space="0" w:color="auto"/>
                    <w:left w:val="none" w:sz="0" w:space="0" w:color="auto"/>
                    <w:bottom w:val="none" w:sz="0" w:space="0" w:color="auto"/>
                    <w:right w:val="none" w:sz="0" w:space="0" w:color="auto"/>
                  </w:divBdr>
                  <w:divsChild>
                    <w:div w:id="1862355282">
                      <w:marLeft w:val="0"/>
                      <w:marRight w:val="0"/>
                      <w:marTop w:val="0"/>
                      <w:marBottom w:val="0"/>
                      <w:divBdr>
                        <w:top w:val="none" w:sz="0" w:space="0" w:color="auto"/>
                        <w:left w:val="none" w:sz="0" w:space="0" w:color="auto"/>
                        <w:bottom w:val="none" w:sz="0" w:space="0" w:color="auto"/>
                        <w:right w:val="none" w:sz="0" w:space="0" w:color="auto"/>
                      </w:divBdr>
                      <w:divsChild>
                        <w:div w:id="2073652258">
                          <w:marLeft w:val="0"/>
                          <w:marRight w:val="0"/>
                          <w:marTop w:val="0"/>
                          <w:marBottom w:val="0"/>
                          <w:divBdr>
                            <w:top w:val="none" w:sz="0" w:space="0" w:color="auto"/>
                            <w:left w:val="none" w:sz="0" w:space="0" w:color="auto"/>
                            <w:bottom w:val="none" w:sz="0" w:space="0" w:color="auto"/>
                            <w:right w:val="none" w:sz="0" w:space="0" w:color="auto"/>
                          </w:divBdr>
                          <w:divsChild>
                            <w:div w:id="1817797325">
                              <w:marLeft w:val="0"/>
                              <w:marRight w:val="0"/>
                              <w:marTop w:val="0"/>
                              <w:marBottom w:val="0"/>
                              <w:divBdr>
                                <w:top w:val="none" w:sz="0" w:space="0" w:color="auto"/>
                                <w:left w:val="none" w:sz="0" w:space="0" w:color="auto"/>
                                <w:bottom w:val="none" w:sz="0" w:space="0" w:color="auto"/>
                                <w:right w:val="none" w:sz="0" w:space="0" w:color="auto"/>
                              </w:divBdr>
                              <w:divsChild>
                                <w:div w:id="575868184">
                                  <w:marLeft w:val="0"/>
                                  <w:marRight w:val="0"/>
                                  <w:marTop w:val="0"/>
                                  <w:marBottom w:val="0"/>
                                  <w:divBdr>
                                    <w:top w:val="none" w:sz="0" w:space="0" w:color="auto"/>
                                    <w:left w:val="none" w:sz="0" w:space="0" w:color="auto"/>
                                    <w:bottom w:val="none" w:sz="0" w:space="0" w:color="auto"/>
                                    <w:right w:val="none" w:sz="0" w:space="0" w:color="auto"/>
                                  </w:divBdr>
                                  <w:divsChild>
                                    <w:div w:id="85806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0566">
      <w:bodyDiv w:val="1"/>
      <w:marLeft w:val="0"/>
      <w:marRight w:val="0"/>
      <w:marTop w:val="0"/>
      <w:marBottom w:val="0"/>
      <w:divBdr>
        <w:top w:val="none" w:sz="0" w:space="0" w:color="auto"/>
        <w:left w:val="none" w:sz="0" w:space="0" w:color="auto"/>
        <w:bottom w:val="none" w:sz="0" w:space="0" w:color="auto"/>
        <w:right w:val="none" w:sz="0" w:space="0" w:color="auto"/>
      </w:divBdr>
    </w:div>
    <w:div w:id="230386624">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276260001">
      <w:bodyDiv w:val="1"/>
      <w:marLeft w:val="0"/>
      <w:marRight w:val="0"/>
      <w:marTop w:val="0"/>
      <w:marBottom w:val="0"/>
      <w:divBdr>
        <w:top w:val="none" w:sz="0" w:space="0" w:color="auto"/>
        <w:left w:val="none" w:sz="0" w:space="0" w:color="auto"/>
        <w:bottom w:val="none" w:sz="0" w:space="0" w:color="auto"/>
        <w:right w:val="none" w:sz="0" w:space="0" w:color="auto"/>
      </w:divBdr>
    </w:div>
    <w:div w:id="320232600">
      <w:bodyDiv w:val="1"/>
      <w:marLeft w:val="0"/>
      <w:marRight w:val="0"/>
      <w:marTop w:val="0"/>
      <w:marBottom w:val="0"/>
      <w:divBdr>
        <w:top w:val="none" w:sz="0" w:space="0" w:color="auto"/>
        <w:left w:val="none" w:sz="0" w:space="0" w:color="auto"/>
        <w:bottom w:val="none" w:sz="0" w:space="0" w:color="auto"/>
        <w:right w:val="none" w:sz="0" w:space="0" w:color="auto"/>
      </w:divBdr>
      <w:divsChild>
        <w:div w:id="1178694491">
          <w:marLeft w:val="0"/>
          <w:marRight w:val="0"/>
          <w:marTop w:val="0"/>
          <w:marBottom w:val="0"/>
          <w:divBdr>
            <w:top w:val="none" w:sz="0" w:space="0" w:color="auto"/>
            <w:left w:val="none" w:sz="0" w:space="0" w:color="auto"/>
            <w:bottom w:val="none" w:sz="0" w:space="0" w:color="auto"/>
            <w:right w:val="none" w:sz="0" w:space="0" w:color="auto"/>
          </w:divBdr>
          <w:divsChild>
            <w:div w:id="825046641">
              <w:marLeft w:val="0"/>
              <w:marRight w:val="0"/>
              <w:marTop w:val="0"/>
              <w:marBottom w:val="0"/>
              <w:divBdr>
                <w:top w:val="none" w:sz="0" w:space="0" w:color="auto"/>
                <w:left w:val="none" w:sz="0" w:space="0" w:color="auto"/>
                <w:bottom w:val="none" w:sz="0" w:space="0" w:color="auto"/>
                <w:right w:val="none" w:sz="0" w:space="0" w:color="auto"/>
              </w:divBdr>
              <w:divsChild>
                <w:div w:id="811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5147">
          <w:marLeft w:val="0"/>
          <w:marRight w:val="0"/>
          <w:marTop w:val="0"/>
          <w:marBottom w:val="0"/>
          <w:divBdr>
            <w:top w:val="none" w:sz="0" w:space="0" w:color="auto"/>
            <w:left w:val="none" w:sz="0" w:space="0" w:color="auto"/>
            <w:bottom w:val="none" w:sz="0" w:space="0" w:color="auto"/>
            <w:right w:val="none" w:sz="0" w:space="0" w:color="auto"/>
          </w:divBdr>
        </w:div>
        <w:div w:id="1038555095">
          <w:marLeft w:val="0"/>
          <w:marRight w:val="0"/>
          <w:marTop w:val="0"/>
          <w:marBottom w:val="0"/>
          <w:divBdr>
            <w:top w:val="none" w:sz="0" w:space="0" w:color="auto"/>
            <w:left w:val="none" w:sz="0" w:space="0" w:color="auto"/>
            <w:bottom w:val="none" w:sz="0" w:space="0" w:color="auto"/>
            <w:right w:val="none" w:sz="0" w:space="0" w:color="auto"/>
          </w:divBdr>
        </w:div>
      </w:divsChild>
    </w:div>
    <w:div w:id="385840037">
      <w:bodyDiv w:val="1"/>
      <w:marLeft w:val="0"/>
      <w:marRight w:val="0"/>
      <w:marTop w:val="0"/>
      <w:marBottom w:val="0"/>
      <w:divBdr>
        <w:top w:val="none" w:sz="0" w:space="0" w:color="auto"/>
        <w:left w:val="none" w:sz="0" w:space="0" w:color="auto"/>
        <w:bottom w:val="none" w:sz="0" w:space="0" w:color="auto"/>
        <w:right w:val="none" w:sz="0" w:space="0" w:color="auto"/>
      </w:divBdr>
    </w:div>
    <w:div w:id="423889809">
      <w:bodyDiv w:val="1"/>
      <w:marLeft w:val="0"/>
      <w:marRight w:val="0"/>
      <w:marTop w:val="0"/>
      <w:marBottom w:val="0"/>
      <w:divBdr>
        <w:top w:val="none" w:sz="0" w:space="0" w:color="auto"/>
        <w:left w:val="none" w:sz="0" w:space="0" w:color="auto"/>
        <w:bottom w:val="none" w:sz="0" w:space="0" w:color="auto"/>
        <w:right w:val="none" w:sz="0" w:space="0" w:color="auto"/>
      </w:divBdr>
    </w:div>
    <w:div w:id="479883276">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27764336">
      <w:bodyDiv w:val="1"/>
      <w:marLeft w:val="0"/>
      <w:marRight w:val="0"/>
      <w:marTop w:val="0"/>
      <w:marBottom w:val="0"/>
      <w:divBdr>
        <w:top w:val="none" w:sz="0" w:space="0" w:color="auto"/>
        <w:left w:val="none" w:sz="0" w:space="0" w:color="auto"/>
        <w:bottom w:val="none" w:sz="0" w:space="0" w:color="auto"/>
        <w:right w:val="none" w:sz="0" w:space="0" w:color="auto"/>
      </w:divBdr>
    </w:div>
    <w:div w:id="530799378">
      <w:bodyDiv w:val="1"/>
      <w:marLeft w:val="0"/>
      <w:marRight w:val="0"/>
      <w:marTop w:val="0"/>
      <w:marBottom w:val="0"/>
      <w:divBdr>
        <w:top w:val="none" w:sz="0" w:space="0" w:color="auto"/>
        <w:left w:val="none" w:sz="0" w:space="0" w:color="auto"/>
        <w:bottom w:val="none" w:sz="0" w:space="0" w:color="auto"/>
        <w:right w:val="none" w:sz="0" w:space="0" w:color="auto"/>
      </w:divBdr>
    </w:div>
    <w:div w:id="587424335">
      <w:bodyDiv w:val="1"/>
      <w:marLeft w:val="0"/>
      <w:marRight w:val="0"/>
      <w:marTop w:val="0"/>
      <w:marBottom w:val="0"/>
      <w:divBdr>
        <w:top w:val="none" w:sz="0" w:space="0" w:color="auto"/>
        <w:left w:val="none" w:sz="0" w:space="0" w:color="auto"/>
        <w:bottom w:val="none" w:sz="0" w:space="0" w:color="auto"/>
        <w:right w:val="none" w:sz="0" w:space="0" w:color="auto"/>
      </w:divBdr>
    </w:div>
    <w:div w:id="614561538">
      <w:bodyDiv w:val="1"/>
      <w:marLeft w:val="0"/>
      <w:marRight w:val="0"/>
      <w:marTop w:val="0"/>
      <w:marBottom w:val="0"/>
      <w:divBdr>
        <w:top w:val="none" w:sz="0" w:space="0" w:color="auto"/>
        <w:left w:val="none" w:sz="0" w:space="0" w:color="auto"/>
        <w:bottom w:val="none" w:sz="0" w:space="0" w:color="auto"/>
        <w:right w:val="none" w:sz="0" w:space="0" w:color="auto"/>
      </w:divBdr>
    </w:div>
    <w:div w:id="616643740">
      <w:bodyDiv w:val="1"/>
      <w:marLeft w:val="0"/>
      <w:marRight w:val="0"/>
      <w:marTop w:val="0"/>
      <w:marBottom w:val="0"/>
      <w:divBdr>
        <w:top w:val="none" w:sz="0" w:space="0" w:color="auto"/>
        <w:left w:val="none" w:sz="0" w:space="0" w:color="auto"/>
        <w:bottom w:val="none" w:sz="0" w:space="0" w:color="auto"/>
        <w:right w:val="none" w:sz="0" w:space="0" w:color="auto"/>
      </w:divBdr>
    </w:div>
    <w:div w:id="708144986">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787510116">
      <w:bodyDiv w:val="1"/>
      <w:marLeft w:val="0"/>
      <w:marRight w:val="0"/>
      <w:marTop w:val="0"/>
      <w:marBottom w:val="0"/>
      <w:divBdr>
        <w:top w:val="none" w:sz="0" w:space="0" w:color="auto"/>
        <w:left w:val="none" w:sz="0" w:space="0" w:color="auto"/>
        <w:bottom w:val="none" w:sz="0" w:space="0" w:color="auto"/>
        <w:right w:val="none" w:sz="0" w:space="0" w:color="auto"/>
      </w:divBdr>
      <w:divsChild>
        <w:div w:id="1018770964">
          <w:marLeft w:val="0"/>
          <w:marRight w:val="0"/>
          <w:marTop w:val="0"/>
          <w:marBottom w:val="0"/>
          <w:divBdr>
            <w:top w:val="none" w:sz="0" w:space="0" w:color="auto"/>
            <w:left w:val="none" w:sz="0" w:space="0" w:color="auto"/>
            <w:bottom w:val="none" w:sz="0" w:space="0" w:color="auto"/>
            <w:right w:val="none" w:sz="0" w:space="0" w:color="auto"/>
          </w:divBdr>
          <w:divsChild>
            <w:div w:id="1080912311">
              <w:marLeft w:val="0"/>
              <w:marRight w:val="0"/>
              <w:marTop w:val="0"/>
              <w:marBottom w:val="0"/>
              <w:divBdr>
                <w:top w:val="none" w:sz="0" w:space="0" w:color="auto"/>
                <w:left w:val="none" w:sz="0" w:space="0" w:color="auto"/>
                <w:bottom w:val="none" w:sz="0" w:space="0" w:color="auto"/>
                <w:right w:val="none" w:sz="0" w:space="0" w:color="auto"/>
              </w:divBdr>
              <w:divsChild>
                <w:div w:id="1160000787">
                  <w:marLeft w:val="0"/>
                  <w:marRight w:val="0"/>
                  <w:marTop w:val="100"/>
                  <w:marBottom w:val="100"/>
                  <w:divBdr>
                    <w:top w:val="none" w:sz="0" w:space="0" w:color="auto"/>
                    <w:left w:val="none" w:sz="0" w:space="0" w:color="auto"/>
                    <w:bottom w:val="none" w:sz="0" w:space="0" w:color="auto"/>
                    <w:right w:val="none" w:sz="0" w:space="0" w:color="auto"/>
                  </w:divBdr>
                  <w:divsChild>
                    <w:div w:id="611086072">
                      <w:marLeft w:val="0"/>
                      <w:marRight w:val="0"/>
                      <w:marTop w:val="0"/>
                      <w:marBottom w:val="0"/>
                      <w:divBdr>
                        <w:top w:val="none" w:sz="0" w:space="0" w:color="auto"/>
                        <w:left w:val="none" w:sz="0" w:space="0" w:color="auto"/>
                        <w:bottom w:val="none" w:sz="0" w:space="0" w:color="auto"/>
                        <w:right w:val="none" w:sz="0" w:space="0" w:color="auto"/>
                      </w:divBdr>
                      <w:divsChild>
                        <w:div w:id="263348675">
                          <w:marLeft w:val="0"/>
                          <w:marRight w:val="0"/>
                          <w:marTop w:val="0"/>
                          <w:marBottom w:val="0"/>
                          <w:divBdr>
                            <w:top w:val="none" w:sz="0" w:space="0" w:color="auto"/>
                            <w:left w:val="none" w:sz="0" w:space="0" w:color="auto"/>
                            <w:bottom w:val="none" w:sz="0" w:space="0" w:color="auto"/>
                            <w:right w:val="none" w:sz="0" w:space="0" w:color="auto"/>
                          </w:divBdr>
                          <w:divsChild>
                            <w:div w:id="1544438435">
                              <w:marLeft w:val="0"/>
                              <w:marRight w:val="0"/>
                              <w:marTop w:val="0"/>
                              <w:marBottom w:val="0"/>
                              <w:divBdr>
                                <w:top w:val="none" w:sz="0" w:space="0" w:color="auto"/>
                                <w:left w:val="none" w:sz="0" w:space="0" w:color="auto"/>
                                <w:bottom w:val="none" w:sz="0" w:space="0" w:color="auto"/>
                                <w:right w:val="none" w:sz="0" w:space="0" w:color="auto"/>
                              </w:divBdr>
                              <w:divsChild>
                                <w:div w:id="2057468649">
                                  <w:marLeft w:val="0"/>
                                  <w:marRight w:val="0"/>
                                  <w:marTop w:val="0"/>
                                  <w:marBottom w:val="0"/>
                                  <w:divBdr>
                                    <w:top w:val="none" w:sz="0" w:space="0" w:color="auto"/>
                                    <w:left w:val="none" w:sz="0" w:space="0" w:color="auto"/>
                                    <w:bottom w:val="none" w:sz="0" w:space="0" w:color="auto"/>
                                    <w:right w:val="none" w:sz="0" w:space="0" w:color="auto"/>
                                  </w:divBdr>
                                  <w:divsChild>
                                    <w:div w:id="202081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50059">
      <w:bodyDiv w:val="1"/>
      <w:marLeft w:val="0"/>
      <w:marRight w:val="0"/>
      <w:marTop w:val="0"/>
      <w:marBottom w:val="0"/>
      <w:divBdr>
        <w:top w:val="none" w:sz="0" w:space="0" w:color="auto"/>
        <w:left w:val="none" w:sz="0" w:space="0" w:color="auto"/>
        <w:bottom w:val="none" w:sz="0" w:space="0" w:color="auto"/>
        <w:right w:val="none" w:sz="0" w:space="0" w:color="auto"/>
      </w:divBdr>
      <w:divsChild>
        <w:div w:id="119501670">
          <w:marLeft w:val="0"/>
          <w:marRight w:val="0"/>
          <w:marTop w:val="0"/>
          <w:marBottom w:val="0"/>
          <w:divBdr>
            <w:top w:val="none" w:sz="0" w:space="0" w:color="auto"/>
            <w:left w:val="none" w:sz="0" w:space="0" w:color="auto"/>
            <w:bottom w:val="none" w:sz="0" w:space="0" w:color="auto"/>
            <w:right w:val="none" w:sz="0" w:space="0" w:color="auto"/>
          </w:divBdr>
          <w:divsChild>
            <w:div w:id="2101638613">
              <w:marLeft w:val="-225"/>
              <w:marRight w:val="-225"/>
              <w:marTop w:val="0"/>
              <w:marBottom w:val="0"/>
              <w:divBdr>
                <w:top w:val="none" w:sz="0" w:space="0" w:color="auto"/>
                <w:left w:val="none" w:sz="0" w:space="0" w:color="auto"/>
                <w:bottom w:val="none" w:sz="0" w:space="0" w:color="auto"/>
                <w:right w:val="none" w:sz="0" w:space="0" w:color="auto"/>
              </w:divBdr>
              <w:divsChild>
                <w:div w:id="477771636">
                  <w:marLeft w:val="0"/>
                  <w:marRight w:val="0"/>
                  <w:marTop w:val="0"/>
                  <w:marBottom w:val="0"/>
                  <w:divBdr>
                    <w:top w:val="none" w:sz="0" w:space="0" w:color="auto"/>
                    <w:left w:val="none" w:sz="0" w:space="0" w:color="auto"/>
                    <w:bottom w:val="none" w:sz="0" w:space="0" w:color="auto"/>
                    <w:right w:val="none" w:sz="0" w:space="0" w:color="auto"/>
                  </w:divBdr>
                  <w:divsChild>
                    <w:div w:id="724914449">
                      <w:marLeft w:val="-225"/>
                      <w:marRight w:val="-225"/>
                      <w:marTop w:val="0"/>
                      <w:marBottom w:val="0"/>
                      <w:divBdr>
                        <w:top w:val="none" w:sz="0" w:space="0" w:color="auto"/>
                        <w:left w:val="none" w:sz="0" w:space="0" w:color="auto"/>
                        <w:bottom w:val="none" w:sz="0" w:space="0" w:color="auto"/>
                        <w:right w:val="none" w:sz="0" w:space="0" w:color="auto"/>
                      </w:divBdr>
                      <w:divsChild>
                        <w:div w:id="677121413">
                          <w:marLeft w:val="0"/>
                          <w:marRight w:val="0"/>
                          <w:marTop w:val="0"/>
                          <w:marBottom w:val="0"/>
                          <w:divBdr>
                            <w:top w:val="none" w:sz="0" w:space="0" w:color="auto"/>
                            <w:left w:val="none" w:sz="0" w:space="0" w:color="auto"/>
                            <w:bottom w:val="none" w:sz="0" w:space="0" w:color="auto"/>
                            <w:right w:val="none" w:sz="0" w:space="0" w:color="auto"/>
                          </w:divBdr>
                          <w:divsChild>
                            <w:div w:id="109991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2070">
      <w:bodyDiv w:val="1"/>
      <w:marLeft w:val="0"/>
      <w:marRight w:val="0"/>
      <w:marTop w:val="0"/>
      <w:marBottom w:val="0"/>
      <w:divBdr>
        <w:top w:val="none" w:sz="0" w:space="0" w:color="auto"/>
        <w:left w:val="none" w:sz="0" w:space="0" w:color="auto"/>
        <w:bottom w:val="none" w:sz="0" w:space="0" w:color="auto"/>
        <w:right w:val="none" w:sz="0" w:space="0" w:color="auto"/>
      </w:divBdr>
      <w:divsChild>
        <w:div w:id="1637444276">
          <w:marLeft w:val="0"/>
          <w:marRight w:val="0"/>
          <w:marTop w:val="0"/>
          <w:marBottom w:val="0"/>
          <w:divBdr>
            <w:top w:val="none" w:sz="0" w:space="0" w:color="auto"/>
            <w:left w:val="none" w:sz="0" w:space="0" w:color="auto"/>
            <w:bottom w:val="none" w:sz="0" w:space="0" w:color="auto"/>
            <w:right w:val="none" w:sz="0" w:space="0" w:color="auto"/>
          </w:divBdr>
          <w:divsChild>
            <w:div w:id="937834526">
              <w:marLeft w:val="0"/>
              <w:marRight w:val="0"/>
              <w:marTop w:val="0"/>
              <w:marBottom w:val="0"/>
              <w:divBdr>
                <w:top w:val="none" w:sz="0" w:space="0" w:color="auto"/>
                <w:left w:val="none" w:sz="0" w:space="0" w:color="auto"/>
                <w:bottom w:val="none" w:sz="0" w:space="0" w:color="auto"/>
                <w:right w:val="none" w:sz="0" w:space="0" w:color="auto"/>
              </w:divBdr>
              <w:divsChild>
                <w:div w:id="270477977">
                  <w:marLeft w:val="0"/>
                  <w:marRight w:val="0"/>
                  <w:marTop w:val="100"/>
                  <w:marBottom w:val="100"/>
                  <w:divBdr>
                    <w:top w:val="none" w:sz="0" w:space="0" w:color="auto"/>
                    <w:left w:val="none" w:sz="0" w:space="0" w:color="auto"/>
                    <w:bottom w:val="none" w:sz="0" w:space="0" w:color="auto"/>
                    <w:right w:val="none" w:sz="0" w:space="0" w:color="auto"/>
                  </w:divBdr>
                  <w:divsChild>
                    <w:div w:id="288166320">
                      <w:marLeft w:val="0"/>
                      <w:marRight w:val="0"/>
                      <w:marTop w:val="0"/>
                      <w:marBottom w:val="0"/>
                      <w:divBdr>
                        <w:top w:val="none" w:sz="0" w:space="0" w:color="auto"/>
                        <w:left w:val="none" w:sz="0" w:space="0" w:color="auto"/>
                        <w:bottom w:val="none" w:sz="0" w:space="0" w:color="auto"/>
                        <w:right w:val="none" w:sz="0" w:space="0" w:color="auto"/>
                      </w:divBdr>
                      <w:divsChild>
                        <w:div w:id="1850750690">
                          <w:marLeft w:val="0"/>
                          <w:marRight w:val="0"/>
                          <w:marTop w:val="0"/>
                          <w:marBottom w:val="0"/>
                          <w:divBdr>
                            <w:top w:val="none" w:sz="0" w:space="0" w:color="auto"/>
                            <w:left w:val="none" w:sz="0" w:space="0" w:color="auto"/>
                            <w:bottom w:val="none" w:sz="0" w:space="0" w:color="auto"/>
                            <w:right w:val="none" w:sz="0" w:space="0" w:color="auto"/>
                          </w:divBdr>
                          <w:divsChild>
                            <w:div w:id="717776549">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3847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12994">
      <w:bodyDiv w:val="1"/>
      <w:marLeft w:val="0"/>
      <w:marRight w:val="0"/>
      <w:marTop w:val="0"/>
      <w:marBottom w:val="0"/>
      <w:divBdr>
        <w:top w:val="none" w:sz="0" w:space="0" w:color="auto"/>
        <w:left w:val="none" w:sz="0" w:space="0" w:color="auto"/>
        <w:bottom w:val="none" w:sz="0" w:space="0" w:color="auto"/>
        <w:right w:val="none" w:sz="0" w:space="0" w:color="auto"/>
      </w:divBdr>
      <w:divsChild>
        <w:div w:id="1647003584">
          <w:marLeft w:val="0"/>
          <w:marRight w:val="0"/>
          <w:marTop w:val="0"/>
          <w:marBottom w:val="0"/>
          <w:divBdr>
            <w:top w:val="none" w:sz="0" w:space="0" w:color="auto"/>
            <w:left w:val="none" w:sz="0" w:space="0" w:color="auto"/>
            <w:bottom w:val="none" w:sz="0" w:space="0" w:color="auto"/>
            <w:right w:val="none" w:sz="0" w:space="0" w:color="auto"/>
          </w:divBdr>
        </w:div>
        <w:div w:id="630984639">
          <w:marLeft w:val="0"/>
          <w:marRight w:val="0"/>
          <w:marTop w:val="0"/>
          <w:marBottom w:val="0"/>
          <w:divBdr>
            <w:top w:val="none" w:sz="0" w:space="0" w:color="auto"/>
            <w:left w:val="none" w:sz="0" w:space="0" w:color="auto"/>
            <w:bottom w:val="none" w:sz="0" w:space="0" w:color="auto"/>
            <w:right w:val="none" w:sz="0" w:space="0" w:color="auto"/>
          </w:divBdr>
        </w:div>
      </w:divsChild>
    </w:div>
    <w:div w:id="850073067">
      <w:bodyDiv w:val="1"/>
      <w:marLeft w:val="0"/>
      <w:marRight w:val="0"/>
      <w:marTop w:val="0"/>
      <w:marBottom w:val="0"/>
      <w:divBdr>
        <w:top w:val="none" w:sz="0" w:space="0" w:color="auto"/>
        <w:left w:val="none" w:sz="0" w:space="0" w:color="auto"/>
        <w:bottom w:val="none" w:sz="0" w:space="0" w:color="auto"/>
        <w:right w:val="none" w:sz="0" w:space="0" w:color="auto"/>
      </w:divBdr>
    </w:div>
    <w:div w:id="873736849">
      <w:bodyDiv w:val="1"/>
      <w:marLeft w:val="0"/>
      <w:marRight w:val="0"/>
      <w:marTop w:val="0"/>
      <w:marBottom w:val="0"/>
      <w:divBdr>
        <w:top w:val="none" w:sz="0" w:space="0" w:color="auto"/>
        <w:left w:val="none" w:sz="0" w:space="0" w:color="auto"/>
        <w:bottom w:val="none" w:sz="0" w:space="0" w:color="auto"/>
        <w:right w:val="none" w:sz="0" w:space="0" w:color="auto"/>
      </w:divBdr>
      <w:divsChild>
        <w:div w:id="2025403995">
          <w:marLeft w:val="0"/>
          <w:marRight w:val="0"/>
          <w:marTop w:val="0"/>
          <w:marBottom w:val="0"/>
          <w:divBdr>
            <w:top w:val="none" w:sz="0" w:space="0" w:color="auto"/>
            <w:left w:val="none" w:sz="0" w:space="0" w:color="auto"/>
            <w:bottom w:val="none" w:sz="0" w:space="0" w:color="auto"/>
            <w:right w:val="none" w:sz="0" w:space="0" w:color="auto"/>
          </w:divBdr>
        </w:div>
        <w:div w:id="1239287643">
          <w:marLeft w:val="0"/>
          <w:marRight w:val="0"/>
          <w:marTop w:val="0"/>
          <w:marBottom w:val="0"/>
          <w:divBdr>
            <w:top w:val="none" w:sz="0" w:space="0" w:color="auto"/>
            <w:left w:val="none" w:sz="0" w:space="0" w:color="auto"/>
            <w:bottom w:val="none" w:sz="0" w:space="0" w:color="auto"/>
            <w:right w:val="none" w:sz="0" w:space="0" w:color="auto"/>
          </w:divBdr>
        </w:div>
      </w:divsChild>
    </w:div>
    <w:div w:id="885607303">
      <w:bodyDiv w:val="1"/>
      <w:marLeft w:val="0"/>
      <w:marRight w:val="0"/>
      <w:marTop w:val="0"/>
      <w:marBottom w:val="0"/>
      <w:divBdr>
        <w:top w:val="none" w:sz="0" w:space="0" w:color="auto"/>
        <w:left w:val="none" w:sz="0" w:space="0" w:color="auto"/>
        <w:bottom w:val="none" w:sz="0" w:space="0" w:color="auto"/>
        <w:right w:val="none" w:sz="0" w:space="0" w:color="auto"/>
      </w:divBdr>
    </w:div>
    <w:div w:id="889193630">
      <w:bodyDiv w:val="1"/>
      <w:marLeft w:val="0"/>
      <w:marRight w:val="0"/>
      <w:marTop w:val="0"/>
      <w:marBottom w:val="0"/>
      <w:divBdr>
        <w:top w:val="none" w:sz="0" w:space="0" w:color="auto"/>
        <w:left w:val="none" w:sz="0" w:space="0" w:color="auto"/>
        <w:bottom w:val="none" w:sz="0" w:space="0" w:color="auto"/>
        <w:right w:val="none" w:sz="0" w:space="0" w:color="auto"/>
      </w:divBdr>
      <w:divsChild>
        <w:div w:id="414253542">
          <w:marLeft w:val="0"/>
          <w:marRight w:val="0"/>
          <w:marTop w:val="0"/>
          <w:marBottom w:val="200"/>
          <w:divBdr>
            <w:top w:val="none" w:sz="0" w:space="0" w:color="auto"/>
            <w:left w:val="none" w:sz="0" w:space="0" w:color="auto"/>
            <w:bottom w:val="none" w:sz="0" w:space="0" w:color="auto"/>
            <w:right w:val="none" w:sz="0" w:space="0" w:color="auto"/>
          </w:divBdr>
        </w:div>
        <w:div w:id="1842810158">
          <w:marLeft w:val="0"/>
          <w:marRight w:val="0"/>
          <w:marTop w:val="0"/>
          <w:marBottom w:val="200"/>
          <w:divBdr>
            <w:top w:val="none" w:sz="0" w:space="0" w:color="auto"/>
            <w:left w:val="none" w:sz="0" w:space="0" w:color="auto"/>
            <w:bottom w:val="none" w:sz="0" w:space="0" w:color="auto"/>
            <w:right w:val="none" w:sz="0" w:space="0" w:color="auto"/>
          </w:divBdr>
        </w:div>
      </w:divsChild>
    </w:div>
    <w:div w:id="952639286">
      <w:bodyDiv w:val="1"/>
      <w:marLeft w:val="0"/>
      <w:marRight w:val="0"/>
      <w:marTop w:val="0"/>
      <w:marBottom w:val="0"/>
      <w:divBdr>
        <w:top w:val="none" w:sz="0" w:space="0" w:color="auto"/>
        <w:left w:val="none" w:sz="0" w:space="0" w:color="auto"/>
        <w:bottom w:val="none" w:sz="0" w:space="0" w:color="auto"/>
        <w:right w:val="none" w:sz="0" w:space="0" w:color="auto"/>
      </w:divBdr>
    </w:div>
    <w:div w:id="965358099">
      <w:bodyDiv w:val="1"/>
      <w:marLeft w:val="0"/>
      <w:marRight w:val="0"/>
      <w:marTop w:val="0"/>
      <w:marBottom w:val="0"/>
      <w:divBdr>
        <w:top w:val="none" w:sz="0" w:space="0" w:color="auto"/>
        <w:left w:val="none" w:sz="0" w:space="0" w:color="auto"/>
        <w:bottom w:val="none" w:sz="0" w:space="0" w:color="auto"/>
        <w:right w:val="none" w:sz="0" w:space="0" w:color="auto"/>
      </w:divBdr>
    </w:div>
    <w:div w:id="980184581">
      <w:bodyDiv w:val="1"/>
      <w:marLeft w:val="0"/>
      <w:marRight w:val="0"/>
      <w:marTop w:val="0"/>
      <w:marBottom w:val="0"/>
      <w:divBdr>
        <w:top w:val="none" w:sz="0" w:space="0" w:color="auto"/>
        <w:left w:val="none" w:sz="0" w:space="0" w:color="auto"/>
        <w:bottom w:val="none" w:sz="0" w:space="0" w:color="auto"/>
        <w:right w:val="none" w:sz="0" w:space="0" w:color="auto"/>
      </w:divBdr>
      <w:divsChild>
        <w:div w:id="180705151">
          <w:marLeft w:val="0"/>
          <w:marRight w:val="0"/>
          <w:marTop w:val="0"/>
          <w:marBottom w:val="0"/>
          <w:divBdr>
            <w:top w:val="none" w:sz="0" w:space="0" w:color="auto"/>
            <w:left w:val="none" w:sz="0" w:space="0" w:color="auto"/>
            <w:bottom w:val="none" w:sz="0" w:space="0" w:color="auto"/>
            <w:right w:val="none" w:sz="0" w:space="0" w:color="auto"/>
          </w:divBdr>
          <w:divsChild>
            <w:div w:id="1849906736">
              <w:marLeft w:val="0"/>
              <w:marRight w:val="0"/>
              <w:marTop w:val="0"/>
              <w:marBottom w:val="0"/>
              <w:divBdr>
                <w:top w:val="none" w:sz="0" w:space="0" w:color="auto"/>
                <w:left w:val="none" w:sz="0" w:space="0" w:color="auto"/>
                <w:bottom w:val="none" w:sz="0" w:space="0" w:color="auto"/>
                <w:right w:val="none" w:sz="0" w:space="0" w:color="auto"/>
              </w:divBdr>
              <w:divsChild>
                <w:div w:id="319161657">
                  <w:marLeft w:val="0"/>
                  <w:marRight w:val="0"/>
                  <w:marTop w:val="100"/>
                  <w:marBottom w:val="100"/>
                  <w:divBdr>
                    <w:top w:val="none" w:sz="0" w:space="0" w:color="auto"/>
                    <w:left w:val="none" w:sz="0" w:space="0" w:color="auto"/>
                    <w:bottom w:val="none" w:sz="0" w:space="0" w:color="auto"/>
                    <w:right w:val="none" w:sz="0" w:space="0" w:color="auto"/>
                  </w:divBdr>
                  <w:divsChild>
                    <w:div w:id="827479113">
                      <w:marLeft w:val="0"/>
                      <w:marRight w:val="0"/>
                      <w:marTop w:val="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01998451">
                              <w:marLeft w:val="0"/>
                              <w:marRight w:val="0"/>
                              <w:marTop w:val="0"/>
                              <w:marBottom w:val="0"/>
                              <w:divBdr>
                                <w:top w:val="none" w:sz="0" w:space="0" w:color="auto"/>
                                <w:left w:val="none" w:sz="0" w:space="0" w:color="auto"/>
                                <w:bottom w:val="none" w:sz="0" w:space="0" w:color="auto"/>
                                <w:right w:val="none" w:sz="0" w:space="0" w:color="auto"/>
                              </w:divBdr>
                              <w:divsChild>
                                <w:div w:id="1747144483">
                                  <w:marLeft w:val="0"/>
                                  <w:marRight w:val="0"/>
                                  <w:marTop w:val="0"/>
                                  <w:marBottom w:val="0"/>
                                  <w:divBdr>
                                    <w:top w:val="none" w:sz="0" w:space="0" w:color="auto"/>
                                    <w:left w:val="none" w:sz="0" w:space="0" w:color="auto"/>
                                    <w:bottom w:val="none" w:sz="0" w:space="0" w:color="auto"/>
                                    <w:right w:val="none" w:sz="0" w:space="0" w:color="auto"/>
                                  </w:divBdr>
                                  <w:divsChild>
                                    <w:div w:id="1523593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839306">
      <w:bodyDiv w:val="1"/>
      <w:marLeft w:val="0"/>
      <w:marRight w:val="0"/>
      <w:marTop w:val="0"/>
      <w:marBottom w:val="0"/>
      <w:divBdr>
        <w:top w:val="none" w:sz="0" w:space="0" w:color="auto"/>
        <w:left w:val="none" w:sz="0" w:space="0" w:color="auto"/>
        <w:bottom w:val="none" w:sz="0" w:space="0" w:color="auto"/>
        <w:right w:val="none" w:sz="0" w:space="0" w:color="auto"/>
      </w:divBdr>
    </w:div>
    <w:div w:id="999313275">
      <w:bodyDiv w:val="1"/>
      <w:marLeft w:val="0"/>
      <w:marRight w:val="0"/>
      <w:marTop w:val="0"/>
      <w:marBottom w:val="0"/>
      <w:divBdr>
        <w:top w:val="none" w:sz="0" w:space="0" w:color="auto"/>
        <w:left w:val="none" w:sz="0" w:space="0" w:color="auto"/>
        <w:bottom w:val="none" w:sz="0" w:space="0" w:color="auto"/>
        <w:right w:val="none" w:sz="0" w:space="0" w:color="auto"/>
      </w:divBdr>
      <w:divsChild>
        <w:div w:id="1204902286">
          <w:marLeft w:val="0"/>
          <w:marRight w:val="0"/>
          <w:marTop w:val="0"/>
          <w:marBottom w:val="0"/>
          <w:divBdr>
            <w:top w:val="none" w:sz="0" w:space="0" w:color="auto"/>
            <w:left w:val="none" w:sz="0" w:space="0" w:color="auto"/>
            <w:bottom w:val="none" w:sz="0" w:space="0" w:color="auto"/>
            <w:right w:val="none" w:sz="0" w:space="0" w:color="auto"/>
          </w:divBdr>
          <w:divsChild>
            <w:div w:id="379287357">
              <w:marLeft w:val="0"/>
              <w:marRight w:val="0"/>
              <w:marTop w:val="0"/>
              <w:marBottom w:val="0"/>
              <w:divBdr>
                <w:top w:val="none" w:sz="0" w:space="0" w:color="auto"/>
                <w:left w:val="none" w:sz="0" w:space="0" w:color="auto"/>
                <w:bottom w:val="none" w:sz="0" w:space="0" w:color="auto"/>
                <w:right w:val="none" w:sz="0" w:space="0" w:color="auto"/>
              </w:divBdr>
            </w:div>
            <w:div w:id="400448693">
              <w:marLeft w:val="0"/>
              <w:marRight w:val="0"/>
              <w:marTop w:val="0"/>
              <w:marBottom w:val="0"/>
              <w:divBdr>
                <w:top w:val="none" w:sz="0" w:space="0" w:color="auto"/>
                <w:left w:val="none" w:sz="0" w:space="0" w:color="auto"/>
                <w:bottom w:val="none" w:sz="0" w:space="0" w:color="auto"/>
                <w:right w:val="none" w:sz="0" w:space="0" w:color="auto"/>
              </w:divBdr>
            </w:div>
            <w:div w:id="861210264">
              <w:marLeft w:val="0"/>
              <w:marRight w:val="0"/>
              <w:marTop w:val="0"/>
              <w:marBottom w:val="0"/>
              <w:divBdr>
                <w:top w:val="none" w:sz="0" w:space="0" w:color="auto"/>
                <w:left w:val="none" w:sz="0" w:space="0" w:color="auto"/>
                <w:bottom w:val="none" w:sz="0" w:space="0" w:color="auto"/>
                <w:right w:val="none" w:sz="0" w:space="0" w:color="auto"/>
              </w:divBdr>
            </w:div>
            <w:div w:id="71126030">
              <w:marLeft w:val="0"/>
              <w:marRight w:val="0"/>
              <w:marTop w:val="0"/>
              <w:marBottom w:val="0"/>
              <w:divBdr>
                <w:top w:val="none" w:sz="0" w:space="0" w:color="auto"/>
                <w:left w:val="none" w:sz="0" w:space="0" w:color="auto"/>
                <w:bottom w:val="none" w:sz="0" w:space="0" w:color="auto"/>
                <w:right w:val="none" w:sz="0" w:space="0" w:color="auto"/>
              </w:divBdr>
            </w:div>
            <w:div w:id="1624773695">
              <w:marLeft w:val="0"/>
              <w:marRight w:val="0"/>
              <w:marTop w:val="0"/>
              <w:marBottom w:val="0"/>
              <w:divBdr>
                <w:top w:val="none" w:sz="0" w:space="0" w:color="auto"/>
                <w:left w:val="none" w:sz="0" w:space="0" w:color="auto"/>
                <w:bottom w:val="none" w:sz="0" w:space="0" w:color="auto"/>
                <w:right w:val="none" w:sz="0" w:space="0" w:color="auto"/>
              </w:divBdr>
            </w:div>
            <w:div w:id="1028213541">
              <w:marLeft w:val="0"/>
              <w:marRight w:val="0"/>
              <w:marTop w:val="0"/>
              <w:marBottom w:val="0"/>
              <w:divBdr>
                <w:top w:val="none" w:sz="0" w:space="0" w:color="auto"/>
                <w:left w:val="none" w:sz="0" w:space="0" w:color="auto"/>
                <w:bottom w:val="none" w:sz="0" w:space="0" w:color="auto"/>
                <w:right w:val="none" w:sz="0" w:space="0" w:color="auto"/>
              </w:divBdr>
            </w:div>
            <w:div w:id="1445228312">
              <w:marLeft w:val="0"/>
              <w:marRight w:val="0"/>
              <w:marTop w:val="0"/>
              <w:marBottom w:val="0"/>
              <w:divBdr>
                <w:top w:val="none" w:sz="0" w:space="0" w:color="auto"/>
                <w:left w:val="none" w:sz="0" w:space="0" w:color="auto"/>
                <w:bottom w:val="none" w:sz="0" w:space="0" w:color="auto"/>
                <w:right w:val="none" w:sz="0" w:space="0" w:color="auto"/>
              </w:divBdr>
            </w:div>
            <w:div w:id="561789178">
              <w:marLeft w:val="0"/>
              <w:marRight w:val="0"/>
              <w:marTop w:val="0"/>
              <w:marBottom w:val="0"/>
              <w:divBdr>
                <w:top w:val="none" w:sz="0" w:space="0" w:color="auto"/>
                <w:left w:val="none" w:sz="0" w:space="0" w:color="auto"/>
                <w:bottom w:val="none" w:sz="0" w:space="0" w:color="auto"/>
                <w:right w:val="none" w:sz="0" w:space="0" w:color="auto"/>
              </w:divBdr>
            </w:div>
            <w:div w:id="1693454281">
              <w:marLeft w:val="0"/>
              <w:marRight w:val="0"/>
              <w:marTop w:val="0"/>
              <w:marBottom w:val="0"/>
              <w:divBdr>
                <w:top w:val="none" w:sz="0" w:space="0" w:color="auto"/>
                <w:left w:val="none" w:sz="0" w:space="0" w:color="auto"/>
                <w:bottom w:val="none" w:sz="0" w:space="0" w:color="auto"/>
                <w:right w:val="none" w:sz="0" w:space="0" w:color="auto"/>
              </w:divBdr>
            </w:div>
            <w:div w:id="306132948">
              <w:marLeft w:val="0"/>
              <w:marRight w:val="0"/>
              <w:marTop w:val="0"/>
              <w:marBottom w:val="0"/>
              <w:divBdr>
                <w:top w:val="none" w:sz="0" w:space="0" w:color="auto"/>
                <w:left w:val="none" w:sz="0" w:space="0" w:color="auto"/>
                <w:bottom w:val="none" w:sz="0" w:space="0" w:color="auto"/>
                <w:right w:val="none" w:sz="0" w:space="0" w:color="auto"/>
              </w:divBdr>
            </w:div>
            <w:div w:id="1446004671">
              <w:marLeft w:val="0"/>
              <w:marRight w:val="0"/>
              <w:marTop w:val="0"/>
              <w:marBottom w:val="0"/>
              <w:divBdr>
                <w:top w:val="none" w:sz="0" w:space="0" w:color="auto"/>
                <w:left w:val="none" w:sz="0" w:space="0" w:color="auto"/>
                <w:bottom w:val="none" w:sz="0" w:space="0" w:color="auto"/>
                <w:right w:val="none" w:sz="0" w:space="0" w:color="auto"/>
              </w:divBdr>
            </w:div>
            <w:div w:id="2077775853">
              <w:marLeft w:val="0"/>
              <w:marRight w:val="0"/>
              <w:marTop w:val="0"/>
              <w:marBottom w:val="0"/>
              <w:divBdr>
                <w:top w:val="none" w:sz="0" w:space="0" w:color="auto"/>
                <w:left w:val="none" w:sz="0" w:space="0" w:color="auto"/>
                <w:bottom w:val="none" w:sz="0" w:space="0" w:color="auto"/>
                <w:right w:val="none" w:sz="0" w:space="0" w:color="auto"/>
              </w:divBdr>
            </w:div>
            <w:div w:id="1232620388">
              <w:marLeft w:val="0"/>
              <w:marRight w:val="0"/>
              <w:marTop w:val="0"/>
              <w:marBottom w:val="0"/>
              <w:divBdr>
                <w:top w:val="none" w:sz="0" w:space="0" w:color="auto"/>
                <w:left w:val="none" w:sz="0" w:space="0" w:color="auto"/>
                <w:bottom w:val="none" w:sz="0" w:space="0" w:color="auto"/>
                <w:right w:val="none" w:sz="0" w:space="0" w:color="auto"/>
              </w:divBdr>
            </w:div>
            <w:div w:id="1198926520">
              <w:marLeft w:val="0"/>
              <w:marRight w:val="0"/>
              <w:marTop w:val="0"/>
              <w:marBottom w:val="0"/>
              <w:divBdr>
                <w:top w:val="none" w:sz="0" w:space="0" w:color="auto"/>
                <w:left w:val="none" w:sz="0" w:space="0" w:color="auto"/>
                <w:bottom w:val="none" w:sz="0" w:space="0" w:color="auto"/>
                <w:right w:val="none" w:sz="0" w:space="0" w:color="auto"/>
              </w:divBdr>
            </w:div>
            <w:div w:id="1528526052">
              <w:marLeft w:val="0"/>
              <w:marRight w:val="0"/>
              <w:marTop w:val="0"/>
              <w:marBottom w:val="0"/>
              <w:divBdr>
                <w:top w:val="none" w:sz="0" w:space="0" w:color="auto"/>
                <w:left w:val="none" w:sz="0" w:space="0" w:color="auto"/>
                <w:bottom w:val="none" w:sz="0" w:space="0" w:color="auto"/>
                <w:right w:val="none" w:sz="0" w:space="0" w:color="auto"/>
              </w:divBdr>
            </w:div>
            <w:div w:id="2113551117">
              <w:marLeft w:val="0"/>
              <w:marRight w:val="0"/>
              <w:marTop w:val="0"/>
              <w:marBottom w:val="0"/>
              <w:divBdr>
                <w:top w:val="none" w:sz="0" w:space="0" w:color="auto"/>
                <w:left w:val="none" w:sz="0" w:space="0" w:color="auto"/>
                <w:bottom w:val="none" w:sz="0" w:space="0" w:color="auto"/>
                <w:right w:val="none" w:sz="0" w:space="0" w:color="auto"/>
              </w:divBdr>
            </w:div>
            <w:div w:id="93746301">
              <w:marLeft w:val="0"/>
              <w:marRight w:val="0"/>
              <w:marTop w:val="0"/>
              <w:marBottom w:val="0"/>
              <w:divBdr>
                <w:top w:val="none" w:sz="0" w:space="0" w:color="auto"/>
                <w:left w:val="none" w:sz="0" w:space="0" w:color="auto"/>
                <w:bottom w:val="none" w:sz="0" w:space="0" w:color="auto"/>
                <w:right w:val="none" w:sz="0" w:space="0" w:color="auto"/>
              </w:divBdr>
            </w:div>
            <w:div w:id="479808900">
              <w:marLeft w:val="0"/>
              <w:marRight w:val="0"/>
              <w:marTop w:val="0"/>
              <w:marBottom w:val="0"/>
              <w:divBdr>
                <w:top w:val="none" w:sz="0" w:space="0" w:color="auto"/>
                <w:left w:val="none" w:sz="0" w:space="0" w:color="auto"/>
                <w:bottom w:val="none" w:sz="0" w:space="0" w:color="auto"/>
                <w:right w:val="none" w:sz="0" w:space="0" w:color="auto"/>
              </w:divBdr>
            </w:div>
            <w:div w:id="1878541127">
              <w:marLeft w:val="0"/>
              <w:marRight w:val="0"/>
              <w:marTop w:val="0"/>
              <w:marBottom w:val="0"/>
              <w:divBdr>
                <w:top w:val="none" w:sz="0" w:space="0" w:color="auto"/>
                <w:left w:val="none" w:sz="0" w:space="0" w:color="auto"/>
                <w:bottom w:val="none" w:sz="0" w:space="0" w:color="auto"/>
                <w:right w:val="none" w:sz="0" w:space="0" w:color="auto"/>
              </w:divBdr>
            </w:div>
            <w:div w:id="196085903">
              <w:marLeft w:val="0"/>
              <w:marRight w:val="0"/>
              <w:marTop w:val="0"/>
              <w:marBottom w:val="0"/>
              <w:divBdr>
                <w:top w:val="none" w:sz="0" w:space="0" w:color="auto"/>
                <w:left w:val="none" w:sz="0" w:space="0" w:color="auto"/>
                <w:bottom w:val="none" w:sz="0" w:space="0" w:color="auto"/>
                <w:right w:val="none" w:sz="0" w:space="0" w:color="auto"/>
              </w:divBdr>
            </w:div>
            <w:div w:id="1763985112">
              <w:marLeft w:val="0"/>
              <w:marRight w:val="0"/>
              <w:marTop w:val="0"/>
              <w:marBottom w:val="0"/>
              <w:divBdr>
                <w:top w:val="none" w:sz="0" w:space="0" w:color="auto"/>
                <w:left w:val="none" w:sz="0" w:space="0" w:color="auto"/>
                <w:bottom w:val="none" w:sz="0" w:space="0" w:color="auto"/>
                <w:right w:val="none" w:sz="0" w:space="0" w:color="auto"/>
              </w:divBdr>
            </w:div>
            <w:div w:id="1607081406">
              <w:marLeft w:val="0"/>
              <w:marRight w:val="0"/>
              <w:marTop w:val="0"/>
              <w:marBottom w:val="0"/>
              <w:divBdr>
                <w:top w:val="none" w:sz="0" w:space="0" w:color="auto"/>
                <w:left w:val="none" w:sz="0" w:space="0" w:color="auto"/>
                <w:bottom w:val="none" w:sz="0" w:space="0" w:color="auto"/>
                <w:right w:val="none" w:sz="0" w:space="0" w:color="auto"/>
              </w:divBdr>
            </w:div>
            <w:div w:id="155851576">
              <w:marLeft w:val="0"/>
              <w:marRight w:val="0"/>
              <w:marTop w:val="0"/>
              <w:marBottom w:val="0"/>
              <w:divBdr>
                <w:top w:val="none" w:sz="0" w:space="0" w:color="auto"/>
                <w:left w:val="none" w:sz="0" w:space="0" w:color="auto"/>
                <w:bottom w:val="none" w:sz="0" w:space="0" w:color="auto"/>
                <w:right w:val="none" w:sz="0" w:space="0" w:color="auto"/>
              </w:divBdr>
            </w:div>
            <w:div w:id="1087842636">
              <w:marLeft w:val="0"/>
              <w:marRight w:val="0"/>
              <w:marTop w:val="0"/>
              <w:marBottom w:val="0"/>
              <w:divBdr>
                <w:top w:val="none" w:sz="0" w:space="0" w:color="auto"/>
                <w:left w:val="none" w:sz="0" w:space="0" w:color="auto"/>
                <w:bottom w:val="none" w:sz="0" w:space="0" w:color="auto"/>
                <w:right w:val="none" w:sz="0" w:space="0" w:color="auto"/>
              </w:divBdr>
            </w:div>
            <w:div w:id="1717315874">
              <w:marLeft w:val="0"/>
              <w:marRight w:val="0"/>
              <w:marTop w:val="0"/>
              <w:marBottom w:val="0"/>
              <w:divBdr>
                <w:top w:val="none" w:sz="0" w:space="0" w:color="auto"/>
                <w:left w:val="none" w:sz="0" w:space="0" w:color="auto"/>
                <w:bottom w:val="none" w:sz="0" w:space="0" w:color="auto"/>
                <w:right w:val="none" w:sz="0" w:space="0" w:color="auto"/>
              </w:divBdr>
            </w:div>
            <w:div w:id="81799821">
              <w:marLeft w:val="0"/>
              <w:marRight w:val="0"/>
              <w:marTop w:val="0"/>
              <w:marBottom w:val="0"/>
              <w:divBdr>
                <w:top w:val="none" w:sz="0" w:space="0" w:color="auto"/>
                <w:left w:val="none" w:sz="0" w:space="0" w:color="auto"/>
                <w:bottom w:val="none" w:sz="0" w:space="0" w:color="auto"/>
                <w:right w:val="none" w:sz="0" w:space="0" w:color="auto"/>
              </w:divBdr>
            </w:div>
            <w:div w:id="72632692">
              <w:marLeft w:val="0"/>
              <w:marRight w:val="0"/>
              <w:marTop w:val="0"/>
              <w:marBottom w:val="0"/>
              <w:divBdr>
                <w:top w:val="none" w:sz="0" w:space="0" w:color="auto"/>
                <w:left w:val="none" w:sz="0" w:space="0" w:color="auto"/>
                <w:bottom w:val="none" w:sz="0" w:space="0" w:color="auto"/>
                <w:right w:val="none" w:sz="0" w:space="0" w:color="auto"/>
              </w:divBdr>
            </w:div>
            <w:div w:id="169029487">
              <w:marLeft w:val="0"/>
              <w:marRight w:val="0"/>
              <w:marTop w:val="0"/>
              <w:marBottom w:val="0"/>
              <w:divBdr>
                <w:top w:val="none" w:sz="0" w:space="0" w:color="auto"/>
                <w:left w:val="none" w:sz="0" w:space="0" w:color="auto"/>
                <w:bottom w:val="none" w:sz="0" w:space="0" w:color="auto"/>
                <w:right w:val="none" w:sz="0" w:space="0" w:color="auto"/>
              </w:divBdr>
            </w:div>
            <w:div w:id="1128284012">
              <w:marLeft w:val="0"/>
              <w:marRight w:val="0"/>
              <w:marTop w:val="0"/>
              <w:marBottom w:val="0"/>
              <w:divBdr>
                <w:top w:val="none" w:sz="0" w:space="0" w:color="auto"/>
                <w:left w:val="none" w:sz="0" w:space="0" w:color="auto"/>
                <w:bottom w:val="none" w:sz="0" w:space="0" w:color="auto"/>
                <w:right w:val="none" w:sz="0" w:space="0" w:color="auto"/>
              </w:divBdr>
            </w:div>
            <w:div w:id="452285260">
              <w:marLeft w:val="0"/>
              <w:marRight w:val="0"/>
              <w:marTop w:val="0"/>
              <w:marBottom w:val="0"/>
              <w:divBdr>
                <w:top w:val="none" w:sz="0" w:space="0" w:color="auto"/>
                <w:left w:val="none" w:sz="0" w:space="0" w:color="auto"/>
                <w:bottom w:val="none" w:sz="0" w:space="0" w:color="auto"/>
                <w:right w:val="none" w:sz="0" w:space="0" w:color="auto"/>
              </w:divBdr>
            </w:div>
            <w:div w:id="662127728">
              <w:marLeft w:val="0"/>
              <w:marRight w:val="0"/>
              <w:marTop w:val="0"/>
              <w:marBottom w:val="0"/>
              <w:divBdr>
                <w:top w:val="none" w:sz="0" w:space="0" w:color="auto"/>
                <w:left w:val="none" w:sz="0" w:space="0" w:color="auto"/>
                <w:bottom w:val="none" w:sz="0" w:space="0" w:color="auto"/>
                <w:right w:val="none" w:sz="0" w:space="0" w:color="auto"/>
              </w:divBdr>
            </w:div>
            <w:div w:id="302588196">
              <w:marLeft w:val="0"/>
              <w:marRight w:val="0"/>
              <w:marTop w:val="0"/>
              <w:marBottom w:val="0"/>
              <w:divBdr>
                <w:top w:val="none" w:sz="0" w:space="0" w:color="auto"/>
                <w:left w:val="none" w:sz="0" w:space="0" w:color="auto"/>
                <w:bottom w:val="none" w:sz="0" w:space="0" w:color="auto"/>
                <w:right w:val="none" w:sz="0" w:space="0" w:color="auto"/>
              </w:divBdr>
            </w:div>
            <w:div w:id="112331327">
              <w:marLeft w:val="0"/>
              <w:marRight w:val="0"/>
              <w:marTop w:val="0"/>
              <w:marBottom w:val="0"/>
              <w:divBdr>
                <w:top w:val="none" w:sz="0" w:space="0" w:color="auto"/>
                <w:left w:val="none" w:sz="0" w:space="0" w:color="auto"/>
                <w:bottom w:val="none" w:sz="0" w:space="0" w:color="auto"/>
                <w:right w:val="none" w:sz="0" w:space="0" w:color="auto"/>
              </w:divBdr>
            </w:div>
            <w:div w:id="594751365">
              <w:marLeft w:val="0"/>
              <w:marRight w:val="0"/>
              <w:marTop w:val="0"/>
              <w:marBottom w:val="0"/>
              <w:divBdr>
                <w:top w:val="none" w:sz="0" w:space="0" w:color="auto"/>
                <w:left w:val="none" w:sz="0" w:space="0" w:color="auto"/>
                <w:bottom w:val="none" w:sz="0" w:space="0" w:color="auto"/>
                <w:right w:val="none" w:sz="0" w:space="0" w:color="auto"/>
              </w:divBdr>
            </w:div>
            <w:div w:id="568853454">
              <w:marLeft w:val="0"/>
              <w:marRight w:val="0"/>
              <w:marTop w:val="0"/>
              <w:marBottom w:val="0"/>
              <w:divBdr>
                <w:top w:val="none" w:sz="0" w:space="0" w:color="auto"/>
                <w:left w:val="none" w:sz="0" w:space="0" w:color="auto"/>
                <w:bottom w:val="none" w:sz="0" w:space="0" w:color="auto"/>
                <w:right w:val="none" w:sz="0" w:space="0" w:color="auto"/>
              </w:divBdr>
            </w:div>
            <w:div w:id="203255070">
              <w:marLeft w:val="0"/>
              <w:marRight w:val="0"/>
              <w:marTop w:val="0"/>
              <w:marBottom w:val="0"/>
              <w:divBdr>
                <w:top w:val="none" w:sz="0" w:space="0" w:color="auto"/>
                <w:left w:val="none" w:sz="0" w:space="0" w:color="auto"/>
                <w:bottom w:val="none" w:sz="0" w:space="0" w:color="auto"/>
                <w:right w:val="none" w:sz="0" w:space="0" w:color="auto"/>
              </w:divBdr>
            </w:div>
            <w:div w:id="1305543403">
              <w:marLeft w:val="0"/>
              <w:marRight w:val="0"/>
              <w:marTop w:val="0"/>
              <w:marBottom w:val="0"/>
              <w:divBdr>
                <w:top w:val="none" w:sz="0" w:space="0" w:color="auto"/>
                <w:left w:val="none" w:sz="0" w:space="0" w:color="auto"/>
                <w:bottom w:val="none" w:sz="0" w:space="0" w:color="auto"/>
                <w:right w:val="none" w:sz="0" w:space="0" w:color="auto"/>
              </w:divBdr>
            </w:div>
            <w:div w:id="153880023">
              <w:marLeft w:val="0"/>
              <w:marRight w:val="0"/>
              <w:marTop w:val="0"/>
              <w:marBottom w:val="0"/>
              <w:divBdr>
                <w:top w:val="none" w:sz="0" w:space="0" w:color="auto"/>
                <w:left w:val="none" w:sz="0" w:space="0" w:color="auto"/>
                <w:bottom w:val="none" w:sz="0" w:space="0" w:color="auto"/>
                <w:right w:val="none" w:sz="0" w:space="0" w:color="auto"/>
              </w:divBdr>
            </w:div>
            <w:div w:id="56324684">
              <w:marLeft w:val="0"/>
              <w:marRight w:val="0"/>
              <w:marTop w:val="0"/>
              <w:marBottom w:val="0"/>
              <w:divBdr>
                <w:top w:val="none" w:sz="0" w:space="0" w:color="auto"/>
                <w:left w:val="none" w:sz="0" w:space="0" w:color="auto"/>
                <w:bottom w:val="none" w:sz="0" w:space="0" w:color="auto"/>
                <w:right w:val="none" w:sz="0" w:space="0" w:color="auto"/>
              </w:divBdr>
            </w:div>
            <w:div w:id="9337293">
              <w:marLeft w:val="0"/>
              <w:marRight w:val="0"/>
              <w:marTop w:val="0"/>
              <w:marBottom w:val="0"/>
              <w:divBdr>
                <w:top w:val="none" w:sz="0" w:space="0" w:color="auto"/>
                <w:left w:val="none" w:sz="0" w:space="0" w:color="auto"/>
                <w:bottom w:val="none" w:sz="0" w:space="0" w:color="auto"/>
                <w:right w:val="none" w:sz="0" w:space="0" w:color="auto"/>
              </w:divBdr>
            </w:div>
            <w:div w:id="1650088440">
              <w:marLeft w:val="0"/>
              <w:marRight w:val="0"/>
              <w:marTop w:val="0"/>
              <w:marBottom w:val="0"/>
              <w:divBdr>
                <w:top w:val="none" w:sz="0" w:space="0" w:color="auto"/>
                <w:left w:val="none" w:sz="0" w:space="0" w:color="auto"/>
                <w:bottom w:val="none" w:sz="0" w:space="0" w:color="auto"/>
                <w:right w:val="none" w:sz="0" w:space="0" w:color="auto"/>
              </w:divBdr>
            </w:div>
            <w:div w:id="401485677">
              <w:marLeft w:val="0"/>
              <w:marRight w:val="0"/>
              <w:marTop w:val="0"/>
              <w:marBottom w:val="0"/>
              <w:divBdr>
                <w:top w:val="none" w:sz="0" w:space="0" w:color="auto"/>
                <w:left w:val="none" w:sz="0" w:space="0" w:color="auto"/>
                <w:bottom w:val="none" w:sz="0" w:space="0" w:color="auto"/>
                <w:right w:val="none" w:sz="0" w:space="0" w:color="auto"/>
              </w:divBdr>
            </w:div>
            <w:div w:id="1858695508">
              <w:marLeft w:val="0"/>
              <w:marRight w:val="0"/>
              <w:marTop w:val="0"/>
              <w:marBottom w:val="0"/>
              <w:divBdr>
                <w:top w:val="none" w:sz="0" w:space="0" w:color="auto"/>
                <w:left w:val="none" w:sz="0" w:space="0" w:color="auto"/>
                <w:bottom w:val="none" w:sz="0" w:space="0" w:color="auto"/>
                <w:right w:val="none" w:sz="0" w:space="0" w:color="auto"/>
              </w:divBdr>
            </w:div>
            <w:div w:id="1592009414">
              <w:marLeft w:val="0"/>
              <w:marRight w:val="0"/>
              <w:marTop w:val="0"/>
              <w:marBottom w:val="0"/>
              <w:divBdr>
                <w:top w:val="none" w:sz="0" w:space="0" w:color="auto"/>
                <w:left w:val="none" w:sz="0" w:space="0" w:color="auto"/>
                <w:bottom w:val="none" w:sz="0" w:space="0" w:color="auto"/>
                <w:right w:val="none" w:sz="0" w:space="0" w:color="auto"/>
              </w:divBdr>
            </w:div>
            <w:div w:id="413161908">
              <w:marLeft w:val="0"/>
              <w:marRight w:val="0"/>
              <w:marTop w:val="0"/>
              <w:marBottom w:val="0"/>
              <w:divBdr>
                <w:top w:val="none" w:sz="0" w:space="0" w:color="auto"/>
                <w:left w:val="none" w:sz="0" w:space="0" w:color="auto"/>
                <w:bottom w:val="none" w:sz="0" w:space="0" w:color="auto"/>
                <w:right w:val="none" w:sz="0" w:space="0" w:color="auto"/>
              </w:divBdr>
            </w:div>
            <w:div w:id="1980184237">
              <w:marLeft w:val="0"/>
              <w:marRight w:val="0"/>
              <w:marTop w:val="0"/>
              <w:marBottom w:val="0"/>
              <w:divBdr>
                <w:top w:val="none" w:sz="0" w:space="0" w:color="auto"/>
                <w:left w:val="none" w:sz="0" w:space="0" w:color="auto"/>
                <w:bottom w:val="none" w:sz="0" w:space="0" w:color="auto"/>
                <w:right w:val="none" w:sz="0" w:space="0" w:color="auto"/>
              </w:divBdr>
            </w:div>
            <w:div w:id="875626656">
              <w:marLeft w:val="0"/>
              <w:marRight w:val="0"/>
              <w:marTop w:val="0"/>
              <w:marBottom w:val="0"/>
              <w:divBdr>
                <w:top w:val="none" w:sz="0" w:space="0" w:color="auto"/>
                <w:left w:val="none" w:sz="0" w:space="0" w:color="auto"/>
                <w:bottom w:val="none" w:sz="0" w:space="0" w:color="auto"/>
                <w:right w:val="none" w:sz="0" w:space="0" w:color="auto"/>
              </w:divBdr>
            </w:div>
            <w:div w:id="1901986672">
              <w:marLeft w:val="0"/>
              <w:marRight w:val="0"/>
              <w:marTop w:val="0"/>
              <w:marBottom w:val="0"/>
              <w:divBdr>
                <w:top w:val="none" w:sz="0" w:space="0" w:color="auto"/>
                <w:left w:val="none" w:sz="0" w:space="0" w:color="auto"/>
                <w:bottom w:val="none" w:sz="0" w:space="0" w:color="auto"/>
                <w:right w:val="none" w:sz="0" w:space="0" w:color="auto"/>
              </w:divBdr>
            </w:div>
            <w:div w:id="1542354717">
              <w:marLeft w:val="0"/>
              <w:marRight w:val="0"/>
              <w:marTop w:val="0"/>
              <w:marBottom w:val="0"/>
              <w:divBdr>
                <w:top w:val="none" w:sz="0" w:space="0" w:color="auto"/>
                <w:left w:val="none" w:sz="0" w:space="0" w:color="auto"/>
                <w:bottom w:val="none" w:sz="0" w:space="0" w:color="auto"/>
                <w:right w:val="none" w:sz="0" w:space="0" w:color="auto"/>
              </w:divBdr>
            </w:div>
            <w:div w:id="769466836">
              <w:marLeft w:val="0"/>
              <w:marRight w:val="0"/>
              <w:marTop w:val="0"/>
              <w:marBottom w:val="0"/>
              <w:divBdr>
                <w:top w:val="none" w:sz="0" w:space="0" w:color="auto"/>
                <w:left w:val="none" w:sz="0" w:space="0" w:color="auto"/>
                <w:bottom w:val="none" w:sz="0" w:space="0" w:color="auto"/>
                <w:right w:val="none" w:sz="0" w:space="0" w:color="auto"/>
              </w:divBdr>
            </w:div>
            <w:div w:id="1545411911">
              <w:marLeft w:val="0"/>
              <w:marRight w:val="0"/>
              <w:marTop w:val="0"/>
              <w:marBottom w:val="0"/>
              <w:divBdr>
                <w:top w:val="none" w:sz="0" w:space="0" w:color="auto"/>
                <w:left w:val="none" w:sz="0" w:space="0" w:color="auto"/>
                <w:bottom w:val="none" w:sz="0" w:space="0" w:color="auto"/>
                <w:right w:val="none" w:sz="0" w:space="0" w:color="auto"/>
              </w:divBdr>
            </w:div>
            <w:div w:id="1112093779">
              <w:marLeft w:val="0"/>
              <w:marRight w:val="0"/>
              <w:marTop w:val="0"/>
              <w:marBottom w:val="0"/>
              <w:divBdr>
                <w:top w:val="none" w:sz="0" w:space="0" w:color="auto"/>
                <w:left w:val="none" w:sz="0" w:space="0" w:color="auto"/>
                <w:bottom w:val="none" w:sz="0" w:space="0" w:color="auto"/>
                <w:right w:val="none" w:sz="0" w:space="0" w:color="auto"/>
              </w:divBdr>
            </w:div>
            <w:div w:id="2010866307">
              <w:marLeft w:val="0"/>
              <w:marRight w:val="0"/>
              <w:marTop w:val="0"/>
              <w:marBottom w:val="0"/>
              <w:divBdr>
                <w:top w:val="none" w:sz="0" w:space="0" w:color="auto"/>
                <w:left w:val="none" w:sz="0" w:space="0" w:color="auto"/>
                <w:bottom w:val="none" w:sz="0" w:space="0" w:color="auto"/>
                <w:right w:val="none" w:sz="0" w:space="0" w:color="auto"/>
              </w:divBdr>
            </w:div>
            <w:div w:id="1619680841">
              <w:marLeft w:val="0"/>
              <w:marRight w:val="0"/>
              <w:marTop w:val="0"/>
              <w:marBottom w:val="0"/>
              <w:divBdr>
                <w:top w:val="none" w:sz="0" w:space="0" w:color="auto"/>
                <w:left w:val="none" w:sz="0" w:space="0" w:color="auto"/>
                <w:bottom w:val="none" w:sz="0" w:space="0" w:color="auto"/>
                <w:right w:val="none" w:sz="0" w:space="0" w:color="auto"/>
              </w:divBdr>
            </w:div>
            <w:div w:id="1186599689">
              <w:marLeft w:val="0"/>
              <w:marRight w:val="0"/>
              <w:marTop w:val="0"/>
              <w:marBottom w:val="0"/>
              <w:divBdr>
                <w:top w:val="none" w:sz="0" w:space="0" w:color="auto"/>
                <w:left w:val="none" w:sz="0" w:space="0" w:color="auto"/>
                <w:bottom w:val="none" w:sz="0" w:space="0" w:color="auto"/>
                <w:right w:val="none" w:sz="0" w:space="0" w:color="auto"/>
              </w:divBdr>
            </w:div>
            <w:div w:id="1187136519">
              <w:marLeft w:val="0"/>
              <w:marRight w:val="0"/>
              <w:marTop w:val="0"/>
              <w:marBottom w:val="0"/>
              <w:divBdr>
                <w:top w:val="none" w:sz="0" w:space="0" w:color="auto"/>
                <w:left w:val="none" w:sz="0" w:space="0" w:color="auto"/>
                <w:bottom w:val="none" w:sz="0" w:space="0" w:color="auto"/>
                <w:right w:val="none" w:sz="0" w:space="0" w:color="auto"/>
              </w:divBdr>
            </w:div>
            <w:div w:id="1491671565">
              <w:marLeft w:val="0"/>
              <w:marRight w:val="0"/>
              <w:marTop w:val="0"/>
              <w:marBottom w:val="0"/>
              <w:divBdr>
                <w:top w:val="none" w:sz="0" w:space="0" w:color="auto"/>
                <w:left w:val="none" w:sz="0" w:space="0" w:color="auto"/>
                <w:bottom w:val="none" w:sz="0" w:space="0" w:color="auto"/>
                <w:right w:val="none" w:sz="0" w:space="0" w:color="auto"/>
              </w:divBdr>
            </w:div>
            <w:div w:id="1722710599">
              <w:marLeft w:val="0"/>
              <w:marRight w:val="0"/>
              <w:marTop w:val="0"/>
              <w:marBottom w:val="0"/>
              <w:divBdr>
                <w:top w:val="none" w:sz="0" w:space="0" w:color="auto"/>
                <w:left w:val="none" w:sz="0" w:space="0" w:color="auto"/>
                <w:bottom w:val="none" w:sz="0" w:space="0" w:color="auto"/>
                <w:right w:val="none" w:sz="0" w:space="0" w:color="auto"/>
              </w:divBdr>
            </w:div>
            <w:div w:id="679359904">
              <w:marLeft w:val="0"/>
              <w:marRight w:val="0"/>
              <w:marTop w:val="0"/>
              <w:marBottom w:val="0"/>
              <w:divBdr>
                <w:top w:val="none" w:sz="0" w:space="0" w:color="auto"/>
                <w:left w:val="none" w:sz="0" w:space="0" w:color="auto"/>
                <w:bottom w:val="none" w:sz="0" w:space="0" w:color="auto"/>
                <w:right w:val="none" w:sz="0" w:space="0" w:color="auto"/>
              </w:divBdr>
            </w:div>
            <w:div w:id="1440563549">
              <w:marLeft w:val="0"/>
              <w:marRight w:val="0"/>
              <w:marTop w:val="0"/>
              <w:marBottom w:val="0"/>
              <w:divBdr>
                <w:top w:val="none" w:sz="0" w:space="0" w:color="auto"/>
                <w:left w:val="none" w:sz="0" w:space="0" w:color="auto"/>
                <w:bottom w:val="none" w:sz="0" w:space="0" w:color="auto"/>
                <w:right w:val="none" w:sz="0" w:space="0" w:color="auto"/>
              </w:divBdr>
            </w:div>
            <w:div w:id="547106720">
              <w:marLeft w:val="0"/>
              <w:marRight w:val="0"/>
              <w:marTop w:val="0"/>
              <w:marBottom w:val="0"/>
              <w:divBdr>
                <w:top w:val="none" w:sz="0" w:space="0" w:color="auto"/>
                <w:left w:val="none" w:sz="0" w:space="0" w:color="auto"/>
                <w:bottom w:val="none" w:sz="0" w:space="0" w:color="auto"/>
                <w:right w:val="none" w:sz="0" w:space="0" w:color="auto"/>
              </w:divBdr>
            </w:div>
            <w:div w:id="309673130">
              <w:marLeft w:val="0"/>
              <w:marRight w:val="0"/>
              <w:marTop w:val="0"/>
              <w:marBottom w:val="0"/>
              <w:divBdr>
                <w:top w:val="none" w:sz="0" w:space="0" w:color="auto"/>
                <w:left w:val="none" w:sz="0" w:space="0" w:color="auto"/>
                <w:bottom w:val="none" w:sz="0" w:space="0" w:color="auto"/>
                <w:right w:val="none" w:sz="0" w:space="0" w:color="auto"/>
              </w:divBdr>
            </w:div>
            <w:div w:id="1522473943">
              <w:marLeft w:val="0"/>
              <w:marRight w:val="0"/>
              <w:marTop w:val="0"/>
              <w:marBottom w:val="0"/>
              <w:divBdr>
                <w:top w:val="none" w:sz="0" w:space="0" w:color="auto"/>
                <w:left w:val="none" w:sz="0" w:space="0" w:color="auto"/>
                <w:bottom w:val="none" w:sz="0" w:space="0" w:color="auto"/>
                <w:right w:val="none" w:sz="0" w:space="0" w:color="auto"/>
              </w:divBdr>
            </w:div>
            <w:div w:id="154692599">
              <w:marLeft w:val="0"/>
              <w:marRight w:val="0"/>
              <w:marTop w:val="0"/>
              <w:marBottom w:val="0"/>
              <w:divBdr>
                <w:top w:val="none" w:sz="0" w:space="0" w:color="auto"/>
                <w:left w:val="none" w:sz="0" w:space="0" w:color="auto"/>
                <w:bottom w:val="none" w:sz="0" w:space="0" w:color="auto"/>
                <w:right w:val="none" w:sz="0" w:space="0" w:color="auto"/>
              </w:divBdr>
            </w:div>
            <w:div w:id="259873795">
              <w:marLeft w:val="0"/>
              <w:marRight w:val="0"/>
              <w:marTop w:val="0"/>
              <w:marBottom w:val="0"/>
              <w:divBdr>
                <w:top w:val="none" w:sz="0" w:space="0" w:color="auto"/>
                <w:left w:val="none" w:sz="0" w:space="0" w:color="auto"/>
                <w:bottom w:val="none" w:sz="0" w:space="0" w:color="auto"/>
                <w:right w:val="none" w:sz="0" w:space="0" w:color="auto"/>
              </w:divBdr>
            </w:div>
            <w:div w:id="202253679">
              <w:marLeft w:val="0"/>
              <w:marRight w:val="0"/>
              <w:marTop w:val="0"/>
              <w:marBottom w:val="0"/>
              <w:divBdr>
                <w:top w:val="none" w:sz="0" w:space="0" w:color="auto"/>
                <w:left w:val="none" w:sz="0" w:space="0" w:color="auto"/>
                <w:bottom w:val="none" w:sz="0" w:space="0" w:color="auto"/>
                <w:right w:val="none" w:sz="0" w:space="0" w:color="auto"/>
              </w:divBdr>
            </w:div>
            <w:div w:id="369499941">
              <w:marLeft w:val="0"/>
              <w:marRight w:val="0"/>
              <w:marTop w:val="0"/>
              <w:marBottom w:val="0"/>
              <w:divBdr>
                <w:top w:val="none" w:sz="0" w:space="0" w:color="auto"/>
                <w:left w:val="none" w:sz="0" w:space="0" w:color="auto"/>
                <w:bottom w:val="none" w:sz="0" w:space="0" w:color="auto"/>
                <w:right w:val="none" w:sz="0" w:space="0" w:color="auto"/>
              </w:divBdr>
            </w:div>
            <w:div w:id="1709838965">
              <w:marLeft w:val="0"/>
              <w:marRight w:val="0"/>
              <w:marTop w:val="0"/>
              <w:marBottom w:val="0"/>
              <w:divBdr>
                <w:top w:val="none" w:sz="0" w:space="0" w:color="auto"/>
                <w:left w:val="none" w:sz="0" w:space="0" w:color="auto"/>
                <w:bottom w:val="none" w:sz="0" w:space="0" w:color="auto"/>
                <w:right w:val="none" w:sz="0" w:space="0" w:color="auto"/>
              </w:divBdr>
            </w:div>
            <w:div w:id="665867964">
              <w:marLeft w:val="0"/>
              <w:marRight w:val="0"/>
              <w:marTop w:val="0"/>
              <w:marBottom w:val="0"/>
              <w:divBdr>
                <w:top w:val="none" w:sz="0" w:space="0" w:color="auto"/>
                <w:left w:val="none" w:sz="0" w:space="0" w:color="auto"/>
                <w:bottom w:val="none" w:sz="0" w:space="0" w:color="auto"/>
                <w:right w:val="none" w:sz="0" w:space="0" w:color="auto"/>
              </w:divBdr>
            </w:div>
            <w:div w:id="243926448">
              <w:marLeft w:val="0"/>
              <w:marRight w:val="0"/>
              <w:marTop w:val="0"/>
              <w:marBottom w:val="0"/>
              <w:divBdr>
                <w:top w:val="none" w:sz="0" w:space="0" w:color="auto"/>
                <w:left w:val="none" w:sz="0" w:space="0" w:color="auto"/>
                <w:bottom w:val="none" w:sz="0" w:space="0" w:color="auto"/>
                <w:right w:val="none" w:sz="0" w:space="0" w:color="auto"/>
              </w:divBdr>
            </w:div>
            <w:div w:id="1106582593">
              <w:marLeft w:val="0"/>
              <w:marRight w:val="0"/>
              <w:marTop w:val="0"/>
              <w:marBottom w:val="0"/>
              <w:divBdr>
                <w:top w:val="none" w:sz="0" w:space="0" w:color="auto"/>
                <w:left w:val="none" w:sz="0" w:space="0" w:color="auto"/>
                <w:bottom w:val="none" w:sz="0" w:space="0" w:color="auto"/>
                <w:right w:val="none" w:sz="0" w:space="0" w:color="auto"/>
              </w:divBdr>
            </w:div>
            <w:div w:id="2103601976">
              <w:marLeft w:val="0"/>
              <w:marRight w:val="0"/>
              <w:marTop w:val="0"/>
              <w:marBottom w:val="0"/>
              <w:divBdr>
                <w:top w:val="none" w:sz="0" w:space="0" w:color="auto"/>
                <w:left w:val="none" w:sz="0" w:space="0" w:color="auto"/>
                <w:bottom w:val="none" w:sz="0" w:space="0" w:color="auto"/>
                <w:right w:val="none" w:sz="0" w:space="0" w:color="auto"/>
              </w:divBdr>
            </w:div>
            <w:div w:id="1579244778">
              <w:marLeft w:val="0"/>
              <w:marRight w:val="0"/>
              <w:marTop w:val="0"/>
              <w:marBottom w:val="0"/>
              <w:divBdr>
                <w:top w:val="none" w:sz="0" w:space="0" w:color="auto"/>
                <w:left w:val="none" w:sz="0" w:space="0" w:color="auto"/>
                <w:bottom w:val="none" w:sz="0" w:space="0" w:color="auto"/>
                <w:right w:val="none" w:sz="0" w:space="0" w:color="auto"/>
              </w:divBdr>
            </w:div>
            <w:div w:id="626818934">
              <w:marLeft w:val="0"/>
              <w:marRight w:val="0"/>
              <w:marTop w:val="0"/>
              <w:marBottom w:val="0"/>
              <w:divBdr>
                <w:top w:val="none" w:sz="0" w:space="0" w:color="auto"/>
                <w:left w:val="none" w:sz="0" w:space="0" w:color="auto"/>
                <w:bottom w:val="none" w:sz="0" w:space="0" w:color="auto"/>
                <w:right w:val="none" w:sz="0" w:space="0" w:color="auto"/>
              </w:divBdr>
            </w:div>
            <w:div w:id="1881818622">
              <w:marLeft w:val="0"/>
              <w:marRight w:val="0"/>
              <w:marTop w:val="0"/>
              <w:marBottom w:val="0"/>
              <w:divBdr>
                <w:top w:val="none" w:sz="0" w:space="0" w:color="auto"/>
                <w:left w:val="none" w:sz="0" w:space="0" w:color="auto"/>
                <w:bottom w:val="none" w:sz="0" w:space="0" w:color="auto"/>
                <w:right w:val="none" w:sz="0" w:space="0" w:color="auto"/>
              </w:divBdr>
            </w:div>
            <w:div w:id="1199316248">
              <w:marLeft w:val="0"/>
              <w:marRight w:val="0"/>
              <w:marTop w:val="0"/>
              <w:marBottom w:val="0"/>
              <w:divBdr>
                <w:top w:val="none" w:sz="0" w:space="0" w:color="auto"/>
                <w:left w:val="none" w:sz="0" w:space="0" w:color="auto"/>
                <w:bottom w:val="none" w:sz="0" w:space="0" w:color="auto"/>
                <w:right w:val="none" w:sz="0" w:space="0" w:color="auto"/>
              </w:divBdr>
            </w:div>
            <w:div w:id="642925207">
              <w:marLeft w:val="0"/>
              <w:marRight w:val="0"/>
              <w:marTop w:val="0"/>
              <w:marBottom w:val="0"/>
              <w:divBdr>
                <w:top w:val="none" w:sz="0" w:space="0" w:color="auto"/>
                <w:left w:val="none" w:sz="0" w:space="0" w:color="auto"/>
                <w:bottom w:val="none" w:sz="0" w:space="0" w:color="auto"/>
                <w:right w:val="none" w:sz="0" w:space="0" w:color="auto"/>
              </w:divBdr>
            </w:div>
            <w:div w:id="1193500232">
              <w:marLeft w:val="0"/>
              <w:marRight w:val="0"/>
              <w:marTop w:val="0"/>
              <w:marBottom w:val="0"/>
              <w:divBdr>
                <w:top w:val="none" w:sz="0" w:space="0" w:color="auto"/>
                <w:left w:val="none" w:sz="0" w:space="0" w:color="auto"/>
                <w:bottom w:val="none" w:sz="0" w:space="0" w:color="auto"/>
                <w:right w:val="none" w:sz="0" w:space="0" w:color="auto"/>
              </w:divBdr>
            </w:div>
            <w:div w:id="612633569">
              <w:marLeft w:val="0"/>
              <w:marRight w:val="0"/>
              <w:marTop w:val="0"/>
              <w:marBottom w:val="0"/>
              <w:divBdr>
                <w:top w:val="none" w:sz="0" w:space="0" w:color="auto"/>
                <w:left w:val="none" w:sz="0" w:space="0" w:color="auto"/>
                <w:bottom w:val="none" w:sz="0" w:space="0" w:color="auto"/>
                <w:right w:val="none" w:sz="0" w:space="0" w:color="auto"/>
              </w:divBdr>
            </w:div>
            <w:div w:id="1179152737">
              <w:marLeft w:val="0"/>
              <w:marRight w:val="0"/>
              <w:marTop w:val="0"/>
              <w:marBottom w:val="0"/>
              <w:divBdr>
                <w:top w:val="none" w:sz="0" w:space="0" w:color="auto"/>
                <w:left w:val="none" w:sz="0" w:space="0" w:color="auto"/>
                <w:bottom w:val="none" w:sz="0" w:space="0" w:color="auto"/>
                <w:right w:val="none" w:sz="0" w:space="0" w:color="auto"/>
              </w:divBdr>
            </w:div>
            <w:div w:id="1172840249">
              <w:marLeft w:val="0"/>
              <w:marRight w:val="0"/>
              <w:marTop w:val="0"/>
              <w:marBottom w:val="0"/>
              <w:divBdr>
                <w:top w:val="none" w:sz="0" w:space="0" w:color="auto"/>
                <w:left w:val="none" w:sz="0" w:space="0" w:color="auto"/>
                <w:bottom w:val="none" w:sz="0" w:space="0" w:color="auto"/>
                <w:right w:val="none" w:sz="0" w:space="0" w:color="auto"/>
              </w:divBdr>
            </w:div>
            <w:div w:id="1725449456">
              <w:marLeft w:val="0"/>
              <w:marRight w:val="0"/>
              <w:marTop w:val="0"/>
              <w:marBottom w:val="0"/>
              <w:divBdr>
                <w:top w:val="none" w:sz="0" w:space="0" w:color="auto"/>
                <w:left w:val="none" w:sz="0" w:space="0" w:color="auto"/>
                <w:bottom w:val="none" w:sz="0" w:space="0" w:color="auto"/>
                <w:right w:val="none" w:sz="0" w:space="0" w:color="auto"/>
              </w:divBdr>
            </w:div>
            <w:div w:id="1154107484">
              <w:marLeft w:val="0"/>
              <w:marRight w:val="0"/>
              <w:marTop w:val="0"/>
              <w:marBottom w:val="0"/>
              <w:divBdr>
                <w:top w:val="none" w:sz="0" w:space="0" w:color="auto"/>
                <w:left w:val="none" w:sz="0" w:space="0" w:color="auto"/>
                <w:bottom w:val="none" w:sz="0" w:space="0" w:color="auto"/>
                <w:right w:val="none" w:sz="0" w:space="0" w:color="auto"/>
              </w:divBdr>
            </w:div>
            <w:div w:id="45763939">
              <w:marLeft w:val="0"/>
              <w:marRight w:val="0"/>
              <w:marTop w:val="0"/>
              <w:marBottom w:val="0"/>
              <w:divBdr>
                <w:top w:val="none" w:sz="0" w:space="0" w:color="auto"/>
                <w:left w:val="none" w:sz="0" w:space="0" w:color="auto"/>
                <w:bottom w:val="none" w:sz="0" w:space="0" w:color="auto"/>
                <w:right w:val="none" w:sz="0" w:space="0" w:color="auto"/>
              </w:divBdr>
            </w:div>
            <w:div w:id="1606112389">
              <w:marLeft w:val="0"/>
              <w:marRight w:val="0"/>
              <w:marTop w:val="0"/>
              <w:marBottom w:val="0"/>
              <w:divBdr>
                <w:top w:val="none" w:sz="0" w:space="0" w:color="auto"/>
                <w:left w:val="none" w:sz="0" w:space="0" w:color="auto"/>
                <w:bottom w:val="none" w:sz="0" w:space="0" w:color="auto"/>
                <w:right w:val="none" w:sz="0" w:space="0" w:color="auto"/>
              </w:divBdr>
            </w:div>
            <w:div w:id="24671449">
              <w:marLeft w:val="0"/>
              <w:marRight w:val="0"/>
              <w:marTop w:val="0"/>
              <w:marBottom w:val="0"/>
              <w:divBdr>
                <w:top w:val="none" w:sz="0" w:space="0" w:color="auto"/>
                <w:left w:val="none" w:sz="0" w:space="0" w:color="auto"/>
                <w:bottom w:val="none" w:sz="0" w:space="0" w:color="auto"/>
                <w:right w:val="none" w:sz="0" w:space="0" w:color="auto"/>
              </w:divBdr>
            </w:div>
            <w:div w:id="1422294933">
              <w:marLeft w:val="0"/>
              <w:marRight w:val="0"/>
              <w:marTop w:val="0"/>
              <w:marBottom w:val="0"/>
              <w:divBdr>
                <w:top w:val="none" w:sz="0" w:space="0" w:color="auto"/>
                <w:left w:val="none" w:sz="0" w:space="0" w:color="auto"/>
                <w:bottom w:val="none" w:sz="0" w:space="0" w:color="auto"/>
                <w:right w:val="none" w:sz="0" w:space="0" w:color="auto"/>
              </w:divBdr>
            </w:div>
            <w:div w:id="522472895">
              <w:marLeft w:val="0"/>
              <w:marRight w:val="0"/>
              <w:marTop w:val="0"/>
              <w:marBottom w:val="0"/>
              <w:divBdr>
                <w:top w:val="none" w:sz="0" w:space="0" w:color="auto"/>
                <w:left w:val="none" w:sz="0" w:space="0" w:color="auto"/>
                <w:bottom w:val="none" w:sz="0" w:space="0" w:color="auto"/>
                <w:right w:val="none" w:sz="0" w:space="0" w:color="auto"/>
              </w:divBdr>
            </w:div>
            <w:div w:id="1125730863">
              <w:marLeft w:val="0"/>
              <w:marRight w:val="0"/>
              <w:marTop w:val="0"/>
              <w:marBottom w:val="0"/>
              <w:divBdr>
                <w:top w:val="none" w:sz="0" w:space="0" w:color="auto"/>
                <w:left w:val="none" w:sz="0" w:space="0" w:color="auto"/>
                <w:bottom w:val="none" w:sz="0" w:space="0" w:color="auto"/>
                <w:right w:val="none" w:sz="0" w:space="0" w:color="auto"/>
              </w:divBdr>
            </w:div>
            <w:div w:id="2023506888">
              <w:marLeft w:val="0"/>
              <w:marRight w:val="0"/>
              <w:marTop w:val="0"/>
              <w:marBottom w:val="0"/>
              <w:divBdr>
                <w:top w:val="none" w:sz="0" w:space="0" w:color="auto"/>
                <w:left w:val="none" w:sz="0" w:space="0" w:color="auto"/>
                <w:bottom w:val="none" w:sz="0" w:space="0" w:color="auto"/>
                <w:right w:val="none" w:sz="0" w:space="0" w:color="auto"/>
              </w:divBdr>
            </w:div>
            <w:div w:id="2098476985">
              <w:marLeft w:val="0"/>
              <w:marRight w:val="0"/>
              <w:marTop w:val="0"/>
              <w:marBottom w:val="0"/>
              <w:divBdr>
                <w:top w:val="none" w:sz="0" w:space="0" w:color="auto"/>
                <w:left w:val="none" w:sz="0" w:space="0" w:color="auto"/>
                <w:bottom w:val="none" w:sz="0" w:space="0" w:color="auto"/>
                <w:right w:val="none" w:sz="0" w:space="0" w:color="auto"/>
              </w:divBdr>
            </w:div>
            <w:div w:id="1264730532">
              <w:marLeft w:val="0"/>
              <w:marRight w:val="0"/>
              <w:marTop w:val="0"/>
              <w:marBottom w:val="0"/>
              <w:divBdr>
                <w:top w:val="none" w:sz="0" w:space="0" w:color="auto"/>
                <w:left w:val="none" w:sz="0" w:space="0" w:color="auto"/>
                <w:bottom w:val="none" w:sz="0" w:space="0" w:color="auto"/>
                <w:right w:val="none" w:sz="0" w:space="0" w:color="auto"/>
              </w:divBdr>
            </w:div>
            <w:div w:id="1128015487">
              <w:marLeft w:val="0"/>
              <w:marRight w:val="0"/>
              <w:marTop w:val="0"/>
              <w:marBottom w:val="0"/>
              <w:divBdr>
                <w:top w:val="none" w:sz="0" w:space="0" w:color="auto"/>
                <w:left w:val="none" w:sz="0" w:space="0" w:color="auto"/>
                <w:bottom w:val="none" w:sz="0" w:space="0" w:color="auto"/>
                <w:right w:val="none" w:sz="0" w:space="0" w:color="auto"/>
              </w:divBdr>
            </w:div>
            <w:div w:id="1620993086">
              <w:marLeft w:val="0"/>
              <w:marRight w:val="0"/>
              <w:marTop w:val="0"/>
              <w:marBottom w:val="0"/>
              <w:divBdr>
                <w:top w:val="none" w:sz="0" w:space="0" w:color="auto"/>
                <w:left w:val="none" w:sz="0" w:space="0" w:color="auto"/>
                <w:bottom w:val="none" w:sz="0" w:space="0" w:color="auto"/>
                <w:right w:val="none" w:sz="0" w:space="0" w:color="auto"/>
              </w:divBdr>
            </w:div>
            <w:div w:id="1348679363">
              <w:marLeft w:val="0"/>
              <w:marRight w:val="0"/>
              <w:marTop w:val="0"/>
              <w:marBottom w:val="0"/>
              <w:divBdr>
                <w:top w:val="none" w:sz="0" w:space="0" w:color="auto"/>
                <w:left w:val="none" w:sz="0" w:space="0" w:color="auto"/>
                <w:bottom w:val="none" w:sz="0" w:space="0" w:color="auto"/>
                <w:right w:val="none" w:sz="0" w:space="0" w:color="auto"/>
              </w:divBdr>
            </w:div>
            <w:div w:id="1995722335">
              <w:marLeft w:val="0"/>
              <w:marRight w:val="0"/>
              <w:marTop w:val="0"/>
              <w:marBottom w:val="0"/>
              <w:divBdr>
                <w:top w:val="none" w:sz="0" w:space="0" w:color="auto"/>
                <w:left w:val="none" w:sz="0" w:space="0" w:color="auto"/>
                <w:bottom w:val="none" w:sz="0" w:space="0" w:color="auto"/>
                <w:right w:val="none" w:sz="0" w:space="0" w:color="auto"/>
              </w:divBdr>
            </w:div>
            <w:div w:id="849953045">
              <w:marLeft w:val="0"/>
              <w:marRight w:val="0"/>
              <w:marTop w:val="0"/>
              <w:marBottom w:val="0"/>
              <w:divBdr>
                <w:top w:val="none" w:sz="0" w:space="0" w:color="auto"/>
                <w:left w:val="none" w:sz="0" w:space="0" w:color="auto"/>
                <w:bottom w:val="none" w:sz="0" w:space="0" w:color="auto"/>
                <w:right w:val="none" w:sz="0" w:space="0" w:color="auto"/>
              </w:divBdr>
            </w:div>
            <w:div w:id="1803765071">
              <w:marLeft w:val="0"/>
              <w:marRight w:val="0"/>
              <w:marTop w:val="0"/>
              <w:marBottom w:val="0"/>
              <w:divBdr>
                <w:top w:val="none" w:sz="0" w:space="0" w:color="auto"/>
                <w:left w:val="none" w:sz="0" w:space="0" w:color="auto"/>
                <w:bottom w:val="none" w:sz="0" w:space="0" w:color="auto"/>
                <w:right w:val="none" w:sz="0" w:space="0" w:color="auto"/>
              </w:divBdr>
            </w:div>
            <w:div w:id="2025472626">
              <w:marLeft w:val="0"/>
              <w:marRight w:val="0"/>
              <w:marTop w:val="0"/>
              <w:marBottom w:val="0"/>
              <w:divBdr>
                <w:top w:val="none" w:sz="0" w:space="0" w:color="auto"/>
                <w:left w:val="none" w:sz="0" w:space="0" w:color="auto"/>
                <w:bottom w:val="none" w:sz="0" w:space="0" w:color="auto"/>
                <w:right w:val="none" w:sz="0" w:space="0" w:color="auto"/>
              </w:divBdr>
            </w:div>
            <w:div w:id="625696951">
              <w:marLeft w:val="0"/>
              <w:marRight w:val="0"/>
              <w:marTop w:val="0"/>
              <w:marBottom w:val="0"/>
              <w:divBdr>
                <w:top w:val="none" w:sz="0" w:space="0" w:color="auto"/>
                <w:left w:val="none" w:sz="0" w:space="0" w:color="auto"/>
                <w:bottom w:val="none" w:sz="0" w:space="0" w:color="auto"/>
                <w:right w:val="none" w:sz="0" w:space="0" w:color="auto"/>
              </w:divBdr>
            </w:div>
            <w:div w:id="1593469184">
              <w:marLeft w:val="0"/>
              <w:marRight w:val="0"/>
              <w:marTop w:val="0"/>
              <w:marBottom w:val="0"/>
              <w:divBdr>
                <w:top w:val="none" w:sz="0" w:space="0" w:color="auto"/>
                <w:left w:val="none" w:sz="0" w:space="0" w:color="auto"/>
                <w:bottom w:val="none" w:sz="0" w:space="0" w:color="auto"/>
                <w:right w:val="none" w:sz="0" w:space="0" w:color="auto"/>
              </w:divBdr>
            </w:div>
            <w:div w:id="1127506793">
              <w:marLeft w:val="0"/>
              <w:marRight w:val="0"/>
              <w:marTop w:val="0"/>
              <w:marBottom w:val="0"/>
              <w:divBdr>
                <w:top w:val="none" w:sz="0" w:space="0" w:color="auto"/>
                <w:left w:val="none" w:sz="0" w:space="0" w:color="auto"/>
                <w:bottom w:val="none" w:sz="0" w:space="0" w:color="auto"/>
                <w:right w:val="none" w:sz="0" w:space="0" w:color="auto"/>
              </w:divBdr>
            </w:div>
            <w:div w:id="1636136691">
              <w:marLeft w:val="0"/>
              <w:marRight w:val="0"/>
              <w:marTop w:val="0"/>
              <w:marBottom w:val="0"/>
              <w:divBdr>
                <w:top w:val="none" w:sz="0" w:space="0" w:color="auto"/>
                <w:left w:val="none" w:sz="0" w:space="0" w:color="auto"/>
                <w:bottom w:val="none" w:sz="0" w:space="0" w:color="auto"/>
                <w:right w:val="none" w:sz="0" w:space="0" w:color="auto"/>
              </w:divBdr>
            </w:div>
            <w:div w:id="1781140933">
              <w:marLeft w:val="0"/>
              <w:marRight w:val="0"/>
              <w:marTop w:val="0"/>
              <w:marBottom w:val="0"/>
              <w:divBdr>
                <w:top w:val="none" w:sz="0" w:space="0" w:color="auto"/>
                <w:left w:val="none" w:sz="0" w:space="0" w:color="auto"/>
                <w:bottom w:val="none" w:sz="0" w:space="0" w:color="auto"/>
                <w:right w:val="none" w:sz="0" w:space="0" w:color="auto"/>
              </w:divBdr>
            </w:div>
            <w:div w:id="1140534678">
              <w:marLeft w:val="0"/>
              <w:marRight w:val="0"/>
              <w:marTop w:val="0"/>
              <w:marBottom w:val="0"/>
              <w:divBdr>
                <w:top w:val="none" w:sz="0" w:space="0" w:color="auto"/>
                <w:left w:val="none" w:sz="0" w:space="0" w:color="auto"/>
                <w:bottom w:val="none" w:sz="0" w:space="0" w:color="auto"/>
                <w:right w:val="none" w:sz="0" w:space="0" w:color="auto"/>
              </w:divBdr>
            </w:div>
            <w:div w:id="1635987931">
              <w:marLeft w:val="0"/>
              <w:marRight w:val="0"/>
              <w:marTop w:val="0"/>
              <w:marBottom w:val="0"/>
              <w:divBdr>
                <w:top w:val="none" w:sz="0" w:space="0" w:color="auto"/>
                <w:left w:val="none" w:sz="0" w:space="0" w:color="auto"/>
                <w:bottom w:val="none" w:sz="0" w:space="0" w:color="auto"/>
                <w:right w:val="none" w:sz="0" w:space="0" w:color="auto"/>
              </w:divBdr>
            </w:div>
            <w:div w:id="888688739">
              <w:marLeft w:val="0"/>
              <w:marRight w:val="0"/>
              <w:marTop w:val="0"/>
              <w:marBottom w:val="0"/>
              <w:divBdr>
                <w:top w:val="none" w:sz="0" w:space="0" w:color="auto"/>
                <w:left w:val="none" w:sz="0" w:space="0" w:color="auto"/>
                <w:bottom w:val="none" w:sz="0" w:space="0" w:color="auto"/>
                <w:right w:val="none" w:sz="0" w:space="0" w:color="auto"/>
              </w:divBdr>
            </w:div>
            <w:div w:id="2135362493">
              <w:marLeft w:val="0"/>
              <w:marRight w:val="0"/>
              <w:marTop w:val="0"/>
              <w:marBottom w:val="0"/>
              <w:divBdr>
                <w:top w:val="none" w:sz="0" w:space="0" w:color="auto"/>
                <w:left w:val="none" w:sz="0" w:space="0" w:color="auto"/>
                <w:bottom w:val="none" w:sz="0" w:space="0" w:color="auto"/>
                <w:right w:val="none" w:sz="0" w:space="0" w:color="auto"/>
              </w:divBdr>
            </w:div>
            <w:div w:id="1290283792">
              <w:marLeft w:val="0"/>
              <w:marRight w:val="0"/>
              <w:marTop w:val="0"/>
              <w:marBottom w:val="0"/>
              <w:divBdr>
                <w:top w:val="none" w:sz="0" w:space="0" w:color="auto"/>
                <w:left w:val="none" w:sz="0" w:space="0" w:color="auto"/>
                <w:bottom w:val="none" w:sz="0" w:space="0" w:color="auto"/>
                <w:right w:val="none" w:sz="0" w:space="0" w:color="auto"/>
              </w:divBdr>
            </w:div>
            <w:div w:id="225259177">
              <w:marLeft w:val="0"/>
              <w:marRight w:val="0"/>
              <w:marTop w:val="0"/>
              <w:marBottom w:val="0"/>
              <w:divBdr>
                <w:top w:val="none" w:sz="0" w:space="0" w:color="auto"/>
                <w:left w:val="none" w:sz="0" w:space="0" w:color="auto"/>
                <w:bottom w:val="none" w:sz="0" w:space="0" w:color="auto"/>
                <w:right w:val="none" w:sz="0" w:space="0" w:color="auto"/>
              </w:divBdr>
            </w:div>
            <w:div w:id="505441315">
              <w:marLeft w:val="0"/>
              <w:marRight w:val="0"/>
              <w:marTop w:val="0"/>
              <w:marBottom w:val="0"/>
              <w:divBdr>
                <w:top w:val="none" w:sz="0" w:space="0" w:color="auto"/>
                <w:left w:val="none" w:sz="0" w:space="0" w:color="auto"/>
                <w:bottom w:val="none" w:sz="0" w:space="0" w:color="auto"/>
                <w:right w:val="none" w:sz="0" w:space="0" w:color="auto"/>
              </w:divBdr>
            </w:div>
            <w:div w:id="595407376">
              <w:marLeft w:val="0"/>
              <w:marRight w:val="0"/>
              <w:marTop w:val="0"/>
              <w:marBottom w:val="0"/>
              <w:divBdr>
                <w:top w:val="none" w:sz="0" w:space="0" w:color="auto"/>
                <w:left w:val="none" w:sz="0" w:space="0" w:color="auto"/>
                <w:bottom w:val="none" w:sz="0" w:space="0" w:color="auto"/>
                <w:right w:val="none" w:sz="0" w:space="0" w:color="auto"/>
              </w:divBdr>
            </w:div>
            <w:div w:id="587084054">
              <w:marLeft w:val="0"/>
              <w:marRight w:val="0"/>
              <w:marTop w:val="0"/>
              <w:marBottom w:val="0"/>
              <w:divBdr>
                <w:top w:val="none" w:sz="0" w:space="0" w:color="auto"/>
                <w:left w:val="none" w:sz="0" w:space="0" w:color="auto"/>
                <w:bottom w:val="none" w:sz="0" w:space="0" w:color="auto"/>
                <w:right w:val="none" w:sz="0" w:space="0" w:color="auto"/>
              </w:divBdr>
            </w:div>
            <w:div w:id="808477015">
              <w:marLeft w:val="0"/>
              <w:marRight w:val="0"/>
              <w:marTop w:val="0"/>
              <w:marBottom w:val="0"/>
              <w:divBdr>
                <w:top w:val="none" w:sz="0" w:space="0" w:color="auto"/>
                <w:left w:val="none" w:sz="0" w:space="0" w:color="auto"/>
                <w:bottom w:val="none" w:sz="0" w:space="0" w:color="auto"/>
                <w:right w:val="none" w:sz="0" w:space="0" w:color="auto"/>
              </w:divBdr>
            </w:div>
            <w:div w:id="2048411618">
              <w:marLeft w:val="0"/>
              <w:marRight w:val="0"/>
              <w:marTop w:val="0"/>
              <w:marBottom w:val="0"/>
              <w:divBdr>
                <w:top w:val="none" w:sz="0" w:space="0" w:color="auto"/>
                <w:left w:val="none" w:sz="0" w:space="0" w:color="auto"/>
                <w:bottom w:val="none" w:sz="0" w:space="0" w:color="auto"/>
                <w:right w:val="none" w:sz="0" w:space="0" w:color="auto"/>
              </w:divBdr>
            </w:div>
            <w:div w:id="941761948">
              <w:marLeft w:val="0"/>
              <w:marRight w:val="0"/>
              <w:marTop w:val="0"/>
              <w:marBottom w:val="0"/>
              <w:divBdr>
                <w:top w:val="none" w:sz="0" w:space="0" w:color="auto"/>
                <w:left w:val="none" w:sz="0" w:space="0" w:color="auto"/>
                <w:bottom w:val="none" w:sz="0" w:space="0" w:color="auto"/>
                <w:right w:val="none" w:sz="0" w:space="0" w:color="auto"/>
              </w:divBdr>
            </w:div>
            <w:div w:id="1709065278">
              <w:marLeft w:val="0"/>
              <w:marRight w:val="0"/>
              <w:marTop w:val="0"/>
              <w:marBottom w:val="0"/>
              <w:divBdr>
                <w:top w:val="none" w:sz="0" w:space="0" w:color="auto"/>
                <w:left w:val="none" w:sz="0" w:space="0" w:color="auto"/>
                <w:bottom w:val="none" w:sz="0" w:space="0" w:color="auto"/>
                <w:right w:val="none" w:sz="0" w:space="0" w:color="auto"/>
              </w:divBdr>
            </w:div>
            <w:div w:id="213930535">
              <w:marLeft w:val="0"/>
              <w:marRight w:val="0"/>
              <w:marTop w:val="0"/>
              <w:marBottom w:val="0"/>
              <w:divBdr>
                <w:top w:val="none" w:sz="0" w:space="0" w:color="auto"/>
                <w:left w:val="none" w:sz="0" w:space="0" w:color="auto"/>
                <w:bottom w:val="none" w:sz="0" w:space="0" w:color="auto"/>
                <w:right w:val="none" w:sz="0" w:space="0" w:color="auto"/>
              </w:divBdr>
            </w:div>
            <w:div w:id="1088113325">
              <w:marLeft w:val="0"/>
              <w:marRight w:val="0"/>
              <w:marTop w:val="0"/>
              <w:marBottom w:val="0"/>
              <w:divBdr>
                <w:top w:val="none" w:sz="0" w:space="0" w:color="auto"/>
                <w:left w:val="none" w:sz="0" w:space="0" w:color="auto"/>
                <w:bottom w:val="none" w:sz="0" w:space="0" w:color="auto"/>
                <w:right w:val="none" w:sz="0" w:space="0" w:color="auto"/>
              </w:divBdr>
            </w:div>
            <w:div w:id="1846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78">
      <w:bodyDiv w:val="1"/>
      <w:marLeft w:val="0"/>
      <w:marRight w:val="0"/>
      <w:marTop w:val="0"/>
      <w:marBottom w:val="0"/>
      <w:divBdr>
        <w:top w:val="none" w:sz="0" w:space="0" w:color="auto"/>
        <w:left w:val="none" w:sz="0" w:space="0" w:color="auto"/>
        <w:bottom w:val="none" w:sz="0" w:space="0" w:color="auto"/>
        <w:right w:val="none" w:sz="0" w:space="0" w:color="auto"/>
      </w:divBdr>
    </w:div>
    <w:div w:id="1016351806">
      <w:bodyDiv w:val="1"/>
      <w:marLeft w:val="0"/>
      <w:marRight w:val="0"/>
      <w:marTop w:val="0"/>
      <w:marBottom w:val="0"/>
      <w:divBdr>
        <w:top w:val="none" w:sz="0" w:space="0" w:color="auto"/>
        <w:left w:val="none" w:sz="0" w:space="0" w:color="auto"/>
        <w:bottom w:val="none" w:sz="0" w:space="0" w:color="auto"/>
        <w:right w:val="none" w:sz="0" w:space="0" w:color="auto"/>
      </w:divBdr>
    </w:div>
    <w:div w:id="1123694106">
      <w:bodyDiv w:val="1"/>
      <w:marLeft w:val="0"/>
      <w:marRight w:val="0"/>
      <w:marTop w:val="0"/>
      <w:marBottom w:val="0"/>
      <w:divBdr>
        <w:top w:val="none" w:sz="0" w:space="0" w:color="auto"/>
        <w:left w:val="none" w:sz="0" w:space="0" w:color="auto"/>
        <w:bottom w:val="none" w:sz="0" w:space="0" w:color="auto"/>
        <w:right w:val="none" w:sz="0" w:space="0" w:color="auto"/>
      </w:divBdr>
    </w:div>
    <w:div w:id="1147630221">
      <w:bodyDiv w:val="1"/>
      <w:marLeft w:val="0"/>
      <w:marRight w:val="0"/>
      <w:marTop w:val="0"/>
      <w:marBottom w:val="0"/>
      <w:divBdr>
        <w:top w:val="none" w:sz="0" w:space="0" w:color="auto"/>
        <w:left w:val="none" w:sz="0" w:space="0" w:color="auto"/>
        <w:bottom w:val="none" w:sz="0" w:space="0" w:color="auto"/>
        <w:right w:val="none" w:sz="0" w:space="0" w:color="auto"/>
      </w:divBdr>
    </w:div>
    <w:div w:id="1239439430">
      <w:bodyDiv w:val="1"/>
      <w:marLeft w:val="0"/>
      <w:marRight w:val="0"/>
      <w:marTop w:val="0"/>
      <w:marBottom w:val="0"/>
      <w:divBdr>
        <w:top w:val="none" w:sz="0" w:space="0" w:color="auto"/>
        <w:left w:val="none" w:sz="0" w:space="0" w:color="auto"/>
        <w:bottom w:val="none" w:sz="0" w:space="0" w:color="auto"/>
        <w:right w:val="none" w:sz="0" w:space="0" w:color="auto"/>
      </w:divBdr>
    </w:div>
    <w:div w:id="1254121885">
      <w:bodyDiv w:val="1"/>
      <w:marLeft w:val="0"/>
      <w:marRight w:val="0"/>
      <w:marTop w:val="0"/>
      <w:marBottom w:val="0"/>
      <w:divBdr>
        <w:top w:val="none" w:sz="0" w:space="0" w:color="auto"/>
        <w:left w:val="none" w:sz="0" w:space="0" w:color="auto"/>
        <w:bottom w:val="none" w:sz="0" w:space="0" w:color="auto"/>
        <w:right w:val="none" w:sz="0" w:space="0" w:color="auto"/>
      </w:divBdr>
    </w:div>
    <w:div w:id="1262299562">
      <w:bodyDiv w:val="1"/>
      <w:marLeft w:val="0"/>
      <w:marRight w:val="0"/>
      <w:marTop w:val="0"/>
      <w:marBottom w:val="0"/>
      <w:divBdr>
        <w:top w:val="none" w:sz="0" w:space="0" w:color="auto"/>
        <w:left w:val="none" w:sz="0" w:space="0" w:color="auto"/>
        <w:bottom w:val="none" w:sz="0" w:space="0" w:color="auto"/>
        <w:right w:val="none" w:sz="0" w:space="0" w:color="auto"/>
      </w:divBdr>
    </w:div>
    <w:div w:id="1379236983">
      <w:bodyDiv w:val="1"/>
      <w:marLeft w:val="0"/>
      <w:marRight w:val="0"/>
      <w:marTop w:val="0"/>
      <w:marBottom w:val="0"/>
      <w:divBdr>
        <w:top w:val="none" w:sz="0" w:space="0" w:color="auto"/>
        <w:left w:val="none" w:sz="0" w:space="0" w:color="auto"/>
        <w:bottom w:val="none" w:sz="0" w:space="0" w:color="auto"/>
        <w:right w:val="none" w:sz="0" w:space="0" w:color="auto"/>
      </w:divBdr>
    </w:div>
    <w:div w:id="1391075967">
      <w:bodyDiv w:val="1"/>
      <w:marLeft w:val="0"/>
      <w:marRight w:val="0"/>
      <w:marTop w:val="0"/>
      <w:marBottom w:val="0"/>
      <w:divBdr>
        <w:top w:val="none" w:sz="0" w:space="0" w:color="auto"/>
        <w:left w:val="none" w:sz="0" w:space="0" w:color="auto"/>
        <w:bottom w:val="none" w:sz="0" w:space="0" w:color="auto"/>
        <w:right w:val="none" w:sz="0" w:space="0" w:color="auto"/>
      </w:divBdr>
    </w:div>
    <w:div w:id="1394963409">
      <w:bodyDiv w:val="1"/>
      <w:marLeft w:val="0"/>
      <w:marRight w:val="0"/>
      <w:marTop w:val="0"/>
      <w:marBottom w:val="0"/>
      <w:divBdr>
        <w:top w:val="none" w:sz="0" w:space="0" w:color="auto"/>
        <w:left w:val="none" w:sz="0" w:space="0" w:color="auto"/>
        <w:bottom w:val="none" w:sz="0" w:space="0" w:color="auto"/>
        <w:right w:val="none" w:sz="0" w:space="0" w:color="auto"/>
      </w:divBdr>
    </w:div>
    <w:div w:id="1484395542">
      <w:bodyDiv w:val="1"/>
      <w:marLeft w:val="0"/>
      <w:marRight w:val="0"/>
      <w:marTop w:val="0"/>
      <w:marBottom w:val="0"/>
      <w:divBdr>
        <w:top w:val="none" w:sz="0" w:space="0" w:color="auto"/>
        <w:left w:val="none" w:sz="0" w:space="0" w:color="auto"/>
        <w:bottom w:val="none" w:sz="0" w:space="0" w:color="auto"/>
        <w:right w:val="none" w:sz="0" w:space="0" w:color="auto"/>
      </w:divBdr>
      <w:divsChild>
        <w:div w:id="2128507210">
          <w:marLeft w:val="0"/>
          <w:marRight w:val="0"/>
          <w:marTop w:val="0"/>
          <w:marBottom w:val="0"/>
          <w:divBdr>
            <w:top w:val="none" w:sz="0" w:space="0" w:color="auto"/>
            <w:left w:val="none" w:sz="0" w:space="0" w:color="auto"/>
            <w:bottom w:val="none" w:sz="0" w:space="0" w:color="auto"/>
            <w:right w:val="none" w:sz="0" w:space="0" w:color="auto"/>
          </w:divBdr>
          <w:divsChild>
            <w:div w:id="725376443">
              <w:marLeft w:val="0"/>
              <w:marRight w:val="0"/>
              <w:marTop w:val="0"/>
              <w:marBottom w:val="0"/>
              <w:divBdr>
                <w:top w:val="none" w:sz="0" w:space="0" w:color="auto"/>
                <w:left w:val="none" w:sz="0" w:space="0" w:color="auto"/>
                <w:bottom w:val="none" w:sz="0" w:space="0" w:color="auto"/>
                <w:right w:val="none" w:sz="0" w:space="0" w:color="auto"/>
              </w:divBdr>
              <w:divsChild>
                <w:div w:id="957906907">
                  <w:marLeft w:val="0"/>
                  <w:marRight w:val="0"/>
                  <w:marTop w:val="100"/>
                  <w:marBottom w:val="100"/>
                  <w:divBdr>
                    <w:top w:val="none" w:sz="0" w:space="0" w:color="auto"/>
                    <w:left w:val="none" w:sz="0" w:space="0" w:color="auto"/>
                    <w:bottom w:val="none" w:sz="0" w:space="0" w:color="auto"/>
                    <w:right w:val="none" w:sz="0" w:space="0" w:color="auto"/>
                  </w:divBdr>
                  <w:divsChild>
                    <w:div w:id="1571505335">
                      <w:marLeft w:val="0"/>
                      <w:marRight w:val="0"/>
                      <w:marTop w:val="0"/>
                      <w:marBottom w:val="0"/>
                      <w:divBdr>
                        <w:top w:val="none" w:sz="0" w:space="0" w:color="auto"/>
                        <w:left w:val="none" w:sz="0" w:space="0" w:color="auto"/>
                        <w:bottom w:val="none" w:sz="0" w:space="0" w:color="auto"/>
                        <w:right w:val="none" w:sz="0" w:space="0" w:color="auto"/>
                      </w:divBdr>
                      <w:divsChild>
                        <w:div w:id="267272222">
                          <w:marLeft w:val="0"/>
                          <w:marRight w:val="0"/>
                          <w:marTop w:val="0"/>
                          <w:marBottom w:val="0"/>
                          <w:divBdr>
                            <w:top w:val="none" w:sz="0" w:space="0" w:color="auto"/>
                            <w:left w:val="none" w:sz="0" w:space="0" w:color="auto"/>
                            <w:bottom w:val="none" w:sz="0" w:space="0" w:color="auto"/>
                            <w:right w:val="none" w:sz="0" w:space="0" w:color="auto"/>
                          </w:divBdr>
                          <w:divsChild>
                            <w:div w:id="595485029">
                              <w:marLeft w:val="0"/>
                              <w:marRight w:val="0"/>
                              <w:marTop w:val="0"/>
                              <w:marBottom w:val="0"/>
                              <w:divBdr>
                                <w:top w:val="none" w:sz="0" w:space="0" w:color="auto"/>
                                <w:left w:val="none" w:sz="0" w:space="0" w:color="auto"/>
                                <w:bottom w:val="none" w:sz="0" w:space="0" w:color="auto"/>
                                <w:right w:val="none" w:sz="0" w:space="0" w:color="auto"/>
                              </w:divBdr>
                              <w:divsChild>
                                <w:div w:id="448352873">
                                  <w:marLeft w:val="0"/>
                                  <w:marRight w:val="0"/>
                                  <w:marTop w:val="0"/>
                                  <w:marBottom w:val="0"/>
                                  <w:divBdr>
                                    <w:top w:val="none" w:sz="0" w:space="0" w:color="auto"/>
                                    <w:left w:val="none" w:sz="0" w:space="0" w:color="auto"/>
                                    <w:bottom w:val="none" w:sz="0" w:space="0" w:color="auto"/>
                                    <w:right w:val="none" w:sz="0" w:space="0" w:color="auto"/>
                                  </w:divBdr>
                                  <w:divsChild>
                                    <w:div w:id="1588686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4285">
      <w:bodyDiv w:val="1"/>
      <w:marLeft w:val="0"/>
      <w:marRight w:val="0"/>
      <w:marTop w:val="0"/>
      <w:marBottom w:val="0"/>
      <w:divBdr>
        <w:top w:val="none" w:sz="0" w:space="0" w:color="auto"/>
        <w:left w:val="none" w:sz="0" w:space="0" w:color="auto"/>
        <w:bottom w:val="none" w:sz="0" w:space="0" w:color="auto"/>
        <w:right w:val="none" w:sz="0" w:space="0" w:color="auto"/>
      </w:divBdr>
      <w:divsChild>
        <w:div w:id="2023513287">
          <w:marLeft w:val="0"/>
          <w:marRight w:val="0"/>
          <w:marTop w:val="0"/>
          <w:marBottom w:val="0"/>
          <w:divBdr>
            <w:top w:val="none" w:sz="0" w:space="0" w:color="auto"/>
            <w:left w:val="none" w:sz="0" w:space="0" w:color="auto"/>
            <w:bottom w:val="none" w:sz="0" w:space="0" w:color="auto"/>
            <w:right w:val="none" w:sz="0" w:space="0" w:color="auto"/>
          </w:divBdr>
        </w:div>
        <w:div w:id="1404137662">
          <w:marLeft w:val="0"/>
          <w:marRight w:val="0"/>
          <w:marTop w:val="0"/>
          <w:marBottom w:val="0"/>
          <w:divBdr>
            <w:top w:val="none" w:sz="0" w:space="0" w:color="auto"/>
            <w:left w:val="none" w:sz="0" w:space="0" w:color="auto"/>
            <w:bottom w:val="none" w:sz="0" w:space="0" w:color="auto"/>
            <w:right w:val="none" w:sz="0" w:space="0" w:color="auto"/>
          </w:divBdr>
        </w:div>
      </w:divsChild>
    </w:div>
    <w:div w:id="1576207942">
      <w:bodyDiv w:val="1"/>
      <w:marLeft w:val="0"/>
      <w:marRight w:val="0"/>
      <w:marTop w:val="0"/>
      <w:marBottom w:val="0"/>
      <w:divBdr>
        <w:top w:val="none" w:sz="0" w:space="0" w:color="auto"/>
        <w:left w:val="none" w:sz="0" w:space="0" w:color="auto"/>
        <w:bottom w:val="none" w:sz="0" w:space="0" w:color="auto"/>
        <w:right w:val="none" w:sz="0" w:space="0" w:color="auto"/>
      </w:divBdr>
    </w:div>
    <w:div w:id="1626421555">
      <w:bodyDiv w:val="1"/>
      <w:marLeft w:val="0"/>
      <w:marRight w:val="0"/>
      <w:marTop w:val="0"/>
      <w:marBottom w:val="0"/>
      <w:divBdr>
        <w:top w:val="none" w:sz="0" w:space="0" w:color="auto"/>
        <w:left w:val="none" w:sz="0" w:space="0" w:color="auto"/>
        <w:bottom w:val="none" w:sz="0" w:space="0" w:color="auto"/>
        <w:right w:val="none" w:sz="0" w:space="0" w:color="auto"/>
      </w:divBdr>
    </w:div>
    <w:div w:id="1693457827">
      <w:bodyDiv w:val="1"/>
      <w:marLeft w:val="0"/>
      <w:marRight w:val="0"/>
      <w:marTop w:val="0"/>
      <w:marBottom w:val="0"/>
      <w:divBdr>
        <w:top w:val="none" w:sz="0" w:space="0" w:color="auto"/>
        <w:left w:val="none" w:sz="0" w:space="0" w:color="auto"/>
        <w:bottom w:val="none" w:sz="0" w:space="0" w:color="auto"/>
        <w:right w:val="none" w:sz="0" w:space="0" w:color="auto"/>
      </w:divBdr>
    </w:div>
    <w:div w:id="1709647257">
      <w:bodyDiv w:val="1"/>
      <w:marLeft w:val="0"/>
      <w:marRight w:val="0"/>
      <w:marTop w:val="0"/>
      <w:marBottom w:val="0"/>
      <w:divBdr>
        <w:top w:val="none" w:sz="0" w:space="0" w:color="auto"/>
        <w:left w:val="none" w:sz="0" w:space="0" w:color="auto"/>
        <w:bottom w:val="none" w:sz="0" w:space="0" w:color="auto"/>
        <w:right w:val="none" w:sz="0" w:space="0" w:color="auto"/>
      </w:divBdr>
      <w:divsChild>
        <w:div w:id="1512529629">
          <w:marLeft w:val="0"/>
          <w:marRight w:val="0"/>
          <w:marTop w:val="0"/>
          <w:marBottom w:val="0"/>
          <w:divBdr>
            <w:top w:val="none" w:sz="0" w:space="0" w:color="auto"/>
            <w:left w:val="none" w:sz="0" w:space="0" w:color="auto"/>
            <w:bottom w:val="none" w:sz="0" w:space="0" w:color="auto"/>
            <w:right w:val="none" w:sz="0" w:space="0" w:color="auto"/>
          </w:divBdr>
          <w:divsChild>
            <w:div w:id="2076275102">
              <w:marLeft w:val="0"/>
              <w:marRight w:val="0"/>
              <w:marTop w:val="0"/>
              <w:marBottom w:val="0"/>
              <w:divBdr>
                <w:top w:val="none" w:sz="0" w:space="0" w:color="auto"/>
                <w:left w:val="none" w:sz="0" w:space="0" w:color="auto"/>
                <w:bottom w:val="none" w:sz="0" w:space="0" w:color="auto"/>
                <w:right w:val="none" w:sz="0" w:space="0" w:color="auto"/>
              </w:divBdr>
              <w:divsChild>
                <w:div w:id="135608440">
                  <w:marLeft w:val="0"/>
                  <w:marRight w:val="0"/>
                  <w:marTop w:val="100"/>
                  <w:marBottom w:val="100"/>
                  <w:divBdr>
                    <w:top w:val="none" w:sz="0" w:space="0" w:color="auto"/>
                    <w:left w:val="none" w:sz="0" w:space="0" w:color="auto"/>
                    <w:bottom w:val="none" w:sz="0" w:space="0" w:color="auto"/>
                    <w:right w:val="none" w:sz="0" w:space="0" w:color="auto"/>
                  </w:divBdr>
                  <w:divsChild>
                    <w:div w:id="1079056920">
                      <w:marLeft w:val="0"/>
                      <w:marRight w:val="0"/>
                      <w:marTop w:val="0"/>
                      <w:marBottom w:val="0"/>
                      <w:divBdr>
                        <w:top w:val="none" w:sz="0" w:space="0" w:color="auto"/>
                        <w:left w:val="none" w:sz="0" w:space="0" w:color="auto"/>
                        <w:bottom w:val="none" w:sz="0" w:space="0" w:color="auto"/>
                        <w:right w:val="none" w:sz="0" w:space="0" w:color="auto"/>
                      </w:divBdr>
                      <w:divsChild>
                        <w:div w:id="513962611">
                          <w:marLeft w:val="0"/>
                          <w:marRight w:val="0"/>
                          <w:marTop w:val="0"/>
                          <w:marBottom w:val="0"/>
                          <w:divBdr>
                            <w:top w:val="none" w:sz="0" w:space="0" w:color="auto"/>
                            <w:left w:val="none" w:sz="0" w:space="0" w:color="auto"/>
                            <w:bottom w:val="none" w:sz="0" w:space="0" w:color="auto"/>
                            <w:right w:val="none" w:sz="0" w:space="0" w:color="auto"/>
                          </w:divBdr>
                          <w:divsChild>
                            <w:div w:id="1229340000">
                              <w:marLeft w:val="0"/>
                              <w:marRight w:val="0"/>
                              <w:marTop w:val="0"/>
                              <w:marBottom w:val="0"/>
                              <w:divBdr>
                                <w:top w:val="none" w:sz="0" w:space="0" w:color="auto"/>
                                <w:left w:val="none" w:sz="0" w:space="0" w:color="auto"/>
                                <w:bottom w:val="none" w:sz="0" w:space="0" w:color="auto"/>
                                <w:right w:val="none" w:sz="0" w:space="0" w:color="auto"/>
                              </w:divBdr>
                              <w:divsChild>
                                <w:div w:id="1187594526">
                                  <w:marLeft w:val="0"/>
                                  <w:marRight w:val="0"/>
                                  <w:marTop w:val="0"/>
                                  <w:marBottom w:val="0"/>
                                  <w:divBdr>
                                    <w:top w:val="none" w:sz="0" w:space="0" w:color="auto"/>
                                    <w:left w:val="none" w:sz="0" w:space="0" w:color="auto"/>
                                    <w:bottom w:val="none" w:sz="0" w:space="0" w:color="auto"/>
                                    <w:right w:val="none" w:sz="0" w:space="0" w:color="auto"/>
                                  </w:divBdr>
                                  <w:divsChild>
                                    <w:div w:id="949774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3468">
      <w:bodyDiv w:val="1"/>
      <w:marLeft w:val="0"/>
      <w:marRight w:val="0"/>
      <w:marTop w:val="0"/>
      <w:marBottom w:val="0"/>
      <w:divBdr>
        <w:top w:val="none" w:sz="0" w:space="0" w:color="auto"/>
        <w:left w:val="none" w:sz="0" w:space="0" w:color="auto"/>
        <w:bottom w:val="none" w:sz="0" w:space="0" w:color="auto"/>
        <w:right w:val="none" w:sz="0" w:space="0" w:color="auto"/>
      </w:divBdr>
    </w:div>
    <w:div w:id="1819222273">
      <w:bodyDiv w:val="1"/>
      <w:marLeft w:val="0"/>
      <w:marRight w:val="0"/>
      <w:marTop w:val="0"/>
      <w:marBottom w:val="0"/>
      <w:divBdr>
        <w:top w:val="none" w:sz="0" w:space="0" w:color="auto"/>
        <w:left w:val="none" w:sz="0" w:space="0" w:color="auto"/>
        <w:bottom w:val="none" w:sz="0" w:space="0" w:color="auto"/>
        <w:right w:val="none" w:sz="0" w:space="0" w:color="auto"/>
      </w:divBdr>
      <w:divsChild>
        <w:div w:id="191382035">
          <w:marLeft w:val="0"/>
          <w:marRight w:val="0"/>
          <w:marTop w:val="0"/>
          <w:marBottom w:val="0"/>
          <w:divBdr>
            <w:top w:val="none" w:sz="0" w:space="0" w:color="auto"/>
            <w:left w:val="none" w:sz="0" w:space="0" w:color="auto"/>
            <w:bottom w:val="none" w:sz="0" w:space="0" w:color="auto"/>
            <w:right w:val="none" w:sz="0" w:space="0" w:color="auto"/>
          </w:divBdr>
          <w:divsChild>
            <w:div w:id="1554727777">
              <w:marLeft w:val="0"/>
              <w:marRight w:val="0"/>
              <w:marTop w:val="0"/>
              <w:marBottom w:val="0"/>
              <w:divBdr>
                <w:top w:val="none" w:sz="0" w:space="0" w:color="auto"/>
                <w:left w:val="none" w:sz="0" w:space="0" w:color="auto"/>
                <w:bottom w:val="none" w:sz="0" w:space="0" w:color="auto"/>
                <w:right w:val="none" w:sz="0" w:space="0" w:color="auto"/>
              </w:divBdr>
              <w:divsChild>
                <w:div w:id="676267624">
                  <w:marLeft w:val="0"/>
                  <w:marRight w:val="0"/>
                  <w:marTop w:val="100"/>
                  <w:marBottom w:val="100"/>
                  <w:divBdr>
                    <w:top w:val="none" w:sz="0" w:space="0" w:color="auto"/>
                    <w:left w:val="none" w:sz="0" w:space="0" w:color="auto"/>
                    <w:bottom w:val="none" w:sz="0" w:space="0" w:color="auto"/>
                    <w:right w:val="none" w:sz="0" w:space="0" w:color="auto"/>
                  </w:divBdr>
                  <w:divsChild>
                    <w:div w:id="1388455623">
                      <w:marLeft w:val="0"/>
                      <w:marRight w:val="0"/>
                      <w:marTop w:val="0"/>
                      <w:marBottom w:val="0"/>
                      <w:divBdr>
                        <w:top w:val="none" w:sz="0" w:space="0" w:color="auto"/>
                        <w:left w:val="none" w:sz="0" w:space="0" w:color="auto"/>
                        <w:bottom w:val="none" w:sz="0" w:space="0" w:color="auto"/>
                        <w:right w:val="none" w:sz="0" w:space="0" w:color="auto"/>
                      </w:divBdr>
                      <w:divsChild>
                        <w:div w:id="1129130072">
                          <w:marLeft w:val="0"/>
                          <w:marRight w:val="0"/>
                          <w:marTop w:val="0"/>
                          <w:marBottom w:val="0"/>
                          <w:divBdr>
                            <w:top w:val="none" w:sz="0" w:space="0" w:color="auto"/>
                            <w:left w:val="none" w:sz="0" w:space="0" w:color="auto"/>
                            <w:bottom w:val="none" w:sz="0" w:space="0" w:color="auto"/>
                            <w:right w:val="none" w:sz="0" w:space="0" w:color="auto"/>
                          </w:divBdr>
                          <w:divsChild>
                            <w:div w:id="882518898">
                              <w:marLeft w:val="0"/>
                              <w:marRight w:val="0"/>
                              <w:marTop w:val="0"/>
                              <w:marBottom w:val="0"/>
                              <w:divBdr>
                                <w:top w:val="none" w:sz="0" w:space="0" w:color="auto"/>
                                <w:left w:val="none" w:sz="0" w:space="0" w:color="auto"/>
                                <w:bottom w:val="none" w:sz="0" w:space="0" w:color="auto"/>
                                <w:right w:val="none" w:sz="0" w:space="0" w:color="auto"/>
                              </w:divBdr>
                              <w:divsChild>
                                <w:div w:id="853613701">
                                  <w:marLeft w:val="0"/>
                                  <w:marRight w:val="0"/>
                                  <w:marTop w:val="0"/>
                                  <w:marBottom w:val="0"/>
                                  <w:divBdr>
                                    <w:top w:val="none" w:sz="0" w:space="0" w:color="auto"/>
                                    <w:left w:val="none" w:sz="0" w:space="0" w:color="auto"/>
                                    <w:bottom w:val="none" w:sz="0" w:space="0" w:color="auto"/>
                                    <w:right w:val="none" w:sz="0" w:space="0" w:color="auto"/>
                                  </w:divBdr>
                                  <w:divsChild>
                                    <w:div w:id="383719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76925">
      <w:bodyDiv w:val="1"/>
      <w:marLeft w:val="0"/>
      <w:marRight w:val="0"/>
      <w:marTop w:val="0"/>
      <w:marBottom w:val="0"/>
      <w:divBdr>
        <w:top w:val="none" w:sz="0" w:space="0" w:color="auto"/>
        <w:left w:val="none" w:sz="0" w:space="0" w:color="auto"/>
        <w:bottom w:val="none" w:sz="0" w:space="0" w:color="auto"/>
        <w:right w:val="none" w:sz="0" w:space="0" w:color="auto"/>
      </w:divBdr>
      <w:divsChild>
        <w:div w:id="545603223">
          <w:marLeft w:val="0"/>
          <w:marRight w:val="0"/>
          <w:marTop w:val="0"/>
          <w:marBottom w:val="0"/>
          <w:divBdr>
            <w:top w:val="none" w:sz="0" w:space="0" w:color="auto"/>
            <w:left w:val="none" w:sz="0" w:space="0" w:color="auto"/>
            <w:bottom w:val="none" w:sz="0" w:space="0" w:color="auto"/>
            <w:right w:val="none" w:sz="0" w:space="0" w:color="auto"/>
          </w:divBdr>
        </w:div>
        <w:div w:id="1073818680">
          <w:marLeft w:val="0"/>
          <w:marRight w:val="0"/>
          <w:marTop w:val="0"/>
          <w:marBottom w:val="0"/>
          <w:divBdr>
            <w:top w:val="none" w:sz="0" w:space="0" w:color="auto"/>
            <w:left w:val="none" w:sz="0" w:space="0" w:color="auto"/>
            <w:bottom w:val="none" w:sz="0" w:space="0" w:color="auto"/>
            <w:right w:val="none" w:sz="0" w:space="0" w:color="auto"/>
          </w:divBdr>
        </w:div>
      </w:divsChild>
    </w:div>
    <w:div w:id="1860852885">
      <w:bodyDiv w:val="1"/>
      <w:marLeft w:val="0"/>
      <w:marRight w:val="0"/>
      <w:marTop w:val="0"/>
      <w:marBottom w:val="0"/>
      <w:divBdr>
        <w:top w:val="none" w:sz="0" w:space="0" w:color="auto"/>
        <w:left w:val="none" w:sz="0" w:space="0" w:color="auto"/>
        <w:bottom w:val="none" w:sz="0" w:space="0" w:color="auto"/>
        <w:right w:val="none" w:sz="0" w:space="0" w:color="auto"/>
      </w:divBdr>
    </w:div>
    <w:div w:id="1865824338">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1904832977">
      <w:bodyDiv w:val="1"/>
      <w:marLeft w:val="0"/>
      <w:marRight w:val="0"/>
      <w:marTop w:val="0"/>
      <w:marBottom w:val="0"/>
      <w:divBdr>
        <w:top w:val="none" w:sz="0" w:space="0" w:color="auto"/>
        <w:left w:val="none" w:sz="0" w:space="0" w:color="auto"/>
        <w:bottom w:val="none" w:sz="0" w:space="0" w:color="auto"/>
        <w:right w:val="none" w:sz="0" w:space="0" w:color="auto"/>
      </w:divBdr>
      <w:divsChild>
        <w:div w:id="1154369971">
          <w:marLeft w:val="0"/>
          <w:marRight w:val="0"/>
          <w:marTop w:val="0"/>
          <w:marBottom w:val="0"/>
          <w:divBdr>
            <w:top w:val="none" w:sz="0" w:space="0" w:color="auto"/>
            <w:left w:val="none" w:sz="0" w:space="0" w:color="auto"/>
            <w:bottom w:val="none" w:sz="0" w:space="0" w:color="auto"/>
            <w:right w:val="none" w:sz="0" w:space="0" w:color="auto"/>
          </w:divBdr>
          <w:divsChild>
            <w:div w:id="955065215">
              <w:marLeft w:val="0"/>
              <w:marRight w:val="0"/>
              <w:marTop w:val="0"/>
              <w:marBottom w:val="0"/>
              <w:divBdr>
                <w:top w:val="none" w:sz="0" w:space="0" w:color="auto"/>
                <w:left w:val="none" w:sz="0" w:space="0" w:color="auto"/>
                <w:bottom w:val="none" w:sz="0" w:space="0" w:color="auto"/>
                <w:right w:val="none" w:sz="0" w:space="0" w:color="auto"/>
              </w:divBdr>
              <w:divsChild>
                <w:div w:id="1794707615">
                  <w:marLeft w:val="0"/>
                  <w:marRight w:val="0"/>
                  <w:marTop w:val="100"/>
                  <w:marBottom w:val="100"/>
                  <w:divBdr>
                    <w:top w:val="none" w:sz="0" w:space="0" w:color="auto"/>
                    <w:left w:val="none" w:sz="0" w:space="0" w:color="auto"/>
                    <w:bottom w:val="none" w:sz="0" w:space="0" w:color="auto"/>
                    <w:right w:val="none" w:sz="0" w:space="0" w:color="auto"/>
                  </w:divBdr>
                  <w:divsChild>
                    <w:div w:id="296422650">
                      <w:marLeft w:val="0"/>
                      <w:marRight w:val="0"/>
                      <w:marTop w:val="0"/>
                      <w:marBottom w:val="0"/>
                      <w:divBdr>
                        <w:top w:val="none" w:sz="0" w:space="0" w:color="auto"/>
                        <w:left w:val="none" w:sz="0" w:space="0" w:color="auto"/>
                        <w:bottom w:val="none" w:sz="0" w:space="0" w:color="auto"/>
                        <w:right w:val="none" w:sz="0" w:space="0" w:color="auto"/>
                      </w:divBdr>
                      <w:divsChild>
                        <w:div w:id="390036923">
                          <w:marLeft w:val="0"/>
                          <w:marRight w:val="0"/>
                          <w:marTop w:val="0"/>
                          <w:marBottom w:val="0"/>
                          <w:divBdr>
                            <w:top w:val="none" w:sz="0" w:space="0" w:color="auto"/>
                            <w:left w:val="none" w:sz="0" w:space="0" w:color="auto"/>
                            <w:bottom w:val="none" w:sz="0" w:space="0" w:color="auto"/>
                            <w:right w:val="none" w:sz="0" w:space="0" w:color="auto"/>
                          </w:divBdr>
                          <w:divsChild>
                            <w:div w:id="1738087370">
                              <w:marLeft w:val="0"/>
                              <w:marRight w:val="0"/>
                              <w:marTop w:val="0"/>
                              <w:marBottom w:val="0"/>
                              <w:divBdr>
                                <w:top w:val="none" w:sz="0" w:space="0" w:color="auto"/>
                                <w:left w:val="none" w:sz="0" w:space="0" w:color="auto"/>
                                <w:bottom w:val="none" w:sz="0" w:space="0" w:color="auto"/>
                                <w:right w:val="none" w:sz="0" w:space="0" w:color="auto"/>
                              </w:divBdr>
                              <w:divsChild>
                                <w:div w:id="1600792571">
                                  <w:marLeft w:val="0"/>
                                  <w:marRight w:val="0"/>
                                  <w:marTop w:val="0"/>
                                  <w:marBottom w:val="0"/>
                                  <w:divBdr>
                                    <w:top w:val="none" w:sz="0" w:space="0" w:color="auto"/>
                                    <w:left w:val="none" w:sz="0" w:space="0" w:color="auto"/>
                                    <w:bottom w:val="none" w:sz="0" w:space="0" w:color="auto"/>
                                    <w:right w:val="none" w:sz="0" w:space="0" w:color="auto"/>
                                  </w:divBdr>
                                  <w:divsChild>
                                    <w:div w:id="57155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7142">
      <w:bodyDiv w:val="1"/>
      <w:marLeft w:val="0"/>
      <w:marRight w:val="0"/>
      <w:marTop w:val="0"/>
      <w:marBottom w:val="0"/>
      <w:divBdr>
        <w:top w:val="none" w:sz="0" w:space="0" w:color="auto"/>
        <w:left w:val="none" w:sz="0" w:space="0" w:color="auto"/>
        <w:bottom w:val="none" w:sz="0" w:space="0" w:color="auto"/>
        <w:right w:val="none" w:sz="0" w:space="0" w:color="auto"/>
      </w:divBdr>
      <w:divsChild>
        <w:div w:id="1207473">
          <w:marLeft w:val="0"/>
          <w:marRight w:val="0"/>
          <w:marTop w:val="0"/>
          <w:marBottom w:val="0"/>
          <w:divBdr>
            <w:top w:val="none" w:sz="0" w:space="0" w:color="auto"/>
            <w:left w:val="none" w:sz="0" w:space="0" w:color="auto"/>
            <w:bottom w:val="none" w:sz="0" w:space="0" w:color="auto"/>
            <w:right w:val="none" w:sz="0" w:space="0" w:color="auto"/>
          </w:divBdr>
          <w:divsChild>
            <w:div w:id="588125159">
              <w:marLeft w:val="-225"/>
              <w:marRight w:val="-225"/>
              <w:marTop w:val="0"/>
              <w:marBottom w:val="0"/>
              <w:divBdr>
                <w:top w:val="none" w:sz="0" w:space="0" w:color="auto"/>
                <w:left w:val="none" w:sz="0" w:space="0" w:color="auto"/>
                <w:bottom w:val="none" w:sz="0" w:space="0" w:color="auto"/>
                <w:right w:val="none" w:sz="0" w:space="0" w:color="auto"/>
              </w:divBdr>
              <w:divsChild>
                <w:div w:id="1447232907">
                  <w:marLeft w:val="0"/>
                  <w:marRight w:val="0"/>
                  <w:marTop w:val="0"/>
                  <w:marBottom w:val="0"/>
                  <w:divBdr>
                    <w:top w:val="none" w:sz="0" w:space="0" w:color="auto"/>
                    <w:left w:val="none" w:sz="0" w:space="0" w:color="auto"/>
                    <w:bottom w:val="none" w:sz="0" w:space="0" w:color="auto"/>
                    <w:right w:val="none" w:sz="0" w:space="0" w:color="auto"/>
                  </w:divBdr>
                  <w:divsChild>
                    <w:div w:id="145977491">
                      <w:marLeft w:val="-225"/>
                      <w:marRight w:val="-225"/>
                      <w:marTop w:val="0"/>
                      <w:marBottom w:val="0"/>
                      <w:divBdr>
                        <w:top w:val="none" w:sz="0" w:space="0" w:color="auto"/>
                        <w:left w:val="none" w:sz="0" w:space="0" w:color="auto"/>
                        <w:bottom w:val="none" w:sz="0" w:space="0" w:color="auto"/>
                        <w:right w:val="none" w:sz="0" w:space="0" w:color="auto"/>
                      </w:divBdr>
                      <w:divsChild>
                        <w:div w:id="239873731">
                          <w:marLeft w:val="0"/>
                          <w:marRight w:val="0"/>
                          <w:marTop w:val="0"/>
                          <w:marBottom w:val="0"/>
                          <w:divBdr>
                            <w:top w:val="none" w:sz="0" w:space="0" w:color="auto"/>
                            <w:left w:val="none" w:sz="0" w:space="0" w:color="auto"/>
                            <w:bottom w:val="none" w:sz="0" w:space="0" w:color="auto"/>
                            <w:right w:val="none" w:sz="0" w:space="0" w:color="auto"/>
                          </w:divBdr>
                          <w:divsChild>
                            <w:div w:id="838084971">
                              <w:marLeft w:val="0"/>
                              <w:marRight w:val="0"/>
                              <w:marTop w:val="0"/>
                              <w:marBottom w:val="300"/>
                              <w:divBdr>
                                <w:top w:val="none" w:sz="0" w:space="0" w:color="auto"/>
                                <w:left w:val="none" w:sz="0" w:space="0" w:color="auto"/>
                                <w:bottom w:val="none" w:sz="0" w:space="0" w:color="auto"/>
                                <w:right w:val="none" w:sz="0" w:space="0" w:color="auto"/>
                              </w:divBdr>
                              <w:divsChild>
                                <w:div w:id="88624763">
                                  <w:marLeft w:val="0"/>
                                  <w:marRight w:val="0"/>
                                  <w:marTop w:val="0"/>
                                  <w:marBottom w:val="0"/>
                                  <w:divBdr>
                                    <w:top w:val="none" w:sz="0" w:space="0" w:color="auto"/>
                                    <w:left w:val="none" w:sz="0" w:space="0" w:color="auto"/>
                                    <w:bottom w:val="none" w:sz="0" w:space="0" w:color="auto"/>
                                    <w:right w:val="none" w:sz="0" w:space="0" w:color="auto"/>
                                  </w:divBdr>
                                </w:div>
                                <w:div w:id="118572288">
                                  <w:marLeft w:val="0"/>
                                  <w:marRight w:val="0"/>
                                  <w:marTop w:val="0"/>
                                  <w:marBottom w:val="0"/>
                                  <w:divBdr>
                                    <w:top w:val="none" w:sz="0" w:space="0" w:color="auto"/>
                                    <w:left w:val="none" w:sz="0" w:space="0" w:color="auto"/>
                                    <w:bottom w:val="none" w:sz="0" w:space="0" w:color="auto"/>
                                    <w:right w:val="none" w:sz="0" w:space="0" w:color="auto"/>
                                  </w:divBdr>
                                </w:div>
                                <w:div w:id="1047755446">
                                  <w:marLeft w:val="0"/>
                                  <w:marRight w:val="0"/>
                                  <w:marTop w:val="0"/>
                                  <w:marBottom w:val="0"/>
                                  <w:divBdr>
                                    <w:top w:val="none" w:sz="0" w:space="0" w:color="auto"/>
                                    <w:left w:val="none" w:sz="0" w:space="0" w:color="auto"/>
                                    <w:bottom w:val="none" w:sz="0" w:space="0" w:color="auto"/>
                                    <w:right w:val="none" w:sz="0" w:space="0" w:color="auto"/>
                                  </w:divBdr>
                                </w:div>
                                <w:div w:id="1291864874">
                                  <w:marLeft w:val="0"/>
                                  <w:marRight w:val="0"/>
                                  <w:marTop w:val="0"/>
                                  <w:marBottom w:val="0"/>
                                  <w:divBdr>
                                    <w:top w:val="none" w:sz="0" w:space="0" w:color="auto"/>
                                    <w:left w:val="none" w:sz="0" w:space="0" w:color="auto"/>
                                    <w:bottom w:val="none" w:sz="0" w:space="0" w:color="auto"/>
                                    <w:right w:val="none" w:sz="0" w:space="0" w:color="auto"/>
                                  </w:divBdr>
                                </w:div>
                                <w:div w:id="1941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3523">
      <w:bodyDiv w:val="1"/>
      <w:marLeft w:val="0"/>
      <w:marRight w:val="0"/>
      <w:marTop w:val="0"/>
      <w:marBottom w:val="0"/>
      <w:divBdr>
        <w:top w:val="none" w:sz="0" w:space="0" w:color="auto"/>
        <w:left w:val="none" w:sz="0" w:space="0" w:color="auto"/>
        <w:bottom w:val="none" w:sz="0" w:space="0" w:color="auto"/>
        <w:right w:val="none" w:sz="0" w:space="0" w:color="auto"/>
      </w:divBdr>
      <w:divsChild>
        <w:div w:id="386224397">
          <w:marLeft w:val="0"/>
          <w:marRight w:val="0"/>
          <w:marTop w:val="0"/>
          <w:marBottom w:val="0"/>
          <w:divBdr>
            <w:top w:val="none" w:sz="0" w:space="0" w:color="auto"/>
            <w:left w:val="none" w:sz="0" w:space="0" w:color="auto"/>
            <w:bottom w:val="none" w:sz="0" w:space="0" w:color="auto"/>
            <w:right w:val="none" w:sz="0" w:space="0" w:color="auto"/>
          </w:divBdr>
        </w:div>
        <w:div w:id="1824391594">
          <w:marLeft w:val="0"/>
          <w:marRight w:val="0"/>
          <w:marTop w:val="0"/>
          <w:marBottom w:val="0"/>
          <w:divBdr>
            <w:top w:val="none" w:sz="0" w:space="0" w:color="auto"/>
            <w:left w:val="none" w:sz="0" w:space="0" w:color="auto"/>
            <w:bottom w:val="none" w:sz="0" w:space="0" w:color="auto"/>
            <w:right w:val="none" w:sz="0" w:space="0" w:color="auto"/>
          </w:divBdr>
        </w:div>
        <w:div w:id="1286422927">
          <w:marLeft w:val="0"/>
          <w:marRight w:val="0"/>
          <w:marTop w:val="0"/>
          <w:marBottom w:val="0"/>
          <w:divBdr>
            <w:top w:val="none" w:sz="0" w:space="0" w:color="auto"/>
            <w:left w:val="none" w:sz="0" w:space="0" w:color="auto"/>
            <w:bottom w:val="none" w:sz="0" w:space="0" w:color="auto"/>
            <w:right w:val="none" w:sz="0" w:space="0" w:color="auto"/>
          </w:divBdr>
        </w:div>
        <w:div w:id="695353700">
          <w:marLeft w:val="0"/>
          <w:marRight w:val="0"/>
          <w:marTop w:val="0"/>
          <w:marBottom w:val="0"/>
          <w:divBdr>
            <w:top w:val="none" w:sz="0" w:space="0" w:color="auto"/>
            <w:left w:val="none" w:sz="0" w:space="0" w:color="auto"/>
            <w:bottom w:val="none" w:sz="0" w:space="0" w:color="auto"/>
            <w:right w:val="none" w:sz="0" w:space="0" w:color="auto"/>
          </w:divBdr>
        </w:div>
        <w:div w:id="1157845222">
          <w:marLeft w:val="0"/>
          <w:marRight w:val="0"/>
          <w:marTop w:val="0"/>
          <w:marBottom w:val="0"/>
          <w:divBdr>
            <w:top w:val="none" w:sz="0" w:space="0" w:color="auto"/>
            <w:left w:val="none" w:sz="0" w:space="0" w:color="auto"/>
            <w:bottom w:val="none" w:sz="0" w:space="0" w:color="auto"/>
            <w:right w:val="none" w:sz="0" w:space="0" w:color="auto"/>
          </w:divBdr>
        </w:div>
        <w:div w:id="555554071">
          <w:marLeft w:val="0"/>
          <w:marRight w:val="0"/>
          <w:marTop w:val="0"/>
          <w:marBottom w:val="0"/>
          <w:divBdr>
            <w:top w:val="none" w:sz="0" w:space="0" w:color="auto"/>
            <w:left w:val="none" w:sz="0" w:space="0" w:color="auto"/>
            <w:bottom w:val="none" w:sz="0" w:space="0" w:color="auto"/>
            <w:right w:val="none" w:sz="0" w:space="0" w:color="auto"/>
          </w:divBdr>
        </w:div>
        <w:div w:id="730737276">
          <w:marLeft w:val="0"/>
          <w:marRight w:val="0"/>
          <w:marTop w:val="0"/>
          <w:marBottom w:val="0"/>
          <w:divBdr>
            <w:top w:val="none" w:sz="0" w:space="0" w:color="auto"/>
            <w:left w:val="none" w:sz="0" w:space="0" w:color="auto"/>
            <w:bottom w:val="none" w:sz="0" w:space="0" w:color="auto"/>
            <w:right w:val="none" w:sz="0" w:space="0" w:color="auto"/>
          </w:divBdr>
        </w:div>
        <w:div w:id="1995716157">
          <w:marLeft w:val="0"/>
          <w:marRight w:val="0"/>
          <w:marTop w:val="0"/>
          <w:marBottom w:val="0"/>
          <w:divBdr>
            <w:top w:val="none" w:sz="0" w:space="0" w:color="auto"/>
            <w:left w:val="none" w:sz="0" w:space="0" w:color="auto"/>
            <w:bottom w:val="none" w:sz="0" w:space="0" w:color="auto"/>
            <w:right w:val="none" w:sz="0" w:space="0" w:color="auto"/>
          </w:divBdr>
        </w:div>
        <w:div w:id="1770657476">
          <w:marLeft w:val="0"/>
          <w:marRight w:val="0"/>
          <w:marTop w:val="0"/>
          <w:marBottom w:val="0"/>
          <w:divBdr>
            <w:top w:val="none" w:sz="0" w:space="0" w:color="auto"/>
            <w:left w:val="none" w:sz="0" w:space="0" w:color="auto"/>
            <w:bottom w:val="none" w:sz="0" w:space="0" w:color="auto"/>
            <w:right w:val="none" w:sz="0" w:space="0" w:color="auto"/>
          </w:divBdr>
        </w:div>
        <w:div w:id="1564364470">
          <w:marLeft w:val="0"/>
          <w:marRight w:val="0"/>
          <w:marTop w:val="0"/>
          <w:marBottom w:val="0"/>
          <w:divBdr>
            <w:top w:val="none" w:sz="0" w:space="0" w:color="auto"/>
            <w:left w:val="none" w:sz="0" w:space="0" w:color="auto"/>
            <w:bottom w:val="none" w:sz="0" w:space="0" w:color="auto"/>
            <w:right w:val="none" w:sz="0" w:space="0" w:color="auto"/>
          </w:divBdr>
        </w:div>
        <w:div w:id="877012698">
          <w:marLeft w:val="0"/>
          <w:marRight w:val="0"/>
          <w:marTop w:val="0"/>
          <w:marBottom w:val="0"/>
          <w:divBdr>
            <w:top w:val="none" w:sz="0" w:space="0" w:color="auto"/>
            <w:left w:val="none" w:sz="0" w:space="0" w:color="auto"/>
            <w:bottom w:val="none" w:sz="0" w:space="0" w:color="auto"/>
            <w:right w:val="none" w:sz="0" w:space="0" w:color="auto"/>
          </w:divBdr>
        </w:div>
        <w:div w:id="287590948">
          <w:marLeft w:val="0"/>
          <w:marRight w:val="0"/>
          <w:marTop w:val="0"/>
          <w:marBottom w:val="0"/>
          <w:divBdr>
            <w:top w:val="none" w:sz="0" w:space="0" w:color="auto"/>
            <w:left w:val="none" w:sz="0" w:space="0" w:color="auto"/>
            <w:bottom w:val="none" w:sz="0" w:space="0" w:color="auto"/>
            <w:right w:val="none" w:sz="0" w:space="0" w:color="auto"/>
          </w:divBdr>
        </w:div>
      </w:divsChild>
    </w:div>
    <w:div w:id="2000303928">
      <w:bodyDiv w:val="1"/>
      <w:marLeft w:val="0"/>
      <w:marRight w:val="0"/>
      <w:marTop w:val="0"/>
      <w:marBottom w:val="0"/>
      <w:divBdr>
        <w:top w:val="none" w:sz="0" w:space="0" w:color="auto"/>
        <w:left w:val="none" w:sz="0" w:space="0" w:color="auto"/>
        <w:bottom w:val="none" w:sz="0" w:space="0" w:color="auto"/>
        <w:right w:val="none" w:sz="0" w:space="0" w:color="auto"/>
      </w:divBdr>
    </w:div>
    <w:div w:id="2001539793">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395003553">
          <w:marLeft w:val="0"/>
          <w:marRight w:val="0"/>
          <w:marTop w:val="0"/>
          <w:marBottom w:val="0"/>
          <w:divBdr>
            <w:top w:val="none" w:sz="0" w:space="0" w:color="auto"/>
            <w:left w:val="none" w:sz="0" w:space="0" w:color="auto"/>
            <w:bottom w:val="none" w:sz="0" w:space="0" w:color="auto"/>
            <w:right w:val="none" w:sz="0" w:space="0" w:color="auto"/>
          </w:divBdr>
          <w:divsChild>
            <w:div w:id="1352535897">
              <w:marLeft w:val="0"/>
              <w:marRight w:val="0"/>
              <w:marTop w:val="0"/>
              <w:marBottom w:val="0"/>
              <w:divBdr>
                <w:top w:val="none" w:sz="0" w:space="0" w:color="auto"/>
                <w:left w:val="none" w:sz="0" w:space="0" w:color="auto"/>
                <w:bottom w:val="none" w:sz="0" w:space="0" w:color="auto"/>
                <w:right w:val="none" w:sz="0" w:space="0" w:color="auto"/>
              </w:divBdr>
              <w:divsChild>
                <w:div w:id="1605069670">
                  <w:marLeft w:val="0"/>
                  <w:marRight w:val="0"/>
                  <w:marTop w:val="100"/>
                  <w:marBottom w:val="100"/>
                  <w:divBdr>
                    <w:top w:val="none" w:sz="0" w:space="0" w:color="auto"/>
                    <w:left w:val="none" w:sz="0" w:space="0" w:color="auto"/>
                    <w:bottom w:val="none" w:sz="0" w:space="0" w:color="auto"/>
                    <w:right w:val="none" w:sz="0" w:space="0" w:color="auto"/>
                  </w:divBdr>
                  <w:divsChild>
                    <w:div w:id="1176963202">
                      <w:marLeft w:val="0"/>
                      <w:marRight w:val="0"/>
                      <w:marTop w:val="0"/>
                      <w:marBottom w:val="0"/>
                      <w:divBdr>
                        <w:top w:val="none" w:sz="0" w:space="0" w:color="auto"/>
                        <w:left w:val="none" w:sz="0" w:space="0" w:color="auto"/>
                        <w:bottom w:val="none" w:sz="0" w:space="0" w:color="auto"/>
                        <w:right w:val="none" w:sz="0" w:space="0" w:color="auto"/>
                      </w:divBdr>
                      <w:divsChild>
                        <w:div w:id="1417749144">
                          <w:marLeft w:val="0"/>
                          <w:marRight w:val="0"/>
                          <w:marTop w:val="0"/>
                          <w:marBottom w:val="0"/>
                          <w:divBdr>
                            <w:top w:val="none" w:sz="0" w:space="0" w:color="auto"/>
                            <w:left w:val="none" w:sz="0" w:space="0" w:color="auto"/>
                            <w:bottom w:val="none" w:sz="0" w:space="0" w:color="auto"/>
                            <w:right w:val="none" w:sz="0" w:space="0" w:color="auto"/>
                          </w:divBdr>
                          <w:divsChild>
                            <w:div w:id="1646818101">
                              <w:marLeft w:val="0"/>
                              <w:marRight w:val="0"/>
                              <w:marTop w:val="0"/>
                              <w:marBottom w:val="0"/>
                              <w:divBdr>
                                <w:top w:val="none" w:sz="0" w:space="0" w:color="auto"/>
                                <w:left w:val="none" w:sz="0" w:space="0" w:color="auto"/>
                                <w:bottom w:val="none" w:sz="0" w:space="0" w:color="auto"/>
                                <w:right w:val="none" w:sz="0" w:space="0" w:color="auto"/>
                              </w:divBdr>
                              <w:divsChild>
                                <w:div w:id="722141560">
                                  <w:marLeft w:val="0"/>
                                  <w:marRight w:val="0"/>
                                  <w:marTop w:val="0"/>
                                  <w:marBottom w:val="0"/>
                                  <w:divBdr>
                                    <w:top w:val="none" w:sz="0" w:space="0" w:color="auto"/>
                                    <w:left w:val="none" w:sz="0" w:space="0" w:color="auto"/>
                                    <w:bottom w:val="none" w:sz="0" w:space="0" w:color="auto"/>
                                    <w:right w:val="none" w:sz="0" w:space="0" w:color="auto"/>
                                  </w:divBdr>
                                  <w:divsChild>
                                    <w:div w:id="605236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5374">
      <w:bodyDiv w:val="1"/>
      <w:marLeft w:val="0"/>
      <w:marRight w:val="0"/>
      <w:marTop w:val="0"/>
      <w:marBottom w:val="0"/>
      <w:divBdr>
        <w:top w:val="none" w:sz="0" w:space="0" w:color="auto"/>
        <w:left w:val="none" w:sz="0" w:space="0" w:color="auto"/>
        <w:bottom w:val="none" w:sz="0" w:space="0" w:color="auto"/>
        <w:right w:val="none" w:sz="0" w:space="0" w:color="auto"/>
      </w:divBdr>
      <w:divsChild>
        <w:div w:id="241961277">
          <w:marLeft w:val="0"/>
          <w:marRight w:val="0"/>
          <w:marTop w:val="0"/>
          <w:marBottom w:val="0"/>
          <w:divBdr>
            <w:top w:val="none" w:sz="0" w:space="0" w:color="auto"/>
            <w:left w:val="none" w:sz="0" w:space="0" w:color="auto"/>
            <w:bottom w:val="none" w:sz="0" w:space="0" w:color="auto"/>
            <w:right w:val="none" w:sz="0" w:space="0" w:color="auto"/>
          </w:divBdr>
          <w:divsChild>
            <w:div w:id="1854614011">
              <w:marLeft w:val="0"/>
              <w:marRight w:val="0"/>
              <w:marTop w:val="0"/>
              <w:marBottom w:val="0"/>
              <w:divBdr>
                <w:top w:val="none" w:sz="0" w:space="0" w:color="auto"/>
                <w:left w:val="none" w:sz="0" w:space="0" w:color="auto"/>
                <w:bottom w:val="none" w:sz="0" w:space="0" w:color="auto"/>
                <w:right w:val="none" w:sz="0" w:space="0" w:color="auto"/>
              </w:divBdr>
              <w:divsChild>
                <w:div w:id="1493176701">
                  <w:marLeft w:val="0"/>
                  <w:marRight w:val="0"/>
                  <w:marTop w:val="100"/>
                  <w:marBottom w:val="100"/>
                  <w:divBdr>
                    <w:top w:val="none" w:sz="0" w:space="0" w:color="auto"/>
                    <w:left w:val="none" w:sz="0" w:space="0" w:color="auto"/>
                    <w:bottom w:val="none" w:sz="0" w:space="0" w:color="auto"/>
                    <w:right w:val="none" w:sz="0" w:space="0" w:color="auto"/>
                  </w:divBdr>
                  <w:divsChild>
                    <w:div w:id="480929898">
                      <w:marLeft w:val="0"/>
                      <w:marRight w:val="0"/>
                      <w:marTop w:val="0"/>
                      <w:marBottom w:val="0"/>
                      <w:divBdr>
                        <w:top w:val="none" w:sz="0" w:space="0" w:color="auto"/>
                        <w:left w:val="none" w:sz="0" w:space="0" w:color="auto"/>
                        <w:bottom w:val="none" w:sz="0" w:space="0" w:color="auto"/>
                        <w:right w:val="none" w:sz="0" w:space="0" w:color="auto"/>
                      </w:divBdr>
                      <w:divsChild>
                        <w:div w:id="1434325254">
                          <w:marLeft w:val="0"/>
                          <w:marRight w:val="0"/>
                          <w:marTop w:val="0"/>
                          <w:marBottom w:val="0"/>
                          <w:divBdr>
                            <w:top w:val="none" w:sz="0" w:space="0" w:color="auto"/>
                            <w:left w:val="none" w:sz="0" w:space="0" w:color="auto"/>
                            <w:bottom w:val="none" w:sz="0" w:space="0" w:color="auto"/>
                            <w:right w:val="none" w:sz="0" w:space="0" w:color="auto"/>
                          </w:divBdr>
                          <w:divsChild>
                            <w:div w:id="376125830">
                              <w:marLeft w:val="0"/>
                              <w:marRight w:val="0"/>
                              <w:marTop w:val="0"/>
                              <w:marBottom w:val="0"/>
                              <w:divBdr>
                                <w:top w:val="none" w:sz="0" w:space="0" w:color="auto"/>
                                <w:left w:val="none" w:sz="0" w:space="0" w:color="auto"/>
                                <w:bottom w:val="none" w:sz="0" w:space="0" w:color="auto"/>
                                <w:right w:val="none" w:sz="0" w:space="0" w:color="auto"/>
                              </w:divBdr>
                              <w:divsChild>
                                <w:div w:id="1438022612">
                                  <w:marLeft w:val="0"/>
                                  <w:marRight w:val="0"/>
                                  <w:marTop w:val="0"/>
                                  <w:marBottom w:val="0"/>
                                  <w:divBdr>
                                    <w:top w:val="none" w:sz="0" w:space="0" w:color="auto"/>
                                    <w:left w:val="none" w:sz="0" w:space="0" w:color="auto"/>
                                    <w:bottom w:val="none" w:sz="0" w:space="0" w:color="auto"/>
                                    <w:right w:val="none" w:sz="0" w:space="0" w:color="auto"/>
                                  </w:divBdr>
                                  <w:divsChild>
                                    <w:div w:id="260377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670458">
      <w:bodyDiv w:val="1"/>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sChild>
            <w:div w:id="747111932">
              <w:marLeft w:val="0"/>
              <w:marRight w:val="0"/>
              <w:marTop w:val="0"/>
              <w:marBottom w:val="0"/>
              <w:divBdr>
                <w:top w:val="none" w:sz="0" w:space="0" w:color="auto"/>
                <w:left w:val="none" w:sz="0" w:space="0" w:color="auto"/>
                <w:bottom w:val="none" w:sz="0" w:space="0" w:color="auto"/>
                <w:right w:val="none" w:sz="0" w:space="0" w:color="auto"/>
              </w:divBdr>
              <w:divsChild>
                <w:div w:id="993146531">
                  <w:marLeft w:val="0"/>
                  <w:marRight w:val="0"/>
                  <w:marTop w:val="100"/>
                  <w:marBottom w:val="100"/>
                  <w:divBdr>
                    <w:top w:val="none" w:sz="0" w:space="0" w:color="auto"/>
                    <w:left w:val="none" w:sz="0" w:space="0" w:color="auto"/>
                    <w:bottom w:val="none" w:sz="0" w:space="0" w:color="auto"/>
                    <w:right w:val="none" w:sz="0" w:space="0" w:color="auto"/>
                  </w:divBdr>
                  <w:divsChild>
                    <w:div w:id="1428962196">
                      <w:marLeft w:val="0"/>
                      <w:marRight w:val="0"/>
                      <w:marTop w:val="0"/>
                      <w:marBottom w:val="0"/>
                      <w:divBdr>
                        <w:top w:val="none" w:sz="0" w:space="0" w:color="auto"/>
                        <w:left w:val="none" w:sz="0" w:space="0" w:color="auto"/>
                        <w:bottom w:val="none" w:sz="0" w:space="0" w:color="auto"/>
                        <w:right w:val="none" w:sz="0" w:space="0" w:color="auto"/>
                      </w:divBdr>
                      <w:divsChild>
                        <w:div w:id="1894610411">
                          <w:marLeft w:val="0"/>
                          <w:marRight w:val="0"/>
                          <w:marTop w:val="0"/>
                          <w:marBottom w:val="0"/>
                          <w:divBdr>
                            <w:top w:val="none" w:sz="0" w:space="0" w:color="auto"/>
                            <w:left w:val="none" w:sz="0" w:space="0" w:color="auto"/>
                            <w:bottom w:val="none" w:sz="0" w:space="0" w:color="auto"/>
                            <w:right w:val="none" w:sz="0" w:space="0" w:color="auto"/>
                          </w:divBdr>
                          <w:divsChild>
                            <w:div w:id="535000936">
                              <w:marLeft w:val="0"/>
                              <w:marRight w:val="0"/>
                              <w:marTop w:val="0"/>
                              <w:marBottom w:val="0"/>
                              <w:divBdr>
                                <w:top w:val="none" w:sz="0" w:space="0" w:color="auto"/>
                                <w:left w:val="none" w:sz="0" w:space="0" w:color="auto"/>
                                <w:bottom w:val="none" w:sz="0" w:space="0" w:color="auto"/>
                                <w:right w:val="none" w:sz="0" w:space="0" w:color="auto"/>
                              </w:divBdr>
                              <w:divsChild>
                                <w:div w:id="77021042">
                                  <w:marLeft w:val="0"/>
                                  <w:marRight w:val="0"/>
                                  <w:marTop w:val="0"/>
                                  <w:marBottom w:val="0"/>
                                  <w:divBdr>
                                    <w:top w:val="none" w:sz="0" w:space="0" w:color="auto"/>
                                    <w:left w:val="none" w:sz="0" w:space="0" w:color="auto"/>
                                    <w:bottom w:val="none" w:sz="0" w:space="0" w:color="auto"/>
                                    <w:right w:val="none" w:sz="0" w:space="0" w:color="auto"/>
                                  </w:divBdr>
                                  <w:divsChild>
                                    <w:div w:id="1358386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3BFD0D0DD9D9ACF37BB13EDA27DD457620FE4245AAC6DB138D45FF29D9827E96FB44F15C1E3F402Y25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90E903C1109FB84CEF4DB6C183837510969D8C1AD433C37B490CD68CB523712121A92958613775F6CAD04BBA05A72BDEA4AAAED12E14tB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BE90E903C1109FB84CEF4DB6C183837510969D8C1AD433C37B490CD68CB523712121A92955643975F6CAD04BBA05A72BDEA4AAAED12E14tBN" TargetMode="External"/><Relationship Id="rId4" Type="http://schemas.microsoft.com/office/2007/relationships/stylesWithEffects" Target="stylesWithEffects.xml"/><Relationship Id="rId9" Type="http://schemas.openxmlformats.org/officeDocument/2006/relationships/hyperlink" Target="consultantplus://offline/ref=BE90E903C1109FB84CEF53BBD7EFDD70149DC78416DA38902016578BDBBC2926666EF06814693F7EA29F9C19BC50F6718AABB5ACCF2E418B99516D17t3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5B2A-05A8-4FA6-93C6-96D4B511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9130</Words>
  <Characters>71099</Characters>
  <Application>Microsoft Office Word</Application>
  <DocSecurity>0</DocSecurity>
  <Lines>592</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80069</CharactersWithSpaces>
  <SharedDoc>false</SharedDoc>
  <HLinks>
    <vt:vector size="120" baseType="variant">
      <vt:variant>
        <vt:i4>3539006</vt:i4>
      </vt:variant>
      <vt:variant>
        <vt:i4>54</vt:i4>
      </vt:variant>
      <vt:variant>
        <vt:i4>0</vt:i4>
      </vt:variant>
      <vt:variant>
        <vt:i4>5</vt:i4>
      </vt:variant>
      <vt:variant>
        <vt:lpwstr>consultantplus://offline/ref=3058D816F9BE94AD4290AD540C0FFA3B9CEBD3554E0A7B8FB7EE51BDD0CAA5F93B3E94F66D7F5E20g9I7P</vt:lpwstr>
      </vt:variant>
      <vt:variant>
        <vt:lpwstr/>
      </vt:variant>
      <vt:variant>
        <vt:i4>720909</vt:i4>
      </vt:variant>
      <vt:variant>
        <vt:i4>51</vt:i4>
      </vt:variant>
      <vt:variant>
        <vt:i4>0</vt:i4>
      </vt:variant>
      <vt:variant>
        <vt:i4>5</vt:i4>
      </vt:variant>
      <vt:variant>
        <vt:lpwstr>consultantplus://offline/ref=3058D816F9BE94AD4290AD540C0FFA3B9CEBD3554E0A7B8FB7EE51BDD0gCIAP</vt:lpwstr>
      </vt:variant>
      <vt:variant>
        <vt:lpwstr/>
      </vt:variant>
      <vt:variant>
        <vt:i4>7864404</vt:i4>
      </vt:variant>
      <vt:variant>
        <vt:i4>48</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8257627</vt:i4>
      </vt:variant>
      <vt:variant>
        <vt:i4>45</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Par294</vt:lpwstr>
      </vt:variant>
      <vt:variant>
        <vt:i4>7536730</vt:i4>
      </vt:variant>
      <vt:variant>
        <vt:i4>42</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Par289</vt:lpwstr>
      </vt:variant>
      <vt:variant>
        <vt:i4>3145783</vt:i4>
      </vt:variant>
      <vt:variant>
        <vt:i4>39</vt:i4>
      </vt:variant>
      <vt:variant>
        <vt:i4>0</vt:i4>
      </vt:variant>
      <vt:variant>
        <vt:i4>5</vt:i4>
      </vt:variant>
      <vt:variant>
        <vt:lpwstr>consultantplus://offline/ref=3058D816F9BE94AD4290AD540C0FFA3B9CEBD05C430D7B8FB7EE51BDD0CAA5F93B3E94F3g6IEP</vt:lpwstr>
      </vt:variant>
      <vt:variant>
        <vt:lpwstr/>
      </vt:variant>
      <vt:variant>
        <vt:i4>720985</vt:i4>
      </vt:variant>
      <vt:variant>
        <vt:i4>36</vt:i4>
      </vt:variant>
      <vt:variant>
        <vt:i4>0</vt:i4>
      </vt:variant>
      <vt:variant>
        <vt:i4>5</vt:i4>
      </vt:variant>
      <vt:variant>
        <vt:lpwstr>consultantplus://offline/ref=3058D816F9BE94AD4290AD540C0FFA3B9CEFD05E46017B8FB7EE51BDD0gCIAP</vt:lpwstr>
      </vt:variant>
      <vt:variant>
        <vt:lpwstr/>
      </vt:variant>
      <vt:variant>
        <vt:i4>720899</vt:i4>
      </vt:variant>
      <vt:variant>
        <vt:i4>33</vt:i4>
      </vt:variant>
      <vt:variant>
        <vt:i4>0</vt:i4>
      </vt:variant>
      <vt:variant>
        <vt:i4>5</vt:i4>
      </vt:variant>
      <vt:variant>
        <vt:lpwstr>consultantplus://offline/ref=3058D816F9BE94AD4290AD540C0FFA3B9CE8D25C4E0B7B8FB7EE51BDD0gCIAP</vt:lpwstr>
      </vt:variant>
      <vt:variant>
        <vt:lpwstr/>
      </vt:variant>
      <vt:variant>
        <vt:i4>2293852</vt:i4>
      </vt:variant>
      <vt:variant>
        <vt:i4>30</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Par163</vt:lpwstr>
      </vt:variant>
      <vt:variant>
        <vt:i4>2228319</vt:i4>
      </vt:variant>
      <vt:variant>
        <vt:i4>27</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Par152</vt:lpwstr>
      </vt:variant>
      <vt:variant>
        <vt:i4>2162780</vt:i4>
      </vt:variant>
      <vt:variant>
        <vt:i4>24</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2555993</vt:i4>
      </vt:variant>
      <vt:variant>
        <vt:i4>21</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Par533</vt:lpwstr>
      </vt:variant>
      <vt:variant>
        <vt:i4>720910</vt:i4>
      </vt:variant>
      <vt:variant>
        <vt:i4>18</vt:i4>
      </vt:variant>
      <vt:variant>
        <vt:i4>0</vt:i4>
      </vt:variant>
      <vt:variant>
        <vt:i4>5</vt:i4>
      </vt:variant>
      <vt:variant>
        <vt:lpwstr>consultantplus://offline/ref=3058D816F9BE94AD4290AD540C0FFA3B9CEBD05D460C7B8FB7EE51BDD0gCIAP</vt:lpwstr>
      </vt:variant>
      <vt:variant>
        <vt:lpwstr/>
      </vt:variant>
      <vt:variant>
        <vt:i4>720980</vt:i4>
      </vt:variant>
      <vt:variant>
        <vt:i4>15</vt:i4>
      </vt:variant>
      <vt:variant>
        <vt:i4>0</vt:i4>
      </vt:variant>
      <vt:variant>
        <vt:i4>5</vt:i4>
      </vt:variant>
      <vt:variant>
        <vt:lpwstr>consultantplus://offline/ref=3058D816F9BE94AD4290AD540C0FFA3B9CEBD259450E7B8FB7EE51BDD0gCIAP</vt:lpwstr>
      </vt:variant>
      <vt:variant>
        <vt:lpwstr/>
      </vt:variant>
      <vt:variant>
        <vt:i4>720909</vt:i4>
      </vt:variant>
      <vt:variant>
        <vt:i4>12</vt:i4>
      </vt:variant>
      <vt:variant>
        <vt:i4>0</vt:i4>
      </vt:variant>
      <vt:variant>
        <vt:i4>5</vt:i4>
      </vt:variant>
      <vt:variant>
        <vt:lpwstr>consultantplus://offline/ref=3058D816F9BE94AD4290AD540C0FFA3B9CEBD3554E0A7B8FB7EE51BDD0gCIAP</vt:lpwstr>
      </vt:variant>
      <vt:variant>
        <vt:lpwstr/>
      </vt:variant>
      <vt:variant>
        <vt:i4>7995441</vt:i4>
      </vt:variant>
      <vt:variant>
        <vt:i4>9</vt:i4>
      </vt:variant>
      <vt:variant>
        <vt:i4>0</vt:i4>
      </vt:variant>
      <vt:variant>
        <vt:i4>5</vt:i4>
      </vt:variant>
      <vt:variant>
        <vt:lpwstr>http://51.gosuslugi.ru/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655434</vt:i4>
      </vt:variant>
      <vt:variant>
        <vt:i4>3</vt:i4>
      </vt:variant>
      <vt:variant>
        <vt:i4>0</vt:i4>
      </vt:variant>
      <vt:variant>
        <vt:i4>5</vt:i4>
      </vt:variant>
      <vt:variant>
        <vt:lpwstr>http://kola.mfc51.ru/</vt:lpwstr>
      </vt:variant>
      <vt:variant>
        <vt:lpwstr/>
      </vt:variant>
      <vt:variant>
        <vt:i4>5177453</vt:i4>
      </vt:variant>
      <vt:variant>
        <vt:i4>0</vt:i4>
      </vt:variant>
      <vt:variant>
        <vt:i4>0</vt:i4>
      </vt:variant>
      <vt:variant>
        <vt:i4>5</vt:i4>
      </vt:variant>
      <vt:variant>
        <vt:lpwstr>mailto:arch@akolr.gov-murman.ru</vt:lpwstr>
      </vt:variant>
      <vt:variant>
        <vt:lpwstr/>
      </vt:variant>
      <vt:variant>
        <vt:i4>720909</vt:i4>
      </vt:variant>
      <vt:variant>
        <vt:i4>0</vt:i4>
      </vt:variant>
      <vt:variant>
        <vt:i4>0</vt:i4>
      </vt:variant>
      <vt:variant>
        <vt:i4>5</vt:i4>
      </vt:variant>
      <vt:variant>
        <vt:lpwstr>consultantplus://offline/ref=3058D816F9BE94AD4290AD540C0FFA3B9CEBD3554E0A7B8FB7EE51BDD0gCIAP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5</cp:revision>
  <cp:lastPrinted>2019-06-27T07:40:00Z</cp:lastPrinted>
  <dcterms:created xsi:type="dcterms:W3CDTF">2019-08-21T09:55:00Z</dcterms:created>
  <dcterms:modified xsi:type="dcterms:W3CDTF">2019-08-22T14:04:00Z</dcterms:modified>
</cp:coreProperties>
</file>