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24" w:rsidRDefault="00E333C2" w:rsidP="00E333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31475D" w:rsidP="00314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10"/>
        </w:rPr>
        <w:drawing>
          <wp:inline distT="0" distB="0" distL="0" distR="0">
            <wp:extent cx="1543685" cy="1971040"/>
            <wp:effectExtent l="0" t="0" r="0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24" w:rsidRPr="00A37924" w:rsidRDefault="00A37924" w:rsidP="00E333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924" w:rsidRPr="00A37924" w:rsidRDefault="00A37924" w:rsidP="00A379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924" w:rsidRPr="00A37924" w:rsidRDefault="00A37924" w:rsidP="00A379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7924">
        <w:rPr>
          <w:rFonts w:ascii="Times New Roman" w:hAnsi="Times New Roman" w:cs="Times New Roman"/>
          <w:b/>
          <w:sz w:val="40"/>
          <w:szCs w:val="40"/>
        </w:rPr>
        <w:t>ЕЖЕГОДНЫЙ ОТЧЕТ</w:t>
      </w:r>
    </w:p>
    <w:p w:rsidR="00A37924" w:rsidRPr="00A37924" w:rsidRDefault="00A37924" w:rsidP="00A37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924">
        <w:rPr>
          <w:rFonts w:ascii="Times New Roman" w:hAnsi="Times New Roman" w:cs="Times New Roman"/>
          <w:b/>
          <w:sz w:val="32"/>
          <w:szCs w:val="32"/>
        </w:rPr>
        <w:t>ГЛАВЫ КОЛЬСКОГО РАЙОНА МУРМАНСКОЙ ОБЛАСТИ</w:t>
      </w:r>
    </w:p>
    <w:p w:rsidR="00A37924" w:rsidRPr="00A37924" w:rsidRDefault="00A37924" w:rsidP="00A379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924" w:rsidRPr="00A37924" w:rsidRDefault="00A37924" w:rsidP="00A379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924">
        <w:rPr>
          <w:rFonts w:ascii="Times New Roman" w:hAnsi="Times New Roman" w:cs="Times New Roman"/>
          <w:b/>
          <w:sz w:val="36"/>
          <w:szCs w:val="36"/>
        </w:rPr>
        <w:t>ОБ ИТОГАХ ДЕЯТЕЛЬНОСТИ ЗА 2013 ГОД</w:t>
      </w: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24" w:rsidRDefault="00A37924" w:rsidP="00A37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Кола</w:t>
      </w:r>
    </w:p>
    <w:p w:rsidR="00A37924" w:rsidRDefault="00A37924" w:rsidP="00A37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E333C2" w:rsidRDefault="00A37924" w:rsidP="00E33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33C2" w:rsidRPr="00E333C2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 Ф</w:t>
      </w:r>
      <w:r w:rsidR="00E333C2">
        <w:rPr>
          <w:rFonts w:ascii="Times New Roman" w:hAnsi="Times New Roman" w:cs="Times New Roman"/>
          <w:sz w:val="28"/>
          <w:szCs w:val="28"/>
        </w:rPr>
        <w:t>едерации», Уставом  муниципального образования Кольский район Мурманской области</w:t>
      </w:r>
      <w:r w:rsidR="00E333C2" w:rsidRPr="00E333C2">
        <w:rPr>
          <w:rFonts w:ascii="Times New Roman" w:hAnsi="Times New Roman" w:cs="Times New Roman"/>
          <w:sz w:val="28"/>
          <w:szCs w:val="28"/>
        </w:rPr>
        <w:t xml:space="preserve">  предст</w:t>
      </w:r>
      <w:r>
        <w:rPr>
          <w:rFonts w:ascii="Times New Roman" w:hAnsi="Times New Roman" w:cs="Times New Roman"/>
          <w:sz w:val="28"/>
          <w:szCs w:val="28"/>
        </w:rPr>
        <w:t xml:space="preserve">авляю  ежегодный  отчёт за </w:t>
      </w:r>
      <w:r w:rsidR="00E333C2">
        <w:rPr>
          <w:rFonts w:ascii="Times New Roman" w:hAnsi="Times New Roman" w:cs="Times New Roman"/>
          <w:sz w:val="28"/>
          <w:szCs w:val="28"/>
        </w:rPr>
        <w:t>2013 год о результатах  св</w:t>
      </w:r>
      <w:r w:rsidR="00E333C2" w:rsidRPr="00E333C2">
        <w:rPr>
          <w:rFonts w:ascii="Times New Roman" w:hAnsi="Times New Roman" w:cs="Times New Roman"/>
          <w:sz w:val="28"/>
          <w:szCs w:val="28"/>
        </w:rPr>
        <w:t>оей деятельности  в  до</w:t>
      </w:r>
      <w:r w:rsidR="00E333C2">
        <w:rPr>
          <w:rFonts w:ascii="Times New Roman" w:hAnsi="Times New Roman" w:cs="Times New Roman"/>
          <w:sz w:val="28"/>
          <w:szCs w:val="28"/>
        </w:rPr>
        <w:t xml:space="preserve">лжности  Главы  Кольского </w:t>
      </w:r>
      <w:r w:rsidR="00E333C2" w:rsidRPr="00E333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33C2" w:rsidRDefault="00E333C2" w:rsidP="00E33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3C2">
        <w:rPr>
          <w:rFonts w:ascii="Times New Roman" w:hAnsi="Times New Roman" w:cs="Times New Roman"/>
          <w:sz w:val="28"/>
          <w:szCs w:val="28"/>
        </w:rPr>
        <w:t>Завершен еще один год нашей совместной работы. Деятельность органов местного самоуправления в 2013 году была направлена, прежде всего, на стабилизацию общественных отношений, повышение жизненного уровня населения, его социальную защиту и поддержку, т.е. на обеспечение эффективной работы представительного и исполнительного органов власти, на улучшение социально-эконо</w:t>
      </w:r>
      <w:r>
        <w:rPr>
          <w:rFonts w:ascii="Times New Roman" w:hAnsi="Times New Roman" w:cs="Times New Roman"/>
          <w:sz w:val="28"/>
          <w:szCs w:val="28"/>
        </w:rPr>
        <w:t>мической ситуации в Кольском районе</w:t>
      </w:r>
      <w:r w:rsidRPr="00E333C2">
        <w:rPr>
          <w:rFonts w:ascii="Times New Roman" w:hAnsi="Times New Roman" w:cs="Times New Roman"/>
          <w:sz w:val="28"/>
          <w:szCs w:val="28"/>
        </w:rPr>
        <w:t>.</w:t>
      </w:r>
    </w:p>
    <w:p w:rsidR="00E333C2" w:rsidRDefault="00E333C2" w:rsidP="00E33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3C2">
        <w:rPr>
          <w:rFonts w:ascii="Times New Roman" w:hAnsi="Times New Roman" w:cs="Times New Roman"/>
          <w:sz w:val="28"/>
          <w:szCs w:val="28"/>
        </w:rPr>
        <w:t xml:space="preserve">Одно из главных моих полномочий – организация работы Совета депутатов и руководство им. Деятельность Совета депутатов в 2013 году осуществлялась в </w:t>
      </w:r>
      <w:r>
        <w:rPr>
          <w:rFonts w:ascii="Times New Roman" w:hAnsi="Times New Roman" w:cs="Times New Roman"/>
          <w:sz w:val="28"/>
          <w:szCs w:val="28"/>
        </w:rPr>
        <w:t>рамках действующего законодательства на основании</w:t>
      </w:r>
      <w:r w:rsidRPr="00E333C2">
        <w:rPr>
          <w:rFonts w:ascii="Times New Roman" w:hAnsi="Times New Roman" w:cs="Times New Roman"/>
          <w:sz w:val="28"/>
          <w:szCs w:val="28"/>
        </w:rPr>
        <w:t xml:space="preserve"> плана работы.</w:t>
      </w:r>
    </w:p>
    <w:p w:rsidR="00E333C2" w:rsidRDefault="00E333C2" w:rsidP="00E33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3C2">
        <w:rPr>
          <w:rFonts w:ascii="Times New Roman" w:hAnsi="Times New Roman" w:cs="Times New Roman"/>
          <w:sz w:val="28"/>
          <w:szCs w:val="28"/>
        </w:rPr>
        <w:t>Совет депутатов, являясь коллегиальным органом местного самоуправления, решает поставленные перед ним во</w:t>
      </w:r>
      <w:r>
        <w:rPr>
          <w:rFonts w:ascii="Times New Roman" w:hAnsi="Times New Roman" w:cs="Times New Roman"/>
          <w:sz w:val="28"/>
          <w:szCs w:val="28"/>
        </w:rPr>
        <w:t>просы на заседаниях. Заседание С</w:t>
      </w:r>
      <w:r w:rsidRPr="00E333C2">
        <w:rPr>
          <w:rFonts w:ascii="Times New Roman" w:hAnsi="Times New Roman" w:cs="Times New Roman"/>
          <w:sz w:val="28"/>
          <w:szCs w:val="28"/>
        </w:rPr>
        <w:t>овета депутатов является правомочным, если на нем присутствует более половины от числа депутатов.</w:t>
      </w:r>
    </w:p>
    <w:p w:rsidR="00E333C2" w:rsidRDefault="00E333C2" w:rsidP="00E33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 году проведено 9 заседаний</w:t>
      </w:r>
      <w:r w:rsidR="006D7AA6">
        <w:rPr>
          <w:rFonts w:ascii="Times New Roman" w:hAnsi="Times New Roman" w:cs="Times New Roman"/>
          <w:sz w:val="28"/>
          <w:szCs w:val="28"/>
        </w:rPr>
        <w:t xml:space="preserve"> Совета депутатов четвертого созыва, одно из них выездное, которое состоялось в Кольской средней общеобразовательной школе </w:t>
      </w:r>
      <w:r w:rsidR="006D7A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D7AA6">
        <w:rPr>
          <w:rFonts w:ascii="Times New Roman" w:hAnsi="Times New Roman" w:cs="Times New Roman"/>
          <w:sz w:val="28"/>
          <w:szCs w:val="28"/>
        </w:rPr>
        <w:t xml:space="preserve"> 2. При этом рассмотрено 80 вопросов. Принято 55 муниципальных правовых актов, по </w:t>
      </w:r>
      <w:proofErr w:type="gramStart"/>
      <w:r w:rsidR="006D7AA6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6D7AA6">
        <w:rPr>
          <w:rFonts w:ascii="Times New Roman" w:hAnsi="Times New Roman" w:cs="Times New Roman"/>
          <w:sz w:val="28"/>
          <w:szCs w:val="28"/>
        </w:rPr>
        <w:t xml:space="preserve"> отнесенным к компетенции представительного органа.</w:t>
      </w:r>
    </w:p>
    <w:p w:rsidR="00863769" w:rsidRDefault="006D7AA6" w:rsidP="00863769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63769" w:rsidRPr="00863769">
        <w:rPr>
          <w:color w:val="000000"/>
          <w:sz w:val="28"/>
          <w:szCs w:val="28"/>
        </w:rPr>
        <w:t>За отчетный период продолжена работа по системной реализ</w:t>
      </w:r>
      <w:r w:rsidR="00863769">
        <w:rPr>
          <w:color w:val="000000"/>
          <w:sz w:val="28"/>
          <w:szCs w:val="28"/>
        </w:rPr>
        <w:t xml:space="preserve">ации на территории Кольского района </w:t>
      </w:r>
      <w:r w:rsidR="00863769" w:rsidRPr="00863769">
        <w:rPr>
          <w:color w:val="000000"/>
          <w:sz w:val="28"/>
          <w:szCs w:val="28"/>
        </w:rPr>
        <w:t>131-го Федерального закона. Как и в пре</w:t>
      </w:r>
      <w:r w:rsidR="00863769">
        <w:rPr>
          <w:color w:val="000000"/>
          <w:sz w:val="28"/>
          <w:szCs w:val="28"/>
        </w:rPr>
        <w:t>дыдущие годы, основной задачей С</w:t>
      </w:r>
      <w:r w:rsidR="00863769" w:rsidRPr="00863769">
        <w:rPr>
          <w:color w:val="000000"/>
          <w:sz w:val="28"/>
          <w:szCs w:val="28"/>
        </w:rPr>
        <w:t>овета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:rsidR="00675D19" w:rsidRDefault="004019AC" w:rsidP="00675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5D19" w:rsidRPr="00675D19">
        <w:rPr>
          <w:rFonts w:ascii="Times New Roman" w:hAnsi="Times New Roman" w:cs="Times New Roman"/>
          <w:sz w:val="28"/>
          <w:szCs w:val="28"/>
        </w:rPr>
        <w:t xml:space="preserve">Вопросы формирования  и  исполнения  бюджета на каждом заседании  </w:t>
      </w:r>
      <w:r w:rsidR="00675D19">
        <w:rPr>
          <w:rFonts w:ascii="Times New Roman" w:hAnsi="Times New Roman" w:cs="Times New Roman"/>
          <w:sz w:val="28"/>
          <w:szCs w:val="28"/>
        </w:rPr>
        <w:t xml:space="preserve">представительного органа Кольского района </w:t>
      </w:r>
      <w:r w:rsidR="00675D19" w:rsidRPr="00675D19">
        <w:rPr>
          <w:rFonts w:ascii="Times New Roman" w:hAnsi="Times New Roman" w:cs="Times New Roman"/>
          <w:sz w:val="28"/>
          <w:szCs w:val="28"/>
        </w:rPr>
        <w:t>были  и остаются в числе наиболее важных, а принятые по ним решения составляют суть финансово-экономической  политики  органов  районной  власти.</w:t>
      </w:r>
    </w:p>
    <w:p w:rsidR="00675D19" w:rsidRPr="00675D19" w:rsidRDefault="00675D19" w:rsidP="00675D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D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Ежеквартально рассматривались итоги исполнения бюджета текущего года, вносились  изменения и корректировки.  Районный бюджет, как и прежде,  в 2012 году сохранил  свою  социальную направленность. </w:t>
      </w:r>
    </w:p>
    <w:p w:rsidR="005821B0" w:rsidRDefault="00675D19" w:rsidP="0058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1B0" w:rsidRPr="005821B0">
        <w:rPr>
          <w:rFonts w:ascii="Times New Roman" w:hAnsi="Times New Roman" w:cs="Times New Roman"/>
          <w:sz w:val="28"/>
          <w:szCs w:val="28"/>
        </w:rPr>
        <w:t xml:space="preserve">В сроки, предусмотренные Бюджетным кодексом Российской Федерации, </w:t>
      </w:r>
      <w:r w:rsidR="005821B0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Кольский район</w:t>
      </w:r>
      <w:r w:rsidR="005821B0" w:rsidRPr="005821B0">
        <w:rPr>
          <w:rFonts w:ascii="Times New Roman" w:hAnsi="Times New Roman" w:cs="Times New Roman"/>
          <w:sz w:val="28"/>
          <w:szCs w:val="28"/>
        </w:rPr>
        <w:t>,</w:t>
      </w:r>
      <w:r w:rsidR="005821B0">
        <w:rPr>
          <w:rFonts w:ascii="Times New Roman" w:hAnsi="Times New Roman" w:cs="Times New Roman"/>
          <w:sz w:val="28"/>
          <w:szCs w:val="28"/>
        </w:rPr>
        <w:t xml:space="preserve"> решением Совета депутатов утверждены: отчет об исполнении бюджета Кольского района за 2-12 год и </w:t>
      </w:r>
      <w:r w:rsidR="005821B0" w:rsidRPr="005821B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5821B0">
        <w:rPr>
          <w:rFonts w:ascii="Times New Roman" w:hAnsi="Times New Roman" w:cs="Times New Roman"/>
          <w:sz w:val="28"/>
          <w:szCs w:val="28"/>
        </w:rPr>
        <w:t>Кольского района  на   2014 год и плановый  период 2015 – 2016</w:t>
      </w:r>
      <w:r w:rsidR="005821B0" w:rsidRPr="005821B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821B0" w:rsidRPr="005821B0" w:rsidRDefault="005821B0" w:rsidP="0058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1B0">
        <w:rPr>
          <w:rFonts w:ascii="Times New Roman" w:hAnsi="Times New Roman" w:cs="Times New Roman"/>
          <w:sz w:val="28"/>
          <w:szCs w:val="28"/>
        </w:rPr>
        <w:t>Неоднократно  рассматривались вопросы, связанные с учётом наличия и изменения состава муниципальной собственности, владения, пользования землёй, распоряжения муниципальным имуществом. Решались вопросы о приёме в муниципальную собственность объектов недвижимости, о передаче 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поселениям Кольского района</w:t>
      </w:r>
      <w:r w:rsidRPr="005821B0">
        <w:rPr>
          <w:rFonts w:ascii="Times New Roman" w:hAnsi="Times New Roman" w:cs="Times New Roman"/>
          <w:sz w:val="28"/>
          <w:szCs w:val="28"/>
        </w:rPr>
        <w:t>, органам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9AC" w:rsidRPr="000E7998" w:rsidRDefault="005821B0" w:rsidP="000E7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21B0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821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Федерации" и Уставом Кольского района</w:t>
      </w:r>
      <w:r w:rsidRPr="005821B0">
        <w:rPr>
          <w:rFonts w:ascii="Times New Roman" w:hAnsi="Times New Roman" w:cs="Times New Roman"/>
          <w:sz w:val="28"/>
          <w:szCs w:val="28"/>
        </w:rPr>
        <w:t xml:space="preserve"> представительный орган наделён полномочиями  </w:t>
      </w:r>
      <w:proofErr w:type="gramStart"/>
      <w:r w:rsidRPr="005821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21B0">
        <w:rPr>
          <w:rFonts w:ascii="Times New Roman" w:hAnsi="Times New Roman" w:cs="Times New Roman"/>
          <w:sz w:val="28"/>
          <w:szCs w:val="28"/>
        </w:rPr>
        <w:t xml:space="preserve"> деятельностью исполнительной власти и деятельностью должностных лиц по реализации полномочий по вопросам местног</w:t>
      </w:r>
      <w:r>
        <w:rPr>
          <w:rFonts w:ascii="Times New Roman" w:hAnsi="Times New Roman" w:cs="Times New Roman"/>
          <w:sz w:val="28"/>
          <w:szCs w:val="28"/>
        </w:rPr>
        <w:t xml:space="preserve">о значения.  На  заседаниях  Совета депутатов </w:t>
      </w:r>
      <w:r w:rsidRPr="005821B0">
        <w:rPr>
          <w:rFonts w:ascii="Times New Roman" w:hAnsi="Times New Roman" w:cs="Times New Roman"/>
          <w:sz w:val="28"/>
          <w:szCs w:val="28"/>
        </w:rPr>
        <w:t>были  заслушаны  как 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ители  органов  и  структурных </w:t>
      </w:r>
      <w:r w:rsidRPr="005821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одразделений  администрации</w:t>
      </w:r>
      <w:r w:rsidRPr="005821B0">
        <w:rPr>
          <w:rFonts w:ascii="Times New Roman" w:hAnsi="Times New Roman" w:cs="Times New Roman"/>
          <w:sz w:val="28"/>
          <w:szCs w:val="28"/>
        </w:rPr>
        <w:t xml:space="preserve">,  руководители  муниципальных предприятий,  учреждений,  так  и  территориальных  подразделений  органов  государственной  власти. </w:t>
      </w:r>
    </w:p>
    <w:p w:rsidR="00863769" w:rsidRPr="00863769" w:rsidRDefault="00863769" w:rsidP="00863769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Повестка заседаний С</w:t>
      </w:r>
      <w:r w:rsidRPr="00863769">
        <w:rPr>
          <w:color w:val="000000"/>
          <w:sz w:val="28"/>
          <w:szCs w:val="28"/>
        </w:rPr>
        <w:t>овета депутатов формировалась из вопр</w:t>
      </w:r>
      <w:r>
        <w:rPr>
          <w:color w:val="000000"/>
          <w:sz w:val="28"/>
          <w:szCs w:val="28"/>
        </w:rPr>
        <w:t>осов, включенных в план работы Совета на 2013</w:t>
      </w:r>
      <w:r w:rsidRPr="00863769">
        <w:rPr>
          <w:color w:val="000000"/>
          <w:sz w:val="28"/>
          <w:szCs w:val="28"/>
        </w:rPr>
        <w:t xml:space="preserve"> год, а также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863769" w:rsidRDefault="00863769" w:rsidP="00863769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3769">
        <w:rPr>
          <w:color w:val="000000"/>
          <w:sz w:val="28"/>
          <w:szCs w:val="28"/>
        </w:rPr>
        <w:t>Перед тем, как  ра</w:t>
      </w:r>
      <w:r>
        <w:rPr>
          <w:color w:val="000000"/>
          <w:sz w:val="28"/>
          <w:szCs w:val="28"/>
        </w:rPr>
        <w:t>ссмотреть вопросы на заседании С</w:t>
      </w:r>
      <w:r w:rsidRPr="00863769">
        <w:rPr>
          <w:color w:val="000000"/>
          <w:sz w:val="28"/>
          <w:szCs w:val="28"/>
        </w:rPr>
        <w:t>овета, депутаты всесторонне изучали их самостоятельно, затем рассматривали на заседаниях постоянных депутатских комиссий, оценивали аргументы специалистов администрации о н</w:t>
      </w:r>
      <w:r>
        <w:rPr>
          <w:color w:val="000000"/>
          <w:sz w:val="28"/>
          <w:szCs w:val="28"/>
        </w:rPr>
        <w:t xml:space="preserve">еобходимости их </w:t>
      </w:r>
      <w:r w:rsidRPr="00863769">
        <w:rPr>
          <w:color w:val="000000"/>
          <w:sz w:val="28"/>
          <w:szCs w:val="28"/>
        </w:rPr>
        <w:t>принятия. Работа комиссий в основном направлена на качественную подг</w:t>
      </w:r>
      <w:r>
        <w:rPr>
          <w:color w:val="000000"/>
          <w:sz w:val="28"/>
          <w:szCs w:val="28"/>
        </w:rPr>
        <w:t xml:space="preserve">отовку и принятие муниципальных правовых </w:t>
      </w:r>
      <w:r w:rsidRPr="00863769">
        <w:rPr>
          <w:color w:val="000000"/>
          <w:sz w:val="28"/>
          <w:szCs w:val="28"/>
        </w:rPr>
        <w:t xml:space="preserve">актов, осуществление </w:t>
      </w:r>
      <w:proofErr w:type="gramStart"/>
      <w:r w:rsidRPr="00863769">
        <w:rPr>
          <w:color w:val="000000"/>
          <w:sz w:val="28"/>
          <w:szCs w:val="28"/>
        </w:rPr>
        <w:t>контроля за</w:t>
      </w:r>
      <w:proofErr w:type="gramEnd"/>
      <w:r w:rsidRPr="00863769">
        <w:rPr>
          <w:color w:val="000000"/>
          <w:sz w:val="28"/>
          <w:szCs w:val="28"/>
        </w:rPr>
        <w:t xml:space="preserve"> их исполнением и содействие в их реализации.</w:t>
      </w:r>
    </w:p>
    <w:p w:rsidR="00A90B4A" w:rsidRDefault="00863769" w:rsidP="00A90B4A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90B4A">
        <w:rPr>
          <w:color w:val="000000"/>
          <w:sz w:val="28"/>
          <w:szCs w:val="28"/>
        </w:rPr>
        <w:t>За отчетный период было проведено 7</w:t>
      </w:r>
      <w:r w:rsidR="00A90B4A" w:rsidRPr="00A90B4A">
        <w:rPr>
          <w:color w:val="000000"/>
          <w:sz w:val="28"/>
          <w:szCs w:val="28"/>
        </w:rPr>
        <w:t xml:space="preserve"> заседаний постоянных комиссий. На заседаниях всех комиссий было рассмотрено </w:t>
      </w:r>
      <w:r w:rsidR="00A90B4A">
        <w:rPr>
          <w:color w:val="000000"/>
          <w:sz w:val="28"/>
          <w:szCs w:val="28"/>
        </w:rPr>
        <w:t>3</w:t>
      </w:r>
      <w:r w:rsidR="00A90B4A" w:rsidRPr="00A90B4A">
        <w:rPr>
          <w:b/>
          <w:bCs/>
          <w:color w:val="000000"/>
          <w:sz w:val="28"/>
          <w:szCs w:val="28"/>
        </w:rPr>
        <w:t>7</w:t>
      </w:r>
      <w:r w:rsidR="00A90B4A" w:rsidRPr="00A90B4A">
        <w:rPr>
          <w:rStyle w:val="apple-converted-space"/>
          <w:color w:val="000000"/>
          <w:sz w:val="28"/>
          <w:szCs w:val="28"/>
        </w:rPr>
        <w:t> </w:t>
      </w:r>
      <w:r w:rsidR="00A90B4A" w:rsidRPr="00A90B4A">
        <w:rPr>
          <w:color w:val="000000"/>
          <w:sz w:val="28"/>
          <w:szCs w:val="28"/>
        </w:rPr>
        <w:t>проектов решений</w:t>
      </w:r>
      <w:r w:rsidR="00A90B4A">
        <w:rPr>
          <w:color w:val="000000"/>
          <w:sz w:val="28"/>
          <w:szCs w:val="28"/>
        </w:rPr>
        <w:t xml:space="preserve">. </w:t>
      </w:r>
      <w:r w:rsidR="00A90B4A" w:rsidRPr="00A90B4A">
        <w:rPr>
          <w:color w:val="000000"/>
          <w:sz w:val="28"/>
          <w:szCs w:val="28"/>
        </w:rPr>
        <w:t>Все проекты решений, рассмотренные членами постоянных комисс</w:t>
      </w:r>
      <w:r w:rsidR="00A90B4A">
        <w:rPr>
          <w:color w:val="000000"/>
          <w:sz w:val="28"/>
          <w:szCs w:val="28"/>
        </w:rPr>
        <w:t>ий, были вынесены на заседания С</w:t>
      </w:r>
      <w:r w:rsidR="00A90B4A" w:rsidRPr="00A90B4A">
        <w:rPr>
          <w:color w:val="000000"/>
          <w:sz w:val="28"/>
          <w:szCs w:val="28"/>
        </w:rPr>
        <w:t>овета депутатов.</w:t>
      </w:r>
    </w:p>
    <w:p w:rsidR="00A90B4A" w:rsidRDefault="00A90B4A" w:rsidP="00A90B4A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рамках исполнения полномочий руководителя представительного органа власти, мной издано 16 Постановлений и 91 распоряжение по вопросам деятельности Совета депутатов.</w:t>
      </w:r>
    </w:p>
    <w:p w:rsidR="00272412" w:rsidRDefault="00A90B4A" w:rsidP="00941EA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2412" w:rsidRPr="00272412">
        <w:rPr>
          <w:color w:val="000000"/>
          <w:sz w:val="28"/>
          <w:szCs w:val="28"/>
        </w:rPr>
        <w:t>Одной из форм участия населения в осуществлении местного самоуправления являются публичные слушания. Предложения участников публичных слушаний могут содержать альтернативные точки зрения по обсуждаемому вопросу. И хотя по закону поступившие от граждан предложения носят рекомендательный характер, они подлежат обязательном</w:t>
      </w:r>
      <w:r w:rsidR="00272412">
        <w:rPr>
          <w:color w:val="000000"/>
          <w:sz w:val="28"/>
          <w:szCs w:val="28"/>
        </w:rPr>
        <w:t>у рассмотрению.  Это способствует</w:t>
      </w:r>
      <w:r w:rsidR="00272412" w:rsidRPr="00272412">
        <w:rPr>
          <w:color w:val="000000"/>
          <w:sz w:val="28"/>
          <w:szCs w:val="28"/>
        </w:rPr>
        <w:t xml:space="preserve"> всестороннему изучению и рассмотрению различных точек зрения населения при принятии решения. </w:t>
      </w:r>
    </w:p>
    <w:p w:rsidR="00A90B4A" w:rsidRPr="00A90B4A" w:rsidRDefault="00272412" w:rsidP="0094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90B4A" w:rsidRPr="00A90B4A">
        <w:rPr>
          <w:rFonts w:ascii="Times New Roman" w:hAnsi="Times New Roman" w:cs="Times New Roman"/>
          <w:sz w:val="28"/>
          <w:szCs w:val="28"/>
        </w:rPr>
        <w:t>Для непосредственного участия граждан в осуществлении местного самоуправл</w:t>
      </w:r>
      <w:r w:rsidR="00A90B4A">
        <w:rPr>
          <w:rFonts w:ascii="Times New Roman" w:hAnsi="Times New Roman" w:cs="Times New Roman"/>
          <w:sz w:val="28"/>
          <w:szCs w:val="28"/>
        </w:rPr>
        <w:t xml:space="preserve">ения Постановлениями Главы Кольского района </w:t>
      </w:r>
      <w:r w:rsidR="00A90B4A" w:rsidRPr="00A90B4A">
        <w:rPr>
          <w:rFonts w:ascii="Times New Roman" w:hAnsi="Times New Roman" w:cs="Times New Roman"/>
          <w:sz w:val="28"/>
          <w:szCs w:val="28"/>
        </w:rPr>
        <w:t>в 2013 году назначал</w:t>
      </w:r>
      <w:r w:rsidR="00A90B4A">
        <w:rPr>
          <w:rFonts w:ascii="Times New Roman" w:hAnsi="Times New Roman" w:cs="Times New Roman"/>
          <w:sz w:val="28"/>
          <w:szCs w:val="28"/>
        </w:rPr>
        <w:t>ись публичные слушания по вопросу внесения</w:t>
      </w:r>
      <w:r w:rsidR="00A90B4A" w:rsidRPr="00A90B4A">
        <w:rPr>
          <w:rFonts w:ascii="Times New Roman" w:hAnsi="Times New Roman" w:cs="Times New Roman"/>
          <w:sz w:val="28"/>
          <w:szCs w:val="28"/>
        </w:rPr>
        <w:t xml:space="preserve"> изменений и до</w:t>
      </w:r>
      <w:r w:rsidR="00A90B4A">
        <w:rPr>
          <w:rFonts w:ascii="Times New Roman" w:hAnsi="Times New Roman" w:cs="Times New Roman"/>
          <w:sz w:val="28"/>
          <w:szCs w:val="28"/>
        </w:rPr>
        <w:t>полнений в Устав Кольского района, по проекту</w:t>
      </w:r>
      <w:r w:rsidR="003F59F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</w:t>
      </w:r>
      <w:r w:rsidR="0033178C">
        <w:rPr>
          <w:rFonts w:ascii="Times New Roman" w:hAnsi="Times New Roman" w:cs="Times New Roman"/>
          <w:sz w:val="28"/>
          <w:szCs w:val="28"/>
        </w:rPr>
        <w:t>плановый период 2015-2017 годов и по отчету об исполнении бюджета за 2012 год.</w:t>
      </w:r>
    </w:p>
    <w:p w:rsidR="00A90B4A" w:rsidRDefault="00A90B4A" w:rsidP="0094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0B4A">
        <w:rPr>
          <w:rFonts w:ascii="Times New Roman" w:hAnsi="Times New Roman" w:cs="Times New Roman"/>
          <w:sz w:val="28"/>
          <w:szCs w:val="28"/>
        </w:rPr>
        <w:t>К сожалению, особого интереса публичные слушания у населения пока не вызывают, на них пр</w:t>
      </w:r>
      <w:r w:rsidR="008D2DAF">
        <w:rPr>
          <w:rFonts w:ascii="Times New Roman" w:hAnsi="Times New Roman" w:cs="Times New Roman"/>
          <w:sz w:val="28"/>
          <w:szCs w:val="28"/>
        </w:rPr>
        <w:t>исутствует в среднем около 35</w:t>
      </w:r>
      <w:r w:rsidRPr="00A90B4A">
        <w:rPr>
          <w:rFonts w:ascii="Times New Roman" w:hAnsi="Times New Roman" w:cs="Times New Roman"/>
          <w:sz w:val="28"/>
          <w:szCs w:val="28"/>
        </w:rPr>
        <w:t xml:space="preserve"> человек. Оче</w:t>
      </w:r>
      <w:r w:rsidR="008D2DAF">
        <w:rPr>
          <w:rFonts w:ascii="Times New Roman" w:hAnsi="Times New Roman" w:cs="Times New Roman"/>
          <w:sz w:val="28"/>
          <w:szCs w:val="28"/>
        </w:rPr>
        <w:t>нь жаль, что жители нашего района</w:t>
      </w:r>
      <w:r w:rsidRPr="00A90B4A">
        <w:rPr>
          <w:rFonts w:ascii="Times New Roman" w:hAnsi="Times New Roman" w:cs="Times New Roman"/>
          <w:sz w:val="28"/>
          <w:szCs w:val="28"/>
        </w:rPr>
        <w:t xml:space="preserve"> занимают такую пассивную позицию и не хотят использовать свое право на участие в осуществлении местного самоуправления.</w:t>
      </w:r>
    </w:p>
    <w:p w:rsidR="00272412" w:rsidRDefault="0033178C" w:rsidP="00941EA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72412" w:rsidRPr="00272412">
        <w:rPr>
          <w:color w:val="000000"/>
          <w:sz w:val="28"/>
          <w:szCs w:val="28"/>
        </w:rPr>
        <w:t xml:space="preserve">При принятии таких  основополагающих для жизнедеятельности района документов необходимо их широкое обсуждение всеми слоями общества.  Власть, в нашем случае муниципальная, открыта для избирателя, советуется с ним при принятии важных решений, хочет знать его мнение. И </w:t>
      </w:r>
      <w:r w:rsidR="00272412">
        <w:rPr>
          <w:color w:val="000000"/>
          <w:sz w:val="28"/>
          <w:szCs w:val="28"/>
        </w:rPr>
        <w:t>становит</w:t>
      </w:r>
      <w:r w:rsidR="00272412" w:rsidRPr="00272412">
        <w:rPr>
          <w:color w:val="000000"/>
          <w:sz w:val="28"/>
          <w:szCs w:val="28"/>
        </w:rPr>
        <w:t>ся досадно, когда претензии, порой даже объективные, высказываются в формате предвыборных мероприятий, а не в рамках совместного поиска оптимального решения</w:t>
      </w:r>
      <w:proofErr w:type="gramStart"/>
      <w:r w:rsidR="00272412" w:rsidRPr="00272412">
        <w:rPr>
          <w:color w:val="000000"/>
          <w:sz w:val="28"/>
          <w:szCs w:val="28"/>
        </w:rPr>
        <w:t>.</w:t>
      </w:r>
      <w:proofErr w:type="gramEnd"/>
      <w:r w:rsidR="00272412" w:rsidRPr="00272412">
        <w:rPr>
          <w:color w:val="000000"/>
          <w:sz w:val="28"/>
          <w:szCs w:val="28"/>
        </w:rPr>
        <w:t xml:space="preserve"> </w:t>
      </w:r>
      <w:proofErr w:type="gramStart"/>
      <w:r w:rsidR="00272412" w:rsidRPr="00272412">
        <w:rPr>
          <w:color w:val="000000"/>
          <w:sz w:val="28"/>
          <w:szCs w:val="28"/>
        </w:rPr>
        <w:t>а</w:t>
      </w:r>
      <w:proofErr w:type="gramEnd"/>
      <w:r w:rsidR="00272412" w:rsidRPr="00272412">
        <w:rPr>
          <w:color w:val="000000"/>
          <w:sz w:val="28"/>
          <w:szCs w:val="28"/>
        </w:rPr>
        <w:t>ктивно проявлять свою гражданскую позицию, участвовать в проводимых муниципалитетом мероприятиях, делать так, чтобы их мнение было услышано.</w:t>
      </w:r>
    </w:p>
    <w:p w:rsidR="00941EA3" w:rsidRDefault="00941EA3" w:rsidP="00941EA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77F11">
        <w:rPr>
          <w:color w:val="000000"/>
          <w:sz w:val="28"/>
          <w:szCs w:val="28"/>
        </w:rPr>
        <w:t xml:space="preserve">Аппаратом Совета депутатов своевременно осуществлялось информирование прокуратуры Кольского района о проектах и принятых решениях представительного органа Кольского района. </w:t>
      </w:r>
    </w:p>
    <w:p w:rsidR="00F77F11" w:rsidRDefault="00F77F11" w:rsidP="00941EA3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отчетный период прокурор района внес в Совет депутатов 3 протеста. Протест на Положение о комиссии по делам несовершеннолетних при администрации Кольского района, на  Положение о конкурсе на замещение вакантной должности муниципального служащего в муниципальном образовании Кольский район Мурманской области и на Положение о порядке сдачи в аренду недвижимого имущества. Все акты прокурорского реагирования удовлетворены, приняты соответствующие решения.</w:t>
      </w:r>
    </w:p>
    <w:p w:rsidR="00662867" w:rsidRDefault="00CD5BFA" w:rsidP="00662867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Правовые акты, принятые Советом депутатов в соответствии с действующим законодательством представлены в единый реестр муниципальных правовых актов Мурманской области, в Мурманскую областную Думу, Прокуратуру Кольского района, публикуются в газете "Кольское слово" и размещаются на официальном сайте Кольского района в сети Интернет.</w:t>
      </w:r>
    </w:p>
    <w:p w:rsidR="008213DE" w:rsidRPr="00662867" w:rsidRDefault="008213DE" w:rsidP="00662867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реализации гласности и прозрачности деятельности органов местного самоуправления в течение всего года уделялось серьезное внимание информированию населения о работе депутатского корпуса в районной газете "Кольское слово". Представители средства массовой информации - неизменные участники всех заседаний Совета депутатов и других официальных мероприятий.</w:t>
      </w:r>
    </w:p>
    <w:p w:rsidR="00662867" w:rsidRPr="00662867" w:rsidRDefault="00662867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Приоритетом работы депутата, Г</w:t>
      </w:r>
      <w:r w:rsidRPr="00662867">
        <w:rPr>
          <w:rFonts w:ascii="Times New Roman" w:hAnsi="Times New Roman" w:cs="Times New Roman"/>
          <w:sz w:val="28"/>
          <w:szCs w:val="28"/>
        </w:rPr>
        <w:t>лавы муниципального образования была и остается поддержка людей, оказавшихся в трудной жизненной ситуации. Один из важнейших каналов обратной связи с населением муниципального образования – работа с обращениями граждан. Эта работа ведется по нескольким направления</w:t>
      </w:r>
      <w:r>
        <w:rPr>
          <w:rFonts w:ascii="Times New Roman" w:hAnsi="Times New Roman" w:cs="Times New Roman"/>
          <w:sz w:val="28"/>
          <w:szCs w:val="28"/>
        </w:rPr>
        <w:t>м. Граждане могут обратиться к Г</w:t>
      </w:r>
      <w:r w:rsidRPr="00662867">
        <w:rPr>
          <w:rFonts w:ascii="Times New Roman" w:hAnsi="Times New Roman" w:cs="Times New Roman"/>
          <w:sz w:val="28"/>
          <w:szCs w:val="28"/>
        </w:rPr>
        <w:t>лаве муниципального образования и депутатам на личном прием</w:t>
      </w:r>
      <w:r>
        <w:rPr>
          <w:rFonts w:ascii="Times New Roman" w:hAnsi="Times New Roman" w:cs="Times New Roman"/>
          <w:sz w:val="28"/>
          <w:szCs w:val="28"/>
        </w:rPr>
        <w:t xml:space="preserve">е, направить письменное </w:t>
      </w:r>
      <w:r w:rsidRPr="00662867">
        <w:rPr>
          <w:rFonts w:ascii="Times New Roman" w:hAnsi="Times New Roman" w:cs="Times New Roman"/>
          <w:sz w:val="28"/>
          <w:szCs w:val="28"/>
        </w:rPr>
        <w:t>обращение, позвонить в приемную. Личный прием граждан ведется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>, который размещен в районной газете и на официальном сайте органов местного самоуправления Кольского района.</w:t>
      </w:r>
      <w:r w:rsidR="00624EB8">
        <w:rPr>
          <w:rFonts w:ascii="Times New Roman" w:hAnsi="Times New Roman" w:cs="Times New Roman"/>
          <w:sz w:val="28"/>
          <w:szCs w:val="28"/>
        </w:rPr>
        <w:t xml:space="preserve"> </w:t>
      </w:r>
      <w:r w:rsidR="00624EB8" w:rsidRPr="00624EB8">
        <w:rPr>
          <w:rFonts w:ascii="Times New Roman" w:hAnsi="Times New Roman" w:cs="Times New Roman"/>
          <w:color w:val="000000"/>
          <w:sz w:val="28"/>
          <w:szCs w:val="28"/>
        </w:rPr>
        <w:t>Открытость деятельности власти, достоверность и доступность информации - это значимые инструменты сближения власти и общества, инструменты реальной демократии.</w:t>
      </w:r>
    </w:p>
    <w:p w:rsidR="00662867" w:rsidRDefault="00662867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Главное достояние нашего района</w:t>
      </w:r>
      <w:r w:rsidRPr="00662867">
        <w:rPr>
          <w:rFonts w:ascii="Times New Roman" w:hAnsi="Times New Roman" w:cs="Times New Roman"/>
          <w:sz w:val="28"/>
          <w:szCs w:val="28"/>
        </w:rPr>
        <w:t xml:space="preserve"> – это люди неординарные, деятельные, грамотные, работоспособные. Поэтому особенно приятно вручать нашим гражданам заслуженные награды. Так в 2013 году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Благодарственными письмами Главы Кольского района </w:t>
      </w:r>
      <w:r w:rsidRPr="00662867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награждены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Георгиевна, Кожина Елена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</w:t>
      </w:r>
      <w:r w:rsidR="004655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Вениаминовна,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Леонидович, Матвиенко Надежда Викторовна, Горшков Игорь Анатольевич,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Джалагония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Васильевна, Семенов Валерий Иванович</w:t>
      </w:r>
      <w:r w:rsidR="00724D31">
        <w:rPr>
          <w:rFonts w:ascii="Times New Roman" w:hAnsi="Times New Roman" w:cs="Times New Roman"/>
          <w:sz w:val="28"/>
          <w:szCs w:val="28"/>
        </w:rPr>
        <w:t>.</w:t>
      </w:r>
    </w:p>
    <w:p w:rsidR="00B3755C" w:rsidRDefault="00B3755C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75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сполняя полномочия высшего должностного лица муниципального образования, я представляла Кольский район</w:t>
      </w:r>
      <w:r w:rsidR="002C5BC8">
        <w:rPr>
          <w:rFonts w:ascii="Times New Roman" w:hAnsi="Times New Roman" w:cs="Times New Roman"/>
          <w:sz w:val="28"/>
          <w:szCs w:val="28"/>
        </w:rPr>
        <w:t xml:space="preserve">, интересы его жителей во взаимодействии с органами государственной власти, органами местного самоуправления других муниципальных образований. </w:t>
      </w:r>
    </w:p>
    <w:p w:rsidR="0011085C" w:rsidRDefault="0011085C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E8E">
        <w:rPr>
          <w:rFonts w:ascii="Times New Roman" w:hAnsi="Times New Roman" w:cs="Times New Roman"/>
          <w:sz w:val="28"/>
          <w:szCs w:val="28"/>
        </w:rPr>
        <w:t>В этой связи неоднократно принимала участие в заседаниях Мурманской областной Думы, заседаниях Правительства Мурманской области, ассоциации "Совета муниципальных образований",  в рамках которых проходило активное обсуждение вопросов социально экономического развития</w:t>
      </w:r>
      <w:r w:rsidR="009221CE">
        <w:rPr>
          <w:rFonts w:ascii="Times New Roman" w:hAnsi="Times New Roman" w:cs="Times New Roman"/>
          <w:sz w:val="28"/>
          <w:szCs w:val="28"/>
        </w:rPr>
        <w:t xml:space="preserve"> области. Ставились задачи преодоления кризисных проблем в экономике, бюджетной политике, в работе энергетического комплекса и жилищно-коммунального хозяйства.</w:t>
      </w:r>
    </w:p>
    <w:p w:rsidR="00F80396" w:rsidRDefault="00F80396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Прошло почти 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полномочий Совета депутатов Кольского района четвертого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впереди еще два года напряженной работы</w:t>
      </w:r>
      <w:r w:rsidR="00275CA7">
        <w:rPr>
          <w:rFonts w:ascii="Times New Roman" w:hAnsi="Times New Roman" w:cs="Times New Roman"/>
          <w:sz w:val="28"/>
          <w:szCs w:val="28"/>
        </w:rPr>
        <w:t xml:space="preserve">, нацеленной на дальнейшее перспективное развитие нашего района и благо наших граждан.  Для этого </w:t>
      </w:r>
      <w:proofErr w:type="gramStart"/>
      <w:r w:rsidR="00275CA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275CA7">
        <w:rPr>
          <w:rFonts w:ascii="Times New Roman" w:hAnsi="Times New Roman" w:cs="Times New Roman"/>
          <w:sz w:val="28"/>
          <w:szCs w:val="28"/>
        </w:rPr>
        <w:t xml:space="preserve"> прежде всего объединение усилий и эффективное взаимодействие администрации и депутатов представительного органа Кольского района, представителей общественных объединений, предприятий, предпринимателей и жителей Кольского района. </w:t>
      </w:r>
    </w:p>
    <w:p w:rsidR="00275CA7" w:rsidRDefault="00275CA7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 чтобы уровень жизни в районе был достойным, всем нам необходимо работать единой командой, каждому ответственно относиться к взятым на себя обязательствам.</w:t>
      </w:r>
    </w:p>
    <w:p w:rsidR="00275CA7" w:rsidRPr="00B3755C" w:rsidRDefault="00275CA7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Спасибо Вам за работу и благодарю за внимание!!! </w:t>
      </w:r>
    </w:p>
    <w:p w:rsidR="00835C85" w:rsidRPr="00662867" w:rsidRDefault="00835C85" w:rsidP="00662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5BFA" w:rsidRPr="00662867" w:rsidRDefault="00CD5BFA" w:rsidP="00662867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6D7AA6" w:rsidRPr="00A37924" w:rsidRDefault="006D7AA6" w:rsidP="00A37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1E8" w:rsidRPr="00E333C2" w:rsidRDefault="009351E8" w:rsidP="008637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51E8" w:rsidRPr="00E3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2"/>
    <w:rsid w:val="000A28EE"/>
    <w:rsid w:val="000E7998"/>
    <w:rsid w:val="0011085C"/>
    <w:rsid w:val="001C6E8E"/>
    <w:rsid w:val="00245EB1"/>
    <w:rsid w:val="00272412"/>
    <w:rsid w:val="00275CA7"/>
    <w:rsid w:val="002C5BC8"/>
    <w:rsid w:val="0031475D"/>
    <w:rsid w:val="0033178C"/>
    <w:rsid w:val="003F59FD"/>
    <w:rsid w:val="004019AC"/>
    <w:rsid w:val="0046555F"/>
    <w:rsid w:val="005821B0"/>
    <w:rsid w:val="00601328"/>
    <w:rsid w:val="00624EB8"/>
    <w:rsid w:val="00662867"/>
    <w:rsid w:val="00675D19"/>
    <w:rsid w:val="006D7AA6"/>
    <w:rsid w:val="00724D31"/>
    <w:rsid w:val="008213DE"/>
    <w:rsid w:val="00835C85"/>
    <w:rsid w:val="00863769"/>
    <w:rsid w:val="008D2DAF"/>
    <w:rsid w:val="009221CE"/>
    <w:rsid w:val="009351E8"/>
    <w:rsid w:val="00941EA3"/>
    <w:rsid w:val="00A37924"/>
    <w:rsid w:val="00A90B4A"/>
    <w:rsid w:val="00B3755C"/>
    <w:rsid w:val="00CD5BFA"/>
    <w:rsid w:val="00E333C2"/>
    <w:rsid w:val="00F77F11"/>
    <w:rsid w:val="00F8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B4A"/>
  </w:style>
  <w:style w:type="paragraph" w:styleId="a4">
    <w:name w:val="Balloon Text"/>
    <w:basedOn w:val="a"/>
    <w:link w:val="a5"/>
    <w:uiPriority w:val="99"/>
    <w:semiHidden/>
    <w:unhideWhenUsed/>
    <w:rsid w:val="0031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B4A"/>
  </w:style>
  <w:style w:type="paragraph" w:styleId="a4">
    <w:name w:val="Balloon Text"/>
    <w:basedOn w:val="a"/>
    <w:link w:val="a5"/>
    <w:uiPriority w:val="99"/>
    <w:semiHidden/>
    <w:unhideWhenUsed/>
    <w:rsid w:val="0031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2014-05-05T04:53:00Z</cp:lastPrinted>
  <dcterms:created xsi:type="dcterms:W3CDTF">2019-02-04T14:09:00Z</dcterms:created>
  <dcterms:modified xsi:type="dcterms:W3CDTF">2019-02-04T14:09:00Z</dcterms:modified>
</cp:coreProperties>
</file>