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BD0484" w:rsidRPr="004C2D10">
        <w:rPr>
          <w:rFonts w:ascii="Times New Roman" w:hAnsi="Times New Roman" w:cs="Times New Roman"/>
          <w:sz w:val="24"/>
          <w:szCs w:val="24"/>
        </w:rPr>
        <w:t>0</w:t>
      </w:r>
      <w:r w:rsidR="004C2D10" w:rsidRPr="004C2D10">
        <w:rPr>
          <w:rFonts w:ascii="Times New Roman" w:hAnsi="Times New Roman" w:cs="Times New Roman"/>
          <w:sz w:val="24"/>
          <w:szCs w:val="24"/>
        </w:rPr>
        <w:t>9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BD0484" w:rsidRPr="004C2D10">
        <w:rPr>
          <w:rFonts w:ascii="Times New Roman" w:hAnsi="Times New Roman" w:cs="Times New Roman"/>
          <w:sz w:val="24"/>
          <w:szCs w:val="24"/>
        </w:rPr>
        <w:t>02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BD0484" w:rsidRPr="004C2D10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426F43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 w:rsidR="00BB0C4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BB0C41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Междуречье, с. </w:t>
            </w:r>
            <w:proofErr w:type="spellStart"/>
            <w:r w:rsidR="00BB0C41">
              <w:rPr>
                <w:rFonts w:ascii="Times New Roman" w:hAnsi="Times New Roman" w:cs="Times New Roman"/>
                <w:sz w:val="24"/>
                <w:szCs w:val="24"/>
              </w:rPr>
              <w:t>Минькино</w:t>
            </w:r>
            <w:proofErr w:type="spellEnd"/>
            <w:r w:rsidR="00BB0C41">
              <w:rPr>
                <w:rFonts w:ascii="Times New Roman" w:hAnsi="Times New Roman" w:cs="Times New Roman"/>
                <w:sz w:val="24"/>
                <w:szCs w:val="24"/>
              </w:rPr>
              <w:t>, д. 155</w:t>
            </w:r>
          </w:p>
        </w:tc>
        <w:tc>
          <w:tcPr>
            <w:tcW w:w="1825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3A4684" w:rsidRDefault="00531E65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84">
              <w:rPr>
                <w:rFonts w:ascii="Arial" w:hAnsi="Arial" w:cs="Arial"/>
                <w:shd w:val="clear" w:color="auto" w:fill="F8F8F8"/>
              </w:rPr>
              <w:t>51:01:0000000:</w:t>
            </w:r>
            <w:r w:rsidR="00BB0C41">
              <w:rPr>
                <w:rFonts w:ascii="Arial" w:hAnsi="Arial" w:cs="Arial"/>
                <w:shd w:val="clear" w:color="auto" w:fill="F8F8F8"/>
              </w:rPr>
              <w:t>3768</w:t>
            </w:r>
          </w:p>
        </w:tc>
      </w:tr>
      <w:tr w:rsidR="00BE5D6B" w:rsidRPr="009B3A73" w:rsidTr="00696D22">
        <w:tc>
          <w:tcPr>
            <w:tcW w:w="540" w:type="dxa"/>
            <w:vAlign w:val="center"/>
          </w:tcPr>
          <w:p w:rsidR="00BE5D6B" w:rsidRPr="009B3A73" w:rsidRDefault="00BE5D6B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4813" w:type="dxa"/>
            <w:vAlign w:val="center"/>
          </w:tcPr>
          <w:p w:rsidR="00BE5D6B" w:rsidRPr="009B3A73" w:rsidRDefault="00BE5D6B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Междуречье, д. 7</w:t>
            </w:r>
          </w:p>
        </w:tc>
        <w:tc>
          <w:tcPr>
            <w:tcW w:w="1825" w:type="dxa"/>
            <w:vAlign w:val="center"/>
          </w:tcPr>
          <w:p w:rsidR="00BE5D6B" w:rsidRPr="009B3A73" w:rsidRDefault="00BE5D6B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E5D6B" w:rsidRPr="003A4684" w:rsidRDefault="00BE5D6B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84">
              <w:rPr>
                <w:rFonts w:ascii="Arial" w:hAnsi="Arial" w:cs="Arial"/>
                <w:shd w:val="clear" w:color="auto" w:fill="F8F8F8"/>
              </w:rPr>
              <w:t>51:01:0000000:</w:t>
            </w:r>
            <w:r>
              <w:rPr>
                <w:rFonts w:ascii="Arial" w:hAnsi="Arial" w:cs="Arial"/>
                <w:shd w:val="clear" w:color="auto" w:fill="F8F8F8"/>
              </w:rPr>
              <w:t>3784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C1B9A"/>
    <w:rsid w:val="0010185D"/>
    <w:rsid w:val="001953C1"/>
    <w:rsid w:val="0032251E"/>
    <w:rsid w:val="003A4684"/>
    <w:rsid w:val="003E669E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930805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DD2118"/>
    <w:rsid w:val="00EE7CEE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1EB0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umi06</cp:lastModifiedBy>
  <cp:revision>14</cp:revision>
  <dcterms:created xsi:type="dcterms:W3CDTF">2021-10-06T11:43:00Z</dcterms:created>
  <dcterms:modified xsi:type="dcterms:W3CDTF">2022-02-07T14:11:00Z</dcterms:modified>
</cp:coreProperties>
</file>