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CA" w:rsidRPr="002B2A25" w:rsidRDefault="00F062CA" w:rsidP="00F062CA">
      <w:pPr>
        <w:tabs>
          <w:tab w:val="left" w:pos="0"/>
        </w:tabs>
        <w:suppressAutoHyphens/>
        <w:ind w:right="-1"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Информация</w:t>
      </w:r>
    </w:p>
    <w:p w:rsidR="00F062CA" w:rsidRDefault="00F062CA" w:rsidP="00F062CA">
      <w:pPr>
        <w:tabs>
          <w:tab w:val="left" w:pos="0"/>
        </w:tabs>
        <w:suppressAutoHyphens/>
        <w:ind w:right="-1" w:firstLine="709"/>
        <w:jc w:val="center"/>
        <w:rPr>
          <w:b/>
        </w:rPr>
      </w:pPr>
      <w:bookmarkStart w:id="0" w:name="_Hlk87972710"/>
      <w:r w:rsidRPr="002B2A25">
        <w:rPr>
          <w:b/>
          <w:sz w:val="25"/>
          <w:szCs w:val="25"/>
        </w:rPr>
        <w:t xml:space="preserve">по результатам </w:t>
      </w:r>
      <w:r>
        <w:rPr>
          <w:b/>
          <w:sz w:val="25"/>
          <w:szCs w:val="25"/>
        </w:rPr>
        <w:t>проведения внепланов</w:t>
      </w:r>
      <w:r w:rsidR="00D16B2C">
        <w:rPr>
          <w:b/>
          <w:sz w:val="25"/>
          <w:szCs w:val="25"/>
        </w:rPr>
        <w:t>ой</w:t>
      </w:r>
      <w:r>
        <w:rPr>
          <w:b/>
          <w:sz w:val="25"/>
          <w:szCs w:val="25"/>
        </w:rPr>
        <w:t xml:space="preserve"> </w:t>
      </w:r>
      <w:r w:rsidRPr="002B2A25">
        <w:rPr>
          <w:b/>
          <w:sz w:val="25"/>
          <w:szCs w:val="25"/>
        </w:rPr>
        <w:t>провер</w:t>
      </w:r>
      <w:bookmarkEnd w:id="0"/>
      <w:r w:rsidR="00D16B2C">
        <w:rPr>
          <w:b/>
          <w:sz w:val="25"/>
          <w:szCs w:val="25"/>
        </w:rPr>
        <w:t>ки</w:t>
      </w:r>
    </w:p>
    <w:p w:rsidR="00163C99" w:rsidRDefault="00591803" w:rsidP="00F062CA">
      <w:pPr>
        <w:jc w:val="center"/>
      </w:pPr>
    </w:p>
    <w:p w:rsidR="00F062CA" w:rsidRDefault="00F062CA" w:rsidP="00F062CA">
      <w:pPr>
        <w:jc w:val="center"/>
      </w:pPr>
    </w:p>
    <w:p w:rsidR="00E908C7" w:rsidRDefault="00E908C7" w:rsidP="00F062CA">
      <w:pPr>
        <w:ind w:firstLine="851"/>
        <w:jc w:val="both"/>
        <w:rPr>
          <w:sz w:val="25"/>
          <w:szCs w:val="25"/>
        </w:rPr>
      </w:pPr>
    </w:p>
    <w:p w:rsidR="00F062CA" w:rsidRDefault="00F062CA" w:rsidP="00D16B2C">
      <w:pPr>
        <w:pStyle w:val="a3"/>
        <w:ind w:left="0" w:firstLine="708"/>
        <w:jc w:val="both"/>
      </w:pPr>
      <w:r w:rsidRPr="00E908C7">
        <w:rPr>
          <w:sz w:val="25"/>
          <w:szCs w:val="25"/>
        </w:rPr>
        <w:t xml:space="preserve"> В соответствии с распоряжением администрации Кольского района от 09.11.2021 № 412 «</w:t>
      </w:r>
      <w:r w:rsidRPr="00FD7D59">
        <w:t>О</w:t>
      </w:r>
      <w:r w:rsidRPr="008D59DA">
        <w:t xml:space="preserve"> проведении внеплановой проверки в отношении муниципального бюджетного дошкольного образовательного учреждения № 18 </w:t>
      </w:r>
      <w:proofErr w:type="spellStart"/>
      <w:r w:rsidRPr="008D59DA">
        <w:t>п.г.т</w:t>
      </w:r>
      <w:proofErr w:type="spellEnd"/>
      <w:r w:rsidRPr="008D59DA">
        <w:t>. Мурмаши Кольского района Мурманской области»</w:t>
      </w:r>
      <w:r>
        <w:t xml:space="preserve"> отделом муниципального контроля администрации Кольского района проведена </w:t>
      </w:r>
      <w:r w:rsidRPr="000E7E9E">
        <w:t>внепланов</w:t>
      </w:r>
      <w:r>
        <w:t>ая</w:t>
      </w:r>
      <w:r w:rsidRPr="000E7E9E">
        <w:t xml:space="preserve"> документарн</w:t>
      </w:r>
      <w:r>
        <w:t>ая</w:t>
      </w:r>
      <w:r w:rsidRPr="000E7E9E">
        <w:t xml:space="preserve"> проверк</w:t>
      </w:r>
      <w:r>
        <w:t>а</w:t>
      </w:r>
      <w:r w:rsidRPr="000E7E9E">
        <w:t xml:space="preserve"> на предмет соблюдения требований законодательства о контрактной системе в сфере закупок в части применения положений типового контракта при осуществлении муниципальным заказчиком - муниципальное бюджетное дошкольное образовательное учреждение № 18 </w:t>
      </w:r>
      <w:proofErr w:type="spellStart"/>
      <w:r w:rsidRPr="000E7E9E">
        <w:t>п</w:t>
      </w:r>
      <w:r>
        <w:t>.</w:t>
      </w:r>
      <w:r w:rsidRPr="000E7E9E">
        <w:t>г</w:t>
      </w:r>
      <w:r>
        <w:t>.</w:t>
      </w:r>
      <w:r w:rsidRPr="000E7E9E">
        <w:t>т</w:t>
      </w:r>
      <w:proofErr w:type="spellEnd"/>
      <w:r w:rsidRPr="000E7E9E">
        <w:t>.</w:t>
      </w:r>
      <w:r>
        <w:t xml:space="preserve"> </w:t>
      </w:r>
      <w:r w:rsidRPr="000E7E9E">
        <w:t>Мурмаши Кольского района Мурманской области</w:t>
      </w:r>
      <w:r w:rsidR="00313DC2">
        <w:t xml:space="preserve"> </w:t>
      </w:r>
      <w:r w:rsidR="00313DC2" w:rsidRPr="007E7578">
        <w:t xml:space="preserve">(далее – МБДОУ № 18 </w:t>
      </w:r>
      <w:proofErr w:type="spellStart"/>
      <w:r w:rsidR="00313DC2" w:rsidRPr="007E7578">
        <w:t>пгт</w:t>
      </w:r>
      <w:proofErr w:type="spellEnd"/>
      <w:r w:rsidR="00313DC2" w:rsidRPr="007E7578">
        <w:t>. Мурмаши)</w:t>
      </w:r>
      <w:r w:rsidRPr="000E7E9E">
        <w:t>, закупок на поставку продуктов питания.</w:t>
      </w:r>
    </w:p>
    <w:p w:rsidR="00F062CA" w:rsidRDefault="00F062CA" w:rsidP="00F062CA">
      <w:pPr>
        <w:widowControl w:val="0"/>
        <w:tabs>
          <w:tab w:val="left" w:pos="284"/>
        </w:tabs>
        <w:autoSpaceDE w:val="0"/>
        <w:jc w:val="both"/>
      </w:pPr>
      <w:r>
        <w:tab/>
        <w:t xml:space="preserve"> В ходе проведения проверки установлены следующие замечания:</w:t>
      </w:r>
    </w:p>
    <w:p w:rsidR="00F062CA" w:rsidRDefault="00F062CA" w:rsidP="00F062CA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ind w:left="0" w:firstLine="709"/>
        <w:jc w:val="both"/>
      </w:pPr>
      <w:r>
        <w:t>В муниципальных контрактах не указаны реквизиты документов, на основании, которых действуют должностное лицо Заказчика, уполномоченное на подписание контракта, и Поставщик (представитель поставщика), уполномоченный на подписание контракта</w:t>
      </w:r>
      <w:r w:rsidR="00D16B2C">
        <w:t>.</w:t>
      </w:r>
    </w:p>
    <w:p w:rsidR="00A7476F" w:rsidRPr="00A7476F" w:rsidRDefault="00F062CA" w:rsidP="00D16B2C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ind w:left="0" w:firstLine="709"/>
        <w:jc w:val="both"/>
        <w:rPr>
          <w:color w:val="FF0000"/>
        </w:rPr>
      </w:pPr>
      <w:r>
        <w:t xml:space="preserve">     В муниципальных контрактах не указан номер протокола, составленного по результатам закупки</w:t>
      </w:r>
      <w:r w:rsidR="00D16B2C">
        <w:t>.</w:t>
      </w:r>
    </w:p>
    <w:p w:rsidR="00A7476F" w:rsidRDefault="00F062CA" w:rsidP="00D16B2C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В муниципальных контрактах не указана норма Закона о контрактной системе, на основании которой заключается муниципальный контракт</w:t>
      </w:r>
      <w:r w:rsidR="00D16B2C">
        <w:rPr>
          <w:rFonts w:eastAsia="Courier New"/>
          <w:lang w:eastAsia="en-US"/>
        </w:rPr>
        <w:t>.</w:t>
      </w:r>
    </w:p>
    <w:p w:rsidR="00A7476F" w:rsidRDefault="00F062CA" w:rsidP="00D16B2C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    Абзац пятый части 3.3 Типового контракта, согласно сноске &lt;64&gt; Типового контракта не подлежал включению в проект контрактов</w:t>
      </w:r>
      <w:r w:rsidR="00D16B2C">
        <w:t>.</w:t>
      </w:r>
    </w:p>
    <w:p w:rsidR="00A7476F" w:rsidRDefault="00F062CA" w:rsidP="00D16B2C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ind w:left="0" w:firstLine="709"/>
        <w:jc w:val="both"/>
      </w:pPr>
      <w:r>
        <w:rPr>
          <w:rFonts w:eastAsia="Courier New"/>
          <w:lang w:eastAsia="en-US"/>
        </w:rPr>
        <w:t>Заказчиком в муниципальных контрактах (пункт 4.1.6) не выбран один из предусмотренных Типовым контрактом вариантов оформления документов по приемке товара (товарные накладные по форме N ТОРГ-12 или товарные накладные по форме N ТОРГ-12 и счет-фактура)</w:t>
      </w:r>
      <w:r w:rsidR="00D16B2C">
        <w:rPr>
          <w:rFonts w:eastAsia="Courier New"/>
          <w:lang w:eastAsia="en-US"/>
        </w:rPr>
        <w:t>.</w:t>
      </w:r>
    </w:p>
    <w:p w:rsidR="00A7476F" w:rsidRDefault="00F062CA" w:rsidP="00D16B2C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 В пункт 8.3 муниципальных контрактов дополнительно включены банковские реквизиты. Данный пункт Типового контракта является постоянным и не подлежит изменению</w:t>
      </w:r>
      <w:r w:rsidR="00D16B2C">
        <w:t>.</w:t>
      </w:r>
    </w:p>
    <w:p w:rsidR="00A7476F" w:rsidRPr="00A7476F" w:rsidRDefault="00F062CA" w:rsidP="00D16B2C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ind w:left="0" w:firstLine="709"/>
        <w:jc w:val="both"/>
        <w:rPr>
          <w:color w:val="FF0000"/>
        </w:rPr>
      </w:pPr>
      <w:r>
        <w:t>В муниципальные контракты включено условие об антидемпинговых мерах (пункт 8.9). Данный пункт не предусмотрен Типовым контрактом</w:t>
      </w:r>
      <w:r w:rsidR="00D16B2C">
        <w:t>.</w:t>
      </w:r>
    </w:p>
    <w:p w:rsidR="00591803" w:rsidRDefault="00591803" w:rsidP="00591803">
      <w:pPr>
        <w:autoSpaceDE w:val="0"/>
        <w:autoSpaceDN w:val="0"/>
        <w:adjustRightInd w:val="0"/>
        <w:jc w:val="both"/>
        <w:rPr>
          <w:rFonts w:eastAsia="Courier New"/>
          <w:lang w:eastAsia="en-US"/>
        </w:rPr>
      </w:pPr>
    </w:p>
    <w:p w:rsidR="00591803" w:rsidRPr="00591803" w:rsidRDefault="00591803" w:rsidP="00591803">
      <w:pPr>
        <w:autoSpaceDE w:val="0"/>
        <w:autoSpaceDN w:val="0"/>
        <w:adjustRightInd w:val="0"/>
        <w:ind w:firstLine="708"/>
        <w:jc w:val="both"/>
        <w:rPr>
          <w:rFonts w:eastAsia="Courier New"/>
          <w:lang w:eastAsia="en-US"/>
        </w:rPr>
      </w:pPr>
      <w:bookmarkStart w:id="1" w:name="_GoBack"/>
      <w:bookmarkEnd w:id="1"/>
      <w:r w:rsidRPr="00591803">
        <w:rPr>
          <w:rFonts w:eastAsia="Courier New"/>
          <w:lang w:eastAsia="en-US"/>
        </w:rPr>
        <w:t>Информация направлена в Комитет государственного и финансового контроля Мурманской области.</w:t>
      </w:r>
    </w:p>
    <w:p w:rsidR="00A7476F" w:rsidRDefault="00A7476F" w:rsidP="00A7476F">
      <w:pPr>
        <w:pStyle w:val="a3"/>
        <w:widowControl w:val="0"/>
        <w:tabs>
          <w:tab w:val="left" w:pos="284"/>
        </w:tabs>
        <w:autoSpaceDE w:val="0"/>
        <w:ind w:left="709"/>
        <w:jc w:val="both"/>
      </w:pPr>
    </w:p>
    <w:sectPr w:rsidR="00A7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559D"/>
    <w:multiLevelType w:val="hybridMultilevel"/>
    <w:tmpl w:val="30B60014"/>
    <w:lvl w:ilvl="0" w:tplc="20804EE6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A60921"/>
    <w:multiLevelType w:val="hybridMultilevel"/>
    <w:tmpl w:val="61DED736"/>
    <w:lvl w:ilvl="0" w:tplc="DB249E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255D33"/>
    <w:multiLevelType w:val="multilevel"/>
    <w:tmpl w:val="58D2EA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713" w:hanging="72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357" w:hanging="108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CA"/>
    <w:rsid w:val="00144A31"/>
    <w:rsid w:val="00191385"/>
    <w:rsid w:val="00313DC2"/>
    <w:rsid w:val="003D7A13"/>
    <w:rsid w:val="003E40B0"/>
    <w:rsid w:val="004D27B1"/>
    <w:rsid w:val="00526EBC"/>
    <w:rsid w:val="00591803"/>
    <w:rsid w:val="00714CB6"/>
    <w:rsid w:val="007C2345"/>
    <w:rsid w:val="008B70C1"/>
    <w:rsid w:val="009B23A3"/>
    <w:rsid w:val="00A31AB1"/>
    <w:rsid w:val="00A72127"/>
    <w:rsid w:val="00A7476F"/>
    <w:rsid w:val="00D16B2C"/>
    <w:rsid w:val="00D27342"/>
    <w:rsid w:val="00DD5A36"/>
    <w:rsid w:val="00E908C7"/>
    <w:rsid w:val="00F062CA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E492"/>
  <w15:chartTrackingRefBased/>
  <w15:docId w15:val="{E8F0F555-8069-4CE5-BD48-D0FEA352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2CA"/>
    <w:pPr>
      <w:ind w:left="720"/>
      <w:contextualSpacing/>
    </w:pPr>
  </w:style>
  <w:style w:type="character" w:styleId="a4">
    <w:name w:val="Hyperlink"/>
    <w:basedOn w:val="a0"/>
    <w:uiPriority w:val="99"/>
    <w:rsid w:val="00E908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3D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omk07</dc:creator>
  <cp:keywords/>
  <dc:description/>
  <cp:lastModifiedBy>omk07</cp:lastModifiedBy>
  <cp:revision>3</cp:revision>
  <cp:lastPrinted>2021-11-25T09:37:00Z</cp:lastPrinted>
  <dcterms:created xsi:type="dcterms:W3CDTF">2023-01-11T09:31:00Z</dcterms:created>
  <dcterms:modified xsi:type="dcterms:W3CDTF">2023-01-11T09:33:00Z</dcterms:modified>
</cp:coreProperties>
</file>