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C42" w:rsidRPr="0099244E" w:rsidRDefault="00C13F39" w:rsidP="00806FB9">
      <w:pPr>
        <w:tabs>
          <w:tab w:val="left" w:pos="709"/>
        </w:tabs>
        <w:autoSpaceDE w:val="0"/>
        <w:autoSpaceDN w:val="0"/>
        <w:adjustRightInd w:val="0"/>
        <w:jc w:val="center"/>
        <w:rPr>
          <w:b/>
          <w:bCs/>
          <w:sz w:val="36"/>
          <w:szCs w:val="36"/>
        </w:rPr>
      </w:pPr>
      <w:r>
        <w:rPr>
          <w:b/>
          <w:bCs/>
          <w:noProof/>
          <w:sz w:val="36"/>
          <w:szCs w:val="36"/>
        </w:rPr>
        <w:drawing>
          <wp:inline distT="0" distB="0" distL="0" distR="0">
            <wp:extent cx="675640" cy="803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640" cy="803275"/>
                    </a:xfrm>
                    <a:prstGeom prst="rect">
                      <a:avLst/>
                    </a:prstGeom>
                    <a:noFill/>
                    <a:ln>
                      <a:noFill/>
                    </a:ln>
                  </pic:spPr>
                </pic:pic>
              </a:graphicData>
            </a:graphic>
          </wp:inline>
        </w:drawing>
      </w:r>
    </w:p>
    <w:p w:rsidR="00115C42" w:rsidRPr="00BF4BE8" w:rsidRDefault="00A506BE" w:rsidP="00806FB9">
      <w:pPr>
        <w:suppressAutoHyphens/>
        <w:autoSpaceDE w:val="0"/>
        <w:autoSpaceDN w:val="0"/>
        <w:adjustRightInd w:val="0"/>
        <w:jc w:val="center"/>
        <w:rPr>
          <w:b/>
          <w:bCs/>
          <w:sz w:val="28"/>
          <w:szCs w:val="28"/>
        </w:rPr>
      </w:pPr>
      <w:r w:rsidRPr="00BF4BE8">
        <w:rPr>
          <w:b/>
          <w:bCs/>
          <w:sz w:val="28"/>
          <w:szCs w:val="28"/>
        </w:rPr>
        <w:t>Мурманская область</w:t>
      </w:r>
    </w:p>
    <w:p w:rsidR="00115C42" w:rsidRPr="00BF4BE8" w:rsidRDefault="00115C42" w:rsidP="00806FB9">
      <w:pPr>
        <w:suppressAutoHyphens/>
        <w:autoSpaceDE w:val="0"/>
        <w:autoSpaceDN w:val="0"/>
        <w:adjustRightInd w:val="0"/>
        <w:jc w:val="center"/>
        <w:rPr>
          <w:b/>
          <w:bCs/>
          <w:sz w:val="30"/>
          <w:szCs w:val="30"/>
        </w:rPr>
      </w:pPr>
      <w:r w:rsidRPr="00BF4BE8">
        <w:rPr>
          <w:b/>
          <w:bCs/>
          <w:sz w:val="36"/>
          <w:szCs w:val="36"/>
        </w:rPr>
        <w:t>Администрация Кольского района</w:t>
      </w:r>
    </w:p>
    <w:p w:rsidR="00115C42" w:rsidRPr="00BF4BE8" w:rsidRDefault="00115C42" w:rsidP="00806FB9">
      <w:pPr>
        <w:tabs>
          <w:tab w:val="left" w:pos="709"/>
        </w:tabs>
        <w:suppressAutoHyphens/>
        <w:autoSpaceDE w:val="0"/>
        <w:autoSpaceDN w:val="0"/>
        <w:adjustRightInd w:val="0"/>
        <w:jc w:val="center"/>
        <w:rPr>
          <w:b/>
          <w:bCs/>
          <w:sz w:val="36"/>
          <w:szCs w:val="36"/>
        </w:rPr>
      </w:pPr>
    </w:p>
    <w:p w:rsidR="00125CB1" w:rsidRPr="00BF4BE8" w:rsidRDefault="0099244E" w:rsidP="00806FB9">
      <w:pPr>
        <w:suppressAutoHyphens/>
        <w:jc w:val="center"/>
        <w:rPr>
          <w:b/>
          <w:bCs/>
          <w:sz w:val="40"/>
          <w:szCs w:val="40"/>
        </w:rPr>
      </w:pPr>
      <w:r w:rsidRPr="0099244E">
        <w:rPr>
          <w:b/>
          <w:bCs/>
          <w:sz w:val="40"/>
          <w:szCs w:val="40"/>
        </w:rPr>
        <w:t xml:space="preserve">Р А С П О Р Я Ж Е Н И Е </w:t>
      </w:r>
    </w:p>
    <w:p w:rsidR="00115C42" w:rsidRPr="00BF4BE8" w:rsidRDefault="00115C42" w:rsidP="00806FB9">
      <w:pPr>
        <w:suppressAutoHyphens/>
        <w:autoSpaceDE w:val="0"/>
        <w:autoSpaceDN w:val="0"/>
        <w:adjustRightInd w:val="0"/>
        <w:jc w:val="center"/>
        <w:rPr>
          <w:b/>
          <w:bCs/>
          <w:sz w:val="40"/>
          <w:szCs w:val="40"/>
        </w:rPr>
      </w:pPr>
    </w:p>
    <w:p w:rsidR="007D66D0" w:rsidRPr="00857078" w:rsidRDefault="007D66D0" w:rsidP="00806FB9">
      <w:pPr>
        <w:autoSpaceDN w:val="0"/>
        <w:ind w:right="424" w:firstLine="709"/>
        <w:jc w:val="both"/>
        <w:rPr>
          <w:b/>
          <w:sz w:val="28"/>
          <w:szCs w:val="27"/>
        </w:rPr>
      </w:pPr>
      <w:r w:rsidRPr="007D66D0">
        <w:rPr>
          <w:b/>
          <w:sz w:val="28"/>
          <w:szCs w:val="27"/>
        </w:rPr>
        <w:t xml:space="preserve">от </w:t>
      </w:r>
      <w:r w:rsidR="00001B14">
        <w:rPr>
          <w:b/>
          <w:sz w:val="28"/>
          <w:szCs w:val="27"/>
        </w:rPr>
        <w:t>_________</w:t>
      </w:r>
      <w:r w:rsidR="00857078">
        <w:rPr>
          <w:b/>
          <w:sz w:val="28"/>
          <w:szCs w:val="27"/>
        </w:rPr>
        <w:tab/>
      </w:r>
      <w:r w:rsidR="00413517" w:rsidRPr="00857078">
        <w:rPr>
          <w:b/>
          <w:sz w:val="28"/>
          <w:szCs w:val="27"/>
        </w:rPr>
        <w:tab/>
      </w:r>
      <w:r w:rsidR="00413517" w:rsidRPr="00857078">
        <w:rPr>
          <w:b/>
          <w:sz w:val="28"/>
          <w:szCs w:val="27"/>
        </w:rPr>
        <w:tab/>
      </w:r>
      <w:r w:rsidRPr="007D66D0">
        <w:rPr>
          <w:b/>
          <w:sz w:val="28"/>
          <w:szCs w:val="27"/>
        </w:rPr>
        <w:t>г. Кола</w:t>
      </w:r>
      <w:r w:rsidRPr="007D66D0">
        <w:rPr>
          <w:b/>
          <w:sz w:val="28"/>
          <w:szCs w:val="27"/>
        </w:rPr>
        <w:tab/>
      </w:r>
      <w:r w:rsidRPr="007D66D0">
        <w:rPr>
          <w:b/>
          <w:sz w:val="28"/>
          <w:szCs w:val="27"/>
        </w:rPr>
        <w:tab/>
      </w:r>
      <w:r w:rsidRPr="007D66D0">
        <w:rPr>
          <w:b/>
          <w:sz w:val="28"/>
          <w:szCs w:val="27"/>
        </w:rPr>
        <w:tab/>
      </w:r>
      <w:r w:rsidR="00413517" w:rsidRPr="00857078">
        <w:rPr>
          <w:b/>
          <w:sz w:val="28"/>
          <w:szCs w:val="27"/>
        </w:rPr>
        <w:tab/>
      </w:r>
      <w:r w:rsidRPr="007D66D0">
        <w:rPr>
          <w:b/>
          <w:sz w:val="28"/>
          <w:szCs w:val="27"/>
        </w:rPr>
        <w:t xml:space="preserve">№ </w:t>
      </w:r>
      <w:r w:rsidR="00001B14">
        <w:rPr>
          <w:b/>
          <w:sz w:val="28"/>
          <w:szCs w:val="27"/>
        </w:rPr>
        <w:t>______</w:t>
      </w:r>
    </w:p>
    <w:p w:rsidR="003E2474" w:rsidRPr="00806FB9" w:rsidRDefault="003E2474" w:rsidP="00806FB9">
      <w:pPr>
        <w:suppressAutoHyphens/>
        <w:jc w:val="center"/>
        <w:rPr>
          <w:b/>
          <w:sz w:val="28"/>
          <w:szCs w:val="28"/>
        </w:rPr>
      </w:pPr>
    </w:p>
    <w:p w:rsidR="00413517" w:rsidRPr="00857078" w:rsidRDefault="00C31E85" w:rsidP="009B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5D7F39">
        <w:rPr>
          <w:b/>
          <w:bCs/>
        </w:rPr>
        <w:t xml:space="preserve">Об утверждении Программы </w:t>
      </w:r>
      <w:bookmarkStart w:id="0" w:name="_Hlk85464516"/>
      <w:r w:rsidRPr="005D7F39">
        <w:rPr>
          <w:b/>
          <w:bCs/>
        </w:rPr>
        <w:t xml:space="preserve">профилактики </w:t>
      </w:r>
      <w:bookmarkStart w:id="1" w:name="_Hlk85465043"/>
      <w:r w:rsidR="009B14A8">
        <w:rPr>
          <w:b/>
          <w:bCs/>
        </w:rPr>
        <w:t xml:space="preserve">рисков причинения вреда (ущерба) охраняемым законом ценностям при осуществлении </w:t>
      </w:r>
      <w:r w:rsidR="00B13241" w:rsidRPr="00B13241">
        <w:rPr>
          <w:b/>
          <w:bCs/>
        </w:rPr>
        <w:t xml:space="preserve">муниципального контроля </w:t>
      </w:r>
    </w:p>
    <w:p w:rsidR="00413517" w:rsidRPr="00857078" w:rsidRDefault="00B13241" w:rsidP="009B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bookmarkStart w:id="2" w:name="_Hlk116047235"/>
      <w:r w:rsidRPr="00B13241">
        <w:rPr>
          <w:b/>
          <w:bCs/>
        </w:rPr>
        <w:t>на автомобильном транспорте</w:t>
      </w:r>
      <w:r w:rsidR="00177C32">
        <w:rPr>
          <w:b/>
          <w:bCs/>
        </w:rPr>
        <w:t>,</w:t>
      </w:r>
      <w:r w:rsidRPr="00B13241">
        <w:rPr>
          <w:b/>
          <w:bCs/>
        </w:rPr>
        <w:t xml:space="preserve"> </w:t>
      </w:r>
      <w:r w:rsidR="00177C32" w:rsidRPr="00177C32">
        <w:rPr>
          <w:b/>
          <w:bCs/>
        </w:rPr>
        <w:t xml:space="preserve">городском наземном электрическом транспорте </w:t>
      </w:r>
    </w:p>
    <w:p w:rsidR="007D66D0" w:rsidRDefault="00177C32" w:rsidP="009B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177C32">
        <w:rPr>
          <w:b/>
          <w:bCs/>
        </w:rPr>
        <w:t xml:space="preserve">и в </w:t>
      </w:r>
      <w:r w:rsidR="00B13241" w:rsidRPr="00B13241">
        <w:rPr>
          <w:b/>
          <w:bCs/>
        </w:rPr>
        <w:t xml:space="preserve">дорожном хозяйстве </w:t>
      </w:r>
      <w:r w:rsidR="00001B14">
        <w:rPr>
          <w:b/>
          <w:bCs/>
        </w:rPr>
        <w:t xml:space="preserve">на территории </w:t>
      </w:r>
      <w:r w:rsidR="00154701" w:rsidRPr="00B13241">
        <w:rPr>
          <w:b/>
          <w:bCs/>
        </w:rPr>
        <w:t xml:space="preserve">сельских поселений Кольского района и </w:t>
      </w:r>
      <w:r w:rsidR="00001B14">
        <w:rPr>
          <w:b/>
          <w:bCs/>
        </w:rPr>
        <w:t xml:space="preserve">территории </w:t>
      </w:r>
      <w:r w:rsidR="00154701" w:rsidRPr="00B13241">
        <w:rPr>
          <w:b/>
          <w:bCs/>
        </w:rPr>
        <w:t>городского поселения Кола Кольского района</w:t>
      </w:r>
      <w:r w:rsidR="00154701">
        <w:rPr>
          <w:b/>
          <w:bCs/>
        </w:rPr>
        <w:t xml:space="preserve"> </w:t>
      </w:r>
      <w:r w:rsidR="009B14A8">
        <w:rPr>
          <w:b/>
          <w:bCs/>
        </w:rPr>
        <w:t>на 202</w:t>
      </w:r>
      <w:r w:rsidR="00001B14">
        <w:rPr>
          <w:b/>
          <w:bCs/>
        </w:rPr>
        <w:t>3</w:t>
      </w:r>
      <w:r w:rsidR="009B14A8">
        <w:rPr>
          <w:b/>
          <w:bCs/>
        </w:rPr>
        <w:t xml:space="preserve"> год</w:t>
      </w:r>
    </w:p>
    <w:bookmarkEnd w:id="0"/>
    <w:bookmarkEnd w:id="1"/>
    <w:bookmarkEnd w:id="2"/>
    <w:p w:rsidR="009B14A8" w:rsidRPr="00413517" w:rsidRDefault="009B14A8" w:rsidP="009B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lang w:eastAsia="x-none"/>
        </w:rPr>
      </w:pPr>
    </w:p>
    <w:p w:rsidR="00413517" w:rsidRPr="00413517" w:rsidRDefault="00413517" w:rsidP="009B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lang w:eastAsia="x-none"/>
        </w:rPr>
      </w:pPr>
    </w:p>
    <w:p w:rsidR="00C31E85" w:rsidRPr="005D7F39" w:rsidRDefault="009B14A8" w:rsidP="008D64C7">
      <w:pPr>
        <w:autoSpaceDE w:val="0"/>
        <w:autoSpaceDN w:val="0"/>
        <w:adjustRightInd w:val="0"/>
        <w:ind w:firstLine="709"/>
        <w:jc w:val="both"/>
      </w:pPr>
      <w:r w:rsidRPr="009B14A8">
        <w:t>В соответствии с</w:t>
      </w:r>
      <w:r>
        <w:t xml:space="preserve"> частью </w:t>
      </w:r>
      <w:r w:rsidR="00003D08">
        <w:t>2</w:t>
      </w:r>
      <w:r>
        <w:t xml:space="preserve"> статьи 44 </w:t>
      </w:r>
      <w:r w:rsidRPr="009B14A8">
        <w:t>Федеральн</w:t>
      </w:r>
      <w:r>
        <w:t>ого</w:t>
      </w:r>
      <w:r w:rsidRPr="009B14A8">
        <w:t xml:space="preserve"> закон</w:t>
      </w:r>
      <w:r>
        <w:t>а</w:t>
      </w:r>
      <w:r w:rsidRPr="009B14A8">
        <w:t xml:space="preserve"> от 31.07.2020 </w:t>
      </w:r>
      <w:r>
        <w:t>№</w:t>
      </w:r>
      <w:r w:rsidRPr="009B14A8">
        <w:t xml:space="preserve"> 248-ФЗ </w:t>
      </w:r>
      <w:r w:rsidR="00413517" w:rsidRPr="00413517">
        <w:br/>
      </w:r>
      <w:r>
        <w:t>«</w:t>
      </w:r>
      <w:r w:rsidRPr="009B14A8">
        <w:t>О государственном контроле (надзоре) и муниципальном контроле в Российской Федерации</w:t>
      </w:r>
      <w:r>
        <w:t>»</w:t>
      </w:r>
      <w:r w:rsidRPr="009B14A8">
        <w:t xml:space="preserve">, </w:t>
      </w:r>
      <w:r>
        <w:t xml:space="preserve">руководствуясь </w:t>
      </w:r>
      <w:r w:rsidR="00A730FD">
        <w:t>п</w:t>
      </w:r>
      <w:r w:rsidRPr="009B14A8">
        <w:t xml:space="preserve">остановлением Правительства РФ от 25.06.2021 </w:t>
      </w:r>
      <w:r>
        <w:t>№</w:t>
      </w:r>
      <w:r w:rsidRPr="009B14A8">
        <w:t xml:space="preserve"> 990 </w:t>
      </w:r>
      <w:r>
        <w:t>«</w:t>
      </w:r>
      <w:r w:rsidRPr="009B14A8">
        <w:t xml:space="preserve">Об утверждении Правил разработки и утверждения контрольными (надзорными) органами программы </w:t>
      </w:r>
      <w:r w:rsidRPr="00C84D92">
        <w:t>профилактики рисков причинения вреда (ущерба) охраняемым законом ценностям»</w:t>
      </w:r>
      <w:r w:rsidR="00391774" w:rsidRPr="00C84D92">
        <w:t>:</w:t>
      </w:r>
      <w:r w:rsidRPr="00C84D92">
        <w:t xml:space="preserve"> </w:t>
      </w:r>
      <w:r w:rsidR="00C66535" w:rsidRPr="00C84D92">
        <w:t xml:space="preserve"> </w:t>
      </w:r>
    </w:p>
    <w:p w:rsidR="00C31E85" w:rsidRPr="005D7F39" w:rsidRDefault="00C31E85" w:rsidP="00806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rsidR="00C31E85" w:rsidRPr="005D7F39" w:rsidRDefault="00C31E85" w:rsidP="00001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5D7F39">
        <w:t xml:space="preserve">1. Утвердить Программу </w:t>
      </w:r>
      <w:r w:rsidR="009B14A8" w:rsidRPr="00A730FD">
        <w:t xml:space="preserve">профилактики рисков причинения вреда (ущерба) охраняемым законом ценностям </w:t>
      </w:r>
      <w:bookmarkStart w:id="3" w:name="_Hlk116047366"/>
      <w:r w:rsidR="00154701">
        <w:t xml:space="preserve">при осуществлении муниципального контроля </w:t>
      </w:r>
      <w:r w:rsidR="00001B14">
        <w:t>на автомобильном транспорте, городском наземном электрическом транспорте и в дорожном хозяйстве на территории сельских поселений Кольского района и территории городского поселения Кола Кольского района на 2023 год</w:t>
      </w:r>
      <w:r w:rsidR="00001B14" w:rsidRPr="005D7F39">
        <w:t xml:space="preserve"> </w:t>
      </w:r>
      <w:bookmarkEnd w:id="3"/>
      <w:r w:rsidRPr="005D7F39">
        <w:t>(далее - Программа профилактики).</w:t>
      </w:r>
    </w:p>
    <w:p w:rsidR="00417BCC" w:rsidRPr="005D7F39" w:rsidRDefault="00417BCC" w:rsidP="00806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rsidR="00C31E85" w:rsidRPr="005D7F39" w:rsidRDefault="00C31E85" w:rsidP="00806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5D7F39">
        <w:t>2. Разместить настоящее</w:t>
      </w:r>
      <w:r w:rsidR="00E21EA4">
        <w:t xml:space="preserve"> распоряжение </w:t>
      </w:r>
      <w:r w:rsidRPr="005D7F39">
        <w:t>на официальном сайте органов местного самоуправления муниципального образования Кольский район в сети «Интернет».</w:t>
      </w:r>
    </w:p>
    <w:p w:rsidR="00724FCC" w:rsidRPr="005D7F39" w:rsidRDefault="00724FCC" w:rsidP="00806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rsidR="00724FCC" w:rsidRPr="005D7F39" w:rsidRDefault="00001B14" w:rsidP="00806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t>3</w:t>
      </w:r>
      <w:r w:rsidR="00724FCC" w:rsidRPr="005D7F39">
        <w:t xml:space="preserve">. Настоящее </w:t>
      </w:r>
      <w:r w:rsidR="0099244E">
        <w:t xml:space="preserve">распоряжение </w:t>
      </w:r>
      <w:r w:rsidR="00724FCC" w:rsidRPr="005D7F39">
        <w:t>вступает в силу с 01.01.202</w:t>
      </w:r>
      <w:r w:rsidR="009E7492">
        <w:t>3</w:t>
      </w:r>
      <w:r w:rsidR="00724FCC" w:rsidRPr="005D7F39">
        <w:t xml:space="preserve"> года.</w:t>
      </w:r>
    </w:p>
    <w:p w:rsidR="007D6B23" w:rsidRPr="005D7F39" w:rsidRDefault="007D6B23" w:rsidP="00806FB9">
      <w:pPr>
        <w:suppressAutoHyphens/>
        <w:ind w:firstLine="709"/>
        <w:jc w:val="both"/>
      </w:pPr>
    </w:p>
    <w:p w:rsidR="00C31E85" w:rsidRPr="005D7F39" w:rsidRDefault="00001B14" w:rsidP="00806FB9">
      <w:pPr>
        <w:suppressAutoHyphens/>
        <w:ind w:firstLine="709"/>
        <w:jc w:val="both"/>
      </w:pPr>
      <w:r>
        <w:t>4</w:t>
      </w:r>
      <w:r w:rsidR="00C31E85" w:rsidRPr="005D7F39">
        <w:t>. Контроль за исполнением настоящего</w:t>
      </w:r>
      <w:r w:rsidR="0099244E">
        <w:t xml:space="preserve"> распоряжения</w:t>
      </w:r>
      <w:r w:rsidR="00C31E85" w:rsidRPr="005D7F39">
        <w:t xml:space="preserve"> возложить на управляющего делами администрации Кольского района Рудакова</w:t>
      </w:r>
      <w:r w:rsidR="00C535D0" w:rsidRPr="005D7F39">
        <w:t xml:space="preserve"> А.Н</w:t>
      </w:r>
      <w:r w:rsidR="00C31E85" w:rsidRPr="005D7F39">
        <w:t>.</w:t>
      </w:r>
    </w:p>
    <w:p w:rsidR="00C31E85" w:rsidRPr="00857078" w:rsidRDefault="00C31E85" w:rsidP="00806FB9">
      <w:pPr>
        <w:tabs>
          <w:tab w:val="left" w:pos="709"/>
          <w:tab w:val="left" w:pos="9356"/>
        </w:tabs>
        <w:suppressAutoHyphens/>
        <w:ind w:firstLine="709"/>
        <w:jc w:val="both"/>
        <w:rPr>
          <w:bCs/>
        </w:rPr>
      </w:pPr>
    </w:p>
    <w:p w:rsidR="00413517" w:rsidRPr="00857078" w:rsidRDefault="00413517" w:rsidP="00806FB9">
      <w:pPr>
        <w:tabs>
          <w:tab w:val="left" w:pos="709"/>
          <w:tab w:val="left" w:pos="9356"/>
        </w:tabs>
        <w:suppressAutoHyphens/>
        <w:ind w:firstLine="709"/>
        <w:jc w:val="both"/>
        <w:rPr>
          <w:bCs/>
        </w:rPr>
      </w:pPr>
    </w:p>
    <w:p w:rsidR="00413517" w:rsidRPr="00857078" w:rsidRDefault="00413517" w:rsidP="00806FB9">
      <w:pPr>
        <w:tabs>
          <w:tab w:val="left" w:pos="709"/>
          <w:tab w:val="left" w:pos="9356"/>
        </w:tabs>
        <w:suppressAutoHyphens/>
        <w:ind w:firstLine="709"/>
        <w:jc w:val="both"/>
        <w:rPr>
          <w:bCs/>
        </w:rPr>
      </w:pPr>
    </w:p>
    <w:p w:rsidR="007D66D0" w:rsidRPr="00413517" w:rsidRDefault="00007E3B" w:rsidP="00806FB9">
      <w:pPr>
        <w:tabs>
          <w:tab w:val="left" w:pos="720"/>
        </w:tabs>
        <w:suppressAutoHyphens/>
        <w:ind w:right="452" w:firstLine="709"/>
        <w:jc w:val="both"/>
      </w:pPr>
      <w:r w:rsidRPr="005D7F39">
        <w:t>Глав</w:t>
      </w:r>
      <w:r w:rsidR="00C66535" w:rsidRPr="005D7F39">
        <w:t>а</w:t>
      </w:r>
      <w:r w:rsidR="00BF4BE8" w:rsidRPr="005D7F39">
        <w:t xml:space="preserve"> </w:t>
      </w:r>
      <w:r w:rsidRPr="005D7F39">
        <w:t>администрации</w:t>
      </w:r>
      <w:r w:rsidR="001C4B74" w:rsidRPr="005D7F39">
        <w:tab/>
      </w:r>
      <w:r w:rsidR="001C4B74" w:rsidRPr="005D7F39">
        <w:tab/>
      </w:r>
      <w:r w:rsidR="001C4B74" w:rsidRPr="005D7F39">
        <w:tab/>
      </w:r>
      <w:r w:rsidR="001C4B74" w:rsidRPr="005D7F39">
        <w:tab/>
      </w:r>
      <w:r w:rsidR="001C4B74" w:rsidRPr="005D7F39">
        <w:tab/>
      </w:r>
      <w:r w:rsidR="00091D3F" w:rsidRPr="005D7F39">
        <w:t xml:space="preserve">     </w:t>
      </w:r>
      <w:r w:rsidR="007D66D0" w:rsidRPr="005D7F39">
        <w:t xml:space="preserve">         </w:t>
      </w:r>
      <w:r w:rsidR="001C4B74" w:rsidRPr="005D7F39">
        <w:t xml:space="preserve">  </w:t>
      </w:r>
      <w:r w:rsidR="00C66535" w:rsidRPr="005D7F39">
        <w:t>А.П. Лихолат</w:t>
      </w:r>
    </w:p>
    <w:p w:rsidR="00413517" w:rsidRPr="00413517" w:rsidRDefault="00413517" w:rsidP="00806FB9">
      <w:pPr>
        <w:suppressAutoHyphens/>
        <w:ind w:left="5670"/>
        <w:jc w:val="center"/>
        <w:rPr>
          <w:lang w:eastAsia="en-US"/>
        </w:rPr>
        <w:sectPr w:rsidR="00413517" w:rsidRPr="00413517" w:rsidSect="00413517">
          <w:pgSz w:w="11906" w:h="16838"/>
          <w:pgMar w:top="1418" w:right="709" w:bottom="1134" w:left="1559" w:header="720" w:footer="720" w:gutter="0"/>
          <w:pgNumType w:start="1"/>
          <w:cols w:space="720"/>
          <w:noEndnote/>
          <w:docGrid w:linePitch="326"/>
        </w:sectPr>
      </w:pPr>
    </w:p>
    <w:p w:rsidR="00C31E85" w:rsidRPr="00C31E85" w:rsidRDefault="00724FCC" w:rsidP="00806FB9">
      <w:pPr>
        <w:suppressAutoHyphens/>
        <w:ind w:left="5670"/>
        <w:jc w:val="center"/>
        <w:rPr>
          <w:lang w:val="x-none" w:eastAsia="en-US"/>
        </w:rPr>
      </w:pPr>
      <w:r>
        <w:rPr>
          <w:lang w:eastAsia="en-US"/>
        </w:rPr>
        <w:lastRenderedPageBreak/>
        <w:t>Утвержден</w:t>
      </w:r>
      <w:r w:rsidR="00806FB9">
        <w:rPr>
          <w:lang w:eastAsia="en-US"/>
        </w:rPr>
        <w:t>а</w:t>
      </w:r>
    </w:p>
    <w:p w:rsidR="00C31E85" w:rsidRPr="00C31E85" w:rsidRDefault="0099244E" w:rsidP="00806FB9">
      <w:pPr>
        <w:ind w:left="5670"/>
        <w:jc w:val="center"/>
        <w:rPr>
          <w:lang w:eastAsia="en-US"/>
        </w:rPr>
      </w:pPr>
      <w:r>
        <w:rPr>
          <w:lang w:eastAsia="en-US"/>
        </w:rPr>
        <w:t>распоряжением</w:t>
      </w:r>
    </w:p>
    <w:p w:rsidR="00C31E85" w:rsidRPr="00C31E85" w:rsidRDefault="00C31E85" w:rsidP="00806FB9">
      <w:pPr>
        <w:ind w:left="5670"/>
        <w:jc w:val="center"/>
        <w:rPr>
          <w:lang w:eastAsia="en-US"/>
        </w:rPr>
      </w:pPr>
      <w:r w:rsidRPr="00C31E85">
        <w:rPr>
          <w:lang w:eastAsia="en-US"/>
        </w:rPr>
        <w:t>администрации Кольского района</w:t>
      </w:r>
    </w:p>
    <w:p w:rsidR="00C31E85" w:rsidRPr="00857078" w:rsidRDefault="001C4B74" w:rsidP="00806FB9">
      <w:pPr>
        <w:suppressAutoHyphens/>
        <w:ind w:left="5670"/>
        <w:jc w:val="center"/>
        <w:rPr>
          <w:lang w:eastAsia="en-US"/>
        </w:rPr>
      </w:pPr>
      <w:r>
        <w:rPr>
          <w:lang w:eastAsia="en-US"/>
        </w:rPr>
        <w:t xml:space="preserve">от </w:t>
      </w:r>
      <w:r w:rsidR="00001B14">
        <w:rPr>
          <w:lang w:eastAsia="en-US"/>
        </w:rPr>
        <w:t>____________</w:t>
      </w:r>
      <w:r w:rsidR="00413517" w:rsidRPr="00857078">
        <w:rPr>
          <w:lang w:eastAsia="en-US"/>
        </w:rPr>
        <w:t xml:space="preserve"> </w:t>
      </w:r>
      <w:r w:rsidR="00C31E85" w:rsidRPr="00C31E85">
        <w:rPr>
          <w:lang w:eastAsia="en-US"/>
        </w:rPr>
        <w:t>№</w:t>
      </w:r>
      <w:r w:rsidR="007D66D0">
        <w:rPr>
          <w:lang w:eastAsia="en-US"/>
        </w:rPr>
        <w:t xml:space="preserve"> </w:t>
      </w:r>
      <w:r w:rsidR="00001B14">
        <w:rPr>
          <w:lang w:eastAsia="en-US"/>
        </w:rPr>
        <w:t>________</w:t>
      </w:r>
    </w:p>
    <w:p w:rsidR="001C4B74" w:rsidRDefault="001C4B74" w:rsidP="00806FB9">
      <w:pPr>
        <w:suppressAutoHyphens/>
        <w:ind w:firstLine="709"/>
        <w:jc w:val="both"/>
        <w:rPr>
          <w:bCs/>
          <w:lang w:eastAsia="x-none"/>
        </w:rPr>
      </w:pPr>
    </w:p>
    <w:p w:rsidR="00806FB9" w:rsidRDefault="00C31E85" w:rsidP="00806FB9">
      <w:pPr>
        <w:jc w:val="center"/>
        <w:rPr>
          <w:b/>
          <w:bCs/>
        </w:rPr>
      </w:pPr>
      <w:r w:rsidRPr="00545F1C">
        <w:rPr>
          <w:b/>
          <w:bCs/>
        </w:rPr>
        <w:t>Программа</w:t>
      </w:r>
    </w:p>
    <w:p w:rsidR="00413517" w:rsidRPr="00857078" w:rsidRDefault="00603917" w:rsidP="00154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A730FD">
        <w:rPr>
          <w:b/>
          <w:bCs/>
        </w:rPr>
        <w:t xml:space="preserve">профилактики </w:t>
      </w:r>
      <w:r w:rsidR="0099244E" w:rsidRPr="00A730FD">
        <w:rPr>
          <w:b/>
          <w:bCs/>
        </w:rPr>
        <w:t xml:space="preserve">рисков причинения вреда (ущерба) охраняемым законом ценностям </w:t>
      </w:r>
    </w:p>
    <w:p w:rsidR="00E87509" w:rsidRDefault="00001B14" w:rsidP="00BE5F5B">
      <w:pPr>
        <w:jc w:val="center"/>
        <w:rPr>
          <w:b/>
          <w:bCs/>
        </w:rPr>
      </w:pPr>
      <w:bookmarkStart w:id="4" w:name="_Hlk116047512"/>
      <w:r w:rsidRPr="00001B14">
        <w:rPr>
          <w:b/>
          <w:bCs/>
        </w:rPr>
        <w:t>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сельских поселений Кольского района и территории городского поселения Кола Кольского района на 2023 год</w:t>
      </w:r>
    </w:p>
    <w:bookmarkEnd w:id="4"/>
    <w:p w:rsidR="00001B14" w:rsidRDefault="00001B14" w:rsidP="00BE5F5B">
      <w:pPr>
        <w:jc w:val="center"/>
        <w:rPr>
          <w:rFonts w:eastAsia="Calibri"/>
          <w:b/>
          <w:bCs/>
        </w:rPr>
      </w:pPr>
    </w:p>
    <w:p w:rsidR="00001B14" w:rsidRPr="009500F3" w:rsidRDefault="00001B14" w:rsidP="00001B14">
      <w:pPr>
        <w:ind w:firstLine="708"/>
        <w:jc w:val="both"/>
      </w:pPr>
      <w:r w:rsidRPr="009500F3">
        <w:t xml:space="preserve">Настоящая программа профилактики рисков причинения вреда (ущерба) охраняемым законом ценностям </w:t>
      </w:r>
      <w:r w:rsidRPr="00001B14">
        <w:t xml:space="preserve">при осуществлении </w:t>
      </w:r>
      <w:bookmarkStart w:id="5" w:name="_Hlk116047543"/>
      <w:r w:rsidRPr="00001B14">
        <w:t xml:space="preserve">муниципального контроля на автомобильном транспорте, городском наземном электрическом транспорте и в дорожном хозяйстве </w:t>
      </w:r>
      <w:bookmarkEnd w:id="5"/>
      <w:r w:rsidRPr="00001B14">
        <w:t>на территории сельских поселений Кольского района и территории городского поселения Кола Кольского района на 2023 год</w:t>
      </w:r>
      <w:r w:rsidRPr="00001B14">
        <w:t xml:space="preserve"> </w:t>
      </w:r>
      <w:r w:rsidRPr="009500F3">
        <w:t xml:space="preserve">(далее – Программа), устанавливает перечень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w:t>
      </w:r>
      <w:r w:rsidRPr="00001B14">
        <w:t xml:space="preserve">муниципального контроля на автомобильном транспорте, городском наземном электрическом транспорте и в дорожном хозяйстве </w:t>
      </w:r>
      <w:r w:rsidRPr="009500F3">
        <w:t>(далее – муниципальный контроль).</w:t>
      </w:r>
    </w:p>
    <w:p w:rsidR="00001B14" w:rsidRPr="009500F3" w:rsidRDefault="00001B14" w:rsidP="00001B14">
      <w:pPr>
        <w:ind w:firstLine="708"/>
        <w:jc w:val="both"/>
      </w:pPr>
      <w:r w:rsidRPr="009500F3">
        <w:t>Объектами при осуществлении муниципального контроля являются:</w:t>
      </w:r>
    </w:p>
    <w:p w:rsidR="00001B14" w:rsidRPr="00001B14" w:rsidRDefault="00D0757F" w:rsidP="00001B14">
      <w:pPr>
        <w:ind w:firstLine="709"/>
        <w:jc w:val="both"/>
        <w:rPr>
          <w:rFonts w:eastAsiaTheme="minorHAnsi"/>
          <w:lang w:eastAsia="en-US"/>
        </w:rPr>
      </w:pPr>
      <w:r>
        <w:rPr>
          <w:rFonts w:eastAsiaTheme="minorHAnsi"/>
          <w:lang w:eastAsia="en-US"/>
        </w:rPr>
        <w:t>1) В</w:t>
      </w:r>
      <w:r w:rsidR="00001B14" w:rsidRPr="00001B14">
        <w:rPr>
          <w:rFonts w:eastAsiaTheme="minorHAnsi"/>
          <w:lang w:eastAsia="en-US"/>
        </w:rPr>
        <w:t xml:space="preserve"> рамках пункта 1 части 1 статьи 16 </w:t>
      </w:r>
      <w:bookmarkStart w:id="6" w:name="_Hlk116047857"/>
      <w:r w:rsidR="00001B14" w:rsidRPr="00001B14">
        <w:rPr>
          <w:rFonts w:eastAsiaTheme="minorHAnsi"/>
          <w:lang w:eastAsia="en-US"/>
        </w:rPr>
        <w:t xml:space="preserve">Федерального закона от 31.07.2020 № 248-ФЗ </w:t>
      </w:r>
      <w:bookmarkEnd w:id="6"/>
      <w:r w:rsidR="00001B14" w:rsidRPr="00001B14">
        <w:rPr>
          <w:rFonts w:eastAsiaTheme="minorHAnsi"/>
          <w:lang w:eastAsia="en-US"/>
        </w:rPr>
        <w:t>«О государственном контроле (надзоре) и муниципальном контроле в Российской Федерации»</w:t>
      </w:r>
      <w:r>
        <w:rPr>
          <w:rFonts w:eastAsiaTheme="minorHAnsi"/>
          <w:lang w:eastAsia="en-US"/>
        </w:rPr>
        <w:t xml:space="preserve"> (далее -</w:t>
      </w:r>
      <w:r w:rsidRPr="00D0757F">
        <w:t xml:space="preserve"> </w:t>
      </w:r>
      <w:r w:rsidRPr="00D0757F">
        <w:rPr>
          <w:rFonts w:eastAsiaTheme="minorHAnsi"/>
          <w:lang w:eastAsia="en-US"/>
        </w:rPr>
        <w:t>Федеральн</w:t>
      </w:r>
      <w:r>
        <w:rPr>
          <w:rFonts w:eastAsiaTheme="minorHAnsi"/>
          <w:lang w:eastAsia="en-US"/>
        </w:rPr>
        <w:t>ый</w:t>
      </w:r>
      <w:r w:rsidRPr="00D0757F">
        <w:rPr>
          <w:rFonts w:eastAsiaTheme="minorHAnsi"/>
          <w:lang w:eastAsia="en-US"/>
        </w:rPr>
        <w:t xml:space="preserve"> закон от 31.07.2020 № 248-ФЗ</w:t>
      </w:r>
      <w:r>
        <w:rPr>
          <w:rFonts w:eastAsiaTheme="minorHAnsi"/>
          <w:lang w:eastAsia="en-US"/>
        </w:rPr>
        <w:t>)</w:t>
      </w:r>
      <w:r w:rsidR="00001B14" w:rsidRPr="00001B14">
        <w:rPr>
          <w:rFonts w:eastAsiaTheme="minorHAnsi"/>
          <w:lang w:eastAsia="en-US"/>
        </w:rPr>
        <w:t>:</w:t>
      </w:r>
    </w:p>
    <w:p w:rsidR="00001B14" w:rsidRPr="00001B14" w:rsidRDefault="00D0757F" w:rsidP="00001B14">
      <w:pPr>
        <w:ind w:firstLine="709"/>
        <w:jc w:val="both"/>
        <w:rPr>
          <w:rFonts w:eastAsiaTheme="minorHAnsi"/>
          <w:lang w:eastAsia="en-US"/>
        </w:rPr>
      </w:pPr>
      <w:r>
        <w:rPr>
          <w:rFonts w:eastAsiaTheme="minorHAnsi"/>
          <w:lang w:eastAsia="en-US"/>
        </w:rPr>
        <w:t xml:space="preserve">- </w:t>
      </w:r>
      <w:r w:rsidR="00001B14" w:rsidRPr="00001B14">
        <w:rPr>
          <w:rFonts w:eastAsiaTheme="minorHAnsi"/>
          <w:lang w:eastAsia="en-US"/>
        </w:rPr>
        <w:t>деятельность по использованию полос отвода и (или) придорожных полос автомобильных дорог общего пользования местного значения;</w:t>
      </w:r>
    </w:p>
    <w:p w:rsidR="00001B14" w:rsidRPr="00001B14" w:rsidRDefault="00D0757F" w:rsidP="00001B14">
      <w:pPr>
        <w:ind w:firstLine="709"/>
        <w:jc w:val="both"/>
        <w:rPr>
          <w:rFonts w:eastAsiaTheme="minorHAnsi"/>
          <w:lang w:eastAsia="en-US"/>
        </w:rPr>
      </w:pPr>
      <w:r>
        <w:rPr>
          <w:rFonts w:eastAsiaTheme="minorHAnsi"/>
          <w:lang w:eastAsia="en-US"/>
        </w:rPr>
        <w:t>-</w:t>
      </w:r>
      <w:r w:rsidR="00001B14" w:rsidRPr="00001B14">
        <w:rPr>
          <w:rFonts w:eastAsiaTheme="minorHAnsi"/>
          <w:lang w:eastAsia="en-US"/>
        </w:rPr>
        <w:t xml:space="preserve">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01B14" w:rsidRPr="00001B14" w:rsidRDefault="00D0757F" w:rsidP="00001B14">
      <w:pPr>
        <w:ind w:firstLine="709"/>
        <w:jc w:val="both"/>
        <w:rPr>
          <w:rFonts w:eastAsiaTheme="minorHAnsi"/>
          <w:lang w:eastAsia="en-US"/>
        </w:rPr>
      </w:pPr>
      <w:r>
        <w:rPr>
          <w:rFonts w:eastAsiaTheme="minorHAnsi"/>
          <w:lang w:eastAsia="en-US"/>
        </w:rPr>
        <w:t>-</w:t>
      </w:r>
      <w:r w:rsidR="00001B14" w:rsidRPr="00001B14">
        <w:rPr>
          <w:rFonts w:eastAsiaTheme="minorHAnsi"/>
          <w:lang w:eastAsia="en-US"/>
        </w:rPr>
        <w:t xml:space="preserve">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01B14" w:rsidRPr="00001B14" w:rsidRDefault="00D0757F" w:rsidP="00001B14">
      <w:pPr>
        <w:ind w:firstLine="709"/>
        <w:jc w:val="both"/>
        <w:rPr>
          <w:rFonts w:eastAsiaTheme="minorHAnsi"/>
          <w:lang w:eastAsia="en-US"/>
        </w:rPr>
      </w:pPr>
      <w:r>
        <w:rPr>
          <w:rFonts w:eastAsiaTheme="minorHAnsi"/>
          <w:lang w:eastAsia="en-US"/>
        </w:rPr>
        <w:t>2)</w:t>
      </w:r>
      <w:r w:rsidR="00001B14" w:rsidRPr="00001B14">
        <w:rPr>
          <w:rFonts w:eastAsiaTheme="minorHAnsi"/>
          <w:lang w:eastAsia="en-US"/>
        </w:rPr>
        <w:t xml:space="preserve"> В рамках пункта 2 части 1 статьи 16 Федерального закона от 31.07.2020 № 248-ФЗ:</w:t>
      </w:r>
    </w:p>
    <w:p w:rsidR="00001B14" w:rsidRPr="00001B14" w:rsidRDefault="00D0757F" w:rsidP="00001B14">
      <w:pPr>
        <w:ind w:firstLine="709"/>
        <w:jc w:val="both"/>
        <w:rPr>
          <w:rFonts w:eastAsiaTheme="minorHAnsi"/>
          <w:lang w:eastAsia="en-US"/>
        </w:rPr>
      </w:pPr>
      <w:r>
        <w:rPr>
          <w:rFonts w:eastAsiaTheme="minorHAnsi"/>
          <w:lang w:eastAsia="en-US"/>
        </w:rPr>
        <w:t>-</w:t>
      </w:r>
      <w:r w:rsidR="00001B14" w:rsidRPr="00001B14">
        <w:rPr>
          <w:rFonts w:eastAsiaTheme="minorHAnsi"/>
          <w:lang w:eastAsia="en-US"/>
        </w:rPr>
        <w:t xml:space="preserve">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001B14" w:rsidRPr="00001B14" w:rsidRDefault="00D0757F" w:rsidP="00001B14">
      <w:pPr>
        <w:ind w:firstLine="709"/>
        <w:jc w:val="both"/>
        <w:rPr>
          <w:rFonts w:eastAsiaTheme="minorHAnsi"/>
          <w:lang w:eastAsia="en-US"/>
        </w:rPr>
      </w:pPr>
      <w:r>
        <w:rPr>
          <w:rFonts w:eastAsiaTheme="minorHAnsi"/>
          <w:lang w:eastAsia="en-US"/>
        </w:rPr>
        <w:t xml:space="preserve">- </w:t>
      </w:r>
      <w:r w:rsidR="00001B14" w:rsidRPr="00001B14">
        <w:rPr>
          <w:rFonts w:eastAsiaTheme="minorHAnsi"/>
          <w:lang w:eastAsia="en-US"/>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001B14" w:rsidRPr="00001B14" w:rsidRDefault="00D0757F" w:rsidP="00001B14">
      <w:pPr>
        <w:ind w:firstLine="709"/>
        <w:jc w:val="both"/>
        <w:rPr>
          <w:rFonts w:eastAsiaTheme="minorHAnsi"/>
          <w:lang w:eastAsia="en-US"/>
        </w:rPr>
      </w:pPr>
      <w:r>
        <w:rPr>
          <w:rFonts w:eastAsiaTheme="minorHAnsi"/>
          <w:lang w:eastAsia="en-US"/>
        </w:rPr>
        <w:t xml:space="preserve">- </w:t>
      </w:r>
      <w:r w:rsidR="00001B14" w:rsidRPr="00001B14">
        <w:rPr>
          <w:rFonts w:eastAsiaTheme="minorHAnsi"/>
          <w:lang w:eastAsia="en-US"/>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001B14" w:rsidRPr="00001B14" w:rsidRDefault="00D0757F" w:rsidP="00001B14">
      <w:pPr>
        <w:ind w:firstLine="709"/>
        <w:jc w:val="both"/>
        <w:rPr>
          <w:rFonts w:eastAsiaTheme="minorHAnsi"/>
          <w:lang w:eastAsia="en-US"/>
        </w:rPr>
      </w:pPr>
      <w:r>
        <w:rPr>
          <w:rFonts w:eastAsiaTheme="minorHAnsi"/>
          <w:lang w:eastAsia="en-US"/>
        </w:rPr>
        <w:t>-</w:t>
      </w:r>
      <w:r w:rsidR="00001B14" w:rsidRPr="00001B14">
        <w:rPr>
          <w:rFonts w:eastAsiaTheme="minorHAnsi"/>
          <w:lang w:eastAsia="en-US"/>
        </w:rPr>
        <w:t xml:space="preserve"> внесение платы за присоединение объектов дорожного сервиса к автомобильным дорогам общего пользования местного значения;</w:t>
      </w:r>
    </w:p>
    <w:p w:rsidR="00001B14" w:rsidRPr="00001B14" w:rsidRDefault="00D0757F" w:rsidP="00001B14">
      <w:pPr>
        <w:ind w:firstLine="709"/>
        <w:jc w:val="both"/>
        <w:rPr>
          <w:rFonts w:eastAsiaTheme="minorHAnsi"/>
          <w:lang w:eastAsia="en-US"/>
        </w:rPr>
      </w:pPr>
      <w:r>
        <w:rPr>
          <w:rFonts w:eastAsiaTheme="minorHAnsi"/>
          <w:lang w:eastAsia="en-US"/>
        </w:rPr>
        <w:t>-</w:t>
      </w:r>
      <w:r w:rsidR="00001B14" w:rsidRPr="00001B14">
        <w:rPr>
          <w:rFonts w:eastAsiaTheme="minorHAnsi"/>
          <w:lang w:eastAsia="en-US"/>
        </w:rPr>
        <w:t xml:space="preserve"> дорожно-строительные материалы, к которым предъявляются обязательные требования;</w:t>
      </w:r>
    </w:p>
    <w:p w:rsidR="00001B14" w:rsidRPr="00001B14" w:rsidRDefault="00D0757F" w:rsidP="00001B14">
      <w:pPr>
        <w:ind w:firstLine="709"/>
        <w:jc w:val="both"/>
        <w:rPr>
          <w:rFonts w:eastAsiaTheme="minorHAnsi"/>
          <w:lang w:eastAsia="en-US"/>
        </w:rPr>
      </w:pPr>
      <w:r>
        <w:rPr>
          <w:rFonts w:eastAsiaTheme="minorHAnsi"/>
          <w:lang w:eastAsia="en-US"/>
        </w:rPr>
        <w:t xml:space="preserve">- </w:t>
      </w:r>
      <w:r w:rsidR="00001B14" w:rsidRPr="00001B14">
        <w:rPr>
          <w:rFonts w:eastAsiaTheme="minorHAnsi"/>
          <w:lang w:eastAsia="en-US"/>
        </w:rPr>
        <w:t>дорожно-строительные изделия, к которым предъявляются обязательные требования;</w:t>
      </w:r>
    </w:p>
    <w:p w:rsidR="00001B14" w:rsidRPr="00001B14" w:rsidRDefault="00D0757F" w:rsidP="00001B14">
      <w:pPr>
        <w:ind w:firstLine="709"/>
        <w:jc w:val="both"/>
        <w:rPr>
          <w:rFonts w:eastAsiaTheme="minorHAnsi"/>
          <w:lang w:eastAsia="en-US"/>
        </w:rPr>
      </w:pPr>
      <w:r>
        <w:rPr>
          <w:rFonts w:eastAsiaTheme="minorHAnsi"/>
          <w:lang w:eastAsia="en-US"/>
        </w:rPr>
        <w:t>3)</w:t>
      </w:r>
      <w:r w:rsidR="00001B14" w:rsidRPr="00001B14">
        <w:rPr>
          <w:rFonts w:eastAsiaTheme="minorHAnsi"/>
          <w:lang w:eastAsia="en-US"/>
        </w:rPr>
        <w:t xml:space="preserve"> В рамках пункта 3 части 1 статьи 16 Федерального закона от 31.07.2020 № 248-ФЗ:</w:t>
      </w:r>
    </w:p>
    <w:p w:rsidR="00001B14" w:rsidRPr="00001B14" w:rsidRDefault="00D0757F" w:rsidP="00001B14">
      <w:pPr>
        <w:ind w:firstLine="709"/>
        <w:jc w:val="both"/>
        <w:rPr>
          <w:rFonts w:eastAsiaTheme="minorHAnsi"/>
          <w:lang w:eastAsia="en-US"/>
        </w:rPr>
      </w:pPr>
      <w:r>
        <w:rPr>
          <w:rFonts w:eastAsiaTheme="minorHAnsi"/>
          <w:lang w:eastAsia="en-US"/>
        </w:rPr>
        <w:lastRenderedPageBreak/>
        <w:t>-</w:t>
      </w:r>
      <w:r w:rsidR="00001B14" w:rsidRPr="00001B14">
        <w:rPr>
          <w:rFonts w:eastAsiaTheme="minorHAnsi"/>
          <w:lang w:eastAsia="en-US"/>
        </w:rPr>
        <w:t xml:space="preserve"> объекты дорожного сервиса, размещенные в полосах отвода и (или) придорожных полосах автомобильных дорог общего пользования местного значения;</w:t>
      </w:r>
    </w:p>
    <w:p w:rsidR="00001B14" w:rsidRPr="00001B14" w:rsidRDefault="00D0757F" w:rsidP="00001B14">
      <w:pPr>
        <w:ind w:firstLine="709"/>
        <w:jc w:val="both"/>
        <w:rPr>
          <w:rFonts w:eastAsiaTheme="minorHAnsi"/>
          <w:lang w:eastAsia="en-US"/>
        </w:rPr>
      </w:pPr>
      <w:r>
        <w:rPr>
          <w:rFonts w:eastAsiaTheme="minorHAnsi"/>
          <w:lang w:eastAsia="en-US"/>
        </w:rPr>
        <w:t>-</w:t>
      </w:r>
      <w:r w:rsidR="00001B14" w:rsidRPr="00001B14">
        <w:rPr>
          <w:rFonts w:eastAsiaTheme="minorHAnsi"/>
          <w:lang w:eastAsia="en-US"/>
        </w:rPr>
        <w:t xml:space="preserve"> придорожные полосы и полосы отвода автомобильных дорог общего пользования местного значения;</w:t>
      </w:r>
    </w:p>
    <w:p w:rsidR="00001B14" w:rsidRPr="00001B14" w:rsidRDefault="00D0757F" w:rsidP="00001B14">
      <w:pPr>
        <w:ind w:firstLine="709"/>
        <w:jc w:val="both"/>
        <w:rPr>
          <w:rFonts w:eastAsiaTheme="minorHAnsi"/>
          <w:lang w:eastAsia="en-US"/>
        </w:rPr>
      </w:pPr>
      <w:r>
        <w:rPr>
          <w:rFonts w:eastAsiaTheme="minorHAnsi"/>
          <w:lang w:eastAsia="en-US"/>
        </w:rPr>
        <w:t>-</w:t>
      </w:r>
      <w:r w:rsidR="00001B14" w:rsidRPr="00001B14">
        <w:rPr>
          <w:rFonts w:eastAsiaTheme="minorHAnsi"/>
          <w:lang w:eastAsia="en-US"/>
        </w:rPr>
        <w:t xml:space="preserve"> автомобильная дорога общего пользования местного значения и искусственные дорожные сооружения на ней;</w:t>
      </w:r>
    </w:p>
    <w:p w:rsidR="00001B14" w:rsidRPr="00001B14" w:rsidRDefault="00D0757F" w:rsidP="00001B14">
      <w:pPr>
        <w:ind w:firstLine="709"/>
        <w:jc w:val="both"/>
        <w:rPr>
          <w:rFonts w:eastAsiaTheme="minorHAnsi"/>
          <w:sz w:val="28"/>
          <w:szCs w:val="28"/>
          <w:lang w:eastAsia="en-US"/>
        </w:rPr>
      </w:pPr>
      <w:r>
        <w:rPr>
          <w:rFonts w:eastAsiaTheme="minorHAnsi"/>
          <w:lang w:eastAsia="en-US"/>
        </w:rPr>
        <w:t>-</w:t>
      </w:r>
      <w:r w:rsidR="00001B14" w:rsidRPr="00001B14">
        <w:rPr>
          <w:rFonts w:eastAsiaTheme="minorHAnsi"/>
          <w:lang w:eastAsia="en-US"/>
        </w:rPr>
        <w:t xml:space="preserve"> примыкания к автомобильным дорогам местного значения, в том числе примыкания объектов дорожного сервиса.</w:t>
      </w:r>
    </w:p>
    <w:p w:rsidR="00001B14" w:rsidRDefault="00001B14" w:rsidP="00001B14">
      <w:pPr>
        <w:jc w:val="both"/>
        <w:rPr>
          <w:rFonts w:eastAsia="Calibri"/>
          <w:b/>
          <w:bCs/>
        </w:rPr>
      </w:pPr>
    </w:p>
    <w:p w:rsidR="00BE5F5B" w:rsidRDefault="00E11AB4" w:rsidP="00D0757F">
      <w:pPr>
        <w:tabs>
          <w:tab w:val="left" w:pos="930"/>
        </w:tabs>
        <w:jc w:val="center"/>
        <w:rPr>
          <w:rFonts w:eastAsia="Calibri"/>
          <w:b/>
          <w:bCs/>
        </w:rPr>
      </w:pPr>
      <w:r>
        <w:rPr>
          <w:rFonts w:eastAsia="Calibri"/>
          <w:b/>
          <w:bCs/>
        </w:rPr>
        <w:t>1. А</w:t>
      </w:r>
      <w:r w:rsidRPr="00E11AB4">
        <w:rPr>
          <w:rFonts w:eastAsia="Calibri"/>
          <w:b/>
          <w:bCs/>
        </w:rPr>
        <w:t>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BE5F5B" w:rsidRDefault="00BE5F5B" w:rsidP="00BE5F5B">
      <w:pPr>
        <w:jc w:val="center"/>
        <w:rPr>
          <w:rFonts w:eastAsia="Calibri"/>
          <w:b/>
          <w:bCs/>
        </w:rPr>
      </w:pPr>
    </w:p>
    <w:p w:rsidR="00D0757F" w:rsidRPr="00D0757F" w:rsidRDefault="00D0757F" w:rsidP="00D0757F">
      <w:pPr>
        <w:ind w:firstLine="709"/>
        <w:jc w:val="both"/>
      </w:pPr>
      <w:r w:rsidRPr="00D0757F">
        <w:t>Вид контроля: муниципальный контроль на автомобильном транспорте, городском наземном электрическом транспорте и в дорожном хозяйстве</w:t>
      </w:r>
    </w:p>
    <w:p w:rsidR="00D0757F" w:rsidRPr="00D0757F" w:rsidRDefault="00D0757F" w:rsidP="00D0757F">
      <w:pPr>
        <w:ind w:firstLine="709"/>
        <w:jc w:val="both"/>
        <w:rPr>
          <w:rFonts w:eastAsia="Calibri"/>
          <w:b/>
          <w:bCs/>
        </w:rPr>
      </w:pPr>
      <w:r w:rsidRPr="00D0757F">
        <w:t>Предметом муниципального контроля на автомобильном транспорте, городском наземном электрическом транспорте и в дорожном хозяйстве является</w:t>
      </w:r>
      <w:r w:rsidRPr="00D0757F">
        <w:t>:</w:t>
      </w:r>
    </w:p>
    <w:p w:rsidR="00D0757F" w:rsidRPr="00D0757F" w:rsidRDefault="00D0757F" w:rsidP="00D0757F">
      <w:pPr>
        <w:ind w:firstLine="709"/>
        <w:jc w:val="both"/>
        <w:rPr>
          <w:rFonts w:eastAsia="Calibri"/>
          <w:lang w:eastAsia="en-US"/>
        </w:rPr>
      </w:pPr>
      <w:r w:rsidRPr="00D0757F">
        <w:rPr>
          <w:rFonts w:eastAsia="Calibri"/>
          <w:lang w:eastAsia="en-US"/>
        </w:rPr>
        <w:t xml:space="preserve">Соблюдение юридическими лицами, индивидуальными предпринимателями, гражданами (далее -контролируемые лица) обязательных требований: </w:t>
      </w:r>
    </w:p>
    <w:p w:rsidR="00D0757F" w:rsidRPr="00D0757F" w:rsidRDefault="00D0757F" w:rsidP="00D0757F">
      <w:pPr>
        <w:ind w:firstLine="709"/>
        <w:jc w:val="both"/>
        <w:rPr>
          <w:rFonts w:eastAsia="Calibri"/>
          <w:lang w:eastAsia="en-US"/>
        </w:rPr>
      </w:pPr>
      <w:r w:rsidRPr="00D0757F">
        <w:rPr>
          <w:rFonts w:eastAsia="Calibri"/>
          <w:lang w:eastAsia="en-US"/>
        </w:rPr>
        <w:t>1) в области автомобильных дорог и дорожной деятельности, установленных в отношении автомобильных дорог общего пользования местного значения:</w:t>
      </w:r>
    </w:p>
    <w:p w:rsidR="00D0757F" w:rsidRPr="00D0757F" w:rsidRDefault="00D0757F" w:rsidP="00D0757F">
      <w:pPr>
        <w:ind w:firstLine="709"/>
        <w:jc w:val="both"/>
        <w:rPr>
          <w:rFonts w:eastAsia="Calibri"/>
          <w:lang w:eastAsia="en-US"/>
        </w:rPr>
      </w:pPr>
      <w:r w:rsidRPr="00D0757F">
        <w:rPr>
          <w:rFonts w:eastAsia="Calibri"/>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D0757F" w:rsidRPr="00D0757F" w:rsidRDefault="00D0757F" w:rsidP="00D0757F">
      <w:pPr>
        <w:ind w:firstLine="709"/>
        <w:jc w:val="both"/>
        <w:rPr>
          <w:rFonts w:eastAsia="Calibri"/>
          <w:lang w:eastAsia="en-US"/>
        </w:rPr>
      </w:pPr>
      <w:r w:rsidRPr="00D0757F">
        <w:rPr>
          <w:rFonts w:eastAsia="Calibri"/>
          <w:lang w:eastAsia="en-US"/>
        </w:rPr>
        <w:t>б) к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общего пользования местного значения;</w:t>
      </w:r>
    </w:p>
    <w:p w:rsidR="00D0757F" w:rsidRPr="00D0757F" w:rsidRDefault="00D0757F" w:rsidP="00D0757F">
      <w:pPr>
        <w:ind w:firstLine="709"/>
        <w:jc w:val="both"/>
        <w:rPr>
          <w:rFonts w:eastAsia="Calibri"/>
          <w:lang w:eastAsia="en-US"/>
        </w:rPr>
      </w:pPr>
      <w:r w:rsidRPr="00D0757F">
        <w:rPr>
          <w:rFonts w:eastAsia="Calibri"/>
          <w:lang w:eastAsia="en-US"/>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D0757F" w:rsidRDefault="00D0757F" w:rsidP="00D0757F">
      <w:pPr>
        <w:ind w:firstLine="709"/>
        <w:jc w:val="both"/>
        <w:rPr>
          <w:rFonts w:eastAsia="Calibri"/>
          <w:lang w:eastAsia="en-US"/>
        </w:rPr>
      </w:pPr>
      <w:r w:rsidRPr="00D0757F">
        <w:rPr>
          <w:rFonts w:eastAsia="Calibri"/>
          <w:lang w:eastAsia="en-US"/>
        </w:rPr>
        <w:t>Исполнение решений, принимаемых по результатам контрольных мероприятий.</w:t>
      </w:r>
    </w:p>
    <w:p w:rsidR="00D0757F" w:rsidRDefault="00D0757F" w:rsidP="00D0757F">
      <w:pPr>
        <w:ind w:firstLine="709"/>
        <w:jc w:val="both"/>
        <w:rPr>
          <w:rFonts w:eastAsia="Calibri"/>
          <w:lang w:eastAsia="en-US"/>
        </w:rPr>
      </w:pPr>
      <w:r w:rsidRPr="00B121FC">
        <w:rPr>
          <w:rFonts w:eastAsia="Calibri"/>
          <w:lang w:eastAsia="en-US"/>
        </w:rPr>
        <w:t>Анализ текущего состояния осуществления муниципального контроля, описание текущего развития профилактической деятельности контрольного органа, формируется по итогам контрольной деятельности администрации Кольского района.</w:t>
      </w:r>
    </w:p>
    <w:p w:rsidR="00D0757F" w:rsidRPr="00D0757F" w:rsidRDefault="00D0757F" w:rsidP="00D0757F">
      <w:pPr>
        <w:ind w:firstLine="709"/>
        <w:jc w:val="both"/>
        <w:rPr>
          <w:rFonts w:eastAsia="Calibri"/>
          <w:lang w:eastAsia="en-US"/>
        </w:rPr>
      </w:pPr>
      <w:r w:rsidRPr="00D0757F">
        <w:rPr>
          <w:rFonts w:eastAsia="Calibri"/>
          <w:lang w:eastAsia="en-US"/>
        </w:rPr>
        <w:t xml:space="preserve">Полномочия по осуществлению муниципального контроля с 01.01.2022 года реализуются администрацией Кольского района в соответствии с нормами Федерального закона от 31.07.2020 № 248-ФЗ, а также принятыми в соответствии с ним Положениями </w:t>
      </w:r>
      <w:bookmarkStart w:id="7" w:name="_Hlk116048467"/>
      <w:r w:rsidRPr="00D0757F">
        <w:rPr>
          <w:rFonts w:eastAsia="Calibri"/>
          <w:lang w:eastAsia="en-US"/>
        </w:rPr>
        <w:t xml:space="preserve">о муниципальном </w:t>
      </w:r>
      <w:r w:rsidR="009E7492">
        <w:rPr>
          <w:rFonts w:eastAsia="Calibri"/>
          <w:lang w:eastAsia="en-US"/>
        </w:rPr>
        <w:t>к</w:t>
      </w:r>
      <w:r w:rsidRPr="00D0757F">
        <w:rPr>
          <w:rFonts w:eastAsia="Calibri"/>
          <w:lang w:eastAsia="en-US"/>
        </w:rPr>
        <w:t xml:space="preserve">онтроле </w:t>
      </w:r>
      <w:r w:rsidR="009E7492">
        <w:rPr>
          <w:rFonts w:eastAsia="Calibri"/>
          <w:lang w:eastAsia="en-US"/>
        </w:rPr>
        <w:t xml:space="preserve">на автомобильном транспорте, городском наземном электрическом транспорте и в дорожном хозяйстве </w:t>
      </w:r>
      <w:r w:rsidRPr="00D0757F">
        <w:rPr>
          <w:rFonts w:eastAsia="Calibri"/>
          <w:lang w:eastAsia="en-US"/>
        </w:rPr>
        <w:t xml:space="preserve">на территории </w:t>
      </w:r>
      <w:bookmarkEnd w:id="7"/>
      <w:r w:rsidRPr="00D0757F">
        <w:rPr>
          <w:rFonts w:eastAsia="Calibri"/>
          <w:lang w:eastAsia="en-US"/>
        </w:rPr>
        <w:t>сельских поселений Кольского района, утвержденным решением Совета депутатов Кольского района от 25.11.2021 № 4/1</w:t>
      </w:r>
      <w:r w:rsidR="009E7492">
        <w:rPr>
          <w:rFonts w:eastAsia="Calibri"/>
          <w:lang w:eastAsia="en-US"/>
        </w:rPr>
        <w:t>3</w:t>
      </w:r>
      <w:r w:rsidRPr="00D0757F">
        <w:rPr>
          <w:rFonts w:eastAsia="Calibri"/>
          <w:lang w:eastAsia="en-US"/>
        </w:rPr>
        <w:t xml:space="preserve">, а также </w:t>
      </w:r>
      <w:r w:rsidR="009E7492" w:rsidRPr="009E7492">
        <w:rPr>
          <w:rFonts w:eastAsia="Calibri"/>
          <w:lang w:eastAsia="en-US"/>
        </w:rPr>
        <w:t xml:space="preserve">о муниципальном контроле на автомобильном транспорте, городском наземном электрическом транспорте и в дорожном хозяйстве на территории </w:t>
      </w:r>
      <w:r w:rsidRPr="00D0757F">
        <w:rPr>
          <w:rFonts w:eastAsia="Calibri"/>
          <w:lang w:eastAsia="en-US"/>
        </w:rPr>
        <w:t>городского поселения Кола Кольского района, утвержденным решением Совета депутатов городского поселения Кола Кольского района от 18.11.2021 № 26/13</w:t>
      </w:r>
      <w:r w:rsidR="009E7492">
        <w:rPr>
          <w:rFonts w:eastAsia="Calibri"/>
          <w:lang w:eastAsia="en-US"/>
        </w:rPr>
        <w:t>8</w:t>
      </w:r>
      <w:r w:rsidRPr="00D0757F">
        <w:rPr>
          <w:rFonts w:eastAsia="Calibri"/>
          <w:lang w:eastAsia="en-US"/>
        </w:rPr>
        <w:t xml:space="preserve"> (далее – Положения).</w:t>
      </w:r>
    </w:p>
    <w:p w:rsidR="00D0757F" w:rsidRPr="00D0757F" w:rsidRDefault="00D0757F" w:rsidP="00D0757F">
      <w:pPr>
        <w:ind w:firstLine="709"/>
        <w:jc w:val="both"/>
        <w:rPr>
          <w:rFonts w:eastAsia="Calibri"/>
          <w:lang w:eastAsia="en-US"/>
        </w:rPr>
      </w:pPr>
      <w:r w:rsidRPr="00D0757F">
        <w:rPr>
          <w:rFonts w:eastAsia="Calibri"/>
          <w:lang w:eastAsia="en-US"/>
        </w:rPr>
        <w:t>Положениями о муниципальном контроле определено:</w:t>
      </w:r>
    </w:p>
    <w:p w:rsidR="00D0757F" w:rsidRPr="00D0757F" w:rsidRDefault="00D0757F" w:rsidP="00D0757F">
      <w:pPr>
        <w:ind w:firstLine="709"/>
        <w:jc w:val="both"/>
        <w:rPr>
          <w:rFonts w:eastAsia="Calibri"/>
          <w:lang w:eastAsia="en-US"/>
        </w:rPr>
      </w:pPr>
      <w:r w:rsidRPr="00D0757F">
        <w:rPr>
          <w:rFonts w:eastAsia="Calibri"/>
          <w:lang w:eastAsia="en-US"/>
        </w:rPr>
        <w:t>- система оценки и управления рисками при осуществлении муниципального контроля не применяется;</w:t>
      </w:r>
    </w:p>
    <w:p w:rsidR="00D0757F" w:rsidRPr="00D0757F" w:rsidRDefault="00D0757F" w:rsidP="00D0757F">
      <w:pPr>
        <w:ind w:firstLine="709"/>
        <w:jc w:val="both"/>
        <w:rPr>
          <w:rFonts w:eastAsia="Calibri"/>
          <w:lang w:eastAsia="en-US"/>
        </w:rPr>
      </w:pPr>
      <w:r w:rsidRPr="00D0757F">
        <w:rPr>
          <w:rFonts w:eastAsia="Calibri"/>
          <w:lang w:eastAsia="en-US"/>
        </w:rPr>
        <w:t xml:space="preserve">- плановые контрольные мероприятия при осуществлении муниципального контроля не проводятся, внеплановые контрольные мероприятия проводятся только после </w:t>
      </w:r>
      <w:r w:rsidRPr="00D0757F">
        <w:rPr>
          <w:rFonts w:eastAsia="Calibri"/>
          <w:lang w:eastAsia="en-US"/>
        </w:rPr>
        <w:lastRenderedPageBreak/>
        <w:t>согласования с органами прокуратуры, за исключением проведения внеплановых документарных проверок.</w:t>
      </w:r>
    </w:p>
    <w:p w:rsidR="009E7492" w:rsidRPr="009E7492" w:rsidRDefault="009E7492" w:rsidP="009E7492">
      <w:pPr>
        <w:ind w:firstLine="709"/>
        <w:jc w:val="both"/>
        <w:rPr>
          <w:rFonts w:eastAsia="Calibri"/>
          <w:lang w:eastAsia="en-US"/>
        </w:rPr>
      </w:pPr>
      <w:r w:rsidRPr="009E7492">
        <w:rPr>
          <w:rFonts w:eastAsia="Calibri"/>
          <w:lang w:eastAsia="en-US"/>
        </w:rPr>
        <w:t>В 2022 году на проведение проверок постановлением Правительства РФ от 10.03.2022 № 336 «Об особенностях организации и осуществления государственного контроля (надзора), муниципального контроля» установлен ряд ограничений.</w:t>
      </w:r>
    </w:p>
    <w:p w:rsidR="009E7492" w:rsidRPr="009E7492" w:rsidRDefault="009E7492" w:rsidP="009E7492">
      <w:pPr>
        <w:ind w:firstLine="709"/>
        <w:jc w:val="both"/>
        <w:rPr>
          <w:rFonts w:eastAsia="Calibri"/>
          <w:lang w:eastAsia="en-US"/>
        </w:rPr>
      </w:pPr>
      <w:r w:rsidRPr="009E7492">
        <w:rPr>
          <w:rFonts w:eastAsia="Calibri"/>
          <w:lang w:eastAsia="en-US"/>
        </w:rPr>
        <w:t>При рассмотрении сведений о причинении вреда (ущерба) охраняемым законом ценностям, указанным в обращениях (заявлениях) граждан или организаций, информации о признаках нарушения обязательных требований, администрацией Кольского района осуществлялись профилактические мероприятия.</w:t>
      </w:r>
    </w:p>
    <w:p w:rsidR="009E7492" w:rsidRPr="009E7492" w:rsidRDefault="009E7492" w:rsidP="009E7492">
      <w:pPr>
        <w:ind w:firstLine="709"/>
        <w:jc w:val="both"/>
        <w:rPr>
          <w:rFonts w:eastAsia="Calibri"/>
          <w:lang w:eastAsia="en-US"/>
        </w:rPr>
      </w:pPr>
      <w:r w:rsidRPr="009E7492">
        <w:rPr>
          <w:rFonts w:eastAsia="Calibri"/>
          <w:lang w:eastAsia="en-US"/>
        </w:rPr>
        <w:t xml:space="preserve">В рамках развития и осуществления профилактической деятельности в 2022 году: </w:t>
      </w:r>
    </w:p>
    <w:p w:rsidR="009E7492" w:rsidRPr="009E7492" w:rsidRDefault="009E7492" w:rsidP="009E7492">
      <w:pPr>
        <w:ind w:firstLine="709"/>
        <w:jc w:val="both"/>
        <w:rPr>
          <w:rFonts w:eastAsia="Calibri"/>
          <w:lang w:eastAsia="en-US"/>
        </w:rPr>
      </w:pPr>
      <w:r w:rsidRPr="009E7492">
        <w:rPr>
          <w:rFonts w:eastAsia="Calibri"/>
          <w:lang w:eastAsia="en-US"/>
        </w:rPr>
        <w:t>- осуществлялось информирование подконтрольных субъектов и иных заинтересованных лиц по вопросам соблюдения обязательных требований путем размещения и поддержания в актуальном состоянии на официальном сайте органов местного самоуправления муниципального образования Кольский район в сети «Интернет»,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в адрес подконтрольных субъектов направлялись информационные письма;</w:t>
      </w:r>
    </w:p>
    <w:p w:rsidR="009E7492" w:rsidRPr="009E7492" w:rsidRDefault="009E7492" w:rsidP="009E7492">
      <w:pPr>
        <w:ind w:firstLine="709"/>
        <w:jc w:val="both"/>
        <w:rPr>
          <w:rFonts w:eastAsia="Calibri"/>
          <w:lang w:eastAsia="en-US"/>
        </w:rPr>
      </w:pPr>
      <w:r w:rsidRPr="009E7492">
        <w:rPr>
          <w:rFonts w:eastAsia="Calibri"/>
          <w:lang w:eastAsia="en-US"/>
        </w:rPr>
        <w:t>- осуществлялось консультирование подконтрольных субъектов по вопросам, связанным с организацией и осуществлением муниципального контроля, а также соблюдения обязательных требований, установленных законодательством, путем дачи разъяснений по средству видео-конференц-связи;</w:t>
      </w:r>
    </w:p>
    <w:p w:rsidR="009E7492" w:rsidRPr="009E7492" w:rsidRDefault="009E7492" w:rsidP="009E7492">
      <w:pPr>
        <w:ind w:firstLine="709"/>
        <w:jc w:val="both"/>
        <w:rPr>
          <w:rFonts w:eastAsia="Calibri"/>
          <w:lang w:eastAsia="en-US"/>
        </w:rPr>
      </w:pPr>
      <w:r w:rsidRPr="009E7492">
        <w:rPr>
          <w:rFonts w:eastAsia="Calibri"/>
          <w:lang w:eastAsia="en-US"/>
        </w:rPr>
        <w:t>- обобщалась и анализировалась правоприменительная практика контрольной деятельности в рамках осуществления муниципального контроля и размещался доклада о правоприменительной практике, с публичным обсуждением проекта доклада на официальном сайте органов местного самоуправления муниципального образования Кольский район в сети «Интернет»;</w:t>
      </w:r>
    </w:p>
    <w:p w:rsidR="009E7492" w:rsidRDefault="009E7492" w:rsidP="009E7492">
      <w:pPr>
        <w:ind w:firstLine="709"/>
        <w:jc w:val="both"/>
        <w:rPr>
          <w:rFonts w:eastAsia="Calibri"/>
          <w:lang w:eastAsia="en-US"/>
        </w:rPr>
      </w:pPr>
      <w:r w:rsidRPr="009E7492">
        <w:rPr>
          <w:rFonts w:eastAsia="Calibri"/>
          <w:lang w:eastAsia="en-US"/>
        </w:rPr>
        <w:t xml:space="preserve">- за истекший период подконтрольным субъектам объявлено </w:t>
      </w:r>
      <w:r>
        <w:rPr>
          <w:rFonts w:eastAsia="Calibri"/>
          <w:lang w:eastAsia="en-US"/>
        </w:rPr>
        <w:t>1</w:t>
      </w:r>
      <w:r w:rsidRPr="009E7492">
        <w:rPr>
          <w:rFonts w:eastAsia="Calibri"/>
          <w:lang w:eastAsia="en-US"/>
        </w:rPr>
        <w:t xml:space="preserve"> предостережени</w:t>
      </w:r>
      <w:r>
        <w:rPr>
          <w:rFonts w:eastAsia="Calibri"/>
          <w:lang w:eastAsia="en-US"/>
        </w:rPr>
        <w:t>е</w:t>
      </w:r>
      <w:r w:rsidRPr="009E7492">
        <w:rPr>
          <w:rFonts w:eastAsia="Calibri"/>
          <w:lang w:eastAsia="en-US"/>
        </w:rPr>
        <w:t xml:space="preserve"> о недопустимости нарушения обязательных требований с предложением принять меры по обеспечению соблюдения обязательных требований.</w:t>
      </w:r>
    </w:p>
    <w:p w:rsidR="00D0757F" w:rsidRPr="00D0757F" w:rsidRDefault="00D0757F" w:rsidP="00D0757F">
      <w:pPr>
        <w:ind w:firstLine="709"/>
        <w:jc w:val="both"/>
        <w:rPr>
          <w:rFonts w:eastAsia="Calibri"/>
          <w:lang w:eastAsia="en-US"/>
        </w:rPr>
      </w:pPr>
      <w:bookmarkStart w:id="8" w:name="_GoBack"/>
      <w:bookmarkEnd w:id="8"/>
      <w:r w:rsidRPr="00D0757F">
        <w:rPr>
          <w:rFonts w:eastAsia="Calibri"/>
          <w:lang w:eastAsia="en-US"/>
        </w:rPr>
        <w:t>По результатам осуществления муниципального контроля в 2022 году наиболее значимыми проблемами являются:</w:t>
      </w:r>
    </w:p>
    <w:p w:rsidR="009E7492" w:rsidRPr="009E7492" w:rsidRDefault="00D0757F" w:rsidP="009E7492">
      <w:pPr>
        <w:ind w:firstLine="709"/>
        <w:jc w:val="both"/>
        <w:rPr>
          <w:rFonts w:eastAsia="Calibri"/>
          <w:lang w:eastAsia="en-US"/>
        </w:rPr>
      </w:pPr>
      <w:r w:rsidRPr="00D0757F">
        <w:rPr>
          <w:rFonts w:eastAsia="Calibri"/>
          <w:lang w:eastAsia="en-US"/>
        </w:rPr>
        <w:t xml:space="preserve">- </w:t>
      </w:r>
      <w:r w:rsidR="009E7492">
        <w:rPr>
          <w:rFonts w:eastAsia="Calibri"/>
          <w:lang w:eastAsia="en-US"/>
        </w:rPr>
        <w:t>н</w:t>
      </w:r>
      <w:r w:rsidR="009E7492" w:rsidRPr="009E7492">
        <w:rPr>
          <w:rFonts w:eastAsia="Calibri"/>
          <w:lang w:eastAsia="en-US"/>
        </w:rPr>
        <w:t>изкий уровень информированности подконтрольных субъектов о необходимости соблюдения обязательных требований дорожной безопасности</w:t>
      </w:r>
      <w:r w:rsidR="009E7492">
        <w:rPr>
          <w:rFonts w:eastAsia="Calibri"/>
          <w:lang w:eastAsia="en-US"/>
        </w:rPr>
        <w:t>;</w:t>
      </w:r>
    </w:p>
    <w:p w:rsidR="009E7492" w:rsidRPr="009E7492" w:rsidRDefault="009E7492" w:rsidP="009E7492">
      <w:pPr>
        <w:ind w:firstLine="709"/>
        <w:jc w:val="both"/>
        <w:rPr>
          <w:rFonts w:eastAsia="Calibri"/>
          <w:lang w:eastAsia="en-US"/>
        </w:rPr>
      </w:pPr>
      <w:r>
        <w:rPr>
          <w:rFonts w:eastAsia="Calibri"/>
          <w:lang w:eastAsia="en-US"/>
        </w:rPr>
        <w:t>-</w:t>
      </w:r>
      <w:r w:rsidRPr="009E7492">
        <w:rPr>
          <w:rFonts w:eastAsia="Calibri"/>
          <w:lang w:eastAsia="en-US"/>
        </w:rPr>
        <w:t xml:space="preserve"> </w:t>
      </w:r>
      <w:r>
        <w:rPr>
          <w:rFonts w:eastAsia="Calibri"/>
          <w:lang w:eastAsia="en-US"/>
        </w:rPr>
        <w:t>б</w:t>
      </w:r>
      <w:r w:rsidRPr="009E7492">
        <w:rPr>
          <w:rFonts w:eastAsia="Calibri"/>
          <w:lang w:eastAsia="en-US"/>
        </w:rPr>
        <w:t>ездействие подконтрольных субъектов. Несоответствие нормативным требованиям автомобильных дорог</w:t>
      </w:r>
      <w:r>
        <w:rPr>
          <w:rFonts w:eastAsia="Calibri"/>
          <w:lang w:eastAsia="en-US"/>
        </w:rPr>
        <w:t>;</w:t>
      </w:r>
    </w:p>
    <w:p w:rsidR="009E7492" w:rsidRDefault="009E7492" w:rsidP="009E7492">
      <w:pPr>
        <w:ind w:firstLine="709"/>
        <w:jc w:val="both"/>
        <w:rPr>
          <w:rFonts w:eastAsia="Calibri"/>
          <w:lang w:eastAsia="en-US"/>
        </w:rPr>
      </w:pPr>
      <w:r>
        <w:rPr>
          <w:rFonts w:eastAsia="Calibri"/>
          <w:lang w:eastAsia="en-US"/>
        </w:rPr>
        <w:t>-</w:t>
      </w:r>
      <w:r w:rsidRPr="009E7492">
        <w:rPr>
          <w:rFonts w:eastAsia="Calibri"/>
          <w:lang w:eastAsia="en-US"/>
        </w:rPr>
        <w:t xml:space="preserve"> </w:t>
      </w:r>
      <w:r>
        <w:rPr>
          <w:rFonts w:eastAsia="Calibri"/>
          <w:lang w:eastAsia="en-US"/>
        </w:rPr>
        <w:t>с</w:t>
      </w:r>
      <w:r w:rsidRPr="009E7492">
        <w:rPr>
          <w:rFonts w:eastAsia="Calibri"/>
          <w:lang w:eastAsia="en-US"/>
        </w:rPr>
        <w:t>ознательное уклонение подконтрольных субъектов от соблюдения обязательных требований, требований, установленных муниципальными нормативными правовыми актами</w:t>
      </w:r>
      <w:r>
        <w:rPr>
          <w:rFonts w:eastAsia="Calibri"/>
          <w:lang w:eastAsia="en-US"/>
        </w:rPr>
        <w:t>;</w:t>
      </w:r>
    </w:p>
    <w:p w:rsidR="00D0757F" w:rsidRPr="00B121FC" w:rsidRDefault="00D0757F" w:rsidP="009E7492">
      <w:pPr>
        <w:ind w:firstLine="709"/>
        <w:jc w:val="both"/>
        <w:rPr>
          <w:rFonts w:eastAsia="Calibri"/>
          <w:lang w:eastAsia="en-US"/>
        </w:rPr>
      </w:pPr>
      <w:r w:rsidRPr="00D0757F">
        <w:rPr>
          <w:rFonts w:eastAsia="Calibri"/>
          <w:lang w:eastAsia="en-US"/>
        </w:rPr>
        <w:t>- ограничения на проведение проверок.</w:t>
      </w:r>
    </w:p>
    <w:p w:rsidR="00E11AB4" w:rsidRPr="00154701" w:rsidRDefault="00E11AB4" w:rsidP="00D94576">
      <w:pPr>
        <w:keepNext/>
        <w:shd w:val="clear" w:color="auto" w:fill="FFFFFF"/>
        <w:suppressAutoHyphens/>
        <w:autoSpaceDE w:val="0"/>
        <w:jc w:val="center"/>
        <w:rPr>
          <w:b/>
          <w:highlight w:val="yellow"/>
        </w:rPr>
      </w:pPr>
    </w:p>
    <w:p w:rsidR="00E11AB4" w:rsidRPr="00B70121" w:rsidRDefault="00E11AB4" w:rsidP="00413517">
      <w:pPr>
        <w:keepNext/>
        <w:shd w:val="clear" w:color="auto" w:fill="FFFFFF"/>
        <w:tabs>
          <w:tab w:val="left" w:pos="739"/>
        </w:tabs>
        <w:suppressAutoHyphens/>
        <w:autoSpaceDE w:val="0"/>
        <w:jc w:val="center"/>
        <w:rPr>
          <w:b/>
        </w:rPr>
      </w:pPr>
      <w:r w:rsidRPr="00B70121">
        <w:rPr>
          <w:b/>
        </w:rPr>
        <w:t>2. Цели и задачи реализации программы профилактики</w:t>
      </w:r>
    </w:p>
    <w:p w:rsidR="00642F3D" w:rsidRPr="00B70121" w:rsidRDefault="00642F3D" w:rsidP="00E11AB4">
      <w:pPr>
        <w:keepNext/>
        <w:shd w:val="clear" w:color="auto" w:fill="FFFFFF"/>
        <w:tabs>
          <w:tab w:val="left" w:pos="739"/>
        </w:tabs>
        <w:suppressAutoHyphens/>
        <w:autoSpaceDE w:val="0"/>
        <w:rPr>
          <w:b/>
        </w:rPr>
      </w:pP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514"/>
      </w:tblGrid>
      <w:tr w:rsidR="00B61D6D" w:rsidRPr="00B70121" w:rsidTr="0076452D">
        <w:trPr>
          <w:trHeight w:val="57"/>
        </w:trPr>
        <w:tc>
          <w:tcPr>
            <w:tcW w:w="2154" w:type="dxa"/>
          </w:tcPr>
          <w:p w:rsidR="00642F3D" w:rsidRPr="00B70121" w:rsidRDefault="00642F3D" w:rsidP="006E597F">
            <w:pPr>
              <w:rPr>
                <w:rFonts w:eastAsia="Calibri"/>
              </w:rPr>
            </w:pPr>
            <w:r w:rsidRPr="00B70121">
              <w:t>Цели программы</w:t>
            </w:r>
          </w:p>
        </w:tc>
        <w:tc>
          <w:tcPr>
            <w:tcW w:w="7514" w:type="dxa"/>
          </w:tcPr>
          <w:p w:rsidR="002051C2" w:rsidRPr="00B70121" w:rsidRDefault="002051C2" w:rsidP="002051C2">
            <w:pPr>
              <w:jc w:val="both"/>
            </w:pPr>
            <w:r w:rsidRPr="00B70121">
              <w:t>1) Стимулирование добросовестного соблюдения обязательных требований всеми подконтрольными субъектами;</w:t>
            </w:r>
          </w:p>
          <w:p w:rsidR="002051C2" w:rsidRPr="00B70121" w:rsidRDefault="002051C2" w:rsidP="002051C2">
            <w:pPr>
              <w:jc w:val="both"/>
            </w:pPr>
            <w:r w:rsidRPr="00B70121">
              <w:t>2) Устранение условий, причин и факторов, способных привести подконтрольных субъектов к нарушениям обязательных требований</w:t>
            </w:r>
            <w:r w:rsidR="00B70121">
              <w:t xml:space="preserve"> </w:t>
            </w:r>
            <w:r w:rsidRPr="00B70121">
              <w:t>и (или) причинению вреда (ущерба) охраняемым законом ценностям;</w:t>
            </w:r>
          </w:p>
          <w:p w:rsidR="002051C2" w:rsidRPr="00B70121" w:rsidRDefault="002051C2" w:rsidP="002051C2">
            <w:pPr>
              <w:jc w:val="both"/>
            </w:pPr>
            <w:r w:rsidRPr="00B70121">
              <w:t>3) Создание условий для доведения обязательных требований до подконтрольных субъектов, повышение информированности о способах их соблюдения</w:t>
            </w:r>
          </w:p>
        </w:tc>
      </w:tr>
      <w:tr w:rsidR="00B61D6D" w:rsidRPr="00154701" w:rsidTr="0076452D">
        <w:trPr>
          <w:trHeight w:val="57"/>
        </w:trPr>
        <w:tc>
          <w:tcPr>
            <w:tcW w:w="2154" w:type="dxa"/>
          </w:tcPr>
          <w:p w:rsidR="00642F3D" w:rsidRPr="00B70121" w:rsidRDefault="00642F3D" w:rsidP="006E597F">
            <w:r w:rsidRPr="00B70121">
              <w:t>Задачи программы</w:t>
            </w:r>
          </w:p>
        </w:tc>
        <w:tc>
          <w:tcPr>
            <w:tcW w:w="7514" w:type="dxa"/>
          </w:tcPr>
          <w:p w:rsidR="00642F3D" w:rsidRPr="00B70121" w:rsidRDefault="00642F3D" w:rsidP="006E597F">
            <w:pPr>
              <w:jc w:val="both"/>
            </w:pPr>
            <w:r w:rsidRPr="00B70121">
              <w:t xml:space="preserve">1) Укрепление системы профилактики нарушений обязательных </w:t>
            </w:r>
            <w:r w:rsidRPr="00B70121">
              <w:lastRenderedPageBreak/>
              <w:t>требований.</w:t>
            </w:r>
          </w:p>
          <w:p w:rsidR="00642F3D" w:rsidRPr="00B70121" w:rsidRDefault="00642F3D" w:rsidP="006E597F">
            <w:pPr>
              <w:jc w:val="both"/>
            </w:pPr>
            <w:r w:rsidRPr="00B70121">
              <w:t>2) Выявление причин, факторов и условий, способствующих нарушениям обязательных требований</w:t>
            </w:r>
            <w:r w:rsidR="00B61D6D" w:rsidRPr="00B70121">
              <w:t xml:space="preserve"> и (или) причинению вреда (ущерба) охраняемым законом ценностям, </w:t>
            </w:r>
            <w:r w:rsidRPr="00B70121">
              <w:t>разработка мероприятий, направленных на их устранение.</w:t>
            </w:r>
          </w:p>
          <w:p w:rsidR="00B61D6D" w:rsidRPr="00B70121" w:rsidRDefault="002051C2" w:rsidP="00F67E2C">
            <w:pPr>
              <w:jc w:val="both"/>
            </w:pPr>
            <w:r w:rsidRPr="00B70121">
              <w:t>3</w:t>
            </w:r>
            <w:r w:rsidR="00642F3D" w:rsidRPr="00B70121">
              <w:t xml:space="preserve">) </w:t>
            </w:r>
            <w:r w:rsidR="00B61D6D" w:rsidRPr="00B70121">
              <w:t>Повышение информированности подконтрольных субъектов</w:t>
            </w:r>
            <w:r w:rsidR="00F67E2C" w:rsidRPr="00B70121">
              <w:t xml:space="preserve"> о способах соблюдения </w:t>
            </w:r>
            <w:r w:rsidR="00642F3D" w:rsidRPr="00B70121">
              <w:t>обязательных требований</w:t>
            </w:r>
            <w:r w:rsidR="00B61D6D" w:rsidRPr="00B70121">
              <w:t>.</w:t>
            </w:r>
          </w:p>
        </w:tc>
      </w:tr>
    </w:tbl>
    <w:p w:rsidR="00AA3D6C" w:rsidRPr="00154701" w:rsidRDefault="00AA3D6C" w:rsidP="00E11AB4">
      <w:pPr>
        <w:keepNext/>
        <w:shd w:val="clear" w:color="auto" w:fill="FFFFFF"/>
        <w:tabs>
          <w:tab w:val="left" w:pos="739"/>
        </w:tabs>
        <w:suppressAutoHyphens/>
        <w:autoSpaceDE w:val="0"/>
        <w:rPr>
          <w:b/>
          <w:highlight w:val="yellow"/>
        </w:rPr>
      </w:pPr>
    </w:p>
    <w:p w:rsidR="00E11AB4" w:rsidRPr="00B70121" w:rsidRDefault="00E11AB4" w:rsidP="00642F3D">
      <w:pPr>
        <w:keepNext/>
        <w:shd w:val="clear" w:color="auto" w:fill="FFFFFF"/>
        <w:tabs>
          <w:tab w:val="left" w:pos="739"/>
        </w:tabs>
        <w:suppressAutoHyphens/>
        <w:autoSpaceDE w:val="0"/>
        <w:jc w:val="center"/>
        <w:rPr>
          <w:b/>
        </w:rPr>
      </w:pPr>
      <w:r w:rsidRPr="00B70121">
        <w:rPr>
          <w:b/>
        </w:rPr>
        <w:t>3. Перечень профилактических мероприятий, сроки (периодичность) их проведения</w:t>
      </w:r>
    </w:p>
    <w:p w:rsidR="00E11AB4" w:rsidRPr="00154701" w:rsidRDefault="00E11AB4" w:rsidP="00E11AB4">
      <w:pPr>
        <w:keepNext/>
        <w:shd w:val="clear" w:color="auto" w:fill="FFFFFF"/>
        <w:tabs>
          <w:tab w:val="left" w:pos="739"/>
        </w:tabs>
        <w:suppressAutoHyphens/>
        <w:autoSpaceDE w:val="0"/>
        <w:rPr>
          <w:b/>
          <w:highlight w:val="yellow"/>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469"/>
        <w:gridCol w:w="2234"/>
        <w:gridCol w:w="2142"/>
      </w:tblGrid>
      <w:tr w:rsidR="00605E7A" w:rsidRPr="00154701" w:rsidTr="0076452D">
        <w:tc>
          <w:tcPr>
            <w:tcW w:w="660" w:type="dxa"/>
            <w:shd w:val="clear" w:color="auto" w:fill="auto"/>
          </w:tcPr>
          <w:p w:rsidR="00E11AB4" w:rsidRPr="00B70121" w:rsidRDefault="00E11AB4" w:rsidP="00E11AB4">
            <w:pPr>
              <w:autoSpaceDE w:val="0"/>
              <w:autoSpaceDN w:val="0"/>
              <w:adjustRightInd w:val="0"/>
              <w:jc w:val="both"/>
              <w:rPr>
                <w:b/>
                <w:iCs/>
                <w:color w:val="000000"/>
              </w:rPr>
            </w:pPr>
            <w:r w:rsidRPr="00B70121">
              <w:rPr>
                <w:b/>
                <w:iCs/>
                <w:color w:val="000000"/>
              </w:rPr>
              <w:t>№ п/п</w:t>
            </w:r>
          </w:p>
        </w:tc>
        <w:tc>
          <w:tcPr>
            <w:tcW w:w="4722" w:type="dxa"/>
            <w:shd w:val="clear" w:color="auto" w:fill="auto"/>
          </w:tcPr>
          <w:p w:rsidR="00E11AB4" w:rsidRPr="00B70121" w:rsidRDefault="00E11AB4" w:rsidP="00E11AB4">
            <w:pPr>
              <w:autoSpaceDE w:val="0"/>
              <w:autoSpaceDN w:val="0"/>
              <w:adjustRightInd w:val="0"/>
              <w:jc w:val="center"/>
              <w:rPr>
                <w:b/>
                <w:iCs/>
                <w:color w:val="000000"/>
              </w:rPr>
            </w:pPr>
            <w:r w:rsidRPr="00B70121">
              <w:rPr>
                <w:b/>
                <w:iCs/>
                <w:color w:val="000000"/>
              </w:rPr>
              <w:t>Наименование мероприятия</w:t>
            </w:r>
          </w:p>
        </w:tc>
        <w:tc>
          <w:tcPr>
            <w:tcW w:w="1943" w:type="dxa"/>
            <w:shd w:val="clear" w:color="auto" w:fill="auto"/>
          </w:tcPr>
          <w:p w:rsidR="00E11AB4" w:rsidRPr="00B70121" w:rsidRDefault="00E11AB4" w:rsidP="00E11AB4">
            <w:pPr>
              <w:autoSpaceDE w:val="0"/>
              <w:autoSpaceDN w:val="0"/>
              <w:adjustRightInd w:val="0"/>
              <w:jc w:val="center"/>
              <w:rPr>
                <w:b/>
                <w:iCs/>
                <w:color w:val="000000"/>
              </w:rPr>
            </w:pPr>
            <w:r w:rsidRPr="00B70121">
              <w:rPr>
                <w:b/>
                <w:iCs/>
                <w:color w:val="000000"/>
              </w:rPr>
              <w:t xml:space="preserve">Срок </w:t>
            </w:r>
            <w:r w:rsidR="00605E7A" w:rsidRPr="00B70121">
              <w:rPr>
                <w:b/>
                <w:iCs/>
                <w:color w:val="000000"/>
              </w:rPr>
              <w:t>реализации</w:t>
            </w:r>
          </w:p>
        </w:tc>
        <w:tc>
          <w:tcPr>
            <w:tcW w:w="2168" w:type="dxa"/>
            <w:shd w:val="clear" w:color="auto" w:fill="auto"/>
          </w:tcPr>
          <w:p w:rsidR="00E11AB4" w:rsidRPr="00B70121" w:rsidRDefault="00605E7A" w:rsidP="00E11AB4">
            <w:pPr>
              <w:autoSpaceDE w:val="0"/>
              <w:autoSpaceDN w:val="0"/>
              <w:adjustRightInd w:val="0"/>
              <w:jc w:val="center"/>
              <w:rPr>
                <w:b/>
                <w:iCs/>
                <w:color w:val="000000"/>
              </w:rPr>
            </w:pPr>
            <w:r w:rsidRPr="00B70121">
              <w:rPr>
                <w:b/>
                <w:iCs/>
                <w:color w:val="000000"/>
              </w:rPr>
              <w:t>Ответственный исполнитель</w:t>
            </w:r>
          </w:p>
        </w:tc>
      </w:tr>
      <w:tr w:rsidR="003F4267" w:rsidRPr="00E11AB4" w:rsidTr="0076452D">
        <w:tc>
          <w:tcPr>
            <w:tcW w:w="660" w:type="dxa"/>
            <w:shd w:val="clear" w:color="auto" w:fill="auto"/>
          </w:tcPr>
          <w:p w:rsidR="0046362C" w:rsidRPr="00B70121" w:rsidRDefault="00E41C12" w:rsidP="0046362C">
            <w:pPr>
              <w:autoSpaceDE w:val="0"/>
              <w:autoSpaceDN w:val="0"/>
              <w:adjustRightInd w:val="0"/>
              <w:jc w:val="both"/>
              <w:rPr>
                <w:iCs/>
                <w:color w:val="000000"/>
              </w:rPr>
            </w:pPr>
            <w:r w:rsidRPr="00B70121">
              <w:rPr>
                <w:iCs/>
                <w:color w:val="000000"/>
              </w:rPr>
              <w:t>1.</w:t>
            </w:r>
          </w:p>
        </w:tc>
        <w:tc>
          <w:tcPr>
            <w:tcW w:w="4722" w:type="dxa"/>
            <w:tcBorders>
              <w:top w:val="single" w:sz="4" w:space="0" w:color="auto"/>
              <w:left w:val="single" w:sz="4" w:space="0" w:color="auto"/>
              <w:bottom w:val="single" w:sz="4" w:space="0" w:color="auto"/>
              <w:right w:val="single" w:sz="4" w:space="0" w:color="auto"/>
            </w:tcBorders>
          </w:tcPr>
          <w:p w:rsidR="0046362C" w:rsidRPr="00B70121" w:rsidRDefault="005813BF" w:rsidP="003F4267">
            <w:pPr>
              <w:suppressAutoHyphens/>
              <w:jc w:val="both"/>
              <w:rPr>
                <w:bCs/>
                <w:lang w:eastAsia="x-none"/>
              </w:rPr>
            </w:pPr>
            <w:r w:rsidRPr="00B70121">
              <w:rPr>
                <w:bCs/>
                <w:lang w:eastAsia="x-none"/>
              </w:rPr>
              <w:t xml:space="preserve">Информирование </w:t>
            </w:r>
            <w:r w:rsidR="00EA2BD4" w:rsidRPr="00B70121">
              <w:rPr>
                <w:bCs/>
                <w:lang w:eastAsia="x-none"/>
              </w:rPr>
              <w:t xml:space="preserve">подконтрольных субъектов и иных заинтересованных лиц по вопросам соблюдения обязательных требований </w:t>
            </w:r>
            <w:r w:rsidRPr="00B70121">
              <w:rPr>
                <w:bCs/>
                <w:lang w:eastAsia="x-none"/>
              </w:rPr>
              <w:t>путем</w:t>
            </w:r>
            <w:r w:rsidR="00177C32">
              <w:rPr>
                <w:bCs/>
                <w:lang w:eastAsia="x-none"/>
              </w:rPr>
              <w:t xml:space="preserve"> </w:t>
            </w:r>
            <w:r w:rsidR="003F4267" w:rsidRPr="00B70121">
              <w:rPr>
                <w:bCs/>
                <w:lang w:eastAsia="x-none"/>
              </w:rPr>
              <w:t>р</w:t>
            </w:r>
            <w:proofErr w:type="spellStart"/>
            <w:r w:rsidR="003F4267" w:rsidRPr="00B70121">
              <w:rPr>
                <w:bCs/>
                <w:lang w:val="x-none" w:eastAsia="x-none"/>
              </w:rPr>
              <w:t>а</w:t>
            </w:r>
            <w:r w:rsidR="003F4267" w:rsidRPr="00B70121">
              <w:rPr>
                <w:bCs/>
                <w:lang w:eastAsia="x-none"/>
              </w:rPr>
              <w:t>змещения</w:t>
            </w:r>
            <w:proofErr w:type="spellEnd"/>
            <w:r w:rsidR="00177C32">
              <w:rPr>
                <w:bCs/>
                <w:lang w:eastAsia="x-none"/>
              </w:rPr>
              <w:t xml:space="preserve"> </w:t>
            </w:r>
            <w:r w:rsidR="003F4267" w:rsidRPr="00B70121">
              <w:rPr>
                <w:bCs/>
                <w:lang w:eastAsia="x-none"/>
              </w:rPr>
              <w:t xml:space="preserve">и поддержания в </w:t>
            </w:r>
            <w:r w:rsidR="003F4267" w:rsidRPr="00B70121">
              <w:rPr>
                <w:lang w:eastAsia="x-none"/>
              </w:rPr>
              <w:t xml:space="preserve">актуальном состоянии </w:t>
            </w:r>
            <w:r w:rsidR="003F4267" w:rsidRPr="00B70121">
              <w:rPr>
                <w:bCs/>
                <w:lang w:val="x-none" w:eastAsia="x-none"/>
              </w:rPr>
              <w:t xml:space="preserve">на официальном сайте </w:t>
            </w:r>
            <w:r w:rsidR="003F4267" w:rsidRPr="00B70121">
              <w:rPr>
                <w:lang w:val="x-none" w:eastAsia="x-none"/>
              </w:rPr>
              <w:t>органов местного самоуправления муниципального образования Кольский район в сети «Интернет»</w:t>
            </w:r>
            <w:r w:rsidR="003F4267" w:rsidRPr="00B70121">
              <w:rPr>
                <w:lang w:eastAsia="x-none"/>
              </w:rPr>
              <w:t xml:space="preserve"> сведений, предусмотренных пунктом 3 статьи 46 Федерального закона от 31</w:t>
            </w:r>
            <w:r w:rsidR="00E87509" w:rsidRPr="00B70121">
              <w:rPr>
                <w:lang w:eastAsia="x-none"/>
              </w:rPr>
              <w:t>.07.2020</w:t>
            </w:r>
            <w:r w:rsidR="003F4267" w:rsidRPr="00B70121">
              <w:rPr>
                <w:lang w:eastAsia="x-none"/>
              </w:rPr>
              <w:t xml:space="preserve"> № 248-ФЗ </w:t>
            </w:r>
            <w:r w:rsidR="003F4267" w:rsidRPr="00B70121">
              <w:t>«</w:t>
            </w:r>
            <w:r w:rsidR="003F4267" w:rsidRPr="00B70121">
              <w:rPr>
                <w:lang w:eastAsia="x-none"/>
              </w:rPr>
              <w:t>О государственном контроле (надзоре) и муниципальном контроле в Российской Федерации»</w:t>
            </w:r>
          </w:p>
        </w:tc>
        <w:tc>
          <w:tcPr>
            <w:tcW w:w="1943" w:type="dxa"/>
            <w:tcBorders>
              <w:top w:val="single" w:sz="4" w:space="0" w:color="auto"/>
              <w:left w:val="single" w:sz="4" w:space="0" w:color="auto"/>
              <w:bottom w:val="single" w:sz="4" w:space="0" w:color="auto"/>
              <w:right w:val="single" w:sz="4" w:space="0" w:color="auto"/>
            </w:tcBorders>
          </w:tcPr>
          <w:p w:rsidR="0046362C" w:rsidRPr="00B70121" w:rsidRDefault="003F4267" w:rsidP="0046362C">
            <w:pPr>
              <w:suppressAutoHyphens/>
              <w:jc w:val="center"/>
              <w:rPr>
                <w:bCs/>
                <w:lang w:eastAsia="x-none"/>
              </w:rPr>
            </w:pPr>
            <w:r w:rsidRPr="00B70121">
              <w:rPr>
                <w:bCs/>
                <w:lang w:eastAsia="x-none"/>
              </w:rPr>
              <w:t>В течении года по мере необходимости</w:t>
            </w:r>
          </w:p>
        </w:tc>
        <w:tc>
          <w:tcPr>
            <w:tcW w:w="2168" w:type="dxa"/>
            <w:tcBorders>
              <w:top w:val="single" w:sz="4" w:space="0" w:color="auto"/>
              <w:left w:val="single" w:sz="4" w:space="0" w:color="auto"/>
              <w:bottom w:val="single" w:sz="4" w:space="0" w:color="auto"/>
              <w:right w:val="single" w:sz="4" w:space="0" w:color="auto"/>
            </w:tcBorders>
          </w:tcPr>
          <w:p w:rsidR="0046362C" w:rsidRPr="00B70121" w:rsidRDefault="009C1D71" w:rsidP="0046362C">
            <w:pPr>
              <w:suppressAutoHyphens/>
              <w:jc w:val="center"/>
              <w:rPr>
                <w:bCs/>
                <w:color w:val="FF0000"/>
                <w:lang w:eastAsia="x-none"/>
              </w:rPr>
            </w:pPr>
            <w:r w:rsidRPr="00B70121">
              <w:rPr>
                <w:bCs/>
                <w:lang w:eastAsia="x-none"/>
              </w:rPr>
              <w:t>Заместитель начальника отдела муниципального контроля администрации Кольского района</w:t>
            </w:r>
            <w:r w:rsidR="00E41C12" w:rsidRPr="00B70121">
              <w:rPr>
                <w:bCs/>
                <w:lang w:eastAsia="x-none"/>
              </w:rPr>
              <w:t>, лицо его замещающее</w:t>
            </w:r>
          </w:p>
        </w:tc>
      </w:tr>
      <w:tr w:rsidR="00605E7A" w:rsidRPr="00E11AB4" w:rsidTr="0076452D">
        <w:tc>
          <w:tcPr>
            <w:tcW w:w="660" w:type="dxa"/>
            <w:shd w:val="clear" w:color="auto" w:fill="auto"/>
          </w:tcPr>
          <w:p w:rsidR="00E41C12" w:rsidRPr="00E11AB4" w:rsidRDefault="00E41C12" w:rsidP="00E41C12">
            <w:pPr>
              <w:autoSpaceDE w:val="0"/>
              <w:autoSpaceDN w:val="0"/>
              <w:adjustRightInd w:val="0"/>
              <w:jc w:val="both"/>
              <w:rPr>
                <w:iCs/>
                <w:color w:val="000000"/>
              </w:rPr>
            </w:pPr>
            <w:r w:rsidRPr="00E11AB4">
              <w:rPr>
                <w:iCs/>
                <w:color w:val="000000"/>
              </w:rPr>
              <w:t>2.</w:t>
            </w:r>
          </w:p>
        </w:tc>
        <w:tc>
          <w:tcPr>
            <w:tcW w:w="4722" w:type="dxa"/>
            <w:shd w:val="clear" w:color="auto" w:fill="auto"/>
          </w:tcPr>
          <w:p w:rsidR="00E41C12" w:rsidRPr="00E11AB4" w:rsidRDefault="00E41C12" w:rsidP="0076452D">
            <w:pPr>
              <w:shd w:val="clear" w:color="auto" w:fill="FFFFFF"/>
              <w:jc w:val="both"/>
              <w:rPr>
                <w:iCs/>
                <w:color w:val="000000"/>
              </w:rPr>
            </w:pPr>
            <w:r w:rsidRPr="00E11AB4">
              <w:rPr>
                <w:color w:val="000000"/>
              </w:rPr>
              <w:t>Консультирование</w:t>
            </w:r>
            <w:r w:rsidR="00B71274">
              <w:rPr>
                <w:color w:val="000000"/>
              </w:rPr>
              <w:t xml:space="preserve"> </w:t>
            </w:r>
            <w:r w:rsidR="00B71274" w:rsidRPr="00B71274">
              <w:rPr>
                <w:color w:val="000000"/>
              </w:rPr>
              <w:t>подконтрольных субъектов</w:t>
            </w:r>
            <w:r w:rsidR="003F4267">
              <w:rPr>
                <w:color w:val="000000"/>
              </w:rPr>
              <w:t xml:space="preserve"> и иных представителей</w:t>
            </w:r>
            <w:r w:rsidR="00B71274" w:rsidRPr="00B71274">
              <w:rPr>
                <w:color w:val="000000"/>
              </w:rPr>
              <w:t xml:space="preserve"> </w:t>
            </w:r>
            <w:r w:rsidR="00B71274">
              <w:rPr>
                <w:color w:val="000000"/>
              </w:rPr>
              <w:t>по вопросам</w:t>
            </w:r>
            <w:r w:rsidR="003F4267">
              <w:rPr>
                <w:color w:val="000000"/>
              </w:rPr>
              <w:t xml:space="preserve">, связанным с организацией и осуществлением </w:t>
            </w:r>
            <w:r w:rsidR="00046452">
              <w:rPr>
                <w:color w:val="000000"/>
              </w:rPr>
              <w:t xml:space="preserve"> </w:t>
            </w:r>
            <w:r w:rsidR="00B70121" w:rsidRPr="00B70121">
              <w:rPr>
                <w:color w:val="000000"/>
              </w:rPr>
              <w:t>муниципального контроля на автомобильном транспорте</w:t>
            </w:r>
            <w:r w:rsidR="00177C32">
              <w:rPr>
                <w:color w:val="000000"/>
              </w:rPr>
              <w:t>,</w:t>
            </w:r>
            <w:r w:rsidR="00177C32">
              <w:t xml:space="preserve"> </w:t>
            </w:r>
            <w:r w:rsidR="00177C32" w:rsidRPr="00177C32">
              <w:rPr>
                <w:color w:val="000000"/>
              </w:rPr>
              <w:t xml:space="preserve">городском наземном электрическом транспорте </w:t>
            </w:r>
            <w:r w:rsidR="00B70121" w:rsidRPr="00B70121">
              <w:rPr>
                <w:color w:val="000000"/>
              </w:rPr>
              <w:t>и в дорожном хозяйстве</w:t>
            </w:r>
            <w:r w:rsidR="00046452">
              <w:rPr>
                <w:color w:val="000000"/>
              </w:rPr>
              <w:t xml:space="preserve">, </w:t>
            </w:r>
            <w:r w:rsidR="00046452" w:rsidRPr="00D60F4B">
              <w:rPr>
                <w:color w:val="000000"/>
              </w:rPr>
              <w:t xml:space="preserve">а также </w:t>
            </w:r>
            <w:r w:rsidR="00B71274" w:rsidRPr="00D60F4B">
              <w:rPr>
                <w:color w:val="000000"/>
              </w:rPr>
              <w:t xml:space="preserve">соблюдения обязательных требований </w:t>
            </w:r>
            <w:r w:rsidR="00B70121" w:rsidRPr="00D60F4B">
              <w:rPr>
                <w:color w:val="000000"/>
              </w:rPr>
              <w:t>в сфере автомобильных дорог и дорожной деятельности в части сохранности автомобильных дорог общего пользования местного значения</w:t>
            </w:r>
            <w:r w:rsidR="00B71274" w:rsidRPr="00D60F4B">
              <w:rPr>
                <w:color w:val="000000"/>
              </w:rPr>
              <w:t xml:space="preserve">, </w:t>
            </w:r>
            <w:r w:rsidR="00200750" w:rsidRPr="00D60F4B">
              <w:rPr>
                <w:color w:val="000000"/>
              </w:rPr>
              <w:t>путем</w:t>
            </w:r>
            <w:r w:rsidR="00200750">
              <w:rPr>
                <w:color w:val="000000"/>
              </w:rPr>
              <w:t xml:space="preserve"> дачи разъяснений </w:t>
            </w:r>
            <w:r w:rsidR="00046452">
              <w:rPr>
                <w:color w:val="000000"/>
              </w:rPr>
              <w:t xml:space="preserve">по средству возможных источников связи, </w:t>
            </w:r>
            <w:r w:rsidR="00B71274">
              <w:rPr>
                <w:color w:val="000000"/>
              </w:rPr>
              <w:t xml:space="preserve">в том числе по результатам рассмотрения обращений, в телефонном режиме, </w:t>
            </w:r>
            <w:r w:rsidR="00B71274" w:rsidRPr="00E11AB4">
              <w:rPr>
                <w:color w:val="000000"/>
              </w:rPr>
              <w:t>посредством видео-конференц-связи,</w:t>
            </w:r>
            <w:r w:rsidR="00B71274">
              <w:rPr>
                <w:color w:val="000000"/>
              </w:rPr>
              <w:t xml:space="preserve"> </w:t>
            </w:r>
            <w:r w:rsidR="00B71274" w:rsidRPr="00E11AB4">
              <w:rPr>
                <w:color w:val="000000"/>
              </w:rPr>
              <w:t>на личном приеме, в ходе проведения профилактических или контрольных мероприятий</w:t>
            </w:r>
          </w:p>
        </w:tc>
        <w:tc>
          <w:tcPr>
            <w:tcW w:w="1943" w:type="dxa"/>
            <w:shd w:val="clear" w:color="auto" w:fill="auto"/>
          </w:tcPr>
          <w:p w:rsidR="00E41C12" w:rsidRPr="00E11AB4" w:rsidRDefault="007E2882" w:rsidP="007E2882">
            <w:pPr>
              <w:autoSpaceDE w:val="0"/>
              <w:autoSpaceDN w:val="0"/>
              <w:adjustRightInd w:val="0"/>
              <w:jc w:val="center"/>
              <w:rPr>
                <w:i/>
                <w:iCs/>
                <w:color w:val="000000"/>
              </w:rPr>
            </w:pPr>
            <w:r>
              <w:rPr>
                <w:bCs/>
                <w:lang w:eastAsia="x-none"/>
              </w:rPr>
              <w:t>В течении года по мере необходимости</w:t>
            </w:r>
          </w:p>
        </w:tc>
        <w:tc>
          <w:tcPr>
            <w:tcW w:w="2168" w:type="dxa"/>
            <w:shd w:val="clear" w:color="auto" w:fill="auto"/>
          </w:tcPr>
          <w:p w:rsidR="00E41C12" w:rsidRPr="00E11AB4" w:rsidRDefault="00E41C12" w:rsidP="00E41C12">
            <w:pPr>
              <w:autoSpaceDE w:val="0"/>
              <w:autoSpaceDN w:val="0"/>
              <w:adjustRightInd w:val="0"/>
              <w:jc w:val="center"/>
              <w:rPr>
                <w:i/>
                <w:iCs/>
                <w:color w:val="000000"/>
              </w:rPr>
            </w:pPr>
            <w:r w:rsidRPr="00E41C12">
              <w:rPr>
                <w:color w:val="000000"/>
              </w:rPr>
              <w:t>Заместитель начальника отдела муниципального контроля администрации Кольского района</w:t>
            </w:r>
            <w:r>
              <w:rPr>
                <w:color w:val="000000"/>
              </w:rPr>
              <w:t>, лицо его замещающее</w:t>
            </w:r>
          </w:p>
        </w:tc>
      </w:tr>
      <w:tr w:rsidR="00605E7A" w:rsidRPr="00E11AB4" w:rsidTr="0076452D">
        <w:tc>
          <w:tcPr>
            <w:tcW w:w="660" w:type="dxa"/>
            <w:shd w:val="clear" w:color="auto" w:fill="auto"/>
          </w:tcPr>
          <w:p w:rsidR="00E41C12" w:rsidRPr="00E11AB4" w:rsidRDefault="00E41C12" w:rsidP="00E41C12">
            <w:pPr>
              <w:autoSpaceDE w:val="0"/>
              <w:autoSpaceDN w:val="0"/>
              <w:adjustRightInd w:val="0"/>
              <w:jc w:val="both"/>
              <w:rPr>
                <w:iCs/>
                <w:color w:val="000000"/>
              </w:rPr>
            </w:pPr>
            <w:r w:rsidRPr="00E11AB4">
              <w:rPr>
                <w:iCs/>
                <w:color w:val="000000"/>
              </w:rPr>
              <w:t xml:space="preserve">3. </w:t>
            </w:r>
          </w:p>
        </w:tc>
        <w:tc>
          <w:tcPr>
            <w:tcW w:w="4722" w:type="dxa"/>
            <w:shd w:val="clear" w:color="auto" w:fill="auto"/>
          </w:tcPr>
          <w:p w:rsidR="00E41C12" w:rsidRPr="00E11AB4" w:rsidRDefault="00E41C12" w:rsidP="00200750">
            <w:pPr>
              <w:autoSpaceDE w:val="0"/>
              <w:autoSpaceDN w:val="0"/>
              <w:adjustRightInd w:val="0"/>
              <w:jc w:val="both"/>
              <w:rPr>
                <w:iCs/>
                <w:color w:val="000000"/>
              </w:rPr>
            </w:pPr>
            <w:r w:rsidRPr="00E11AB4">
              <w:rPr>
                <w:iCs/>
                <w:color w:val="000000"/>
              </w:rPr>
              <w:t>Обобщение правоприменительной практики</w:t>
            </w:r>
            <w:r w:rsidR="00046452">
              <w:rPr>
                <w:iCs/>
                <w:color w:val="000000"/>
              </w:rPr>
              <w:t xml:space="preserve"> путем </w:t>
            </w:r>
            <w:r w:rsidRPr="00E11AB4">
              <w:rPr>
                <w:iCs/>
                <w:color w:val="000000"/>
              </w:rPr>
              <w:t>подготовки</w:t>
            </w:r>
            <w:r w:rsidR="00200750">
              <w:rPr>
                <w:iCs/>
                <w:color w:val="000000"/>
              </w:rPr>
              <w:t xml:space="preserve">, утверждения и размещения </w:t>
            </w:r>
            <w:r w:rsidRPr="00E11AB4">
              <w:rPr>
                <w:iCs/>
                <w:color w:val="000000"/>
              </w:rPr>
              <w:t xml:space="preserve">доклада о правоприменительной практике, с публичным обсуждением проекта </w:t>
            </w:r>
            <w:r w:rsidRPr="00E11AB4">
              <w:rPr>
                <w:iCs/>
                <w:color w:val="000000"/>
              </w:rPr>
              <w:lastRenderedPageBreak/>
              <w:t>доклада</w:t>
            </w:r>
            <w:r w:rsidR="00200750">
              <w:rPr>
                <w:iCs/>
                <w:color w:val="000000"/>
              </w:rPr>
              <w:t xml:space="preserve"> </w:t>
            </w:r>
            <w:r w:rsidR="00200750" w:rsidRPr="00C31E85">
              <w:rPr>
                <w:bCs/>
                <w:lang w:val="x-none" w:eastAsia="x-none"/>
              </w:rPr>
              <w:t xml:space="preserve">на официальном сайте </w:t>
            </w:r>
            <w:r w:rsidR="00200750" w:rsidRPr="00C31E85">
              <w:rPr>
                <w:lang w:val="x-none" w:eastAsia="x-none"/>
              </w:rPr>
              <w:t>органов местного самоуправления муниципального образования Кольский район в сети «Интернет»</w:t>
            </w:r>
          </w:p>
        </w:tc>
        <w:tc>
          <w:tcPr>
            <w:tcW w:w="1943" w:type="dxa"/>
            <w:shd w:val="clear" w:color="auto" w:fill="auto"/>
          </w:tcPr>
          <w:p w:rsidR="00E41C12" w:rsidRPr="00E11AB4" w:rsidRDefault="00046452" w:rsidP="00046452">
            <w:pPr>
              <w:autoSpaceDE w:val="0"/>
              <w:autoSpaceDN w:val="0"/>
              <w:adjustRightInd w:val="0"/>
              <w:jc w:val="center"/>
              <w:rPr>
                <w:iCs/>
                <w:color w:val="000000"/>
              </w:rPr>
            </w:pPr>
            <w:r>
              <w:rPr>
                <w:iCs/>
                <w:color w:val="000000"/>
              </w:rPr>
              <w:lastRenderedPageBreak/>
              <w:t>Н</w:t>
            </w:r>
            <w:r w:rsidRPr="00046452">
              <w:rPr>
                <w:iCs/>
                <w:color w:val="000000"/>
              </w:rPr>
              <w:t xml:space="preserve">е позднее 31 марта года, следующего за отчетным </w:t>
            </w:r>
          </w:p>
        </w:tc>
        <w:tc>
          <w:tcPr>
            <w:tcW w:w="2168" w:type="dxa"/>
            <w:shd w:val="clear" w:color="auto" w:fill="auto"/>
          </w:tcPr>
          <w:p w:rsidR="00E41C12" w:rsidRPr="00E11AB4" w:rsidRDefault="00046452" w:rsidP="00046452">
            <w:pPr>
              <w:autoSpaceDE w:val="0"/>
              <w:autoSpaceDN w:val="0"/>
              <w:adjustRightInd w:val="0"/>
              <w:jc w:val="center"/>
              <w:rPr>
                <w:iCs/>
                <w:color w:val="000000"/>
              </w:rPr>
            </w:pPr>
            <w:r w:rsidRPr="00E41C12">
              <w:rPr>
                <w:color w:val="000000"/>
              </w:rPr>
              <w:t xml:space="preserve">Заместитель начальника отдела муниципального контроля администрации </w:t>
            </w:r>
            <w:r w:rsidRPr="00E41C12">
              <w:rPr>
                <w:color w:val="000000"/>
              </w:rPr>
              <w:lastRenderedPageBreak/>
              <w:t>Кольского района</w:t>
            </w:r>
            <w:r>
              <w:rPr>
                <w:color w:val="000000"/>
              </w:rPr>
              <w:t>, лицо его замещающее</w:t>
            </w:r>
          </w:p>
        </w:tc>
      </w:tr>
      <w:tr w:rsidR="00605E7A" w:rsidRPr="00734502" w:rsidTr="0076452D">
        <w:tc>
          <w:tcPr>
            <w:tcW w:w="660" w:type="dxa"/>
            <w:shd w:val="clear" w:color="auto" w:fill="auto"/>
          </w:tcPr>
          <w:p w:rsidR="00E41C12" w:rsidRPr="00E11AB4" w:rsidRDefault="00E41C12" w:rsidP="00852A69">
            <w:pPr>
              <w:autoSpaceDE w:val="0"/>
              <w:autoSpaceDN w:val="0"/>
              <w:adjustRightInd w:val="0"/>
              <w:jc w:val="both"/>
              <w:rPr>
                <w:iCs/>
                <w:color w:val="000000"/>
              </w:rPr>
            </w:pPr>
            <w:r w:rsidRPr="00E11AB4">
              <w:rPr>
                <w:iCs/>
                <w:color w:val="000000"/>
              </w:rPr>
              <w:lastRenderedPageBreak/>
              <w:t>4.</w:t>
            </w:r>
          </w:p>
        </w:tc>
        <w:tc>
          <w:tcPr>
            <w:tcW w:w="4722" w:type="dxa"/>
            <w:shd w:val="clear" w:color="auto" w:fill="auto"/>
          </w:tcPr>
          <w:p w:rsidR="00E41C12" w:rsidRPr="00E11AB4" w:rsidRDefault="00E41C12" w:rsidP="00852A69">
            <w:pPr>
              <w:autoSpaceDE w:val="0"/>
              <w:autoSpaceDN w:val="0"/>
              <w:adjustRightInd w:val="0"/>
              <w:jc w:val="both"/>
              <w:rPr>
                <w:iCs/>
                <w:color w:val="000000"/>
              </w:rPr>
            </w:pPr>
            <w:r w:rsidRPr="00E11AB4">
              <w:rPr>
                <w:iCs/>
                <w:color w:val="000000"/>
              </w:rPr>
              <w:t xml:space="preserve">Объявление </w:t>
            </w:r>
            <w:r w:rsidR="00734502">
              <w:rPr>
                <w:iCs/>
                <w:color w:val="000000"/>
              </w:rPr>
              <w:t xml:space="preserve">подконтрольному субъекту </w:t>
            </w:r>
            <w:r w:rsidRPr="00E11AB4">
              <w:rPr>
                <w:iCs/>
                <w:color w:val="000000"/>
              </w:rPr>
              <w:t>предостережения</w:t>
            </w:r>
            <w:r w:rsidR="00200750">
              <w:rPr>
                <w:iCs/>
                <w:color w:val="000000"/>
              </w:rPr>
              <w:t xml:space="preserve"> </w:t>
            </w:r>
            <w:r w:rsidR="00734502">
              <w:rPr>
                <w:iCs/>
                <w:color w:val="000000"/>
              </w:rPr>
              <w:t xml:space="preserve">о недопустимости нарушения обязательных требований с предложением принять меры по обеспечению соблюдения обязательных требований </w:t>
            </w:r>
            <w:r w:rsidR="00200750">
              <w:rPr>
                <w:iCs/>
                <w:color w:val="000000"/>
              </w:rPr>
              <w:t>п</w:t>
            </w:r>
            <w:r w:rsidR="00200750" w:rsidRPr="00200750">
              <w:rPr>
                <w:iCs/>
                <w:color w:val="000000"/>
              </w:rPr>
              <w:t>ри наличии сведений о готовящихся нарушениях обязательных требований или о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00200750">
              <w:rPr>
                <w:iCs/>
                <w:color w:val="000000"/>
              </w:rPr>
              <w:t xml:space="preserve"> </w:t>
            </w:r>
          </w:p>
        </w:tc>
        <w:tc>
          <w:tcPr>
            <w:tcW w:w="1943" w:type="dxa"/>
            <w:shd w:val="clear" w:color="auto" w:fill="auto"/>
          </w:tcPr>
          <w:p w:rsidR="00046452" w:rsidRPr="00E11AB4" w:rsidRDefault="007E2882" w:rsidP="007E2882">
            <w:pPr>
              <w:autoSpaceDE w:val="0"/>
              <w:autoSpaceDN w:val="0"/>
              <w:adjustRightInd w:val="0"/>
              <w:jc w:val="center"/>
              <w:rPr>
                <w:iCs/>
                <w:color w:val="000000"/>
              </w:rPr>
            </w:pPr>
            <w:r>
              <w:rPr>
                <w:bCs/>
                <w:lang w:eastAsia="x-none"/>
              </w:rPr>
              <w:t>В течении года по мере необходимости</w:t>
            </w:r>
          </w:p>
        </w:tc>
        <w:tc>
          <w:tcPr>
            <w:tcW w:w="2168" w:type="dxa"/>
            <w:shd w:val="clear" w:color="auto" w:fill="auto"/>
          </w:tcPr>
          <w:p w:rsidR="00E41C12" w:rsidRPr="00E11AB4" w:rsidRDefault="00734502" w:rsidP="00852A69">
            <w:pPr>
              <w:autoSpaceDE w:val="0"/>
              <w:autoSpaceDN w:val="0"/>
              <w:adjustRightInd w:val="0"/>
              <w:jc w:val="center"/>
              <w:rPr>
                <w:i/>
                <w:iCs/>
                <w:color w:val="000000"/>
              </w:rPr>
            </w:pPr>
            <w:r w:rsidRPr="00734502">
              <w:rPr>
                <w:color w:val="000000"/>
              </w:rPr>
              <w:t>Заместитель начальника отдела муниципального контроля администрации Кольского района, лицо его замещающее</w:t>
            </w:r>
          </w:p>
        </w:tc>
      </w:tr>
      <w:tr w:rsidR="00852A69" w:rsidRPr="00734502" w:rsidTr="0076452D">
        <w:tc>
          <w:tcPr>
            <w:tcW w:w="660" w:type="dxa"/>
            <w:shd w:val="clear" w:color="auto" w:fill="auto"/>
          </w:tcPr>
          <w:p w:rsidR="00852A69" w:rsidRPr="00E11AB4" w:rsidRDefault="00852A69" w:rsidP="00852A69">
            <w:pPr>
              <w:autoSpaceDE w:val="0"/>
              <w:autoSpaceDN w:val="0"/>
              <w:adjustRightInd w:val="0"/>
              <w:jc w:val="both"/>
              <w:rPr>
                <w:iCs/>
                <w:color w:val="000000"/>
              </w:rPr>
            </w:pPr>
            <w:r>
              <w:rPr>
                <w:iCs/>
                <w:color w:val="000000"/>
              </w:rPr>
              <w:t>5.</w:t>
            </w:r>
          </w:p>
        </w:tc>
        <w:tc>
          <w:tcPr>
            <w:tcW w:w="4722" w:type="dxa"/>
            <w:tcBorders>
              <w:top w:val="single" w:sz="4" w:space="0" w:color="auto"/>
              <w:left w:val="single" w:sz="4" w:space="0" w:color="auto"/>
              <w:bottom w:val="single" w:sz="4" w:space="0" w:color="auto"/>
              <w:right w:val="single" w:sz="4" w:space="0" w:color="auto"/>
            </w:tcBorders>
          </w:tcPr>
          <w:p w:rsidR="00852A69" w:rsidRDefault="00852A69" w:rsidP="0076452D">
            <w:pPr>
              <w:jc w:val="both"/>
            </w:pPr>
            <w:r>
              <w:t>Профилактический визит по месту осуществления деятельности подконтрольных субъектов в форме профилактической беседы</w:t>
            </w:r>
          </w:p>
          <w:p w:rsidR="00852A69" w:rsidRDefault="00852A69" w:rsidP="00852A69"/>
          <w:p w:rsidR="00852A69" w:rsidRPr="00757AA2" w:rsidRDefault="00852A69" w:rsidP="00852A69"/>
        </w:tc>
        <w:tc>
          <w:tcPr>
            <w:tcW w:w="1943" w:type="dxa"/>
            <w:tcBorders>
              <w:top w:val="single" w:sz="4" w:space="0" w:color="auto"/>
              <w:left w:val="single" w:sz="4" w:space="0" w:color="auto"/>
              <w:bottom w:val="single" w:sz="4" w:space="0" w:color="auto"/>
              <w:right w:val="single" w:sz="4" w:space="0" w:color="auto"/>
            </w:tcBorders>
          </w:tcPr>
          <w:p w:rsidR="00852A69" w:rsidRDefault="007E2882" w:rsidP="007E2882">
            <w:pPr>
              <w:jc w:val="center"/>
              <w:rPr>
                <w:bCs/>
                <w:lang w:eastAsia="x-none"/>
              </w:rPr>
            </w:pPr>
            <w:r>
              <w:rPr>
                <w:bCs/>
                <w:lang w:eastAsia="x-none"/>
              </w:rPr>
              <w:t>В течении года по мере необходимости</w:t>
            </w:r>
            <w:r w:rsidR="00E74CA2">
              <w:rPr>
                <w:bCs/>
                <w:lang w:eastAsia="x-none"/>
              </w:rPr>
              <w:t>.</w:t>
            </w:r>
          </w:p>
          <w:p w:rsidR="00E74CA2" w:rsidRPr="00966A7F" w:rsidRDefault="00E74CA2" w:rsidP="007E2882">
            <w:pPr>
              <w:jc w:val="center"/>
            </w:pPr>
            <w:r>
              <w:t>В случае необходимости проведения обязательного профилактического визита – 3 квартал 2022 года</w:t>
            </w:r>
          </w:p>
        </w:tc>
        <w:tc>
          <w:tcPr>
            <w:tcW w:w="2168" w:type="dxa"/>
            <w:tcBorders>
              <w:top w:val="single" w:sz="4" w:space="0" w:color="auto"/>
              <w:left w:val="single" w:sz="4" w:space="0" w:color="auto"/>
              <w:bottom w:val="single" w:sz="4" w:space="0" w:color="auto"/>
              <w:right w:val="single" w:sz="4" w:space="0" w:color="auto"/>
            </w:tcBorders>
            <w:vAlign w:val="center"/>
          </w:tcPr>
          <w:p w:rsidR="00852A69" w:rsidRPr="00966A7F" w:rsidRDefault="00852A69" w:rsidP="00852A69">
            <w:pPr>
              <w:jc w:val="center"/>
            </w:pPr>
            <w:r w:rsidRPr="00852A69">
              <w:t>Заместитель начальника отдела муниципального контроля администрации Кольского района, лицо его замещающее</w:t>
            </w:r>
          </w:p>
        </w:tc>
      </w:tr>
    </w:tbl>
    <w:p w:rsidR="00605E7A" w:rsidRDefault="00605E7A" w:rsidP="00605E7A">
      <w:pPr>
        <w:suppressAutoHyphens/>
        <w:autoSpaceDN w:val="0"/>
        <w:jc w:val="center"/>
        <w:textAlignment w:val="baseline"/>
        <w:rPr>
          <w:b/>
        </w:rPr>
      </w:pPr>
      <w:r w:rsidRPr="0017520A">
        <w:rPr>
          <w:b/>
        </w:rPr>
        <w:t xml:space="preserve">      </w:t>
      </w:r>
    </w:p>
    <w:p w:rsidR="00E11AB4" w:rsidRDefault="00605E7A" w:rsidP="00605E7A">
      <w:pPr>
        <w:suppressAutoHyphens/>
        <w:autoSpaceDN w:val="0"/>
        <w:jc w:val="center"/>
        <w:textAlignment w:val="baseline"/>
        <w:rPr>
          <w:b/>
        </w:rPr>
      </w:pPr>
      <w:r w:rsidRPr="0017520A">
        <w:rPr>
          <w:b/>
        </w:rPr>
        <w:t xml:space="preserve">4. Показатели результативности и эффективности программы </w:t>
      </w:r>
      <w:r>
        <w:rPr>
          <w:b/>
        </w:rPr>
        <w:t>на 202</w:t>
      </w:r>
      <w:r w:rsidR="009E7492">
        <w:rPr>
          <w:b/>
        </w:rPr>
        <w:t>3</w:t>
      </w:r>
      <w:r>
        <w:rPr>
          <w:b/>
        </w:rPr>
        <w:t xml:space="preserve"> год</w:t>
      </w:r>
      <w:r w:rsidRPr="00BF1BA9">
        <w:rPr>
          <w:b/>
        </w:rPr>
        <w:t xml:space="preserve"> </w:t>
      </w:r>
    </w:p>
    <w:p w:rsidR="00605E7A" w:rsidRDefault="00605E7A" w:rsidP="00605E7A">
      <w:pPr>
        <w:suppressAutoHyphens/>
        <w:autoSpaceDN w:val="0"/>
        <w:jc w:val="center"/>
        <w:textAlignment w:val="baseline"/>
        <w:rPr>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6899"/>
        <w:gridCol w:w="2268"/>
      </w:tblGrid>
      <w:tr w:rsidR="00605E7A" w:rsidTr="00E87509">
        <w:trPr>
          <w:trHeight w:val="526"/>
        </w:trPr>
        <w:tc>
          <w:tcPr>
            <w:tcW w:w="614" w:type="dxa"/>
            <w:vAlign w:val="center"/>
          </w:tcPr>
          <w:p w:rsidR="00605E7A" w:rsidRPr="00806FB9" w:rsidRDefault="00605E7A" w:rsidP="00605E7A">
            <w:pPr>
              <w:suppressAutoHyphens/>
              <w:jc w:val="center"/>
              <w:rPr>
                <w:b/>
                <w:lang w:eastAsia="x-none"/>
              </w:rPr>
            </w:pPr>
            <w:r w:rsidRPr="00806FB9">
              <w:rPr>
                <w:b/>
                <w:lang w:eastAsia="x-none"/>
              </w:rPr>
              <w:t>№ п/п</w:t>
            </w:r>
          </w:p>
        </w:tc>
        <w:tc>
          <w:tcPr>
            <w:tcW w:w="6899" w:type="dxa"/>
            <w:vAlign w:val="center"/>
          </w:tcPr>
          <w:p w:rsidR="00605E7A" w:rsidRPr="00806FB9" w:rsidRDefault="00605E7A" w:rsidP="00605E7A">
            <w:pPr>
              <w:suppressAutoHyphens/>
              <w:jc w:val="center"/>
              <w:rPr>
                <w:b/>
                <w:lang w:val="x-none" w:eastAsia="x-none"/>
              </w:rPr>
            </w:pPr>
            <w:r w:rsidRPr="00806FB9">
              <w:rPr>
                <w:b/>
                <w:lang w:val="x-none" w:eastAsia="x-none"/>
              </w:rPr>
              <w:t>Наименование мероприятия</w:t>
            </w:r>
          </w:p>
        </w:tc>
        <w:tc>
          <w:tcPr>
            <w:tcW w:w="2268" w:type="dxa"/>
          </w:tcPr>
          <w:p w:rsidR="00605E7A" w:rsidRPr="00806FB9" w:rsidRDefault="00605E7A" w:rsidP="00605E7A">
            <w:pPr>
              <w:suppressAutoHyphens/>
              <w:jc w:val="center"/>
              <w:rPr>
                <w:b/>
                <w:lang w:eastAsia="x-none"/>
              </w:rPr>
            </w:pPr>
            <w:r w:rsidRPr="00806FB9">
              <w:rPr>
                <w:b/>
                <w:lang w:eastAsia="x-none"/>
              </w:rPr>
              <w:t>Отчетные показатели</w:t>
            </w:r>
          </w:p>
        </w:tc>
      </w:tr>
      <w:tr w:rsidR="00605E7A" w:rsidTr="00E87509">
        <w:trPr>
          <w:trHeight w:val="526"/>
        </w:trPr>
        <w:tc>
          <w:tcPr>
            <w:tcW w:w="614" w:type="dxa"/>
          </w:tcPr>
          <w:p w:rsidR="00605E7A" w:rsidRPr="00187B1F" w:rsidRDefault="00605E7A" w:rsidP="00605E7A">
            <w:pPr>
              <w:suppressAutoHyphens/>
              <w:jc w:val="center"/>
              <w:rPr>
                <w:bCs/>
                <w:lang w:eastAsia="x-none"/>
              </w:rPr>
            </w:pPr>
            <w:r>
              <w:rPr>
                <w:bCs/>
                <w:lang w:eastAsia="x-none"/>
              </w:rPr>
              <w:t>1.</w:t>
            </w:r>
          </w:p>
        </w:tc>
        <w:tc>
          <w:tcPr>
            <w:tcW w:w="6899" w:type="dxa"/>
          </w:tcPr>
          <w:p w:rsidR="00605E7A" w:rsidRPr="00C31E85" w:rsidRDefault="00605E7A" w:rsidP="00605E7A">
            <w:pPr>
              <w:suppressAutoHyphens/>
              <w:jc w:val="both"/>
              <w:rPr>
                <w:bCs/>
                <w:lang w:eastAsia="x-none"/>
              </w:rPr>
            </w:pPr>
            <w:r>
              <w:rPr>
                <w:bCs/>
                <w:lang w:eastAsia="x-none"/>
              </w:rPr>
              <w:t>Информирование подконтрольных субъектов и иных заинтересованных лиц по вопросам соблюдения обязательных требований путем р</w:t>
            </w:r>
            <w:proofErr w:type="spellStart"/>
            <w:r w:rsidRPr="00C31E85">
              <w:rPr>
                <w:bCs/>
                <w:lang w:val="x-none" w:eastAsia="x-none"/>
              </w:rPr>
              <w:t>а</w:t>
            </w:r>
            <w:r>
              <w:rPr>
                <w:bCs/>
                <w:lang w:eastAsia="x-none"/>
              </w:rPr>
              <w:t>змещения</w:t>
            </w:r>
            <w:proofErr w:type="spellEnd"/>
            <w:r>
              <w:rPr>
                <w:bCs/>
                <w:lang w:eastAsia="x-none"/>
              </w:rPr>
              <w:t xml:space="preserve"> и поддержания в </w:t>
            </w:r>
            <w:r w:rsidRPr="003F4267">
              <w:rPr>
                <w:lang w:eastAsia="x-none"/>
              </w:rPr>
              <w:t>актуальном состоянии</w:t>
            </w:r>
            <w:r>
              <w:rPr>
                <w:lang w:eastAsia="x-none"/>
              </w:rPr>
              <w:t xml:space="preserve"> </w:t>
            </w:r>
            <w:r w:rsidRPr="00C31E85">
              <w:rPr>
                <w:bCs/>
                <w:lang w:val="x-none" w:eastAsia="x-none"/>
              </w:rPr>
              <w:t xml:space="preserve">на официальном сайте </w:t>
            </w:r>
            <w:r w:rsidRPr="00C31E85">
              <w:rPr>
                <w:lang w:val="x-none" w:eastAsia="x-none"/>
              </w:rPr>
              <w:t>органов местного самоуправления муниципального образования Кольский район в сети «Интернет»</w:t>
            </w:r>
            <w:r>
              <w:rPr>
                <w:lang w:eastAsia="x-none"/>
              </w:rPr>
              <w:t xml:space="preserve"> </w:t>
            </w:r>
            <w:r w:rsidRPr="003F4267">
              <w:rPr>
                <w:lang w:eastAsia="x-none"/>
              </w:rPr>
              <w:t xml:space="preserve">сведений, предусмотренных </w:t>
            </w:r>
            <w:r>
              <w:rPr>
                <w:lang w:eastAsia="x-none"/>
              </w:rPr>
              <w:t xml:space="preserve">пунктом 3 </w:t>
            </w:r>
            <w:r w:rsidRPr="003F4267">
              <w:rPr>
                <w:lang w:eastAsia="x-none"/>
              </w:rPr>
              <w:t>стат</w:t>
            </w:r>
            <w:r>
              <w:rPr>
                <w:lang w:eastAsia="x-none"/>
              </w:rPr>
              <w:t xml:space="preserve">ьи </w:t>
            </w:r>
            <w:r w:rsidRPr="003F4267">
              <w:rPr>
                <w:lang w:eastAsia="x-none"/>
              </w:rPr>
              <w:t>46 Федерального закона от 31</w:t>
            </w:r>
            <w:r w:rsidR="00E87509">
              <w:rPr>
                <w:lang w:eastAsia="x-none"/>
              </w:rPr>
              <w:t>.07.</w:t>
            </w:r>
            <w:r w:rsidRPr="003F4267">
              <w:rPr>
                <w:lang w:eastAsia="x-none"/>
              </w:rPr>
              <w:t>2020</w:t>
            </w:r>
            <w:r>
              <w:rPr>
                <w:lang w:eastAsia="x-none"/>
              </w:rPr>
              <w:t xml:space="preserve"> </w:t>
            </w:r>
            <w:r w:rsidRPr="003F4267">
              <w:rPr>
                <w:lang w:eastAsia="x-none"/>
              </w:rPr>
              <w:t>№</w:t>
            </w:r>
            <w:r>
              <w:rPr>
                <w:lang w:eastAsia="x-none"/>
              </w:rPr>
              <w:t xml:space="preserve"> </w:t>
            </w:r>
            <w:r w:rsidRPr="003F4267">
              <w:rPr>
                <w:lang w:eastAsia="x-none"/>
              </w:rPr>
              <w:t>248-ФЗ</w:t>
            </w:r>
            <w:r>
              <w:rPr>
                <w:lang w:eastAsia="x-none"/>
              </w:rPr>
              <w:t xml:space="preserve"> </w:t>
            </w:r>
            <w:r>
              <w:t>«</w:t>
            </w:r>
            <w:r w:rsidRPr="003F4267">
              <w:rPr>
                <w:lang w:eastAsia="x-none"/>
              </w:rPr>
              <w:t>О государственном контроле (надзоре) и муниципальном контроле в Российской Федерации</w:t>
            </w:r>
            <w:r>
              <w:rPr>
                <w:lang w:eastAsia="x-none"/>
              </w:rPr>
              <w:t>»</w:t>
            </w:r>
          </w:p>
        </w:tc>
        <w:tc>
          <w:tcPr>
            <w:tcW w:w="2268" w:type="dxa"/>
          </w:tcPr>
          <w:p w:rsidR="00605E7A" w:rsidRDefault="00605E7A" w:rsidP="00605E7A">
            <w:pPr>
              <w:suppressAutoHyphens/>
              <w:jc w:val="center"/>
              <w:rPr>
                <w:bCs/>
              </w:rPr>
            </w:pPr>
            <w:r>
              <w:rPr>
                <w:bCs/>
              </w:rPr>
              <w:t xml:space="preserve">Исполнено / </w:t>
            </w:r>
          </w:p>
          <w:p w:rsidR="00605E7A" w:rsidRPr="00C31E85" w:rsidRDefault="00605E7A" w:rsidP="00605E7A">
            <w:pPr>
              <w:suppressAutoHyphens/>
              <w:jc w:val="center"/>
              <w:rPr>
                <w:bCs/>
                <w:lang w:eastAsia="x-none"/>
              </w:rPr>
            </w:pPr>
            <w:r>
              <w:rPr>
                <w:bCs/>
              </w:rPr>
              <w:t>не исполнено</w:t>
            </w:r>
          </w:p>
        </w:tc>
      </w:tr>
      <w:tr w:rsidR="00605E7A" w:rsidTr="00E87509">
        <w:trPr>
          <w:trHeight w:val="526"/>
        </w:trPr>
        <w:tc>
          <w:tcPr>
            <w:tcW w:w="614" w:type="dxa"/>
          </w:tcPr>
          <w:p w:rsidR="00605E7A" w:rsidRPr="00C31E85" w:rsidRDefault="00605E7A" w:rsidP="00605E7A">
            <w:pPr>
              <w:suppressAutoHyphens/>
              <w:jc w:val="center"/>
              <w:rPr>
                <w:rFonts w:eastAsia="Calibri"/>
                <w:lang w:eastAsia="en-US"/>
              </w:rPr>
            </w:pPr>
            <w:r>
              <w:rPr>
                <w:rFonts w:eastAsia="Calibri"/>
                <w:lang w:eastAsia="en-US"/>
              </w:rPr>
              <w:t>2.</w:t>
            </w:r>
          </w:p>
        </w:tc>
        <w:tc>
          <w:tcPr>
            <w:tcW w:w="6899" w:type="dxa"/>
          </w:tcPr>
          <w:p w:rsidR="00605E7A" w:rsidRPr="00C31E85" w:rsidRDefault="00605E7A" w:rsidP="00605E7A">
            <w:pPr>
              <w:suppressAutoHyphens/>
              <w:jc w:val="both"/>
              <w:rPr>
                <w:rFonts w:eastAsia="Calibri"/>
                <w:lang w:eastAsia="en-US"/>
              </w:rPr>
            </w:pPr>
            <w:r w:rsidRPr="00E11AB4">
              <w:rPr>
                <w:color w:val="000000"/>
              </w:rPr>
              <w:t>Консультирование</w:t>
            </w:r>
            <w:r>
              <w:rPr>
                <w:color w:val="000000"/>
              </w:rPr>
              <w:t xml:space="preserve"> </w:t>
            </w:r>
            <w:r w:rsidRPr="00B71274">
              <w:rPr>
                <w:color w:val="000000"/>
              </w:rPr>
              <w:t>подконтрольных субъектов</w:t>
            </w:r>
            <w:r>
              <w:rPr>
                <w:color w:val="000000"/>
              </w:rPr>
              <w:t xml:space="preserve"> и иных представителей</w:t>
            </w:r>
            <w:r w:rsidRPr="00B71274">
              <w:rPr>
                <w:color w:val="000000"/>
              </w:rPr>
              <w:t xml:space="preserve"> </w:t>
            </w:r>
            <w:r>
              <w:rPr>
                <w:color w:val="000000"/>
              </w:rPr>
              <w:t xml:space="preserve">по вопросам, связанным с организацией и осуществлением  </w:t>
            </w:r>
            <w:r w:rsidR="00B70121" w:rsidRPr="00B70121">
              <w:rPr>
                <w:color w:val="000000"/>
              </w:rPr>
              <w:t>муниципального контроля на автомобильном транспорте</w:t>
            </w:r>
            <w:r w:rsidR="00177C32">
              <w:rPr>
                <w:color w:val="000000"/>
              </w:rPr>
              <w:t>,</w:t>
            </w:r>
            <w:r w:rsidR="00177C32">
              <w:t xml:space="preserve"> </w:t>
            </w:r>
            <w:r w:rsidR="00177C32" w:rsidRPr="00177C32">
              <w:rPr>
                <w:color w:val="000000"/>
              </w:rPr>
              <w:t xml:space="preserve">городском наземном электрическом транспорте </w:t>
            </w:r>
            <w:r w:rsidR="00B70121" w:rsidRPr="00B70121">
              <w:rPr>
                <w:color w:val="000000"/>
              </w:rPr>
              <w:t>и в дорожном хозяйстве, а также соблюдения обязательных требований в сфере дорожной деятельности</w:t>
            </w:r>
            <w:r w:rsidR="00177C32">
              <w:rPr>
                <w:color w:val="000000"/>
              </w:rPr>
              <w:t>,</w:t>
            </w:r>
            <w:r w:rsidR="00B70121" w:rsidRPr="00B70121">
              <w:rPr>
                <w:color w:val="000000"/>
              </w:rPr>
              <w:t xml:space="preserve"> </w:t>
            </w:r>
            <w:r w:rsidR="00B70121" w:rsidRPr="00177C32">
              <w:rPr>
                <w:color w:val="000000"/>
              </w:rPr>
              <w:t xml:space="preserve">в части сохранности автомобильных дорог общего пользования </w:t>
            </w:r>
            <w:r w:rsidR="00B70121" w:rsidRPr="00177C32">
              <w:rPr>
                <w:color w:val="000000"/>
              </w:rPr>
              <w:lastRenderedPageBreak/>
              <w:t>местного значения</w:t>
            </w:r>
            <w:r w:rsidR="00B70121" w:rsidRPr="00B70121">
              <w:rPr>
                <w:color w:val="000000"/>
              </w:rPr>
              <w:t>,</w:t>
            </w:r>
            <w:r>
              <w:rPr>
                <w:color w:val="000000"/>
              </w:rPr>
              <w:t xml:space="preserve"> путем дачи разъяснений по средству возможных источников связи, в том числе по результатам рассмотрения обращений, в телефонном режиме, </w:t>
            </w:r>
            <w:r w:rsidRPr="00E11AB4">
              <w:rPr>
                <w:color w:val="000000"/>
              </w:rPr>
              <w:t>посредством видео-конференц-связи,</w:t>
            </w:r>
            <w:r>
              <w:rPr>
                <w:color w:val="000000"/>
              </w:rPr>
              <w:t xml:space="preserve"> </w:t>
            </w:r>
            <w:r w:rsidRPr="00E11AB4">
              <w:rPr>
                <w:color w:val="000000"/>
              </w:rPr>
              <w:t>на личном приеме, в ходе проведения профилактических или контрольных мероприятий</w:t>
            </w:r>
          </w:p>
        </w:tc>
        <w:tc>
          <w:tcPr>
            <w:tcW w:w="2268" w:type="dxa"/>
          </w:tcPr>
          <w:p w:rsidR="00605E7A" w:rsidRPr="00C31E85" w:rsidRDefault="00605E7A" w:rsidP="00605E7A">
            <w:pPr>
              <w:suppressAutoHyphens/>
              <w:jc w:val="center"/>
              <w:rPr>
                <w:bCs/>
                <w:lang w:eastAsia="x-none"/>
              </w:rPr>
            </w:pPr>
            <w:r>
              <w:rPr>
                <w:bCs/>
              </w:rPr>
              <w:lastRenderedPageBreak/>
              <w:t>Количество данных разъяснений</w:t>
            </w:r>
          </w:p>
        </w:tc>
      </w:tr>
      <w:tr w:rsidR="00605E7A" w:rsidTr="00E87509">
        <w:trPr>
          <w:trHeight w:val="526"/>
        </w:trPr>
        <w:tc>
          <w:tcPr>
            <w:tcW w:w="614" w:type="dxa"/>
          </w:tcPr>
          <w:p w:rsidR="00605E7A" w:rsidRPr="00C31E85" w:rsidRDefault="00605E7A" w:rsidP="00605E7A">
            <w:pPr>
              <w:suppressAutoHyphens/>
              <w:jc w:val="center"/>
              <w:rPr>
                <w:bCs/>
                <w:lang w:eastAsia="x-none"/>
              </w:rPr>
            </w:pPr>
            <w:r>
              <w:rPr>
                <w:bCs/>
                <w:lang w:eastAsia="x-none"/>
              </w:rPr>
              <w:t>3.</w:t>
            </w:r>
          </w:p>
        </w:tc>
        <w:tc>
          <w:tcPr>
            <w:tcW w:w="6899" w:type="dxa"/>
          </w:tcPr>
          <w:p w:rsidR="00605E7A" w:rsidRPr="00C31E85" w:rsidRDefault="00605E7A" w:rsidP="00605E7A">
            <w:pPr>
              <w:suppressAutoHyphens/>
              <w:jc w:val="both"/>
              <w:rPr>
                <w:bCs/>
                <w:lang w:val="x-none" w:eastAsia="x-none"/>
              </w:rPr>
            </w:pPr>
            <w:r w:rsidRPr="00E11AB4">
              <w:rPr>
                <w:iCs/>
                <w:color w:val="000000"/>
              </w:rPr>
              <w:t>Обобщение правоприменительной практики</w:t>
            </w:r>
            <w:r>
              <w:rPr>
                <w:iCs/>
                <w:color w:val="000000"/>
              </w:rPr>
              <w:t xml:space="preserve"> путем </w:t>
            </w:r>
            <w:r w:rsidRPr="00E11AB4">
              <w:rPr>
                <w:iCs/>
                <w:color w:val="000000"/>
              </w:rPr>
              <w:t>подготовки</w:t>
            </w:r>
            <w:r>
              <w:rPr>
                <w:iCs/>
                <w:color w:val="000000"/>
              </w:rPr>
              <w:t xml:space="preserve">, утверждения и размещения </w:t>
            </w:r>
            <w:r w:rsidRPr="00E11AB4">
              <w:rPr>
                <w:iCs/>
                <w:color w:val="000000"/>
              </w:rPr>
              <w:t>доклада о правоприменительной практике, с публичным обсуждением проекта доклада</w:t>
            </w:r>
            <w:r>
              <w:rPr>
                <w:iCs/>
                <w:color w:val="000000"/>
              </w:rPr>
              <w:t xml:space="preserve"> </w:t>
            </w:r>
            <w:r w:rsidRPr="00C31E85">
              <w:rPr>
                <w:bCs/>
                <w:lang w:val="x-none" w:eastAsia="x-none"/>
              </w:rPr>
              <w:t xml:space="preserve">на официальном сайте </w:t>
            </w:r>
            <w:r w:rsidRPr="00C31E85">
              <w:rPr>
                <w:lang w:val="x-none" w:eastAsia="x-none"/>
              </w:rPr>
              <w:t>органов местного самоуправления муниципального образования Кольский район в сети «Интернет»</w:t>
            </w:r>
          </w:p>
        </w:tc>
        <w:tc>
          <w:tcPr>
            <w:tcW w:w="2268" w:type="dxa"/>
          </w:tcPr>
          <w:p w:rsidR="00605E7A" w:rsidRDefault="00605E7A" w:rsidP="00605E7A">
            <w:pPr>
              <w:suppressAutoHyphens/>
              <w:jc w:val="center"/>
              <w:rPr>
                <w:bCs/>
              </w:rPr>
            </w:pPr>
            <w:r>
              <w:rPr>
                <w:bCs/>
              </w:rPr>
              <w:t xml:space="preserve">Исполнено / </w:t>
            </w:r>
          </w:p>
          <w:p w:rsidR="00605E7A" w:rsidRPr="00C31E85" w:rsidRDefault="00605E7A" w:rsidP="00605E7A">
            <w:pPr>
              <w:suppressAutoHyphens/>
              <w:jc w:val="center"/>
              <w:rPr>
                <w:bCs/>
                <w:lang w:eastAsia="x-none"/>
              </w:rPr>
            </w:pPr>
            <w:r>
              <w:rPr>
                <w:bCs/>
              </w:rPr>
              <w:t>не исполнено</w:t>
            </w:r>
          </w:p>
        </w:tc>
      </w:tr>
      <w:tr w:rsidR="00605E7A" w:rsidTr="00E87509">
        <w:trPr>
          <w:trHeight w:val="526"/>
        </w:trPr>
        <w:tc>
          <w:tcPr>
            <w:tcW w:w="614" w:type="dxa"/>
          </w:tcPr>
          <w:p w:rsidR="00605E7A" w:rsidRPr="00C31E85" w:rsidRDefault="00605E7A" w:rsidP="00605E7A">
            <w:pPr>
              <w:suppressAutoHyphens/>
              <w:jc w:val="center"/>
              <w:rPr>
                <w:bCs/>
                <w:lang w:eastAsia="x-none"/>
              </w:rPr>
            </w:pPr>
            <w:r>
              <w:rPr>
                <w:bCs/>
                <w:lang w:eastAsia="x-none"/>
              </w:rPr>
              <w:t>4.</w:t>
            </w:r>
          </w:p>
        </w:tc>
        <w:tc>
          <w:tcPr>
            <w:tcW w:w="6899" w:type="dxa"/>
          </w:tcPr>
          <w:p w:rsidR="00605E7A" w:rsidRPr="00E11AB4" w:rsidRDefault="00605E7A" w:rsidP="00605E7A">
            <w:pPr>
              <w:autoSpaceDE w:val="0"/>
              <w:autoSpaceDN w:val="0"/>
              <w:adjustRightInd w:val="0"/>
              <w:jc w:val="both"/>
              <w:rPr>
                <w:iCs/>
                <w:color w:val="000000"/>
              </w:rPr>
            </w:pPr>
            <w:r w:rsidRPr="00E11AB4">
              <w:rPr>
                <w:iCs/>
                <w:color w:val="000000"/>
              </w:rPr>
              <w:t xml:space="preserve">Объявление </w:t>
            </w:r>
            <w:r>
              <w:rPr>
                <w:iCs/>
                <w:color w:val="000000"/>
              </w:rPr>
              <w:t xml:space="preserve">подконтрольному субъекту </w:t>
            </w:r>
            <w:r w:rsidRPr="00E11AB4">
              <w:rPr>
                <w:iCs/>
                <w:color w:val="000000"/>
              </w:rPr>
              <w:t>предостережения</w:t>
            </w:r>
            <w:r>
              <w:rPr>
                <w:iCs/>
                <w:color w:val="000000"/>
              </w:rPr>
              <w:t xml:space="preserve"> о недопустимости нарушения обязательных требований с предложением принять меры по обеспечению соблюдения обязательных требований п</w:t>
            </w:r>
            <w:r w:rsidRPr="00200750">
              <w:rPr>
                <w:iCs/>
                <w:color w:val="000000"/>
              </w:rPr>
              <w:t>ри наличии сведений о готовящихся нарушениях обязательных требований или о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Pr>
                <w:iCs/>
                <w:color w:val="000000"/>
              </w:rPr>
              <w:t xml:space="preserve"> </w:t>
            </w:r>
          </w:p>
        </w:tc>
        <w:tc>
          <w:tcPr>
            <w:tcW w:w="2268" w:type="dxa"/>
          </w:tcPr>
          <w:p w:rsidR="00605E7A" w:rsidRPr="00417BCC" w:rsidRDefault="00605E7A" w:rsidP="00605E7A">
            <w:pPr>
              <w:suppressAutoHyphens/>
              <w:jc w:val="center"/>
              <w:rPr>
                <w:bCs/>
                <w:lang w:eastAsia="x-none"/>
              </w:rPr>
            </w:pPr>
            <w:r>
              <w:rPr>
                <w:bCs/>
                <w:lang w:eastAsia="x-none"/>
              </w:rPr>
              <w:t>Количество выданных предостережений</w:t>
            </w:r>
          </w:p>
        </w:tc>
      </w:tr>
      <w:tr w:rsidR="00605E7A" w:rsidTr="00E87509">
        <w:trPr>
          <w:trHeight w:val="526"/>
        </w:trPr>
        <w:tc>
          <w:tcPr>
            <w:tcW w:w="614" w:type="dxa"/>
          </w:tcPr>
          <w:p w:rsidR="00605E7A" w:rsidRPr="00187B1F" w:rsidRDefault="00605E7A" w:rsidP="00605E7A">
            <w:pPr>
              <w:suppressAutoHyphens/>
              <w:jc w:val="center"/>
              <w:rPr>
                <w:bCs/>
                <w:lang w:eastAsia="x-none"/>
              </w:rPr>
            </w:pPr>
            <w:r>
              <w:rPr>
                <w:bCs/>
                <w:lang w:eastAsia="x-none"/>
              </w:rPr>
              <w:t>5.</w:t>
            </w:r>
          </w:p>
        </w:tc>
        <w:tc>
          <w:tcPr>
            <w:tcW w:w="6899" w:type="dxa"/>
          </w:tcPr>
          <w:p w:rsidR="00605E7A" w:rsidRDefault="00605E7A" w:rsidP="00605E7A">
            <w:r>
              <w:t>Профилактический визит по месту осуществления деятельности подконтрольных субъектов в форме профилактической беседы</w:t>
            </w:r>
          </w:p>
          <w:p w:rsidR="00605E7A" w:rsidRPr="00714012" w:rsidRDefault="00605E7A" w:rsidP="00605E7A">
            <w:pPr>
              <w:suppressAutoHyphens/>
              <w:jc w:val="both"/>
              <w:rPr>
                <w:bCs/>
                <w:lang w:eastAsia="x-none"/>
              </w:rPr>
            </w:pPr>
          </w:p>
        </w:tc>
        <w:tc>
          <w:tcPr>
            <w:tcW w:w="2268" w:type="dxa"/>
          </w:tcPr>
          <w:p w:rsidR="00605E7A" w:rsidRDefault="00605E7A" w:rsidP="00605E7A">
            <w:pPr>
              <w:suppressAutoHyphens/>
              <w:jc w:val="center"/>
              <w:rPr>
                <w:bCs/>
                <w:lang w:eastAsia="x-none"/>
              </w:rPr>
            </w:pPr>
            <w:r>
              <w:rPr>
                <w:bCs/>
                <w:lang w:eastAsia="x-none"/>
              </w:rPr>
              <w:t>Количество проведенных визитов</w:t>
            </w:r>
          </w:p>
        </w:tc>
      </w:tr>
    </w:tbl>
    <w:p w:rsidR="00A82A19" w:rsidRPr="00413517" w:rsidRDefault="00413517" w:rsidP="00413517">
      <w:pPr>
        <w:tabs>
          <w:tab w:val="left" w:pos="720"/>
        </w:tabs>
        <w:suppressAutoHyphens/>
        <w:ind w:firstLine="709"/>
        <w:jc w:val="center"/>
        <w:rPr>
          <w:sz w:val="27"/>
          <w:szCs w:val="27"/>
          <w:lang w:val="en-US"/>
        </w:rPr>
      </w:pPr>
      <w:r>
        <w:rPr>
          <w:sz w:val="27"/>
          <w:szCs w:val="27"/>
          <w:lang w:val="en-US"/>
        </w:rPr>
        <w:t>____________</w:t>
      </w:r>
    </w:p>
    <w:sectPr w:rsidR="00A82A19" w:rsidRPr="00413517" w:rsidSect="00413517">
      <w:pgSz w:w="11906" w:h="16838"/>
      <w:pgMar w:top="1418" w:right="709" w:bottom="1134" w:left="1559"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7EC" w:rsidRDefault="00F837EC">
      <w:r>
        <w:separator/>
      </w:r>
    </w:p>
  </w:endnote>
  <w:endnote w:type="continuationSeparator" w:id="0">
    <w:p w:rsidR="00F837EC" w:rsidRDefault="00F8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7EC" w:rsidRDefault="00F837EC">
      <w:r>
        <w:separator/>
      </w:r>
    </w:p>
  </w:footnote>
  <w:footnote w:type="continuationSeparator" w:id="0">
    <w:p w:rsidR="00F837EC" w:rsidRDefault="00F83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28B6"/>
    <w:multiLevelType w:val="hybridMultilevel"/>
    <w:tmpl w:val="013E074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C19FF"/>
    <w:multiLevelType w:val="hybridMultilevel"/>
    <w:tmpl w:val="BE80B344"/>
    <w:lvl w:ilvl="0" w:tplc="FFFFFFFF">
      <w:start w:val="1"/>
      <w:numFmt w:val="decimal"/>
      <w:pStyle w:val="a"/>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0C45F6A"/>
    <w:multiLevelType w:val="hybridMultilevel"/>
    <w:tmpl w:val="5808AD80"/>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283900"/>
    <w:multiLevelType w:val="hybridMultilevel"/>
    <w:tmpl w:val="FA74F616"/>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EC67DC"/>
    <w:multiLevelType w:val="hybridMultilevel"/>
    <w:tmpl w:val="44921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5C32C1"/>
    <w:multiLevelType w:val="hybridMultilevel"/>
    <w:tmpl w:val="9D368D42"/>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337D0A"/>
    <w:multiLevelType w:val="hybridMultilevel"/>
    <w:tmpl w:val="8DDCB268"/>
    <w:lvl w:ilvl="0" w:tplc="A1CED6E4">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DD52F59"/>
    <w:multiLevelType w:val="hybridMultilevel"/>
    <w:tmpl w:val="878C6776"/>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7C4064"/>
    <w:multiLevelType w:val="hybridMultilevel"/>
    <w:tmpl w:val="F9C2544A"/>
    <w:lvl w:ilvl="0" w:tplc="F7144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453354"/>
    <w:multiLevelType w:val="hybridMultilevel"/>
    <w:tmpl w:val="B78CEFFC"/>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F43C46"/>
    <w:multiLevelType w:val="multilevel"/>
    <w:tmpl w:val="00FC0C2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3B9C1E85"/>
    <w:multiLevelType w:val="multilevel"/>
    <w:tmpl w:val="0F5ED6C0"/>
    <w:lvl w:ilvl="0">
      <w:start w:val="1"/>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CC47689"/>
    <w:multiLevelType w:val="hybridMultilevel"/>
    <w:tmpl w:val="708AF734"/>
    <w:lvl w:ilvl="0" w:tplc="0AEC6866">
      <w:start w:val="1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3D2506B2"/>
    <w:multiLevelType w:val="hybridMultilevel"/>
    <w:tmpl w:val="381AC9A2"/>
    <w:lvl w:ilvl="0" w:tplc="50DA4E2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7B41DF"/>
    <w:multiLevelType w:val="hybridMultilevel"/>
    <w:tmpl w:val="FB408328"/>
    <w:lvl w:ilvl="0" w:tplc="08609BD6">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41E645E"/>
    <w:multiLevelType w:val="hybridMultilevel"/>
    <w:tmpl w:val="60C4C9F6"/>
    <w:lvl w:ilvl="0" w:tplc="2E7EF9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5603087"/>
    <w:multiLevelType w:val="hybridMultilevel"/>
    <w:tmpl w:val="C2666324"/>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6F07DB"/>
    <w:multiLevelType w:val="hybridMultilevel"/>
    <w:tmpl w:val="F8325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073477"/>
    <w:multiLevelType w:val="hybridMultilevel"/>
    <w:tmpl w:val="4536A5D6"/>
    <w:lvl w:ilvl="0" w:tplc="41EC55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569A16FA"/>
    <w:multiLevelType w:val="multilevel"/>
    <w:tmpl w:val="4CA0E5A6"/>
    <w:lvl w:ilvl="0">
      <w:start w:val="3"/>
      <w:numFmt w:val="decimal"/>
      <w:lvlText w:val="%1."/>
      <w:lvlJc w:val="left"/>
      <w:pPr>
        <w:ind w:left="675" w:hanging="675"/>
      </w:pPr>
      <w:rPr>
        <w:rFonts w:eastAsia="Calibri" w:hint="default"/>
      </w:rPr>
    </w:lvl>
    <w:lvl w:ilvl="1">
      <w:start w:val="6"/>
      <w:numFmt w:val="decimal"/>
      <w:lvlText w:val="%1.%2."/>
      <w:lvlJc w:val="left"/>
      <w:pPr>
        <w:ind w:left="1005" w:hanging="720"/>
      </w:pPr>
      <w:rPr>
        <w:rFonts w:eastAsia="Calibri" w:hint="default"/>
      </w:rPr>
    </w:lvl>
    <w:lvl w:ilvl="2">
      <w:start w:val="1"/>
      <w:numFmt w:val="decimal"/>
      <w:lvlText w:val="%1.%2.%3."/>
      <w:lvlJc w:val="left"/>
      <w:pPr>
        <w:ind w:left="1290" w:hanging="720"/>
      </w:pPr>
      <w:rPr>
        <w:rFonts w:eastAsia="Calibri" w:hint="default"/>
      </w:rPr>
    </w:lvl>
    <w:lvl w:ilvl="3">
      <w:start w:val="1"/>
      <w:numFmt w:val="decimal"/>
      <w:lvlText w:val="%1.%2.%3.%4."/>
      <w:lvlJc w:val="left"/>
      <w:pPr>
        <w:ind w:left="1935" w:hanging="1080"/>
      </w:pPr>
      <w:rPr>
        <w:rFonts w:eastAsia="Calibri" w:hint="default"/>
      </w:rPr>
    </w:lvl>
    <w:lvl w:ilvl="4">
      <w:start w:val="1"/>
      <w:numFmt w:val="decimal"/>
      <w:lvlText w:val="%1.%2.%3.%4.%5."/>
      <w:lvlJc w:val="left"/>
      <w:pPr>
        <w:ind w:left="2220" w:hanging="1080"/>
      </w:pPr>
      <w:rPr>
        <w:rFonts w:eastAsia="Calibri" w:hint="default"/>
      </w:rPr>
    </w:lvl>
    <w:lvl w:ilvl="5">
      <w:start w:val="1"/>
      <w:numFmt w:val="decimal"/>
      <w:lvlText w:val="%1.%2.%3.%4.%5.%6."/>
      <w:lvlJc w:val="left"/>
      <w:pPr>
        <w:ind w:left="2865" w:hanging="1440"/>
      </w:pPr>
      <w:rPr>
        <w:rFonts w:eastAsia="Calibri" w:hint="default"/>
      </w:rPr>
    </w:lvl>
    <w:lvl w:ilvl="6">
      <w:start w:val="1"/>
      <w:numFmt w:val="decimal"/>
      <w:lvlText w:val="%1.%2.%3.%4.%5.%6.%7."/>
      <w:lvlJc w:val="left"/>
      <w:pPr>
        <w:ind w:left="3510" w:hanging="1800"/>
      </w:pPr>
      <w:rPr>
        <w:rFonts w:eastAsia="Calibri" w:hint="default"/>
      </w:rPr>
    </w:lvl>
    <w:lvl w:ilvl="7">
      <w:start w:val="1"/>
      <w:numFmt w:val="decimal"/>
      <w:lvlText w:val="%1.%2.%3.%4.%5.%6.%7.%8."/>
      <w:lvlJc w:val="left"/>
      <w:pPr>
        <w:ind w:left="3795" w:hanging="1800"/>
      </w:pPr>
      <w:rPr>
        <w:rFonts w:eastAsia="Calibri" w:hint="default"/>
      </w:rPr>
    </w:lvl>
    <w:lvl w:ilvl="8">
      <w:start w:val="1"/>
      <w:numFmt w:val="decimal"/>
      <w:lvlText w:val="%1.%2.%3.%4.%5.%6.%7.%8.%9."/>
      <w:lvlJc w:val="left"/>
      <w:pPr>
        <w:ind w:left="4440" w:hanging="2160"/>
      </w:pPr>
      <w:rPr>
        <w:rFonts w:eastAsia="Calibri" w:hint="default"/>
      </w:rPr>
    </w:lvl>
  </w:abstractNum>
  <w:abstractNum w:abstractNumId="20" w15:restartNumberingAfterBreak="0">
    <w:nsid w:val="56A53FEE"/>
    <w:multiLevelType w:val="hybridMultilevel"/>
    <w:tmpl w:val="652CD8E2"/>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F21329B"/>
    <w:multiLevelType w:val="multilevel"/>
    <w:tmpl w:val="34E2367C"/>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0F6760F"/>
    <w:multiLevelType w:val="hybridMultilevel"/>
    <w:tmpl w:val="625E19BA"/>
    <w:lvl w:ilvl="0" w:tplc="9FF4E4D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3021C7E"/>
    <w:multiLevelType w:val="multilevel"/>
    <w:tmpl w:val="AA6EC9A4"/>
    <w:lvl w:ilvl="0">
      <w:start w:val="1"/>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72243BB"/>
    <w:multiLevelType w:val="hybridMultilevel"/>
    <w:tmpl w:val="309C4D8A"/>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C45FD2"/>
    <w:multiLevelType w:val="hybridMultilevel"/>
    <w:tmpl w:val="7916A0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DF2676"/>
    <w:multiLevelType w:val="multilevel"/>
    <w:tmpl w:val="6A0EFC7E"/>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77BD4E13"/>
    <w:multiLevelType w:val="multilevel"/>
    <w:tmpl w:val="67186196"/>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7A2A7CD6"/>
    <w:multiLevelType w:val="multilevel"/>
    <w:tmpl w:val="D2F21D26"/>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13"/>
  </w:num>
  <w:num w:numId="3">
    <w:abstractNumId w:val="26"/>
  </w:num>
  <w:num w:numId="4">
    <w:abstractNumId w:val="16"/>
  </w:num>
  <w:num w:numId="5">
    <w:abstractNumId w:val="2"/>
  </w:num>
  <w:num w:numId="6">
    <w:abstractNumId w:val="0"/>
  </w:num>
  <w:num w:numId="7">
    <w:abstractNumId w:val="5"/>
  </w:num>
  <w:num w:numId="8">
    <w:abstractNumId w:val="24"/>
  </w:num>
  <w:num w:numId="9">
    <w:abstractNumId w:val="9"/>
  </w:num>
  <w:num w:numId="10">
    <w:abstractNumId w:val="3"/>
  </w:num>
  <w:num w:numId="11">
    <w:abstractNumId w:val="17"/>
  </w:num>
  <w:num w:numId="12">
    <w:abstractNumId w:val="8"/>
  </w:num>
  <w:num w:numId="13">
    <w:abstractNumId w:val="15"/>
  </w:num>
  <w:num w:numId="14">
    <w:abstractNumId w:val="22"/>
  </w:num>
  <w:num w:numId="15">
    <w:abstractNumId w:val="14"/>
  </w:num>
  <w:num w:numId="16">
    <w:abstractNumId w:val="10"/>
  </w:num>
  <w:num w:numId="17">
    <w:abstractNumId w:val="23"/>
  </w:num>
  <w:num w:numId="18">
    <w:abstractNumId w:val="28"/>
  </w:num>
  <w:num w:numId="19">
    <w:abstractNumId w:val="11"/>
  </w:num>
  <w:num w:numId="20">
    <w:abstractNumId w:val="27"/>
  </w:num>
  <w:num w:numId="21">
    <w:abstractNumId w:val="21"/>
  </w:num>
  <w:num w:numId="22">
    <w:abstractNumId w:val="19"/>
  </w:num>
  <w:num w:numId="23">
    <w:abstractNumId w:val="25"/>
  </w:num>
  <w:num w:numId="24">
    <w:abstractNumId w:val="6"/>
  </w:num>
  <w:num w:numId="25">
    <w:abstractNumId w:val="12"/>
  </w:num>
  <w:num w:numId="26">
    <w:abstractNumId w:val="7"/>
  </w:num>
  <w:num w:numId="27">
    <w:abstractNumId w:val="20"/>
  </w:num>
  <w:num w:numId="28">
    <w:abstractNumId w:val="18"/>
  </w:num>
  <w:num w:numId="2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21D"/>
    <w:rsid w:val="000017F3"/>
    <w:rsid w:val="00001B14"/>
    <w:rsid w:val="00003D08"/>
    <w:rsid w:val="000047D1"/>
    <w:rsid w:val="00007E3B"/>
    <w:rsid w:val="000110CE"/>
    <w:rsid w:val="000116BE"/>
    <w:rsid w:val="00012055"/>
    <w:rsid w:val="000141FE"/>
    <w:rsid w:val="000175F4"/>
    <w:rsid w:val="0002502D"/>
    <w:rsid w:val="000315D3"/>
    <w:rsid w:val="0003322D"/>
    <w:rsid w:val="0004034D"/>
    <w:rsid w:val="00041E15"/>
    <w:rsid w:val="000451C1"/>
    <w:rsid w:val="00046452"/>
    <w:rsid w:val="000476AA"/>
    <w:rsid w:val="0005153C"/>
    <w:rsid w:val="00054FBD"/>
    <w:rsid w:val="000553F3"/>
    <w:rsid w:val="00056331"/>
    <w:rsid w:val="00065A28"/>
    <w:rsid w:val="0006628E"/>
    <w:rsid w:val="0006652E"/>
    <w:rsid w:val="000673AA"/>
    <w:rsid w:val="000706EF"/>
    <w:rsid w:val="00074BEF"/>
    <w:rsid w:val="000773FE"/>
    <w:rsid w:val="00077437"/>
    <w:rsid w:val="000815D0"/>
    <w:rsid w:val="00084B78"/>
    <w:rsid w:val="000855E6"/>
    <w:rsid w:val="00091938"/>
    <w:rsid w:val="00091D3F"/>
    <w:rsid w:val="00093D24"/>
    <w:rsid w:val="000940A7"/>
    <w:rsid w:val="00095F1A"/>
    <w:rsid w:val="000A162B"/>
    <w:rsid w:val="000A16BF"/>
    <w:rsid w:val="000A2203"/>
    <w:rsid w:val="000A33B7"/>
    <w:rsid w:val="000A5072"/>
    <w:rsid w:val="000A679B"/>
    <w:rsid w:val="000B0969"/>
    <w:rsid w:val="000B1FE2"/>
    <w:rsid w:val="000B2AA4"/>
    <w:rsid w:val="000B37C4"/>
    <w:rsid w:val="000B59D5"/>
    <w:rsid w:val="000B667D"/>
    <w:rsid w:val="000B779C"/>
    <w:rsid w:val="000C228D"/>
    <w:rsid w:val="000C2D6E"/>
    <w:rsid w:val="000C3957"/>
    <w:rsid w:val="000C4FB7"/>
    <w:rsid w:val="000C4FC2"/>
    <w:rsid w:val="000C63A7"/>
    <w:rsid w:val="000D1A59"/>
    <w:rsid w:val="000D3EFB"/>
    <w:rsid w:val="000D741C"/>
    <w:rsid w:val="000E05C1"/>
    <w:rsid w:val="000E063F"/>
    <w:rsid w:val="000E7EB1"/>
    <w:rsid w:val="000F0009"/>
    <w:rsid w:val="000F2403"/>
    <w:rsid w:val="000F5EF8"/>
    <w:rsid w:val="0010060F"/>
    <w:rsid w:val="00100863"/>
    <w:rsid w:val="001016C3"/>
    <w:rsid w:val="001038FC"/>
    <w:rsid w:val="00103E68"/>
    <w:rsid w:val="00104BCE"/>
    <w:rsid w:val="001072B5"/>
    <w:rsid w:val="0011085E"/>
    <w:rsid w:val="00115C42"/>
    <w:rsid w:val="00116C3C"/>
    <w:rsid w:val="0012011B"/>
    <w:rsid w:val="00121E7C"/>
    <w:rsid w:val="00121ED8"/>
    <w:rsid w:val="001225CB"/>
    <w:rsid w:val="00124084"/>
    <w:rsid w:val="00125CB1"/>
    <w:rsid w:val="001300EE"/>
    <w:rsid w:val="00135425"/>
    <w:rsid w:val="001417BA"/>
    <w:rsid w:val="00143F60"/>
    <w:rsid w:val="00144DBF"/>
    <w:rsid w:val="001463A7"/>
    <w:rsid w:val="001508A1"/>
    <w:rsid w:val="00153B65"/>
    <w:rsid w:val="00154701"/>
    <w:rsid w:val="0015606F"/>
    <w:rsid w:val="00160EF9"/>
    <w:rsid w:val="0016135E"/>
    <w:rsid w:val="00165D97"/>
    <w:rsid w:val="001734ED"/>
    <w:rsid w:val="0017484C"/>
    <w:rsid w:val="00174B10"/>
    <w:rsid w:val="00174BA2"/>
    <w:rsid w:val="0017520A"/>
    <w:rsid w:val="00177C32"/>
    <w:rsid w:val="0018064E"/>
    <w:rsid w:val="00187B1F"/>
    <w:rsid w:val="00187BB4"/>
    <w:rsid w:val="0019035D"/>
    <w:rsid w:val="001911EB"/>
    <w:rsid w:val="00193B85"/>
    <w:rsid w:val="00195366"/>
    <w:rsid w:val="00195EAC"/>
    <w:rsid w:val="00197883"/>
    <w:rsid w:val="001A2232"/>
    <w:rsid w:val="001A2CE3"/>
    <w:rsid w:val="001A3F91"/>
    <w:rsid w:val="001A53E1"/>
    <w:rsid w:val="001A799C"/>
    <w:rsid w:val="001B0203"/>
    <w:rsid w:val="001C1CCD"/>
    <w:rsid w:val="001C3BEC"/>
    <w:rsid w:val="001C471B"/>
    <w:rsid w:val="001C4B74"/>
    <w:rsid w:val="001C673E"/>
    <w:rsid w:val="001C7AB6"/>
    <w:rsid w:val="001D0932"/>
    <w:rsid w:val="001D0E45"/>
    <w:rsid w:val="001D14A9"/>
    <w:rsid w:val="001D2C34"/>
    <w:rsid w:val="001D5097"/>
    <w:rsid w:val="001D612B"/>
    <w:rsid w:val="001F251A"/>
    <w:rsid w:val="001F4516"/>
    <w:rsid w:val="001F5633"/>
    <w:rsid w:val="001F57E2"/>
    <w:rsid w:val="001F7A1C"/>
    <w:rsid w:val="001F7E57"/>
    <w:rsid w:val="00200750"/>
    <w:rsid w:val="0020217E"/>
    <w:rsid w:val="0020286F"/>
    <w:rsid w:val="00202A48"/>
    <w:rsid w:val="002051C2"/>
    <w:rsid w:val="00210306"/>
    <w:rsid w:val="00211AE2"/>
    <w:rsid w:val="00212B07"/>
    <w:rsid w:val="002238AE"/>
    <w:rsid w:val="00225345"/>
    <w:rsid w:val="00227915"/>
    <w:rsid w:val="00232E91"/>
    <w:rsid w:val="002342F9"/>
    <w:rsid w:val="00235B71"/>
    <w:rsid w:val="00236AAC"/>
    <w:rsid w:val="00240218"/>
    <w:rsid w:val="00244F71"/>
    <w:rsid w:val="00245EFF"/>
    <w:rsid w:val="00246C8F"/>
    <w:rsid w:val="00250DF9"/>
    <w:rsid w:val="00251589"/>
    <w:rsid w:val="00251D16"/>
    <w:rsid w:val="002536FB"/>
    <w:rsid w:val="0025458B"/>
    <w:rsid w:val="002571D6"/>
    <w:rsid w:val="00267FCF"/>
    <w:rsid w:val="00270BA2"/>
    <w:rsid w:val="00280066"/>
    <w:rsid w:val="002812D7"/>
    <w:rsid w:val="002824B6"/>
    <w:rsid w:val="00283464"/>
    <w:rsid w:val="00284EEA"/>
    <w:rsid w:val="002869E8"/>
    <w:rsid w:val="002878AD"/>
    <w:rsid w:val="00290E36"/>
    <w:rsid w:val="00296F5F"/>
    <w:rsid w:val="002A2F5B"/>
    <w:rsid w:val="002A3691"/>
    <w:rsid w:val="002A3B3E"/>
    <w:rsid w:val="002A4A22"/>
    <w:rsid w:val="002A5561"/>
    <w:rsid w:val="002A63AA"/>
    <w:rsid w:val="002A76AC"/>
    <w:rsid w:val="002B3308"/>
    <w:rsid w:val="002B33FB"/>
    <w:rsid w:val="002B3FCF"/>
    <w:rsid w:val="002C0698"/>
    <w:rsid w:val="002C0CB4"/>
    <w:rsid w:val="002C1282"/>
    <w:rsid w:val="002C1BB3"/>
    <w:rsid w:val="002C2B3D"/>
    <w:rsid w:val="002C5B0C"/>
    <w:rsid w:val="002D03DB"/>
    <w:rsid w:val="002D0478"/>
    <w:rsid w:val="002D5B12"/>
    <w:rsid w:val="002D6088"/>
    <w:rsid w:val="002E0CE0"/>
    <w:rsid w:val="002E2669"/>
    <w:rsid w:val="002E415C"/>
    <w:rsid w:val="003013A7"/>
    <w:rsid w:val="00302166"/>
    <w:rsid w:val="0030284F"/>
    <w:rsid w:val="003048F0"/>
    <w:rsid w:val="00310633"/>
    <w:rsid w:val="0031162D"/>
    <w:rsid w:val="003156B7"/>
    <w:rsid w:val="003168C9"/>
    <w:rsid w:val="00317420"/>
    <w:rsid w:val="0031757E"/>
    <w:rsid w:val="003214F6"/>
    <w:rsid w:val="00321F7C"/>
    <w:rsid w:val="003234BC"/>
    <w:rsid w:val="0032596C"/>
    <w:rsid w:val="00326DFB"/>
    <w:rsid w:val="00332830"/>
    <w:rsid w:val="003334CA"/>
    <w:rsid w:val="00334FD7"/>
    <w:rsid w:val="00337226"/>
    <w:rsid w:val="003376C5"/>
    <w:rsid w:val="00340805"/>
    <w:rsid w:val="00340A16"/>
    <w:rsid w:val="0034115F"/>
    <w:rsid w:val="003449E1"/>
    <w:rsid w:val="0035044C"/>
    <w:rsid w:val="003506A5"/>
    <w:rsid w:val="00352BD9"/>
    <w:rsid w:val="00353CC8"/>
    <w:rsid w:val="0035640C"/>
    <w:rsid w:val="00357D2E"/>
    <w:rsid w:val="00361285"/>
    <w:rsid w:val="00361430"/>
    <w:rsid w:val="00362270"/>
    <w:rsid w:val="00362B75"/>
    <w:rsid w:val="00365585"/>
    <w:rsid w:val="003657E0"/>
    <w:rsid w:val="0037027F"/>
    <w:rsid w:val="00371CD4"/>
    <w:rsid w:val="003734B6"/>
    <w:rsid w:val="0037570C"/>
    <w:rsid w:val="00385882"/>
    <w:rsid w:val="00386245"/>
    <w:rsid w:val="00386439"/>
    <w:rsid w:val="00387E69"/>
    <w:rsid w:val="00391774"/>
    <w:rsid w:val="00392C14"/>
    <w:rsid w:val="003A382C"/>
    <w:rsid w:val="003A5B00"/>
    <w:rsid w:val="003B1934"/>
    <w:rsid w:val="003B27F7"/>
    <w:rsid w:val="003B3D33"/>
    <w:rsid w:val="003C66E9"/>
    <w:rsid w:val="003D0CF9"/>
    <w:rsid w:val="003D0DE3"/>
    <w:rsid w:val="003D4034"/>
    <w:rsid w:val="003D52CA"/>
    <w:rsid w:val="003D7C30"/>
    <w:rsid w:val="003E025E"/>
    <w:rsid w:val="003E0791"/>
    <w:rsid w:val="003E2474"/>
    <w:rsid w:val="003E577B"/>
    <w:rsid w:val="003F1F66"/>
    <w:rsid w:val="003F3FBB"/>
    <w:rsid w:val="003F4267"/>
    <w:rsid w:val="003F51C4"/>
    <w:rsid w:val="003F6570"/>
    <w:rsid w:val="003F7F6E"/>
    <w:rsid w:val="00410637"/>
    <w:rsid w:val="004134B1"/>
    <w:rsid w:val="00413517"/>
    <w:rsid w:val="00415CAD"/>
    <w:rsid w:val="00417BCC"/>
    <w:rsid w:val="00417FD8"/>
    <w:rsid w:val="00422CF0"/>
    <w:rsid w:val="00424940"/>
    <w:rsid w:val="00427E90"/>
    <w:rsid w:val="0043141F"/>
    <w:rsid w:val="00433F41"/>
    <w:rsid w:val="0044094C"/>
    <w:rsid w:val="00440FB8"/>
    <w:rsid w:val="00443225"/>
    <w:rsid w:val="00450039"/>
    <w:rsid w:val="00451CDF"/>
    <w:rsid w:val="00453E8D"/>
    <w:rsid w:val="004556E5"/>
    <w:rsid w:val="004558F0"/>
    <w:rsid w:val="00457A6C"/>
    <w:rsid w:val="0046362C"/>
    <w:rsid w:val="00470851"/>
    <w:rsid w:val="004726A2"/>
    <w:rsid w:val="00472C88"/>
    <w:rsid w:val="00473332"/>
    <w:rsid w:val="004773B9"/>
    <w:rsid w:val="004872BA"/>
    <w:rsid w:val="00491435"/>
    <w:rsid w:val="00492B4C"/>
    <w:rsid w:val="0049615B"/>
    <w:rsid w:val="00496DB4"/>
    <w:rsid w:val="00497E98"/>
    <w:rsid w:val="00497FFA"/>
    <w:rsid w:val="004A0BF4"/>
    <w:rsid w:val="004A1B04"/>
    <w:rsid w:val="004A3838"/>
    <w:rsid w:val="004A47A3"/>
    <w:rsid w:val="004A7B55"/>
    <w:rsid w:val="004B0317"/>
    <w:rsid w:val="004B1EE4"/>
    <w:rsid w:val="004B4124"/>
    <w:rsid w:val="004C3651"/>
    <w:rsid w:val="004C3B28"/>
    <w:rsid w:val="004C3E22"/>
    <w:rsid w:val="004C544F"/>
    <w:rsid w:val="004C603B"/>
    <w:rsid w:val="004D09C5"/>
    <w:rsid w:val="004D2A1D"/>
    <w:rsid w:val="004D4561"/>
    <w:rsid w:val="004D49DC"/>
    <w:rsid w:val="004D604E"/>
    <w:rsid w:val="004E0B38"/>
    <w:rsid w:val="004E16EE"/>
    <w:rsid w:val="004E3527"/>
    <w:rsid w:val="004E5794"/>
    <w:rsid w:val="004E6EEB"/>
    <w:rsid w:val="004E73E0"/>
    <w:rsid w:val="004F3D8F"/>
    <w:rsid w:val="004F4F31"/>
    <w:rsid w:val="00500597"/>
    <w:rsid w:val="0050265E"/>
    <w:rsid w:val="005032AF"/>
    <w:rsid w:val="00503944"/>
    <w:rsid w:val="005039D7"/>
    <w:rsid w:val="00505103"/>
    <w:rsid w:val="005063A6"/>
    <w:rsid w:val="00510538"/>
    <w:rsid w:val="005150B1"/>
    <w:rsid w:val="005151E5"/>
    <w:rsid w:val="00515C21"/>
    <w:rsid w:val="005238C1"/>
    <w:rsid w:val="005279FD"/>
    <w:rsid w:val="00527E84"/>
    <w:rsid w:val="00535107"/>
    <w:rsid w:val="0053644E"/>
    <w:rsid w:val="00540E50"/>
    <w:rsid w:val="00544BA1"/>
    <w:rsid w:val="00545456"/>
    <w:rsid w:val="00545F1C"/>
    <w:rsid w:val="005470DA"/>
    <w:rsid w:val="00547CC4"/>
    <w:rsid w:val="0055291F"/>
    <w:rsid w:val="005531C5"/>
    <w:rsid w:val="005568A8"/>
    <w:rsid w:val="0055792B"/>
    <w:rsid w:val="00564316"/>
    <w:rsid w:val="0056485C"/>
    <w:rsid w:val="00565359"/>
    <w:rsid w:val="0056598C"/>
    <w:rsid w:val="005719A1"/>
    <w:rsid w:val="00571A17"/>
    <w:rsid w:val="00571A67"/>
    <w:rsid w:val="00574096"/>
    <w:rsid w:val="00576278"/>
    <w:rsid w:val="00576A14"/>
    <w:rsid w:val="00577000"/>
    <w:rsid w:val="005813BF"/>
    <w:rsid w:val="005854C1"/>
    <w:rsid w:val="00587D52"/>
    <w:rsid w:val="005914FF"/>
    <w:rsid w:val="00591CC8"/>
    <w:rsid w:val="005924DD"/>
    <w:rsid w:val="00592846"/>
    <w:rsid w:val="00592F72"/>
    <w:rsid w:val="00593F5C"/>
    <w:rsid w:val="00594F20"/>
    <w:rsid w:val="00595057"/>
    <w:rsid w:val="00595CA6"/>
    <w:rsid w:val="005A0B30"/>
    <w:rsid w:val="005A469D"/>
    <w:rsid w:val="005B6A89"/>
    <w:rsid w:val="005B7B1A"/>
    <w:rsid w:val="005C08C7"/>
    <w:rsid w:val="005C0914"/>
    <w:rsid w:val="005C30A8"/>
    <w:rsid w:val="005C5B30"/>
    <w:rsid w:val="005D254A"/>
    <w:rsid w:val="005D4E97"/>
    <w:rsid w:val="005D784A"/>
    <w:rsid w:val="005D7F39"/>
    <w:rsid w:val="005E02E6"/>
    <w:rsid w:val="005E199A"/>
    <w:rsid w:val="005E5774"/>
    <w:rsid w:val="005E624A"/>
    <w:rsid w:val="005E721E"/>
    <w:rsid w:val="005F1CDA"/>
    <w:rsid w:val="005F50D1"/>
    <w:rsid w:val="005F5FCC"/>
    <w:rsid w:val="005F6743"/>
    <w:rsid w:val="005F6AEE"/>
    <w:rsid w:val="00600A5B"/>
    <w:rsid w:val="006016FB"/>
    <w:rsid w:val="00602438"/>
    <w:rsid w:val="006025D1"/>
    <w:rsid w:val="00603917"/>
    <w:rsid w:val="00605E7A"/>
    <w:rsid w:val="006074DA"/>
    <w:rsid w:val="006115C0"/>
    <w:rsid w:val="00611ED9"/>
    <w:rsid w:val="00616C0A"/>
    <w:rsid w:val="006209D9"/>
    <w:rsid w:val="0062323F"/>
    <w:rsid w:val="00626220"/>
    <w:rsid w:val="00626346"/>
    <w:rsid w:val="006278F7"/>
    <w:rsid w:val="0063140C"/>
    <w:rsid w:val="00637485"/>
    <w:rsid w:val="00642F3D"/>
    <w:rsid w:val="00643362"/>
    <w:rsid w:val="00644E8C"/>
    <w:rsid w:val="006461CE"/>
    <w:rsid w:val="00647677"/>
    <w:rsid w:val="00647BF0"/>
    <w:rsid w:val="00647CCE"/>
    <w:rsid w:val="00651428"/>
    <w:rsid w:val="006523D1"/>
    <w:rsid w:val="0065404E"/>
    <w:rsid w:val="0065470F"/>
    <w:rsid w:val="00655B07"/>
    <w:rsid w:val="0066011D"/>
    <w:rsid w:val="0067119A"/>
    <w:rsid w:val="00672C36"/>
    <w:rsid w:val="006733A4"/>
    <w:rsid w:val="00673C5C"/>
    <w:rsid w:val="00680CFF"/>
    <w:rsid w:val="0068231F"/>
    <w:rsid w:val="0068407E"/>
    <w:rsid w:val="00684D89"/>
    <w:rsid w:val="00685DF1"/>
    <w:rsid w:val="006900F9"/>
    <w:rsid w:val="006905B4"/>
    <w:rsid w:val="00690A88"/>
    <w:rsid w:val="00692542"/>
    <w:rsid w:val="00695779"/>
    <w:rsid w:val="00697019"/>
    <w:rsid w:val="006A2FC3"/>
    <w:rsid w:val="006A61C7"/>
    <w:rsid w:val="006B0AA9"/>
    <w:rsid w:val="006B0B6E"/>
    <w:rsid w:val="006B124E"/>
    <w:rsid w:val="006B1C07"/>
    <w:rsid w:val="006B257F"/>
    <w:rsid w:val="006B5A75"/>
    <w:rsid w:val="006C05DA"/>
    <w:rsid w:val="006C22C2"/>
    <w:rsid w:val="006C34F5"/>
    <w:rsid w:val="006D4A46"/>
    <w:rsid w:val="006D6555"/>
    <w:rsid w:val="006D6DE0"/>
    <w:rsid w:val="006E3B79"/>
    <w:rsid w:val="006E58D2"/>
    <w:rsid w:val="006E63EA"/>
    <w:rsid w:val="006F048E"/>
    <w:rsid w:val="006F21B4"/>
    <w:rsid w:val="006F51FC"/>
    <w:rsid w:val="00700D37"/>
    <w:rsid w:val="00703674"/>
    <w:rsid w:val="00704D6B"/>
    <w:rsid w:val="00705582"/>
    <w:rsid w:val="007058E4"/>
    <w:rsid w:val="007063FA"/>
    <w:rsid w:val="00706A40"/>
    <w:rsid w:val="0071104D"/>
    <w:rsid w:val="00711614"/>
    <w:rsid w:val="00712807"/>
    <w:rsid w:val="00712C07"/>
    <w:rsid w:val="00714012"/>
    <w:rsid w:val="007155D8"/>
    <w:rsid w:val="00717975"/>
    <w:rsid w:val="0072311D"/>
    <w:rsid w:val="00724FCC"/>
    <w:rsid w:val="007279D9"/>
    <w:rsid w:val="0073158D"/>
    <w:rsid w:val="00733219"/>
    <w:rsid w:val="00733DC9"/>
    <w:rsid w:val="00734502"/>
    <w:rsid w:val="00740537"/>
    <w:rsid w:val="00740758"/>
    <w:rsid w:val="007415BF"/>
    <w:rsid w:val="00741979"/>
    <w:rsid w:val="007422DE"/>
    <w:rsid w:val="007437F9"/>
    <w:rsid w:val="007443E1"/>
    <w:rsid w:val="007461A1"/>
    <w:rsid w:val="00747182"/>
    <w:rsid w:val="00751F4F"/>
    <w:rsid w:val="007545FA"/>
    <w:rsid w:val="00761E34"/>
    <w:rsid w:val="0076212A"/>
    <w:rsid w:val="0076449D"/>
    <w:rsid w:val="0076452D"/>
    <w:rsid w:val="00772940"/>
    <w:rsid w:val="00773D15"/>
    <w:rsid w:val="00774248"/>
    <w:rsid w:val="007806A6"/>
    <w:rsid w:val="007814A0"/>
    <w:rsid w:val="0078249B"/>
    <w:rsid w:val="00787C0B"/>
    <w:rsid w:val="00791A28"/>
    <w:rsid w:val="007921D1"/>
    <w:rsid w:val="00793297"/>
    <w:rsid w:val="0079620F"/>
    <w:rsid w:val="00797B9D"/>
    <w:rsid w:val="007A0843"/>
    <w:rsid w:val="007A2A07"/>
    <w:rsid w:val="007A34C5"/>
    <w:rsid w:val="007A35D9"/>
    <w:rsid w:val="007A41C5"/>
    <w:rsid w:val="007B1429"/>
    <w:rsid w:val="007B2187"/>
    <w:rsid w:val="007B2464"/>
    <w:rsid w:val="007B48BE"/>
    <w:rsid w:val="007B5A05"/>
    <w:rsid w:val="007B6276"/>
    <w:rsid w:val="007B6AD0"/>
    <w:rsid w:val="007C5287"/>
    <w:rsid w:val="007C74B6"/>
    <w:rsid w:val="007D0F66"/>
    <w:rsid w:val="007D1710"/>
    <w:rsid w:val="007D27BE"/>
    <w:rsid w:val="007D3DD4"/>
    <w:rsid w:val="007D5256"/>
    <w:rsid w:val="007D56B2"/>
    <w:rsid w:val="007D61E0"/>
    <w:rsid w:val="007D66D0"/>
    <w:rsid w:val="007D6B23"/>
    <w:rsid w:val="007E2119"/>
    <w:rsid w:val="007E2882"/>
    <w:rsid w:val="007E4A38"/>
    <w:rsid w:val="007E7AB4"/>
    <w:rsid w:val="007F00EA"/>
    <w:rsid w:val="007F1184"/>
    <w:rsid w:val="007F1380"/>
    <w:rsid w:val="007F160E"/>
    <w:rsid w:val="007F2CD1"/>
    <w:rsid w:val="007F32E5"/>
    <w:rsid w:val="00803350"/>
    <w:rsid w:val="00804C4C"/>
    <w:rsid w:val="00806D36"/>
    <w:rsid w:val="00806FB9"/>
    <w:rsid w:val="008206EC"/>
    <w:rsid w:val="00820922"/>
    <w:rsid w:val="00821DD7"/>
    <w:rsid w:val="00821FB1"/>
    <w:rsid w:val="00824B3D"/>
    <w:rsid w:val="00824BE4"/>
    <w:rsid w:val="00830604"/>
    <w:rsid w:val="0083342E"/>
    <w:rsid w:val="00833F2B"/>
    <w:rsid w:val="00836EC4"/>
    <w:rsid w:val="008371F6"/>
    <w:rsid w:val="00837FA3"/>
    <w:rsid w:val="00842196"/>
    <w:rsid w:val="00843C3E"/>
    <w:rsid w:val="00844BC0"/>
    <w:rsid w:val="00850398"/>
    <w:rsid w:val="00852A69"/>
    <w:rsid w:val="0085382D"/>
    <w:rsid w:val="00854949"/>
    <w:rsid w:val="00855D2A"/>
    <w:rsid w:val="00855D2B"/>
    <w:rsid w:val="00857078"/>
    <w:rsid w:val="00862A70"/>
    <w:rsid w:val="00864216"/>
    <w:rsid w:val="00870297"/>
    <w:rsid w:val="00873D3C"/>
    <w:rsid w:val="00880D79"/>
    <w:rsid w:val="008816F0"/>
    <w:rsid w:val="00882FC9"/>
    <w:rsid w:val="00883B31"/>
    <w:rsid w:val="0089346C"/>
    <w:rsid w:val="00895A8B"/>
    <w:rsid w:val="00895E77"/>
    <w:rsid w:val="008A438D"/>
    <w:rsid w:val="008A7713"/>
    <w:rsid w:val="008B0B6B"/>
    <w:rsid w:val="008B2354"/>
    <w:rsid w:val="008B24C4"/>
    <w:rsid w:val="008B59CF"/>
    <w:rsid w:val="008B6FD6"/>
    <w:rsid w:val="008C2075"/>
    <w:rsid w:val="008C2BE4"/>
    <w:rsid w:val="008C372B"/>
    <w:rsid w:val="008C573C"/>
    <w:rsid w:val="008D0C21"/>
    <w:rsid w:val="008D0F4D"/>
    <w:rsid w:val="008D48B1"/>
    <w:rsid w:val="008D57BC"/>
    <w:rsid w:val="008D64C7"/>
    <w:rsid w:val="008E645E"/>
    <w:rsid w:val="008E6622"/>
    <w:rsid w:val="008E70C3"/>
    <w:rsid w:val="008E723B"/>
    <w:rsid w:val="008F058B"/>
    <w:rsid w:val="008F3449"/>
    <w:rsid w:val="008F748A"/>
    <w:rsid w:val="0090033B"/>
    <w:rsid w:val="009009E4"/>
    <w:rsid w:val="009011FF"/>
    <w:rsid w:val="00906A6A"/>
    <w:rsid w:val="0091141B"/>
    <w:rsid w:val="009139C8"/>
    <w:rsid w:val="00914C88"/>
    <w:rsid w:val="009162F5"/>
    <w:rsid w:val="0091658A"/>
    <w:rsid w:val="00921748"/>
    <w:rsid w:val="0092216C"/>
    <w:rsid w:val="009225E8"/>
    <w:rsid w:val="00923AC5"/>
    <w:rsid w:val="00923C26"/>
    <w:rsid w:val="009240C8"/>
    <w:rsid w:val="00924C67"/>
    <w:rsid w:val="00924E77"/>
    <w:rsid w:val="009258F9"/>
    <w:rsid w:val="00926470"/>
    <w:rsid w:val="00927115"/>
    <w:rsid w:val="0093040A"/>
    <w:rsid w:val="00930DB9"/>
    <w:rsid w:val="009312E2"/>
    <w:rsid w:val="009314B8"/>
    <w:rsid w:val="00933E77"/>
    <w:rsid w:val="0093617E"/>
    <w:rsid w:val="00936917"/>
    <w:rsid w:val="00941F00"/>
    <w:rsid w:val="009428E2"/>
    <w:rsid w:val="00943D05"/>
    <w:rsid w:val="00950996"/>
    <w:rsid w:val="00952CC1"/>
    <w:rsid w:val="009578C2"/>
    <w:rsid w:val="00964DAA"/>
    <w:rsid w:val="009655B5"/>
    <w:rsid w:val="009665C2"/>
    <w:rsid w:val="009677D6"/>
    <w:rsid w:val="00967AC8"/>
    <w:rsid w:val="00970631"/>
    <w:rsid w:val="0097452C"/>
    <w:rsid w:val="00974E0B"/>
    <w:rsid w:val="00975C0F"/>
    <w:rsid w:val="00981E45"/>
    <w:rsid w:val="00983DE8"/>
    <w:rsid w:val="00987C86"/>
    <w:rsid w:val="00990D0B"/>
    <w:rsid w:val="0099244E"/>
    <w:rsid w:val="009924C3"/>
    <w:rsid w:val="009958E6"/>
    <w:rsid w:val="009A0993"/>
    <w:rsid w:val="009A3056"/>
    <w:rsid w:val="009A6380"/>
    <w:rsid w:val="009A7C5D"/>
    <w:rsid w:val="009B14A8"/>
    <w:rsid w:val="009B5C42"/>
    <w:rsid w:val="009C1D71"/>
    <w:rsid w:val="009C24B4"/>
    <w:rsid w:val="009C2740"/>
    <w:rsid w:val="009C3242"/>
    <w:rsid w:val="009C6D09"/>
    <w:rsid w:val="009D4C1A"/>
    <w:rsid w:val="009D675D"/>
    <w:rsid w:val="009E14E9"/>
    <w:rsid w:val="009E3113"/>
    <w:rsid w:val="009E72B3"/>
    <w:rsid w:val="009E7492"/>
    <w:rsid w:val="009F033D"/>
    <w:rsid w:val="009F249B"/>
    <w:rsid w:val="009F25F3"/>
    <w:rsid w:val="009F58A4"/>
    <w:rsid w:val="00A00B83"/>
    <w:rsid w:val="00A0150E"/>
    <w:rsid w:val="00A02662"/>
    <w:rsid w:val="00A03C2D"/>
    <w:rsid w:val="00A11498"/>
    <w:rsid w:val="00A12887"/>
    <w:rsid w:val="00A12F6A"/>
    <w:rsid w:val="00A15B17"/>
    <w:rsid w:val="00A16C2F"/>
    <w:rsid w:val="00A17965"/>
    <w:rsid w:val="00A23043"/>
    <w:rsid w:val="00A246F9"/>
    <w:rsid w:val="00A24EA8"/>
    <w:rsid w:val="00A314D2"/>
    <w:rsid w:val="00A35126"/>
    <w:rsid w:val="00A35389"/>
    <w:rsid w:val="00A36CD3"/>
    <w:rsid w:val="00A37003"/>
    <w:rsid w:val="00A37E2E"/>
    <w:rsid w:val="00A506BE"/>
    <w:rsid w:val="00A514AD"/>
    <w:rsid w:val="00A52541"/>
    <w:rsid w:val="00A53673"/>
    <w:rsid w:val="00A54C95"/>
    <w:rsid w:val="00A54D6F"/>
    <w:rsid w:val="00A60D86"/>
    <w:rsid w:val="00A6620E"/>
    <w:rsid w:val="00A66FB1"/>
    <w:rsid w:val="00A730FD"/>
    <w:rsid w:val="00A81AF0"/>
    <w:rsid w:val="00A821DE"/>
    <w:rsid w:val="00A82A19"/>
    <w:rsid w:val="00A82CE4"/>
    <w:rsid w:val="00A83621"/>
    <w:rsid w:val="00A85053"/>
    <w:rsid w:val="00A87780"/>
    <w:rsid w:val="00A9020F"/>
    <w:rsid w:val="00A91182"/>
    <w:rsid w:val="00A917E9"/>
    <w:rsid w:val="00A92734"/>
    <w:rsid w:val="00A92A0C"/>
    <w:rsid w:val="00A9583B"/>
    <w:rsid w:val="00AA375E"/>
    <w:rsid w:val="00AA3D6C"/>
    <w:rsid w:val="00AA4051"/>
    <w:rsid w:val="00AA55BF"/>
    <w:rsid w:val="00AA56D2"/>
    <w:rsid w:val="00AB1983"/>
    <w:rsid w:val="00AB584B"/>
    <w:rsid w:val="00AB6B57"/>
    <w:rsid w:val="00AC2CB5"/>
    <w:rsid w:val="00AC44D0"/>
    <w:rsid w:val="00AC711C"/>
    <w:rsid w:val="00AD00B4"/>
    <w:rsid w:val="00AD2BC7"/>
    <w:rsid w:val="00AD7DF4"/>
    <w:rsid w:val="00AE092F"/>
    <w:rsid w:val="00AE1E8F"/>
    <w:rsid w:val="00AE2071"/>
    <w:rsid w:val="00AE3B69"/>
    <w:rsid w:val="00AE5D8A"/>
    <w:rsid w:val="00AF10EA"/>
    <w:rsid w:val="00AF177D"/>
    <w:rsid w:val="00AF2CAC"/>
    <w:rsid w:val="00AF5A9A"/>
    <w:rsid w:val="00B01A61"/>
    <w:rsid w:val="00B052A6"/>
    <w:rsid w:val="00B056D6"/>
    <w:rsid w:val="00B06378"/>
    <w:rsid w:val="00B12BC6"/>
    <w:rsid w:val="00B13241"/>
    <w:rsid w:val="00B14D30"/>
    <w:rsid w:val="00B2002A"/>
    <w:rsid w:val="00B2346A"/>
    <w:rsid w:val="00B30B27"/>
    <w:rsid w:val="00B33422"/>
    <w:rsid w:val="00B336B4"/>
    <w:rsid w:val="00B336CF"/>
    <w:rsid w:val="00B3442A"/>
    <w:rsid w:val="00B414D4"/>
    <w:rsid w:val="00B435A2"/>
    <w:rsid w:val="00B44FCA"/>
    <w:rsid w:val="00B472E7"/>
    <w:rsid w:val="00B5236E"/>
    <w:rsid w:val="00B54F94"/>
    <w:rsid w:val="00B5630C"/>
    <w:rsid w:val="00B56419"/>
    <w:rsid w:val="00B60914"/>
    <w:rsid w:val="00B61D6D"/>
    <w:rsid w:val="00B62419"/>
    <w:rsid w:val="00B63C1D"/>
    <w:rsid w:val="00B64AD9"/>
    <w:rsid w:val="00B64FF2"/>
    <w:rsid w:val="00B65333"/>
    <w:rsid w:val="00B662DF"/>
    <w:rsid w:val="00B70121"/>
    <w:rsid w:val="00B705CF"/>
    <w:rsid w:val="00B71274"/>
    <w:rsid w:val="00B8277B"/>
    <w:rsid w:val="00B83C60"/>
    <w:rsid w:val="00B842AC"/>
    <w:rsid w:val="00B903CE"/>
    <w:rsid w:val="00B9098D"/>
    <w:rsid w:val="00B909F7"/>
    <w:rsid w:val="00B94344"/>
    <w:rsid w:val="00B94FFF"/>
    <w:rsid w:val="00B96149"/>
    <w:rsid w:val="00BA0C46"/>
    <w:rsid w:val="00BB0911"/>
    <w:rsid w:val="00BB0C30"/>
    <w:rsid w:val="00BB2D23"/>
    <w:rsid w:val="00BB4614"/>
    <w:rsid w:val="00BC350E"/>
    <w:rsid w:val="00BC4EC3"/>
    <w:rsid w:val="00BC76D1"/>
    <w:rsid w:val="00BD30CE"/>
    <w:rsid w:val="00BE277C"/>
    <w:rsid w:val="00BE47AB"/>
    <w:rsid w:val="00BE521C"/>
    <w:rsid w:val="00BE5466"/>
    <w:rsid w:val="00BE5F5B"/>
    <w:rsid w:val="00BE6819"/>
    <w:rsid w:val="00BF115B"/>
    <w:rsid w:val="00BF1BA9"/>
    <w:rsid w:val="00BF4BE8"/>
    <w:rsid w:val="00BF652D"/>
    <w:rsid w:val="00BF7110"/>
    <w:rsid w:val="00C0251F"/>
    <w:rsid w:val="00C03232"/>
    <w:rsid w:val="00C051EF"/>
    <w:rsid w:val="00C05BF0"/>
    <w:rsid w:val="00C11503"/>
    <w:rsid w:val="00C12F00"/>
    <w:rsid w:val="00C12F3B"/>
    <w:rsid w:val="00C13F39"/>
    <w:rsid w:val="00C15108"/>
    <w:rsid w:val="00C15F72"/>
    <w:rsid w:val="00C16EEA"/>
    <w:rsid w:val="00C204DE"/>
    <w:rsid w:val="00C20F84"/>
    <w:rsid w:val="00C21214"/>
    <w:rsid w:val="00C21C99"/>
    <w:rsid w:val="00C22C29"/>
    <w:rsid w:val="00C250F6"/>
    <w:rsid w:val="00C30E73"/>
    <w:rsid w:val="00C3136F"/>
    <w:rsid w:val="00C31E85"/>
    <w:rsid w:val="00C345B0"/>
    <w:rsid w:val="00C35D88"/>
    <w:rsid w:val="00C3616A"/>
    <w:rsid w:val="00C361A5"/>
    <w:rsid w:val="00C36FA7"/>
    <w:rsid w:val="00C40CF7"/>
    <w:rsid w:val="00C50AF8"/>
    <w:rsid w:val="00C535D0"/>
    <w:rsid w:val="00C54561"/>
    <w:rsid w:val="00C55958"/>
    <w:rsid w:val="00C63431"/>
    <w:rsid w:val="00C66535"/>
    <w:rsid w:val="00C67A00"/>
    <w:rsid w:val="00C7220A"/>
    <w:rsid w:val="00C73024"/>
    <w:rsid w:val="00C77DFE"/>
    <w:rsid w:val="00C842E8"/>
    <w:rsid w:val="00C84D92"/>
    <w:rsid w:val="00C86082"/>
    <w:rsid w:val="00C953C0"/>
    <w:rsid w:val="00C96CC3"/>
    <w:rsid w:val="00C96F23"/>
    <w:rsid w:val="00CA0991"/>
    <w:rsid w:val="00CB2A8C"/>
    <w:rsid w:val="00CB3F5B"/>
    <w:rsid w:val="00CB6EE9"/>
    <w:rsid w:val="00CC0C70"/>
    <w:rsid w:val="00CC1EC2"/>
    <w:rsid w:val="00CC264B"/>
    <w:rsid w:val="00CC5E3B"/>
    <w:rsid w:val="00CD18A4"/>
    <w:rsid w:val="00CD2011"/>
    <w:rsid w:val="00CD55BF"/>
    <w:rsid w:val="00CD7FC1"/>
    <w:rsid w:val="00CE1F9B"/>
    <w:rsid w:val="00CE2968"/>
    <w:rsid w:val="00CE7DED"/>
    <w:rsid w:val="00CF0BFD"/>
    <w:rsid w:val="00CF233A"/>
    <w:rsid w:val="00CF2C85"/>
    <w:rsid w:val="00CF3477"/>
    <w:rsid w:val="00D01BD1"/>
    <w:rsid w:val="00D04F95"/>
    <w:rsid w:val="00D0509A"/>
    <w:rsid w:val="00D0595F"/>
    <w:rsid w:val="00D05AA8"/>
    <w:rsid w:val="00D06176"/>
    <w:rsid w:val="00D06179"/>
    <w:rsid w:val="00D06586"/>
    <w:rsid w:val="00D06E58"/>
    <w:rsid w:val="00D0757F"/>
    <w:rsid w:val="00D1186D"/>
    <w:rsid w:val="00D165E0"/>
    <w:rsid w:val="00D17574"/>
    <w:rsid w:val="00D21A31"/>
    <w:rsid w:val="00D233C0"/>
    <w:rsid w:val="00D2466E"/>
    <w:rsid w:val="00D24B57"/>
    <w:rsid w:val="00D252E1"/>
    <w:rsid w:val="00D277A5"/>
    <w:rsid w:val="00D30064"/>
    <w:rsid w:val="00D30E63"/>
    <w:rsid w:val="00D31FFB"/>
    <w:rsid w:val="00D33CF7"/>
    <w:rsid w:val="00D41AE6"/>
    <w:rsid w:val="00D44647"/>
    <w:rsid w:val="00D44DD4"/>
    <w:rsid w:val="00D475CD"/>
    <w:rsid w:val="00D47F60"/>
    <w:rsid w:val="00D51447"/>
    <w:rsid w:val="00D54703"/>
    <w:rsid w:val="00D5691B"/>
    <w:rsid w:val="00D60F4B"/>
    <w:rsid w:val="00D672B3"/>
    <w:rsid w:val="00D72E37"/>
    <w:rsid w:val="00D743E5"/>
    <w:rsid w:val="00D77AC2"/>
    <w:rsid w:val="00D8068C"/>
    <w:rsid w:val="00D85D32"/>
    <w:rsid w:val="00D874BC"/>
    <w:rsid w:val="00D9065C"/>
    <w:rsid w:val="00D93918"/>
    <w:rsid w:val="00D94576"/>
    <w:rsid w:val="00D94771"/>
    <w:rsid w:val="00DA0B02"/>
    <w:rsid w:val="00DA3E65"/>
    <w:rsid w:val="00DA41A7"/>
    <w:rsid w:val="00DA42C4"/>
    <w:rsid w:val="00DA46E5"/>
    <w:rsid w:val="00DA54AB"/>
    <w:rsid w:val="00DB1C26"/>
    <w:rsid w:val="00DB2034"/>
    <w:rsid w:val="00DB4E85"/>
    <w:rsid w:val="00DB6216"/>
    <w:rsid w:val="00DB68C4"/>
    <w:rsid w:val="00DC0996"/>
    <w:rsid w:val="00DC0FCC"/>
    <w:rsid w:val="00DC5E4B"/>
    <w:rsid w:val="00DC6A6D"/>
    <w:rsid w:val="00DC79E8"/>
    <w:rsid w:val="00DD3348"/>
    <w:rsid w:val="00DE4F4B"/>
    <w:rsid w:val="00DE5AD6"/>
    <w:rsid w:val="00DF4F51"/>
    <w:rsid w:val="00DF5A8A"/>
    <w:rsid w:val="00DF6B2A"/>
    <w:rsid w:val="00DF76A2"/>
    <w:rsid w:val="00E0056E"/>
    <w:rsid w:val="00E00A8C"/>
    <w:rsid w:val="00E03870"/>
    <w:rsid w:val="00E0705C"/>
    <w:rsid w:val="00E1027D"/>
    <w:rsid w:val="00E11AB4"/>
    <w:rsid w:val="00E1530F"/>
    <w:rsid w:val="00E16B9B"/>
    <w:rsid w:val="00E20716"/>
    <w:rsid w:val="00E20AC3"/>
    <w:rsid w:val="00E21B3F"/>
    <w:rsid w:val="00E21EA4"/>
    <w:rsid w:val="00E22393"/>
    <w:rsid w:val="00E2447E"/>
    <w:rsid w:val="00E2620C"/>
    <w:rsid w:val="00E30B2F"/>
    <w:rsid w:val="00E326EF"/>
    <w:rsid w:val="00E338B6"/>
    <w:rsid w:val="00E3472C"/>
    <w:rsid w:val="00E37F35"/>
    <w:rsid w:val="00E403FC"/>
    <w:rsid w:val="00E41C12"/>
    <w:rsid w:val="00E44312"/>
    <w:rsid w:val="00E453B5"/>
    <w:rsid w:val="00E45BC1"/>
    <w:rsid w:val="00E47ECA"/>
    <w:rsid w:val="00E50A10"/>
    <w:rsid w:val="00E55049"/>
    <w:rsid w:val="00E55B7D"/>
    <w:rsid w:val="00E57E25"/>
    <w:rsid w:val="00E626AB"/>
    <w:rsid w:val="00E627F3"/>
    <w:rsid w:val="00E64793"/>
    <w:rsid w:val="00E670D8"/>
    <w:rsid w:val="00E74372"/>
    <w:rsid w:val="00E74CA2"/>
    <w:rsid w:val="00E75D16"/>
    <w:rsid w:val="00E76E3B"/>
    <w:rsid w:val="00E77600"/>
    <w:rsid w:val="00E8249B"/>
    <w:rsid w:val="00E8255D"/>
    <w:rsid w:val="00E83FC0"/>
    <w:rsid w:val="00E844F4"/>
    <w:rsid w:val="00E863E1"/>
    <w:rsid w:val="00E86BD1"/>
    <w:rsid w:val="00E87509"/>
    <w:rsid w:val="00E916E3"/>
    <w:rsid w:val="00E91D5E"/>
    <w:rsid w:val="00E935F0"/>
    <w:rsid w:val="00E935FE"/>
    <w:rsid w:val="00E93C78"/>
    <w:rsid w:val="00E93DBB"/>
    <w:rsid w:val="00E948DF"/>
    <w:rsid w:val="00E9598D"/>
    <w:rsid w:val="00EA0196"/>
    <w:rsid w:val="00EA2BD4"/>
    <w:rsid w:val="00EB279D"/>
    <w:rsid w:val="00EB4C48"/>
    <w:rsid w:val="00EB5839"/>
    <w:rsid w:val="00EC223A"/>
    <w:rsid w:val="00EC2282"/>
    <w:rsid w:val="00EC34A2"/>
    <w:rsid w:val="00EC3C95"/>
    <w:rsid w:val="00EC5A8D"/>
    <w:rsid w:val="00EC5D5F"/>
    <w:rsid w:val="00EC6148"/>
    <w:rsid w:val="00EC73FB"/>
    <w:rsid w:val="00EC7C36"/>
    <w:rsid w:val="00ED19B3"/>
    <w:rsid w:val="00ED67CF"/>
    <w:rsid w:val="00EE14D3"/>
    <w:rsid w:val="00EE495F"/>
    <w:rsid w:val="00EE4960"/>
    <w:rsid w:val="00EE5D89"/>
    <w:rsid w:val="00EE6099"/>
    <w:rsid w:val="00EF2589"/>
    <w:rsid w:val="00EF3B0A"/>
    <w:rsid w:val="00EF52F8"/>
    <w:rsid w:val="00F00078"/>
    <w:rsid w:val="00F03AD1"/>
    <w:rsid w:val="00F03C9F"/>
    <w:rsid w:val="00F07D84"/>
    <w:rsid w:val="00F112B7"/>
    <w:rsid w:val="00F127AA"/>
    <w:rsid w:val="00F12D64"/>
    <w:rsid w:val="00F138AC"/>
    <w:rsid w:val="00F14D2B"/>
    <w:rsid w:val="00F25F6B"/>
    <w:rsid w:val="00F3497F"/>
    <w:rsid w:val="00F349AF"/>
    <w:rsid w:val="00F36672"/>
    <w:rsid w:val="00F4360E"/>
    <w:rsid w:val="00F43B04"/>
    <w:rsid w:val="00F4680D"/>
    <w:rsid w:val="00F47C6A"/>
    <w:rsid w:val="00F50194"/>
    <w:rsid w:val="00F5021D"/>
    <w:rsid w:val="00F504F2"/>
    <w:rsid w:val="00F505BE"/>
    <w:rsid w:val="00F568B7"/>
    <w:rsid w:val="00F57105"/>
    <w:rsid w:val="00F5769E"/>
    <w:rsid w:val="00F67E2C"/>
    <w:rsid w:val="00F700EB"/>
    <w:rsid w:val="00F71ABA"/>
    <w:rsid w:val="00F72169"/>
    <w:rsid w:val="00F728E5"/>
    <w:rsid w:val="00F75F2E"/>
    <w:rsid w:val="00F837EC"/>
    <w:rsid w:val="00F83EF6"/>
    <w:rsid w:val="00F85A74"/>
    <w:rsid w:val="00F8650A"/>
    <w:rsid w:val="00F91D7E"/>
    <w:rsid w:val="00F94264"/>
    <w:rsid w:val="00F94C3C"/>
    <w:rsid w:val="00F95FB3"/>
    <w:rsid w:val="00F96091"/>
    <w:rsid w:val="00F96AC9"/>
    <w:rsid w:val="00F97F56"/>
    <w:rsid w:val="00FA0A42"/>
    <w:rsid w:val="00FA17B6"/>
    <w:rsid w:val="00FA30A4"/>
    <w:rsid w:val="00FA57CA"/>
    <w:rsid w:val="00FA5C8D"/>
    <w:rsid w:val="00FA5EE4"/>
    <w:rsid w:val="00FB10C8"/>
    <w:rsid w:val="00FB21D4"/>
    <w:rsid w:val="00FB3CB4"/>
    <w:rsid w:val="00FB5094"/>
    <w:rsid w:val="00FB58CE"/>
    <w:rsid w:val="00FB6D2F"/>
    <w:rsid w:val="00FB7067"/>
    <w:rsid w:val="00FC288A"/>
    <w:rsid w:val="00FC5120"/>
    <w:rsid w:val="00FC6626"/>
    <w:rsid w:val="00FD3A8B"/>
    <w:rsid w:val="00FD3BCF"/>
    <w:rsid w:val="00FD403F"/>
    <w:rsid w:val="00FE298B"/>
    <w:rsid w:val="00FE2EEE"/>
    <w:rsid w:val="00FE3C3C"/>
    <w:rsid w:val="00FE4262"/>
    <w:rsid w:val="00FE441C"/>
    <w:rsid w:val="00FE4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BCE3D"/>
  <w15:docId w15:val="{EAC38FEE-EF15-4AC9-A2DE-608F8FB3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7520A"/>
    <w:rPr>
      <w:sz w:val="24"/>
      <w:szCs w:val="24"/>
    </w:rPr>
  </w:style>
  <w:style w:type="paragraph" w:styleId="1">
    <w:name w:val="heading 1"/>
    <w:basedOn w:val="a0"/>
    <w:next w:val="a0"/>
    <w:link w:val="10"/>
    <w:qFormat/>
    <w:rsid w:val="00F5021D"/>
    <w:pPr>
      <w:autoSpaceDE w:val="0"/>
      <w:autoSpaceDN w:val="0"/>
      <w:adjustRightInd w:val="0"/>
      <w:spacing w:before="108" w:after="108"/>
      <w:jc w:val="center"/>
      <w:outlineLvl w:val="0"/>
    </w:pPr>
    <w:rPr>
      <w:rFonts w:ascii="Arial" w:hAnsi="Arial"/>
      <w:b/>
      <w:bCs/>
      <w:color w:val="000080"/>
    </w:rPr>
  </w:style>
  <w:style w:type="paragraph" w:styleId="2">
    <w:name w:val="heading 2"/>
    <w:basedOn w:val="a0"/>
    <w:next w:val="a0"/>
    <w:link w:val="20"/>
    <w:qFormat/>
    <w:rsid w:val="005924DD"/>
    <w:pPr>
      <w:keepNext/>
      <w:jc w:val="both"/>
      <w:outlineLvl w:val="1"/>
    </w:pPr>
    <w:rPr>
      <w:sz w:val="36"/>
      <w:szCs w:val="20"/>
      <w:lang w:val="x-none" w:eastAsia="x-none"/>
    </w:rPr>
  </w:style>
  <w:style w:type="paragraph" w:styleId="3">
    <w:name w:val="heading 3"/>
    <w:basedOn w:val="a0"/>
    <w:next w:val="a0"/>
    <w:link w:val="30"/>
    <w:qFormat/>
    <w:rsid w:val="00BF4BE8"/>
    <w:pPr>
      <w:spacing w:before="200" w:line="271" w:lineRule="auto"/>
      <w:outlineLvl w:val="2"/>
    </w:pPr>
    <w:rPr>
      <w:rFonts w:ascii="Cambria" w:eastAsia="Calibri" w:hAnsi="Cambria"/>
      <w:i/>
      <w:iCs/>
      <w:smallCaps/>
      <w:spacing w:val="5"/>
      <w:sz w:val="26"/>
      <w:szCs w:val="26"/>
      <w:lang w:val="en-US" w:eastAsia="en-US" w:bidi="en-US"/>
    </w:rPr>
  </w:style>
  <w:style w:type="paragraph" w:styleId="4">
    <w:name w:val="heading 4"/>
    <w:basedOn w:val="a0"/>
    <w:next w:val="a0"/>
    <w:link w:val="40"/>
    <w:qFormat/>
    <w:rsid w:val="00BF4BE8"/>
    <w:pPr>
      <w:spacing w:line="271" w:lineRule="auto"/>
      <w:outlineLvl w:val="3"/>
    </w:pPr>
    <w:rPr>
      <w:rFonts w:ascii="Cambria" w:eastAsia="Calibri" w:hAnsi="Cambria"/>
      <w:b/>
      <w:bCs/>
      <w:spacing w:val="5"/>
      <w:lang w:val="en-US" w:eastAsia="en-US" w:bidi="en-US"/>
    </w:rPr>
  </w:style>
  <w:style w:type="paragraph" w:styleId="5">
    <w:name w:val="heading 5"/>
    <w:basedOn w:val="a0"/>
    <w:next w:val="a0"/>
    <w:link w:val="50"/>
    <w:qFormat/>
    <w:rsid w:val="00BF4BE8"/>
    <w:pPr>
      <w:spacing w:line="271" w:lineRule="auto"/>
      <w:outlineLvl w:val="4"/>
    </w:pPr>
    <w:rPr>
      <w:rFonts w:ascii="Cambria" w:eastAsia="Calibri" w:hAnsi="Cambria"/>
      <w:i/>
      <w:iCs/>
      <w:lang w:val="en-US" w:eastAsia="en-US" w:bidi="en-US"/>
    </w:rPr>
  </w:style>
  <w:style w:type="paragraph" w:styleId="6">
    <w:name w:val="heading 6"/>
    <w:basedOn w:val="a0"/>
    <w:next w:val="a0"/>
    <w:link w:val="60"/>
    <w:qFormat/>
    <w:rsid w:val="00BF4BE8"/>
    <w:pPr>
      <w:shd w:val="clear" w:color="auto" w:fill="FFFFFF"/>
      <w:spacing w:line="271" w:lineRule="auto"/>
      <w:outlineLvl w:val="5"/>
    </w:pPr>
    <w:rPr>
      <w:rFonts w:ascii="Cambria" w:eastAsia="Calibri" w:hAnsi="Cambria"/>
      <w:b/>
      <w:bCs/>
      <w:color w:val="595959"/>
      <w:spacing w:val="5"/>
      <w:sz w:val="22"/>
      <w:szCs w:val="22"/>
      <w:lang w:val="en-US" w:eastAsia="en-US" w:bidi="en-US"/>
    </w:rPr>
  </w:style>
  <w:style w:type="paragraph" w:styleId="7">
    <w:name w:val="heading 7"/>
    <w:basedOn w:val="a0"/>
    <w:next w:val="a0"/>
    <w:link w:val="70"/>
    <w:qFormat/>
    <w:rsid w:val="00BF4BE8"/>
    <w:pPr>
      <w:spacing w:line="276" w:lineRule="auto"/>
      <w:outlineLvl w:val="6"/>
    </w:pPr>
    <w:rPr>
      <w:rFonts w:ascii="Cambria" w:eastAsia="Calibri" w:hAnsi="Cambria"/>
      <w:b/>
      <w:bCs/>
      <w:i/>
      <w:iCs/>
      <w:color w:val="5A5A5A"/>
      <w:sz w:val="20"/>
      <w:szCs w:val="20"/>
      <w:lang w:val="en-US" w:eastAsia="en-US" w:bidi="en-US"/>
    </w:rPr>
  </w:style>
  <w:style w:type="paragraph" w:styleId="8">
    <w:name w:val="heading 8"/>
    <w:basedOn w:val="a0"/>
    <w:next w:val="a0"/>
    <w:link w:val="80"/>
    <w:qFormat/>
    <w:rsid w:val="00BF4BE8"/>
    <w:pPr>
      <w:spacing w:line="276" w:lineRule="auto"/>
      <w:outlineLvl w:val="7"/>
    </w:pPr>
    <w:rPr>
      <w:rFonts w:ascii="Cambria" w:eastAsia="Calibri" w:hAnsi="Cambria"/>
      <w:b/>
      <w:bCs/>
      <w:color w:val="7F7F7F"/>
      <w:sz w:val="20"/>
      <w:szCs w:val="20"/>
      <w:lang w:val="en-US" w:eastAsia="en-US" w:bidi="en-US"/>
    </w:rPr>
  </w:style>
  <w:style w:type="paragraph" w:styleId="9">
    <w:name w:val="heading 9"/>
    <w:basedOn w:val="a0"/>
    <w:next w:val="a0"/>
    <w:link w:val="90"/>
    <w:qFormat/>
    <w:rsid w:val="00BF4BE8"/>
    <w:pPr>
      <w:spacing w:line="271" w:lineRule="auto"/>
      <w:outlineLvl w:val="8"/>
    </w:pPr>
    <w:rPr>
      <w:rFonts w:ascii="Cambria" w:eastAsia="Calibri" w:hAnsi="Cambria"/>
      <w:b/>
      <w:bCs/>
      <w:i/>
      <w:iCs/>
      <w:color w:val="7F7F7F"/>
      <w:sz w:val="18"/>
      <w:szCs w:val="18"/>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Гипертекстовая ссылка"/>
    <w:uiPriority w:val="99"/>
    <w:rsid w:val="00F5021D"/>
    <w:rPr>
      <w:color w:val="008000"/>
    </w:rPr>
  </w:style>
  <w:style w:type="paragraph" w:customStyle="1" w:styleId="a5">
    <w:name w:val="Нормальный (таблица)"/>
    <w:basedOn w:val="a0"/>
    <w:next w:val="a0"/>
    <w:rsid w:val="00F5021D"/>
    <w:pPr>
      <w:autoSpaceDE w:val="0"/>
      <w:autoSpaceDN w:val="0"/>
      <w:adjustRightInd w:val="0"/>
      <w:jc w:val="both"/>
    </w:pPr>
    <w:rPr>
      <w:rFonts w:ascii="Arial" w:hAnsi="Arial"/>
    </w:rPr>
  </w:style>
  <w:style w:type="paragraph" w:customStyle="1" w:styleId="a6">
    <w:name w:val="Прижатый влево"/>
    <w:basedOn w:val="a0"/>
    <w:next w:val="a0"/>
    <w:rsid w:val="00F5021D"/>
    <w:pPr>
      <w:autoSpaceDE w:val="0"/>
      <w:autoSpaceDN w:val="0"/>
      <w:adjustRightInd w:val="0"/>
    </w:pPr>
    <w:rPr>
      <w:rFonts w:ascii="Arial" w:hAnsi="Arial"/>
    </w:rPr>
  </w:style>
  <w:style w:type="paragraph" w:customStyle="1" w:styleId="ConsPlusTitle">
    <w:name w:val="ConsPlusTitle"/>
    <w:uiPriority w:val="99"/>
    <w:rsid w:val="007E7AB4"/>
    <w:pPr>
      <w:widowControl w:val="0"/>
      <w:autoSpaceDE w:val="0"/>
      <w:autoSpaceDN w:val="0"/>
      <w:adjustRightInd w:val="0"/>
    </w:pPr>
    <w:rPr>
      <w:rFonts w:ascii="Arial" w:hAnsi="Arial" w:cs="Arial"/>
      <w:b/>
      <w:bCs/>
    </w:rPr>
  </w:style>
  <w:style w:type="paragraph" w:customStyle="1" w:styleId="Style2">
    <w:name w:val="Style2"/>
    <w:basedOn w:val="a0"/>
    <w:rsid w:val="007D0F66"/>
    <w:pPr>
      <w:widowControl w:val="0"/>
      <w:autoSpaceDE w:val="0"/>
      <w:autoSpaceDN w:val="0"/>
      <w:adjustRightInd w:val="0"/>
      <w:spacing w:line="326" w:lineRule="exact"/>
      <w:jc w:val="center"/>
    </w:pPr>
    <w:rPr>
      <w:rFonts w:ascii="Cambria" w:hAnsi="Cambria"/>
    </w:rPr>
  </w:style>
  <w:style w:type="character" w:customStyle="1" w:styleId="FontStyle20">
    <w:name w:val="Font Style20"/>
    <w:rsid w:val="007D0F66"/>
    <w:rPr>
      <w:rFonts w:ascii="Cambria" w:hAnsi="Cambria" w:cs="Cambria"/>
      <w:b/>
      <w:bCs/>
      <w:sz w:val="24"/>
      <w:szCs w:val="24"/>
    </w:rPr>
  </w:style>
  <w:style w:type="character" w:customStyle="1" w:styleId="FontStyle21">
    <w:name w:val="Font Style21"/>
    <w:rsid w:val="007D0F66"/>
    <w:rPr>
      <w:rFonts w:ascii="Cambria" w:hAnsi="Cambria" w:cs="Cambria"/>
      <w:spacing w:val="-10"/>
      <w:sz w:val="26"/>
      <w:szCs w:val="26"/>
    </w:rPr>
  </w:style>
  <w:style w:type="paragraph" w:customStyle="1" w:styleId="Style12">
    <w:name w:val="Style12"/>
    <w:basedOn w:val="a0"/>
    <w:rsid w:val="00F43B04"/>
    <w:pPr>
      <w:widowControl w:val="0"/>
      <w:autoSpaceDE w:val="0"/>
      <w:autoSpaceDN w:val="0"/>
      <w:adjustRightInd w:val="0"/>
      <w:spacing w:line="331" w:lineRule="exact"/>
      <w:ind w:firstLine="701"/>
      <w:jc w:val="both"/>
    </w:pPr>
    <w:rPr>
      <w:rFonts w:ascii="Cambria" w:hAnsi="Cambria"/>
    </w:rPr>
  </w:style>
  <w:style w:type="paragraph" w:customStyle="1" w:styleId="Style13">
    <w:name w:val="Style13"/>
    <w:basedOn w:val="a0"/>
    <w:rsid w:val="00F43B04"/>
    <w:pPr>
      <w:widowControl w:val="0"/>
      <w:autoSpaceDE w:val="0"/>
      <w:autoSpaceDN w:val="0"/>
      <w:adjustRightInd w:val="0"/>
      <w:jc w:val="both"/>
    </w:pPr>
    <w:rPr>
      <w:rFonts w:ascii="Cambria" w:hAnsi="Cambria"/>
    </w:rPr>
  </w:style>
  <w:style w:type="paragraph" w:customStyle="1" w:styleId="Style14">
    <w:name w:val="Style14"/>
    <w:basedOn w:val="a0"/>
    <w:rsid w:val="00F43B04"/>
    <w:pPr>
      <w:widowControl w:val="0"/>
      <w:autoSpaceDE w:val="0"/>
      <w:autoSpaceDN w:val="0"/>
      <w:adjustRightInd w:val="0"/>
      <w:spacing w:line="333" w:lineRule="exact"/>
      <w:jc w:val="both"/>
    </w:pPr>
    <w:rPr>
      <w:rFonts w:ascii="Cambria" w:hAnsi="Cambria"/>
    </w:rPr>
  </w:style>
  <w:style w:type="paragraph" w:customStyle="1" w:styleId="Style15">
    <w:name w:val="Style15"/>
    <w:basedOn w:val="a0"/>
    <w:rsid w:val="00830604"/>
    <w:pPr>
      <w:widowControl w:val="0"/>
      <w:autoSpaceDE w:val="0"/>
      <w:autoSpaceDN w:val="0"/>
      <w:adjustRightInd w:val="0"/>
      <w:spacing w:line="328" w:lineRule="exact"/>
      <w:ind w:firstLine="730"/>
      <w:jc w:val="both"/>
    </w:pPr>
    <w:rPr>
      <w:rFonts w:ascii="Cambria" w:hAnsi="Cambria"/>
    </w:rPr>
  </w:style>
  <w:style w:type="paragraph" w:customStyle="1" w:styleId="Style16">
    <w:name w:val="Style16"/>
    <w:basedOn w:val="a0"/>
    <w:rsid w:val="00842196"/>
    <w:pPr>
      <w:widowControl w:val="0"/>
      <w:autoSpaceDE w:val="0"/>
      <w:autoSpaceDN w:val="0"/>
      <w:adjustRightInd w:val="0"/>
      <w:spacing w:line="329" w:lineRule="exact"/>
      <w:ind w:firstLine="792"/>
      <w:jc w:val="both"/>
    </w:pPr>
    <w:rPr>
      <w:rFonts w:ascii="Cambria" w:hAnsi="Cambria"/>
    </w:rPr>
  </w:style>
  <w:style w:type="paragraph" w:customStyle="1" w:styleId="Style9">
    <w:name w:val="Style9"/>
    <w:basedOn w:val="a0"/>
    <w:rsid w:val="00981E45"/>
    <w:pPr>
      <w:widowControl w:val="0"/>
      <w:autoSpaceDE w:val="0"/>
      <w:autoSpaceDN w:val="0"/>
      <w:adjustRightInd w:val="0"/>
      <w:spacing w:line="322" w:lineRule="exact"/>
      <w:ind w:firstLine="576"/>
      <w:jc w:val="both"/>
    </w:pPr>
    <w:rPr>
      <w:rFonts w:ascii="Cambria" w:hAnsi="Cambria"/>
    </w:rPr>
  </w:style>
  <w:style w:type="paragraph" w:customStyle="1" w:styleId="Style3">
    <w:name w:val="Style3"/>
    <w:basedOn w:val="a0"/>
    <w:rsid w:val="003E0791"/>
    <w:pPr>
      <w:widowControl w:val="0"/>
      <w:autoSpaceDE w:val="0"/>
      <w:autoSpaceDN w:val="0"/>
      <w:adjustRightInd w:val="0"/>
      <w:spacing w:line="317" w:lineRule="exact"/>
      <w:ind w:firstLine="538"/>
      <w:jc w:val="both"/>
    </w:pPr>
    <w:rPr>
      <w:rFonts w:ascii="Cambria" w:hAnsi="Cambria"/>
    </w:rPr>
  </w:style>
  <w:style w:type="paragraph" w:customStyle="1" w:styleId="Style8">
    <w:name w:val="Style8"/>
    <w:basedOn w:val="a0"/>
    <w:rsid w:val="001D2C34"/>
    <w:pPr>
      <w:widowControl w:val="0"/>
      <w:autoSpaceDE w:val="0"/>
      <w:autoSpaceDN w:val="0"/>
      <w:adjustRightInd w:val="0"/>
      <w:spacing w:line="322" w:lineRule="exact"/>
      <w:ind w:firstLine="216"/>
      <w:jc w:val="both"/>
    </w:pPr>
    <w:rPr>
      <w:rFonts w:ascii="Cambria" w:hAnsi="Cambria"/>
    </w:rPr>
  </w:style>
  <w:style w:type="paragraph" w:customStyle="1" w:styleId="Style17">
    <w:name w:val="Style17"/>
    <w:basedOn w:val="a0"/>
    <w:rsid w:val="001D2C34"/>
    <w:pPr>
      <w:widowControl w:val="0"/>
      <w:autoSpaceDE w:val="0"/>
      <w:autoSpaceDN w:val="0"/>
      <w:adjustRightInd w:val="0"/>
      <w:spacing w:line="322" w:lineRule="exact"/>
      <w:ind w:firstLine="878"/>
    </w:pPr>
    <w:rPr>
      <w:rFonts w:ascii="Cambria" w:hAnsi="Cambria"/>
    </w:rPr>
  </w:style>
  <w:style w:type="paragraph" w:customStyle="1" w:styleId="Style7">
    <w:name w:val="Style7"/>
    <w:basedOn w:val="a0"/>
    <w:rsid w:val="001D2C34"/>
    <w:pPr>
      <w:widowControl w:val="0"/>
      <w:autoSpaceDE w:val="0"/>
      <w:autoSpaceDN w:val="0"/>
      <w:adjustRightInd w:val="0"/>
      <w:spacing w:line="317" w:lineRule="exact"/>
      <w:ind w:firstLine="1123"/>
    </w:pPr>
    <w:rPr>
      <w:rFonts w:ascii="Cambria" w:hAnsi="Cambria"/>
    </w:rPr>
  </w:style>
  <w:style w:type="paragraph" w:customStyle="1" w:styleId="Style1">
    <w:name w:val="Style1"/>
    <w:basedOn w:val="a0"/>
    <w:rsid w:val="005E02E6"/>
    <w:pPr>
      <w:widowControl w:val="0"/>
      <w:autoSpaceDE w:val="0"/>
      <w:autoSpaceDN w:val="0"/>
      <w:adjustRightInd w:val="0"/>
      <w:spacing w:line="322" w:lineRule="exact"/>
      <w:ind w:firstLine="523"/>
    </w:pPr>
    <w:rPr>
      <w:rFonts w:ascii="Cambria" w:hAnsi="Cambria"/>
    </w:rPr>
  </w:style>
  <w:style w:type="paragraph" w:customStyle="1" w:styleId="ConsPlusCell">
    <w:name w:val="ConsPlusCell"/>
    <w:uiPriority w:val="99"/>
    <w:rsid w:val="00A54D6F"/>
    <w:pPr>
      <w:widowControl w:val="0"/>
      <w:autoSpaceDE w:val="0"/>
      <w:autoSpaceDN w:val="0"/>
      <w:adjustRightInd w:val="0"/>
    </w:pPr>
    <w:rPr>
      <w:rFonts w:ascii="Calibri" w:hAnsi="Calibri" w:cs="Calibri"/>
      <w:sz w:val="22"/>
      <w:szCs w:val="22"/>
    </w:rPr>
  </w:style>
  <w:style w:type="paragraph" w:styleId="a7">
    <w:name w:val="header"/>
    <w:basedOn w:val="a0"/>
    <w:link w:val="a8"/>
    <w:uiPriority w:val="99"/>
    <w:unhideWhenUsed/>
    <w:rsid w:val="001508A1"/>
    <w:pPr>
      <w:tabs>
        <w:tab w:val="center" w:pos="4677"/>
        <w:tab w:val="right" w:pos="9355"/>
      </w:tabs>
    </w:pPr>
  </w:style>
  <w:style w:type="character" w:customStyle="1" w:styleId="a8">
    <w:name w:val="Верхний колонтитул Знак"/>
    <w:link w:val="a7"/>
    <w:uiPriority w:val="99"/>
    <w:rsid w:val="001508A1"/>
    <w:rPr>
      <w:sz w:val="24"/>
      <w:szCs w:val="24"/>
    </w:rPr>
  </w:style>
  <w:style w:type="paragraph" w:styleId="a9">
    <w:name w:val="footer"/>
    <w:basedOn w:val="a0"/>
    <w:link w:val="aa"/>
    <w:uiPriority w:val="99"/>
    <w:unhideWhenUsed/>
    <w:rsid w:val="001508A1"/>
    <w:pPr>
      <w:tabs>
        <w:tab w:val="center" w:pos="4677"/>
        <w:tab w:val="right" w:pos="9355"/>
      </w:tabs>
    </w:pPr>
  </w:style>
  <w:style w:type="character" w:customStyle="1" w:styleId="aa">
    <w:name w:val="Нижний колонтитул Знак"/>
    <w:link w:val="a9"/>
    <w:uiPriority w:val="99"/>
    <w:rsid w:val="001508A1"/>
    <w:rPr>
      <w:sz w:val="24"/>
      <w:szCs w:val="24"/>
    </w:rPr>
  </w:style>
  <w:style w:type="paragraph" w:styleId="ab">
    <w:name w:val="Body Text Indent"/>
    <w:basedOn w:val="a0"/>
    <w:link w:val="ac"/>
    <w:rsid w:val="003F6570"/>
    <w:pPr>
      <w:autoSpaceDE w:val="0"/>
      <w:autoSpaceDN w:val="0"/>
      <w:adjustRightInd w:val="0"/>
      <w:spacing w:line="360" w:lineRule="auto"/>
      <w:ind w:firstLine="709"/>
      <w:jc w:val="both"/>
    </w:pPr>
    <w:rPr>
      <w:sz w:val="28"/>
      <w:szCs w:val="28"/>
    </w:rPr>
  </w:style>
  <w:style w:type="character" w:customStyle="1" w:styleId="ac">
    <w:name w:val="Основной текст с отступом Знак"/>
    <w:link w:val="ab"/>
    <w:rsid w:val="003F6570"/>
    <w:rPr>
      <w:sz w:val="28"/>
      <w:szCs w:val="28"/>
    </w:rPr>
  </w:style>
  <w:style w:type="paragraph" w:customStyle="1" w:styleId="ConsPlusNormal">
    <w:name w:val="ConsPlusNormal"/>
    <w:link w:val="ConsPlusNormal0"/>
    <w:rsid w:val="003F6570"/>
    <w:pPr>
      <w:widowControl w:val="0"/>
      <w:autoSpaceDE w:val="0"/>
      <w:autoSpaceDN w:val="0"/>
      <w:adjustRightInd w:val="0"/>
      <w:ind w:firstLine="720"/>
    </w:pPr>
    <w:rPr>
      <w:rFonts w:ascii="Arial" w:hAnsi="Arial" w:cs="Arial"/>
    </w:rPr>
  </w:style>
  <w:style w:type="paragraph" w:styleId="21">
    <w:name w:val="Body Text Indent 2"/>
    <w:basedOn w:val="a0"/>
    <w:link w:val="22"/>
    <w:semiHidden/>
    <w:rsid w:val="003F6570"/>
    <w:pPr>
      <w:ind w:right="4" w:firstLine="708"/>
      <w:jc w:val="both"/>
    </w:pPr>
    <w:rPr>
      <w:sz w:val="28"/>
    </w:rPr>
  </w:style>
  <w:style w:type="character" w:customStyle="1" w:styleId="22">
    <w:name w:val="Основной текст с отступом 2 Знак"/>
    <w:link w:val="21"/>
    <w:semiHidden/>
    <w:rsid w:val="003F6570"/>
    <w:rPr>
      <w:sz w:val="28"/>
      <w:szCs w:val="24"/>
    </w:rPr>
  </w:style>
  <w:style w:type="paragraph" w:styleId="ad">
    <w:name w:val="List Paragraph"/>
    <w:basedOn w:val="a0"/>
    <w:uiPriority w:val="34"/>
    <w:qFormat/>
    <w:rsid w:val="00B01A61"/>
    <w:pPr>
      <w:ind w:left="720"/>
      <w:contextualSpacing/>
    </w:pPr>
  </w:style>
  <w:style w:type="table" w:styleId="ae">
    <w:name w:val="Table Grid"/>
    <w:basedOn w:val="a2"/>
    <w:uiPriority w:val="59"/>
    <w:rsid w:val="000017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0"/>
    <w:link w:val="af0"/>
    <w:uiPriority w:val="99"/>
    <w:semiHidden/>
    <w:unhideWhenUsed/>
    <w:rsid w:val="00496DB4"/>
    <w:rPr>
      <w:rFonts w:ascii="Tahoma" w:hAnsi="Tahoma" w:cs="Tahoma"/>
      <w:sz w:val="16"/>
      <w:szCs w:val="16"/>
    </w:rPr>
  </w:style>
  <w:style w:type="character" w:customStyle="1" w:styleId="af0">
    <w:name w:val="Текст выноски Знак"/>
    <w:link w:val="af"/>
    <w:uiPriority w:val="99"/>
    <w:semiHidden/>
    <w:rsid w:val="00496DB4"/>
    <w:rPr>
      <w:rFonts w:ascii="Tahoma" w:hAnsi="Tahoma" w:cs="Tahoma"/>
      <w:sz w:val="16"/>
      <w:szCs w:val="16"/>
    </w:rPr>
  </w:style>
  <w:style w:type="paragraph" w:styleId="af1">
    <w:name w:val="Normal (Web)"/>
    <w:basedOn w:val="a0"/>
    <w:uiPriority w:val="99"/>
    <w:unhideWhenUsed/>
    <w:qFormat/>
    <w:rsid w:val="003F51C4"/>
    <w:pPr>
      <w:spacing w:before="100" w:beforeAutospacing="1" w:after="100" w:afterAutospacing="1"/>
    </w:pPr>
  </w:style>
  <w:style w:type="character" w:customStyle="1" w:styleId="apple-converted-space">
    <w:name w:val="apple-converted-space"/>
    <w:basedOn w:val="a1"/>
    <w:rsid w:val="003F51C4"/>
  </w:style>
  <w:style w:type="character" w:styleId="af2">
    <w:name w:val="Strong"/>
    <w:qFormat/>
    <w:rsid w:val="003F51C4"/>
    <w:rPr>
      <w:b/>
      <w:bCs/>
    </w:rPr>
  </w:style>
  <w:style w:type="paragraph" w:styleId="af3">
    <w:name w:val="Body Text"/>
    <w:basedOn w:val="a0"/>
    <w:link w:val="af4"/>
    <w:unhideWhenUsed/>
    <w:rsid w:val="00BE6819"/>
    <w:pPr>
      <w:spacing w:after="120"/>
    </w:pPr>
  </w:style>
  <w:style w:type="character" w:customStyle="1" w:styleId="af4">
    <w:name w:val="Основной текст Знак"/>
    <w:link w:val="af3"/>
    <w:rsid w:val="00BE6819"/>
    <w:rPr>
      <w:sz w:val="24"/>
      <w:szCs w:val="24"/>
    </w:rPr>
  </w:style>
  <w:style w:type="paragraph" w:customStyle="1" w:styleId="ConsPlusNonformat">
    <w:name w:val="ConsPlusNonformat"/>
    <w:rsid w:val="00BE6819"/>
    <w:pPr>
      <w:widowControl w:val="0"/>
      <w:autoSpaceDE w:val="0"/>
      <w:autoSpaceDN w:val="0"/>
      <w:adjustRightInd w:val="0"/>
    </w:pPr>
    <w:rPr>
      <w:rFonts w:ascii="Courier New" w:hAnsi="Courier New" w:cs="Courier New"/>
    </w:rPr>
  </w:style>
  <w:style w:type="paragraph" w:customStyle="1" w:styleId="af5">
    <w:name w:val="Отчетный"/>
    <w:basedOn w:val="a0"/>
    <w:rsid w:val="00AB584B"/>
    <w:pPr>
      <w:spacing w:after="120" w:line="360" w:lineRule="auto"/>
      <w:ind w:firstLine="720"/>
      <w:jc w:val="both"/>
    </w:pPr>
    <w:rPr>
      <w:sz w:val="26"/>
      <w:szCs w:val="20"/>
    </w:rPr>
  </w:style>
  <w:style w:type="paragraph" w:customStyle="1" w:styleId="BodyText21">
    <w:name w:val="Body Text 21"/>
    <w:basedOn w:val="a0"/>
    <w:rsid w:val="007D27BE"/>
    <w:pPr>
      <w:jc w:val="both"/>
    </w:pPr>
  </w:style>
  <w:style w:type="character" w:styleId="af6">
    <w:name w:val="Hyperlink"/>
    <w:uiPriority w:val="99"/>
    <w:unhideWhenUsed/>
    <w:rsid w:val="008816F0"/>
    <w:rPr>
      <w:color w:val="0000FF"/>
      <w:u w:val="single"/>
    </w:rPr>
  </w:style>
  <w:style w:type="character" w:styleId="af7">
    <w:name w:val="FollowedHyperlink"/>
    <w:uiPriority w:val="99"/>
    <w:semiHidden/>
    <w:unhideWhenUsed/>
    <w:rsid w:val="008816F0"/>
    <w:rPr>
      <w:color w:val="800080"/>
      <w:u w:val="single"/>
    </w:rPr>
  </w:style>
  <w:style w:type="paragraph" w:styleId="23">
    <w:name w:val="Body Text 2"/>
    <w:basedOn w:val="a0"/>
    <w:link w:val="24"/>
    <w:rsid w:val="00C21214"/>
    <w:pPr>
      <w:spacing w:after="120" w:line="480" w:lineRule="auto"/>
    </w:pPr>
  </w:style>
  <w:style w:type="character" w:customStyle="1" w:styleId="24">
    <w:name w:val="Основной текст 2 Знак"/>
    <w:link w:val="23"/>
    <w:rsid w:val="00C21214"/>
    <w:rPr>
      <w:sz w:val="24"/>
      <w:szCs w:val="24"/>
    </w:rPr>
  </w:style>
  <w:style w:type="paragraph" w:styleId="31">
    <w:name w:val="Body Text 3"/>
    <w:basedOn w:val="a0"/>
    <w:link w:val="32"/>
    <w:uiPriority w:val="99"/>
    <w:semiHidden/>
    <w:unhideWhenUsed/>
    <w:rsid w:val="00C0251F"/>
    <w:pPr>
      <w:spacing w:after="120"/>
    </w:pPr>
    <w:rPr>
      <w:sz w:val="16"/>
      <w:szCs w:val="16"/>
    </w:rPr>
  </w:style>
  <w:style w:type="character" w:customStyle="1" w:styleId="32">
    <w:name w:val="Основной текст 3 Знак"/>
    <w:link w:val="31"/>
    <w:uiPriority w:val="99"/>
    <w:semiHidden/>
    <w:rsid w:val="00C0251F"/>
    <w:rPr>
      <w:sz w:val="16"/>
      <w:szCs w:val="16"/>
    </w:rPr>
  </w:style>
  <w:style w:type="paragraph" w:customStyle="1" w:styleId="ConsNormal">
    <w:name w:val="ConsNormal"/>
    <w:rsid w:val="0015606F"/>
    <w:pPr>
      <w:widowControl w:val="0"/>
      <w:autoSpaceDE w:val="0"/>
      <w:autoSpaceDN w:val="0"/>
      <w:adjustRightInd w:val="0"/>
      <w:ind w:firstLine="720"/>
    </w:pPr>
    <w:rPr>
      <w:rFonts w:ascii="Arial" w:hAnsi="Arial" w:cs="Arial"/>
      <w:sz w:val="16"/>
      <w:szCs w:val="16"/>
    </w:rPr>
  </w:style>
  <w:style w:type="paragraph" w:styleId="af8">
    <w:name w:val="No Spacing"/>
    <w:qFormat/>
    <w:rsid w:val="00E21B3F"/>
    <w:rPr>
      <w:rFonts w:eastAsia="Calibri"/>
      <w:sz w:val="28"/>
      <w:szCs w:val="22"/>
      <w:lang w:eastAsia="en-US"/>
    </w:rPr>
  </w:style>
  <w:style w:type="paragraph" w:styleId="HTML">
    <w:name w:val="HTML Preformatted"/>
    <w:basedOn w:val="a0"/>
    <w:link w:val="HTML0"/>
    <w:unhideWhenUsed/>
    <w:rsid w:val="00DB4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semiHidden/>
    <w:locked/>
    <w:rsid w:val="00B903CE"/>
    <w:rPr>
      <w:rFonts w:ascii="Courier New" w:hAnsi="Courier New" w:cs="Courier New"/>
      <w:lang w:val="ru-RU" w:eastAsia="ru-RU" w:bidi="ar-SA"/>
    </w:rPr>
  </w:style>
  <w:style w:type="character" w:styleId="af9">
    <w:name w:val="page number"/>
    <w:basedOn w:val="a1"/>
    <w:rsid w:val="00824BE4"/>
  </w:style>
  <w:style w:type="character" w:customStyle="1" w:styleId="10">
    <w:name w:val="Заголовок 1 Знак"/>
    <w:link w:val="1"/>
    <w:rsid w:val="005924DD"/>
    <w:rPr>
      <w:rFonts w:ascii="Arial" w:hAnsi="Arial"/>
      <w:b/>
      <w:bCs/>
      <w:color w:val="000080"/>
      <w:sz w:val="24"/>
      <w:szCs w:val="24"/>
      <w:lang w:val="ru-RU" w:eastAsia="ru-RU" w:bidi="ar-SA"/>
    </w:rPr>
  </w:style>
  <w:style w:type="character" w:customStyle="1" w:styleId="20">
    <w:name w:val="Заголовок 2 Знак"/>
    <w:link w:val="2"/>
    <w:rsid w:val="005924DD"/>
    <w:rPr>
      <w:sz w:val="36"/>
      <w:lang w:val="x-none" w:eastAsia="x-none" w:bidi="ar-SA"/>
    </w:rPr>
  </w:style>
  <w:style w:type="numbering" w:customStyle="1" w:styleId="11">
    <w:name w:val="Нет списка1"/>
    <w:next w:val="a3"/>
    <w:semiHidden/>
    <w:unhideWhenUsed/>
    <w:rsid w:val="005924DD"/>
  </w:style>
  <w:style w:type="numbering" w:customStyle="1" w:styleId="110">
    <w:name w:val="Нет списка11"/>
    <w:next w:val="a3"/>
    <w:semiHidden/>
    <w:unhideWhenUsed/>
    <w:rsid w:val="005924DD"/>
  </w:style>
  <w:style w:type="character" w:customStyle="1" w:styleId="13">
    <w:name w:val="Знак Знак13"/>
    <w:semiHidden/>
    <w:rsid w:val="005924DD"/>
    <w:rPr>
      <w:sz w:val="28"/>
      <w:lang w:val="x-none" w:eastAsia="x-none" w:bidi="ar-SA"/>
    </w:rPr>
  </w:style>
  <w:style w:type="character" w:customStyle="1" w:styleId="12">
    <w:name w:val="Знак Знак12"/>
    <w:semiHidden/>
    <w:rsid w:val="005924DD"/>
    <w:rPr>
      <w:sz w:val="32"/>
      <w:lang w:val="x-none" w:eastAsia="x-none" w:bidi="ar-SA"/>
    </w:rPr>
  </w:style>
  <w:style w:type="character" w:customStyle="1" w:styleId="111">
    <w:name w:val="Знак Знак11"/>
    <w:semiHidden/>
    <w:rsid w:val="005924DD"/>
    <w:rPr>
      <w:sz w:val="32"/>
      <w:lang w:val="x-none" w:eastAsia="x-none" w:bidi="ar-SA"/>
    </w:rPr>
  </w:style>
  <w:style w:type="character" w:customStyle="1" w:styleId="100">
    <w:name w:val="Знак Знак10"/>
    <w:semiHidden/>
    <w:rsid w:val="005924DD"/>
    <w:rPr>
      <w:sz w:val="28"/>
      <w:lang w:val="x-none" w:eastAsia="x-none" w:bidi="ar-SA"/>
    </w:rPr>
  </w:style>
  <w:style w:type="character" w:customStyle="1" w:styleId="91">
    <w:name w:val="Знак Знак9"/>
    <w:semiHidden/>
    <w:rsid w:val="005924DD"/>
    <w:rPr>
      <w:color w:val="FF0000"/>
      <w:sz w:val="28"/>
      <w:lang w:bidi="ar-SA"/>
    </w:rPr>
  </w:style>
  <w:style w:type="character" w:customStyle="1" w:styleId="310">
    <w:name w:val="Основной текст 3 Знак1"/>
    <w:semiHidden/>
    <w:rsid w:val="005924DD"/>
    <w:rPr>
      <w:sz w:val="16"/>
      <w:szCs w:val="16"/>
      <w:lang w:eastAsia="en-US"/>
    </w:rPr>
  </w:style>
  <w:style w:type="character" w:customStyle="1" w:styleId="33">
    <w:name w:val="Основной текст с отступом 3 Знак"/>
    <w:link w:val="34"/>
    <w:semiHidden/>
    <w:rsid w:val="005924DD"/>
    <w:rPr>
      <w:color w:val="FF0000"/>
      <w:sz w:val="28"/>
      <w:lang w:bidi="ar-SA"/>
    </w:rPr>
  </w:style>
  <w:style w:type="paragraph" w:styleId="34">
    <w:name w:val="Body Text Indent 3"/>
    <w:basedOn w:val="a0"/>
    <w:link w:val="33"/>
    <w:semiHidden/>
    <w:rsid w:val="005924DD"/>
    <w:pPr>
      <w:ind w:firstLine="720"/>
      <w:jc w:val="both"/>
    </w:pPr>
    <w:rPr>
      <w:color w:val="FF0000"/>
      <w:sz w:val="28"/>
      <w:szCs w:val="20"/>
    </w:rPr>
  </w:style>
  <w:style w:type="character" w:customStyle="1" w:styleId="311">
    <w:name w:val="Основной текст с отступом 3 Знак1"/>
    <w:semiHidden/>
    <w:rsid w:val="005924DD"/>
    <w:rPr>
      <w:sz w:val="16"/>
      <w:szCs w:val="16"/>
      <w:lang w:eastAsia="en-US"/>
    </w:rPr>
  </w:style>
  <w:style w:type="paragraph" w:styleId="a">
    <w:name w:val="Plain Text"/>
    <w:basedOn w:val="a0"/>
    <w:semiHidden/>
    <w:rsid w:val="005924DD"/>
    <w:pPr>
      <w:numPr>
        <w:numId w:val="1"/>
      </w:numPr>
      <w:jc w:val="both"/>
    </w:pPr>
    <w:rPr>
      <w:rFonts w:eastAsia="MS Mincho"/>
      <w:szCs w:val="20"/>
      <w:lang w:val="x-none" w:eastAsia="x-none"/>
    </w:rPr>
  </w:style>
  <w:style w:type="character" w:customStyle="1" w:styleId="14">
    <w:name w:val="Нижний колонтитул Знак1"/>
    <w:semiHidden/>
    <w:rsid w:val="005924DD"/>
    <w:rPr>
      <w:sz w:val="22"/>
      <w:szCs w:val="22"/>
      <w:lang w:eastAsia="en-US"/>
    </w:rPr>
  </w:style>
  <w:style w:type="paragraph" w:customStyle="1" w:styleId="Normal1">
    <w:name w:val="Normal1"/>
    <w:rsid w:val="005924DD"/>
  </w:style>
  <w:style w:type="paragraph" w:styleId="afa">
    <w:name w:val="Document Map"/>
    <w:basedOn w:val="a0"/>
    <w:semiHidden/>
    <w:unhideWhenUsed/>
    <w:rsid w:val="005924DD"/>
    <w:rPr>
      <w:rFonts w:ascii="Tahoma" w:hAnsi="Tahoma"/>
      <w:sz w:val="16"/>
      <w:szCs w:val="16"/>
    </w:rPr>
  </w:style>
  <w:style w:type="character" w:customStyle="1" w:styleId="15">
    <w:name w:val="Схема документа Знак1"/>
    <w:semiHidden/>
    <w:rsid w:val="005924DD"/>
    <w:rPr>
      <w:rFonts w:ascii="Tahoma" w:hAnsi="Tahoma" w:cs="Tahoma"/>
      <w:sz w:val="16"/>
      <w:szCs w:val="16"/>
      <w:lang w:eastAsia="en-US"/>
    </w:rPr>
  </w:style>
  <w:style w:type="paragraph" w:styleId="afb">
    <w:name w:val="Title"/>
    <w:basedOn w:val="a0"/>
    <w:qFormat/>
    <w:rsid w:val="005924DD"/>
    <w:pPr>
      <w:jc w:val="center"/>
    </w:pPr>
    <w:rPr>
      <w:sz w:val="32"/>
      <w:szCs w:val="20"/>
      <w:lang w:val="x-none" w:eastAsia="x-none"/>
    </w:rPr>
  </w:style>
  <w:style w:type="paragraph" w:styleId="afc">
    <w:name w:val="Subtitle"/>
    <w:basedOn w:val="a0"/>
    <w:qFormat/>
    <w:rsid w:val="005924DD"/>
    <w:pPr>
      <w:jc w:val="center"/>
    </w:pPr>
    <w:rPr>
      <w:b/>
      <w:sz w:val="32"/>
      <w:szCs w:val="20"/>
      <w:lang w:val="x-none" w:eastAsia="x-none"/>
    </w:rPr>
  </w:style>
  <w:style w:type="character" w:customStyle="1" w:styleId="BodyText2">
    <w:name w:val="Body Text 2 Знак Знак"/>
    <w:link w:val="BodyText20"/>
    <w:locked/>
    <w:rsid w:val="002A5561"/>
    <w:rPr>
      <w:sz w:val="24"/>
      <w:szCs w:val="24"/>
      <w:lang w:bidi="ar-SA"/>
    </w:rPr>
  </w:style>
  <w:style w:type="paragraph" w:customStyle="1" w:styleId="BodyText20">
    <w:name w:val="Body Text 2 Знак"/>
    <w:basedOn w:val="a0"/>
    <w:link w:val="BodyText2"/>
    <w:rsid w:val="002A5561"/>
    <w:pPr>
      <w:ind w:firstLine="720"/>
      <w:jc w:val="both"/>
    </w:pPr>
  </w:style>
  <w:style w:type="paragraph" w:customStyle="1" w:styleId="210">
    <w:name w:val="Основной текст 21"/>
    <w:basedOn w:val="a0"/>
    <w:rsid w:val="002A5561"/>
    <w:pPr>
      <w:ind w:firstLine="720"/>
      <w:jc w:val="both"/>
    </w:pPr>
    <w:rPr>
      <w:sz w:val="28"/>
      <w:szCs w:val="28"/>
    </w:rPr>
  </w:style>
  <w:style w:type="character" w:styleId="afd">
    <w:name w:val="Emphasis"/>
    <w:qFormat/>
    <w:rsid w:val="002A5561"/>
    <w:rPr>
      <w:rFonts w:cs="Times New Roman"/>
      <w:i/>
      <w:iCs/>
    </w:rPr>
  </w:style>
  <w:style w:type="paragraph" w:customStyle="1" w:styleId="16">
    <w:name w:val="Абзац списка1"/>
    <w:basedOn w:val="a0"/>
    <w:qFormat/>
    <w:rsid w:val="002A5561"/>
    <w:pPr>
      <w:widowControl w:val="0"/>
      <w:autoSpaceDE w:val="0"/>
      <w:autoSpaceDN w:val="0"/>
      <w:adjustRightInd w:val="0"/>
      <w:ind w:left="720"/>
    </w:pPr>
    <w:rPr>
      <w:rFonts w:ascii="Arial" w:hAnsi="Arial" w:cs="Arial"/>
      <w:sz w:val="18"/>
      <w:szCs w:val="18"/>
    </w:rPr>
  </w:style>
  <w:style w:type="character" w:customStyle="1" w:styleId="ConsPlusNormal0">
    <w:name w:val="ConsPlusNormal Знак"/>
    <w:link w:val="ConsPlusNormal"/>
    <w:rsid w:val="002A5561"/>
    <w:rPr>
      <w:rFonts w:ascii="Arial" w:hAnsi="Arial" w:cs="Arial"/>
      <w:lang w:val="ru-RU" w:eastAsia="ru-RU" w:bidi="ar-SA"/>
    </w:rPr>
  </w:style>
  <w:style w:type="character" w:customStyle="1" w:styleId="afe">
    <w:name w:val="Основной текст_"/>
    <w:link w:val="35"/>
    <w:locked/>
    <w:rsid w:val="0093040A"/>
    <w:rPr>
      <w:sz w:val="26"/>
      <w:shd w:val="clear" w:color="auto" w:fill="FFFFFF"/>
      <w:lang w:bidi="ar-SA"/>
    </w:rPr>
  </w:style>
  <w:style w:type="character" w:customStyle="1" w:styleId="17">
    <w:name w:val="Заголовок №1"/>
    <w:rsid w:val="0093040A"/>
    <w:rPr>
      <w:rFonts w:ascii="Times New Roman" w:hAnsi="Times New Roman"/>
      <w:color w:val="000000"/>
      <w:spacing w:val="0"/>
      <w:w w:val="100"/>
      <w:position w:val="0"/>
      <w:sz w:val="27"/>
      <w:u w:val="none"/>
      <w:lang w:val="ru-RU" w:eastAsia="x-none"/>
    </w:rPr>
  </w:style>
  <w:style w:type="paragraph" w:customStyle="1" w:styleId="35">
    <w:name w:val="Основной текст3"/>
    <w:basedOn w:val="a0"/>
    <w:link w:val="afe"/>
    <w:rsid w:val="0093040A"/>
    <w:pPr>
      <w:widowControl w:val="0"/>
      <w:shd w:val="clear" w:color="auto" w:fill="FFFFFF"/>
      <w:spacing w:before="420" w:line="317" w:lineRule="exact"/>
      <w:ind w:firstLine="700"/>
      <w:jc w:val="both"/>
    </w:pPr>
    <w:rPr>
      <w:sz w:val="26"/>
      <w:szCs w:val="20"/>
      <w:shd w:val="clear" w:color="auto" w:fill="FFFFFF"/>
    </w:rPr>
  </w:style>
  <w:style w:type="paragraph" w:customStyle="1" w:styleId="Style10">
    <w:name w:val="Style10"/>
    <w:basedOn w:val="a0"/>
    <w:rsid w:val="00A60D86"/>
    <w:pPr>
      <w:widowControl w:val="0"/>
      <w:autoSpaceDE w:val="0"/>
      <w:autoSpaceDN w:val="0"/>
      <w:adjustRightInd w:val="0"/>
      <w:spacing w:line="322" w:lineRule="exact"/>
      <w:ind w:firstLine="535"/>
      <w:jc w:val="both"/>
    </w:pPr>
  </w:style>
  <w:style w:type="character" w:customStyle="1" w:styleId="FontStyle19">
    <w:name w:val="Font Style19"/>
    <w:rsid w:val="00A60D86"/>
    <w:rPr>
      <w:rFonts w:ascii="Times New Roman" w:hAnsi="Times New Roman" w:cs="Times New Roman"/>
      <w:sz w:val="26"/>
      <w:szCs w:val="26"/>
    </w:rPr>
  </w:style>
  <w:style w:type="paragraph" w:customStyle="1" w:styleId="18">
    <w:name w:val="Основной текст1"/>
    <w:basedOn w:val="a0"/>
    <w:rsid w:val="00A60D86"/>
    <w:pPr>
      <w:jc w:val="both"/>
    </w:pPr>
    <w:rPr>
      <w:szCs w:val="20"/>
    </w:rPr>
  </w:style>
  <w:style w:type="character" w:customStyle="1" w:styleId="FontStyle15">
    <w:name w:val="Font Style15"/>
    <w:rsid w:val="005568A8"/>
    <w:rPr>
      <w:rFonts w:ascii="Times New Roman" w:hAnsi="Times New Roman" w:cs="Times New Roman"/>
      <w:b/>
      <w:bCs/>
      <w:sz w:val="26"/>
      <w:szCs w:val="26"/>
    </w:rPr>
  </w:style>
  <w:style w:type="character" w:customStyle="1" w:styleId="FontStyle16">
    <w:name w:val="Font Style16"/>
    <w:rsid w:val="005568A8"/>
    <w:rPr>
      <w:rFonts w:ascii="Times New Roman" w:hAnsi="Times New Roman" w:cs="Times New Roman"/>
      <w:sz w:val="26"/>
      <w:szCs w:val="26"/>
    </w:rPr>
  </w:style>
  <w:style w:type="character" w:customStyle="1" w:styleId="FontStyle18">
    <w:name w:val="Font Style18"/>
    <w:rsid w:val="00895E77"/>
    <w:rPr>
      <w:rFonts w:ascii="Times New Roman" w:hAnsi="Times New Roman" w:cs="Times New Roman"/>
      <w:sz w:val="26"/>
      <w:szCs w:val="26"/>
    </w:rPr>
  </w:style>
  <w:style w:type="paragraph" w:customStyle="1" w:styleId="19">
    <w:name w:val="Основной текст1"/>
    <w:basedOn w:val="a0"/>
    <w:rsid w:val="006D6DE0"/>
    <w:pPr>
      <w:jc w:val="both"/>
    </w:pPr>
    <w:rPr>
      <w:szCs w:val="20"/>
    </w:rPr>
  </w:style>
  <w:style w:type="paragraph" w:customStyle="1" w:styleId="Heading">
    <w:name w:val="Heading"/>
    <w:rsid w:val="00BF4BE8"/>
    <w:pPr>
      <w:suppressAutoHyphens/>
      <w:autoSpaceDE w:val="0"/>
    </w:pPr>
    <w:rPr>
      <w:rFonts w:ascii="Arial" w:hAnsi="Arial" w:cs="Arial"/>
      <w:b/>
      <w:bCs/>
      <w:sz w:val="22"/>
      <w:szCs w:val="22"/>
      <w:lang w:eastAsia="ar-SA"/>
    </w:rPr>
  </w:style>
  <w:style w:type="character" w:customStyle="1" w:styleId="30">
    <w:name w:val="Заголовок 3 Знак"/>
    <w:link w:val="3"/>
    <w:rsid w:val="00BF4BE8"/>
    <w:rPr>
      <w:rFonts w:ascii="Cambria" w:eastAsia="Calibri" w:hAnsi="Cambria"/>
      <w:i/>
      <w:iCs/>
      <w:smallCaps/>
      <w:spacing w:val="5"/>
      <w:sz w:val="26"/>
      <w:szCs w:val="26"/>
      <w:lang w:val="en-US" w:eastAsia="en-US" w:bidi="en-US"/>
    </w:rPr>
  </w:style>
  <w:style w:type="character" w:customStyle="1" w:styleId="40">
    <w:name w:val="Заголовок 4 Знак"/>
    <w:link w:val="4"/>
    <w:rsid w:val="00BF4BE8"/>
    <w:rPr>
      <w:rFonts w:ascii="Cambria" w:eastAsia="Calibri" w:hAnsi="Cambria"/>
      <w:b/>
      <w:bCs/>
      <w:spacing w:val="5"/>
      <w:sz w:val="24"/>
      <w:szCs w:val="24"/>
      <w:lang w:val="en-US" w:eastAsia="en-US" w:bidi="en-US"/>
    </w:rPr>
  </w:style>
  <w:style w:type="character" w:customStyle="1" w:styleId="50">
    <w:name w:val="Заголовок 5 Знак"/>
    <w:link w:val="5"/>
    <w:rsid w:val="00BF4BE8"/>
    <w:rPr>
      <w:rFonts w:ascii="Cambria" w:eastAsia="Calibri" w:hAnsi="Cambria"/>
      <w:i/>
      <w:iCs/>
      <w:sz w:val="24"/>
      <w:szCs w:val="24"/>
      <w:lang w:val="en-US" w:eastAsia="en-US" w:bidi="en-US"/>
    </w:rPr>
  </w:style>
  <w:style w:type="character" w:customStyle="1" w:styleId="60">
    <w:name w:val="Заголовок 6 Знак"/>
    <w:link w:val="6"/>
    <w:rsid w:val="00BF4BE8"/>
    <w:rPr>
      <w:rFonts w:ascii="Cambria" w:eastAsia="Calibri" w:hAnsi="Cambria"/>
      <w:b/>
      <w:bCs/>
      <w:color w:val="595959"/>
      <w:spacing w:val="5"/>
      <w:sz w:val="22"/>
      <w:szCs w:val="22"/>
      <w:shd w:val="clear" w:color="auto" w:fill="FFFFFF"/>
      <w:lang w:val="en-US" w:eastAsia="en-US" w:bidi="en-US"/>
    </w:rPr>
  </w:style>
  <w:style w:type="character" w:customStyle="1" w:styleId="70">
    <w:name w:val="Заголовок 7 Знак"/>
    <w:link w:val="7"/>
    <w:rsid w:val="00BF4BE8"/>
    <w:rPr>
      <w:rFonts w:ascii="Cambria" w:eastAsia="Calibri" w:hAnsi="Cambria"/>
      <w:b/>
      <w:bCs/>
      <w:i/>
      <w:iCs/>
      <w:color w:val="5A5A5A"/>
      <w:lang w:val="en-US" w:eastAsia="en-US" w:bidi="en-US"/>
    </w:rPr>
  </w:style>
  <w:style w:type="character" w:customStyle="1" w:styleId="80">
    <w:name w:val="Заголовок 8 Знак"/>
    <w:link w:val="8"/>
    <w:rsid w:val="00BF4BE8"/>
    <w:rPr>
      <w:rFonts w:ascii="Cambria" w:eastAsia="Calibri" w:hAnsi="Cambria"/>
      <w:b/>
      <w:bCs/>
      <w:color w:val="7F7F7F"/>
      <w:lang w:val="en-US" w:eastAsia="en-US" w:bidi="en-US"/>
    </w:rPr>
  </w:style>
  <w:style w:type="character" w:customStyle="1" w:styleId="90">
    <w:name w:val="Заголовок 9 Знак"/>
    <w:link w:val="9"/>
    <w:rsid w:val="00BF4BE8"/>
    <w:rPr>
      <w:rFonts w:ascii="Cambria" w:eastAsia="Calibri" w:hAnsi="Cambria"/>
      <w:b/>
      <w:bCs/>
      <w:i/>
      <w:iCs/>
      <w:color w:val="7F7F7F"/>
      <w:sz w:val="18"/>
      <w:szCs w:val="18"/>
      <w:lang w:val="en-US" w:eastAsia="en-US" w:bidi="en-US"/>
    </w:rPr>
  </w:style>
  <w:style w:type="paragraph" w:customStyle="1" w:styleId="25">
    <w:name w:val="Знак Знак2 Знак Знак Знак Знак"/>
    <w:basedOn w:val="a0"/>
    <w:rsid w:val="00BF4BE8"/>
    <w:pPr>
      <w:spacing w:after="160" w:line="240" w:lineRule="exact"/>
    </w:pPr>
    <w:rPr>
      <w:rFonts w:ascii="Verdana" w:hAnsi="Verdana" w:cs="Verdana"/>
      <w:sz w:val="20"/>
      <w:szCs w:val="20"/>
      <w:lang w:val="en-US" w:eastAsia="en-US"/>
    </w:rPr>
  </w:style>
  <w:style w:type="paragraph" w:customStyle="1" w:styleId="Default">
    <w:name w:val="Default"/>
    <w:rsid w:val="00BF4BE8"/>
    <w:pPr>
      <w:autoSpaceDE w:val="0"/>
      <w:autoSpaceDN w:val="0"/>
      <w:adjustRightInd w:val="0"/>
    </w:pPr>
    <w:rPr>
      <w:rFonts w:eastAsia="Calibri"/>
      <w:color w:val="000000"/>
      <w:sz w:val="24"/>
      <w:szCs w:val="24"/>
      <w:lang w:eastAsia="en-US"/>
    </w:rPr>
  </w:style>
  <w:style w:type="paragraph" w:customStyle="1" w:styleId="aff">
    <w:name w:val="[ ]"/>
    <w:rsid w:val="00BF4BE8"/>
    <w:pPr>
      <w:autoSpaceDE w:val="0"/>
      <w:autoSpaceDN w:val="0"/>
      <w:adjustRightInd w:val="0"/>
      <w:spacing w:line="288" w:lineRule="auto"/>
      <w:textAlignment w:val="center"/>
    </w:pPr>
    <w:rPr>
      <w:color w:val="000000"/>
      <w:sz w:val="24"/>
      <w:szCs w:val="24"/>
    </w:rPr>
  </w:style>
  <w:style w:type="paragraph" w:customStyle="1" w:styleId="61">
    <w:name w:val="Знак Знак6 Знак Знак"/>
    <w:basedOn w:val="a0"/>
    <w:rsid w:val="00BF4BE8"/>
    <w:pPr>
      <w:spacing w:after="160" w:line="240" w:lineRule="exact"/>
    </w:pPr>
    <w:rPr>
      <w:rFonts w:ascii="Verdana" w:hAnsi="Verdana" w:cs="Verdana"/>
      <w:sz w:val="20"/>
      <w:szCs w:val="20"/>
      <w:lang w:val="en-US" w:eastAsia="en-US"/>
    </w:rPr>
  </w:style>
  <w:style w:type="paragraph" w:customStyle="1" w:styleId="1a">
    <w:name w:val="1"/>
    <w:basedOn w:val="a0"/>
    <w:rsid w:val="00BF4BE8"/>
    <w:pPr>
      <w:spacing w:after="160" w:line="240" w:lineRule="exact"/>
    </w:pPr>
    <w:rPr>
      <w:rFonts w:ascii="Verdana" w:hAnsi="Verdana" w:cs="Verdana"/>
      <w:sz w:val="20"/>
      <w:szCs w:val="20"/>
      <w:lang w:val="en-US" w:eastAsia="en-US"/>
    </w:rPr>
  </w:style>
  <w:style w:type="paragraph" w:styleId="aff0">
    <w:name w:val="footnote text"/>
    <w:basedOn w:val="a0"/>
    <w:link w:val="aff1"/>
    <w:uiPriority w:val="99"/>
    <w:semiHidden/>
    <w:unhideWhenUsed/>
    <w:rsid w:val="00BF4BE8"/>
    <w:rPr>
      <w:sz w:val="20"/>
      <w:szCs w:val="20"/>
    </w:rPr>
  </w:style>
  <w:style w:type="character" w:customStyle="1" w:styleId="aff1">
    <w:name w:val="Текст сноски Знак"/>
    <w:basedOn w:val="a1"/>
    <w:link w:val="aff0"/>
    <w:uiPriority w:val="99"/>
    <w:semiHidden/>
    <w:rsid w:val="00BF4BE8"/>
  </w:style>
  <w:style w:type="character" w:styleId="aff2">
    <w:name w:val="footnote reference"/>
    <w:uiPriority w:val="99"/>
    <w:semiHidden/>
    <w:unhideWhenUsed/>
    <w:rsid w:val="00BF4BE8"/>
    <w:rPr>
      <w:vertAlign w:val="superscript"/>
    </w:rPr>
  </w:style>
  <w:style w:type="character" w:customStyle="1" w:styleId="26">
    <w:name w:val="Знак Знак26"/>
    <w:rsid w:val="00BF4BE8"/>
    <w:rPr>
      <w:rFonts w:ascii="Arial" w:hAnsi="Arial"/>
      <w:b/>
      <w:bCs/>
      <w:color w:val="000080"/>
      <w:sz w:val="24"/>
      <w:szCs w:val="24"/>
      <w:lang w:val="ru-RU" w:eastAsia="ru-RU" w:bidi="ar-SA"/>
    </w:rPr>
  </w:style>
  <w:style w:type="character" w:customStyle="1" w:styleId="250">
    <w:name w:val="Знак Знак25"/>
    <w:rsid w:val="00BF4BE8"/>
    <w:rPr>
      <w:sz w:val="36"/>
      <w:lang w:val="x-none" w:eastAsia="x-none" w:bidi="ar-SA"/>
    </w:rPr>
  </w:style>
  <w:style w:type="paragraph" w:styleId="27">
    <w:name w:val="Quote"/>
    <w:basedOn w:val="a0"/>
    <w:next w:val="a0"/>
    <w:link w:val="28"/>
    <w:qFormat/>
    <w:rsid w:val="00BF4BE8"/>
    <w:pPr>
      <w:spacing w:after="200" w:line="276" w:lineRule="auto"/>
    </w:pPr>
    <w:rPr>
      <w:rFonts w:ascii="Cambria" w:eastAsia="Calibri" w:hAnsi="Cambria"/>
      <w:i/>
      <w:iCs/>
      <w:sz w:val="22"/>
      <w:szCs w:val="22"/>
      <w:lang w:val="en-US" w:eastAsia="en-US" w:bidi="en-US"/>
    </w:rPr>
  </w:style>
  <w:style w:type="character" w:customStyle="1" w:styleId="28">
    <w:name w:val="Цитата 2 Знак"/>
    <w:link w:val="27"/>
    <w:rsid w:val="00BF4BE8"/>
    <w:rPr>
      <w:rFonts w:ascii="Cambria" w:eastAsia="Calibri" w:hAnsi="Cambria"/>
      <w:i/>
      <w:iCs/>
      <w:sz w:val="22"/>
      <w:szCs w:val="22"/>
      <w:lang w:val="en-US" w:eastAsia="en-US" w:bidi="en-US"/>
    </w:rPr>
  </w:style>
  <w:style w:type="paragraph" w:styleId="aff3">
    <w:name w:val="Intense Quote"/>
    <w:basedOn w:val="a0"/>
    <w:next w:val="a0"/>
    <w:link w:val="aff4"/>
    <w:qFormat/>
    <w:rsid w:val="00BF4BE8"/>
    <w:pPr>
      <w:pBdr>
        <w:top w:val="single" w:sz="4" w:space="10" w:color="auto"/>
        <w:bottom w:val="single" w:sz="4" w:space="10" w:color="auto"/>
      </w:pBdr>
      <w:spacing w:before="240" w:after="240" w:line="300" w:lineRule="auto"/>
      <w:ind w:left="1152" w:right="1152"/>
      <w:jc w:val="both"/>
    </w:pPr>
    <w:rPr>
      <w:rFonts w:ascii="Cambria" w:eastAsia="Calibri" w:hAnsi="Cambria"/>
      <w:i/>
      <w:iCs/>
      <w:sz w:val="22"/>
      <w:szCs w:val="22"/>
      <w:lang w:val="en-US" w:eastAsia="en-US" w:bidi="en-US"/>
    </w:rPr>
  </w:style>
  <w:style w:type="character" w:customStyle="1" w:styleId="aff4">
    <w:name w:val="Выделенная цитата Знак"/>
    <w:link w:val="aff3"/>
    <w:rsid w:val="00BF4BE8"/>
    <w:rPr>
      <w:rFonts w:ascii="Cambria" w:eastAsia="Calibri" w:hAnsi="Cambria"/>
      <w:i/>
      <w:iCs/>
      <w:sz w:val="22"/>
      <w:szCs w:val="22"/>
      <w:lang w:val="en-US" w:eastAsia="en-US" w:bidi="en-US"/>
    </w:rPr>
  </w:style>
  <w:style w:type="character" w:styleId="aff5">
    <w:name w:val="Subtle Emphasis"/>
    <w:qFormat/>
    <w:rsid w:val="00BF4BE8"/>
    <w:rPr>
      <w:i/>
      <w:iCs/>
    </w:rPr>
  </w:style>
  <w:style w:type="character" w:styleId="aff6">
    <w:name w:val="Intense Emphasis"/>
    <w:qFormat/>
    <w:rsid w:val="00BF4BE8"/>
    <w:rPr>
      <w:b/>
      <w:bCs/>
      <w:i/>
      <w:iCs/>
    </w:rPr>
  </w:style>
  <w:style w:type="character" w:styleId="aff7">
    <w:name w:val="Subtle Reference"/>
    <w:qFormat/>
    <w:rsid w:val="00BF4BE8"/>
    <w:rPr>
      <w:smallCaps/>
    </w:rPr>
  </w:style>
  <w:style w:type="character" w:styleId="aff8">
    <w:name w:val="Intense Reference"/>
    <w:qFormat/>
    <w:rsid w:val="00BF4BE8"/>
    <w:rPr>
      <w:b/>
      <w:bCs/>
      <w:smallCaps/>
    </w:rPr>
  </w:style>
  <w:style w:type="character" w:styleId="aff9">
    <w:name w:val="Book Title"/>
    <w:qFormat/>
    <w:rsid w:val="00BF4BE8"/>
    <w:rPr>
      <w:i/>
      <w:iCs/>
      <w:smallCaps/>
      <w:spacing w:val="5"/>
    </w:rPr>
  </w:style>
  <w:style w:type="paragraph" w:styleId="affa">
    <w:name w:val="TOC Heading"/>
    <w:basedOn w:val="1"/>
    <w:next w:val="a0"/>
    <w:qFormat/>
    <w:rsid w:val="00BF4BE8"/>
    <w:pPr>
      <w:autoSpaceDE/>
      <w:autoSpaceDN/>
      <w:adjustRightInd/>
      <w:spacing w:before="480" w:after="0" w:line="276" w:lineRule="auto"/>
      <w:contextualSpacing/>
      <w:jc w:val="left"/>
      <w:outlineLvl w:val="9"/>
    </w:pPr>
    <w:rPr>
      <w:rFonts w:ascii="Cambria" w:eastAsia="Calibri" w:hAnsi="Cambria"/>
      <w:b w:val="0"/>
      <w:bCs w:val="0"/>
      <w:smallCaps/>
      <w:color w:val="auto"/>
      <w:spacing w:val="5"/>
      <w:sz w:val="36"/>
      <w:szCs w:val="36"/>
      <w:lang w:val="en-US" w:eastAsia="en-US" w:bidi="en-US"/>
    </w:rPr>
  </w:style>
  <w:style w:type="paragraph" w:customStyle="1" w:styleId="Style11">
    <w:name w:val="Style11"/>
    <w:basedOn w:val="a0"/>
    <w:rsid w:val="00BF4BE8"/>
    <w:pPr>
      <w:widowControl w:val="0"/>
      <w:autoSpaceDE w:val="0"/>
      <w:autoSpaceDN w:val="0"/>
      <w:adjustRightInd w:val="0"/>
    </w:pPr>
  </w:style>
  <w:style w:type="character" w:customStyle="1" w:styleId="FontStyle13">
    <w:name w:val="Font Style13"/>
    <w:rsid w:val="00BF4BE8"/>
    <w:rPr>
      <w:rFonts w:ascii="Times New Roman" w:hAnsi="Times New Roman" w:cs="Times New Roman"/>
      <w:color w:val="000000"/>
      <w:sz w:val="26"/>
      <w:szCs w:val="26"/>
    </w:rPr>
  </w:style>
  <w:style w:type="paragraph" w:customStyle="1" w:styleId="Style6">
    <w:name w:val="Style6"/>
    <w:basedOn w:val="a0"/>
    <w:rsid w:val="00BF4BE8"/>
    <w:pPr>
      <w:widowControl w:val="0"/>
      <w:autoSpaceDE w:val="0"/>
      <w:autoSpaceDN w:val="0"/>
      <w:adjustRightInd w:val="0"/>
      <w:spacing w:line="326" w:lineRule="exact"/>
      <w:ind w:firstLine="715"/>
      <w:jc w:val="both"/>
    </w:pPr>
  </w:style>
  <w:style w:type="paragraph" w:customStyle="1" w:styleId="Style5">
    <w:name w:val="Style5"/>
    <w:basedOn w:val="a0"/>
    <w:rsid w:val="00BF4BE8"/>
    <w:pPr>
      <w:widowControl w:val="0"/>
      <w:autoSpaceDE w:val="0"/>
      <w:autoSpaceDN w:val="0"/>
      <w:adjustRightInd w:val="0"/>
      <w:spacing w:line="322" w:lineRule="exact"/>
      <w:ind w:firstLine="365"/>
      <w:jc w:val="both"/>
    </w:pPr>
  </w:style>
  <w:style w:type="character" w:customStyle="1" w:styleId="FontStyle12">
    <w:name w:val="Font Style12"/>
    <w:rsid w:val="00BF4BE8"/>
    <w:rPr>
      <w:rFonts w:ascii="Times New Roman" w:hAnsi="Times New Roman" w:cs="Times New Roman"/>
      <w:b/>
      <w:bCs/>
      <w:color w:val="000000"/>
      <w:sz w:val="26"/>
      <w:szCs w:val="26"/>
    </w:rPr>
  </w:style>
  <w:style w:type="paragraph" w:customStyle="1" w:styleId="ConsPlusNormal1">
    <w:name w:val="ConsPlusNormal Знак Знак"/>
    <w:link w:val="ConsPlusNormal2"/>
    <w:rsid w:val="00BF4BE8"/>
    <w:pPr>
      <w:autoSpaceDE w:val="0"/>
      <w:autoSpaceDN w:val="0"/>
      <w:adjustRightInd w:val="0"/>
      <w:ind w:firstLine="720"/>
    </w:pPr>
    <w:rPr>
      <w:rFonts w:ascii="Arial" w:hAnsi="Arial" w:cs="Arial"/>
    </w:rPr>
  </w:style>
  <w:style w:type="character" w:customStyle="1" w:styleId="ConsPlusNormal2">
    <w:name w:val="ConsPlusNormal Знак Знак Знак"/>
    <w:link w:val="ConsPlusNormal1"/>
    <w:locked/>
    <w:rsid w:val="00BF4BE8"/>
    <w:rPr>
      <w:rFonts w:ascii="Arial" w:hAnsi="Arial" w:cs="Arial"/>
    </w:rPr>
  </w:style>
  <w:style w:type="paragraph" w:customStyle="1" w:styleId="29">
    <w:name w:val="Знак Знак Знак2 Знак"/>
    <w:basedOn w:val="a0"/>
    <w:rsid w:val="00BF4BE8"/>
    <w:pPr>
      <w:widowControl w:val="0"/>
      <w:overflowPunct w:val="0"/>
      <w:autoSpaceDE w:val="0"/>
      <w:autoSpaceDN w:val="0"/>
      <w:adjustRightInd w:val="0"/>
      <w:spacing w:after="160" w:line="240" w:lineRule="exact"/>
      <w:jc w:val="right"/>
      <w:textAlignment w:val="baseline"/>
    </w:pPr>
    <w:rPr>
      <w:sz w:val="20"/>
      <w:szCs w:val="20"/>
      <w:lang w:val="en-GB" w:eastAsia="en-US"/>
    </w:rPr>
  </w:style>
  <w:style w:type="character" w:customStyle="1" w:styleId="FootnoteTextChar">
    <w:name w:val="Footnote Text Char"/>
    <w:semiHidden/>
    <w:locked/>
    <w:rsid w:val="00BF4BE8"/>
    <w:rPr>
      <w:rFonts w:ascii="Times New Roman" w:hAnsi="Times New Roman" w:cs="Times New Roman"/>
      <w:sz w:val="20"/>
      <w:lang w:val="x-none" w:eastAsia="ru-RU"/>
    </w:rPr>
  </w:style>
  <w:style w:type="paragraph" w:customStyle="1" w:styleId="affb">
    <w:name w:val="Знак Знак Знак Знак Знак Знак Знак Знак Знак Знак"/>
    <w:basedOn w:val="a0"/>
    <w:rsid w:val="00BF4BE8"/>
    <w:pPr>
      <w:spacing w:after="160" w:line="240" w:lineRule="exact"/>
    </w:pPr>
    <w:rPr>
      <w:rFonts w:ascii="Verdana" w:hAnsi="Verdana" w:cs="Verdana"/>
      <w:sz w:val="20"/>
      <w:szCs w:val="20"/>
      <w:lang w:val="en-US" w:eastAsia="en-US"/>
    </w:rPr>
  </w:style>
  <w:style w:type="paragraph" w:customStyle="1" w:styleId="2a">
    <w:name w:val="Знак Знак2 Знак Знак"/>
    <w:basedOn w:val="a0"/>
    <w:rsid w:val="00BF4BE8"/>
    <w:pPr>
      <w:spacing w:after="160" w:line="240" w:lineRule="exact"/>
    </w:pPr>
    <w:rPr>
      <w:rFonts w:ascii="Verdana" w:hAnsi="Verdana" w:cs="Verdana"/>
      <w:sz w:val="20"/>
      <w:szCs w:val="20"/>
      <w:lang w:val="en-US" w:eastAsia="en-US"/>
    </w:rPr>
  </w:style>
  <w:style w:type="paragraph" w:customStyle="1" w:styleId="affc">
    <w:name w:val="Содержимое таблицы"/>
    <w:basedOn w:val="a0"/>
    <w:qFormat/>
    <w:rsid w:val="00D44647"/>
    <w:pPr>
      <w:keepNext/>
      <w:suppressLineNumbers/>
      <w:shd w:val="clear" w:color="auto" w:fill="FFFFFF"/>
      <w:suppressAutoHyphens/>
      <w:spacing w:after="200" w:line="276" w:lineRule="auto"/>
    </w:pPr>
    <w:rPr>
      <w:rFonts w:ascii="Calibri" w:eastAsia="Calibri" w:hAnsi="Calibri"/>
      <w:sz w:val="22"/>
      <w:szCs w:val="22"/>
      <w:lang w:eastAsia="en-US"/>
    </w:rPr>
  </w:style>
  <w:style w:type="character" w:customStyle="1" w:styleId="affd">
    <w:name w:val="Выделение жирным"/>
    <w:rsid w:val="00A82A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30716">
      <w:bodyDiv w:val="1"/>
      <w:marLeft w:val="0"/>
      <w:marRight w:val="0"/>
      <w:marTop w:val="0"/>
      <w:marBottom w:val="0"/>
      <w:divBdr>
        <w:top w:val="none" w:sz="0" w:space="0" w:color="auto"/>
        <w:left w:val="none" w:sz="0" w:space="0" w:color="auto"/>
        <w:bottom w:val="none" w:sz="0" w:space="0" w:color="auto"/>
        <w:right w:val="none" w:sz="0" w:space="0" w:color="auto"/>
      </w:divBdr>
    </w:div>
    <w:div w:id="269513820">
      <w:bodyDiv w:val="1"/>
      <w:marLeft w:val="0"/>
      <w:marRight w:val="0"/>
      <w:marTop w:val="0"/>
      <w:marBottom w:val="0"/>
      <w:divBdr>
        <w:top w:val="none" w:sz="0" w:space="0" w:color="auto"/>
        <w:left w:val="none" w:sz="0" w:space="0" w:color="auto"/>
        <w:bottom w:val="none" w:sz="0" w:space="0" w:color="auto"/>
        <w:right w:val="none" w:sz="0" w:space="0" w:color="auto"/>
      </w:divBdr>
    </w:div>
    <w:div w:id="489716974">
      <w:bodyDiv w:val="1"/>
      <w:marLeft w:val="0"/>
      <w:marRight w:val="0"/>
      <w:marTop w:val="0"/>
      <w:marBottom w:val="0"/>
      <w:divBdr>
        <w:top w:val="none" w:sz="0" w:space="0" w:color="auto"/>
        <w:left w:val="none" w:sz="0" w:space="0" w:color="auto"/>
        <w:bottom w:val="none" w:sz="0" w:space="0" w:color="auto"/>
        <w:right w:val="none" w:sz="0" w:space="0" w:color="auto"/>
      </w:divBdr>
    </w:div>
    <w:div w:id="769424865">
      <w:bodyDiv w:val="1"/>
      <w:marLeft w:val="0"/>
      <w:marRight w:val="0"/>
      <w:marTop w:val="0"/>
      <w:marBottom w:val="0"/>
      <w:divBdr>
        <w:top w:val="none" w:sz="0" w:space="0" w:color="auto"/>
        <w:left w:val="none" w:sz="0" w:space="0" w:color="auto"/>
        <w:bottom w:val="none" w:sz="0" w:space="0" w:color="auto"/>
        <w:right w:val="none" w:sz="0" w:space="0" w:color="auto"/>
      </w:divBdr>
    </w:div>
    <w:div w:id="771047877">
      <w:bodyDiv w:val="1"/>
      <w:marLeft w:val="0"/>
      <w:marRight w:val="0"/>
      <w:marTop w:val="0"/>
      <w:marBottom w:val="0"/>
      <w:divBdr>
        <w:top w:val="none" w:sz="0" w:space="0" w:color="auto"/>
        <w:left w:val="none" w:sz="0" w:space="0" w:color="auto"/>
        <w:bottom w:val="none" w:sz="0" w:space="0" w:color="auto"/>
        <w:right w:val="none" w:sz="0" w:space="0" w:color="auto"/>
      </w:divBdr>
    </w:div>
    <w:div w:id="1472794386">
      <w:bodyDiv w:val="1"/>
      <w:marLeft w:val="0"/>
      <w:marRight w:val="0"/>
      <w:marTop w:val="0"/>
      <w:marBottom w:val="0"/>
      <w:divBdr>
        <w:top w:val="none" w:sz="0" w:space="0" w:color="auto"/>
        <w:left w:val="none" w:sz="0" w:space="0" w:color="auto"/>
        <w:bottom w:val="none" w:sz="0" w:space="0" w:color="auto"/>
        <w:right w:val="none" w:sz="0" w:space="0" w:color="auto"/>
      </w:divBdr>
    </w:div>
    <w:div w:id="187337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5AB70-3DB6-4989-AC94-4B48C59A7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2542</Words>
  <Characters>14496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Кольского района</Company>
  <LinksUpToDate>false</LinksUpToDate>
  <CharactersWithSpaces>17004</CharactersWithSpaces>
  <SharedDoc>false</SharedDoc>
  <HLinks>
    <vt:vector size="6" baseType="variant">
      <vt:variant>
        <vt:i4>8323181</vt:i4>
      </vt:variant>
      <vt:variant>
        <vt:i4>0</vt:i4>
      </vt:variant>
      <vt:variant>
        <vt:i4>0</vt:i4>
      </vt:variant>
      <vt:variant>
        <vt:i4>5</vt:i4>
      </vt:variant>
      <vt:variant>
        <vt:lpwstr>consultantplus://offline/ref=103D19DA6931E0E251C360BF3DAE9606EF5BF4436E0A96CE4F88EECB5E0D4B8974937ED306E6C8B0R4SEE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omk01</cp:lastModifiedBy>
  <cp:revision>15</cp:revision>
  <cp:lastPrinted>2019-12-23T09:41:00Z</cp:lastPrinted>
  <dcterms:created xsi:type="dcterms:W3CDTF">2021-10-20T13:48:00Z</dcterms:created>
  <dcterms:modified xsi:type="dcterms:W3CDTF">2022-10-07T12:26:00Z</dcterms:modified>
</cp:coreProperties>
</file>