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42" w:rsidRPr="0099244E" w:rsidRDefault="00C13F39" w:rsidP="00806FB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67564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42" w:rsidRPr="00BF4BE8" w:rsidRDefault="00A506BE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4BE8">
        <w:rPr>
          <w:b/>
          <w:bCs/>
          <w:sz w:val="28"/>
          <w:szCs w:val="28"/>
        </w:rPr>
        <w:t>Мурманская область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F4BE8">
        <w:rPr>
          <w:b/>
          <w:bCs/>
          <w:sz w:val="36"/>
          <w:szCs w:val="36"/>
        </w:rPr>
        <w:t>Администрация Кольского района</w:t>
      </w:r>
    </w:p>
    <w:p w:rsidR="00115C42" w:rsidRPr="00BF4BE8" w:rsidRDefault="00115C42" w:rsidP="00806FB9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25CB1" w:rsidRPr="00BF4BE8" w:rsidRDefault="0099244E" w:rsidP="00806FB9">
      <w:pPr>
        <w:suppressAutoHyphens/>
        <w:jc w:val="center"/>
        <w:rPr>
          <w:b/>
          <w:bCs/>
          <w:sz w:val="40"/>
          <w:szCs w:val="40"/>
        </w:rPr>
      </w:pPr>
      <w:r w:rsidRPr="0099244E">
        <w:rPr>
          <w:b/>
          <w:bCs/>
          <w:sz w:val="40"/>
          <w:szCs w:val="40"/>
        </w:rPr>
        <w:t xml:space="preserve">Р А С П О Р Я Ж Е Н И Е </w:t>
      </w:r>
    </w:p>
    <w:p w:rsidR="00115C42" w:rsidRPr="00BF4BE8" w:rsidRDefault="00115C42" w:rsidP="00806FB9">
      <w:pPr>
        <w:suppressAutoHyphens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7D66D0" w:rsidRPr="00317137" w:rsidRDefault="007D66D0" w:rsidP="00806FB9">
      <w:pPr>
        <w:autoSpaceDN w:val="0"/>
        <w:ind w:right="424" w:firstLine="709"/>
        <w:jc w:val="both"/>
        <w:rPr>
          <w:b/>
          <w:sz w:val="28"/>
          <w:szCs w:val="27"/>
        </w:rPr>
      </w:pPr>
      <w:r w:rsidRPr="007D66D0">
        <w:rPr>
          <w:b/>
          <w:sz w:val="28"/>
          <w:szCs w:val="27"/>
        </w:rPr>
        <w:t xml:space="preserve">от </w:t>
      </w:r>
      <w:r w:rsidR="00DE1E56">
        <w:rPr>
          <w:b/>
          <w:sz w:val="28"/>
          <w:szCs w:val="27"/>
        </w:rPr>
        <w:t>__________</w:t>
      </w:r>
      <w:r w:rsidR="00317137">
        <w:rPr>
          <w:b/>
          <w:sz w:val="28"/>
          <w:szCs w:val="27"/>
        </w:rPr>
        <w:tab/>
      </w:r>
      <w:r w:rsidR="005456C2" w:rsidRPr="00317137">
        <w:rPr>
          <w:b/>
          <w:sz w:val="28"/>
          <w:szCs w:val="27"/>
        </w:rPr>
        <w:tab/>
      </w:r>
      <w:r w:rsidR="005456C2" w:rsidRPr="00317137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>г. Кола</w:t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ab/>
      </w:r>
      <w:r w:rsidR="005456C2" w:rsidRPr="00317137">
        <w:rPr>
          <w:b/>
          <w:sz w:val="28"/>
          <w:szCs w:val="27"/>
        </w:rPr>
        <w:tab/>
      </w:r>
      <w:r w:rsidRPr="007D66D0">
        <w:rPr>
          <w:b/>
          <w:sz w:val="28"/>
          <w:szCs w:val="27"/>
        </w:rPr>
        <w:t xml:space="preserve">№ </w:t>
      </w:r>
      <w:r w:rsidR="00DE1E56">
        <w:rPr>
          <w:b/>
          <w:sz w:val="28"/>
          <w:szCs w:val="27"/>
        </w:rPr>
        <w:t>_______</w:t>
      </w:r>
    </w:p>
    <w:p w:rsidR="003E2474" w:rsidRPr="00806FB9" w:rsidRDefault="003E2474" w:rsidP="00806FB9">
      <w:pPr>
        <w:suppressAutoHyphens/>
        <w:jc w:val="center"/>
        <w:rPr>
          <w:b/>
          <w:sz w:val="28"/>
          <w:szCs w:val="28"/>
        </w:rPr>
      </w:pPr>
    </w:p>
    <w:p w:rsidR="00DC38A8" w:rsidRPr="00DC38A8" w:rsidRDefault="00C31E85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5D7F39">
        <w:rPr>
          <w:b/>
          <w:bCs/>
        </w:rPr>
        <w:t xml:space="preserve">Об утверждении Программы </w:t>
      </w:r>
      <w:bookmarkStart w:id="0" w:name="_Hlk85464516"/>
      <w:r w:rsidRPr="005D7F39">
        <w:rPr>
          <w:b/>
          <w:bCs/>
        </w:rPr>
        <w:t xml:space="preserve">профилактики </w:t>
      </w:r>
      <w:bookmarkStart w:id="1" w:name="_Hlk85465043"/>
      <w:r w:rsidR="009B14A8">
        <w:rPr>
          <w:b/>
          <w:bCs/>
        </w:rPr>
        <w:t xml:space="preserve">рисков причинения вреда (ущерба) охраняемым законом ценностям при </w:t>
      </w:r>
      <w:r w:rsidR="00DC38A8" w:rsidRPr="00DC38A8">
        <w:rPr>
          <w:b/>
          <w:bCs/>
        </w:rPr>
        <w:t xml:space="preserve">осуществлении муниципального жилищного контроля на территории сельских поселений Кольского района </w:t>
      </w:r>
    </w:p>
    <w:p w:rsidR="007D66D0" w:rsidRDefault="00DC38A8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DC38A8">
        <w:rPr>
          <w:b/>
          <w:bCs/>
        </w:rPr>
        <w:t xml:space="preserve">и территории городского поселения Кола Кольского района </w:t>
      </w:r>
      <w:r w:rsidR="009B14A8">
        <w:rPr>
          <w:b/>
          <w:bCs/>
        </w:rPr>
        <w:t>на 202</w:t>
      </w:r>
      <w:r w:rsidR="00DE1E56">
        <w:rPr>
          <w:b/>
          <w:bCs/>
        </w:rPr>
        <w:t>3</w:t>
      </w:r>
      <w:r w:rsidR="009B14A8">
        <w:rPr>
          <w:b/>
          <w:bCs/>
        </w:rPr>
        <w:t xml:space="preserve"> год</w:t>
      </w:r>
    </w:p>
    <w:bookmarkEnd w:id="0"/>
    <w:bookmarkEnd w:id="1"/>
    <w:p w:rsidR="009B14A8" w:rsidRPr="00317137" w:rsidRDefault="009B14A8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5456C2" w:rsidRPr="00317137" w:rsidRDefault="005456C2" w:rsidP="009B1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x-none"/>
        </w:rPr>
      </w:pPr>
    </w:p>
    <w:p w:rsidR="00C31E85" w:rsidRPr="005D7F39" w:rsidRDefault="009B14A8" w:rsidP="008D64C7">
      <w:pPr>
        <w:autoSpaceDE w:val="0"/>
        <w:autoSpaceDN w:val="0"/>
        <w:adjustRightInd w:val="0"/>
        <w:ind w:firstLine="709"/>
        <w:jc w:val="both"/>
      </w:pPr>
      <w:r w:rsidRPr="009B14A8">
        <w:t>В соответствии с</w:t>
      </w:r>
      <w:r>
        <w:t xml:space="preserve"> частью </w:t>
      </w:r>
      <w:r w:rsidR="007E6096">
        <w:t>2</w:t>
      </w:r>
      <w:r>
        <w:t xml:space="preserve"> статьи 44 </w:t>
      </w:r>
      <w:r w:rsidRPr="009B14A8">
        <w:t>Федеральн</w:t>
      </w:r>
      <w:r>
        <w:t>ого</w:t>
      </w:r>
      <w:r w:rsidRPr="009B14A8">
        <w:t xml:space="preserve"> закон</w:t>
      </w:r>
      <w:r>
        <w:t>а</w:t>
      </w:r>
      <w:r w:rsidRPr="009B14A8">
        <w:t xml:space="preserve"> от 31.07.2020 </w:t>
      </w:r>
      <w:r>
        <w:t>№</w:t>
      </w:r>
      <w:r w:rsidRPr="009B14A8">
        <w:t xml:space="preserve"> 248-ФЗ </w:t>
      </w:r>
      <w:r>
        <w:t>«</w:t>
      </w:r>
      <w:r w:rsidRPr="009B14A8">
        <w:t>О государственном контроле (надзоре) и муниципальном контроле в Российской Федерации</w:t>
      </w:r>
      <w:r>
        <w:t>»</w:t>
      </w:r>
      <w:r w:rsidRPr="009B14A8">
        <w:t xml:space="preserve">, </w:t>
      </w:r>
      <w:r>
        <w:t xml:space="preserve">руководствуясь </w:t>
      </w:r>
      <w:r w:rsidR="00A730FD">
        <w:t>п</w:t>
      </w:r>
      <w:r w:rsidRPr="009B14A8">
        <w:t xml:space="preserve">остановлением Правительства РФ от 25.06.2021 </w:t>
      </w:r>
      <w:r>
        <w:t>№</w:t>
      </w:r>
      <w:r w:rsidRPr="009B14A8">
        <w:t xml:space="preserve"> 990 </w:t>
      </w:r>
      <w:r>
        <w:t>«</w:t>
      </w:r>
      <w:r w:rsidRPr="009B14A8">
        <w:t xml:space="preserve">Об утверждении Правил разработки и утверждения контрольными (надзорными) органами программы </w:t>
      </w:r>
      <w:r w:rsidRPr="00C84D92">
        <w:t>профилактики рисков причинения вреда (ущерба) охраняемым законом ценностям»</w:t>
      </w:r>
      <w:r w:rsidR="00391774" w:rsidRPr="00C84D92">
        <w:t>:</w:t>
      </w:r>
      <w:r w:rsidRPr="00C84D92">
        <w:t xml:space="preserve"> </w:t>
      </w:r>
      <w:r w:rsidR="00C66535" w:rsidRPr="00C84D92">
        <w:t xml:space="preserve"> </w:t>
      </w:r>
    </w:p>
    <w:p w:rsidR="00C31E85" w:rsidRPr="005D7F39" w:rsidRDefault="00C31E85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C31E85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5D7F39">
        <w:t xml:space="preserve">1. Утвердить Программу </w:t>
      </w:r>
      <w:r w:rsidR="009B14A8" w:rsidRPr="00A730FD">
        <w:t xml:space="preserve">профилактики рисков причинения вреда (ущерба) охраняемым законом ценностям при осуществлении </w:t>
      </w:r>
      <w:r w:rsidR="00DC38A8">
        <w:t>муниципального жилищного контроля на территории сельских поселений Кольского района и территории городского поселения Кола Кольского района</w:t>
      </w:r>
      <w:r w:rsidR="00DC38A8" w:rsidRPr="009B14A8">
        <w:t xml:space="preserve"> </w:t>
      </w:r>
      <w:r w:rsidR="009B14A8" w:rsidRPr="009B14A8">
        <w:t>на 202</w:t>
      </w:r>
      <w:r w:rsidR="00DE1E56">
        <w:t>3</w:t>
      </w:r>
      <w:r w:rsidR="009B14A8" w:rsidRPr="009B14A8">
        <w:t xml:space="preserve"> год </w:t>
      </w:r>
      <w:r w:rsidRPr="005D7F39">
        <w:t>(далее - Программа профилактики).</w:t>
      </w:r>
    </w:p>
    <w:p w:rsidR="00417BCC" w:rsidRPr="005D7F39" w:rsidRDefault="00417B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31E85" w:rsidRPr="005D7F39" w:rsidRDefault="00092A31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2</w:t>
      </w:r>
      <w:r w:rsidR="00C31E85" w:rsidRPr="005D7F39">
        <w:t>. Разместить настоящее</w:t>
      </w:r>
      <w:r w:rsidR="00E21EA4">
        <w:t xml:space="preserve"> распоряжение </w:t>
      </w:r>
      <w:r w:rsidR="00C31E85" w:rsidRPr="005D7F39">
        <w:t>на официальном сайте органов местного самоуправления муниципального образования Кольский район в сети «Интернет».</w:t>
      </w:r>
    </w:p>
    <w:p w:rsidR="00724FCC" w:rsidRPr="005D7F39" w:rsidRDefault="00724FCC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24FCC" w:rsidRPr="005D7F39" w:rsidRDefault="00092A31" w:rsidP="00806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3</w:t>
      </w:r>
      <w:r w:rsidR="00724FCC" w:rsidRPr="005D7F39">
        <w:t xml:space="preserve">. Настоящее </w:t>
      </w:r>
      <w:r w:rsidR="0099244E">
        <w:t xml:space="preserve">распоряжение </w:t>
      </w:r>
      <w:r w:rsidR="00724FCC" w:rsidRPr="005D7F39">
        <w:t>вступает в силу с 01.01.202</w:t>
      </w:r>
      <w:r w:rsidR="00DE1E56">
        <w:t>3</w:t>
      </w:r>
      <w:r w:rsidR="00724FCC" w:rsidRPr="005D7F39">
        <w:t xml:space="preserve"> года.</w:t>
      </w:r>
    </w:p>
    <w:p w:rsidR="007D6B23" w:rsidRPr="005D7F39" w:rsidRDefault="007D6B23" w:rsidP="00806FB9">
      <w:pPr>
        <w:suppressAutoHyphens/>
        <w:ind w:firstLine="709"/>
        <w:jc w:val="both"/>
      </w:pPr>
    </w:p>
    <w:p w:rsidR="00C31E85" w:rsidRPr="005D7F39" w:rsidRDefault="00092A31" w:rsidP="00806FB9">
      <w:pPr>
        <w:suppressAutoHyphens/>
        <w:ind w:firstLine="709"/>
        <w:jc w:val="both"/>
      </w:pPr>
      <w:r>
        <w:t>4</w:t>
      </w:r>
      <w:r w:rsidR="00C31E85" w:rsidRPr="005D7F39">
        <w:t>. Контроль за исполнением настоящего</w:t>
      </w:r>
      <w:r w:rsidR="0099244E">
        <w:t xml:space="preserve"> распоряжения</w:t>
      </w:r>
      <w:r w:rsidR="00C31E85" w:rsidRPr="005D7F39">
        <w:t xml:space="preserve"> возложить на управляющего делами администрации Кольского района Рудакова</w:t>
      </w:r>
      <w:r w:rsidR="00C535D0" w:rsidRPr="005D7F39">
        <w:t xml:space="preserve"> А.Н</w:t>
      </w:r>
      <w:r w:rsidR="00C31E85" w:rsidRPr="005D7F39">
        <w:t>.</w:t>
      </w:r>
    </w:p>
    <w:p w:rsidR="00C31E85" w:rsidRPr="005D7F39" w:rsidRDefault="00C31E85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A506BE" w:rsidRPr="005D7F39" w:rsidRDefault="00A506BE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7D66D0" w:rsidRPr="005D7F39" w:rsidRDefault="007D66D0" w:rsidP="00806FB9">
      <w:pPr>
        <w:tabs>
          <w:tab w:val="left" w:pos="709"/>
          <w:tab w:val="left" w:pos="9356"/>
        </w:tabs>
        <w:suppressAutoHyphens/>
        <w:ind w:firstLine="709"/>
        <w:jc w:val="both"/>
        <w:rPr>
          <w:bCs/>
        </w:rPr>
      </w:pPr>
    </w:p>
    <w:p w:rsidR="005456C2" w:rsidRDefault="00007E3B" w:rsidP="00806FB9">
      <w:pPr>
        <w:tabs>
          <w:tab w:val="left" w:pos="720"/>
        </w:tabs>
        <w:suppressAutoHyphens/>
        <w:ind w:right="452" w:firstLine="709"/>
        <w:jc w:val="both"/>
        <w:sectPr w:rsidR="005456C2" w:rsidSect="005456C2">
          <w:headerReference w:type="default" r:id="rId9"/>
          <w:pgSz w:w="11906" w:h="16838"/>
          <w:pgMar w:top="1418" w:right="709" w:bottom="1134" w:left="1559" w:header="720" w:footer="720" w:gutter="0"/>
          <w:pgNumType w:start="1"/>
          <w:cols w:space="720"/>
          <w:noEndnote/>
          <w:docGrid w:linePitch="326"/>
        </w:sectPr>
      </w:pPr>
      <w:r w:rsidRPr="005D7F39">
        <w:t>Глав</w:t>
      </w:r>
      <w:r w:rsidR="00C66535" w:rsidRPr="005D7F39">
        <w:t>а</w:t>
      </w:r>
      <w:r w:rsidR="00BF4BE8" w:rsidRPr="005D7F39">
        <w:t xml:space="preserve"> </w:t>
      </w:r>
      <w:r w:rsidRPr="005D7F39">
        <w:t>администрации</w:t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1C4B74" w:rsidRPr="005D7F39">
        <w:tab/>
      </w:r>
      <w:r w:rsidR="00091D3F" w:rsidRPr="005D7F39">
        <w:t xml:space="preserve">     </w:t>
      </w:r>
      <w:r w:rsidR="007D66D0" w:rsidRPr="005D7F39">
        <w:t xml:space="preserve">         </w:t>
      </w:r>
      <w:r w:rsidR="001C4B74" w:rsidRPr="005D7F39">
        <w:t xml:space="preserve">  </w:t>
      </w:r>
      <w:proofErr w:type="spellStart"/>
      <w:r w:rsidR="00C66535" w:rsidRPr="005D7F39">
        <w:t>А.П.Лихолат</w:t>
      </w:r>
      <w:proofErr w:type="spellEnd"/>
    </w:p>
    <w:p w:rsidR="00C31E85" w:rsidRPr="00C31E85" w:rsidRDefault="00724FCC" w:rsidP="00806FB9">
      <w:pPr>
        <w:suppressAutoHyphens/>
        <w:ind w:left="5670"/>
        <w:jc w:val="center"/>
        <w:rPr>
          <w:lang w:val="x-none" w:eastAsia="en-US"/>
        </w:rPr>
      </w:pPr>
      <w:r>
        <w:rPr>
          <w:lang w:eastAsia="en-US"/>
        </w:rPr>
        <w:lastRenderedPageBreak/>
        <w:t>Утвержден</w:t>
      </w:r>
      <w:r w:rsidR="00806FB9">
        <w:rPr>
          <w:lang w:eastAsia="en-US"/>
        </w:rPr>
        <w:t>а</w:t>
      </w:r>
    </w:p>
    <w:p w:rsidR="00C31E85" w:rsidRPr="00C31E85" w:rsidRDefault="0099244E" w:rsidP="00806FB9">
      <w:pPr>
        <w:ind w:left="5670"/>
        <w:jc w:val="center"/>
        <w:rPr>
          <w:lang w:eastAsia="en-US"/>
        </w:rPr>
      </w:pPr>
      <w:r>
        <w:rPr>
          <w:lang w:eastAsia="en-US"/>
        </w:rPr>
        <w:t>распоряжением</w:t>
      </w:r>
    </w:p>
    <w:p w:rsidR="00C31E85" w:rsidRPr="00C31E85" w:rsidRDefault="00C31E85" w:rsidP="00806FB9">
      <w:pPr>
        <w:ind w:left="5670"/>
        <w:jc w:val="center"/>
        <w:rPr>
          <w:lang w:eastAsia="en-US"/>
        </w:rPr>
      </w:pPr>
      <w:r w:rsidRPr="00C31E85">
        <w:rPr>
          <w:lang w:eastAsia="en-US"/>
        </w:rPr>
        <w:t>администрации Кольского района</w:t>
      </w:r>
    </w:p>
    <w:p w:rsidR="00C31E85" w:rsidRPr="00317137" w:rsidRDefault="001C4B74" w:rsidP="00806FB9">
      <w:pPr>
        <w:suppressAutoHyphens/>
        <w:ind w:left="5670"/>
        <w:jc w:val="center"/>
        <w:rPr>
          <w:lang w:eastAsia="en-US"/>
        </w:rPr>
      </w:pPr>
      <w:r>
        <w:rPr>
          <w:lang w:eastAsia="en-US"/>
        </w:rPr>
        <w:t xml:space="preserve">от </w:t>
      </w:r>
      <w:r w:rsidR="00DF5671">
        <w:rPr>
          <w:lang w:eastAsia="en-US"/>
        </w:rPr>
        <w:t>___________</w:t>
      </w:r>
      <w:r w:rsidR="005456C2" w:rsidRPr="00317137">
        <w:rPr>
          <w:lang w:eastAsia="en-US"/>
        </w:rPr>
        <w:t xml:space="preserve"> </w:t>
      </w:r>
      <w:r w:rsidR="00C31E85" w:rsidRPr="00C31E85">
        <w:rPr>
          <w:lang w:eastAsia="en-US"/>
        </w:rPr>
        <w:t>№</w:t>
      </w:r>
      <w:r w:rsidR="007D66D0">
        <w:rPr>
          <w:lang w:eastAsia="en-US"/>
        </w:rPr>
        <w:t xml:space="preserve"> </w:t>
      </w:r>
      <w:r w:rsidR="00DF5671">
        <w:rPr>
          <w:lang w:eastAsia="en-US"/>
        </w:rPr>
        <w:t>_____</w:t>
      </w:r>
    </w:p>
    <w:p w:rsidR="001C4B74" w:rsidRDefault="001C4B74" w:rsidP="00806FB9">
      <w:pPr>
        <w:suppressAutoHyphens/>
        <w:ind w:firstLine="709"/>
        <w:jc w:val="both"/>
        <w:rPr>
          <w:bCs/>
          <w:lang w:eastAsia="x-none"/>
        </w:rPr>
      </w:pPr>
    </w:p>
    <w:p w:rsidR="00806FB9" w:rsidRDefault="00C31E85" w:rsidP="00806FB9">
      <w:pPr>
        <w:jc w:val="center"/>
        <w:rPr>
          <w:b/>
          <w:bCs/>
        </w:rPr>
      </w:pPr>
      <w:r w:rsidRPr="00545F1C">
        <w:rPr>
          <w:b/>
          <w:bCs/>
        </w:rPr>
        <w:t>Программа</w:t>
      </w:r>
    </w:p>
    <w:p w:rsidR="005456C2" w:rsidRPr="00317137" w:rsidRDefault="00603917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bookmarkStart w:id="2" w:name="_Hlk115946086"/>
      <w:r w:rsidRPr="00A730FD">
        <w:rPr>
          <w:b/>
          <w:bCs/>
        </w:rPr>
        <w:t xml:space="preserve">профилактики </w:t>
      </w:r>
      <w:r w:rsidR="0099244E" w:rsidRPr="00A730FD">
        <w:rPr>
          <w:b/>
          <w:bCs/>
        </w:rPr>
        <w:t xml:space="preserve">рисков причинения вреда (ущерба) охраняемым законом ценностям </w:t>
      </w:r>
    </w:p>
    <w:p w:rsidR="00DD5AD3" w:rsidRDefault="0099244E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A730FD">
        <w:rPr>
          <w:b/>
          <w:bCs/>
        </w:rPr>
        <w:t xml:space="preserve">при осуществлении </w:t>
      </w:r>
      <w:r w:rsidR="00DC38A8" w:rsidRPr="00DC38A8">
        <w:rPr>
          <w:b/>
          <w:bCs/>
        </w:rPr>
        <w:t xml:space="preserve">муниципального жилищного контроля на территории сельских поселений Кольского района и территории городского поселения Кола </w:t>
      </w:r>
    </w:p>
    <w:p w:rsidR="0099244E" w:rsidRDefault="00DC38A8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DC38A8">
        <w:rPr>
          <w:b/>
          <w:bCs/>
        </w:rPr>
        <w:t xml:space="preserve">Кольского района </w:t>
      </w:r>
      <w:bookmarkEnd w:id="2"/>
      <w:r w:rsidR="0099244E">
        <w:rPr>
          <w:b/>
          <w:bCs/>
        </w:rPr>
        <w:t>на 202</w:t>
      </w:r>
      <w:r w:rsidR="00DF5671">
        <w:rPr>
          <w:b/>
          <w:bCs/>
        </w:rPr>
        <w:t>3</w:t>
      </w:r>
      <w:r w:rsidR="0099244E">
        <w:rPr>
          <w:b/>
          <w:bCs/>
        </w:rPr>
        <w:t xml:space="preserve"> год</w:t>
      </w:r>
    </w:p>
    <w:p w:rsidR="00722703" w:rsidRDefault="00722703" w:rsidP="00DC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F60EC1" w:rsidRPr="009500F3" w:rsidRDefault="00722703" w:rsidP="00F60EC1">
      <w:pPr>
        <w:ind w:firstLine="708"/>
        <w:jc w:val="both"/>
      </w:pPr>
      <w:r w:rsidRPr="009500F3">
        <w:t xml:space="preserve">Настоящая программа </w:t>
      </w:r>
      <w:r w:rsidR="00F60EC1" w:rsidRPr="009500F3"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сельских поселений Кольского района и территории городского поселения Кола (далее – Программа), устанавливает </w:t>
      </w:r>
      <w:r w:rsidR="00F20A24" w:rsidRPr="009500F3">
        <w:t>перечень</w:t>
      </w:r>
      <w:r w:rsidR="00F60EC1" w:rsidRPr="009500F3">
        <w:t xml:space="preserve">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муниципального жилищного контроля (далее – муниципальный контроль).</w:t>
      </w:r>
    </w:p>
    <w:p w:rsidR="00147868" w:rsidRPr="009500F3" w:rsidRDefault="00147868" w:rsidP="00F60EC1">
      <w:pPr>
        <w:ind w:firstLine="708"/>
        <w:jc w:val="both"/>
      </w:pPr>
      <w:r w:rsidRPr="009500F3">
        <w:t>Объектами при осуществлении муниципального контроля являются:</w:t>
      </w:r>
    </w:p>
    <w:p w:rsidR="00147868" w:rsidRPr="009500F3" w:rsidRDefault="00147868" w:rsidP="00147868">
      <w:pPr>
        <w:ind w:firstLine="709"/>
        <w:jc w:val="both"/>
        <w:rPr>
          <w:rFonts w:eastAsiaTheme="minorHAnsi"/>
          <w:lang w:eastAsia="en-US"/>
        </w:rPr>
      </w:pPr>
      <w:r w:rsidRPr="009500F3">
        <w:rPr>
          <w:rFonts w:eastAsiaTheme="minorHAnsi"/>
          <w:lang w:eastAsia="en-US"/>
        </w:rPr>
        <w:t xml:space="preserve">- муниципальный жилищный фонд – совокупность жилых помещений, находящихся в муниципальной собственности (далее – производственные объекты); </w:t>
      </w:r>
    </w:p>
    <w:p w:rsidR="00147868" w:rsidRPr="009500F3" w:rsidRDefault="00147868" w:rsidP="00147868">
      <w:pPr>
        <w:ind w:firstLine="709"/>
        <w:jc w:val="both"/>
        <w:rPr>
          <w:rFonts w:eastAsiaTheme="minorHAnsi"/>
          <w:lang w:eastAsia="en-US"/>
        </w:rPr>
      </w:pPr>
      <w:r w:rsidRPr="009500F3">
        <w:rPr>
          <w:rFonts w:eastAsiaTheme="minorHAnsi"/>
          <w:lang w:eastAsia="en-US"/>
        </w:rPr>
        <w:t xml:space="preserve">- деятельность, действия (бездействие), а также результаты деятельности граждан, проживающих в муниципальном жилищном фонде; </w:t>
      </w:r>
    </w:p>
    <w:p w:rsidR="00147868" w:rsidRPr="009500F3" w:rsidRDefault="00147868" w:rsidP="00147868">
      <w:pPr>
        <w:ind w:firstLine="709"/>
        <w:jc w:val="both"/>
        <w:rPr>
          <w:rFonts w:eastAsiaTheme="minorHAnsi"/>
          <w:lang w:eastAsia="en-US"/>
        </w:rPr>
      </w:pPr>
      <w:r w:rsidRPr="009500F3">
        <w:rPr>
          <w:rFonts w:eastAsiaTheme="minorHAnsi"/>
          <w:lang w:eastAsia="en-US"/>
        </w:rPr>
        <w:t>- деятельность, действия (бездействие), а также результаты деятельности организаций, осуществляющих деятельность по управлению многоквартирными домами и (или) оказывающих услуги и (или) выполняющих работы по содержанию и ремонту общего имущества в многоквартирных домах, а также оказывающих услуги и (или) выполняющих работы по предоставлению коммунальных услуг собственникам и пользователям помещений в многоквартирных домах, при наличии в таких домах жилых помещений, находящихся в муниципальной собственности.</w:t>
      </w:r>
    </w:p>
    <w:p w:rsidR="00E87509" w:rsidRPr="009500F3" w:rsidRDefault="00E87509" w:rsidP="00BE5F5B">
      <w:pPr>
        <w:jc w:val="center"/>
        <w:rPr>
          <w:rFonts w:eastAsia="Calibri"/>
          <w:b/>
          <w:bCs/>
        </w:rPr>
      </w:pPr>
    </w:p>
    <w:p w:rsidR="00BE5F5B" w:rsidRPr="009500F3" w:rsidRDefault="00E11AB4" w:rsidP="00BE5F5B">
      <w:pPr>
        <w:jc w:val="center"/>
        <w:rPr>
          <w:rFonts w:eastAsia="Calibri"/>
          <w:b/>
          <w:bCs/>
        </w:rPr>
      </w:pPr>
      <w:r w:rsidRPr="009500F3">
        <w:rPr>
          <w:rFonts w:eastAsia="Calibri"/>
          <w:b/>
          <w:bCs/>
        </w:rPr>
        <w:t xml:space="preserve">1. Анализ текущего состояния осуществления </w:t>
      </w:r>
      <w:r w:rsidR="00F60EC1" w:rsidRPr="009500F3">
        <w:rPr>
          <w:rFonts w:eastAsia="Calibri"/>
          <w:b/>
          <w:bCs/>
        </w:rPr>
        <w:t xml:space="preserve">муниципального </w:t>
      </w:r>
      <w:r w:rsidRPr="009500F3">
        <w:rPr>
          <w:rFonts w:eastAsia="Calibri"/>
          <w:b/>
          <w:bCs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B2402" w:rsidRPr="009500F3" w:rsidRDefault="001B2402" w:rsidP="00BE5F5B">
      <w:pPr>
        <w:jc w:val="center"/>
        <w:rPr>
          <w:rFonts w:eastAsia="Calibri"/>
          <w:b/>
          <w:bCs/>
        </w:rPr>
      </w:pPr>
    </w:p>
    <w:p w:rsidR="001B2402" w:rsidRPr="009500F3" w:rsidRDefault="001B2402" w:rsidP="004E4728">
      <w:pPr>
        <w:ind w:firstLine="709"/>
        <w:jc w:val="both"/>
      </w:pPr>
      <w:bookmarkStart w:id="3" w:name="_Hlk116039164"/>
      <w:r w:rsidRPr="009500F3">
        <w:t xml:space="preserve">Вид контроля: муниципальный жилищный контроль. </w:t>
      </w:r>
    </w:p>
    <w:p w:rsidR="001B2402" w:rsidRPr="009500F3" w:rsidRDefault="001B2402" w:rsidP="004E4728">
      <w:pPr>
        <w:ind w:firstLine="709"/>
        <w:jc w:val="both"/>
      </w:pPr>
      <w:r w:rsidRPr="009500F3">
        <w:t>Предметом муниципального контроля является:</w:t>
      </w:r>
    </w:p>
    <w:p w:rsidR="001B2402" w:rsidRPr="009500F3" w:rsidRDefault="001B2402" w:rsidP="004E4728">
      <w:pPr>
        <w:ind w:firstLine="709"/>
        <w:jc w:val="both"/>
      </w:pPr>
      <w:r w:rsidRPr="009500F3">
        <w:t>Соблюдение юридическими лицами, индивидуальными предпринимателями и гражданами (далее - контролируемые лица) в отношении муниципального жилищного фонда:</w:t>
      </w:r>
    </w:p>
    <w:p w:rsidR="001B2402" w:rsidRPr="009500F3" w:rsidRDefault="001B2402" w:rsidP="004E4728">
      <w:pPr>
        <w:ind w:firstLine="709"/>
        <w:jc w:val="both"/>
      </w:pPr>
      <w:r w:rsidRPr="009500F3"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B2402" w:rsidRPr="009500F3" w:rsidRDefault="001B2402" w:rsidP="004E4728">
      <w:pPr>
        <w:ind w:firstLine="709"/>
        <w:jc w:val="both"/>
      </w:pPr>
      <w:r w:rsidRPr="009500F3">
        <w:t>2) требований к формированию фондов капитального ремонта;</w:t>
      </w:r>
    </w:p>
    <w:p w:rsidR="001B2402" w:rsidRPr="009500F3" w:rsidRDefault="001B2402" w:rsidP="004E4728">
      <w:pPr>
        <w:ind w:firstLine="709"/>
        <w:jc w:val="both"/>
      </w:pPr>
      <w:r w:rsidRPr="009500F3"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B2402" w:rsidRPr="009500F3" w:rsidRDefault="001B2402" w:rsidP="004E4728">
      <w:pPr>
        <w:ind w:firstLine="709"/>
        <w:jc w:val="both"/>
      </w:pPr>
      <w:r w:rsidRPr="009500F3"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B2402" w:rsidRPr="009500F3" w:rsidRDefault="001B2402" w:rsidP="004E4728">
      <w:pPr>
        <w:ind w:firstLine="709"/>
        <w:jc w:val="both"/>
      </w:pPr>
      <w:r w:rsidRPr="009500F3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B2402" w:rsidRPr="009500F3" w:rsidRDefault="001B2402" w:rsidP="004E4728">
      <w:pPr>
        <w:ind w:firstLine="709"/>
        <w:jc w:val="both"/>
      </w:pPr>
      <w:r w:rsidRPr="009500F3"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B2402" w:rsidRPr="009500F3" w:rsidRDefault="001B2402" w:rsidP="004E4728">
      <w:pPr>
        <w:ind w:firstLine="709"/>
        <w:jc w:val="both"/>
      </w:pPr>
      <w:r w:rsidRPr="009500F3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B2402" w:rsidRPr="009500F3" w:rsidRDefault="001B2402" w:rsidP="004E4728">
      <w:pPr>
        <w:ind w:firstLine="709"/>
        <w:jc w:val="both"/>
      </w:pPr>
      <w:r w:rsidRPr="009500F3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B2402" w:rsidRPr="009500F3" w:rsidRDefault="001B2402" w:rsidP="004E4728">
      <w:pPr>
        <w:ind w:firstLine="709"/>
        <w:jc w:val="both"/>
      </w:pPr>
      <w:r w:rsidRPr="009500F3"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B2402" w:rsidRPr="009500F3" w:rsidRDefault="001B2402" w:rsidP="004E4728">
      <w:pPr>
        <w:ind w:firstLine="709"/>
        <w:jc w:val="both"/>
      </w:pPr>
      <w:r w:rsidRPr="009500F3">
        <w:t>10) требований к обеспечению доступности для инвалидов помещений в многоквартирных домах;</w:t>
      </w:r>
    </w:p>
    <w:p w:rsidR="001B2402" w:rsidRPr="009500F3" w:rsidRDefault="001B2402" w:rsidP="004E4728">
      <w:pPr>
        <w:ind w:firstLine="709"/>
        <w:jc w:val="both"/>
      </w:pPr>
      <w:r w:rsidRPr="009500F3">
        <w:t>11) требований к предоставлению жилых помещений в наемных домах социального использования.</w:t>
      </w:r>
    </w:p>
    <w:p w:rsidR="001B2402" w:rsidRPr="009500F3" w:rsidRDefault="001B2402" w:rsidP="004E4728">
      <w:pPr>
        <w:ind w:firstLine="709"/>
        <w:jc w:val="both"/>
      </w:pPr>
      <w:r w:rsidRPr="009500F3">
        <w:t>Исполнение решений, принимаемых по результатам контрольных мероприятий. (далее – обязательных требований).</w:t>
      </w:r>
    </w:p>
    <w:p w:rsidR="001B2402" w:rsidRPr="009500F3" w:rsidRDefault="001B2402" w:rsidP="004E4728">
      <w:pPr>
        <w:ind w:firstLine="709"/>
        <w:jc w:val="both"/>
      </w:pPr>
      <w:bookmarkStart w:id="4" w:name="_Hlk116044292"/>
      <w:r w:rsidRPr="009500F3">
        <w:t>Анализ текущего состояния осуществления муниципального жилищного контроля</w:t>
      </w:r>
      <w:r w:rsidR="00215581" w:rsidRPr="009500F3">
        <w:t>, описание текущего развития профилактической деятельности контрольного органа,</w:t>
      </w:r>
      <w:bookmarkStart w:id="5" w:name="_GoBack"/>
      <w:bookmarkEnd w:id="5"/>
      <w:r w:rsidRPr="009500F3">
        <w:t xml:space="preserve"> формируется по итогам контрольной деятельности администрации Кольского района.</w:t>
      </w:r>
    </w:p>
    <w:p w:rsidR="001B2402" w:rsidRPr="009500F3" w:rsidRDefault="001B2402" w:rsidP="004E4728">
      <w:pPr>
        <w:ind w:firstLine="709"/>
        <w:jc w:val="both"/>
      </w:pPr>
      <w:bookmarkStart w:id="6" w:name="_Hlk116044448"/>
      <w:bookmarkEnd w:id="4"/>
      <w:r w:rsidRPr="009500F3">
        <w:t>Полномочия по осуществлению муниципального жилищного контроля с 01.01.2022 года реализуются администрацией Кольского района в соответствии с нормами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248-ФЗ), а также принятыми в соответствии с ним Положениями о муниципальном жилищном контроле на территории сельских поселений Кольского района, утвержденным решением Совета депутатов Кольского района от 25.11.2021 № 4/12, а также о муниципальном жилищном контроле на территории городского поселения Кола Кольского района, утвержденным решением Совета депутатов городского поселения Кола Кольского района от 18.11.2021 № 26/137 (далее – Положения).</w:t>
      </w:r>
    </w:p>
    <w:p w:rsidR="001B2402" w:rsidRPr="009500F3" w:rsidRDefault="001B2402" w:rsidP="004E4728">
      <w:pPr>
        <w:ind w:firstLine="709"/>
        <w:jc w:val="both"/>
      </w:pPr>
      <w:r w:rsidRPr="009500F3">
        <w:t>Положениями о муниципальном жилищном контроле определено:</w:t>
      </w:r>
    </w:p>
    <w:p w:rsidR="001B2402" w:rsidRPr="009500F3" w:rsidRDefault="001B2402" w:rsidP="004E4728">
      <w:pPr>
        <w:ind w:firstLine="709"/>
        <w:jc w:val="both"/>
      </w:pPr>
      <w:r w:rsidRPr="009500F3">
        <w:t>- система оценки и управления рисками при осуществлении муниципального контроля не применяется;</w:t>
      </w:r>
    </w:p>
    <w:p w:rsidR="001B2402" w:rsidRPr="009500F3" w:rsidRDefault="001B2402" w:rsidP="004E4728">
      <w:pPr>
        <w:ind w:firstLine="709"/>
        <w:jc w:val="both"/>
      </w:pPr>
      <w:r w:rsidRPr="009500F3">
        <w:t>- плановые контрольные мероприятия при осуществлении муниципального контроля не проводятся, внеплановые контрольные мероприятия проводятся только после согласования с органами прокуратуры, за исключением проведения внеплановых документарных проверок.</w:t>
      </w:r>
    </w:p>
    <w:bookmarkEnd w:id="6"/>
    <w:p w:rsidR="001B2402" w:rsidRPr="009500F3" w:rsidRDefault="001B2402" w:rsidP="004E4728">
      <w:pPr>
        <w:ind w:firstLine="709"/>
        <w:jc w:val="both"/>
      </w:pPr>
      <w:r w:rsidRPr="009500F3">
        <w:t>В 2022 году администрацией проведена 1 внеплановая документарная проверка по исполнению ранее выданного предписания, предписание не исполнено, в отношении подконтрольного субъекта возбуждено дело об административном правонарушении по части 1 статьи 19.5 КоАП РФ, должностное лицо привлечено к административной ответственности.</w:t>
      </w:r>
    </w:p>
    <w:p w:rsidR="001B2402" w:rsidRPr="009500F3" w:rsidRDefault="001B2402" w:rsidP="004E4728">
      <w:pPr>
        <w:ind w:firstLine="709"/>
        <w:jc w:val="both"/>
      </w:pPr>
      <w:r w:rsidRPr="009500F3">
        <w:t>Проведено 6 контрольных мероприятий без взаимодействия с контролируемым лицом (выездные обследования) по результатам выездных обследований объявлено 4 предостережения о недопустимости нарушения обязательных требований.</w:t>
      </w:r>
    </w:p>
    <w:p w:rsidR="001B2402" w:rsidRPr="009500F3" w:rsidRDefault="001B2402" w:rsidP="004E4728">
      <w:pPr>
        <w:ind w:firstLine="709"/>
        <w:jc w:val="both"/>
      </w:pPr>
      <w:bookmarkStart w:id="7" w:name="_Hlk116044764"/>
      <w:r w:rsidRPr="009500F3">
        <w:lastRenderedPageBreak/>
        <w:t>В 2022 году на проведение проверок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от 10.03.2022 № 336) установлен ряд ограничений.</w:t>
      </w:r>
    </w:p>
    <w:p w:rsidR="001B2402" w:rsidRPr="009500F3" w:rsidRDefault="001B2402" w:rsidP="004E4728">
      <w:pPr>
        <w:ind w:firstLine="709"/>
        <w:jc w:val="both"/>
        <w:rPr>
          <w:sz w:val="26"/>
          <w:szCs w:val="26"/>
        </w:rPr>
      </w:pPr>
      <w:r w:rsidRPr="009500F3">
        <w:t>Поступление жалобы (жалоб) граждан за защитой (восстановлением) своих прав в соответствии с абзацем 7 подпункта «а» пункта 3 постановления Правительства РФ от 10.03.2022 № 336 является основанием для проведения внепланового контрольного (надзорного) мероприятия только в рамках регионального государственного</w:t>
      </w:r>
      <w:r w:rsidRPr="009500F3">
        <w:rPr>
          <w:sz w:val="26"/>
          <w:szCs w:val="26"/>
        </w:rPr>
        <w:t xml:space="preserve">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надзора.</w:t>
      </w:r>
    </w:p>
    <w:p w:rsidR="001B2402" w:rsidRPr="009500F3" w:rsidRDefault="001B2402" w:rsidP="004E4728">
      <w:pPr>
        <w:ind w:firstLine="709"/>
        <w:jc w:val="both"/>
      </w:pPr>
      <w:r w:rsidRPr="009500F3">
        <w:t>При рассмотрении сведений о причинении вреда (ущерба) охраняемым законом ценностям, указанным в обращениях (заявлениях) граждан или организаций, информации о признаках нарушения обязательных требований, администрацией Кольского района осуществлялись профилактические мероприятия.</w:t>
      </w:r>
    </w:p>
    <w:p w:rsidR="001B2402" w:rsidRPr="009500F3" w:rsidRDefault="001B2402" w:rsidP="004E4728">
      <w:pPr>
        <w:ind w:firstLine="709"/>
        <w:jc w:val="both"/>
      </w:pPr>
      <w:r w:rsidRPr="009500F3">
        <w:t xml:space="preserve">В рамках развития и осуществления профилактической деятельности в 2022 году: </w:t>
      </w:r>
    </w:p>
    <w:p w:rsidR="001B2402" w:rsidRPr="009500F3" w:rsidRDefault="001B2402" w:rsidP="004E4728">
      <w:pPr>
        <w:ind w:firstLine="709"/>
        <w:jc w:val="both"/>
      </w:pPr>
      <w:r w:rsidRPr="009500F3">
        <w:t>- осуществлялось информирование подконтрольных субъектов и иных заинтересованных лиц по вопросам соблюдения обязательных требований путем размещения и поддержания в актуальном состоянии на официальном сайте органов местного самоуправления муниципального образования Кольский район в сети «Интернет»,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Федерации», в адрес подконтрольных субъектов направл</w:t>
      </w:r>
      <w:r w:rsidR="004E4728" w:rsidRPr="009500F3">
        <w:t>ялись</w:t>
      </w:r>
      <w:r w:rsidRPr="009500F3">
        <w:t xml:space="preserve"> информационны</w:t>
      </w:r>
      <w:r w:rsidR="004E4728" w:rsidRPr="009500F3">
        <w:t>е</w:t>
      </w:r>
      <w:r w:rsidRPr="009500F3">
        <w:t xml:space="preserve"> пис</w:t>
      </w:r>
      <w:r w:rsidR="004E4728" w:rsidRPr="009500F3">
        <w:t>ьма</w:t>
      </w:r>
      <w:r w:rsidRPr="009500F3">
        <w:t>;</w:t>
      </w:r>
    </w:p>
    <w:p w:rsidR="001B2402" w:rsidRPr="009500F3" w:rsidRDefault="001B2402" w:rsidP="004E4728">
      <w:pPr>
        <w:ind w:firstLine="709"/>
        <w:jc w:val="both"/>
      </w:pPr>
      <w:r w:rsidRPr="009500F3">
        <w:t>- осуществлялось консультирование подконтрольных субъектов по вопросам, связанным с организацией и осуществлением муниципального жилищного контроля, а также соблюдения обязательных требований, установленных жилищным законодательством, путем дачи разъяснений по средству видео-конференц-связи;</w:t>
      </w:r>
    </w:p>
    <w:p w:rsidR="001B2402" w:rsidRPr="009500F3" w:rsidRDefault="001B2402" w:rsidP="004E4728">
      <w:pPr>
        <w:ind w:firstLine="709"/>
        <w:jc w:val="both"/>
      </w:pPr>
      <w:r w:rsidRPr="009500F3">
        <w:t>- обобщалась и анализировалась правоприменительная практика контрольной деятельности в рамках осуществления муниципального жилищного контроля и размещался доклада о правоприменительной практике, с публичным обсуждением проекта доклада на официальном сайте органов местного самоуправления муниципального образования Кольский район в сети «Интернет»;</w:t>
      </w:r>
    </w:p>
    <w:p w:rsidR="001B2402" w:rsidRPr="009500F3" w:rsidRDefault="001B2402" w:rsidP="004E4728">
      <w:pPr>
        <w:ind w:firstLine="709"/>
        <w:jc w:val="both"/>
      </w:pPr>
      <w:r w:rsidRPr="009500F3">
        <w:t>- за истекший период подконтрольным субъектам объявлено 22 предостережения о недопустимости нарушения обязательных требований с предложением принять меры по обеспечению соблюдения обязательных требований.</w:t>
      </w:r>
    </w:p>
    <w:bookmarkEnd w:id="3"/>
    <w:bookmarkEnd w:id="7"/>
    <w:p w:rsidR="001B2402" w:rsidRPr="009500F3" w:rsidRDefault="001B2402" w:rsidP="001B2402">
      <w:pPr>
        <w:ind w:firstLine="709"/>
        <w:jc w:val="both"/>
        <w:rPr>
          <w:rFonts w:eastAsia="Calibri"/>
          <w:bCs/>
        </w:rPr>
      </w:pPr>
      <w:r w:rsidRPr="009500F3">
        <w:rPr>
          <w:rFonts w:eastAsia="Calibri"/>
          <w:bCs/>
        </w:rPr>
        <w:t>По результатам осуществления муниципального жилищного контроля в 2022 году наиболее значимыми проблемами являются:</w:t>
      </w:r>
    </w:p>
    <w:p w:rsidR="001B2402" w:rsidRPr="009500F3" w:rsidRDefault="001B2402" w:rsidP="001B2402">
      <w:pPr>
        <w:ind w:firstLine="709"/>
        <w:jc w:val="both"/>
        <w:rPr>
          <w:rFonts w:eastAsia="Calibri"/>
          <w:bCs/>
        </w:rPr>
      </w:pPr>
      <w:r w:rsidRPr="009500F3">
        <w:rPr>
          <w:rFonts w:eastAsia="Calibri"/>
          <w:bCs/>
        </w:rPr>
        <w:t>- бездействие подконтрольных субъектов;</w:t>
      </w:r>
    </w:p>
    <w:p w:rsidR="001B2402" w:rsidRPr="009500F3" w:rsidRDefault="001B2402" w:rsidP="001B2402">
      <w:pPr>
        <w:ind w:firstLine="709"/>
        <w:jc w:val="both"/>
        <w:rPr>
          <w:rFonts w:eastAsia="Calibri"/>
          <w:bCs/>
        </w:rPr>
      </w:pPr>
      <w:r w:rsidRPr="009500F3">
        <w:rPr>
          <w:rFonts w:eastAsia="Calibri"/>
          <w:bCs/>
        </w:rPr>
        <w:t>- сознательное уклонение подконтрольных субъектов от соблюдения обязательных требований</w:t>
      </w:r>
      <w:r w:rsidR="004E4728" w:rsidRPr="009500F3">
        <w:rPr>
          <w:rFonts w:eastAsia="Calibri"/>
          <w:bCs/>
        </w:rPr>
        <w:t>;</w:t>
      </w:r>
    </w:p>
    <w:p w:rsidR="001B2402" w:rsidRPr="009500F3" w:rsidRDefault="004E4728" w:rsidP="001B2402">
      <w:pPr>
        <w:ind w:firstLine="709"/>
        <w:jc w:val="both"/>
        <w:rPr>
          <w:rFonts w:eastAsia="Calibri"/>
          <w:bCs/>
        </w:rPr>
      </w:pPr>
      <w:r w:rsidRPr="009500F3">
        <w:rPr>
          <w:rFonts w:eastAsia="Calibri"/>
          <w:bCs/>
        </w:rPr>
        <w:t xml:space="preserve">- </w:t>
      </w:r>
      <w:r w:rsidR="001B2402" w:rsidRPr="009500F3">
        <w:rPr>
          <w:rFonts w:eastAsia="Calibri"/>
          <w:bCs/>
        </w:rPr>
        <w:t>недостаточный уровень правовой грамотности подконтрольных субъектов о необходимости соблюдения обязательных требований</w:t>
      </w:r>
      <w:r w:rsidRPr="009500F3">
        <w:rPr>
          <w:rFonts w:eastAsia="Calibri"/>
          <w:bCs/>
        </w:rPr>
        <w:t>;</w:t>
      </w:r>
    </w:p>
    <w:p w:rsidR="004E4728" w:rsidRPr="009500F3" w:rsidRDefault="004E4728" w:rsidP="001B2402">
      <w:pPr>
        <w:ind w:firstLine="709"/>
        <w:jc w:val="both"/>
        <w:rPr>
          <w:rFonts w:eastAsia="Calibri"/>
          <w:bCs/>
        </w:rPr>
      </w:pPr>
      <w:r w:rsidRPr="009500F3">
        <w:rPr>
          <w:rFonts w:eastAsia="Calibri"/>
          <w:bCs/>
        </w:rPr>
        <w:t>- ограничения на проведение проверок.</w:t>
      </w:r>
    </w:p>
    <w:p w:rsidR="004E4728" w:rsidRPr="001B2402" w:rsidRDefault="004E4728" w:rsidP="001B2402">
      <w:pPr>
        <w:ind w:firstLine="709"/>
        <w:jc w:val="both"/>
        <w:rPr>
          <w:rFonts w:eastAsia="Calibri"/>
          <w:bCs/>
        </w:rPr>
      </w:pPr>
    </w:p>
    <w:p w:rsidR="00E11AB4" w:rsidRDefault="00E11AB4" w:rsidP="005456C2">
      <w:pPr>
        <w:keepNext/>
        <w:shd w:val="clear" w:color="auto" w:fill="FFFFFF"/>
        <w:tabs>
          <w:tab w:val="left" w:pos="739"/>
        </w:tabs>
        <w:suppressAutoHyphens/>
        <w:autoSpaceDE w:val="0"/>
        <w:jc w:val="center"/>
        <w:rPr>
          <w:b/>
        </w:rPr>
      </w:pPr>
      <w:r w:rsidRPr="00AA3D6C">
        <w:rPr>
          <w:b/>
        </w:rPr>
        <w:t>2. Цели и задачи реализации программы профилактики</w:t>
      </w:r>
    </w:p>
    <w:p w:rsidR="00642F3D" w:rsidRPr="00AA3D6C" w:rsidRDefault="00642F3D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7514"/>
      </w:tblGrid>
      <w:tr w:rsidR="00B61D6D" w:rsidRPr="00545F1C" w:rsidTr="00DC38A8">
        <w:trPr>
          <w:trHeight w:val="57"/>
        </w:trPr>
        <w:tc>
          <w:tcPr>
            <w:tcW w:w="2154" w:type="dxa"/>
          </w:tcPr>
          <w:p w:rsidR="00642F3D" w:rsidRPr="00545F1C" w:rsidRDefault="00642F3D" w:rsidP="006E597F">
            <w:pPr>
              <w:rPr>
                <w:rFonts w:eastAsia="Calibri"/>
              </w:rPr>
            </w:pPr>
            <w:r w:rsidRPr="00545F1C">
              <w:t>Цели программы</w:t>
            </w:r>
          </w:p>
        </w:tc>
        <w:tc>
          <w:tcPr>
            <w:tcW w:w="7514" w:type="dxa"/>
          </w:tcPr>
          <w:p w:rsidR="002051C2" w:rsidRPr="000A2203" w:rsidRDefault="002051C2" w:rsidP="002051C2">
            <w:pPr>
              <w:jc w:val="both"/>
            </w:pPr>
            <w:r w:rsidRPr="000A2203">
              <w:t>1) Стимулирование добросовестного соблюдения обязательных требований всеми подконтрольными субъектами;</w:t>
            </w:r>
          </w:p>
          <w:p w:rsidR="002051C2" w:rsidRPr="000A2203" w:rsidRDefault="002051C2" w:rsidP="002051C2">
            <w:pPr>
              <w:jc w:val="both"/>
            </w:pPr>
            <w:r w:rsidRPr="000A2203">
              <w:t>2) Устранение условий, причин и факторов, способных привести подконтрольных субъектов к нарушениям обязательных требований</w:t>
            </w:r>
            <w:r w:rsidR="00DF72BF">
              <w:t xml:space="preserve"> </w:t>
            </w:r>
            <w:r w:rsidRPr="000A2203">
              <w:t>и (или) причинению вреда (ущерба) охраняемым законом ценностям;</w:t>
            </w:r>
          </w:p>
          <w:p w:rsidR="002051C2" w:rsidRPr="000A2203" w:rsidRDefault="002051C2" w:rsidP="002051C2">
            <w:pPr>
              <w:jc w:val="both"/>
            </w:pPr>
            <w:r w:rsidRPr="000A2203">
              <w:t xml:space="preserve">3) Создание условий для доведения обязательных требований до </w:t>
            </w:r>
            <w:r w:rsidRPr="000A2203">
              <w:lastRenderedPageBreak/>
              <w:t>подконтрольных субъектов, повышение информированности о способах их соблюдения</w:t>
            </w:r>
          </w:p>
        </w:tc>
      </w:tr>
      <w:tr w:rsidR="00B61D6D" w:rsidRPr="00545F1C" w:rsidTr="00DC38A8">
        <w:trPr>
          <w:trHeight w:val="57"/>
        </w:trPr>
        <w:tc>
          <w:tcPr>
            <w:tcW w:w="2154" w:type="dxa"/>
          </w:tcPr>
          <w:p w:rsidR="00642F3D" w:rsidRPr="00545F1C" w:rsidRDefault="00642F3D" w:rsidP="006E597F">
            <w:r w:rsidRPr="00545F1C">
              <w:lastRenderedPageBreak/>
              <w:t>Задачи программы</w:t>
            </w:r>
          </w:p>
        </w:tc>
        <w:tc>
          <w:tcPr>
            <w:tcW w:w="7514" w:type="dxa"/>
          </w:tcPr>
          <w:p w:rsidR="00642F3D" w:rsidRPr="00545F1C" w:rsidRDefault="00642F3D" w:rsidP="006E597F">
            <w:pPr>
              <w:jc w:val="both"/>
            </w:pPr>
            <w:r w:rsidRPr="00545F1C">
              <w:t>1) Укрепление системы профилактики нарушений обязательных требований.</w:t>
            </w:r>
          </w:p>
          <w:p w:rsidR="00642F3D" w:rsidRPr="006B4935" w:rsidRDefault="00642F3D" w:rsidP="006E597F">
            <w:pPr>
              <w:jc w:val="both"/>
            </w:pPr>
            <w:r w:rsidRPr="006B4935">
              <w:t>2) Выявление причин, факторов и условий, способствующих нарушениям обязательных требований</w:t>
            </w:r>
            <w:r w:rsidR="00DF72BF" w:rsidRPr="006B4935">
              <w:t xml:space="preserve"> </w:t>
            </w:r>
            <w:r w:rsidR="00B61D6D" w:rsidRPr="006B4935">
              <w:t xml:space="preserve">и (или) причинению вреда (ущерба) охраняемым законом ценностям, </w:t>
            </w:r>
            <w:r w:rsidRPr="006B4935">
              <w:t>разработка мероприятий, направленных на их устранение.</w:t>
            </w:r>
          </w:p>
          <w:p w:rsidR="00DC38A8" w:rsidRPr="00545F1C" w:rsidRDefault="002051C2" w:rsidP="00F67E2C">
            <w:pPr>
              <w:jc w:val="both"/>
            </w:pPr>
            <w:r w:rsidRPr="006B4935">
              <w:t>3</w:t>
            </w:r>
            <w:r w:rsidR="00642F3D" w:rsidRPr="006B4935">
              <w:t xml:space="preserve">) </w:t>
            </w:r>
            <w:r w:rsidR="00B61D6D" w:rsidRPr="006B4935">
              <w:t xml:space="preserve">Повышение информированности </w:t>
            </w:r>
            <w:r w:rsidR="006B4935" w:rsidRPr="006B4935">
              <w:t xml:space="preserve">и правовой грамотности </w:t>
            </w:r>
            <w:r w:rsidR="00B61D6D" w:rsidRPr="006B4935">
              <w:t>подконтрольных субъектов</w:t>
            </w:r>
            <w:r w:rsidR="00F67E2C" w:rsidRPr="006B4935">
              <w:t xml:space="preserve"> о соблюдени</w:t>
            </w:r>
            <w:r w:rsidR="006B4935" w:rsidRPr="006B4935">
              <w:t>и</w:t>
            </w:r>
            <w:r w:rsidR="00F67E2C" w:rsidRPr="006B4935">
              <w:t xml:space="preserve"> </w:t>
            </w:r>
            <w:r w:rsidR="00642F3D" w:rsidRPr="006B4935">
              <w:t>обязательных требований</w:t>
            </w:r>
          </w:p>
        </w:tc>
      </w:tr>
    </w:tbl>
    <w:p w:rsidR="00AA3D6C" w:rsidRPr="00AA3D6C" w:rsidRDefault="00AA3D6C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p w:rsidR="00E11AB4" w:rsidRPr="00AA3D6C" w:rsidRDefault="00E11AB4" w:rsidP="00642F3D">
      <w:pPr>
        <w:keepNext/>
        <w:shd w:val="clear" w:color="auto" w:fill="FFFFFF"/>
        <w:tabs>
          <w:tab w:val="left" w:pos="739"/>
        </w:tabs>
        <w:suppressAutoHyphens/>
        <w:autoSpaceDE w:val="0"/>
        <w:jc w:val="center"/>
        <w:rPr>
          <w:b/>
        </w:rPr>
      </w:pPr>
      <w:r w:rsidRPr="00AA3D6C">
        <w:rPr>
          <w:b/>
        </w:rPr>
        <w:t>3. Перечень профилактических мероприятий, сроки (периодичность) их проведения</w:t>
      </w:r>
    </w:p>
    <w:p w:rsidR="00E11AB4" w:rsidRPr="00AA3D6C" w:rsidRDefault="00E11AB4" w:rsidP="00E11AB4">
      <w:pPr>
        <w:keepNext/>
        <w:shd w:val="clear" w:color="auto" w:fill="FFFFFF"/>
        <w:tabs>
          <w:tab w:val="left" w:pos="739"/>
        </w:tabs>
        <w:suppressAutoHyphens/>
        <w:autoSpaceDE w:val="0"/>
        <w:rPr>
          <w:b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150"/>
        <w:gridCol w:w="2597"/>
        <w:gridCol w:w="2378"/>
      </w:tblGrid>
      <w:tr w:rsidR="00605E7A" w:rsidRPr="00E11AB4" w:rsidTr="00E87509">
        <w:tc>
          <w:tcPr>
            <w:tcW w:w="665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>№ п/п</w:t>
            </w:r>
          </w:p>
        </w:tc>
        <w:tc>
          <w:tcPr>
            <w:tcW w:w="4150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>Наименование мероприятия</w:t>
            </w:r>
          </w:p>
        </w:tc>
        <w:tc>
          <w:tcPr>
            <w:tcW w:w="2597" w:type="dxa"/>
            <w:shd w:val="clear" w:color="auto" w:fill="auto"/>
          </w:tcPr>
          <w:p w:rsidR="00E11AB4" w:rsidRPr="00E11AB4" w:rsidRDefault="00E11AB4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E11AB4">
              <w:rPr>
                <w:b/>
                <w:iCs/>
                <w:color w:val="000000"/>
              </w:rPr>
              <w:t xml:space="preserve">Срок </w:t>
            </w:r>
            <w:r w:rsidR="00605E7A">
              <w:rPr>
                <w:b/>
                <w:iCs/>
                <w:color w:val="000000"/>
              </w:rPr>
              <w:t>реализации</w:t>
            </w:r>
          </w:p>
        </w:tc>
        <w:tc>
          <w:tcPr>
            <w:tcW w:w="2378" w:type="dxa"/>
            <w:shd w:val="clear" w:color="auto" w:fill="auto"/>
          </w:tcPr>
          <w:p w:rsidR="00E11AB4" w:rsidRPr="00E11AB4" w:rsidRDefault="00605E7A" w:rsidP="00E11AB4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Ответственный исполнитель</w:t>
            </w:r>
          </w:p>
        </w:tc>
      </w:tr>
      <w:tr w:rsidR="003F4267" w:rsidRPr="00E11AB4" w:rsidTr="00E87509">
        <w:tc>
          <w:tcPr>
            <w:tcW w:w="665" w:type="dxa"/>
            <w:shd w:val="clear" w:color="auto" w:fill="auto"/>
          </w:tcPr>
          <w:p w:rsidR="0046362C" w:rsidRPr="00E41C12" w:rsidRDefault="00E41C12" w:rsidP="0046362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41C12">
              <w:rPr>
                <w:iCs/>
                <w:color w:val="000000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EA2BD4" w:rsidRDefault="005813BF" w:rsidP="003F4267">
            <w:pPr>
              <w:suppressAutoHyphens/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 xml:space="preserve">Информирование </w:t>
            </w:r>
            <w:r w:rsidR="00EA2BD4">
              <w:rPr>
                <w:bCs/>
                <w:lang w:eastAsia="x-none"/>
              </w:rPr>
              <w:t xml:space="preserve">подконтрольных субъектов и иных заинтересованных лиц по вопросам соблюдения обязательных требований </w:t>
            </w:r>
            <w:r>
              <w:rPr>
                <w:bCs/>
                <w:lang w:eastAsia="x-none"/>
              </w:rPr>
              <w:t>путем</w:t>
            </w:r>
            <w:r w:rsidR="003F4267">
              <w:rPr>
                <w:bCs/>
                <w:lang w:eastAsia="x-none"/>
              </w:rPr>
              <w:t xml:space="preserve"> р</w:t>
            </w:r>
            <w:proofErr w:type="spellStart"/>
            <w:r w:rsidR="003F4267" w:rsidRPr="00C31E85">
              <w:rPr>
                <w:bCs/>
                <w:lang w:val="x-none" w:eastAsia="x-none"/>
              </w:rPr>
              <w:t>а</w:t>
            </w:r>
            <w:r w:rsidR="003F4267">
              <w:rPr>
                <w:bCs/>
                <w:lang w:eastAsia="x-none"/>
              </w:rPr>
              <w:t>змещения</w:t>
            </w:r>
            <w:proofErr w:type="spellEnd"/>
            <w:r w:rsidR="003F4267">
              <w:rPr>
                <w:bCs/>
                <w:lang w:eastAsia="x-none"/>
              </w:rPr>
              <w:t xml:space="preserve"> и поддержания в </w:t>
            </w:r>
            <w:r w:rsidR="003F4267" w:rsidRPr="003F4267">
              <w:rPr>
                <w:lang w:eastAsia="x-none"/>
              </w:rPr>
              <w:t>актуальном состоянии</w:t>
            </w:r>
            <w:r w:rsidR="003F4267">
              <w:rPr>
                <w:lang w:eastAsia="x-none"/>
              </w:rPr>
              <w:t xml:space="preserve"> </w:t>
            </w:r>
            <w:r w:rsidR="003F4267"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="003F4267"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  <w:r w:rsidR="003F4267">
              <w:rPr>
                <w:lang w:eastAsia="x-none"/>
              </w:rPr>
              <w:t xml:space="preserve">, </w:t>
            </w:r>
            <w:r w:rsidR="003F4267" w:rsidRPr="003F4267">
              <w:rPr>
                <w:lang w:eastAsia="x-none"/>
              </w:rPr>
              <w:t xml:space="preserve">сведений, предусмотренных </w:t>
            </w:r>
            <w:r w:rsidR="006B4935">
              <w:rPr>
                <w:lang w:eastAsia="x-none"/>
              </w:rPr>
              <w:t>част</w:t>
            </w:r>
            <w:r w:rsidR="00B02F67">
              <w:rPr>
                <w:lang w:eastAsia="x-none"/>
              </w:rPr>
              <w:t>ью</w:t>
            </w:r>
            <w:r w:rsidR="003F4267">
              <w:rPr>
                <w:lang w:eastAsia="x-none"/>
              </w:rPr>
              <w:t xml:space="preserve"> 3 </w:t>
            </w:r>
            <w:r w:rsidR="003F4267" w:rsidRPr="003F4267">
              <w:rPr>
                <w:lang w:eastAsia="x-none"/>
              </w:rPr>
              <w:t>стат</w:t>
            </w:r>
            <w:r w:rsidR="003F4267">
              <w:rPr>
                <w:lang w:eastAsia="x-none"/>
              </w:rPr>
              <w:t xml:space="preserve">ьи </w:t>
            </w:r>
            <w:r w:rsidR="003F4267" w:rsidRPr="003F4267">
              <w:rPr>
                <w:lang w:eastAsia="x-none"/>
              </w:rPr>
              <w:t>46 Федерального закона от 31</w:t>
            </w:r>
            <w:r w:rsidR="00E87509">
              <w:rPr>
                <w:lang w:eastAsia="x-none"/>
              </w:rPr>
              <w:t>.07.2020</w:t>
            </w:r>
            <w:r w:rsidR="003F4267">
              <w:rPr>
                <w:lang w:eastAsia="x-none"/>
              </w:rPr>
              <w:t xml:space="preserve"> </w:t>
            </w:r>
            <w:r w:rsidR="003F4267" w:rsidRPr="003F4267">
              <w:rPr>
                <w:lang w:eastAsia="x-none"/>
              </w:rPr>
              <w:t>№</w:t>
            </w:r>
            <w:r w:rsidR="003F4267">
              <w:rPr>
                <w:lang w:eastAsia="x-none"/>
              </w:rPr>
              <w:t xml:space="preserve"> </w:t>
            </w:r>
            <w:r w:rsidR="003F4267" w:rsidRPr="003F4267">
              <w:rPr>
                <w:lang w:eastAsia="x-none"/>
              </w:rPr>
              <w:t>248-ФЗ</w:t>
            </w:r>
            <w:r w:rsidR="003F4267">
              <w:rPr>
                <w:lang w:eastAsia="x-none"/>
              </w:rPr>
              <w:t xml:space="preserve"> </w:t>
            </w:r>
            <w:r w:rsidR="003F4267">
              <w:t>«</w:t>
            </w:r>
            <w:r w:rsidR="003F4267" w:rsidRPr="003F4267">
              <w:rPr>
                <w:lang w:eastAsia="x-none"/>
              </w:rPr>
              <w:t>О государственном контроле (надзоре) и муниципальном контроле в Российской Федерации</w:t>
            </w:r>
            <w:r w:rsidR="003F4267">
              <w:rPr>
                <w:lang w:eastAsia="x-none"/>
              </w:rPr>
              <w:t>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C31E85" w:rsidRDefault="003F4267" w:rsidP="0046362C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2C" w:rsidRPr="00F504F2" w:rsidRDefault="00F6582B" w:rsidP="0046362C">
            <w:pPr>
              <w:suppressAutoHyphens/>
              <w:jc w:val="center"/>
              <w:rPr>
                <w:bCs/>
                <w:color w:val="FF0000"/>
                <w:lang w:eastAsia="x-none"/>
              </w:rPr>
            </w:pPr>
            <w:r w:rsidRPr="009A31B7">
              <w:rPr>
                <w:bCs/>
                <w:lang w:eastAsia="x-none"/>
              </w:rPr>
              <w:t>Ведущий специалист отдела муниципального  контроля, уполномоченный на  осуществление муниципального жилищного контроля</w:t>
            </w:r>
          </w:p>
        </w:tc>
      </w:tr>
      <w:tr w:rsidR="00605E7A" w:rsidRPr="00E11AB4" w:rsidTr="00E87509">
        <w:tc>
          <w:tcPr>
            <w:tcW w:w="665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2.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F6582B">
            <w:pPr>
              <w:shd w:val="clear" w:color="auto" w:fill="FFFFFF"/>
              <w:jc w:val="both"/>
              <w:rPr>
                <w:iCs/>
                <w:color w:val="000000"/>
              </w:rPr>
            </w:pPr>
            <w:r w:rsidRPr="00E11AB4">
              <w:rPr>
                <w:color w:val="000000"/>
              </w:rPr>
              <w:t>Консультирование</w:t>
            </w:r>
            <w:r w:rsidR="00B71274">
              <w:rPr>
                <w:color w:val="000000"/>
              </w:rPr>
              <w:t xml:space="preserve"> </w:t>
            </w:r>
            <w:r w:rsidR="00B71274" w:rsidRPr="00B71274">
              <w:rPr>
                <w:color w:val="000000"/>
              </w:rPr>
              <w:t>подконтрольных субъектов</w:t>
            </w:r>
            <w:r w:rsidR="003F4267">
              <w:rPr>
                <w:color w:val="000000"/>
              </w:rPr>
              <w:t xml:space="preserve"> и иных представителей</w:t>
            </w:r>
            <w:r w:rsidR="00B71274" w:rsidRPr="00B71274">
              <w:rPr>
                <w:color w:val="000000"/>
              </w:rPr>
              <w:t xml:space="preserve"> </w:t>
            </w:r>
            <w:r w:rsidR="00B71274">
              <w:rPr>
                <w:color w:val="000000"/>
              </w:rPr>
              <w:t>по вопросам</w:t>
            </w:r>
            <w:r w:rsidR="003F4267">
              <w:rPr>
                <w:color w:val="000000"/>
              </w:rPr>
              <w:t xml:space="preserve">, связанным с организацией и осуществлением </w:t>
            </w:r>
            <w:r w:rsidR="00046452">
              <w:rPr>
                <w:color w:val="000000"/>
              </w:rPr>
              <w:t xml:space="preserve"> </w:t>
            </w:r>
            <w:r w:rsidR="00046452" w:rsidRPr="00B71274">
              <w:rPr>
                <w:color w:val="000000"/>
              </w:rPr>
              <w:t xml:space="preserve">муниципального </w:t>
            </w:r>
            <w:r w:rsidR="00F6582B">
              <w:rPr>
                <w:color w:val="000000"/>
              </w:rPr>
              <w:t xml:space="preserve">жилищного </w:t>
            </w:r>
            <w:r w:rsidR="00046452" w:rsidRPr="00B71274">
              <w:rPr>
                <w:color w:val="000000"/>
              </w:rPr>
              <w:t>контроля</w:t>
            </w:r>
            <w:r w:rsidR="00046452">
              <w:rPr>
                <w:color w:val="000000"/>
              </w:rPr>
              <w:t xml:space="preserve">, </w:t>
            </w:r>
            <w:r w:rsidR="00F6582B" w:rsidRPr="00F6582B">
              <w:rPr>
                <w:color w:val="000000"/>
              </w:rPr>
              <w:t>а также соблюдения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      </w:r>
            <w:r w:rsidR="00F6582B">
              <w:rPr>
                <w:color w:val="000000"/>
              </w:rPr>
              <w:t>,</w:t>
            </w:r>
            <w:r w:rsidR="00B71274">
              <w:rPr>
                <w:color w:val="000000"/>
              </w:rPr>
              <w:t xml:space="preserve"> </w:t>
            </w:r>
            <w:r w:rsidR="00200750">
              <w:rPr>
                <w:color w:val="000000"/>
              </w:rPr>
              <w:t xml:space="preserve">путем дачи разъяснений </w:t>
            </w:r>
            <w:r w:rsidR="00046452">
              <w:rPr>
                <w:color w:val="000000"/>
              </w:rPr>
              <w:t xml:space="preserve">по средству возможных источников связи, </w:t>
            </w:r>
            <w:r w:rsidR="00B71274">
              <w:rPr>
                <w:color w:val="000000"/>
              </w:rPr>
              <w:t xml:space="preserve">в том числе по результатам рассмотрения обращений, в телефонном режиме, </w:t>
            </w:r>
            <w:r w:rsidR="00B71274" w:rsidRPr="00E11AB4">
              <w:rPr>
                <w:color w:val="000000"/>
              </w:rPr>
              <w:t>посредством видео-конференц-связи,</w:t>
            </w:r>
            <w:r w:rsidR="00B71274">
              <w:rPr>
                <w:color w:val="000000"/>
              </w:rPr>
              <w:t xml:space="preserve"> </w:t>
            </w:r>
            <w:r w:rsidR="00B71274" w:rsidRPr="00E11AB4">
              <w:rPr>
                <w:color w:val="000000"/>
              </w:rPr>
              <w:t>на личном приеме, в ходе проведения профилактических или контрольных мероприятий</w:t>
            </w:r>
          </w:p>
        </w:tc>
        <w:tc>
          <w:tcPr>
            <w:tcW w:w="2597" w:type="dxa"/>
            <w:shd w:val="clear" w:color="auto" w:fill="auto"/>
          </w:tcPr>
          <w:p w:rsidR="00E41C12" w:rsidRPr="00E11AB4" w:rsidRDefault="007E2882" w:rsidP="007E288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F6582B" w:rsidP="00E41C1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A31B7">
              <w:rPr>
                <w:bCs/>
                <w:lang w:eastAsia="x-none"/>
              </w:rPr>
              <w:t>Ведущий специалист отдела муниципального  контроля, уполномоченный на  осуществление муниципального жилищного контроля</w:t>
            </w:r>
          </w:p>
        </w:tc>
      </w:tr>
      <w:tr w:rsidR="00605E7A" w:rsidRPr="00E11AB4" w:rsidTr="00E87509">
        <w:tc>
          <w:tcPr>
            <w:tcW w:w="665" w:type="dxa"/>
            <w:shd w:val="clear" w:color="auto" w:fill="auto"/>
          </w:tcPr>
          <w:p w:rsidR="00E41C12" w:rsidRPr="00E11AB4" w:rsidRDefault="00E41C12" w:rsidP="00E41C12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lastRenderedPageBreak/>
              <w:t xml:space="preserve">3. 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200750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Обобщение правоприменительной практики</w:t>
            </w:r>
            <w:r w:rsidR="00046452">
              <w:rPr>
                <w:iCs/>
                <w:color w:val="000000"/>
              </w:rPr>
              <w:t xml:space="preserve"> путем </w:t>
            </w:r>
            <w:r w:rsidRPr="00E11AB4">
              <w:rPr>
                <w:iCs/>
                <w:color w:val="000000"/>
              </w:rPr>
              <w:t>подготовки</w:t>
            </w:r>
            <w:r w:rsidR="00200750">
              <w:rPr>
                <w:iCs/>
                <w:color w:val="000000"/>
              </w:rPr>
              <w:t xml:space="preserve">, утверждения и размещения </w:t>
            </w:r>
            <w:r w:rsidRPr="00E11AB4">
              <w:rPr>
                <w:iCs/>
                <w:color w:val="000000"/>
              </w:rPr>
              <w:t>доклада о правоприменительной практике, с публичным обсуждением проекта доклада</w:t>
            </w:r>
            <w:r w:rsidR="00200750">
              <w:rPr>
                <w:iCs/>
                <w:color w:val="000000"/>
              </w:rPr>
              <w:t xml:space="preserve"> </w:t>
            </w:r>
            <w:r w:rsidR="00200750"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="00200750"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2597" w:type="dxa"/>
            <w:shd w:val="clear" w:color="auto" w:fill="auto"/>
          </w:tcPr>
          <w:p w:rsidR="00E41C12" w:rsidRPr="00E11AB4" w:rsidRDefault="00046452" w:rsidP="000464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</w:t>
            </w:r>
            <w:r w:rsidRPr="00046452">
              <w:rPr>
                <w:iCs/>
                <w:color w:val="000000"/>
              </w:rPr>
              <w:t xml:space="preserve">е позднее 31 марта года, следующего за отчетным 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F6582B" w:rsidP="000464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9A31B7">
              <w:rPr>
                <w:bCs/>
                <w:lang w:eastAsia="x-none"/>
              </w:rPr>
              <w:t>Ведущий специалист отдела муниципального  контроля, уполномоченный на  осуществление муниципального жилищного контроля</w:t>
            </w:r>
          </w:p>
        </w:tc>
      </w:tr>
      <w:tr w:rsidR="00605E7A" w:rsidRPr="00734502" w:rsidTr="00E87509">
        <w:tc>
          <w:tcPr>
            <w:tcW w:w="665" w:type="dxa"/>
            <w:shd w:val="clear" w:color="auto" w:fill="auto"/>
          </w:tcPr>
          <w:p w:rsidR="00E41C12" w:rsidRPr="00E11AB4" w:rsidRDefault="00E41C12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>4.</w:t>
            </w:r>
          </w:p>
        </w:tc>
        <w:tc>
          <w:tcPr>
            <w:tcW w:w="4150" w:type="dxa"/>
            <w:shd w:val="clear" w:color="auto" w:fill="auto"/>
          </w:tcPr>
          <w:p w:rsidR="00E41C12" w:rsidRPr="00E11AB4" w:rsidRDefault="00E41C12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Объявление </w:t>
            </w:r>
            <w:r w:rsidR="00734502">
              <w:rPr>
                <w:iCs/>
                <w:color w:val="000000"/>
              </w:rPr>
              <w:t xml:space="preserve">подконтрольному субъекту </w:t>
            </w:r>
            <w:r w:rsidRPr="00E11AB4">
              <w:rPr>
                <w:iCs/>
                <w:color w:val="000000"/>
              </w:rPr>
              <w:t>предостережения</w:t>
            </w:r>
            <w:r w:rsidR="00200750">
              <w:rPr>
                <w:iCs/>
                <w:color w:val="000000"/>
              </w:rPr>
              <w:t xml:space="preserve"> </w:t>
            </w:r>
            <w:r w:rsidR="00734502">
              <w:rPr>
                <w:iCs/>
                <w:color w:val="000000"/>
              </w:rPr>
              <w:t xml:space="preserve">о недопустимости нарушения обязательных требований с предложением принять меры по обеспечению соблюдения обязательных требований </w:t>
            </w:r>
            <w:r w:rsidR="00200750">
              <w:rPr>
                <w:iCs/>
                <w:color w:val="000000"/>
              </w:rPr>
              <w:t>п</w:t>
            </w:r>
            <w:r w:rsidR="00200750" w:rsidRPr="00200750">
              <w:rPr>
                <w:iCs/>
                <w:color w:val="000000"/>
              </w:rPr>
              <w:t>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200750">
              <w:rPr>
                <w:iCs/>
                <w:color w:val="000000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</w:tcPr>
          <w:p w:rsidR="00046452" w:rsidRPr="00E11AB4" w:rsidRDefault="007E2882" w:rsidP="007E288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bCs/>
                <w:lang w:eastAsia="x-none"/>
              </w:rPr>
              <w:t>В течении года по мере необходимости</w:t>
            </w:r>
          </w:p>
        </w:tc>
        <w:tc>
          <w:tcPr>
            <w:tcW w:w="2378" w:type="dxa"/>
            <w:shd w:val="clear" w:color="auto" w:fill="auto"/>
          </w:tcPr>
          <w:p w:rsidR="00E41C12" w:rsidRPr="00E11AB4" w:rsidRDefault="00F6582B" w:rsidP="00852A6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6582B">
              <w:rPr>
                <w:color w:val="000000"/>
              </w:rPr>
              <w:t>Ведущий специалист отдела муниципального  контроля, уполномоченный на  осуществление муниципального жилищного контроля</w:t>
            </w:r>
          </w:p>
        </w:tc>
      </w:tr>
      <w:tr w:rsidR="00852A69" w:rsidRPr="00734502" w:rsidTr="00E87509">
        <w:tc>
          <w:tcPr>
            <w:tcW w:w="665" w:type="dxa"/>
            <w:shd w:val="clear" w:color="auto" w:fill="auto"/>
          </w:tcPr>
          <w:p w:rsidR="00852A69" w:rsidRPr="00E11AB4" w:rsidRDefault="00852A69" w:rsidP="00852A6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9" w:rsidRDefault="00852A69" w:rsidP="00852A69">
            <w:r>
              <w:t>Профилактический визит по месту осуществления деятельности подконтрольных субъектов в форме профилактической беседы</w:t>
            </w:r>
          </w:p>
          <w:p w:rsidR="00852A69" w:rsidRDefault="00852A69" w:rsidP="00852A69"/>
          <w:p w:rsidR="00852A69" w:rsidRPr="00757AA2" w:rsidRDefault="00852A69" w:rsidP="00852A69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69" w:rsidRPr="00A6194F" w:rsidRDefault="007E2882" w:rsidP="007E2882">
            <w:pPr>
              <w:jc w:val="center"/>
              <w:rPr>
                <w:bCs/>
                <w:lang w:eastAsia="x-none"/>
              </w:rPr>
            </w:pPr>
            <w:r w:rsidRPr="00A6194F">
              <w:rPr>
                <w:bCs/>
                <w:lang w:eastAsia="x-none"/>
              </w:rPr>
              <w:t>В течении года по мере необходимости</w:t>
            </w:r>
            <w:r w:rsidR="00A6194F">
              <w:rPr>
                <w:bCs/>
                <w:lang w:eastAsia="x-none"/>
              </w:rPr>
              <w:t>.</w:t>
            </w:r>
          </w:p>
          <w:p w:rsidR="00A6194F" w:rsidRPr="00966A7F" w:rsidRDefault="00A6194F" w:rsidP="007E2882">
            <w:pPr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69" w:rsidRPr="00966A7F" w:rsidRDefault="00F6582B" w:rsidP="00852A69">
            <w:pPr>
              <w:jc w:val="center"/>
            </w:pPr>
            <w:r w:rsidRPr="00F6582B">
              <w:t xml:space="preserve">Ведущий специалист отдела </w:t>
            </w:r>
            <w:proofErr w:type="gramStart"/>
            <w:r w:rsidRPr="00F6582B">
              <w:t>муниципального  контроля</w:t>
            </w:r>
            <w:proofErr w:type="gramEnd"/>
            <w:r w:rsidRPr="00F6582B">
              <w:t>, уполномоченный на  осуществление муниципального жилищного контроля</w:t>
            </w:r>
          </w:p>
        </w:tc>
      </w:tr>
    </w:tbl>
    <w:p w:rsidR="00605E7A" w:rsidRDefault="00605E7A" w:rsidP="00605E7A">
      <w:pPr>
        <w:suppressAutoHyphens/>
        <w:autoSpaceDN w:val="0"/>
        <w:jc w:val="center"/>
        <w:textAlignment w:val="baseline"/>
        <w:rPr>
          <w:b/>
        </w:rPr>
      </w:pPr>
      <w:r w:rsidRPr="0017520A">
        <w:rPr>
          <w:b/>
        </w:rPr>
        <w:t xml:space="preserve">      </w:t>
      </w:r>
    </w:p>
    <w:p w:rsidR="00E11AB4" w:rsidRDefault="00605E7A" w:rsidP="00605E7A">
      <w:pPr>
        <w:suppressAutoHyphens/>
        <w:autoSpaceDN w:val="0"/>
        <w:jc w:val="center"/>
        <w:textAlignment w:val="baseline"/>
        <w:rPr>
          <w:b/>
        </w:rPr>
      </w:pPr>
      <w:r w:rsidRPr="0017520A">
        <w:rPr>
          <w:b/>
        </w:rPr>
        <w:t xml:space="preserve">4. Показатели результативности и эффективности программы </w:t>
      </w:r>
      <w:r>
        <w:rPr>
          <w:b/>
        </w:rPr>
        <w:t>на 202</w:t>
      </w:r>
      <w:r w:rsidR="004E4728">
        <w:rPr>
          <w:b/>
        </w:rPr>
        <w:t>3</w:t>
      </w:r>
      <w:r>
        <w:rPr>
          <w:b/>
        </w:rPr>
        <w:t xml:space="preserve"> год</w:t>
      </w:r>
      <w:r w:rsidRPr="00BF1BA9">
        <w:rPr>
          <w:b/>
        </w:rPr>
        <w:t xml:space="preserve"> </w:t>
      </w:r>
    </w:p>
    <w:p w:rsidR="00605E7A" w:rsidRDefault="00605E7A" w:rsidP="00605E7A">
      <w:pPr>
        <w:suppressAutoHyphens/>
        <w:autoSpaceDN w:val="0"/>
        <w:jc w:val="center"/>
        <w:textAlignment w:val="baseline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6899"/>
        <w:gridCol w:w="2268"/>
      </w:tblGrid>
      <w:tr w:rsidR="00605E7A" w:rsidTr="00E87509">
        <w:trPr>
          <w:trHeight w:val="526"/>
        </w:trPr>
        <w:tc>
          <w:tcPr>
            <w:tcW w:w="614" w:type="dxa"/>
            <w:vAlign w:val="center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eastAsia="x-none"/>
              </w:rPr>
            </w:pPr>
            <w:r w:rsidRPr="00806FB9">
              <w:rPr>
                <w:b/>
                <w:lang w:eastAsia="x-none"/>
              </w:rPr>
              <w:t>№ п/п</w:t>
            </w:r>
          </w:p>
        </w:tc>
        <w:tc>
          <w:tcPr>
            <w:tcW w:w="6899" w:type="dxa"/>
            <w:vAlign w:val="center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val="x-none" w:eastAsia="x-none"/>
              </w:rPr>
            </w:pPr>
            <w:r w:rsidRPr="00806FB9">
              <w:rPr>
                <w:b/>
                <w:lang w:val="x-none" w:eastAsia="x-none"/>
              </w:rPr>
              <w:t>Наименование мероприятия</w:t>
            </w:r>
          </w:p>
        </w:tc>
        <w:tc>
          <w:tcPr>
            <w:tcW w:w="2268" w:type="dxa"/>
          </w:tcPr>
          <w:p w:rsidR="00605E7A" w:rsidRPr="00806FB9" w:rsidRDefault="00605E7A" w:rsidP="00605E7A">
            <w:pPr>
              <w:suppressAutoHyphens/>
              <w:jc w:val="center"/>
              <w:rPr>
                <w:b/>
                <w:lang w:eastAsia="x-none"/>
              </w:rPr>
            </w:pPr>
            <w:r w:rsidRPr="00806FB9">
              <w:rPr>
                <w:b/>
                <w:lang w:eastAsia="x-none"/>
              </w:rPr>
              <w:t>Отчетные показатели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187B1F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Информирование подконтрольных субъектов и иных заинтересованных лиц по вопросам соблюдения обязательных требований путем р</w:t>
            </w:r>
            <w:proofErr w:type="spellStart"/>
            <w:r w:rsidRPr="00C31E85">
              <w:rPr>
                <w:bCs/>
                <w:lang w:val="x-none" w:eastAsia="x-none"/>
              </w:rPr>
              <w:t>а</w:t>
            </w:r>
            <w:r>
              <w:rPr>
                <w:bCs/>
                <w:lang w:eastAsia="x-none"/>
              </w:rPr>
              <w:t>змещения</w:t>
            </w:r>
            <w:proofErr w:type="spellEnd"/>
            <w:r>
              <w:rPr>
                <w:bCs/>
                <w:lang w:eastAsia="x-none"/>
              </w:rPr>
              <w:t xml:space="preserve"> и поддержания в </w:t>
            </w:r>
            <w:r w:rsidRPr="003F4267">
              <w:rPr>
                <w:lang w:eastAsia="x-none"/>
              </w:rPr>
              <w:t>актуальном состоянии</w:t>
            </w:r>
            <w:r>
              <w:rPr>
                <w:lang w:eastAsia="x-none"/>
              </w:rPr>
              <w:t xml:space="preserve"> </w:t>
            </w:r>
            <w:r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 xml:space="preserve">сведений, предусмотренных </w:t>
            </w:r>
            <w:r w:rsidR="00B02F67">
              <w:rPr>
                <w:lang w:eastAsia="x-none"/>
              </w:rPr>
              <w:t>частью</w:t>
            </w:r>
            <w:r>
              <w:rPr>
                <w:lang w:eastAsia="x-none"/>
              </w:rPr>
              <w:t xml:space="preserve"> 3 </w:t>
            </w:r>
            <w:r w:rsidRPr="003F4267">
              <w:rPr>
                <w:lang w:eastAsia="x-none"/>
              </w:rPr>
              <w:t>стат</w:t>
            </w:r>
            <w:r>
              <w:rPr>
                <w:lang w:eastAsia="x-none"/>
              </w:rPr>
              <w:t xml:space="preserve">ьи </w:t>
            </w:r>
            <w:r w:rsidRPr="003F4267">
              <w:rPr>
                <w:lang w:eastAsia="x-none"/>
              </w:rPr>
              <w:t>46 Федерального закона от 31</w:t>
            </w:r>
            <w:r w:rsidR="00E87509">
              <w:rPr>
                <w:lang w:eastAsia="x-none"/>
              </w:rPr>
              <w:t>.07.</w:t>
            </w:r>
            <w:r w:rsidRPr="003F4267">
              <w:rPr>
                <w:lang w:eastAsia="x-none"/>
              </w:rPr>
              <w:t>2020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>№</w:t>
            </w:r>
            <w:r>
              <w:rPr>
                <w:lang w:eastAsia="x-none"/>
              </w:rPr>
              <w:t xml:space="preserve"> </w:t>
            </w:r>
            <w:r w:rsidRPr="003F4267">
              <w:rPr>
                <w:lang w:eastAsia="x-none"/>
              </w:rPr>
              <w:t>248-ФЗ</w:t>
            </w:r>
            <w:r>
              <w:rPr>
                <w:lang w:eastAsia="x-none"/>
              </w:rPr>
              <w:t xml:space="preserve"> </w:t>
            </w:r>
            <w:r>
              <w:t>«</w:t>
            </w:r>
            <w:r w:rsidRPr="003F4267">
              <w:rPr>
                <w:lang w:eastAsia="x-none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lang w:eastAsia="x-none"/>
              </w:rPr>
              <w:t>»</w:t>
            </w: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Исполнено / </w:t>
            </w:r>
          </w:p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не исполнено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11AB4">
              <w:rPr>
                <w:color w:val="000000"/>
              </w:rPr>
              <w:t>Консультирование</w:t>
            </w:r>
            <w:r>
              <w:rPr>
                <w:color w:val="000000"/>
              </w:rPr>
              <w:t xml:space="preserve"> </w:t>
            </w:r>
            <w:r w:rsidRPr="00B71274">
              <w:rPr>
                <w:color w:val="000000"/>
              </w:rPr>
              <w:t>подконтрольных субъектов</w:t>
            </w:r>
            <w:r>
              <w:rPr>
                <w:color w:val="000000"/>
              </w:rPr>
              <w:t xml:space="preserve"> и иных представителей</w:t>
            </w:r>
            <w:r w:rsidRPr="00B712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вопросам, связанным с организацией и осуществлением  </w:t>
            </w:r>
            <w:r w:rsidRPr="00B71274">
              <w:rPr>
                <w:color w:val="000000"/>
              </w:rPr>
              <w:t xml:space="preserve">муниципального </w:t>
            </w:r>
            <w:r w:rsidR="00F6582B">
              <w:rPr>
                <w:color w:val="000000"/>
              </w:rPr>
              <w:t xml:space="preserve">жилищного </w:t>
            </w:r>
            <w:r w:rsidRPr="00B71274">
              <w:rPr>
                <w:color w:val="000000"/>
              </w:rPr>
              <w:t>контроля</w:t>
            </w:r>
            <w:r>
              <w:rPr>
                <w:color w:val="000000"/>
              </w:rPr>
              <w:t xml:space="preserve">, </w:t>
            </w:r>
            <w:r w:rsidR="00F6582B" w:rsidRPr="00F6582B">
              <w:rPr>
                <w:color w:val="000000"/>
              </w:rPr>
              <w:t>а также соблюдения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</w:t>
            </w:r>
            <w:r>
              <w:rPr>
                <w:color w:val="000000"/>
              </w:rPr>
              <w:t xml:space="preserve"> путем дачи разъяснений по средству возможных источников связи, в том числе по результатам рассмотрения обращений, в телефонном режиме, </w:t>
            </w:r>
            <w:r w:rsidRPr="00E11AB4">
              <w:rPr>
                <w:color w:val="000000"/>
              </w:rPr>
              <w:t>посредством видео-конференц-связи,</w:t>
            </w:r>
            <w:r>
              <w:rPr>
                <w:color w:val="000000"/>
              </w:rPr>
              <w:t xml:space="preserve"> </w:t>
            </w:r>
            <w:r w:rsidRPr="00E11AB4">
              <w:rPr>
                <w:color w:val="000000"/>
              </w:rPr>
              <w:t>на личном приеме, в ходе проведения профилактических или контрольных мероприятий</w:t>
            </w:r>
          </w:p>
        </w:tc>
        <w:tc>
          <w:tcPr>
            <w:tcW w:w="2268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Количество данных разъяснений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3.</w:t>
            </w:r>
          </w:p>
        </w:tc>
        <w:tc>
          <w:tcPr>
            <w:tcW w:w="6899" w:type="dxa"/>
          </w:tcPr>
          <w:p w:rsidR="00605E7A" w:rsidRPr="00C31E85" w:rsidRDefault="00605E7A" w:rsidP="00605E7A">
            <w:pPr>
              <w:suppressAutoHyphens/>
              <w:jc w:val="both"/>
              <w:rPr>
                <w:bCs/>
                <w:lang w:val="x-none" w:eastAsia="x-none"/>
              </w:rPr>
            </w:pPr>
            <w:r w:rsidRPr="00E11AB4">
              <w:rPr>
                <w:iCs/>
                <w:color w:val="000000"/>
              </w:rPr>
              <w:t>Обобщение правоприменительной практики</w:t>
            </w:r>
            <w:r>
              <w:rPr>
                <w:iCs/>
                <w:color w:val="000000"/>
              </w:rPr>
              <w:t xml:space="preserve"> путем </w:t>
            </w:r>
            <w:r w:rsidRPr="00E11AB4">
              <w:rPr>
                <w:iCs/>
                <w:color w:val="000000"/>
              </w:rPr>
              <w:t>подготовки</w:t>
            </w:r>
            <w:r>
              <w:rPr>
                <w:iCs/>
                <w:color w:val="000000"/>
              </w:rPr>
              <w:t xml:space="preserve">, утверждения и размещения </w:t>
            </w:r>
            <w:r w:rsidRPr="00E11AB4">
              <w:rPr>
                <w:iCs/>
                <w:color w:val="000000"/>
              </w:rPr>
              <w:t>доклада о правоприменительной практике, с публичным обсуждением проекта доклада</w:t>
            </w:r>
            <w:r>
              <w:rPr>
                <w:iCs/>
                <w:color w:val="000000"/>
              </w:rPr>
              <w:t xml:space="preserve"> </w:t>
            </w:r>
            <w:r w:rsidRPr="00C31E85">
              <w:rPr>
                <w:bCs/>
                <w:lang w:val="x-none" w:eastAsia="x-none"/>
              </w:rPr>
              <w:t xml:space="preserve">на официальном сайте </w:t>
            </w:r>
            <w:r w:rsidRPr="00C31E85">
              <w:rPr>
                <w:lang w:val="x-none" w:eastAsia="x-none"/>
              </w:rPr>
              <w:t>органов местного самоуправления муниципального образования Кольский район в сети «Интернет»</w:t>
            </w: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Исполнено / </w:t>
            </w:r>
          </w:p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</w:rPr>
              <w:t>не исполнено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C31E85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4.</w:t>
            </w:r>
          </w:p>
        </w:tc>
        <w:tc>
          <w:tcPr>
            <w:tcW w:w="6899" w:type="dxa"/>
          </w:tcPr>
          <w:p w:rsidR="00605E7A" w:rsidRPr="00E11AB4" w:rsidRDefault="00605E7A" w:rsidP="00605E7A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E11AB4">
              <w:rPr>
                <w:iCs/>
                <w:color w:val="000000"/>
              </w:rPr>
              <w:t xml:space="preserve">Объявление </w:t>
            </w:r>
            <w:r>
              <w:rPr>
                <w:iCs/>
                <w:color w:val="000000"/>
              </w:rPr>
              <w:t xml:space="preserve">подконтрольному субъекту </w:t>
            </w:r>
            <w:r w:rsidRPr="00E11AB4">
              <w:rPr>
                <w:iCs/>
                <w:color w:val="000000"/>
              </w:rPr>
              <w:t>предостережения</w:t>
            </w:r>
            <w:r>
              <w:rPr>
                <w:iCs/>
                <w:color w:val="000000"/>
              </w:rPr>
              <w:t xml:space="preserve"> о недопустимости нарушения обязательных требований с предложением принять меры по обеспечению соблюдения обязательных требований п</w:t>
            </w:r>
            <w:r w:rsidRPr="00200750">
              <w:rPr>
                <w:iCs/>
                <w:color w:val="000000"/>
              </w:rPr>
              <w:t>ри наличии сведений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605E7A" w:rsidRPr="00417BCC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Количество выданных предостережений</w:t>
            </w:r>
          </w:p>
        </w:tc>
      </w:tr>
      <w:tr w:rsidR="00605E7A" w:rsidTr="00E87509">
        <w:trPr>
          <w:trHeight w:val="526"/>
        </w:trPr>
        <w:tc>
          <w:tcPr>
            <w:tcW w:w="614" w:type="dxa"/>
          </w:tcPr>
          <w:p w:rsidR="00605E7A" w:rsidRPr="00187B1F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5.</w:t>
            </w:r>
          </w:p>
        </w:tc>
        <w:tc>
          <w:tcPr>
            <w:tcW w:w="6899" w:type="dxa"/>
          </w:tcPr>
          <w:p w:rsidR="00605E7A" w:rsidRDefault="00605E7A" w:rsidP="00605E7A">
            <w:r>
              <w:t>Профилактический визит по месту осуществления деятельности подконтрольных субъектов в форме профилактической беседы</w:t>
            </w:r>
          </w:p>
          <w:p w:rsidR="00605E7A" w:rsidRPr="00714012" w:rsidRDefault="00605E7A" w:rsidP="00605E7A">
            <w:pPr>
              <w:suppressAutoHyphens/>
              <w:jc w:val="both"/>
              <w:rPr>
                <w:bCs/>
                <w:lang w:eastAsia="x-none"/>
              </w:rPr>
            </w:pPr>
          </w:p>
        </w:tc>
        <w:tc>
          <w:tcPr>
            <w:tcW w:w="2268" w:type="dxa"/>
          </w:tcPr>
          <w:p w:rsidR="00605E7A" w:rsidRDefault="00605E7A" w:rsidP="00605E7A">
            <w:pPr>
              <w:suppressAutoHyphens/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Количество проведенных визитов</w:t>
            </w:r>
          </w:p>
        </w:tc>
      </w:tr>
    </w:tbl>
    <w:p w:rsidR="00A82A19" w:rsidRPr="005456C2" w:rsidRDefault="005456C2" w:rsidP="005456C2">
      <w:pPr>
        <w:tabs>
          <w:tab w:val="left" w:pos="720"/>
        </w:tabs>
        <w:suppressAutoHyphens/>
        <w:ind w:firstLine="709"/>
        <w:jc w:val="center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__________________</w:t>
      </w:r>
    </w:p>
    <w:sectPr w:rsidR="00A82A19" w:rsidRPr="005456C2" w:rsidSect="005456C2">
      <w:pgSz w:w="11906" w:h="16838"/>
      <w:pgMar w:top="1418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15D" w:rsidRDefault="0021315D">
      <w:r>
        <w:separator/>
      </w:r>
    </w:p>
  </w:endnote>
  <w:endnote w:type="continuationSeparator" w:id="0">
    <w:p w:rsidR="0021315D" w:rsidRDefault="0021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15D" w:rsidRDefault="0021315D">
      <w:r>
        <w:separator/>
      </w:r>
    </w:p>
  </w:footnote>
  <w:footnote w:type="continuationSeparator" w:id="0">
    <w:p w:rsidR="0021315D" w:rsidRDefault="0021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B9" w:rsidRPr="00806FB9" w:rsidRDefault="00806FB9">
    <w:pPr>
      <w:pStyle w:val="a7"/>
      <w:jc w:val="center"/>
      <w:rPr>
        <w:sz w:val="20"/>
      </w:rPr>
    </w:pPr>
  </w:p>
  <w:p w:rsidR="00806FB9" w:rsidRPr="00806FB9" w:rsidRDefault="00806FB9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7DC"/>
    <w:multiLevelType w:val="hybridMultilevel"/>
    <w:tmpl w:val="449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D0A"/>
    <w:multiLevelType w:val="hybridMultilevel"/>
    <w:tmpl w:val="8DDCB268"/>
    <w:lvl w:ilvl="0" w:tplc="A1CED6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52F59"/>
    <w:multiLevelType w:val="hybridMultilevel"/>
    <w:tmpl w:val="878C67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3C46"/>
    <w:multiLevelType w:val="multilevel"/>
    <w:tmpl w:val="00FC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B9C1E85"/>
    <w:multiLevelType w:val="multilevel"/>
    <w:tmpl w:val="0F5ED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C47689"/>
    <w:multiLevelType w:val="hybridMultilevel"/>
    <w:tmpl w:val="708AF734"/>
    <w:lvl w:ilvl="0" w:tplc="0AEC6866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41DF"/>
    <w:multiLevelType w:val="hybridMultilevel"/>
    <w:tmpl w:val="FB408328"/>
    <w:lvl w:ilvl="0" w:tplc="08609BD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1E645E"/>
    <w:multiLevelType w:val="hybridMultilevel"/>
    <w:tmpl w:val="60C4C9F6"/>
    <w:lvl w:ilvl="0" w:tplc="2E7EF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73477"/>
    <w:multiLevelType w:val="hybridMultilevel"/>
    <w:tmpl w:val="4536A5D6"/>
    <w:lvl w:ilvl="0" w:tplc="41EC5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9A16FA"/>
    <w:multiLevelType w:val="multilevel"/>
    <w:tmpl w:val="4CA0E5A6"/>
    <w:lvl w:ilvl="0">
      <w:start w:val="3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eastAsia="Calibri" w:hint="default"/>
      </w:rPr>
    </w:lvl>
  </w:abstractNum>
  <w:abstractNum w:abstractNumId="20" w15:restartNumberingAfterBreak="0">
    <w:nsid w:val="56A53FEE"/>
    <w:multiLevelType w:val="hybridMultilevel"/>
    <w:tmpl w:val="652CD8E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329B"/>
    <w:multiLevelType w:val="multilevel"/>
    <w:tmpl w:val="34E2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F6760F"/>
    <w:multiLevelType w:val="hybridMultilevel"/>
    <w:tmpl w:val="625E19BA"/>
    <w:lvl w:ilvl="0" w:tplc="9FF4E4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021C7E"/>
    <w:multiLevelType w:val="multilevel"/>
    <w:tmpl w:val="AA6EC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5FD2"/>
    <w:multiLevelType w:val="hybridMultilevel"/>
    <w:tmpl w:val="791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7BD4E13"/>
    <w:multiLevelType w:val="multilevel"/>
    <w:tmpl w:val="67186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2A7CD6"/>
    <w:multiLevelType w:val="multilevel"/>
    <w:tmpl w:val="D2F21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16"/>
  </w:num>
  <w:num w:numId="5">
    <w:abstractNumId w:val="2"/>
  </w:num>
  <w:num w:numId="6">
    <w:abstractNumId w:val="0"/>
  </w:num>
  <w:num w:numId="7">
    <w:abstractNumId w:val="5"/>
  </w:num>
  <w:num w:numId="8">
    <w:abstractNumId w:val="24"/>
  </w:num>
  <w:num w:numId="9">
    <w:abstractNumId w:val="9"/>
  </w:num>
  <w:num w:numId="10">
    <w:abstractNumId w:val="3"/>
  </w:num>
  <w:num w:numId="11">
    <w:abstractNumId w:val="17"/>
  </w:num>
  <w:num w:numId="12">
    <w:abstractNumId w:val="8"/>
  </w:num>
  <w:num w:numId="13">
    <w:abstractNumId w:val="15"/>
  </w:num>
  <w:num w:numId="14">
    <w:abstractNumId w:val="22"/>
  </w:num>
  <w:num w:numId="15">
    <w:abstractNumId w:val="14"/>
  </w:num>
  <w:num w:numId="16">
    <w:abstractNumId w:val="10"/>
  </w:num>
  <w:num w:numId="17">
    <w:abstractNumId w:val="23"/>
  </w:num>
  <w:num w:numId="18">
    <w:abstractNumId w:val="28"/>
  </w:num>
  <w:num w:numId="19">
    <w:abstractNumId w:val="11"/>
  </w:num>
  <w:num w:numId="20">
    <w:abstractNumId w:val="27"/>
  </w:num>
  <w:num w:numId="21">
    <w:abstractNumId w:val="21"/>
  </w:num>
  <w:num w:numId="22">
    <w:abstractNumId w:val="19"/>
  </w:num>
  <w:num w:numId="23">
    <w:abstractNumId w:val="25"/>
  </w:num>
  <w:num w:numId="24">
    <w:abstractNumId w:val="6"/>
  </w:num>
  <w:num w:numId="25">
    <w:abstractNumId w:val="12"/>
  </w:num>
  <w:num w:numId="26">
    <w:abstractNumId w:val="7"/>
  </w:num>
  <w:num w:numId="27">
    <w:abstractNumId w:val="20"/>
  </w:num>
  <w:num w:numId="28">
    <w:abstractNumId w:val="18"/>
  </w:num>
  <w:num w:numId="2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1D"/>
    <w:rsid w:val="000017F3"/>
    <w:rsid w:val="000047D1"/>
    <w:rsid w:val="00007E3B"/>
    <w:rsid w:val="000110CE"/>
    <w:rsid w:val="000116BE"/>
    <w:rsid w:val="00012055"/>
    <w:rsid w:val="000141FE"/>
    <w:rsid w:val="000175F4"/>
    <w:rsid w:val="0002502D"/>
    <w:rsid w:val="000315D3"/>
    <w:rsid w:val="0003322D"/>
    <w:rsid w:val="0004034D"/>
    <w:rsid w:val="00041E15"/>
    <w:rsid w:val="000451C1"/>
    <w:rsid w:val="00046452"/>
    <w:rsid w:val="000476AA"/>
    <w:rsid w:val="0005153C"/>
    <w:rsid w:val="00054FBD"/>
    <w:rsid w:val="000553F3"/>
    <w:rsid w:val="00056331"/>
    <w:rsid w:val="00065A28"/>
    <w:rsid w:val="0006628E"/>
    <w:rsid w:val="0006652E"/>
    <w:rsid w:val="000673AA"/>
    <w:rsid w:val="000706EF"/>
    <w:rsid w:val="00074BEF"/>
    <w:rsid w:val="000773FE"/>
    <w:rsid w:val="00077437"/>
    <w:rsid w:val="000815D0"/>
    <w:rsid w:val="00084B78"/>
    <w:rsid w:val="000855E6"/>
    <w:rsid w:val="00091938"/>
    <w:rsid w:val="00091D3F"/>
    <w:rsid w:val="00092A31"/>
    <w:rsid w:val="00093D24"/>
    <w:rsid w:val="000940A7"/>
    <w:rsid w:val="00095F1A"/>
    <w:rsid w:val="000A162B"/>
    <w:rsid w:val="000A16BF"/>
    <w:rsid w:val="000A2203"/>
    <w:rsid w:val="000A33B7"/>
    <w:rsid w:val="000A5072"/>
    <w:rsid w:val="000A679B"/>
    <w:rsid w:val="000B02BA"/>
    <w:rsid w:val="000B0969"/>
    <w:rsid w:val="000B1FE2"/>
    <w:rsid w:val="000B2AA4"/>
    <w:rsid w:val="000B37C4"/>
    <w:rsid w:val="000B59D5"/>
    <w:rsid w:val="000B667D"/>
    <w:rsid w:val="000B779C"/>
    <w:rsid w:val="000C228D"/>
    <w:rsid w:val="000C2D6E"/>
    <w:rsid w:val="000C3957"/>
    <w:rsid w:val="000C4FB7"/>
    <w:rsid w:val="000C4FC2"/>
    <w:rsid w:val="000C63A7"/>
    <w:rsid w:val="000D1A59"/>
    <w:rsid w:val="000D3EFB"/>
    <w:rsid w:val="000D741C"/>
    <w:rsid w:val="000E05C1"/>
    <w:rsid w:val="000E063F"/>
    <w:rsid w:val="000E7EB1"/>
    <w:rsid w:val="000F0009"/>
    <w:rsid w:val="000F2403"/>
    <w:rsid w:val="000F5EF8"/>
    <w:rsid w:val="0010060F"/>
    <w:rsid w:val="00100863"/>
    <w:rsid w:val="001016C3"/>
    <w:rsid w:val="001038FC"/>
    <w:rsid w:val="00103E68"/>
    <w:rsid w:val="00104BCE"/>
    <w:rsid w:val="001072B5"/>
    <w:rsid w:val="0011085E"/>
    <w:rsid w:val="00115C42"/>
    <w:rsid w:val="00116C3C"/>
    <w:rsid w:val="0012011B"/>
    <w:rsid w:val="00121E7C"/>
    <w:rsid w:val="00121ED8"/>
    <w:rsid w:val="001225CB"/>
    <w:rsid w:val="00124084"/>
    <w:rsid w:val="00125CB1"/>
    <w:rsid w:val="001300EE"/>
    <w:rsid w:val="00135425"/>
    <w:rsid w:val="001417BA"/>
    <w:rsid w:val="00143F60"/>
    <w:rsid w:val="001463A7"/>
    <w:rsid w:val="00147868"/>
    <w:rsid w:val="001508A1"/>
    <w:rsid w:val="00153B65"/>
    <w:rsid w:val="0015606F"/>
    <w:rsid w:val="00160EF9"/>
    <w:rsid w:val="0016135E"/>
    <w:rsid w:val="00165D97"/>
    <w:rsid w:val="001734ED"/>
    <w:rsid w:val="0017484C"/>
    <w:rsid w:val="00174B10"/>
    <w:rsid w:val="00174BA2"/>
    <w:rsid w:val="0017520A"/>
    <w:rsid w:val="0018064E"/>
    <w:rsid w:val="00187B1F"/>
    <w:rsid w:val="00187BB4"/>
    <w:rsid w:val="0019035D"/>
    <w:rsid w:val="00191038"/>
    <w:rsid w:val="001911EB"/>
    <w:rsid w:val="00193B85"/>
    <w:rsid w:val="00195366"/>
    <w:rsid w:val="00195EAC"/>
    <w:rsid w:val="00197883"/>
    <w:rsid w:val="001A2232"/>
    <w:rsid w:val="001A2A99"/>
    <w:rsid w:val="001A2CE3"/>
    <w:rsid w:val="001A3F91"/>
    <w:rsid w:val="001A53E1"/>
    <w:rsid w:val="001A799C"/>
    <w:rsid w:val="001B0203"/>
    <w:rsid w:val="001B0B9A"/>
    <w:rsid w:val="001B2402"/>
    <w:rsid w:val="001C1CCD"/>
    <w:rsid w:val="001C3BEC"/>
    <w:rsid w:val="001C471B"/>
    <w:rsid w:val="001C4B74"/>
    <w:rsid w:val="001C673E"/>
    <w:rsid w:val="001C7AB6"/>
    <w:rsid w:val="001D0932"/>
    <w:rsid w:val="001D0E45"/>
    <w:rsid w:val="001D14A9"/>
    <w:rsid w:val="001D2C34"/>
    <w:rsid w:val="001D5097"/>
    <w:rsid w:val="001D612B"/>
    <w:rsid w:val="001F251A"/>
    <w:rsid w:val="001F4516"/>
    <w:rsid w:val="001F5633"/>
    <w:rsid w:val="001F57E2"/>
    <w:rsid w:val="001F7A1C"/>
    <w:rsid w:val="001F7E57"/>
    <w:rsid w:val="00200750"/>
    <w:rsid w:val="0020286F"/>
    <w:rsid w:val="00202A48"/>
    <w:rsid w:val="002051C2"/>
    <w:rsid w:val="00210306"/>
    <w:rsid w:val="00211AE2"/>
    <w:rsid w:val="00212B07"/>
    <w:rsid w:val="0021315D"/>
    <w:rsid w:val="00215581"/>
    <w:rsid w:val="002238AE"/>
    <w:rsid w:val="00225345"/>
    <w:rsid w:val="00227915"/>
    <w:rsid w:val="002342F9"/>
    <w:rsid w:val="00235B71"/>
    <w:rsid w:val="00236AAC"/>
    <w:rsid w:val="00240218"/>
    <w:rsid w:val="00244F71"/>
    <w:rsid w:val="00245EFF"/>
    <w:rsid w:val="00246C8F"/>
    <w:rsid w:val="00250DF9"/>
    <w:rsid w:val="00251589"/>
    <w:rsid w:val="00251D16"/>
    <w:rsid w:val="002536FB"/>
    <w:rsid w:val="0025458B"/>
    <w:rsid w:val="002571D6"/>
    <w:rsid w:val="00267FCF"/>
    <w:rsid w:val="00270BA2"/>
    <w:rsid w:val="00280066"/>
    <w:rsid w:val="002812D7"/>
    <w:rsid w:val="002824B6"/>
    <w:rsid w:val="00283464"/>
    <w:rsid w:val="00284EEA"/>
    <w:rsid w:val="002869E8"/>
    <w:rsid w:val="002878AD"/>
    <w:rsid w:val="00290E36"/>
    <w:rsid w:val="00296F5F"/>
    <w:rsid w:val="002A2F5B"/>
    <w:rsid w:val="002A3691"/>
    <w:rsid w:val="002A3B3E"/>
    <w:rsid w:val="002A4A22"/>
    <w:rsid w:val="002A5561"/>
    <w:rsid w:val="002A63AA"/>
    <w:rsid w:val="002A76AC"/>
    <w:rsid w:val="002B3308"/>
    <w:rsid w:val="002B33FB"/>
    <w:rsid w:val="002B3FCF"/>
    <w:rsid w:val="002B54CE"/>
    <w:rsid w:val="002C0698"/>
    <w:rsid w:val="002C0CB4"/>
    <w:rsid w:val="002C1282"/>
    <w:rsid w:val="002C1BB3"/>
    <w:rsid w:val="002C2B3D"/>
    <w:rsid w:val="002C5B0C"/>
    <w:rsid w:val="002D03DB"/>
    <w:rsid w:val="002D0478"/>
    <w:rsid w:val="002D5B12"/>
    <w:rsid w:val="002D6088"/>
    <w:rsid w:val="002E0CE0"/>
    <w:rsid w:val="002E2669"/>
    <w:rsid w:val="002E415C"/>
    <w:rsid w:val="003013A7"/>
    <w:rsid w:val="00302166"/>
    <w:rsid w:val="0030284F"/>
    <w:rsid w:val="00310633"/>
    <w:rsid w:val="0031162D"/>
    <w:rsid w:val="003156B7"/>
    <w:rsid w:val="003168C9"/>
    <w:rsid w:val="00317137"/>
    <w:rsid w:val="00317420"/>
    <w:rsid w:val="0031757E"/>
    <w:rsid w:val="003214F6"/>
    <w:rsid w:val="00321F7C"/>
    <w:rsid w:val="003234BC"/>
    <w:rsid w:val="0032596C"/>
    <w:rsid w:val="00326DFB"/>
    <w:rsid w:val="00332830"/>
    <w:rsid w:val="003334CA"/>
    <w:rsid w:val="00334FD7"/>
    <w:rsid w:val="00336CD6"/>
    <w:rsid w:val="00337226"/>
    <w:rsid w:val="003376C5"/>
    <w:rsid w:val="00340805"/>
    <w:rsid w:val="00340A16"/>
    <w:rsid w:val="0034115F"/>
    <w:rsid w:val="003449E1"/>
    <w:rsid w:val="0035044C"/>
    <w:rsid w:val="003506A5"/>
    <w:rsid w:val="00352BD9"/>
    <w:rsid w:val="00353CC8"/>
    <w:rsid w:val="0035640C"/>
    <w:rsid w:val="00357D2E"/>
    <w:rsid w:val="00361285"/>
    <w:rsid w:val="00361430"/>
    <w:rsid w:val="00362270"/>
    <w:rsid w:val="00362B75"/>
    <w:rsid w:val="00364F82"/>
    <w:rsid w:val="00365585"/>
    <w:rsid w:val="003657E0"/>
    <w:rsid w:val="003671C8"/>
    <w:rsid w:val="0037027F"/>
    <w:rsid w:val="00371CD4"/>
    <w:rsid w:val="003734B6"/>
    <w:rsid w:val="0037570C"/>
    <w:rsid w:val="00383671"/>
    <w:rsid w:val="00385882"/>
    <w:rsid w:val="00386245"/>
    <w:rsid w:val="00386439"/>
    <w:rsid w:val="00387E69"/>
    <w:rsid w:val="00391774"/>
    <w:rsid w:val="00392C14"/>
    <w:rsid w:val="003A382C"/>
    <w:rsid w:val="003A5B00"/>
    <w:rsid w:val="003B1934"/>
    <w:rsid w:val="003B27F7"/>
    <w:rsid w:val="003B3D33"/>
    <w:rsid w:val="003B6FC9"/>
    <w:rsid w:val="003C66E9"/>
    <w:rsid w:val="003D0CF9"/>
    <w:rsid w:val="003D0DE3"/>
    <w:rsid w:val="003D4034"/>
    <w:rsid w:val="003D52CA"/>
    <w:rsid w:val="003D63C1"/>
    <w:rsid w:val="003D7C30"/>
    <w:rsid w:val="003E025E"/>
    <w:rsid w:val="003E0791"/>
    <w:rsid w:val="003E2474"/>
    <w:rsid w:val="003E577B"/>
    <w:rsid w:val="003F1F66"/>
    <w:rsid w:val="003F3FBB"/>
    <w:rsid w:val="003F4267"/>
    <w:rsid w:val="003F51C4"/>
    <w:rsid w:val="003F6570"/>
    <w:rsid w:val="003F7F6E"/>
    <w:rsid w:val="00410637"/>
    <w:rsid w:val="004134B1"/>
    <w:rsid w:val="00415CAD"/>
    <w:rsid w:val="00417BCC"/>
    <w:rsid w:val="00417FD8"/>
    <w:rsid w:val="00422CF0"/>
    <w:rsid w:val="00424940"/>
    <w:rsid w:val="00427E90"/>
    <w:rsid w:val="0043141F"/>
    <w:rsid w:val="00433F41"/>
    <w:rsid w:val="0043596A"/>
    <w:rsid w:val="0044094C"/>
    <w:rsid w:val="00440FB8"/>
    <w:rsid w:val="00443225"/>
    <w:rsid w:val="00450039"/>
    <w:rsid w:val="00451CDF"/>
    <w:rsid w:val="00453E8D"/>
    <w:rsid w:val="004556E5"/>
    <w:rsid w:val="004558F0"/>
    <w:rsid w:val="00457A6C"/>
    <w:rsid w:val="0046362C"/>
    <w:rsid w:val="00470851"/>
    <w:rsid w:val="004726A2"/>
    <w:rsid w:val="00472C88"/>
    <w:rsid w:val="00473332"/>
    <w:rsid w:val="004773B9"/>
    <w:rsid w:val="004872BA"/>
    <w:rsid w:val="00491435"/>
    <w:rsid w:val="00492B4C"/>
    <w:rsid w:val="0049615B"/>
    <w:rsid w:val="00496DB4"/>
    <w:rsid w:val="00497E98"/>
    <w:rsid w:val="00497FFA"/>
    <w:rsid w:val="004A0BF4"/>
    <w:rsid w:val="004A1B04"/>
    <w:rsid w:val="004A3838"/>
    <w:rsid w:val="004A7B55"/>
    <w:rsid w:val="004B0317"/>
    <w:rsid w:val="004B1EE4"/>
    <w:rsid w:val="004B4124"/>
    <w:rsid w:val="004C3651"/>
    <w:rsid w:val="004C3B28"/>
    <w:rsid w:val="004C3E22"/>
    <w:rsid w:val="004C544F"/>
    <w:rsid w:val="004C603B"/>
    <w:rsid w:val="004D09C5"/>
    <w:rsid w:val="004D2A1D"/>
    <w:rsid w:val="004D4561"/>
    <w:rsid w:val="004D49DC"/>
    <w:rsid w:val="004D604E"/>
    <w:rsid w:val="004E0B38"/>
    <w:rsid w:val="004E16EE"/>
    <w:rsid w:val="004E3527"/>
    <w:rsid w:val="004E4728"/>
    <w:rsid w:val="004E5A1F"/>
    <w:rsid w:val="004E6EEB"/>
    <w:rsid w:val="004E73E0"/>
    <w:rsid w:val="004F3D8F"/>
    <w:rsid w:val="004F4F31"/>
    <w:rsid w:val="00500597"/>
    <w:rsid w:val="0050265E"/>
    <w:rsid w:val="005032AF"/>
    <w:rsid w:val="00503944"/>
    <w:rsid w:val="005039D7"/>
    <w:rsid w:val="00505103"/>
    <w:rsid w:val="005063A6"/>
    <w:rsid w:val="00510538"/>
    <w:rsid w:val="005150B1"/>
    <w:rsid w:val="005151E5"/>
    <w:rsid w:val="00515C21"/>
    <w:rsid w:val="005238C1"/>
    <w:rsid w:val="005279FD"/>
    <w:rsid w:val="00527E84"/>
    <w:rsid w:val="00532B05"/>
    <w:rsid w:val="00535107"/>
    <w:rsid w:val="0053644E"/>
    <w:rsid w:val="00540E50"/>
    <w:rsid w:val="00544BA1"/>
    <w:rsid w:val="00545456"/>
    <w:rsid w:val="005456C2"/>
    <w:rsid w:val="00545F1C"/>
    <w:rsid w:val="005470DA"/>
    <w:rsid w:val="00547CC4"/>
    <w:rsid w:val="00550442"/>
    <w:rsid w:val="0055291F"/>
    <w:rsid w:val="005531C5"/>
    <w:rsid w:val="00555BE3"/>
    <w:rsid w:val="005568A8"/>
    <w:rsid w:val="0055792B"/>
    <w:rsid w:val="00564316"/>
    <w:rsid w:val="0056485C"/>
    <w:rsid w:val="00565359"/>
    <w:rsid w:val="0056598C"/>
    <w:rsid w:val="005719A1"/>
    <w:rsid w:val="00571A17"/>
    <w:rsid w:val="00571A67"/>
    <w:rsid w:val="00574096"/>
    <w:rsid w:val="00576278"/>
    <w:rsid w:val="00576A14"/>
    <w:rsid w:val="00577000"/>
    <w:rsid w:val="005813BF"/>
    <w:rsid w:val="005854C1"/>
    <w:rsid w:val="00587D52"/>
    <w:rsid w:val="005914FF"/>
    <w:rsid w:val="00591CC8"/>
    <w:rsid w:val="005924DD"/>
    <w:rsid w:val="00592846"/>
    <w:rsid w:val="00592F72"/>
    <w:rsid w:val="00593F5C"/>
    <w:rsid w:val="00594F20"/>
    <w:rsid w:val="00595057"/>
    <w:rsid w:val="00595CA6"/>
    <w:rsid w:val="005A0B30"/>
    <w:rsid w:val="005A469D"/>
    <w:rsid w:val="005B6A89"/>
    <w:rsid w:val="005B7B1A"/>
    <w:rsid w:val="005C08C7"/>
    <w:rsid w:val="005C0914"/>
    <w:rsid w:val="005C30A8"/>
    <w:rsid w:val="005C3367"/>
    <w:rsid w:val="005C5B30"/>
    <w:rsid w:val="005D254A"/>
    <w:rsid w:val="005D4E97"/>
    <w:rsid w:val="005D784A"/>
    <w:rsid w:val="005D7F39"/>
    <w:rsid w:val="005E02E6"/>
    <w:rsid w:val="005E199A"/>
    <w:rsid w:val="005E5774"/>
    <w:rsid w:val="005E624A"/>
    <w:rsid w:val="005E721E"/>
    <w:rsid w:val="005F1CDA"/>
    <w:rsid w:val="005F50D1"/>
    <w:rsid w:val="005F5FCC"/>
    <w:rsid w:val="005F6743"/>
    <w:rsid w:val="005F6AEE"/>
    <w:rsid w:val="00600A5B"/>
    <w:rsid w:val="006016FB"/>
    <w:rsid w:val="00602438"/>
    <w:rsid w:val="006025D1"/>
    <w:rsid w:val="00603917"/>
    <w:rsid w:val="00605E7A"/>
    <w:rsid w:val="006074DA"/>
    <w:rsid w:val="00611ED9"/>
    <w:rsid w:val="00612B90"/>
    <w:rsid w:val="00616C0A"/>
    <w:rsid w:val="006209D9"/>
    <w:rsid w:val="00626220"/>
    <w:rsid w:val="00626346"/>
    <w:rsid w:val="006278F7"/>
    <w:rsid w:val="0063140C"/>
    <w:rsid w:val="00637485"/>
    <w:rsid w:val="00642F3D"/>
    <w:rsid w:val="00643362"/>
    <w:rsid w:val="00644E8C"/>
    <w:rsid w:val="006461CE"/>
    <w:rsid w:val="00647677"/>
    <w:rsid w:val="00647CCE"/>
    <w:rsid w:val="00651428"/>
    <w:rsid w:val="006523D1"/>
    <w:rsid w:val="0065404E"/>
    <w:rsid w:val="0065470F"/>
    <w:rsid w:val="00655B07"/>
    <w:rsid w:val="0066011D"/>
    <w:rsid w:val="0067119A"/>
    <w:rsid w:val="00672C36"/>
    <w:rsid w:val="006733A4"/>
    <w:rsid w:val="00673C5C"/>
    <w:rsid w:val="00680CFF"/>
    <w:rsid w:val="0068231F"/>
    <w:rsid w:val="0068407E"/>
    <w:rsid w:val="00684D89"/>
    <w:rsid w:val="00685DF1"/>
    <w:rsid w:val="006900F9"/>
    <w:rsid w:val="006905B4"/>
    <w:rsid w:val="00692542"/>
    <w:rsid w:val="00695779"/>
    <w:rsid w:val="00697019"/>
    <w:rsid w:val="006A2FC3"/>
    <w:rsid w:val="006A61C7"/>
    <w:rsid w:val="006B0AA9"/>
    <w:rsid w:val="006B0B6E"/>
    <w:rsid w:val="006B124E"/>
    <w:rsid w:val="006B1C07"/>
    <w:rsid w:val="006B257F"/>
    <w:rsid w:val="006B4935"/>
    <w:rsid w:val="006B5A75"/>
    <w:rsid w:val="006C05DA"/>
    <w:rsid w:val="006C22C2"/>
    <w:rsid w:val="006C34F5"/>
    <w:rsid w:val="006D4A46"/>
    <w:rsid w:val="006D6555"/>
    <w:rsid w:val="006D6DE0"/>
    <w:rsid w:val="006E3B79"/>
    <w:rsid w:val="006E58D2"/>
    <w:rsid w:val="006E63EA"/>
    <w:rsid w:val="006F21B4"/>
    <w:rsid w:val="006F51FC"/>
    <w:rsid w:val="00700D37"/>
    <w:rsid w:val="00703674"/>
    <w:rsid w:val="00704D6B"/>
    <w:rsid w:val="00705582"/>
    <w:rsid w:val="007058E4"/>
    <w:rsid w:val="007063FA"/>
    <w:rsid w:val="00706A40"/>
    <w:rsid w:val="0071104D"/>
    <w:rsid w:val="00711614"/>
    <w:rsid w:val="00712807"/>
    <w:rsid w:val="00712C07"/>
    <w:rsid w:val="00714012"/>
    <w:rsid w:val="007155D8"/>
    <w:rsid w:val="00717975"/>
    <w:rsid w:val="00722703"/>
    <w:rsid w:val="0072311D"/>
    <w:rsid w:val="00724FCC"/>
    <w:rsid w:val="007279D9"/>
    <w:rsid w:val="0073158D"/>
    <w:rsid w:val="00733219"/>
    <w:rsid w:val="00733DC9"/>
    <w:rsid w:val="00734502"/>
    <w:rsid w:val="00740537"/>
    <w:rsid w:val="00740758"/>
    <w:rsid w:val="007415BF"/>
    <w:rsid w:val="00741979"/>
    <w:rsid w:val="007422DE"/>
    <w:rsid w:val="007437F9"/>
    <w:rsid w:val="007443E1"/>
    <w:rsid w:val="00746012"/>
    <w:rsid w:val="007461A1"/>
    <w:rsid w:val="00747182"/>
    <w:rsid w:val="00751F4F"/>
    <w:rsid w:val="007545FA"/>
    <w:rsid w:val="00761E34"/>
    <w:rsid w:val="0076212A"/>
    <w:rsid w:val="0076449D"/>
    <w:rsid w:val="0076591B"/>
    <w:rsid w:val="00772940"/>
    <w:rsid w:val="00773D15"/>
    <w:rsid w:val="00774248"/>
    <w:rsid w:val="00775C6A"/>
    <w:rsid w:val="007806A6"/>
    <w:rsid w:val="007814A0"/>
    <w:rsid w:val="0078249B"/>
    <w:rsid w:val="00787C0B"/>
    <w:rsid w:val="00791A28"/>
    <w:rsid w:val="007921D1"/>
    <w:rsid w:val="00793297"/>
    <w:rsid w:val="0079620F"/>
    <w:rsid w:val="00797B9D"/>
    <w:rsid w:val="007A0843"/>
    <w:rsid w:val="007A115C"/>
    <w:rsid w:val="007A2A07"/>
    <w:rsid w:val="007A34C5"/>
    <w:rsid w:val="007A35D9"/>
    <w:rsid w:val="007A41C5"/>
    <w:rsid w:val="007B1429"/>
    <w:rsid w:val="007B2187"/>
    <w:rsid w:val="007B48BE"/>
    <w:rsid w:val="007B5A05"/>
    <w:rsid w:val="007B6276"/>
    <w:rsid w:val="007B6AD0"/>
    <w:rsid w:val="007C5287"/>
    <w:rsid w:val="007C74B6"/>
    <w:rsid w:val="007D0F66"/>
    <w:rsid w:val="007D1710"/>
    <w:rsid w:val="007D27BE"/>
    <w:rsid w:val="007D3DD4"/>
    <w:rsid w:val="007D5256"/>
    <w:rsid w:val="007D56B2"/>
    <w:rsid w:val="007D61E0"/>
    <w:rsid w:val="007D66D0"/>
    <w:rsid w:val="007D6B23"/>
    <w:rsid w:val="007E2119"/>
    <w:rsid w:val="007E2882"/>
    <w:rsid w:val="007E4A38"/>
    <w:rsid w:val="007E6096"/>
    <w:rsid w:val="007E7100"/>
    <w:rsid w:val="007E7AB4"/>
    <w:rsid w:val="007F00EA"/>
    <w:rsid w:val="007F1184"/>
    <w:rsid w:val="007F1380"/>
    <w:rsid w:val="007F160E"/>
    <w:rsid w:val="007F32E5"/>
    <w:rsid w:val="00803350"/>
    <w:rsid w:val="00804C4C"/>
    <w:rsid w:val="00806D36"/>
    <w:rsid w:val="00806FB9"/>
    <w:rsid w:val="008206EC"/>
    <w:rsid w:val="00820922"/>
    <w:rsid w:val="00821DD7"/>
    <w:rsid w:val="00821FB1"/>
    <w:rsid w:val="00824B3D"/>
    <w:rsid w:val="00824BE4"/>
    <w:rsid w:val="00830604"/>
    <w:rsid w:val="00833F2B"/>
    <w:rsid w:val="00834E3E"/>
    <w:rsid w:val="008371F6"/>
    <w:rsid w:val="00837FA3"/>
    <w:rsid w:val="00842196"/>
    <w:rsid w:val="00843C3E"/>
    <w:rsid w:val="00844BC0"/>
    <w:rsid w:val="00850398"/>
    <w:rsid w:val="00852A69"/>
    <w:rsid w:val="0085382D"/>
    <w:rsid w:val="00854949"/>
    <w:rsid w:val="008552AE"/>
    <w:rsid w:val="00855D2A"/>
    <w:rsid w:val="00862A70"/>
    <w:rsid w:val="00864216"/>
    <w:rsid w:val="00870297"/>
    <w:rsid w:val="00873D3C"/>
    <w:rsid w:val="00880D79"/>
    <w:rsid w:val="008816F0"/>
    <w:rsid w:val="00882FC9"/>
    <w:rsid w:val="00883B31"/>
    <w:rsid w:val="0089346C"/>
    <w:rsid w:val="00895A8B"/>
    <w:rsid w:val="00895E77"/>
    <w:rsid w:val="008A438D"/>
    <w:rsid w:val="008A4DDC"/>
    <w:rsid w:val="008A7713"/>
    <w:rsid w:val="008B0B6B"/>
    <w:rsid w:val="008B2354"/>
    <w:rsid w:val="008B24C4"/>
    <w:rsid w:val="008B59CF"/>
    <w:rsid w:val="008B6FD6"/>
    <w:rsid w:val="008C2075"/>
    <w:rsid w:val="008C2BE4"/>
    <w:rsid w:val="008C372B"/>
    <w:rsid w:val="008C573C"/>
    <w:rsid w:val="008D0C21"/>
    <w:rsid w:val="008D0F4D"/>
    <w:rsid w:val="008D48B1"/>
    <w:rsid w:val="008D57BC"/>
    <w:rsid w:val="008D64C7"/>
    <w:rsid w:val="008E645E"/>
    <w:rsid w:val="008E6622"/>
    <w:rsid w:val="008E70C3"/>
    <w:rsid w:val="008E723B"/>
    <w:rsid w:val="008F058B"/>
    <w:rsid w:val="008F3449"/>
    <w:rsid w:val="008F748A"/>
    <w:rsid w:val="0090033B"/>
    <w:rsid w:val="009009E4"/>
    <w:rsid w:val="009011FF"/>
    <w:rsid w:val="00906A6A"/>
    <w:rsid w:val="0091141B"/>
    <w:rsid w:val="009139C8"/>
    <w:rsid w:val="00914C88"/>
    <w:rsid w:val="009162F5"/>
    <w:rsid w:val="0091658A"/>
    <w:rsid w:val="00921748"/>
    <w:rsid w:val="0092216C"/>
    <w:rsid w:val="009225E8"/>
    <w:rsid w:val="00923C26"/>
    <w:rsid w:val="009240C8"/>
    <w:rsid w:val="00924C67"/>
    <w:rsid w:val="00924E77"/>
    <w:rsid w:val="009258F9"/>
    <w:rsid w:val="00926470"/>
    <w:rsid w:val="00927115"/>
    <w:rsid w:val="0093040A"/>
    <w:rsid w:val="00930DB9"/>
    <w:rsid w:val="009312E2"/>
    <w:rsid w:val="009314B8"/>
    <w:rsid w:val="00933E77"/>
    <w:rsid w:val="0093617E"/>
    <w:rsid w:val="00936917"/>
    <w:rsid w:val="00941F00"/>
    <w:rsid w:val="009428E2"/>
    <w:rsid w:val="00943D05"/>
    <w:rsid w:val="009500F3"/>
    <w:rsid w:val="00950996"/>
    <w:rsid w:val="00952CC1"/>
    <w:rsid w:val="009578C2"/>
    <w:rsid w:val="00964DAA"/>
    <w:rsid w:val="009655B5"/>
    <w:rsid w:val="009665C2"/>
    <w:rsid w:val="009677D6"/>
    <w:rsid w:val="00967AC8"/>
    <w:rsid w:val="00970631"/>
    <w:rsid w:val="0097452C"/>
    <w:rsid w:val="00974E0B"/>
    <w:rsid w:val="00975C0F"/>
    <w:rsid w:val="00981E45"/>
    <w:rsid w:val="00983DE8"/>
    <w:rsid w:val="00987C86"/>
    <w:rsid w:val="00990D0B"/>
    <w:rsid w:val="0099244E"/>
    <w:rsid w:val="009924C3"/>
    <w:rsid w:val="00993DED"/>
    <w:rsid w:val="009958E6"/>
    <w:rsid w:val="009A0993"/>
    <w:rsid w:val="009A3056"/>
    <w:rsid w:val="009A33F2"/>
    <w:rsid w:val="009A6380"/>
    <w:rsid w:val="009A7C5D"/>
    <w:rsid w:val="009B14A8"/>
    <w:rsid w:val="009B5C42"/>
    <w:rsid w:val="009C1D71"/>
    <w:rsid w:val="009C24B4"/>
    <w:rsid w:val="009C2740"/>
    <w:rsid w:val="009C3242"/>
    <w:rsid w:val="009C6D09"/>
    <w:rsid w:val="009D4C1A"/>
    <w:rsid w:val="009D675D"/>
    <w:rsid w:val="009E14E9"/>
    <w:rsid w:val="009E3113"/>
    <w:rsid w:val="009E72B3"/>
    <w:rsid w:val="009F033D"/>
    <w:rsid w:val="009F249B"/>
    <w:rsid w:val="009F25F3"/>
    <w:rsid w:val="009F58A4"/>
    <w:rsid w:val="00A00B83"/>
    <w:rsid w:val="00A0150E"/>
    <w:rsid w:val="00A02662"/>
    <w:rsid w:val="00A03C2D"/>
    <w:rsid w:val="00A11498"/>
    <w:rsid w:val="00A12887"/>
    <w:rsid w:val="00A12F6A"/>
    <w:rsid w:val="00A15B17"/>
    <w:rsid w:val="00A16C2F"/>
    <w:rsid w:val="00A17965"/>
    <w:rsid w:val="00A23043"/>
    <w:rsid w:val="00A246F9"/>
    <w:rsid w:val="00A24EA8"/>
    <w:rsid w:val="00A314D2"/>
    <w:rsid w:val="00A35126"/>
    <w:rsid w:val="00A35389"/>
    <w:rsid w:val="00A36CD3"/>
    <w:rsid w:val="00A37003"/>
    <w:rsid w:val="00A37E2E"/>
    <w:rsid w:val="00A506BE"/>
    <w:rsid w:val="00A514AD"/>
    <w:rsid w:val="00A52541"/>
    <w:rsid w:val="00A53673"/>
    <w:rsid w:val="00A54C95"/>
    <w:rsid w:val="00A54D6F"/>
    <w:rsid w:val="00A60D86"/>
    <w:rsid w:val="00A6194F"/>
    <w:rsid w:val="00A6620E"/>
    <w:rsid w:val="00A66FB1"/>
    <w:rsid w:val="00A730FD"/>
    <w:rsid w:val="00A81AF0"/>
    <w:rsid w:val="00A821DE"/>
    <w:rsid w:val="00A82A19"/>
    <w:rsid w:val="00A82CE4"/>
    <w:rsid w:val="00A83621"/>
    <w:rsid w:val="00A85053"/>
    <w:rsid w:val="00A87780"/>
    <w:rsid w:val="00A9020F"/>
    <w:rsid w:val="00A91182"/>
    <w:rsid w:val="00A917E9"/>
    <w:rsid w:val="00A92734"/>
    <w:rsid w:val="00A92A0C"/>
    <w:rsid w:val="00A9583B"/>
    <w:rsid w:val="00AA375E"/>
    <w:rsid w:val="00AA3D6C"/>
    <w:rsid w:val="00AA4051"/>
    <w:rsid w:val="00AA55BF"/>
    <w:rsid w:val="00AA56D2"/>
    <w:rsid w:val="00AB1983"/>
    <w:rsid w:val="00AB584B"/>
    <w:rsid w:val="00AB6B57"/>
    <w:rsid w:val="00AC2CB5"/>
    <w:rsid w:val="00AC44D0"/>
    <w:rsid w:val="00AD00B4"/>
    <w:rsid w:val="00AD2BC7"/>
    <w:rsid w:val="00AD7DF4"/>
    <w:rsid w:val="00AE092F"/>
    <w:rsid w:val="00AE1E8F"/>
    <w:rsid w:val="00AE2071"/>
    <w:rsid w:val="00AE3B69"/>
    <w:rsid w:val="00AE5D8A"/>
    <w:rsid w:val="00AF10EA"/>
    <w:rsid w:val="00AF177D"/>
    <w:rsid w:val="00AF2CAC"/>
    <w:rsid w:val="00AF5A9A"/>
    <w:rsid w:val="00B01A61"/>
    <w:rsid w:val="00B02F67"/>
    <w:rsid w:val="00B052A6"/>
    <w:rsid w:val="00B056D6"/>
    <w:rsid w:val="00B06378"/>
    <w:rsid w:val="00B12BC6"/>
    <w:rsid w:val="00B14D30"/>
    <w:rsid w:val="00B2002A"/>
    <w:rsid w:val="00B2346A"/>
    <w:rsid w:val="00B30B27"/>
    <w:rsid w:val="00B33422"/>
    <w:rsid w:val="00B336B4"/>
    <w:rsid w:val="00B336CF"/>
    <w:rsid w:val="00B3442A"/>
    <w:rsid w:val="00B414D4"/>
    <w:rsid w:val="00B435A2"/>
    <w:rsid w:val="00B44FCA"/>
    <w:rsid w:val="00B5236E"/>
    <w:rsid w:val="00B54F94"/>
    <w:rsid w:val="00B5630C"/>
    <w:rsid w:val="00B56419"/>
    <w:rsid w:val="00B60914"/>
    <w:rsid w:val="00B61D6D"/>
    <w:rsid w:val="00B62419"/>
    <w:rsid w:val="00B63C1D"/>
    <w:rsid w:val="00B64AD9"/>
    <w:rsid w:val="00B64FF2"/>
    <w:rsid w:val="00B65333"/>
    <w:rsid w:val="00B662DF"/>
    <w:rsid w:val="00B705CF"/>
    <w:rsid w:val="00B71274"/>
    <w:rsid w:val="00B8277B"/>
    <w:rsid w:val="00B83C60"/>
    <w:rsid w:val="00B842AC"/>
    <w:rsid w:val="00B903CE"/>
    <w:rsid w:val="00B9098D"/>
    <w:rsid w:val="00B94344"/>
    <w:rsid w:val="00B94FFF"/>
    <w:rsid w:val="00B96149"/>
    <w:rsid w:val="00BA0C46"/>
    <w:rsid w:val="00BB0911"/>
    <w:rsid w:val="00BB0C30"/>
    <w:rsid w:val="00BB2D23"/>
    <w:rsid w:val="00BB4614"/>
    <w:rsid w:val="00BC350E"/>
    <w:rsid w:val="00BC4EC3"/>
    <w:rsid w:val="00BC76D1"/>
    <w:rsid w:val="00BD30CE"/>
    <w:rsid w:val="00BD5842"/>
    <w:rsid w:val="00BE277C"/>
    <w:rsid w:val="00BE47AB"/>
    <w:rsid w:val="00BE521C"/>
    <w:rsid w:val="00BE5466"/>
    <w:rsid w:val="00BE5F5B"/>
    <w:rsid w:val="00BE6819"/>
    <w:rsid w:val="00BF115B"/>
    <w:rsid w:val="00BF1BA9"/>
    <w:rsid w:val="00BF4BE8"/>
    <w:rsid w:val="00BF652D"/>
    <w:rsid w:val="00BF7110"/>
    <w:rsid w:val="00C0251F"/>
    <w:rsid w:val="00C02CC1"/>
    <w:rsid w:val="00C03232"/>
    <w:rsid w:val="00C051EF"/>
    <w:rsid w:val="00C05BF0"/>
    <w:rsid w:val="00C11503"/>
    <w:rsid w:val="00C12F00"/>
    <w:rsid w:val="00C12F3B"/>
    <w:rsid w:val="00C13F39"/>
    <w:rsid w:val="00C15108"/>
    <w:rsid w:val="00C15F72"/>
    <w:rsid w:val="00C16EEA"/>
    <w:rsid w:val="00C204DE"/>
    <w:rsid w:val="00C20F84"/>
    <w:rsid w:val="00C21214"/>
    <w:rsid w:val="00C21C99"/>
    <w:rsid w:val="00C22C29"/>
    <w:rsid w:val="00C250F6"/>
    <w:rsid w:val="00C30E73"/>
    <w:rsid w:val="00C3136F"/>
    <w:rsid w:val="00C31E85"/>
    <w:rsid w:val="00C345B0"/>
    <w:rsid w:val="00C35D88"/>
    <w:rsid w:val="00C361A5"/>
    <w:rsid w:val="00C36FA7"/>
    <w:rsid w:val="00C40CF7"/>
    <w:rsid w:val="00C535D0"/>
    <w:rsid w:val="00C54330"/>
    <w:rsid w:val="00C54561"/>
    <w:rsid w:val="00C55958"/>
    <w:rsid w:val="00C63431"/>
    <w:rsid w:val="00C66535"/>
    <w:rsid w:val="00C67A00"/>
    <w:rsid w:val="00C7220A"/>
    <w:rsid w:val="00C73024"/>
    <w:rsid w:val="00C77DFE"/>
    <w:rsid w:val="00C842E8"/>
    <w:rsid w:val="00C84D92"/>
    <w:rsid w:val="00C86082"/>
    <w:rsid w:val="00C953C0"/>
    <w:rsid w:val="00C96CC3"/>
    <w:rsid w:val="00C96F23"/>
    <w:rsid w:val="00CA0991"/>
    <w:rsid w:val="00CB2A8C"/>
    <w:rsid w:val="00CB3F5B"/>
    <w:rsid w:val="00CB6EE9"/>
    <w:rsid w:val="00CB7685"/>
    <w:rsid w:val="00CC0C70"/>
    <w:rsid w:val="00CC1EC2"/>
    <w:rsid w:val="00CC264B"/>
    <w:rsid w:val="00CC5E3B"/>
    <w:rsid w:val="00CD18A4"/>
    <w:rsid w:val="00CD2011"/>
    <w:rsid w:val="00CD55BF"/>
    <w:rsid w:val="00CD7FC1"/>
    <w:rsid w:val="00CE1F9B"/>
    <w:rsid w:val="00CE2968"/>
    <w:rsid w:val="00CE7DED"/>
    <w:rsid w:val="00CF0BFD"/>
    <w:rsid w:val="00CF233A"/>
    <w:rsid w:val="00CF2C85"/>
    <w:rsid w:val="00CF3477"/>
    <w:rsid w:val="00D01BD1"/>
    <w:rsid w:val="00D04F95"/>
    <w:rsid w:val="00D0509A"/>
    <w:rsid w:val="00D0595F"/>
    <w:rsid w:val="00D05AA8"/>
    <w:rsid w:val="00D06176"/>
    <w:rsid w:val="00D06179"/>
    <w:rsid w:val="00D06586"/>
    <w:rsid w:val="00D06E58"/>
    <w:rsid w:val="00D1186D"/>
    <w:rsid w:val="00D165E0"/>
    <w:rsid w:val="00D17574"/>
    <w:rsid w:val="00D21A31"/>
    <w:rsid w:val="00D233C0"/>
    <w:rsid w:val="00D2466E"/>
    <w:rsid w:val="00D24B57"/>
    <w:rsid w:val="00D252E1"/>
    <w:rsid w:val="00D277A5"/>
    <w:rsid w:val="00D30064"/>
    <w:rsid w:val="00D30E63"/>
    <w:rsid w:val="00D31FFB"/>
    <w:rsid w:val="00D33CF7"/>
    <w:rsid w:val="00D41AE6"/>
    <w:rsid w:val="00D44647"/>
    <w:rsid w:val="00D44DD4"/>
    <w:rsid w:val="00D475CD"/>
    <w:rsid w:val="00D47F60"/>
    <w:rsid w:val="00D51447"/>
    <w:rsid w:val="00D54703"/>
    <w:rsid w:val="00D5691B"/>
    <w:rsid w:val="00D672B3"/>
    <w:rsid w:val="00D72E37"/>
    <w:rsid w:val="00D743E5"/>
    <w:rsid w:val="00D77AC2"/>
    <w:rsid w:val="00D8068C"/>
    <w:rsid w:val="00D85D32"/>
    <w:rsid w:val="00D874BC"/>
    <w:rsid w:val="00D9065C"/>
    <w:rsid w:val="00D93918"/>
    <w:rsid w:val="00D94576"/>
    <w:rsid w:val="00D94771"/>
    <w:rsid w:val="00DA0B02"/>
    <w:rsid w:val="00DA3E65"/>
    <w:rsid w:val="00DA41A7"/>
    <w:rsid w:val="00DA42C4"/>
    <w:rsid w:val="00DA46E5"/>
    <w:rsid w:val="00DA54AB"/>
    <w:rsid w:val="00DB1C26"/>
    <w:rsid w:val="00DB2034"/>
    <w:rsid w:val="00DB4E85"/>
    <w:rsid w:val="00DB6216"/>
    <w:rsid w:val="00DB68C4"/>
    <w:rsid w:val="00DC0996"/>
    <w:rsid w:val="00DC0FCC"/>
    <w:rsid w:val="00DC38A8"/>
    <w:rsid w:val="00DC5E4B"/>
    <w:rsid w:val="00DC6A6D"/>
    <w:rsid w:val="00DC79E8"/>
    <w:rsid w:val="00DD3348"/>
    <w:rsid w:val="00DD5AD3"/>
    <w:rsid w:val="00DE1E56"/>
    <w:rsid w:val="00DE4F4B"/>
    <w:rsid w:val="00DE5AD6"/>
    <w:rsid w:val="00DF4F51"/>
    <w:rsid w:val="00DF5671"/>
    <w:rsid w:val="00DF5A8A"/>
    <w:rsid w:val="00DF6B2A"/>
    <w:rsid w:val="00DF72BF"/>
    <w:rsid w:val="00DF76A2"/>
    <w:rsid w:val="00E0056E"/>
    <w:rsid w:val="00E00A8C"/>
    <w:rsid w:val="00E03870"/>
    <w:rsid w:val="00E0705C"/>
    <w:rsid w:val="00E1027D"/>
    <w:rsid w:val="00E11AB4"/>
    <w:rsid w:val="00E1530F"/>
    <w:rsid w:val="00E16B9B"/>
    <w:rsid w:val="00E20716"/>
    <w:rsid w:val="00E20AC3"/>
    <w:rsid w:val="00E21B3F"/>
    <w:rsid w:val="00E21EA4"/>
    <w:rsid w:val="00E22393"/>
    <w:rsid w:val="00E2447E"/>
    <w:rsid w:val="00E2620C"/>
    <w:rsid w:val="00E30B2F"/>
    <w:rsid w:val="00E326EF"/>
    <w:rsid w:val="00E338B6"/>
    <w:rsid w:val="00E3472C"/>
    <w:rsid w:val="00E37F35"/>
    <w:rsid w:val="00E403FC"/>
    <w:rsid w:val="00E41C12"/>
    <w:rsid w:val="00E44312"/>
    <w:rsid w:val="00E453B5"/>
    <w:rsid w:val="00E45BC1"/>
    <w:rsid w:val="00E47ECA"/>
    <w:rsid w:val="00E50A10"/>
    <w:rsid w:val="00E55049"/>
    <w:rsid w:val="00E55B7D"/>
    <w:rsid w:val="00E56E4A"/>
    <w:rsid w:val="00E57E25"/>
    <w:rsid w:val="00E626AB"/>
    <w:rsid w:val="00E627F3"/>
    <w:rsid w:val="00E64639"/>
    <w:rsid w:val="00E64793"/>
    <w:rsid w:val="00E670D8"/>
    <w:rsid w:val="00E74372"/>
    <w:rsid w:val="00E75D16"/>
    <w:rsid w:val="00E76E3B"/>
    <w:rsid w:val="00E77600"/>
    <w:rsid w:val="00E8249B"/>
    <w:rsid w:val="00E8255D"/>
    <w:rsid w:val="00E83FC0"/>
    <w:rsid w:val="00E844F4"/>
    <w:rsid w:val="00E863E1"/>
    <w:rsid w:val="00E86BD1"/>
    <w:rsid w:val="00E87509"/>
    <w:rsid w:val="00E916E3"/>
    <w:rsid w:val="00E91D5E"/>
    <w:rsid w:val="00E935F0"/>
    <w:rsid w:val="00E935FE"/>
    <w:rsid w:val="00E93C78"/>
    <w:rsid w:val="00E93DBB"/>
    <w:rsid w:val="00E948DF"/>
    <w:rsid w:val="00E9598D"/>
    <w:rsid w:val="00EA0196"/>
    <w:rsid w:val="00EA2BD4"/>
    <w:rsid w:val="00EB279D"/>
    <w:rsid w:val="00EB4C48"/>
    <w:rsid w:val="00EB5839"/>
    <w:rsid w:val="00EC223A"/>
    <w:rsid w:val="00EC2282"/>
    <w:rsid w:val="00EC34A2"/>
    <w:rsid w:val="00EC3C95"/>
    <w:rsid w:val="00EC5A8D"/>
    <w:rsid w:val="00EC5D5F"/>
    <w:rsid w:val="00EC6148"/>
    <w:rsid w:val="00EC73FB"/>
    <w:rsid w:val="00EC7C36"/>
    <w:rsid w:val="00ED00E7"/>
    <w:rsid w:val="00ED19B3"/>
    <w:rsid w:val="00ED67CF"/>
    <w:rsid w:val="00EE14D3"/>
    <w:rsid w:val="00EE495F"/>
    <w:rsid w:val="00EE4960"/>
    <w:rsid w:val="00EE5D89"/>
    <w:rsid w:val="00EF2589"/>
    <w:rsid w:val="00EF3B0A"/>
    <w:rsid w:val="00EF52F8"/>
    <w:rsid w:val="00F00078"/>
    <w:rsid w:val="00F020C8"/>
    <w:rsid w:val="00F03AD1"/>
    <w:rsid w:val="00F03C9F"/>
    <w:rsid w:val="00F07D84"/>
    <w:rsid w:val="00F112B7"/>
    <w:rsid w:val="00F127AA"/>
    <w:rsid w:val="00F12D64"/>
    <w:rsid w:val="00F138AC"/>
    <w:rsid w:val="00F14D2B"/>
    <w:rsid w:val="00F20A24"/>
    <w:rsid w:val="00F25F6B"/>
    <w:rsid w:val="00F31E50"/>
    <w:rsid w:val="00F3497F"/>
    <w:rsid w:val="00F349AF"/>
    <w:rsid w:val="00F36672"/>
    <w:rsid w:val="00F4360E"/>
    <w:rsid w:val="00F43B04"/>
    <w:rsid w:val="00F4680D"/>
    <w:rsid w:val="00F47C6A"/>
    <w:rsid w:val="00F50194"/>
    <w:rsid w:val="00F5021D"/>
    <w:rsid w:val="00F504F2"/>
    <w:rsid w:val="00F505BE"/>
    <w:rsid w:val="00F51537"/>
    <w:rsid w:val="00F568B7"/>
    <w:rsid w:val="00F57105"/>
    <w:rsid w:val="00F5769E"/>
    <w:rsid w:val="00F60EC1"/>
    <w:rsid w:val="00F6582B"/>
    <w:rsid w:val="00F65FC6"/>
    <w:rsid w:val="00F67E2C"/>
    <w:rsid w:val="00F700EB"/>
    <w:rsid w:val="00F71ABA"/>
    <w:rsid w:val="00F72169"/>
    <w:rsid w:val="00F728E5"/>
    <w:rsid w:val="00F75F2E"/>
    <w:rsid w:val="00F83EF6"/>
    <w:rsid w:val="00F85A74"/>
    <w:rsid w:val="00F8650A"/>
    <w:rsid w:val="00F91D7E"/>
    <w:rsid w:val="00F94264"/>
    <w:rsid w:val="00F94C3C"/>
    <w:rsid w:val="00F95FB3"/>
    <w:rsid w:val="00F96091"/>
    <w:rsid w:val="00F96AC9"/>
    <w:rsid w:val="00F97F56"/>
    <w:rsid w:val="00FA0A42"/>
    <w:rsid w:val="00FA17B6"/>
    <w:rsid w:val="00FA30A4"/>
    <w:rsid w:val="00FA57CA"/>
    <w:rsid w:val="00FA5C8D"/>
    <w:rsid w:val="00FA5EE4"/>
    <w:rsid w:val="00FB10C8"/>
    <w:rsid w:val="00FB21D4"/>
    <w:rsid w:val="00FB3CB4"/>
    <w:rsid w:val="00FB5094"/>
    <w:rsid w:val="00FB58CE"/>
    <w:rsid w:val="00FB6D2F"/>
    <w:rsid w:val="00FB7067"/>
    <w:rsid w:val="00FC288A"/>
    <w:rsid w:val="00FC5120"/>
    <w:rsid w:val="00FC6626"/>
    <w:rsid w:val="00FD12A1"/>
    <w:rsid w:val="00FD3A8B"/>
    <w:rsid w:val="00FD3BCF"/>
    <w:rsid w:val="00FD403F"/>
    <w:rsid w:val="00FE298B"/>
    <w:rsid w:val="00FE2EEE"/>
    <w:rsid w:val="00FE3C3C"/>
    <w:rsid w:val="00FE4262"/>
    <w:rsid w:val="00FE441C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8FA49-12C4-4984-B5D8-E406B939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520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BF4BE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BF4BE8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BF4BE8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BF4BE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BF4BE8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BF4BE8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BF4BE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unhideWhenUsed/>
    <w:qFormat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1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0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4"/>
    <w:semiHidden/>
    <w:rsid w:val="005924DD"/>
    <w:rPr>
      <w:color w:val="FF0000"/>
      <w:sz w:val="28"/>
      <w:lang w:bidi="ar-SA"/>
    </w:rPr>
  </w:style>
  <w:style w:type="paragraph" w:styleId="34">
    <w:name w:val="Body Text Indent 3"/>
    <w:basedOn w:val="a0"/>
    <w:link w:val="33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1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styleId="afb">
    <w:name w:val="Title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5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5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rsid w:val="006D6DE0"/>
    <w:pPr>
      <w:jc w:val="both"/>
    </w:pPr>
    <w:rPr>
      <w:szCs w:val="20"/>
    </w:rPr>
  </w:style>
  <w:style w:type="paragraph" w:customStyle="1" w:styleId="Heading">
    <w:name w:val="Heading"/>
    <w:rsid w:val="00BF4BE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30">
    <w:name w:val="Заголовок 3 Знак"/>
    <w:link w:val="3"/>
    <w:rsid w:val="00BF4BE8"/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BF4BE8"/>
    <w:rPr>
      <w:rFonts w:ascii="Cambria" w:eastAsia="Calibri" w:hAnsi="Cambria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link w:val="5"/>
    <w:rsid w:val="00BF4BE8"/>
    <w:rPr>
      <w:rFonts w:ascii="Cambria" w:eastAsia="Calibri" w:hAnsi="Cambria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link w:val="6"/>
    <w:rsid w:val="00BF4BE8"/>
    <w:rPr>
      <w:rFonts w:ascii="Cambria" w:eastAsia="Calibri" w:hAnsi="Cambria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link w:val="7"/>
    <w:rsid w:val="00BF4BE8"/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link w:val="8"/>
    <w:rsid w:val="00BF4BE8"/>
    <w:rPr>
      <w:rFonts w:ascii="Cambria" w:eastAsia="Calibri" w:hAnsi="Cambria"/>
      <w:b/>
      <w:bCs/>
      <w:color w:val="7F7F7F"/>
      <w:lang w:val="en-US" w:eastAsia="en-US" w:bidi="en-US"/>
    </w:rPr>
  </w:style>
  <w:style w:type="character" w:customStyle="1" w:styleId="90">
    <w:name w:val="Заголовок 9 Знак"/>
    <w:link w:val="9"/>
    <w:rsid w:val="00BF4BE8"/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paragraph" w:customStyle="1" w:styleId="25">
    <w:name w:val="Знак Знак2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F4B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">
    <w:name w:val="[ ]"/>
    <w:rsid w:val="00BF4BE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61">
    <w:name w:val="Знак Знак6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footnote text"/>
    <w:basedOn w:val="a0"/>
    <w:link w:val="aff1"/>
    <w:uiPriority w:val="99"/>
    <w:semiHidden/>
    <w:unhideWhenUsed/>
    <w:rsid w:val="00BF4BE8"/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BF4BE8"/>
  </w:style>
  <w:style w:type="character" w:styleId="aff2">
    <w:name w:val="footnote reference"/>
    <w:uiPriority w:val="99"/>
    <w:semiHidden/>
    <w:unhideWhenUsed/>
    <w:rsid w:val="00BF4BE8"/>
    <w:rPr>
      <w:vertAlign w:val="superscript"/>
    </w:rPr>
  </w:style>
  <w:style w:type="character" w:customStyle="1" w:styleId="26">
    <w:name w:val="Знак Знак26"/>
    <w:rsid w:val="00BF4BE8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50">
    <w:name w:val="Знак Знак25"/>
    <w:rsid w:val="00BF4BE8"/>
    <w:rPr>
      <w:sz w:val="36"/>
      <w:lang w:val="x-none" w:eastAsia="x-none" w:bidi="ar-SA"/>
    </w:rPr>
  </w:style>
  <w:style w:type="paragraph" w:styleId="27">
    <w:name w:val="Quote"/>
    <w:basedOn w:val="a0"/>
    <w:next w:val="a0"/>
    <w:link w:val="28"/>
    <w:qFormat/>
    <w:rsid w:val="00BF4BE8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8">
    <w:name w:val="Цитата 2 Знак"/>
    <w:link w:val="27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3">
    <w:name w:val="Intense Quote"/>
    <w:basedOn w:val="a0"/>
    <w:next w:val="a0"/>
    <w:link w:val="aff4"/>
    <w:qFormat/>
    <w:rsid w:val="00BF4B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4">
    <w:name w:val="Выделенная цитата Знак"/>
    <w:link w:val="aff3"/>
    <w:rsid w:val="00BF4BE8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5">
    <w:name w:val="Subtle Emphasis"/>
    <w:qFormat/>
    <w:rsid w:val="00BF4BE8"/>
    <w:rPr>
      <w:i/>
      <w:iCs/>
    </w:rPr>
  </w:style>
  <w:style w:type="character" w:styleId="aff6">
    <w:name w:val="Intense Emphasis"/>
    <w:qFormat/>
    <w:rsid w:val="00BF4BE8"/>
    <w:rPr>
      <w:b/>
      <w:bCs/>
      <w:i/>
      <w:iCs/>
    </w:rPr>
  </w:style>
  <w:style w:type="character" w:styleId="aff7">
    <w:name w:val="Subtle Reference"/>
    <w:qFormat/>
    <w:rsid w:val="00BF4BE8"/>
    <w:rPr>
      <w:smallCaps/>
    </w:rPr>
  </w:style>
  <w:style w:type="character" w:styleId="aff8">
    <w:name w:val="Intense Reference"/>
    <w:qFormat/>
    <w:rsid w:val="00BF4BE8"/>
    <w:rPr>
      <w:b/>
      <w:bCs/>
      <w:smallCaps/>
    </w:rPr>
  </w:style>
  <w:style w:type="character" w:styleId="aff9">
    <w:name w:val="Book Title"/>
    <w:qFormat/>
    <w:rsid w:val="00BF4BE8"/>
    <w:rPr>
      <w:i/>
      <w:iCs/>
      <w:smallCaps/>
      <w:spacing w:val="5"/>
    </w:rPr>
  </w:style>
  <w:style w:type="paragraph" w:styleId="affa">
    <w:name w:val="TOC Heading"/>
    <w:basedOn w:val="1"/>
    <w:next w:val="a0"/>
    <w:qFormat/>
    <w:rsid w:val="00BF4BE8"/>
    <w:pPr>
      <w:autoSpaceDE/>
      <w:autoSpaceDN/>
      <w:adjustRightInd/>
      <w:spacing w:before="480" w:after="0" w:line="276" w:lineRule="auto"/>
      <w:contextualSpacing/>
      <w:jc w:val="left"/>
      <w:outlineLvl w:val="9"/>
    </w:pPr>
    <w:rPr>
      <w:rFonts w:ascii="Cambria" w:eastAsia="Calibri" w:hAnsi="Cambria"/>
      <w:b w:val="0"/>
      <w:bCs w:val="0"/>
      <w:smallCaps/>
      <w:color w:val="auto"/>
      <w:spacing w:val="5"/>
      <w:sz w:val="36"/>
      <w:szCs w:val="36"/>
      <w:lang w:val="en-US" w:eastAsia="en-US" w:bidi="en-US"/>
    </w:rPr>
  </w:style>
  <w:style w:type="paragraph" w:customStyle="1" w:styleId="Style11">
    <w:name w:val="Style11"/>
    <w:basedOn w:val="a0"/>
    <w:rsid w:val="00BF4BE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F4BE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rsid w:val="00BF4B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Style5">
    <w:name w:val="Style5"/>
    <w:basedOn w:val="a0"/>
    <w:rsid w:val="00BF4BE8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BF4BE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1">
    <w:name w:val="ConsPlusNormal Знак Знак"/>
    <w:link w:val="ConsPlusNormal2"/>
    <w:rsid w:val="00BF4B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2">
    <w:name w:val="ConsPlusNormal Знак Знак Знак"/>
    <w:link w:val="ConsPlusNormal1"/>
    <w:locked/>
    <w:rsid w:val="00BF4BE8"/>
    <w:rPr>
      <w:rFonts w:ascii="Arial" w:hAnsi="Arial" w:cs="Arial"/>
    </w:rPr>
  </w:style>
  <w:style w:type="paragraph" w:customStyle="1" w:styleId="29">
    <w:name w:val="Знак Знак Знак2 Знак"/>
    <w:basedOn w:val="a0"/>
    <w:rsid w:val="00BF4BE8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  <w:textAlignment w:val="baseline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semiHidden/>
    <w:locked/>
    <w:rsid w:val="00BF4BE8"/>
    <w:rPr>
      <w:rFonts w:ascii="Times New Roman" w:hAnsi="Times New Roman" w:cs="Times New Roman"/>
      <w:sz w:val="20"/>
      <w:lang w:val="x-none" w:eastAsia="ru-RU"/>
    </w:rPr>
  </w:style>
  <w:style w:type="paragraph" w:customStyle="1" w:styleId="affb">
    <w:name w:val="Знак Знак Знак Знак Знак Знак Знак Знак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0"/>
    <w:rsid w:val="00BF4B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одержимое таблицы"/>
    <w:basedOn w:val="a0"/>
    <w:qFormat/>
    <w:rsid w:val="00D44647"/>
    <w:pPr>
      <w:keepNext/>
      <w:suppressLineNumbers/>
      <w:shd w:val="clear" w:color="auto" w:fill="FFFFFF"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Выделение жирным"/>
    <w:rsid w:val="00A8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04D7-E7F5-40EA-BC6C-17D3D16A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16741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consultantplus://offline/ref=103D19DA6931E0E251C360BF3DAE9606EF5BF4436E0A96CE4F88EECB5E0D4B8974937ED306E6C8B0R4SEE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omk01</cp:lastModifiedBy>
  <cp:revision>22</cp:revision>
  <cp:lastPrinted>2022-10-07T11:04:00Z</cp:lastPrinted>
  <dcterms:created xsi:type="dcterms:W3CDTF">2021-10-20T09:30:00Z</dcterms:created>
  <dcterms:modified xsi:type="dcterms:W3CDTF">2022-10-07T11:41:00Z</dcterms:modified>
</cp:coreProperties>
</file>