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42" w:rsidRPr="00A91DBD" w:rsidRDefault="00466C42" w:rsidP="00A91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91DBD">
        <w:rPr>
          <w:rFonts w:ascii="Times New Roman" w:eastAsia="Calibri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  <w:r w:rsidR="00C228B5" w:rsidRPr="00A91DB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D475E">
        <w:rPr>
          <w:rFonts w:ascii="Times New Roman" w:eastAsia="Calibri" w:hAnsi="Times New Roman" w:cs="Times New Roman"/>
          <w:b/>
          <w:sz w:val="20"/>
          <w:szCs w:val="20"/>
        </w:rPr>
        <w:t>10490 от 21.11.2025 г.</w:t>
      </w:r>
    </w:p>
    <w:p w:rsidR="00466C42" w:rsidRPr="00A91DBD" w:rsidRDefault="00466C42" w:rsidP="00466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6272"/>
      </w:tblGrid>
      <w:tr w:rsidR="003061D4" w:rsidRPr="00A91DBD" w:rsidTr="003F3857">
        <w:tc>
          <w:tcPr>
            <w:tcW w:w="4786" w:type="dxa"/>
            <w:shd w:val="clear" w:color="auto" w:fill="auto"/>
          </w:tcPr>
          <w:p w:rsidR="00466C42" w:rsidRPr="00A91DBD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F968BC" w:rsidRPr="00A91DBD" w:rsidRDefault="00466C42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Кольского района </w:t>
            </w:r>
            <w:r w:rsidR="002213FA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полномочий, предусмотренных </w:t>
            </w:r>
          </w:p>
          <w:p w:rsidR="00466C42" w:rsidRPr="00A91DBD" w:rsidRDefault="002213FA" w:rsidP="00F96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</w:t>
            </w:r>
            <w:r w:rsidR="00124DE4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ст. 39.38. Земельного кодекса </w:t>
            </w:r>
            <w:r w:rsidR="00A91DBD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</w:tr>
      <w:tr w:rsidR="003061D4" w:rsidRPr="00A91DBD" w:rsidTr="003F3857">
        <w:trPr>
          <w:trHeight w:val="675"/>
        </w:trPr>
        <w:tc>
          <w:tcPr>
            <w:tcW w:w="4786" w:type="dxa"/>
            <w:shd w:val="clear" w:color="auto" w:fill="auto"/>
          </w:tcPr>
          <w:p w:rsidR="00466C42" w:rsidRPr="00A91DBD" w:rsidRDefault="00466C42" w:rsidP="00466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 установления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3F3857" w:rsidRDefault="003F3857" w:rsidP="00B4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85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3F38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объекта электросетевого хозяйства «КВЛ-6кВ Ф-3 ПС-402 п. Верхнетуломский»</w:t>
            </w:r>
          </w:p>
          <w:p w:rsidR="00466C42" w:rsidRPr="00A91DBD" w:rsidRDefault="004843AA" w:rsidP="00B47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п. 1 ст. 39.37. Земельного кодекса </w:t>
            </w:r>
            <w:r w:rsidR="00A91DBD"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0D3F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620B" w:rsidRPr="00A91DBD" w:rsidTr="003F3857">
        <w:trPr>
          <w:trHeight w:val="675"/>
        </w:trPr>
        <w:tc>
          <w:tcPr>
            <w:tcW w:w="4786" w:type="dxa"/>
            <w:shd w:val="clear" w:color="auto" w:fill="auto"/>
          </w:tcPr>
          <w:p w:rsidR="00E6620B" w:rsidRPr="00A91DBD" w:rsidRDefault="00E6620B" w:rsidP="00D97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представившем ходатайство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A91DBD" w:rsidRPr="00A91DBD" w:rsidRDefault="00A91DBD" w:rsidP="00A91DB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hAnsi="Times New Roman" w:cs="Times New Roman"/>
                <w:sz w:val="20"/>
                <w:szCs w:val="20"/>
              </w:rPr>
              <w:t>ПАО «Россети Северо-Запад»</w:t>
            </w:r>
          </w:p>
          <w:p w:rsidR="00E6620B" w:rsidRPr="00A91DBD" w:rsidRDefault="00A91DBD" w:rsidP="00A91DB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hAnsi="Times New Roman" w:cs="Times New Roman"/>
                <w:sz w:val="20"/>
                <w:szCs w:val="20"/>
              </w:rPr>
              <w:t>(ИНН: 7802312751, ОГРН: 1047855175785)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6272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Мурманская область, МО </w:t>
            </w:r>
            <w:r w:rsidR="00020180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F968BC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.п. </w:t>
            </w:r>
            <w:r w:rsidR="0091292E">
              <w:rPr>
                <w:rFonts w:ascii="Times New Roman" w:eastAsia="Calibri" w:hAnsi="Times New Roman" w:cs="Times New Roman"/>
                <w:sz w:val="20"/>
                <w:szCs w:val="20"/>
              </w:rPr>
              <w:t>Тулома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Кольского района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</w:t>
            </w:r>
          </w:p>
        </w:tc>
        <w:tc>
          <w:tcPr>
            <w:tcW w:w="6272" w:type="dxa"/>
            <w:shd w:val="clear" w:color="auto" w:fill="auto"/>
          </w:tcPr>
          <w:p w:rsidR="00CD48C7" w:rsidRPr="00A91DBD" w:rsidRDefault="00131D81" w:rsidP="0013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 w:rsidR="00CD48C7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https://akolr.gov-murman.ru </w:t>
            </w:r>
          </w:p>
          <w:p w:rsidR="00CD48C7" w:rsidRPr="00A91DBD" w:rsidRDefault="00131D81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2) г. Кола, пр. Советский, д. 50</w:t>
            </w:r>
          </w:p>
          <w:p w:rsidR="00131D81" w:rsidRPr="00A91DBD" w:rsidRDefault="00BA6E5B" w:rsidP="00A9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ср.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9:00 до 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:00 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чт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 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:00 до </w:t>
            </w: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131D81"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:00</w:t>
            </w:r>
          </w:p>
          <w:p w:rsidR="00E6620B" w:rsidRPr="00A91DBD" w:rsidRDefault="00E6620B" w:rsidP="00A9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тел.: (81553) 3-57-56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F968BC" w:rsidRPr="00A91DBD" w:rsidRDefault="00F968BC" w:rsidP="00E6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Кола, пр. Советский, д. 50,</w:t>
            </w:r>
          </w:p>
          <w:p w:rsidR="00E6620B" w:rsidRPr="00A91DBD" w:rsidRDefault="00F968BC" w:rsidP="00A9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этаж, кабинет № 21 (тел. 81553-3-33-50)</w:t>
            </w:r>
          </w:p>
          <w:p w:rsidR="00E6620B" w:rsidRPr="00A91DBD" w:rsidRDefault="00E6620B" w:rsidP="00E6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подачи заявлений </w:t>
            </w:r>
            <w:r w:rsidR="00801059" w:rsidRPr="00A91DB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течение пятнадцати дней со дня опубликования сообщения</w:t>
            </w:r>
          </w:p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пн. – </w:t>
            </w:r>
            <w:proofErr w:type="spellStart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четв</w:t>
            </w:r>
            <w:proofErr w:type="spellEnd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 9:00 до 17:00 </w:t>
            </w:r>
          </w:p>
          <w:p w:rsidR="00E6620B" w:rsidRPr="00A91DBD" w:rsidRDefault="00E6620B" w:rsidP="00A91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пятн</w:t>
            </w:r>
            <w:proofErr w:type="spellEnd"/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. с 9:00 до 15:00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официальные сайты в информационно-телекоммуникационной сети </w:t>
            </w:r>
            <w:r w:rsidR="004E6E6D"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="004E6E6D"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="00027C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иные источники опубликования</w:t>
            </w:r>
            <w:r w:rsidR="002829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которых размещается сообщение о поступившем ходатайстве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027C9E" w:rsidRDefault="00027C9E" w:rsidP="00027C9E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E">
              <w:rPr>
                <w:rFonts w:ascii="Times New Roman" w:hAnsi="Times New Roman" w:cs="Times New Roman"/>
              </w:rPr>
              <w:t xml:space="preserve">1. </w:t>
            </w:r>
            <w:hyperlink r:id="rId6" w:history="1">
              <w:r w:rsidRPr="00027C9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https://akolr.gov-murman.ru/</w:t>
              </w:r>
            </w:hyperlink>
          </w:p>
          <w:p w:rsidR="00027C9E" w:rsidRPr="00027C9E" w:rsidRDefault="00027C9E" w:rsidP="00027C9E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E">
              <w:rPr>
                <w:rFonts w:ascii="Times New Roman" w:hAnsi="Times New Roman" w:cs="Times New Roman"/>
              </w:rPr>
              <w:t>2. районная газета «Кольское слово»</w:t>
            </w:r>
          </w:p>
        </w:tc>
      </w:tr>
      <w:tr w:rsidR="00E6620B" w:rsidRPr="00A91DBD" w:rsidTr="003F3857">
        <w:trPr>
          <w:trHeight w:val="1966"/>
        </w:trPr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3F3857" w:rsidRPr="003F3857" w:rsidRDefault="003F3857" w:rsidP="003F3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857">
              <w:rPr>
                <w:rFonts w:ascii="Times New Roman" w:eastAsia="Calibri" w:hAnsi="Times New Roman" w:cs="Times New Roman"/>
                <w:sz w:val="20"/>
                <w:szCs w:val="20"/>
              </w:rPr>
              <w:t>Генеральный план сельского поселения Тулома Кольского района утвержден решением Совета депутатов МО с.п. Тулома Кольского района от 20.02.2013 № 31/3 (в редакции решения Совета депутатов Кольского района от 24.03.2022 № 9/3)</w:t>
            </w:r>
          </w:p>
          <w:p w:rsidR="00B54396" w:rsidRPr="00A91DBD" w:rsidRDefault="003F3857" w:rsidP="003F3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857">
              <w:rPr>
                <w:rFonts w:ascii="Times New Roman" w:eastAsia="Calibri" w:hAnsi="Times New Roman" w:cs="Times New Roman"/>
                <w:sz w:val="20"/>
                <w:szCs w:val="20"/>
              </w:rPr>
              <w:t>Правила землепользования и застройки сельского поселения Тулома Кольского района утверждены приказом Министерства градостроительства и благоустройства Мурманской области от 15.10.2025 г. № 194.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об официальных сайтах в информационно-телекоммуникационной сети </w:t>
            </w:r>
            <w:r w:rsidR="00EB540D"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</w:t>
            </w:r>
            <w:r w:rsidR="00EB540D"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A91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программа комплексного развития систем коммунальной инфраструктуры поселения, городского округа, инвестиционная программа субъекта естественных монополий, организации коммунального комплекса, которые указаны в ходатайстве об установлении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20B" w:rsidRPr="00A91DBD" w:rsidRDefault="00B54396" w:rsidP="00B54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DD8">
              <w:rPr>
                <w:rFonts w:ascii="Times New Roman" w:hAnsi="Times New Roman" w:cs="Times New Roman"/>
                <w:sz w:val="20"/>
                <w:szCs w:val="20"/>
              </w:rPr>
              <w:t>https://mingrad.gov-murman.ru/</w:t>
            </w:r>
          </w:p>
          <w:p w:rsidR="00E6620B" w:rsidRPr="00A91DBD" w:rsidRDefault="00E56B2F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7" w:history="1">
              <w:r w:rsidR="00124DE4" w:rsidRPr="00A91DB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https://akolr.gov-murman.ru</w:t>
              </w:r>
            </w:hyperlink>
          </w:p>
          <w:p w:rsidR="005737D1" w:rsidRPr="00A91DBD" w:rsidRDefault="005737D1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местоположения границ публичного сервитута</w:t>
            </w:r>
          </w:p>
        </w:tc>
        <w:tc>
          <w:tcPr>
            <w:tcW w:w="6272" w:type="dxa"/>
            <w:shd w:val="clear" w:color="auto" w:fill="auto"/>
          </w:tcPr>
          <w:p w:rsidR="00B6263B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со схемой границ публичного сервитута</w:t>
            </w:r>
          </w:p>
          <w:p w:rsidR="00E6620B" w:rsidRPr="00A91DBD" w:rsidRDefault="002549FB" w:rsidP="00E66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209418 кв.м.</w:t>
            </w:r>
          </w:p>
        </w:tc>
      </w:tr>
      <w:tr w:rsidR="00E6620B" w:rsidRPr="00A91DBD" w:rsidTr="003F3857">
        <w:tc>
          <w:tcPr>
            <w:tcW w:w="4786" w:type="dxa"/>
            <w:shd w:val="clear" w:color="auto" w:fill="auto"/>
          </w:tcPr>
          <w:p w:rsidR="00E6620B" w:rsidRPr="00A91DBD" w:rsidRDefault="00E6620B" w:rsidP="00E6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91D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6272" w:type="dxa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451"/>
            </w:tblGrid>
            <w:tr w:rsidR="003F3857" w:rsidRPr="003F3857" w:rsidTr="00E56B2F">
              <w:tc>
                <w:tcPr>
                  <w:tcW w:w="5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3857" w:rsidRPr="003F3857" w:rsidRDefault="003F3857" w:rsidP="003F3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51:01:2301001:15 </w:t>
                  </w:r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(889 </w:t>
                  </w:r>
                  <w:proofErr w:type="gramStart"/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кв.м</w:t>
                  </w:r>
                  <w:proofErr w:type="gramEnd"/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3F3857" w:rsidRPr="003F3857" w:rsidTr="00E56B2F">
              <w:tc>
                <w:tcPr>
                  <w:tcW w:w="5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3857" w:rsidRPr="003F3857" w:rsidRDefault="003F3857" w:rsidP="003F3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51:01:2401020:36 </w:t>
                  </w:r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(102 </w:t>
                  </w:r>
                  <w:proofErr w:type="gramStart"/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кв.м</w:t>
                  </w:r>
                  <w:proofErr w:type="gramEnd"/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3F3857" w:rsidRPr="003F3857" w:rsidTr="00E56B2F">
              <w:tc>
                <w:tcPr>
                  <w:tcW w:w="5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3857" w:rsidRPr="003F3857" w:rsidRDefault="003F3857" w:rsidP="003F3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51:01:2401020:37</w:t>
                  </w:r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(</w:t>
                  </w:r>
                  <w:proofErr w:type="spellStart"/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 51:01:0000000:220)</w:t>
                  </w:r>
                  <w:r w:rsidR="00E56B2F">
                    <w:t xml:space="preserve"> </w:t>
                  </w:r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(52 </w:t>
                  </w:r>
                  <w:proofErr w:type="gramStart"/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кв.м</w:t>
                  </w:r>
                  <w:proofErr w:type="gramEnd"/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3F3857" w:rsidRPr="003F3857" w:rsidTr="00E56B2F">
              <w:tc>
                <w:tcPr>
                  <w:tcW w:w="5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3857" w:rsidRPr="003F3857" w:rsidRDefault="003F3857" w:rsidP="003F3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51:01:2401022:71 </w:t>
                  </w:r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(6 047 </w:t>
                  </w:r>
                  <w:proofErr w:type="gramStart"/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кв.м</w:t>
                  </w:r>
                  <w:proofErr w:type="gramEnd"/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3F3857" w:rsidRPr="003F3857" w:rsidTr="00E56B2F">
              <w:tc>
                <w:tcPr>
                  <w:tcW w:w="5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3857" w:rsidRPr="003F3857" w:rsidRDefault="003F3857" w:rsidP="003F3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51:01:2401020:39</w:t>
                  </w:r>
                  <w:r w:rsidR="002549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51:00:0000000:2) </w:t>
                  </w:r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(6 011 </w:t>
                  </w:r>
                  <w:proofErr w:type="gramStart"/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кв.м</w:t>
                  </w:r>
                  <w:proofErr w:type="gramEnd"/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3F3857" w:rsidRPr="003F3857" w:rsidTr="00E56B2F">
              <w:tc>
                <w:tcPr>
                  <w:tcW w:w="5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49FB" w:rsidRDefault="003F3857" w:rsidP="00254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51:01:2401022:16</w:t>
                  </w:r>
                  <w:r w:rsidR="002549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51:00:0000000:2) </w:t>
                  </w:r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(12 927 </w:t>
                  </w:r>
                  <w:proofErr w:type="gramStart"/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кв.м</w:t>
                  </w:r>
                  <w:proofErr w:type="gramEnd"/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2549FB" w:rsidRPr="003F3857" w:rsidRDefault="002549FB" w:rsidP="002549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51:01:2401020: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29</w:t>
                  </w:r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51:00:0000000:2) </w:t>
                  </w:r>
                  <w:r w:rsidR="00E56B2F" w:rsidRPr="00E56B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(183 395 кв.м)</w:t>
                  </w:r>
                  <w:bookmarkStart w:id="0" w:name="_GoBack"/>
                  <w:bookmarkEnd w:id="0"/>
                </w:p>
              </w:tc>
            </w:tr>
            <w:tr w:rsidR="003F3857" w:rsidRPr="003F3857" w:rsidTr="00E56B2F">
              <w:tc>
                <w:tcPr>
                  <w:tcW w:w="5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3857" w:rsidRPr="003F3857" w:rsidRDefault="003F3857" w:rsidP="003F3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кадастрового квартала</w:t>
                  </w:r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51:01:2301001 </w:t>
                  </w:r>
                </w:p>
              </w:tc>
            </w:tr>
            <w:tr w:rsidR="003F3857" w:rsidRPr="003F3857" w:rsidTr="00E56B2F">
              <w:tc>
                <w:tcPr>
                  <w:tcW w:w="5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3857" w:rsidRPr="003F3857" w:rsidRDefault="003F3857" w:rsidP="003F38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Земли кадастрового квартала</w:t>
                  </w:r>
                  <w:r w:rsidRPr="003F385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51:01:2401022 </w:t>
                  </w:r>
                </w:p>
              </w:tc>
            </w:tr>
          </w:tbl>
          <w:p w:rsidR="0091292E" w:rsidRPr="00A91DBD" w:rsidRDefault="0091292E" w:rsidP="00476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86E28" w:rsidRPr="00A91DBD" w:rsidRDefault="00E86E28" w:rsidP="003F3857">
      <w:pPr>
        <w:rPr>
          <w:rFonts w:ascii="Times New Roman" w:hAnsi="Times New Roman" w:cs="Times New Roman"/>
          <w:sz w:val="20"/>
          <w:szCs w:val="20"/>
        </w:rPr>
      </w:pPr>
    </w:p>
    <w:sectPr w:rsidR="00E86E28" w:rsidRPr="00A91DBD" w:rsidSect="003F3857">
      <w:pgSz w:w="11905" w:h="16838"/>
      <w:pgMar w:top="284" w:right="709" w:bottom="426" w:left="155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BD1"/>
    <w:multiLevelType w:val="hybridMultilevel"/>
    <w:tmpl w:val="2C504B94"/>
    <w:lvl w:ilvl="0" w:tplc="D222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E1DF0"/>
    <w:multiLevelType w:val="hybridMultilevel"/>
    <w:tmpl w:val="512EADE2"/>
    <w:lvl w:ilvl="0" w:tplc="C55AC092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" w15:restartNumberingAfterBreak="0">
    <w:nsid w:val="175F5E36"/>
    <w:multiLevelType w:val="hybridMultilevel"/>
    <w:tmpl w:val="6B646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767B"/>
    <w:multiLevelType w:val="hybridMultilevel"/>
    <w:tmpl w:val="686C6C2E"/>
    <w:lvl w:ilvl="0" w:tplc="82848C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87770"/>
    <w:multiLevelType w:val="hybridMultilevel"/>
    <w:tmpl w:val="C846A4AA"/>
    <w:lvl w:ilvl="0" w:tplc="82AEE5B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14B"/>
    <w:rsid w:val="00020180"/>
    <w:rsid w:val="00027C9E"/>
    <w:rsid w:val="00044CAF"/>
    <w:rsid w:val="00054B28"/>
    <w:rsid w:val="000D3D26"/>
    <w:rsid w:val="000E076B"/>
    <w:rsid w:val="00124DE4"/>
    <w:rsid w:val="00131D81"/>
    <w:rsid w:val="001615CC"/>
    <w:rsid w:val="00175B42"/>
    <w:rsid w:val="00181629"/>
    <w:rsid w:val="00187CBF"/>
    <w:rsid w:val="001C6A6F"/>
    <w:rsid w:val="001D0B92"/>
    <w:rsid w:val="002213FA"/>
    <w:rsid w:val="002549FB"/>
    <w:rsid w:val="0028292C"/>
    <w:rsid w:val="002F2A78"/>
    <w:rsid w:val="002F330A"/>
    <w:rsid w:val="003061D4"/>
    <w:rsid w:val="00316208"/>
    <w:rsid w:val="00326A95"/>
    <w:rsid w:val="00390F97"/>
    <w:rsid w:val="003A6EFA"/>
    <w:rsid w:val="003D3DB2"/>
    <w:rsid w:val="003F3857"/>
    <w:rsid w:val="00466C42"/>
    <w:rsid w:val="00476D5C"/>
    <w:rsid w:val="004843AA"/>
    <w:rsid w:val="004E6E6D"/>
    <w:rsid w:val="0050201B"/>
    <w:rsid w:val="005158B9"/>
    <w:rsid w:val="0052567A"/>
    <w:rsid w:val="00532C99"/>
    <w:rsid w:val="00545392"/>
    <w:rsid w:val="005737D1"/>
    <w:rsid w:val="005A28E1"/>
    <w:rsid w:val="005B3D54"/>
    <w:rsid w:val="005D6EFB"/>
    <w:rsid w:val="006B0F35"/>
    <w:rsid w:val="006B1803"/>
    <w:rsid w:val="006D475E"/>
    <w:rsid w:val="00771883"/>
    <w:rsid w:val="007A66F9"/>
    <w:rsid w:val="007C1CF3"/>
    <w:rsid w:val="007C5A77"/>
    <w:rsid w:val="007D64E9"/>
    <w:rsid w:val="00801059"/>
    <w:rsid w:val="00840989"/>
    <w:rsid w:val="00871F25"/>
    <w:rsid w:val="008B1236"/>
    <w:rsid w:val="008B5794"/>
    <w:rsid w:val="0091292E"/>
    <w:rsid w:val="0095558B"/>
    <w:rsid w:val="009834C8"/>
    <w:rsid w:val="0098353E"/>
    <w:rsid w:val="009B6414"/>
    <w:rsid w:val="009C156E"/>
    <w:rsid w:val="00A30538"/>
    <w:rsid w:val="00A4320E"/>
    <w:rsid w:val="00A91DBD"/>
    <w:rsid w:val="00AB78A9"/>
    <w:rsid w:val="00AF3880"/>
    <w:rsid w:val="00B4799B"/>
    <w:rsid w:val="00B47A95"/>
    <w:rsid w:val="00B54396"/>
    <w:rsid w:val="00B6263B"/>
    <w:rsid w:val="00BA6E5B"/>
    <w:rsid w:val="00BD7C20"/>
    <w:rsid w:val="00BE0EEC"/>
    <w:rsid w:val="00BF4889"/>
    <w:rsid w:val="00C03A8B"/>
    <w:rsid w:val="00C228B5"/>
    <w:rsid w:val="00C61EE0"/>
    <w:rsid w:val="00CD48C7"/>
    <w:rsid w:val="00D16EDC"/>
    <w:rsid w:val="00D465D9"/>
    <w:rsid w:val="00D55CD5"/>
    <w:rsid w:val="00D97077"/>
    <w:rsid w:val="00DA7AFB"/>
    <w:rsid w:val="00E340F4"/>
    <w:rsid w:val="00E46566"/>
    <w:rsid w:val="00E503DE"/>
    <w:rsid w:val="00E56B2F"/>
    <w:rsid w:val="00E6620B"/>
    <w:rsid w:val="00E86E28"/>
    <w:rsid w:val="00EA65E0"/>
    <w:rsid w:val="00EB540D"/>
    <w:rsid w:val="00EC7E06"/>
    <w:rsid w:val="00EE73B5"/>
    <w:rsid w:val="00F00D3F"/>
    <w:rsid w:val="00F06AB0"/>
    <w:rsid w:val="00F433D7"/>
    <w:rsid w:val="00F7114B"/>
    <w:rsid w:val="00F968BC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A31AA-45B2-4519-8FB1-8725607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A7AFB"/>
    <w:rPr>
      <w:color w:val="0000FF" w:themeColor="hyperlink"/>
      <w:u w:val="single"/>
    </w:rPr>
  </w:style>
  <w:style w:type="paragraph" w:styleId="a8">
    <w:name w:val="No Spacing"/>
    <w:uiPriority w:val="1"/>
    <w:qFormat/>
    <w:rsid w:val="00E6620B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F968B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3F385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F3857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kolr.gov-murm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olr.gov-murm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44456-98AA-44FE-A62C-FF20A4F2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uzr17</cp:lastModifiedBy>
  <cp:revision>61</cp:revision>
  <cp:lastPrinted>2025-02-28T12:31:00Z</cp:lastPrinted>
  <dcterms:created xsi:type="dcterms:W3CDTF">2019-05-28T15:03:00Z</dcterms:created>
  <dcterms:modified xsi:type="dcterms:W3CDTF">2025-11-26T06:44:00Z</dcterms:modified>
</cp:coreProperties>
</file>