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C42" w:rsidRPr="00B854F0" w:rsidRDefault="00466C42" w:rsidP="00B85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B854F0">
        <w:rPr>
          <w:rFonts w:ascii="Times New Roman" w:eastAsia="Calibri" w:hAnsi="Times New Roman" w:cs="Times New Roman"/>
          <w:b/>
          <w:sz w:val="20"/>
          <w:szCs w:val="20"/>
        </w:rPr>
        <w:t>Сообщение о возможном установлении публичного сервитута</w:t>
      </w:r>
      <w:r w:rsidR="00C228B5" w:rsidRPr="00B854F0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060C20">
        <w:rPr>
          <w:rFonts w:ascii="Times New Roman" w:eastAsia="Calibri" w:hAnsi="Times New Roman" w:cs="Times New Roman"/>
          <w:b/>
          <w:sz w:val="20"/>
          <w:szCs w:val="20"/>
        </w:rPr>
        <w:t>9</w:t>
      </w:r>
      <w:r w:rsidR="005C2590">
        <w:rPr>
          <w:rFonts w:ascii="Times New Roman" w:eastAsia="Calibri" w:hAnsi="Times New Roman" w:cs="Times New Roman"/>
          <w:b/>
          <w:sz w:val="20"/>
          <w:szCs w:val="20"/>
        </w:rPr>
        <w:t>521</w:t>
      </w:r>
      <w:r w:rsidR="00060C20">
        <w:rPr>
          <w:rFonts w:ascii="Times New Roman" w:eastAsia="Calibri" w:hAnsi="Times New Roman" w:cs="Times New Roman"/>
          <w:b/>
          <w:sz w:val="20"/>
          <w:szCs w:val="20"/>
        </w:rPr>
        <w:t xml:space="preserve"> от </w:t>
      </w:r>
      <w:r w:rsidR="005C2590">
        <w:rPr>
          <w:rFonts w:ascii="Times New Roman" w:eastAsia="Calibri" w:hAnsi="Times New Roman" w:cs="Times New Roman"/>
          <w:b/>
          <w:sz w:val="20"/>
          <w:szCs w:val="20"/>
        </w:rPr>
        <w:t>22</w:t>
      </w:r>
      <w:r w:rsidR="00060C20">
        <w:rPr>
          <w:rFonts w:ascii="Times New Roman" w:eastAsia="Calibri" w:hAnsi="Times New Roman" w:cs="Times New Roman"/>
          <w:b/>
          <w:sz w:val="20"/>
          <w:szCs w:val="20"/>
        </w:rPr>
        <w:t>.</w:t>
      </w:r>
      <w:r w:rsidR="005C2590">
        <w:rPr>
          <w:rFonts w:ascii="Times New Roman" w:eastAsia="Calibri" w:hAnsi="Times New Roman" w:cs="Times New Roman"/>
          <w:b/>
          <w:sz w:val="20"/>
          <w:szCs w:val="20"/>
        </w:rPr>
        <w:t>10</w:t>
      </w:r>
      <w:r w:rsidR="00060C20">
        <w:rPr>
          <w:rFonts w:ascii="Times New Roman" w:eastAsia="Calibri" w:hAnsi="Times New Roman" w:cs="Times New Roman"/>
          <w:b/>
          <w:sz w:val="20"/>
          <w:szCs w:val="20"/>
        </w:rPr>
        <w:t>.2025 г.</w:t>
      </w:r>
    </w:p>
    <w:p w:rsidR="00466C42" w:rsidRPr="00B854F0" w:rsidRDefault="00466C42" w:rsidP="00466C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9"/>
        <w:gridCol w:w="4698"/>
      </w:tblGrid>
      <w:tr w:rsidR="003061D4" w:rsidRPr="00B854F0" w:rsidTr="00E6620B">
        <w:tc>
          <w:tcPr>
            <w:tcW w:w="5042" w:type="dxa"/>
            <w:shd w:val="clear" w:color="auto" w:fill="auto"/>
          </w:tcPr>
          <w:p w:rsidR="00466C42" w:rsidRPr="00B854F0" w:rsidRDefault="00466C42" w:rsidP="00466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уполномоченного органа, которым рассматривается ходатайство об установлении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F968BC" w:rsidRPr="00B854F0" w:rsidRDefault="00466C42" w:rsidP="00F96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Кольского района </w:t>
            </w:r>
            <w:r w:rsidR="002213FA"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рамках полномочий, предусмотренных </w:t>
            </w:r>
          </w:p>
          <w:p w:rsidR="00466C42" w:rsidRPr="00B854F0" w:rsidRDefault="002213FA" w:rsidP="00F96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 </w:t>
            </w:r>
            <w:r w:rsidR="008B5794"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ст. 39.38. Земельного кодекса </w:t>
            </w:r>
            <w:r w:rsidR="00B854F0"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</w:tc>
      </w:tr>
      <w:tr w:rsidR="003061D4" w:rsidRPr="00B854F0" w:rsidTr="00E6620B">
        <w:trPr>
          <w:trHeight w:val="675"/>
        </w:trPr>
        <w:tc>
          <w:tcPr>
            <w:tcW w:w="5042" w:type="dxa"/>
            <w:shd w:val="clear" w:color="auto" w:fill="auto"/>
          </w:tcPr>
          <w:p w:rsidR="00466C42" w:rsidRPr="00B854F0" w:rsidRDefault="00466C42" w:rsidP="00466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цели установления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CC03C0" w:rsidRDefault="00CC03C0" w:rsidP="00CC0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="005C2590">
              <w:rPr>
                <w:rFonts w:ascii="Times New Roman" w:eastAsia="Calibri" w:hAnsi="Times New Roman" w:cs="Times New Roman"/>
                <w:sz w:val="20"/>
                <w:szCs w:val="20"/>
              </w:rPr>
              <w:t>азмещение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сет</w:t>
            </w:r>
            <w:r w:rsidR="005C2590">
              <w:rPr>
                <w:rFonts w:ascii="Times New Roman" w:eastAsia="Calibri" w:hAnsi="Times New Roman" w:cs="Times New Roman"/>
                <w:sz w:val="20"/>
                <w:szCs w:val="20"/>
              </w:rPr>
              <w:t>ей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водоснабжения, </w:t>
            </w:r>
            <w:r w:rsidR="005C2590">
              <w:rPr>
                <w:rFonts w:ascii="Times New Roman" w:eastAsia="Calibri" w:hAnsi="Times New Roman" w:cs="Times New Roman"/>
                <w:sz w:val="20"/>
                <w:szCs w:val="20"/>
              </w:rPr>
              <w:t>их</w:t>
            </w:r>
            <w:r w:rsidR="00E6620B"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неотъемлемых технологических часте</w:t>
            </w:r>
            <w:r w:rsidR="005C2590">
              <w:rPr>
                <w:rFonts w:ascii="Times New Roman" w:eastAsia="Calibri" w:hAnsi="Times New Roman" w:cs="Times New Roman"/>
                <w:sz w:val="20"/>
                <w:szCs w:val="20"/>
              </w:rPr>
              <w:t>й, которые необходимы для подключения (технологического присоединения) к системе центрального водоснабжения: «Развитие системы водоснабжения с. Териберка»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C56C2">
              <w:rPr>
                <w:rFonts w:ascii="Times New Roman" w:eastAsia="Calibri" w:hAnsi="Times New Roman" w:cs="Times New Roman"/>
                <w:sz w:val="20"/>
                <w:szCs w:val="20"/>
              </w:rPr>
              <w:t>в целя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  <w:p w:rsidR="00466C42" w:rsidRPr="004E31F3" w:rsidRDefault="008C56C2" w:rsidP="004E3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реализации </w:t>
            </w:r>
            <w:r w:rsidR="00CC03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инвестиционной программы ГОУП </w:t>
            </w:r>
            <w:r w:rsidR="00CC03C0" w:rsidRPr="00B854F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CC03C0" w:rsidRPr="00B854F0">
              <w:rPr>
                <w:rFonts w:ascii="Times New Roman" w:hAnsi="Times New Roman" w:cs="Times New Roman"/>
                <w:sz w:val="20"/>
                <w:szCs w:val="20"/>
              </w:rPr>
              <w:t>Мурманскводоканал</w:t>
            </w:r>
            <w:proofErr w:type="spellEnd"/>
            <w:r w:rsidR="00CC03C0" w:rsidRPr="00B854F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5C2590">
              <w:rPr>
                <w:rFonts w:ascii="Times New Roman" w:hAnsi="Times New Roman" w:cs="Times New Roman"/>
                <w:sz w:val="20"/>
                <w:szCs w:val="20"/>
              </w:rPr>
              <w:t xml:space="preserve"> на 2021-2040</w:t>
            </w:r>
            <w:r w:rsidR="00CC03C0">
              <w:rPr>
                <w:rFonts w:ascii="Times New Roman" w:hAnsi="Times New Roman" w:cs="Times New Roman"/>
                <w:sz w:val="20"/>
                <w:szCs w:val="20"/>
              </w:rPr>
              <w:t xml:space="preserve">, утвержденной приказом Министерства </w:t>
            </w:r>
            <w:r w:rsidR="004E31F3">
              <w:rPr>
                <w:rFonts w:ascii="Times New Roman" w:hAnsi="Times New Roman" w:cs="Times New Roman"/>
                <w:sz w:val="20"/>
                <w:szCs w:val="20"/>
              </w:rPr>
              <w:t>энергетики и ЖКХ Мурманской области от 2</w:t>
            </w:r>
            <w:r w:rsidR="005C259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E31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C259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4E31F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5C259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E31F3">
              <w:rPr>
                <w:rFonts w:ascii="Times New Roman" w:hAnsi="Times New Roman" w:cs="Times New Roman"/>
                <w:sz w:val="20"/>
                <w:szCs w:val="20"/>
              </w:rPr>
              <w:t xml:space="preserve"> г. № </w:t>
            </w:r>
            <w:r w:rsidR="005C2590">
              <w:rPr>
                <w:rFonts w:ascii="Times New Roman" w:hAnsi="Times New Roman" w:cs="Times New Roman"/>
                <w:sz w:val="20"/>
                <w:szCs w:val="20"/>
              </w:rPr>
              <w:t xml:space="preserve">185 (в ред. Приказа </w:t>
            </w:r>
            <w:r w:rsidR="005C2590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Министерства энергетики и ЖКХ Мурманской области от </w:t>
            </w:r>
            <w:r w:rsidR="005C2590">
              <w:rPr>
                <w:rFonts w:ascii="Times New Roman" w:hAnsi="Times New Roman" w:cs="Times New Roman"/>
                <w:sz w:val="20"/>
                <w:szCs w:val="20"/>
              </w:rPr>
              <w:t>20.12.2024 № 285)</w:t>
            </w:r>
            <w:r w:rsidR="004E31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843AA"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соответствии с п. 1 ст. 39.37. Земельного кодекса </w:t>
            </w:r>
            <w:r w:rsidR="00B854F0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  <w:r w:rsidR="004843AA"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00D3F"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6620B" w:rsidRPr="00B854F0" w:rsidTr="00B854F0">
        <w:trPr>
          <w:trHeight w:val="496"/>
        </w:trPr>
        <w:tc>
          <w:tcPr>
            <w:tcW w:w="5042" w:type="dxa"/>
            <w:shd w:val="clear" w:color="auto" w:fill="auto"/>
          </w:tcPr>
          <w:p w:rsidR="00B854F0" w:rsidRPr="00B854F0" w:rsidRDefault="00E6620B" w:rsidP="00E6620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лице, представившем ходатайство об установлении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B854F0" w:rsidRDefault="00B854F0" w:rsidP="00E6620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ГОУП</w:t>
            </w:r>
            <w:r w:rsidR="00E6620B" w:rsidRPr="00B854F0">
              <w:rPr>
                <w:rFonts w:ascii="Times New Roman" w:hAnsi="Times New Roman" w:cs="Times New Roman"/>
                <w:sz w:val="20"/>
                <w:szCs w:val="20"/>
              </w:rPr>
              <w:t xml:space="preserve"> «Мурманскводоканал» </w:t>
            </w:r>
          </w:p>
          <w:p w:rsidR="00B854F0" w:rsidRPr="00B854F0" w:rsidRDefault="00B854F0" w:rsidP="00B854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6620B" w:rsidRPr="00B854F0">
              <w:rPr>
                <w:rFonts w:ascii="Times New Roman" w:hAnsi="Times New Roman" w:cs="Times New Roman"/>
                <w:sz w:val="20"/>
                <w:szCs w:val="20"/>
              </w:rPr>
              <w:t>ИНН: 5193600346, ОГРН: 1025100860784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6620B" w:rsidRPr="00B854F0" w:rsidTr="00E6620B"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  <w:tc>
          <w:tcPr>
            <w:tcW w:w="4811" w:type="dxa"/>
            <w:shd w:val="clear" w:color="auto" w:fill="auto"/>
          </w:tcPr>
          <w:p w:rsidR="005C259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Мурманская область, МО </w:t>
            </w:r>
            <w:proofErr w:type="spellStart"/>
            <w:r w:rsidR="007E3C24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F968BC"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>.п</w:t>
            </w:r>
            <w:proofErr w:type="spellEnd"/>
            <w:r w:rsidR="00F968BC"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5C25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Териберка </w:t>
            </w:r>
          </w:p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>Кольского района</w:t>
            </w:r>
          </w:p>
        </w:tc>
      </w:tr>
      <w:tr w:rsidR="00E6620B" w:rsidRPr="00B854F0" w:rsidTr="00E6620B"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</w:t>
            </w:r>
          </w:p>
        </w:tc>
        <w:tc>
          <w:tcPr>
            <w:tcW w:w="4811" w:type="dxa"/>
            <w:shd w:val="clear" w:color="auto" w:fill="auto"/>
          </w:tcPr>
          <w:p w:rsidR="00B854F0" w:rsidRPr="00A91DBD" w:rsidRDefault="00B854F0" w:rsidP="00B85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https://akolr.gov-murman.ru </w:t>
            </w:r>
          </w:p>
          <w:p w:rsidR="00B854F0" w:rsidRPr="00A91DBD" w:rsidRDefault="00B854F0" w:rsidP="00B85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2) г. Кола, пр. Советский, д. 50</w:t>
            </w:r>
          </w:p>
          <w:p w:rsidR="00B854F0" w:rsidRPr="00A91DBD" w:rsidRDefault="00B854F0" w:rsidP="00B85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ср. с 9:00 до 13:00 чт. с 14:00 до 17:00</w:t>
            </w:r>
          </w:p>
          <w:p w:rsidR="00E6620B" w:rsidRPr="00B854F0" w:rsidRDefault="00B854F0" w:rsidP="00B85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тел.: (81553) 3-57-56</w:t>
            </w:r>
          </w:p>
        </w:tc>
      </w:tr>
      <w:tr w:rsidR="00E6620B" w:rsidRPr="00B854F0" w:rsidTr="00E6620B"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адрес, по которому заинтересованные лица могут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B854F0" w:rsidRPr="00B854F0" w:rsidRDefault="00B854F0" w:rsidP="00B8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Кола, пр. Советский, д. 50,</w:t>
            </w:r>
          </w:p>
          <w:p w:rsidR="00B854F0" w:rsidRPr="00B854F0" w:rsidRDefault="00B854F0" w:rsidP="00B8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этаж, кабинет № 21 (тел. 81553-3-33-50)</w:t>
            </w:r>
          </w:p>
          <w:p w:rsidR="00B854F0" w:rsidRPr="00B854F0" w:rsidRDefault="00B854F0" w:rsidP="00B8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подачи заявлений в течение пятнадцати дней со дня опубликования сообщения</w:t>
            </w:r>
          </w:p>
          <w:p w:rsidR="00B854F0" w:rsidRPr="00B854F0" w:rsidRDefault="00B854F0" w:rsidP="00B8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пн. – </w:t>
            </w:r>
            <w:proofErr w:type="spellStart"/>
            <w:r w:rsidRPr="00B85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четв</w:t>
            </w:r>
            <w:proofErr w:type="spellEnd"/>
            <w:r w:rsidRPr="00B85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с 9:00 до 17:00 </w:t>
            </w:r>
          </w:p>
          <w:p w:rsidR="00E6620B" w:rsidRPr="00B854F0" w:rsidRDefault="00B854F0" w:rsidP="00B85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85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пятн</w:t>
            </w:r>
            <w:proofErr w:type="spellEnd"/>
            <w:r w:rsidRPr="00B85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 9:00 до 15:00</w:t>
            </w:r>
          </w:p>
        </w:tc>
      </w:tr>
      <w:tr w:rsidR="00E6620B" w:rsidRPr="00B854F0" w:rsidTr="00E6620B"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официальные сайты в информационно-телекоммуникационной сети </w:t>
            </w:r>
            <w:r w:rsidR="004E6E6D"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</w:t>
            </w: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Интернет</w:t>
            </w:r>
            <w:r w:rsidR="004E6E6D"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 на которых размещается сообщение о поступившем ходатайстве об установлении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A0E" w:rsidRPr="00B854F0" w:rsidRDefault="00E50958" w:rsidP="00B854F0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Style w:val="a7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hyperlink r:id="rId7" w:history="1">
              <w:r w:rsidR="00FB6A0E" w:rsidRPr="00B854F0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https://akolr.gov-murman.ru/</w:t>
              </w:r>
            </w:hyperlink>
          </w:p>
          <w:p w:rsidR="00E6620B" w:rsidRPr="00B854F0" w:rsidRDefault="00E6620B" w:rsidP="00B854F0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E6620B" w:rsidRPr="00B854F0" w:rsidTr="00935DD8">
        <w:trPr>
          <w:trHeight w:val="1860"/>
        </w:trPr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поселения, городского округа, а также информацию об инвестиционной программе субъекта естественных монополий, организации коммунального комплекса, указанных в ходатайстве об установлении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E50958" w:rsidRPr="00E50958" w:rsidRDefault="00E50958" w:rsidP="00E50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09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Генеральный план сельского поселения Териберка Кольского района утвержден приказом Министерства градостроительства и благоустройства Мурманской области № 44 от 20.03.2025 </w:t>
            </w:r>
          </w:p>
          <w:p w:rsidR="000374E8" w:rsidRDefault="00E50958" w:rsidP="00E50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0958">
              <w:rPr>
                <w:rFonts w:ascii="Times New Roman" w:eastAsia="Calibri" w:hAnsi="Times New Roman" w:cs="Times New Roman"/>
                <w:sz w:val="20"/>
                <w:szCs w:val="20"/>
              </w:rPr>
              <w:t>Правила землепользования и застройки сельского поселения Териберка Кольского района утверждены приказом Министерства градостроительства и благоустройства Мурманской области № 131 от «27» июня 2025 года</w:t>
            </w:r>
            <w:r w:rsidR="005104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:rsidR="005104B0" w:rsidRPr="00B854F0" w:rsidRDefault="007B2F84" w:rsidP="008C56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Министерства энергетики и ЖКХ Мурманской области от 20.12.2024 г. № 285</w:t>
            </w:r>
          </w:p>
        </w:tc>
      </w:tr>
      <w:tr w:rsidR="00E6620B" w:rsidRPr="00B854F0" w:rsidTr="00E6620B"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5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сведения об официальных сайтах в информационно-телекоммуникационной сети </w:t>
            </w:r>
            <w:r w:rsidR="00EB540D" w:rsidRPr="00B85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Pr="00B85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Интернет</w:t>
            </w:r>
            <w:r w:rsidR="00EB540D" w:rsidRPr="00B85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  <w:r w:rsidRPr="00B85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на которых размещены утвержденные документы территориального планирования, документация по планировке территории, программа комплексного развития систем коммунальной инфраструктуры поселения, городского округа, инвестиционная программа субъекта естественных монополий, организации коммунального комплекса, которые указаны в ходатайстве об установлении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20B" w:rsidRDefault="00E6620B" w:rsidP="00935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DD8" w:rsidRPr="00B854F0" w:rsidRDefault="00935DD8" w:rsidP="00935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20B" w:rsidRPr="00B854F0" w:rsidRDefault="00935DD8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DD8">
              <w:rPr>
                <w:rFonts w:ascii="Times New Roman" w:hAnsi="Times New Roman" w:cs="Times New Roman"/>
                <w:sz w:val="20"/>
                <w:szCs w:val="20"/>
              </w:rPr>
              <w:t>https://mingrad.gov-murman.ru/</w:t>
            </w:r>
          </w:p>
          <w:p w:rsidR="00935DD8" w:rsidRDefault="00E50958" w:rsidP="00935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935DD8" w:rsidRPr="00E3285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https://akolr.gov-murman.ru/</w:t>
              </w:r>
            </w:hyperlink>
          </w:p>
          <w:p w:rsidR="006F0758" w:rsidRDefault="006F0758" w:rsidP="00935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6F0758">
              <w:rPr>
                <w:rStyle w:val="a7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https://minenergo.gov-murman.ru/</w:t>
            </w:r>
          </w:p>
          <w:p w:rsidR="00935DD8" w:rsidRPr="00B854F0" w:rsidRDefault="00935DD8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620B" w:rsidRPr="00B854F0" w:rsidTr="00E6620B"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описание местоположения границ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>в соответствии со схе</w:t>
            </w:r>
            <w:r w:rsidR="00522DCF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620C76">
              <w:rPr>
                <w:rFonts w:ascii="Times New Roman" w:eastAsia="Calibri" w:hAnsi="Times New Roman" w:cs="Times New Roman"/>
                <w:sz w:val="20"/>
                <w:szCs w:val="20"/>
              </w:rPr>
              <w:t>ой</w:t>
            </w: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374E8"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расположения </w:t>
            </w: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>границ публичного сервитута</w:t>
            </w:r>
            <w:bookmarkStart w:id="0" w:name="_GoBack"/>
            <w:bookmarkEnd w:id="0"/>
          </w:p>
        </w:tc>
      </w:tr>
      <w:tr w:rsidR="00E6620B" w:rsidRPr="00B854F0" w:rsidTr="00E6620B"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4811" w:type="dxa"/>
            <w:shd w:val="clear" w:color="auto" w:fill="auto"/>
          </w:tcPr>
          <w:p w:rsidR="007E3C24" w:rsidRPr="00B854F0" w:rsidRDefault="00522DCF" w:rsidP="00E5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51:</w:t>
            </w:r>
            <w:r w:rsidR="00E50958">
              <w:rPr>
                <w:rFonts w:ascii="Times New Roman" w:eastAsia="Calibri" w:hAnsi="Times New Roman" w:cs="Times New Roman"/>
                <w:sz w:val="20"/>
                <w:szCs w:val="20"/>
              </w:rPr>
              <w:t>07:0030104 -</w:t>
            </w:r>
            <w:r w:rsidR="006F07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E50958">
              <w:rPr>
                <w:rFonts w:ascii="Times New Roman" w:eastAsia="Calibri" w:hAnsi="Times New Roman" w:cs="Times New Roman"/>
                <w:sz w:val="20"/>
                <w:szCs w:val="20"/>
              </w:rPr>
              <w:t>6588</w:t>
            </w:r>
            <w:r w:rsidR="008C56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C56C2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="008C56C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5158B9" w:rsidRPr="00B854F0" w:rsidRDefault="005158B9" w:rsidP="00332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E86E28" w:rsidRPr="00B854F0" w:rsidRDefault="00E86E28">
      <w:pPr>
        <w:rPr>
          <w:rFonts w:ascii="Times New Roman" w:hAnsi="Times New Roman" w:cs="Times New Roman"/>
          <w:sz w:val="20"/>
          <w:szCs w:val="20"/>
        </w:rPr>
      </w:pPr>
    </w:p>
    <w:sectPr w:rsidR="00E86E28" w:rsidRPr="00B854F0" w:rsidSect="000374E8">
      <w:pgSz w:w="11905" w:h="16838"/>
      <w:pgMar w:top="709" w:right="709" w:bottom="993" w:left="1559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4F0" w:rsidRDefault="00B854F0" w:rsidP="00B854F0">
      <w:pPr>
        <w:spacing w:after="0" w:line="240" w:lineRule="auto"/>
      </w:pPr>
      <w:r>
        <w:separator/>
      </w:r>
    </w:p>
  </w:endnote>
  <w:endnote w:type="continuationSeparator" w:id="0">
    <w:p w:rsidR="00B854F0" w:rsidRDefault="00B854F0" w:rsidP="00B85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4F0" w:rsidRDefault="00B854F0" w:rsidP="00B854F0">
      <w:pPr>
        <w:spacing w:after="0" w:line="240" w:lineRule="auto"/>
      </w:pPr>
      <w:r>
        <w:separator/>
      </w:r>
    </w:p>
  </w:footnote>
  <w:footnote w:type="continuationSeparator" w:id="0">
    <w:p w:rsidR="00B854F0" w:rsidRDefault="00B854F0" w:rsidP="00B85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45BD1"/>
    <w:multiLevelType w:val="hybridMultilevel"/>
    <w:tmpl w:val="2C504B94"/>
    <w:lvl w:ilvl="0" w:tplc="D222D8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CE1DF0"/>
    <w:multiLevelType w:val="hybridMultilevel"/>
    <w:tmpl w:val="512EADE2"/>
    <w:lvl w:ilvl="0" w:tplc="C55AC092">
      <w:start w:val="1"/>
      <w:numFmt w:val="decimal"/>
      <w:lvlText w:val="%1."/>
      <w:lvlJc w:val="left"/>
      <w:pPr>
        <w:ind w:left="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3" w:hanging="360"/>
      </w:pPr>
    </w:lvl>
    <w:lvl w:ilvl="2" w:tplc="0419001B" w:tentative="1">
      <w:start w:val="1"/>
      <w:numFmt w:val="lowerRoman"/>
      <w:lvlText w:val="%3."/>
      <w:lvlJc w:val="right"/>
      <w:pPr>
        <w:ind w:left="1713" w:hanging="180"/>
      </w:pPr>
    </w:lvl>
    <w:lvl w:ilvl="3" w:tplc="0419000F" w:tentative="1">
      <w:start w:val="1"/>
      <w:numFmt w:val="decimal"/>
      <w:lvlText w:val="%4."/>
      <w:lvlJc w:val="left"/>
      <w:pPr>
        <w:ind w:left="2433" w:hanging="360"/>
      </w:pPr>
    </w:lvl>
    <w:lvl w:ilvl="4" w:tplc="04190019" w:tentative="1">
      <w:start w:val="1"/>
      <w:numFmt w:val="lowerLetter"/>
      <w:lvlText w:val="%5."/>
      <w:lvlJc w:val="left"/>
      <w:pPr>
        <w:ind w:left="3153" w:hanging="360"/>
      </w:pPr>
    </w:lvl>
    <w:lvl w:ilvl="5" w:tplc="0419001B" w:tentative="1">
      <w:start w:val="1"/>
      <w:numFmt w:val="lowerRoman"/>
      <w:lvlText w:val="%6."/>
      <w:lvlJc w:val="right"/>
      <w:pPr>
        <w:ind w:left="3873" w:hanging="180"/>
      </w:pPr>
    </w:lvl>
    <w:lvl w:ilvl="6" w:tplc="0419000F" w:tentative="1">
      <w:start w:val="1"/>
      <w:numFmt w:val="decimal"/>
      <w:lvlText w:val="%7."/>
      <w:lvlJc w:val="left"/>
      <w:pPr>
        <w:ind w:left="4593" w:hanging="360"/>
      </w:pPr>
    </w:lvl>
    <w:lvl w:ilvl="7" w:tplc="04190019" w:tentative="1">
      <w:start w:val="1"/>
      <w:numFmt w:val="lowerLetter"/>
      <w:lvlText w:val="%8."/>
      <w:lvlJc w:val="left"/>
      <w:pPr>
        <w:ind w:left="5313" w:hanging="360"/>
      </w:pPr>
    </w:lvl>
    <w:lvl w:ilvl="8" w:tplc="0419001B" w:tentative="1">
      <w:start w:val="1"/>
      <w:numFmt w:val="lowerRoman"/>
      <w:lvlText w:val="%9."/>
      <w:lvlJc w:val="right"/>
      <w:pPr>
        <w:ind w:left="6033" w:hanging="180"/>
      </w:pPr>
    </w:lvl>
  </w:abstractNum>
  <w:abstractNum w:abstractNumId="2" w15:restartNumberingAfterBreak="0">
    <w:nsid w:val="175F5E36"/>
    <w:multiLevelType w:val="hybridMultilevel"/>
    <w:tmpl w:val="6B6469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A767B"/>
    <w:multiLevelType w:val="hybridMultilevel"/>
    <w:tmpl w:val="686C6C2E"/>
    <w:lvl w:ilvl="0" w:tplc="82848C5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87770"/>
    <w:multiLevelType w:val="hybridMultilevel"/>
    <w:tmpl w:val="C846A4AA"/>
    <w:lvl w:ilvl="0" w:tplc="82AEE5B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14B"/>
    <w:rsid w:val="000374E8"/>
    <w:rsid w:val="00044CAF"/>
    <w:rsid w:val="00054B28"/>
    <w:rsid w:val="00060C20"/>
    <w:rsid w:val="000D3D26"/>
    <w:rsid w:val="00175B42"/>
    <w:rsid w:val="00181629"/>
    <w:rsid w:val="001C6A6F"/>
    <w:rsid w:val="001D0B92"/>
    <w:rsid w:val="002213FA"/>
    <w:rsid w:val="002666CD"/>
    <w:rsid w:val="00275132"/>
    <w:rsid w:val="002757FD"/>
    <w:rsid w:val="002F2A78"/>
    <w:rsid w:val="002F330A"/>
    <w:rsid w:val="003061D4"/>
    <w:rsid w:val="00316208"/>
    <w:rsid w:val="00332D4B"/>
    <w:rsid w:val="00390F97"/>
    <w:rsid w:val="003A6EFA"/>
    <w:rsid w:val="003D3DB2"/>
    <w:rsid w:val="00466C42"/>
    <w:rsid w:val="004843AA"/>
    <w:rsid w:val="004E31F3"/>
    <w:rsid w:val="004E6E6D"/>
    <w:rsid w:val="005104B0"/>
    <w:rsid w:val="005158B9"/>
    <w:rsid w:val="00522DCF"/>
    <w:rsid w:val="0052567A"/>
    <w:rsid w:val="00553734"/>
    <w:rsid w:val="005A28E1"/>
    <w:rsid w:val="005C2590"/>
    <w:rsid w:val="005D6EFB"/>
    <w:rsid w:val="00620C76"/>
    <w:rsid w:val="00624425"/>
    <w:rsid w:val="00655C15"/>
    <w:rsid w:val="006B0F35"/>
    <w:rsid w:val="006B1803"/>
    <w:rsid w:val="006F0758"/>
    <w:rsid w:val="00722E30"/>
    <w:rsid w:val="007A66F9"/>
    <w:rsid w:val="007B2F84"/>
    <w:rsid w:val="007C1CF3"/>
    <w:rsid w:val="007D64E9"/>
    <w:rsid w:val="007E3C24"/>
    <w:rsid w:val="00871F25"/>
    <w:rsid w:val="00894766"/>
    <w:rsid w:val="008B1236"/>
    <w:rsid w:val="008B5794"/>
    <w:rsid w:val="008C56C2"/>
    <w:rsid w:val="00905AE3"/>
    <w:rsid w:val="00935DD8"/>
    <w:rsid w:val="00940383"/>
    <w:rsid w:val="009834C8"/>
    <w:rsid w:val="009B6414"/>
    <w:rsid w:val="00B854F0"/>
    <w:rsid w:val="00BD7C20"/>
    <w:rsid w:val="00C03A8B"/>
    <w:rsid w:val="00C228B5"/>
    <w:rsid w:val="00CC03C0"/>
    <w:rsid w:val="00CD48C7"/>
    <w:rsid w:val="00D12428"/>
    <w:rsid w:val="00D20786"/>
    <w:rsid w:val="00D465D9"/>
    <w:rsid w:val="00DA7AFB"/>
    <w:rsid w:val="00E50958"/>
    <w:rsid w:val="00E6620B"/>
    <w:rsid w:val="00E86E28"/>
    <w:rsid w:val="00EB540D"/>
    <w:rsid w:val="00EC7E06"/>
    <w:rsid w:val="00EE73B5"/>
    <w:rsid w:val="00F00D3F"/>
    <w:rsid w:val="00F06AB0"/>
    <w:rsid w:val="00F433D7"/>
    <w:rsid w:val="00F60BE4"/>
    <w:rsid w:val="00F7114B"/>
    <w:rsid w:val="00F968BC"/>
    <w:rsid w:val="00FB434D"/>
    <w:rsid w:val="00FB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1D7FD"/>
  <w15:docId w15:val="{8D0A31AA-45B2-4519-8FB1-8725607F7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5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6E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22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28B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A7AFB"/>
    <w:rPr>
      <w:color w:val="0000FF" w:themeColor="hyperlink"/>
      <w:u w:val="single"/>
    </w:rPr>
  </w:style>
  <w:style w:type="paragraph" w:styleId="a8">
    <w:name w:val="No Spacing"/>
    <w:uiPriority w:val="1"/>
    <w:qFormat/>
    <w:rsid w:val="00E6620B"/>
    <w:pPr>
      <w:spacing w:after="0" w:line="240" w:lineRule="auto"/>
    </w:pPr>
  </w:style>
  <w:style w:type="character" w:styleId="a9">
    <w:name w:val="Unresolved Mention"/>
    <w:basedOn w:val="a0"/>
    <w:uiPriority w:val="99"/>
    <w:semiHidden/>
    <w:unhideWhenUsed/>
    <w:rsid w:val="00F968BC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B85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854F0"/>
  </w:style>
  <w:style w:type="paragraph" w:styleId="ac">
    <w:name w:val="footer"/>
    <w:basedOn w:val="a"/>
    <w:link w:val="ad"/>
    <w:uiPriority w:val="99"/>
    <w:unhideWhenUsed/>
    <w:rsid w:val="00B85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85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olr.gov-murm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kolr.gov-murm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Кольского района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Баданина Светлана Сергеевна</cp:lastModifiedBy>
  <cp:revision>2</cp:revision>
  <cp:lastPrinted>2024-03-13T04:43:00Z</cp:lastPrinted>
  <dcterms:created xsi:type="dcterms:W3CDTF">2025-10-28T08:23:00Z</dcterms:created>
  <dcterms:modified xsi:type="dcterms:W3CDTF">2025-10-28T08:23:00Z</dcterms:modified>
</cp:coreProperties>
</file>