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522" w:rsidRDefault="00AC652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C6522" w:rsidRDefault="00AC652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C652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6522" w:rsidRDefault="00AC6522">
            <w:pPr>
              <w:pStyle w:val="ConsPlusNormal"/>
            </w:pPr>
            <w:r>
              <w:t>9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6522" w:rsidRDefault="00AC6522">
            <w:pPr>
              <w:pStyle w:val="ConsPlusNormal"/>
              <w:jc w:val="right"/>
            </w:pPr>
            <w:r>
              <w:t>N 1249-01-ЗМО</w:t>
            </w:r>
          </w:p>
        </w:tc>
      </w:tr>
    </w:tbl>
    <w:p w:rsidR="00AC6522" w:rsidRDefault="00AC65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6522" w:rsidRDefault="00AC6522">
      <w:pPr>
        <w:pStyle w:val="ConsPlusNormal"/>
        <w:jc w:val="both"/>
      </w:pPr>
    </w:p>
    <w:p w:rsidR="00AC6522" w:rsidRDefault="00AC6522">
      <w:pPr>
        <w:pStyle w:val="ConsPlusTitle"/>
        <w:jc w:val="center"/>
      </w:pPr>
      <w:r>
        <w:t>ЗАКОН</w:t>
      </w:r>
    </w:p>
    <w:p w:rsidR="00AC6522" w:rsidRDefault="00AC6522">
      <w:pPr>
        <w:pStyle w:val="ConsPlusTitle"/>
        <w:jc w:val="center"/>
      </w:pPr>
    </w:p>
    <w:p w:rsidR="00AC6522" w:rsidRDefault="00AC6522">
      <w:pPr>
        <w:pStyle w:val="ConsPlusTitle"/>
        <w:jc w:val="center"/>
      </w:pPr>
      <w:r>
        <w:t>МУРМАНСКОЙ ОБЛАСТИ</w:t>
      </w:r>
    </w:p>
    <w:p w:rsidR="00AC6522" w:rsidRDefault="00AC6522">
      <w:pPr>
        <w:pStyle w:val="ConsPlusTitle"/>
        <w:jc w:val="center"/>
      </w:pPr>
    </w:p>
    <w:p w:rsidR="00AC6522" w:rsidRDefault="00AC6522">
      <w:pPr>
        <w:pStyle w:val="ConsPlusTitle"/>
        <w:jc w:val="center"/>
      </w:pPr>
      <w:r>
        <w:t>О ДОПОЛНИТЕЛЬНЫХ ГАРАНТИЯХ РЕАЛИЗАЦИИ ПРАВА ГРАЖДАН</w:t>
      </w:r>
    </w:p>
    <w:p w:rsidR="00AC6522" w:rsidRDefault="00AC6522">
      <w:pPr>
        <w:pStyle w:val="ConsPlusTitle"/>
        <w:jc w:val="center"/>
      </w:pPr>
      <w:r>
        <w:t>НА ОБРАЩЕНИЕ В МУРМАНСКОЙ ОБЛАСТИ</w:t>
      </w:r>
    </w:p>
    <w:p w:rsidR="00AC6522" w:rsidRDefault="00AC6522">
      <w:pPr>
        <w:pStyle w:val="ConsPlusNormal"/>
        <w:jc w:val="both"/>
      </w:pPr>
    </w:p>
    <w:p w:rsidR="00AC6522" w:rsidRDefault="00AC6522">
      <w:pPr>
        <w:pStyle w:val="ConsPlusNormal"/>
        <w:jc w:val="right"/>
      </w:pPr>
      <w:r>
        <w:t>Принят Мурманской</w:t>
      </w:r>
    </w:p>
    <w:p w:rsidR="00AC6522" w:rsidRDefault="00AC6522">
      <w:pPr>
        <w:pStyle w:val="ConsPlusNormal"/>
        <w:jc w:val="right"/>
      </w:pPr>
      <w:r>
        <w:t>областной Думой</w:t>
      </w:r>
    </w:p>
    <w:p w:rsidR="00AC6522" w:rsidRDefault="00AC6522">
      <w:pPr>
        <w:pStyle w:val="ConsPlusNormal"/>
        <w:jc w:val="right"/>
      </w:pPr>
      <w:r>
        <w:t>24 июня 2010 года</w:t>
      </w:r>
    </w:p>
    <w:p w:rsidR="00AC6522" w:rsidRDefault="00AC65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65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522" w:rsidRDefault="00AC65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522" w:rsidRDefault="00AC65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6522" w:rsidRDefault="00AC65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6522" w:rsidRDefault="00AC6522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Мурманской области</w:t>
            </w:r>
          </w:p>
          <w:p w:rsidR="00AC6522" w:rsidRDefault="00AC65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12.07.2011 </w:t>
            </w:r>
            <w:hyperlink r:id="rId5">
              <w:r>
                <w:rPr>
                  <w:color w:val="0000FF"/>
                </w:rPr>
                <w:t>N 1381-01-ЗМО</w:t>
              </w:r>
            </w:hyperlink>
            <w:r>
              <w:rPr>
                <w:color w:val="392C69"/>
              </w:rPr>
              <w:t xml:space="preserve">, от 10.12.2013 </w:t>
            </w:r>
            <w:hyperlink r:id="rId6">
              <w:r>
                <w:rPr>
                  <w:color w:val="0000FF"/>
                </w:rPr>
                <w:t>N 1691-01-ЗМО</w:t>
              </w:r>
            </w:hyperlink>
            <w:r>
              <w:rPr>
                <w:color w:val="392C69"/>
              </w:rPr>
              <w:t>,</w:t>
            </w:r>
          </w:p>
          <w:p w:rsidR="00AC6522" w:rsidRDefault="00AC65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03.03.2022 </w:t>
            </w:r>
            <w:hyperlink r:id="rId7">
              <w:r>
                <w:rPr>
                  <w:color w:val="0000FF"/>
                </w:rPr>
                <w:t>N 2731-01-ЗМО</w:t>
              </w:r>
            </w:hyperlink>
            <w:r>
              <w:rPr>
                <w:color w:val="392C69"/>
              </w:rPr>
              <w:t xml:space="preserve">, от 05.06.2024 </w:t>
            </w:r>
            <w:hyperlink r:id="rId8">
              <w:r>
                <w:rPr>
                  <w:color w:val="0000FF"/>
                </w:rPr>
                <w:t>N 3013-01-ЗМО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522" w:rsidRDefault="00AC6522">
            <w:pPr>
              <w:pStyle w:val="ConsPlusNormal"/>
            </w:pPr>
          </w:p>
        </w:tc>
      </w:tr>
    </w:tbl>
    <w:p w:rsidR="00AC6522" w:rsidRDefault="00AC6522">
      <w:pPr>
        <w:pStyle w:val="ConsPlusNormal"/>
        <w:jc w:val="both"/>
      </w:pPr>
    </w:p>
    <w:p w:rsidR="00AC6522" w:rsidRDefault="00AC6522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устанавливает дополнительные гарантии реализации права граждан Российской Федерации на обращение, закрепленного за ними </w:t>
      </w:r>
      <w:hyperlink r:id="rId10">
        <w:r>
          <w:rPr>
            <w:color w:val="0000FF"/>
          </w:rPr>
          <w:t>Конституцией</w:t>
        </w:r>
      </w:hyperlink>
      <w:r>
        <w:t xml:space="preserve"> Российской Федерации.</w:t>
      </w:r>
    </w:p>
    <w:p w:rsidR="00AC6522" w:rsidRDefault="00AC6522">
      <w:pPr>
        <w:pStyle w:val="ConsPlusNormal"/>
        <w:jc w:val="both"/>
      </w:pPr>
    </w:p>
    <w:p w:rsidR="00AC6522" w:rsidRDefault="00AC6522">
      <w:pPr>
        <w:pStyle w:val="ConsPlusTitle"/>
        <w:ind w:firstLine="540"/>
        <w:jc w:val="both"/>
        <w:outlineLvl w:val="0"/>
      </w:pPr>
      <w:r>
        <w:t>Статья 1. Сфера применения настоящего Закона</w:t>
      </w:r>
    </w:p>
    <w:p w:rsidR="00AC6522" w:rsidRDefault="00AC6522">
      <w:pPr>
        <w:pStyle w:val="ConsPlusNormal"/>
        <w:ind w:firstLine="540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Мурманской области от 10.12.2013 N 1691-01-ЗМО)</w:t>
      </w:r>
    </w:p>
    <w:p w:rsidR="00AC6522" w:rsidRDefault="00AC6522">
      <w:pPr>
        <w:pStyle w:val="ConsPlusNormal"/>
        <w:jc w:val="both"/>
      </w:pPr>
    </w:p>
    <w:p w:rsidR="00AC6522" w:rsidRDefault="00AC6522">
      <w:pPr>
        <w:pStyle w:val="ConsPlusNormal"/>
        <w:ind w:firstLine="540"/>
        <w:jc w:val="both"/>
      </w:pPr>
      <w:r>
        <w:t>1. Действие настоящего Закона распространяется на обращения, включая обращения граждан, объединений граждан, в том числе юридических лиц, в государственные органы Мурманской области (далее - государственные органы), органы местного самоуправления муниципальных образований Мурманской области (далее - органы местного самоуправления) и к их должностным лицам, в государственные областные (муниципальные) учреждения, унитарные предприятия и иные организации, на которые возложено осуществление публично значимых функций (далее - учреждения, предприятия, организации), и к их должностным лицам.</w:t>
      </w:r>
    </w:p>
    <w:p w:rsidR="00AC6522" w:rsidRDefault="00AC6522">
      <w:pPr>
        <w:pStyle w:val="ConsPlusNormal"/>
        <w:spacing w:before="220"/>
        <w:ind w:firstLine="540"/>
        <w:jc w:val="both"/>
      </w:pPr>
      <w:r>
        <w:t xml:space="preserve">2. Рассмотрение обращений, поступивших в государственные органы, органы местного самоуправления, учреждения, предприятия, организации или их должностным лицам, а также личный прием граждан осуществляется в порядке и сроки, установленные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AC6522" w:rsidRDefault="00AC652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Мурманской области от 03.03.2022 N 2731-01-ЗМО)</w:t>
      </w:r>
    </w:p>
    <w:p w:rsidR="00AC6522" w:rsidRDefault="00AC6522">
      <w:pPr>
        <w:pStyle w:val="ConsPlusNormal"/>
        <w:jc w:val="both"/>
      </w:pPr>
    </w:p>
    <w:p w:rsidR="00AC6522" w:rsidRDefault="00AC6522">
      <w:pPr>
        <w:pStyle w:val="ConsPlusTitle"/>
        <w:ind w:firstLine="540"/>
        <w:jc w:val="both"/>
        <w:outlineLvl w:val="0"/>
      </w:pPr>
      <w:r>
        <w:t>Статья 2. Понятия, используемые в настоящем Законе</w:t>
      </w:r>
    </w:p>
    <w:p w:rsidR="00AC6522" w:rsidRDefault="00AC6522">
      <w:pPr>
        <w:pStyle w:val="ConsPlusNormal"/>
        <w:jc w:val="both"/>
      </w:pPr>
    </w:p>
    <w:p w:rsidR="00AC6522" w:rsidRDefault="00AC6522">
      <w:pPr>
        <w:pStyle w:val="ConsPlusNormal"/>
        <w:ind w:firstLine="540"/>
        <w:jc w:val="both"/>
      </w:pPr>
      <w:r>
        <w:t xml:space="preserve">В настоящем Законе используются основные понятия, определенные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Федерации", а также следующие понятия:</w:t>
      </w:r>
    </w:p>
    <w:p w:rsidR="00AC6522" w:rsidRDefault="00AC6522">
      <w:pPr>
        <w:pStyle w:val="ConsPlusNormal"/>
        <w:spacing w:before="220"/>
        <w:ind w:firstLine="540"/>
        <w:jc w:val="both"/>
      </w:pPr>
      <w:r>
        <w:t xml:space="preserve">обращение - направленные в государственный орган, орган местного самоуправления, учреждение, предприятие, организацию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(функций)", </w:t>
      </w:r>
      <w:r>
        <w:lastRenderedPageBreak/>
        <w:t>предложение, заявление или жалоба, а также устное обращение гражданина в государственный орган, орган местного самоуправления, учреждение, предприятие, организацию;</w:t>
      </w:r>
    </w:p>
    <w:p w:rsidR="00AC6522" w:rsidRDefault="00AC6522">
      <w:pPr>
        <w:pStyle w:val="ConsPlusNormal"/>
        <w:jc w:val="both"/>
      </w:pPr>
      <w:r>
        <w:t xml:space="preserve">(в ред. Законов Мурманской области от 12.07.2011 </w:t>
      </w:r>
      <w:hyperlink r:id="rId15">
        <w:r>
          <w:rPr>
            <w:color w:val="0000FF"/>
          </w:rPr>
          <w:t>N 1381-01-ЗМО</w:t>
        </w:r>
      </w:hyperlink>
      <w:r>
        <w:t xml:space="preserve">, от 10.12.2013 </w:t>
      </w:r>
      <w:hyperlink r:id="rId16">
        <w:r>
          <w:rPr>
            <w:color w:val="0000FF"/>
          </w:rPr>
          <w:t>N 1691-01-ЗМО</w:t>
        </w:r>
      </w:hyperlink>
      <w:r>
        <w:t xml:space="preserve">, от 05.06.2024 </w:t>
      </w:r>
      <w:hyperlink r:id="rId17">
        <w:r>
          <w:rPr>
            <w:color w:val="0000FF"/>
          </w:rPr>
          <w:t>N 3013-01-ЗМО</w:t>
        </w:r>
      </w:hyperlink>
      <w:r>
        <w:t>)</w:t>
      </w:r>
    </w:p>
    <w:p w:rsidR="00AC6522" w:rsidRDefault="00AC6522">
      <w:pPr>
        <w:pStyle w:val="ConsPlusNormal"/>
        <w:spacing w:before="220"/>
        <w:ind w:firstLine="540"/>
        <w:jc w:val="both"/>
      </w:pPr>
      <w:r>
        <w:t>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органе, органе местного самоуправления, учреждении, предприятии, организации.</w:t>
      </w:r>
    </w:p>
    <w:p w:rsidR="00AC6522" w:rsidRDefault="00AC6522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Мурманской области от 10.12.2013 N 1691-01-ЗМО)</w:t>
      </w:r>
    </w:p>
    <w:p w:rsidR="00AC6522" w:rsidRDefault="00AC6522">
      <w:pPr>
        <w:pStyle w:val="ConsPlusNormal"/>
        <w:jc w:val="both"/>
      </w:pPr>
    </w:p>
    <w:p w:rsidR="00AC6522" w:rsidRDefault="00AC6522">
      <w:pPr>
        <w:pStyle w:val="ConsPlusTitle"/>
        <w:ind w:firstLine="540"/>
        <w:jc w:val="both"/>
        <w:outlineLvl w:val="0"/>
      </w:pPr>
      <w:r>
        <w:t>Статья 3. Дополнительные гарантии реализации права граждан на личный прием</w:t>
      </w:r>
    </w:p>
    <w:p w:rsidR="00AC6522" w:rsidRDefault="00AC6522">
      <w:pPr>
        <w:pStyle w:val="ConsPlusNormal"/>
        <w:jc w:val="both"/>
      </w:pPr>
    </w:p>
    <w:p w:rsidR="00AC6522" w:rsidRDefault="00AC6522">
      <w:pPr>
        <w:pStyle w:val="ConsPlusNormal"/>
        <w:ind w:firstLine="540"/>
        <w:jc w:val="both"/>
      </w:pPr>
      <w:r>
        <w:t>1. В целях организации приема граждан при их личном обращении в государственные органы, органы местного самоуправления, учреждение, предприятие, организацию устанавливаются дни и часы приема граждан. Информация о порядке личного приема граждан (место приема, условия приема, номер контактного телефона, дни и часы приема) доводится до сведения граждан путем размещения на информационных стендах в помещениях, занимаемых указанными органами, учреждениями, предприятиями, организациями, иных отведенных для этой цели местах и (или) в информационных системах общего пользования, а также средствах массовой информации.</w:t>
      </w:r>
    </w:p>
    <w:p w:rsidR="00AC6522" w:rsidRDefault="00AC6522">
      <w:pPr>
        <w:pStyle w:val="ConsPlusNormal"/>
        <w:jc w:val="both"/>
      </w:pPr>
      <w:r>
        <w:t xml:space="preserve">(в ред. Законов Мурманской области от 10.12.2013 </w:t>
      </w:r>
      <w:hyperlink r:id="rId19">
        <w:r>
          <w:rPr>
            <w:color w:val="0000FF"/>
          </w:rPr>
          <w:t>N 1691-01-ЗМО</w:t>
        </w:r>
      </w:hyperlink>
      <w:r>
        <w:t xml:space="preserve">, от 03.03.2022 </w:t>
      </w:r>
      <w:hyperlink r:id="rId20">
        <w:r>
          <w:rPr>
            <w:color w:val="0000FF"/>
          </w:rPr>
          <w:t>N 2731-01-ЗМО</w:t>
        </w:r>
      </w:hyperlink>
      <w:r>
        <w:t>)</w:t>
      </w:r>
    </w:p>
    <w:p w:rsidR="00AC6522" w:rsidRDefault="00AC6522">
      <w:pPr>
        <w:pStyle w:val="ConsPlusNormal"/>
        <w:spacing w:before="220"/>
        <w:ind w:firstLine="540"/>
        <w:jc w:val="both"/>
      </w:pPr>
      <w:r>
        <w:t>2. Правом на первоочередной личный прием обладают:</w:t>
      </w:r>
    </w:p>
    <w:p w:rsidR="00AC6522" w:rsidRDefault="00AC6522">
      <w:pPr>
        <w:pStyle w:val="ConsPlusNormal"/>
        <w:spacing w:before="220"/>
        <w:ind w:firstLine="540"/>
        <w:jc w:val="both"/>
      </w:pPr>
      <w:r>
        <w:t>1) лица, имеющие такое право в соответствии с законодательством Российской Федерации и законодательством Мурманской области;</w:t>
      </w:r>
    </w:p>
    <w:p w:rsidR="00AC6522" w:rsidRDefault="00AC6522">
      <w:pPr>
        <w:pStyle w:val="ConsPlusNormal"/>
        <w:spacing w:before="220"/>
        <w:ind w:firstLine="540"/>
        <w:jc w:val="both"/>
      </w:pPr>
      <w:r>
        <w:t>2) Герои Советского Союза и Российской Федерации, Герои Социалистического Труда;</w:t>
      </w:r>
    </w:p>
    <w:p w:rsidR="00AC6522" w:rsidRDefault="00AC6522">
      <w:pPr>
        <w:pStyle w:val="ConsPlusNormal"/>
        <w:spacing w:before="220"/>
        <w:ind w:firstLine="540"/>
        <w:jc w:val="both"/>
      </w:pPr>
      <w:r>
        <w:t xml:space="preserve">3) инвалиды и участники Великой Отечественной войны, инвалиды боевых действий, отнесенные к таковым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12.01.1995 N 5-ФЗ "О ветеранах";</w:t>
      </w:r>
    </w:p>
    <w:p w:rsidR="00AC6522" w:rsidRDefault="00AC6522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Мурманской области от 03.03.2022 N 2731-01-ЗМО)</w:t>
      </w:r>
    </w:p>
    <w:p w:rsidR="00AC6522" w:rsidRDefault="00AC6522">
      <w:pPr>
        <w:pStyle w:val="ConsPlusNormal"/>
        <w:spacing w:before="220"/>
        <w:ind w:firstLine="540"/>
        <w:jc w:val="both"/>
      </w:pPr>
      <w:r>
        <w:t>4) лица, удостоенные звания "Почетный гражданин Мурманской области";</w:t>
      </w:r>
    </w:p>
    <w:p w:rsidR="00AC6522" w:rsidRDefault="00AC6522">
      <w:pPr>
        <w:pStyle w:val="ConsPlusNormal"/>
        <w:spacing w:before="220"/>
        <w:ind w:firstLine="540"/>
        <w:jc w:val="both"/>
      </w:pPr>
      <w:bookmarkStart w:id="0" w:name="P46"/>
      <w:bookmarkEnd w:id="0"/>
      <w:r>
        <w:t xml:space="preserve">4.1) военнослужащие (в том числе граждане, призванные на военную службу по мобилизации), сотрудники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сотрудники органов внутренних дел Российской Федерации, принимающие (принимавшие) участие в специальной военной операции, граждане, пребывающие (пребывавшие) в добровольческих формированиях, предусмотренных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31.05.1996 N 61-ФЗ "Об обороне", содействующих (содействовавших) выполнению задач, возложенных на Вооруженные Силы Российской Федерации или войска национальной гвардии Российской Федерации в ходе специальной военной операции, сотрудники уголовно-исполнительной системы Российской Федерации, выполняющие (выполнявшие) возложенные на них задачи в период проведения специальной военной операции;</w:t>
      </w:r>
    </w:p>
    <w:p w:rsidR="00AC6522" w:rsidRDefault="00AC6522">
      <w:pPr>
        <w:pStyle w:val="ConsPlusNormal"/>
        <w:jc w:val="both"/>
      </w:pPr>
      <w:r>
        <w:t xml:space="preserve">(подп. 4.1 введен </w:t>
      </w:r>
      <w:hyperlink r:id="rId24">
        <w:r>
          <w:rPr>
            <w:color w:val="0000FF"/>
          </w:rPr>
          <w:t>Законом</w:t>
        </w:r>
      </w:hyperlink>
      <w:r>
        <w:t xml:space="preserve"> Мурманской области от 05.06.2024 N 3013-01-ЗМО)</w:t>
      </w:r>
    </w:p>
    <w:p w:rsidR="00AC6522" w:rsidRDefault="00AC6522">
      <w:pPr>
        <w:pStyle w:val="ConsPlusNormal"/>
        <w:spacing w:before="220"/>
        <w:ind w:firstLine="540"/>
        <w:jc w:val="both"/>
      </w:pPr>
      <w:r>
        <w:t>5) члены семей:</w:t>
      </w:r>
    </w:p>
    <w:p w:rsidR="00AC6522" w:rsidRDefault="00AC6522">
      <w:pPr>
        <w:pStyle w:val="ConsPlusNormal"/>
        <w:spacing w:before="220"/>
        <w:ind w:firstLine="540"/>
        <w:jc w:val="both"/>
      </w:pPr>
      <w:r>
        <w:t>погибших (умерших) инвалидов и участников Великой Отечественной войны, ветеранов боевых действий;</w:t>
      </w:r>
    </w:p>
    <w:p w:rsidR="00AC6522" w:rsidRDefault="00AC6522">
      <w:pPr>
        <w:pStyle w:val="ConsPlusNormal"/>
        <w:spacing w:before="220"/>
        <w:ind w:firstLine="540"/>
        <w:jc w:val="both"/>
      </w:pPr>
      <w:r>
        <w:t>военнослужащих, погибших при исполнении обязанностей военной службы;</w:t>
      </w:r>
    </w:p>
    <w:p w:rsidR="00AC6522" w:rsidRDefault="00AC6522">
      <w:pPr>
        <w:pStyle w:val="ConsPlusNormal"/>
        <w:spacing w:before="220"/>
        <w:ind w:firstLine="540"/>
        <w:jc w:val="both"/>
      </w:pPr>
      <w:r>
        <w:t xml:space="preserve">лиц, указанных в </w:t>
      </w:r>
      <w:hyperlink w:anchor="P46">
        <w:r>
          <w:rPr>
            <w:color w:val="0000FF"/>
          </w:rPr>
          <w:t>подпункте 4.1</w:t>
        </w:r>
      </w:hyperlink>
      <w:r>
        <w:t xml:space="preserve"> настоящего пункта;</w:t>
      </w:r>
    </w:p>
    <w:p w:rsidR="00AC6522" w:rsidRDefault="00AC6522">
      <w:pPr>
        <w:pStyle w:val="ConsPlusNormal"/>
        <w:jc w:val="both"/>
      </w:pPr>
      <w:r>
        <w:lastRenderedPageBreak/>
        <w:t xml:space="preserve">(абзац введен </w:t>
      </w:r>
      <w:hyperlink r:id="rId25">
        <w:r>
          <w:rPr>
            <w:color w:val="0000FF"/>
          </w:rPr>
          <w:t>Законом</w:t>
        </w:r>
      </w:hyperlink>
      <w:r>
        <w:t xml:space="preserve"> Мурманской области от 05.06.2024 N 3013-01-ЗМО)</w:t>
      </w:r>
    </w:p>
    <w:p w:rsidR="00AC6522" w:rsidRDefault="00AC6522">
      <w:pPr>
        <w:pStyle w:val="ConsPlusNormal"/>
        <w:spacing w:before="220"/>
        <w:ind w:firstLine="540"/>
        <w:jc w:val="both"/>
      </w:pPr>
      <w:r>
        <w:t>6) инвалиды I группы, дети-инвалиды и лица, их сопровождающие;</w:t>
      </w:r>
    </w:p>
    <w:p w:rsidR="00AC6522" w:rsidRDefault="00AC6522">
      <w:pPr>
        <w:pStyle w:val="ConsPlusNormal"/>
        <w:spacing w:before="220"/>
        <w:ind w:firstLine="540"/>
        <w:jc w:val="both"/>
      </w:pPr>
      <w:r>
        <w:t>7) лица старше 70 лет.</w:t>
      </w:r>
    </w:p>
    <w:p w:rsidR="00AC6522" w:rsidRDefault="00AC6522">
      <w:pPr>
        <w:pStyle w:val="ConsPlusNormal"/>
        <w:spacing w:before="220"/>
        <w:ind w:firstLine="540"/>
        <w:jc w:val="both"/>
      </w:pPr>
      <w:r>
        <w:t>3. В случае, если правом на первоочередной личный прием обладают одновременно несколько граждан, прием указанных граждан проводится в порядке их явки.</w:t>
      </w:r>
    </w:p>
    <w:p w:rsidR="00AC6522" w:rsidRDefault="00AC6522">
      <w:pPr>
        <w:pStyle w:val="ConsPlusNormal"/>
        <w:jc w:val="both"/>
      </w:pPr>
      <w:r>
        <w:t xml:space="preserve">(п. 3 введен </w:t>
      </w:r>
      <w:hyperlink r:id="rId26">
        <w:r>
          <w:rPr>
            <w:color w:val="0000FF"/>
          </w:rPr>
          <w:t>Законом</w:t>
        </w:r>
      </w:hyperlink>
      <w:r>
        <w:t xml:space="preserve"> Мурманской области от 05.06.2024 N 3013-01-ЗМО)</w:t>
      </w:r>
    </w:p>
    <w:p w:rsidR="00AC6522" w:rsidRDefault="00AC6522">
      <w:pPr>
        <w:pStyle w:val="ConsPlusNormal"/>
        <w:jc w:val="both"/>
      </w:pPr>
    </w:p>
    <w:p w:rsidR="00AC6522" w:rsidRDefault="00AC6522">
      <w:pPr>
        <w:pStyle w:val="ConsPlusTitle"/>
        <w:ind w:firstLine="540"/>
        <w:jc w:val="both"/>
        <w:outlineLvl w:val="0"/>
      </w:pPr>
      <w:r>
        <w:t>Статья 4. Дополнительные гарантии права граждан на обращение</w:t>
      </w:r>
    </w:p>
    <w:p w:rsidR="00AC6522" w:rsidRDefault="00AC6522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Мурманской области от 12.07.2011 N 1381-01-ЗМО)</w:t>
      </w:r>
    </w:p>
    <w:p w:rsidR="00AC6522" w:rsidRDefault="00AC6522">
      <w:pPr>
        <w:pStyle w:val="ConsPlusNormal"/>
        <w:jc w:val="both"/>
      </w:pPr>
    </w:p>
    <w:p w:rsidR="00AC6522" w:rsidRDefault="00AC6522">
      <w:pPr>
        <w:pStyle w:val="ConsPlusNormal"/>
        <w:ind w:firstLine="540"/>
        <w:jc w:val="both"/>
      </w:pPr>
      <w:r>
        <w:t>1. При направлении и рассмотрении обращения в государственном органе, органе местного самоуправления, учреждении, предприятии, организации или должностным лицом субъект, направивший обращение, имеет право:</w:t>
      </w:r>
    </w:p>
    <w:p w:rsidR="00AC6522" w:rsidRDefault="00AC6522">
      <w:pPr>
        <w:pStyle w:val="ConsPlusNormal"/>
        <w:jc w:val="both"/>
      </w:pPr>
      <w:r>
        <w:t xml:space="preserve">(в ред. Законов Мурманской области от 12.07.2011 </w:t>
      </w:r>
      <w:hyperlink r:id="rId28">
        <w:r>
          <w:rPr>
            <w:color w:val="0000FF"/>
          </w:rPr>
          <w:t>N 1381-01-ЗМО</w:t>
        </w:r>
      </w:hyperlink>
      <w:r>
        <w:t xml:space="preserve">, от 10.12.2013 </w:t>
      </w:r>
      <w:hyperlink r:id="rId29">
        <w:r>
          <w:rPr>
            <w:color w:val="0000FF"/>
          </w:rPr>
          <w:t>N 1691-01-ЗМО</w:t>
        </w:r>
      </w:hyperlink>
      <w:r>
        <w:t>)</w:t>
      </w:r>
    </w:p>
    <w:p w:rsidR="00AC6522" w:rsidRDefault="00AC6522">
      <w:pPr>
        <w:pStyle w:val="ConsPlusNormal"/>
        <w:spacing w:before="220"/>
        <w:ind w:firstLine="540"/>
        <w:jc w:val="both"/>
      </w:pPr>
      <w:r>
        <w:t>1) получить в государственном органе, органе местного самоуправления, учреждении, предприятии, организации или у должностного лица устную, в том числе по телефону, информацию о регистрации обращения, а также о должностном лице, которому поручено его рассмотрение;</w:t>
      </w:r>
    </w:p>
    <w:p w:rsidR="00AC6522" w:rsidRDefault="00AC6522">
      <w:pPr>
        <w:pStyle w:val="ConsPlusNormal"/>
        <w:jc w:val="both"/>
      </w:pPr>
      <w:r>
        <w:t xml:space="preserve">(в ред. Законов Мурманской области от 12.07.2011 </w:t>
      </w:r>
      <w:hyperlink r:id="rId30">
        <w:r>
          <w:rPr>
            <w:color w:val="0000FF"/>
          </w:rPr>
          <w:t>N 1381-01-ЗМО</w:t>
        </w:r>
      </w:hyperlink>
      <w:r>
        <w:t xml:space="preserve">, от 10.12.2013 </w:t>
      </w:r>
      <w:hyperlink r:id="rId31">
        <w:r>
          <w:rPr>
            <w:color w:val="0000FF"/>
          </w:rPr>
          <w:t>N 1691-01-ЗМО</w:t>
        </w:r>
      </w:hyperlink>
      <w:r>
        <w:t>)</w:t>
      </w:r>
    </w:p>
    <w:p w:rsidR="00AC6522" w:rsidRDefault="00AC6522">
      <w:pPr>
        <w:pStyle w:val="ConsPlusNormal"/>
        <w:spacing w:before="220"/>
        <w:ind w:firstLine="540"/>
        <w:jc w:val="both"/>
      </w:pPr>
      <w:r>
        <w:t>2) зарегистрировать второй экземпляр обращения в письменной форме в случае непосредственного личного обращения в государственные органы, органы местного самоуправления, учреждение, предприятие, организацию или к должностным лицам;</w:t>
      </w:r>
    </w:p>
    <w:p w:rsidR="00AC6522" w:rsidRDefault="00AC6522">
      <w:pPr>
        <w:pStyle w:val="ConsPlusNormal"/>
        <w:jc w:val="both"/>
      </w:pPr>
      <w:r>
        <w:t xml:space="preserve">(в ред. Законов Мурманской области от 10.12.2013 </w:t>
      </w:r>
      <w:hyperlink r:id="rId32">
        <w:r>
          <w:rPr>
            <w:color w:val="0000FF"/>
          </w:rPr>
          <w:t>N 1691-01-ЗМО</w:t>
        </w:r>
      </w:hyperlink>
      <w:r>
        <w:t xml:space="preserve">, от 05.06.2024 </w:t>
      </w:r>
      <w:hyperlink r:id="rId33">
        <w:r>
          <w:rPr>
            <w:color w:val="0000FF"/>
          </w:rPr>
          <w:t>N 3013-01-ЗМО</w:t>
        </w:r>
      </w:hyperlink>
      <w:r>
        <w:t>)</w:t>
      </w:r>
    </w:p>
    <w:p w:rsidR="00AC6522" w:rsidRDefault="00AC6522">
      <w:pPr>
        <w:pStyle w:val="ConsPlusNormal"/>
        <w:spacing w:before="220"/>
        <w:ind w:firstLine="540"/>
        <w:jc w:val="both"/>
      </w:pPr>
      <w:r>
        <w:t>3) истребовать на стадии рассмотрения обращения в государственном органе, органе местного самоуправления, учреждении, предприятии, организации или у должностного лица документы и материалы либо их копии, прилагаемые к обращению.</w:t>
      </w:r>
    </w:p>
    <w:p w:rsidR="00AC6522" w:rsidRDefault="00AC6522">
      <w:pPr>
        <w:pStyle w:val="ConsPlusNormal"/>
        <w:jc w:val="both"/>
      </w:pPr>
      <w:r>
        <w:t xml:space="preserve">(в ред. Законов Мурманской области от 12.07.2011 </w:t>
      </w:r>
      <w:hyperlink r:id="rId34">
        <w:r>
          <w:rPr>
            <w:color w:val="0000FF"/>
          </w:rPr>
          <w:t>N 1381-01-ЗМО</w:t>
        </w:r>
      </w:hyperlink>
      <w:r>
        <w:t xml:space="preserve">, от 10.12.2013 </w:t>
      </w:r>
      <w:hyperlink r:id="rId35">
        <w:r>
          <w:rPr>
            <w:color w:val="0000FF"/>
          </w:rPr>
          <w:t>N 1691-01-ЗМО</w:t>
        </w:r>
      </w:hyperlink>
      <w:r>
        <w:t>)</w:t>
      </w:r>
    </w:p>
    <w:p w:rsidR="00AC6522" w:rsidRDefault="00AC6522">
      <w:pPr>
        <w:pStyle w:val="ConsPlusNormal"/>
        <w:spacing w:before="220"/>
        <w:ind w:firstLine="540"/>
        <w:jc w:val="both"/>
      </w:pPr>
      <w:r>
        <w:t>2. При направлении ответов на обращения субъектам, направившим обращение, в обязательном порядке должны быть возвращены приложенные к обращению документы, если требование о возврате таких документов было заявлено указанными субъектами. При этом государственный орган, орган местного самоуправления, учреждение, предприятие, организация вправе оставить в своем распоряжении копии возвращенных документов и материалов.</w:t>
      </w:r>
    </w:p>
    <w:p w:rsidR="00AC6522" w:rsidRDefault="00AC6522">
      <w:pPr>
        <w:pStyle w:val="ConsPlusNormal"/>
        <w:jc w:val="both"/>
      </w:pPr>
      <w:r>
        <w:t xml:space="preserve">(в ред. Законов Мурманской области от 12.07.2011 </w:t>
      </w:r>
      <w:hyperlink r:id="rId36">
        <w:r>
          <w:rPr>
            <w:color w:val="0000FF"/>
          </w:rPr>
          <w:t>N 1381-01-ЗМО</w:t>
        </w:r>
      </w:hyperlink>
      <w:r>
        <w:t xml:space="preserve">, от 10.12.2013 </w:t>
      </w:r>
      <w:hyperlink r:id="rId37">
        <w:r>
          <w:rPr>
            <w:color w:val="0000FF"/>
          </w:rPr>
          <w:t>N 1691-01-ЗМО</w:t>
        </w:r>
      </w:hyperlink>
      <w:r>
        <w:t>)</w:t>
      </w:r>
    </w:p>
    <w:p w:rsidR="00AC6522" w:rsidRDefault="00AC6522">
      <w:pPr>
        <w:pStyle w:val="ConsPlusNormal"/>
        <w:spacing w:before="220"/>
        <w:ind w:firstLine="540"/>
        <w:jc w:val="both"/>
      </w:pPr>
      <w:r>
        <w:t>3.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самоуправления, учреждение, предприятие, организацию или должностному лицу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"Единый портал государственных и муниципальных услуг (функций)" при ее использовании и в письменной форме по почтовому адресу, указанному в обращении, поступившем в государственный орган, орган местного самоуправления, учреждение, предприятие, организацию или должностному лицу в письменной форме.</w:t>
      </w:r>
    </w:p>
    <w:p w:rsidR="00AC6522" w:rsidRDefault="00AC6522">
      <w:pPr>
        <w:pStyle w:val="ConsPlusNormal"/>
        <w:jc w:val="both"/>
      </w:pPr>
      <w:r>
        <w:t xml:space="preserve">(в ред. Законов Мурманской области от 03.03.2022 </w:t>
      </w:r>
      <w:hyperlink r:id="rId38">
        <w:r>
          <w:rPr>
            <w:color w:val="0000FF"/>
          </w:rPr>
          <w:t>N 2731-01-ЗМО</w:t>
        </w:r>
      </w:hyperlink>
      <w:r>
        <w:t xml:space="preserve">, от 05.06.2024 </w:t>
      </w:r>
      <w:hyperlink r:id="rId39">
        <w:r>
          <w:rPr>
            <w:color w:val="0000FF"/>
          </w:rPr>
          <w:t>N 3013-01-ЗМО</w:t>
        </w:r>
      </w:hyperlink>
      <w:r>
        <w:t>)</w:t>
      </w:r>
    </w:p>
    <w:p w:rsidR="00AC6522" w:rsidRDefault="00AC6522">
      <w:pPr>
        <w:pStyle w:val="ConsPlusNormal"/>
        <w:spacing w:before="220"/>
        <w:ind w:firstLine="540"/>
        <w:jc w:val="both"/>
      </w:pPr>
      <w:r>
        <w:t>4. Копия ответа на обращение, поступившее в государственный орган, орган местного самоуправления, учреждение, предприятие, организацию или должностному лицу в форме электронного документа, также направляется по почтовому адресу, указанному в данном обращении, если просьба об этом содержится в обращении.</w:t>
      </w:r>
    </w:p>
    <w:p w:rsidR="00AC6522" w:rsidRDefault="00AC6522">
      <w:pPr>
        <w:pStyle w:val="ConsPlusNormal"/>
        <w:jc w:val="both"/>
      </w:pPr>
      <w:r>
        <w:lastRenderedPageBreak/>
        <w:t xml:space="preserve">(п. 4 введен </w:t>
      </w:r>
      <w:hyperlink r:id="rId40">
        <w:r>
          <w:rPr>
            <w:color w:val="0000FF"/>
          </w:rPr>
          <w:t>Законом</w:t>
        </w:r>
      </w:hyperlink>
      <w:r>
        <w:t xml:space="preserve"> Мурманской области от 03.03.2022 N 2731-01-ЗМО)</w:t>
      </w:r>
    </w:p>
    <w:p w:rsidR="00AC6522" w:rsidRDefault="00AC6522">
      <w:pPr>
        <w:pStyle w:val="ConsPlusNormal"/>
        <w:spacing w:before="220"/>
        <w:ind w:firstLine="540"/>
        <w:jc w:val="both"/>
      </w:pPr>
      <w:r>
        <w:t>5. Копия ответа на обращение, поступившее в государственный орган, орган местного самоуправления, учреждение, предприятие, организацию или должностному лицу в письменной форме, также направляется в форме электронного документа по адресу электронной почты, указанному в данном обращении, если просьба об этом содержится в обращении.</w:t>
      </w:r>
    </w:p>
    <w:p w:rsidR="00AC6522" w:rsidRDefault="00AC6522">
      <w:pPr>
        <w:pStyle w:val="ConsPlusNormal"/>
        <w:jc w:val="both"/>
      </w:pPr>
      <w:r>
        <w:t xml:space="preserve">(п. 5 введен </w:t>
      </w:r>
      <w:hyperlink r:id="rId41">
        <w:r>
          <w:rPr>
            <w:color w:val="0000FF"/>
          </w:rPr>
          <w:t>Законом</w:t>
        </w:r>
      </w:hyperlink>
      <w:r>
        <w:t xml:space="preserve"> Мурманской области от 03.03.2022 N 2731-01-ЗМО)</w:t>
      </w:r>
    </w:p>
    <w:p w:rsidR="00AC6522" w:rsidRDefault="00AC6522">
      <w:pPr>
        <w:pStyle w:val="ConsPlusNormal"/>
        <w:jc w:val="both"/>
      </w:pPr>
    </w:p>
    <w:p w:rsidR="00AC6522" w:rsidRDefault="00AC6522">
      <w:pPr>
        <w:pStyle w:val="ConsPlusTitle"/>
        <w:ind w:firstLine="540"/>
        <w:jc w:val="both"/>
        <w:outlineLvl w:val="0"/>
      </w:pPr>
      <w:r>
        <w:t>Статья 5. Меры по обеспечению дополнительных гарантий реализации права граждан на обращение</w:t>
      </w:r>
    </w:p>
    <w:p w:rsidR="00AC6522" w:rsidRDefault="00AC6522">
      <w:pPr>
        <w:pStyle w:val="ConsPlusNormal"/>
        <w:jc w:val="both"/>
      </w:pPr>
    </w:p>
    <w:p w:rsidR="00AC6522" w:rsidRDefault="00AC6522">
      <w:pPr>
        <w:pStyle w:val="ConsPlusNormal"/>
        <w:ind w:firstLine="540"/>
        <w:jc w:val="both"/>
      </w:pPr>
      <w:r>
        <w:t>Государственные органы, органы местного самоуправления, учреждения, предприятия, организации вправе предусматривать меры по обеспечению дополнительных гарантий, повышающие уровень реализации права граждан на обращение.</w:t>
      </w:r>
    </w:p>
    <w:p w:rsidR="00AC6522" w:rsidRDefault="00AC6522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Мурманской области от 10.12.2013 N 1691-01-ЗМО)</w:t>
      </w:r>
    </w:p>
    <w:p w:rsidR="00AC6522" w:rsidRDefault="00AC6522">
      <w:pPr>
        <w:pStyle w:val="ConsPlusNormal"/>
        <w:jc w:val="both"/>
      </w:pPr>
    </w:p>
    <w:p w:rsidR="00AC6522" w:rsidRDefault="00AC6522">
      <w:pPr>
        <w:pStyle w:val="ConsPlusTitle"/>
        <w:ind w:firstLine="540"/>
        <w:jc w:val="both"/>
        <w:outlineLvl w:val="0"/>
      </w:pPr>
      <w:r>
        <w:t>Статья 6. Ответственность за нарушение настоящего Закона</w:t>
      </w:r>
    </w:p>
    <w:p w:rsidR="00AC6522" w:rsidRDefault="00AC6522">
      <w:pPr>
        <w:pStyle w:val="ConsPlusNormal"/>
        <w:jc w:val="both"/>
      </w:pPr>
    </w:p>
    <w:p w:rsidR="00AC6522" w:rsidRDefault="00AC6522">
      <w:pPr>
        <w:pStyle w:val="ConsPlusNormal"/>
        <w:ind w:firstLine="540"/>
        <w:jc w:val="both"/>
      </w:pPr>
      <w:r>
        <w:t>Лица, виновные в нарушении настоящего Закона, несут ответственность, предусмотренную законодательством Российской Федерации.</w:t>
      </w:r>
    </w:p>
    <w:p w:rsidR="00AC6522" w:rsidRDefault="00AC6522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Мурманской области от 03.03.2022 N 2731-01-ЗМО)</w:t>
      </w:r>
    </w:p>
    <w:p w:rsidR="00AC6522" w:rsidRDefault="00AC6522">
      <w:pPr>
        <w:pStyle w:val="ConsPlusNormal"/>
        <w:jc w:val="both"/>
      </w:pPr>
    </w:p>
    <w:p w:rsidR="00AC6522" w:rsidRDefault="00AC6522">
      <w:pPr>
        <w:pStyle w:val="ConsPlusTitle"/>
        <w:ind w:firstLine="540"/>
        <w:jc w:val="both"/>
        <w:outlineLvl w:val="0"/>
      </w:pPr>
      <w:r>
        <w:t>Статья 7. Вступление в силу настоящего Закона</w:t>
      </w:r>
    </w:p>
    <w:p w:rsidR="00AC6522" w:rsidRDefault="00AC6522">
      <w:pPr>
        <w:pStyle w:val="ConsPlusNormal"/>
        <w:jc w:val="both"/>
      </w:pPr>
    </w:p>
    <w:p w:rsidR="00AC6522" w:rsidRDefault="00AC6522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AC6522" w:rsidRDefault="00AC6522">
      <w:pPr>
        <w:pStyle w:val="ConsPlusNormal"/>
        <w:jc w:val="both"/>
      </w:pPr>
    </w:p>
    <w:p w:rsidR="00AC6522" w:rsidRDefault="00AC6522">
      <w:pPr>
        <w:pStyle w:val="ConsPlusNormal"/>
        <w:jc w:val="right"/>
      </w:pPr>
      <w:r>
        <w:t>Губернатор</w:t>
      </w:r>
    </w:p>
    <w:p w:rsidR="00AC6522" w:rsidRDefault="00AC6522">
      <w:pPr>
        <w:pStyle w:val="ConsPlusNormal"/>
        <w:jc w:val="right"/>
      </w:pPr>
      <w:r>
        <w:t>Мурманской области</w:t>
      </w:r>
    </w:p>
    <w:p w:rsidR="00AC6522" w:rsidRDefault="00AC6522">
      <w:pPr>
        <w:pStyle w:val="ConsPlusNormal"/>
        <w:jc w:val="right"/>
      </w:pPr>
      <w:r>
        <w:t>Д.В.ДМИТРИЕНКО</w:t>
      </w:r>
    </w:p>
    <w:p w:rsidR="00AC6522" w:rsidRDefault="00AC6522">
      <w:pPr>
        <w:pStyle w:val="ConsPlusNormal"/>
        <w:jc w:val="both"/>
      </w:pPr>
      <w:r>
        <w:t>Мурманск</w:t>
      </w:r>
    </w:p>
    <w:p w:rsidR="00AC6522" w:rsidRDefault="00AC6522">
      <w:pPr>
        <w:pStyle w:val="ConsPlusNormal"/>
        <w:spacing w:before="220"/>
        <w:jc w:val="both"/>
      </w:pPr>
      <w:r>
        <w:t>9 июля 2010 года</w:t>
      </w:r>
    </w:p>
    <w:p w:rsidR="00AC6522" w:rsidRDefault="00AC6522">
      <w:pPr>
        <w:pStyle w:val="ConsPlusNormal"/>
        <w:spacing w:before="220"/>
        <w:jc w:val="both"/>
      </w:pPr>
      <w:r>
        <w:t>N 1249-01-ЗМО</w:t>
      </w:r>
    </w:p>
    <w:p w:rsidR="00AC6522" w:rsidRDefault="00AC6522">
      <w:pPr>
        <w:pStyle w:val="ConsPlusNormal"/>
        <w:jc w:val="both"/>
      </w:pPr>
    </w:p>
    <w:p w:rsidR="00AC6522" w:rsidRDefault="00AC6522">
      <w:pPr>
        <w:pStyle w:val="ConsPlusNormal"/>
        <w:jc w:val="both"/>
      </w:pPr>
    </w:p>
    <w:p w:rsidR="00AC6522" w:rsidRDefault="00AC65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4E64" w:rsidRDefault="00254E64">
      <w:bookmarkStart w:id="1" w:name="_GoBack"/>
      <w:bookmarkEnd w:id="1"/>
    </w:p>
    <w:sectPr w:rsidR="00254E64" w:rsidSect="00D0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22"/>
    <w:rsid w:val="00254E64"/>
    <w:rsid w:val="00AC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473B-72E5-41FF-BCA3-78C2998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5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65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65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87&amp;n=113614&amp;dst=100009" TargetMode="External"/><Relationship Id="rId18" Type="http://schemas.openxmlformats.org/officeDocument/2006/relationships/hyperlink" Target="https://login.consultant.ru/link/?req=doc&amp;base=RLAW087&amp;n=47064&amp;dst=100013" TargetMode="External"/><Relationship Id="rId26" Type="http://schemas.openxmlformats.org/officeDocument/2006/relationships/hyperlink" Target="https://login.consultant.ru/link/?req=doc&amp;base=RLAW087&amp;n=132073&amp;dst=100016" TargetMode="External"/><Relationship Id="rId39" Type="http://schemas.openxmlformats.org/officeDocument/2006/relationships/hyperlink" Target="https://login.consultant.ru/link/?req=doc&amp;base=RLAW087&amp;n=132073&amp;dst=100020" TargetMode="External"/><Relationship Id="rId21" Type="http://schemas.openxmlformats.org/officeDocument/2006/relationships/hyperlink" Target="https://login.consultant.ru/link/?req=doc&amp;base=LAW&amp;n=474016&amp;dst=100413" TargetMode="External"/><Relationship Id="rId34" Type="http://schemas.openxmlformats.org/officeDocument/2006/relationships/hyperlink" Target="https://login.consultant.ru/link/?req=doc&amp;base=RLAW087&amp;n=33177&amp;dst=100012" TargetMode="External"/><Relationship Id="rId42" Type="http://schemas.openxmlformats.org/officeDocument/2006/relationships/hyperlink" Target="https://login.consultant.ru/link/?req=doc&amp;base=RLAW087&amp;n=47064&amp;dst=100013" TargetMode="External"/><Relationship Id="rId7" Type="http://schemas.openxmlformats.org/officeDocument/2006/relationships/hyperlink" Target="https://login.consultant.ru/link/?req=doc&amp;base=RLAW087&amp;n=113614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87&amp;n=47064&amp;dst=100013" TargetMode="External"/><Relationship Id="rId29" Type="http://schemas.openxmlformats.org/officeDocument/2006/relationships/hyperlink" Target="https://login.consultant.ru/link/?req=doc&amp;base=RLAW087&amp;n=47064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47064&amp;dst=100008" TargetMode="External"/><Relationship Id="rId11" Type="http://schemas.openxmlformats.org/officeDocument/2006/relationships/hyperlink" Target="https://login.consultant.ru/link/?req=doc&amp;base=RLAW087&amp;n=47064&amp;dst=100009" TargetMode="External"/><Relationship Id="rId24" Type="http://schemas.openxmlformats.org/officeDocument/2006/relationships/hyperlink" Target="https://login.consultant.ru/link/?req=doc&amp;base=RLAW087&amp;n=132073&amp;dst=100012" TargetMode="External"/><Relationship Id="rId32" Type="http://schemas.openxmlformats.org/officeDocument/2006/relationships/hyperlink" Target="https://login.consultant.ru/link/?req=doc&amp;base=RLAW087&amp;n=47064&amp;dst=100013" TargetMode="External"/><Relationship Id="rId37" Type="http://schemas.openxmlformats.org/officeDocument/2006/relationships/hyperlink" Target="https://login.consultant.ru/link/?req=doc&amp;base=RLAW087&amp;n=47064&amp;dst=100013" TargetMode="External"/><Relationship Id="rId40" Type="http://schemas.openxmlformats.org/officeDocument/2006/relationships/hyperlink" Target="https://login.consultant.ru/link/?req=doc&amp;base=RLAW087&amp;n=113614&amp;dst=100016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87&amp;n=33177&amp;dst=100008" TargetMode="External"/><Relationship Id="rId15" Type="http://schemas.openxmlformats.org/officeDocument/2006/relationships/hyperlink" Target="https://login.consultant.ru/link/?req=doc&amp;base=RLAW087&amp;n=33177&amp;dst=100010" TargetMode="External"/><Relationship Id="rId23" Type="http://schemas.openxmlformats.org/officeDocument/2006/relationships/hyperlink" Target="https://login.consultant.ru/link/?req=doc&amp;base=LAW&amp;n=465549" TargetMode="External"/><Relationship Id="rId28" Type="http://schemas.openxmlformats.org/officeDocument/2006/relationships/hyperlink" Target="https://login.consultant.ru/link/?req=doc&amp;base=RLAW087&amp;n=33177&amp;dst=100012" TargetMode="External"/><Relationship Id="rId36" Type="http://schemas.openxmlformats.org/officeDocument/2006/relationships/hyperlink" Target="https://login.consultant.ru/link/?req=doc&amp;base=RLAW087&amp;n=33177&amp;dst=100012" TargetMode="External"/><Relationship Id="rId10" Type="http://schemas.openxmlformats.org/officeDocument/2006/relationships/hyperlink" Target="https://login.consultant.ru/link/?req=doc&amp;base=LAW&amp;n=2875&amp;dst=100128" TargetMode="External"/><Relationship Id="rId19" Type="http://schemas.openxmlformats.org/officeDocument/2006/relationships/hyperlink" Target="https://login.consultant.ru/link/?req=doc&amp;base=RLAW087&amp;n=47064&amp;dst=100013" TargetMode="External"/><Relationship Id="rId31" Type="http://schemas.openxmlformats.org/officeDocument/2006/relationships/hyperlink" Target="https://login.consultant.ru/link/?req=doc&amp;base=RLAW087&amp;n=47064&amp;dst=100013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103&amp;dst=100018" TargetMode="External"/><Relationship Id="rId14" Type="http://schemas.openxmlformats.org/officeDocument/2006/relationships/hyperlink" Target="https://login.consultant.ru/link/?req=doc&amp;base=LAW&amp;n=454103&amp;dst=100019" TargetMode="External"/><Relationship Id="rId22" Type="http://schemas.openxmlformats.org/officeDocument/2006/relationships/hyperlink" Target="https://login.consultant.ru/link/?req=doc&amp;base=RLAW087&amp;n=113614&amp;dst=100012" TargetMode="External"/><Relationship Id="rId27" Type="http://schemas.openxmlformats.org/officeDocument/2006/relationships/hyperlink" Target="https://login.consultant.ru/link/?req=doc&amp;base=RLAW087&amp;n=33177&amp;dst=100012" TargetMode="External"/><Relationship Id="rId30" Type="http://schemas.openxmlformats.org/officeDocument/2006/relationships/hyperlink" Target="https://login.consultant.ru/link/?req=doc&amp;base=RLAW087&amp;n=33177&amp;dst=100012" TargetMode="External"/><Relationship Id="rId35" Type="http://schemas.openxmlformats.org/officeDocument/2006/relationships/hyperlink" Target="https://login.consultant.ru/link/?req=doc&amp;base=RLAW087&amp;n=47064&amp;dst=100013" TargetMode="External"/><Relationship Id="rId43" Type="http://schemas.openxmlformats.org/officeDocument/2006/relationships/hyperlink" Target="https://login.consultant.ru/link/?req=doc&amp;base=RLAW087&amp;n=113614&amp;dst=100019" TargetMode="External"/><Relationship Id="rId8" Type="http://schemas.openxmlformats.org/officeDocument/2006/relationships/hyperlink" Target="https://login.consultant.ru/link/?req=doc&amp;base=RLAW087&amp;n=132073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4103" TargetMode="External"/><Relationship Id="rId17" Type="http://schemas.openxmlformats.org/officeDocument/2006/relationships/hyperlink" Target="https://login.consultant.ru/link/?req=doc&amp;base=RLAW087&amp;n=132073&amp;dst=100009" TargetMode="External"/><Relationship Id="rId25" Type="http://schemas.openxmlformats.org/officeDocument/2006/relationships/hyperlink" Target="https://login.consultant.ru/link/?req=doc&amp;base=RLAW087&amp;n=132073&amp;dst=100014" TargetMode="External"/><Relationship Id="rId33" Type="http://schemas.openxmlformats.org/officeDocument/2006/relationships/hyperlink" Target="https://login.consultant.ru/link/?req=doc&amp;base=RLAW087&amp;n=132073&amp;dst=100019" TargetMode="External"/><Relationship Id="rId38" Type="http://schemas.openxmlformats.org/officeDocument/2006/relationships/hyperlink" Target="https://login.consultant.ru/link/?req=doc&amp;base=RLAW087&amp;n=113614&amp;dst=100014" TargetMode="External"/><Relationship Id="rId20" Type="http://schemas.openxmlformats.org/officeDocument/2006/relationships/hyperlink" Target="https://login.consultant.ru/link/?req=doc&amp;base=RLAW087&amp;n=113614&amp;dst=100011" TargetMode="External"/><Relationship Id="rId41" Type="http://schemas.openxmlformats.org/officeDocument/2006/relationships/hyperlink" Target="https://login.consultant.ru/link/?req=doc&amp;base=RLAW087&amp;n=113614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sd02</dc:creator>
  <cp:keywords/>
  <dc:description/>
  <cp:lastModifiedBy>sd02</cp:lastModifiedBy>
  <cp:revision>1</cp:revision>
  <dcterms:created xsi:type="dcterms:W3CDTF">2024-06-30T05:15:00Z</dcterms:created>
  <dcterms:modified xsi:type="dcterms:W3CDTF">2024-06-30T05:15:00Z</dcterms:modified>
</cp:coreProperties>
</file>