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31C" w:rsidRPr="0038431C" w:rsidRDefault="0038431C" w:rsidP="002F6FAC">
      <w:pPr>
        <w:autoSpaceDE w:val="0"/>
        <w:autoSpaceDN w:val="0"/>
        <w:adjustRightInd w:val="0"/>
        <w:spacing w:after="0" w:line="240" w:lineRule="auto"/>
        <w:rPr>
          <w:rFonts w:ascii="Times New Roman" w:eastAsia="Times New Roman" w:hAnsi="Times New Roman" w:cs="Times New Roman"/>
          <w:b/>
          <w:bCs/>
          <w:sz w:val="36"/>
          <w:szCs w:val="36"/>
          <w:lang w:val="en-US"/>
        </w:rPr>
      </w:pPr>
      <w:bookmarkStart w:id="0" w:name="_GoBack"/>
      <w:bookmarkEnd w:id="0"/>
      <w:r w:rsidRPr="0038431C">
        <w:rPr>
          <w:rFonts w:ascii="Times New Roman" w:eastAsia="Times New Roman" w:hAnsi="Times New Roman" w:cs="Times New Roman"/>
          <w:b/>
          <w:bCs/>
          <w:noProof/>
          <w:sz w:val="36"/>
          <w:szCs w:val="36"/>
        </w:rPr>
        <w:drawing>
          <wp:anchor distT="0" distB="0" distL="114300" distR="114300" simplePos="0" relativeHeight="251667456" behindDoc="0" locked="0" layoutInCell="1" allowOverlap="1" wp14:anchorId="168AD20D" wp14:editId="66A8FDFC">
            <wp:simplePos x="0" y="0"/>
            <wp:positionH relativeFrom="column">
              <wp:posOffset>2337435</wp:posOffset>
            </wp:positionH>
            <wp:positionV relativeFrom="paragraph">
              <wp:align>top</wp:align>
            </wp:positionV>
            <wp:extent cx="676275" cy="8001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anchor>
        </w:drawing>
      </w:r>
      <w:r w:rsidR="002F6FAC">
        <w:rPr>
          <w:rFonts w:ascii="Times New Roman" w:eastAsia="Times New Roman" w:hAnsi="Times New Roman" w:cs="Times New Roman"/>
          <w:b/>
          <w:bCs/>
          <w:sz w:val="36"/>
          <w:szCs w:val="36"/>
          <w:lang w:val="en-US"/>
        </w:rPr>
        <w:br w:type="textWrapping" w:clear="all"/>
      </w:r>
    </w:p>
    <w:p w:rsidR="0038431C" w:rsidRPr="0038431C" w:rsidRDefault="0038431C" w:rsidP="0038431C">
      <w:pPr>
        <w:suppressAutoHyphens/>
        <w:autoSpaceDE w:val="0"/>
        <w:autoSpaceDN w:val="0"/>
        <w:adjustRightInd w:val="0"/>
        <w:spacing w:after="0" w:line="240" w:lineRule="auto"/>
        <w:jc w:val="center"/>
        <w:rPr>
          <w:rFonts w:ascii="Times New Roman" w:eastAsia="Times New Roman" w:hAnsi="Times New Roman" w:cs="Times New Roman"/>
          <w:b/>
          <w:bCs/>
          <w:sz w:val="28"/>
          <w:szCs w:val="28"/>
        </w:rPr>
      </w:pPr>
      <w:r w:rsidRPr="0038431C">
        <w:rPr>
          <w:rFonts w:ascii="Times New Roman" w:eastAsia="Times New Roman" w:hAnsi="Times New Roman" w:cs="Times New Roman"/>
          <w:b/>
          <w:bCs/>
          <w:sz w:val="28"/>
          <w:szCs w:val="28"/>
        </w:rPr>
        <w:t>Мурманская область</w:t>
      </w:r>
    </w:p>
    <w:p w:rsidR="0038431C" w:rsidRPr="0038431C" w:rsidRDefault="0038431C" w:rsidP="0038431C">
      <w:pPr>
        <w:suppressAutoHyphens/>
        <w:autoSpaceDE w:val="0"/>
        <w:autoSpaceDN w:val="0"/>
        <w:adjustRightInd w:val="0"/>
        <w:spacing w:after="0" w:line="240" w:lineRule="auto"/>
        <w:jc w:val="center"/>
        <w:rPr>
          <w:rFonts w:ascii="Times New Roman" w:eastAsia="Times New Roman" w:hAnsi="Times New Roman" w:cs="Times New Roman"/>
          <w:b/>
          <w:bCs/>
          <w:sz w:val="30"/>
          <w:szCs w:val="30"/>
        </w:rPr>
      </w:pPr>
      <w:r w:rsidRPr="0038431C">
        <w:rPr>
          <w:rFonts w:ascii="Times New Roman" w:eastAsia="Times New Roman" w:hAnsi="Times New Roman" w:cs="Times New Roman"/>
          <w:b/>
          <w:bCs/>
          <w:sz w:val="36"/>
          <w:szCs w:val="36"/>
        </w:rPr>
        <w:t>Администрация Кольского района</w:t>
      </w:r>
    </w:p>
    <w:p w:rsidR="0038431C" w:rsidRPr="0038431C" w:rsidRDefault="0038431C" w:rsidP="0038431C">
      <w:pPr>
        <w:spacing w:after="0" w:line="240" w:lineRule="auto"/>
        <w:jc w:val="center"/>
        <w:rPr>
          <w:rFonts w:ascii="Times New Roman" w:eastAsia="Times New Roman" w:hAnsi="Times New Roman" w:cs="Times New Roman"/>
          <w:b/>
          <w:bCs/>
          <w:sz w:val="36"/>
          <w:szCs w:val="36"/>
        </w:rPr>
      </w:pPr>
    </w:p>
    <w:p w:rsidR="0038431C" w:rsidRPr="0038431C" w:rsidRDefault="0038431C" w:rsidP="0038431C">
      <w:pPr>
        <w:spacing w:after="0" w:line="240" w:lineRule="auto"/>
        <w:jc w:val="center"/>
        <w:rPr>
          <w:rFonts w:ascii="Times New Roman" w:eastAsia="Times New Roman" w:hAnsi="Times New Roman" w:cs="Times New Roman"/>
          <w:b/>
          <w:sz w:val="40"/>
          <w:szCs w:val="40"/>
        </w:rPr>
      </w:pPr>
      <w:r w:rsidRPr="0038431C">
        <w:rPr>
          <w:rFonts w:ascii="Times New Roman" w:eastAsia="Times New Roman" w:hAnsi="Times New Roman" w:cs="Times New Roman"/>
          <w:b/>
          <w:sz w:val="40"/>
          <w:szCs w:val="40"/>
        </w:rPr>
        <w:t>П О С Т А Н О В Л Е Н И Е</w:t>
      </w:r>
    </w:p>
    <w:p w:rsidR="0038431C" w:rsidRPr="0038431C" w:rsidRDefault="0038431C" w:rsidP="0038431C">
      <w:pPr>
        <w:suppressAutoHyphens/>
        <w:autoSpaceDE w:val="0"/>
        <w:autoSpaceDN w:val="0"/>
        <w:adjustRightInd w:val="0"/>
        <w:spacing w:after="0" w:line="240" w:lineRule="auto"/>
        <w:jc w:val="center"/>
        <w:rPr>
          <w:rFonts w:ascii="Times New Roman" w:eastAsia="Times New Roman" w:hAnsi="Times New Roman" w:cs="Times New Roman"/>
          <w:b/>
          <w:bCs/>
          <w:sz w:val="40"/>
          <w:szCs w:val="40"/>
        </w:rPr>
      </w:pPr>
    </w:p>
    <w:p w:rsidR="0038431C" w:rsidRPr="0038431C" w:rsidRDefault="0038431C" w:rsidP="0038431C">
      <w:pPr>
        <w:spacing w:after="0" w:line="240" w:lineRule="auto"/>
        <w:ind w:firstLine="709"/>
        <w:jc w:val="center"/>
        <w:rPr>
          <w:rFonts w:ascii="Times New Roman" w:eastAsia="Times New Roman" w:hAnsi="Times New Roman" w:cs="Times New Roman"/>
          <w:b/>
          <w:sz w:val="28"/>
          <w:szCs w:val="28"/>
        </w:rPr>
      </w:pPr>
      <w:r w:rsidRPr="0038431C">
        <w:rPr>
          <w:rFonts w:ascii="Times New Roman" w:eastAsia="Times New Roman" w:hAnsi="Times New Roman" w:cs="Times New Roman"/>
          <w:b/>
          <w:sz w:val="28"/>
          <w:szCs w:val="28"/>
        </w:rPr>
        <w:t xml:space="preserve">от </w:t>
      </w:r>
      <w:r w:rsidR="00A97565">
        <w:rPr>
          <w:rFonts w:ascii="Times New Roman" w:eastAsia="Times New Roman" w:hAnsi="Times New Roman" w:cs="Times New Roman"/>
          <w:b/>
          <w:sz w:val="28"/>
          <w:szCs w:val="28"/>
        </w:rPr>
        <w:t>14.08.2020</w:t>
      </w:r>
      <w:r w:rsidRPr="0038431C">
        <w:rPr>
          <w:rFonts w:ascii="Times New Roman" w:eastAsia="Times New Roman" w:hAnsi="Times New Roman" w:cs="Times New Roman"/>
          <w:b/>
          <w:sz w:val="28"/>
          <w:szCs w:val="28"/>
        </w:rPr>
        <w:tab/>
      </w:r>
      <w:r w:rsidRPr="0038431C">
        <w:rPr>
          <w:rFonts w:ascii="Times New Roman" w:eastAsia="Times New Roman" w:hAnsi="Times New Roman" w:cs="Times New Roman"/>
          <w:b/>
          <w:sz w:val="28"/>
          <w:szCs w:val="28"/>
        </w:rPr>
        <w:tab/>
        <w:t>г. Кола</w:t>
      </w:r>
      <w:r w:rsidRPr="0038431C">
        <w:rPr>
          <w:rFonts w:ascii="Times New Roman" w:eastAsia="Times New Roman" w:hAnsi="Times New Roman" w:cs="Times New Roman"/>
          <w:b/>
          <w:sz w:val="28"/>
          <w:szCs w:val="28"/>
        </w:rPr>
        <w:tab/>
      </w:r>
      <w:r w:rsidRPr="0038431C">
        <w:rPr>
          <w:rFonts w:ascii="Times New Roman" w:eastAsia="Times New Roman" w:hAnsi="Times New Roman" w:cs="Times New Roman"/>
          <w:b/>
          <w:sz w:val="28"/>
          <w:szCs w:val="28"/>
        </w:rPr>
        <w:tab/>
      </w:r>
      <w:r w:rsidRPr="0038431C">
        <w:rPr>
          <w:rFonts w:ascii="Times New Roman" w:eastAsia="Times New Roman" w:hAnsi="Times New Roman" w:cs="Times New Roman"/>
          <w:b/>
          <w:sz w:val="28"/>
          <w:szCs w:val="28"/>
        </w:rPr>
        <w:tab/>
      </w:r>
      <w:r w:rsidRPr="0038431C">
        <w:rPr>
          <w:rFonts w:ascii="Times New Roman" w:eastAsia="Times New Roman" w:hAnsi="Times New Roman" w:cs="Times New Roman"/>
          <w:b/>
          <w:sz w:val="28"/>
          <w:szCs w:val="28"/>
        </w:rPr>
        <w:tab/>
      </w:r>
      <w:r w:rsidR="00FB6C90">
        <w:rPr>
          <w:rFonts w:ascii="Times New Roman" w:eastAsia="Times New Roman" w:hAnsi="Times New Roman" w:cs="Times New Roman"/>
          <w:b/>
          <w:sz w:val="28"/>
          <w:szCs w:val="28"/>
        </w:rPr>
        <w:t xml:space="preserve">№ </w:t>
      </w:r>
      <w:r w:rsidR="00A97565">
        <w:rPr>
          <w:rFonts w:ascii="Times New Roman" w:eastAsia="Times New Roman" w:hAnsi="Times New Roman" w:cs="Times New Roman"/>
          <w:b/>
          <w:sz w:val="28"/>
          <w:szCs w:val="28"/>
        </w:rPr>
        <w:t>955</w:t>
      </w:r>
    </w:p>
    <w:p w:rsidR="0038431C" w:rsidRPr="0038431C" w:rsidRDefault="0038431C" w:rsidP="0038431C">
      <w:pPr>
        <w:spacing w:after="0" w:line="240" w:lineRule="auto"/>
        <w:ind w:firstLine="709"/>
        <w:rPr>
          <w:rFonts w:ascii="Times New Roman" w:eastAsia="Times New Roman" w:hAnsi="Times New Roman" w:cs="Times New Roman"/>
          <w:b/>
          <w:sz w:val="28"/>
          <w:szCs w:val="28"/>
        </w:rPr>
      </w:pPr>
    </w:p>
    <w:p w:rsidR="0038431C" w:rsidRPr="0038431C" w:rsidRDefault="0038431C" w:rsidP="0038431C">
      <w:pPr>
        <w:suppressAutoHyphens/>
        <w:spacing w:after="0" w:line="240" w:lineRule="auto"/>
        <w:jc w:val="center"/>
        <w:rPr>
          <w:rFonts w:ascii="Times New Roman" w:eastAsia="Times New Roman" w:hAnsi="Times New Roman" w:cs="Times New Roman"/>
          <w:b/>
          <w:bCs/>
          <w:sz w:val="28"/>
          <w:szCs w:val="28"/>
        </w:rPr>
      </w:pPr>
      <w:r w:rsidRPr="0038431C">
        <w:rPr>
          <w:rFonts w:ascii="Times New Roman" w:eastAsia="Times New Roman" w:hAnsi="Times New Roman" w:cs="Times New Roman"/>
          <w:b/>
          <w:bCs/>
          <w:sz w:val="28"/>
          <w:szCs w:val="28"/>
        </w:rPr>
        <w:t xml:space="preserve">Об утверждении </w:t>
      </w:r>
      <w:r w:rsidR="00FB6C90">
        <w:rPr>
          <w:rFonts w:ascii="Times New Roman" w:eastAsia="Times New Roman" w:hAnsi="Times New Roman" w:cs="Times New Roman"/>
          <w:b/>
          <w:bCs/>
          <w:sz w:val="28"/>
          <w:szCs w:val="28"/>
        </w:rPr>
        <w:t>с</w:t>
      </w:r>
      <w:r w:rsidRPr="0038431C">
        <w:rPr>
          <w:rFonts w:ascii="Times New Roman" w:eastAsia="Times New Roman" w:hAnsi="Times New Roman" w:cs="Times New Roman"/>
          <w:b/>
          <w:bCs/>
          <w:sz w:val="28"/>
          <w:szCs w:val="28"/>
        </w:rPr>
        <w:t xml:space="preserve">хемы теплоснабжения </w:t>
      </w:r>
      <w:r w:rsidR="005B73B1">
        <w:rPr>
          <w:rFonts w:ascii="Times New Roman" w:eastAsia="Times New Roman" w:hAnsi="Times New Roman" w:cs="Times New Roman"/>
          <w:b/>
          <w:bCs/>
          <w:sz w:val="28"/>
          <w:szCs w:val="28"/>
        </w:rPr>
        <w:t xml:space="preserve">муниципального образования </w:t>
      </w:r>
      <w:r w:rsidRPr="0038431C">
        <w:rPr>
          <w:rFonts w:ascii="Times New Roman" w:eastAsia="Times New Roman" w:hAnsi="Times New Roman" w:cs="Times New Roman"/>
          <w:b/>
          <w:bCs/>
          <w:sz w:val="28"/>
          <w:szCs w:val="28"/>
        </w:rPr>
        <w:t>сельско</w:t>
      </w:r>
      <w:r w:rsidR="005B73B1">
        <w:rPr>
          <w:rFonts w:ascii="Times New Roman" w:eastAsia="Times New Roman" w:hAnsi="Times New Roman" w:cs="Times New Roman"/>
          <w:b/>
          <w:bCs/>
          <w:sz w:val="28"/>
          <w:szCs w:val="28"/>
        </w:rPr>
        <w:t>е</w:t>
      </w:r>
      <w:r w:rsidRPr="0038431C">
        <w:rPr>
          <w:rFonts w:ascii="Times New Roman" w:eastAsia="Times New Roman" w:hAnsi="Times New Roman" w:cs="Times New Roman"/>
          <w:b/>
          <w:bCs/>
          <w:sz w:val="28"/>
          <w:szCs w:val="28"/>
        </w:rPr>
        <w:t xml:space="preserve"> поселени</w:t>
      </w:r>
      <w:r w:rsidR="005B73B1">
        <w:rPr>
          <w:rFonts w:ascii="Times New Roman" w:eastAsia="Times New Roman" w:hAnsi="Times New Roman" w:cs="Times New Roman"/>
          <w:b/>
          <w:bCs/>
          <w:sz w:val="28"/>
          <w:szCs w:val="28"/>
        </w:rPr>
        <w:t>е</w:t>
      </w:r>
      <w:r w:rsidRPr="0038431C">
        <w:rPr>
          <w:rFonts w:ascii="Times New Roman" w:eastAsia="Times New Roman" w:hAnsi="Times New Roman" w:cs="Times New Roman"/>
          <w:b/>
          <w:bCs/>
          <w:sz w:val="28"/>
          <w:szCs w:val="28"/>
        </w:rPr>
        <w:t xml:space="preserve"> </w:t>
      </w:r>
      <w:r w:rsidR="00A534F0">
        <w:rPr>
          <w:rFonts w:ascii="Times New Roman" w:eastAsia="Times New Roman" w:hAnsi="Times New Roman" w:cs="Times New Roman"/>
          <w:b/>
          <w:bCs/>
          <w:sz w:val="28"/>
          <w:szCs w:val="28"/>
        </w:rPr>
        <w:t>Пушной</w:t>
      </w:r>
      <w:r w:rsidRPr="0038431C">
        <w:rPr>
          <w:rFonts w:ascii="Times New Roman" w:eastAsia="Times New Roman" w:hAnsi="Times New Roman" w:cs="Times New Roman"/>
          <w:b/>
          <w:bCs/>
          <w:sz w:val="28"/>
          <w:szCs w:val="28"/>
        </w:rPr>
        <w:t xml:space="preserve"> Кольского район</w:t>
      </w:r>
      <w:r w:rsidR="005E530F">
        <w:rPr>
          <w:rFonts w:ascii="Times New Roman" w:eastAsia="Times New Roman" w:hAnsi="Times New Roman" w:cs="Times New Roman"/>
          <w:b/>
          <w:bCs/>
          <w:sz w:val="28"/>
          <w:szCs w:val="28"/>
        </w:rPr>
        <w:t>а Мурманской области на период 2021-</w:t>
      </w:r>
      <w:r w:rsidRPr="0038431C">
        <w:rPr>
          <w:rFonts w:ascii="Times New Roman" w:eastAsia="Times New Roman" w:hAnsi="Times New Roman" w:cs="Times New Roman"/>
          <w:b/>
          <w:bCs/>
          <w:sz w:val="28"/>
          <w:szCs w:val="28"/>
        </w:rPr>
        <w:t xml:space="preserve"> 20</w:t>
      </w:r>
      <w:r w:rsidR="00E06EB6">
        <w:rPr>
          <w:rFonts w:ascii="Times New Roman" w:eastAsia="Times New Roman" w:hAnsi="Times New Roman" w:cs="Times New Roman"/>
          <w:b/>
          <w:bCs/>
          <w:sz w:val="28"/>
          <w:szCs w:val="28"/>
        </w:rPr>
        <w:t>3</w:t>
      </w:r>
      <w:r w:rsidR="00A534F0">
        <w:rPr>
          <w:rFonts w:ascii="Times New Roman" w:eastAsia="Times New Roman" w:hAnsi="Times New Roman" w:cs="Times New Roman"/>
          <w:b/>
          <w:bCs/>
          <w:sz w:val="28"/>
          <w:szCs w:val="28"/>
        </w:rPr>
        <w:t>3</w:t>
      </w:r>
      <w:r w:rsidRPr="0038431C">
        <w:rPr>
          <w:rFonts w:ascii="Times New Roman" w:eastAsia="Times New Roman" w:hAnsi="Times New Roman" w:cs="Times New Roman"/>
          <w:b/>
          <w:bCs/>
          <w:sz w:val="28"/>
          <w:szCs w:val="28"/>
        </w:rPr>
        <w:t xml:space="preserve"> года</w:t>
      </w:r>
      <w:r w:rsidR="00FB6C90">
        <w:rPr>
          <w:rFonts w:ascii="Times New Roman" w:eastAsia="Times New Roman" w:hAnsi="Times New Roman" w:cs="Times New Roman"/>
          <w:b/>
          <w:bCs/>
          <w:sz w:val="28"/>
          <w:szCs w:val="28"/>
        </w:rPr>
        <w:t xml:space="preserve">, </w:t>
      </w:r>
      <w:r w:rsidR="00FB6C90" w:rsidRPr="00FB6C90">
        <w:rPr>
          <w:rFonts w:ascii="Times New Roman" w:eastAsia="Times New Roman" w:hAnsi="Times New Roman" w:cs="Times New Roman"/>
          <w:b/>
          <w:bCs/>
          <w:sz w:val="28"/>
          <w:szCs w:val="28"/>
        </w:rPr>
        <w:t>актуализированной на 202</w:t>
      </w:r>
      <w:r w:rsidR="00733567">
        <w:rPr>
          <w:rFonts w:ascii="Times New Roman" w:eastAsia="Times New Roman" w:hAnsi="Times New Roman" w:cs="Times New Roman"/>
          <w:b/>
          <w:bCs/>
          <w:sz w:val="28"/>
          <w:szCs w:val="28"/>
        </w:rPr>
        <w:t>1</w:t>
      </w:r>
      <w:r w:rsidR="00FB6C90" w:rsidRPr="00FB6C90">
        <w:rPr>
          <w:rFonts w:ascii="Times New Roman" w:eastAsia="Times New Roman" w:hAnsi="Times New Roman" w:cs="Times New Roman"/>
          <w:b/>
          <w:bCs/>
          <w:sz w:val="28"/>
          <w:szCs w:val="28"/>
        </w:rPr>
        <w:t xml:space="preserve"> год</w:t>
      </w:r>
    </w:p>
    <w:p w:rsidR="0038431C" w:rsidRPr="0038431C" w:rsidRDefault="0038431C" w:rsidP="0038431C">
      <w:pPr>
        <w:spacing w:after="0" w:line="240" w:lineRule="auto"/>
        <w:ind w:firstLine="709"/>
        <w:contextualSpacing/>
        <w:jc w:val="both"/>
        <w:rPr>
          <w:rFonts w:ascii="Times New Roman" w:eastAsia="Times New Roman" w:hAnsi="Times New Roman" w:cs="Times New Roman"/>
          <w:sz w:val="28"/>
          <w:szCs w:val="28"/>
        </w:rPr>
      </w:pPr>
    </w:p>
    <w:p w:rsidR="0038431C" w:rsidRPr="0038431C" w:rsidRDefault="0038431C" w:rsidP="0038431C">
      <w:pPr>
        <w:spacing w:after="0" w:line="240" w:lineRule="auto"/>
        <w:ind w:firstLine="709"/>
        <w:contextualSpacing/>
        <w:jc w:val="both"/>
        <w:rPr>
          <w:rFonts w:ascii="Times New Roman" w:eastAsia="Times New Roman" w:hAnsi="Times New Roman" w:cs="Times New Roman"/>
          <w:sz w:val="26"/>
          <w:szCs w:val="26"/>
        </w:rPr>
      </w:pPr>
    </w:p>
    <w:p w:rsidR="0038431C" w:rsidRPr="0038431C" w:rsidRDefault="0038431C" w:rsidP="0038431C">
      <w:pPr>
        <w:suppressAutoHyphens/>
        <w:spacing w:after="0" w:line="240" w:lineRule="auto"/>
        <w:ind w:firstLine="709"/>
        <w:contextualSpacing/>
        <w:jc w:val="both"/>
        <w:rPr>
          <w:rFonts w:ascii="Times New Roman" w:eastAsia="Times New Roman" w:hAnsi="Times New Roman" w:cs="Times New Roman"/>
          <w:sz w:val="28"/>
          <w:szCs w:val="28"/>
        </w:rPr>
      </w:pPr>
      <w:r w:rsidRPr="0038431C">
        <w:rPr>
          <w:rFonts w:ascii="Times New Roman" w:eastAsia="Times New Roman" w:hAnsi="Times New Roman" w:cs="Times New Roman"/>
          <w:sz w:val="28"/>
          <w:szCs w:val="28"/>
        </w:rPr>
        <w:t xml:space="preserve">Руководствуясь Федеральными законами от 06.10.2003 № 131-ФЗ «Об общих принципах организации местного самоуправления в Российской Федерации»,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  </w:t>
      </w:r>
      <w:r w:rsidRPr="0038431C">
        <w:rPr>
          <w:rFonts w:ascii="Times New Roman" w:eastAsia="Times New Roman" w:hAnsi="Times New Roman" w:cs="Times New Roman"/>
          <w:b/>
          <w:i/>
          <w:sz w:val="28"/>
          <w:szCs w:val="28"/>
        </w:rPr>
        <w:t>п о с т а н о в л я е т</w:t>
      </w:r>
      <w:r w:rsidRPr="0038431C">
        <w:rPr>
          <w:rFonts w:ascii="Times New Roman" w:eastAsia="Times New Roman" w:hAnsi="Times New Roman" w:cs="Times New Roman"/>
          <w:sz w:val="28"/>
          <w:szCs w:val="28"/>
        </w:rPr>
        <w:t>:</w:t>
      </w:r>
    </w:p>
    <w:p w:rsidR="0038431C" w:rsidRPr="0038431C" w:rsidRDefault="0038431C" w:rsidP="0038431C">
      <w:pPr>
        <w:spacing w:after="0" w:line="240" w:lineRule="auto"/>
        <w:ind w:firstLine="709"/>
        <w:contextualSpacing/>
        <w:jc w:val="both"/>
        <w:rPr>
          <w:rFonts w:ascii="Times New Roman" w:eastAsia="Times New Roman" w:hAnsi="Times New Roman" w:cs="Times New Roman"/>
          <w:sz w:val="28"/>
          <w:szCs w:val="28"/>
        </w:rPr>
      </w:pPr>
    </w:p>
    <w:p w:rsidR="0038431C" w:rsidRPr="0038431C" w:rsidRDefault="0038431C" w:rsidP="0038431C">
      <w:pPr>
        <w:numPr>
          <w:ilvl w:val="0"/>
          <w:numId w:val="7"/>
        </w:numPr>
        <w:tabs>
          <w:tab w:val="left" w:pos="709"/>
        </w:tabs>
        <w:suppressAutoHyphens/>
        <w:spacing w:after="0" w:line="240" w:lineRule="auto"/>
        <w:ind w:left="142" w:right="-1" w:firstLine="567"/>
        <w:contextualSpacing/>
        <w:jc w:val="both"/>
        <w:rPr>
          <w:rFonts w:ascii="Times New Roman" w:eastAsia="Times New Roman" w:hAnsi="Times New Roman" w:cs="Times New Roman"/>
          <w:sz w:val="28"/>
          <w:szCs w:val="28"/>
        </w:rPr>
      </w:pPr>
      <w:r w:rsidRPr="0038431C">
        <w:rPr>
          <w:rFonts w:ascii="Times New Roman" w:eastAsia="Times New Roman" w:hAnsi="Times New Roman" w:cs="Times New Roman"/>
          <w:sz w:val="28"/>
          <w:szCs w:val="28"/>
        </w:rPr>
        <w:t xml:space="preserve">Утвердить </w:t>
      </w:r>
      <w:r w:rsidR="00FA3970">
        <w:rPr>
          <w:rFonts w:ascii="Times New Roman" w:eastAsia="Times New Roman" w:hAnsi="Times New Roman" w:cs="Times New Roman"/>
          <w:sz w:val="28"/>
          <w:szCs w:val="28"/>
        </w:rPr>
        <w:t xml:space="preserve">прилагаемую </w:t>
      </w:r>
      <w:r w:rsidRPr="0038431C">
        <w:rPr>
          <w:rFonts w:ascii="Times New Roman" w:eastAsia="Times New Roman" w:hAnsi="Times New Roman" w:cs="Times New Roman"/>
          <w:sz w:val="28"/>
          <w:szCs w:val="28"/>
        </w:rPr>
        <w:t xml:space="preserve">схему теплоснабжения </w:t>
      </w:r>
      <w:r w:rsidR="005B73B1">
        <w:rPr>
          <w:rFonts w:ascii="Times New Roman" w:eastAsia="Times New Roman" w:hAnsi="Times New Roman" w:cs="Times New Roman"/>
          <w:sz w:val="28"/>
          <w:szCs w:val="28"/>
        </w:rPr>
        <w:t xml:space="preserve">муниципального образования  </w:t>
      </w:r>
      <w:r w:rsidRPr="0038431C">
        <w:rPr>
          <w:rFonts w:ascii="Times New Roman" w:eastAsia="Times New Roman" w:hAnsi="Times New Roman" w:cs="Times New Roman"/>
          <w:sz w:val="28"/>
          <w:szCs w:val="28"/>
        </w:rPr>
        <w:t>сельско</w:t>
      </w:r>
      <w:r w:rsidR="005B73B1">
        <w:rPr>
          <w:rFonts w:ascii="Times New Roman" w:eastAsia="Times New Roman" w:hAnsi="Times New Roman" w:cs="Times New Roman"/>
          <w:sz w:val="28"/>
          <w:szCs w:val="28"/>
        </w:rPr>
        <w:t>е</w:t>
      </w:r>
      <w:r w:rsidRPr="0038431C">
        <w:rPr>
          <w:rFonts w:ascii="Times New Roman" w:eastAsia="Times New Roman" w:hAnsi="Times New Roman" w:cs="Times New Roman"/>
          <w:sz w:val="28"/>
          <w:szCs w:val="28"/>
        </w:rPr>
        <w:t xml:space="preserve"> поселени</w:t>
      </w:r>
      <w:r w:rsidR="005B73B1">
        <w:rPr>
          <w:rFonts w:ascii="Times New Roman" w:eastAsia="Times New Roman" w:hAnsi="Times New Roman" w:cs="Times New Roman"/>
          <w:sz w:val="28"/>
          <w:szCs w:val="28"/>
        </w:rPr>
        <w:t>е</w:t>
      </w:r>
      <w:r w:rsidRPr="0038431C">
        <w:rPr>
          <w:rFonts w:ascii="Times New Roman" w:eastAsia="Times New Roman" w:hAnsi="Times New Roman" w:cs="Times New Roman"/>
          <w:sz w:val="28"/>
          <w:szCs w:val="28"/>
        </w:rPr>
        <w:t xml:space="preserve"> </w:t>
      </w:r>
      <w:r w:rsidR="00A534F0">
        <w:rPr>
          <w:rFonts w:ascii="Times New Roman" w:eastAsia="Times New Roman" w:hAnsi="Times New Roman" w:cs="Times New Roman"/>
          <w:sz w:val="28"/>
          <w:szCs w:val="28"/>
        </w:rPr>
        <w:t>Пушной</w:t>
      </w:r>
      <w:r w:rsidRPr="0038431C">
        <w:rPr>
          <w:rFonts w:ascii="Times New Roman" w:eastAsia="Times New Roman" w:hAnsi="Times New Roman" w:cs="Times New Roman"/>
          <w:sz w:val="28"/>
          <w:szCs w:val="28"/>
        </w:rPr>
        <w:t xml:space="preserve"> Кольского района Мурманской области</w:t>
      </w:r>
      <w:r w:rsidR="005B73B1">
        <w:rPr>
          <w:rFonts w:ascii="Times New Roman" w:eastAsia="Times New Roman" w:hAnsi="Times New Roman" w:cs="Times New Roman"/>
          <w:sz w:val="28"/>
          <w:szCs w:val="28"/>
        </w:rPr>
        <w:t xml:space="preserve"> на период </w:t>
      </w:r>
      <w:r w:rsidR="005E530F">
        <w:rPr>
          <w:rFonts w:ascii="Times New Roman" w:eastAsia="Times New Roman" w:hAnsi="Times New Roman" w:cs="Times New Roman"/>
          <w:sz w:val="28"/>
          <w:szCs w:val="28"/>
        </w:rPr>
        <w:t>2021-</w:t>
      </w:r>
      <w:r w:rsidR="005B73B1">
        <w:rPr>
          <w:rFonts w:ascii="Times New Roman" w:eastAsia="Times New Roman" w:hAnsi="Times New Roman" w:cs="Times New Roman"/>
          <w:sz w:val="28"/>
          <w:szCs w:val="28"/>
        </w:rPr>
        <w:t xml:space="preserve"> 203</w:t>
      </w:r>
      <w:r w:rsidR="00A534F0">
        <w:rPr>
          <w:rFonts w:ascii="Times New Roman" w:eastAsia="Times New Roman" w:hAnsi="Times New Roman" w:cs="Times New Roman"/>
          <w:sz w:val="28"/>
          <w:szCs w:val="28"/>
        </w:rPr>
        <w:t>3</w:t>
      </w:r>
      <w:r w:rsidR="005B73B1">
        <w:rPr>
          <w:rFonts w:ascii="Times New Roman" w:eastAsia="Times New Roman" w:hAnsi="Times New Roman" w:cs="Times New Roman"/>
          <w:sz w:val="28"/>
          <w:szCs w:val="28"/>
        </w:rPr>
        <w:t>, актуализированную на 202</w:t>
      </w:r>
      <w:r w:rsidR="00733567">
        <w:rPr>
          <w:rFonts w:ascii="Times New Roman" w:eastAsia="Times New Roman" w:hAnsi="Times New Roman" w:cs="Times New Roman"/>
          <w:sz w:val="28"/>
          <w:szCs w:val="28"/>
        </w:rPr>
        <w:t>1</w:t>
      </w:r>
      <w:r w:rsidR="005B73B1">
        <w:rPr>
          <w:rFonts w:ascii="Times New Roman" w:eastAsia="Times New Roman" w:hAnsi="Times New Roman" w:cs="Times New Roman"/>
          <w:sz w:val="28"/>
          <w:szCs w:val="28"/>
        </w:rPr>
        <w:t xml:space="preserve"> год</w:t>
      </w:r>
      <w:r w:rsidR="00FA3970">
        <w:rPr>
          <w:rFonts w:ascii="Times New Roman" w:eastAsia="Times New Roman" w:hAnsi="Times New Roman" w:cs="Times New Roman"/>
          <w:sz w:val="28"/>
          <w:szCs w:val="28"/>
        </w:rPr>
        <w:t>.</w:t>
      </w:r>
    </w:p>
    <w:p w:rsidR="0038431C" w:rsidRPr="0038431C" w:rsidRDefault="0038431C" w:rsidP="0038431C">
      <w:pPr>
        <w:tabs>
          <w:tab w:val="left" w:pos="709"/>
        </w:tabs>
        <w:suppressAutoHyphens/>
        <w:spacing w:line="240" w:lineRule="auto"/>
        <w:ind w:left="709" w:right="-1"/>
        <w:contextualSpacing/>
        <w:jc w:val="both"/>
        <w:rPr>
          <w:rFonts w:ascii="Times New Roman" w:eastAsia="Times New Roman" w:hAnsi="Times New Roman" w:cs="Times New Roman"/>
          <w:sz w:val="28"/>
          <w:szCs w:val="28"/>
        </w:rPr>
      </w:pPr>
    </w:p>
    <w:p w:rsidR="0038431C" w:rsidRPr="0038431C" w:rsidRDefault="0038431C" w:rsidP="0038431C">
      <w:pPr>
        <w:numPr>
          <w:ilvl w:val="0"/>
          <w:numId w:val="7"/>
        </w:numPr>
        <w:tabs>
          <w:tab w:val="left" w:pos="1418"/>
        </w:tabs>
        <w:suppressAutoHyphens/>
        <w:spacing w:after="0" w:line="240" w:lineRule="auto"/>
        <w:ind w:left="142" w:right="-1" w:firstLine="567"/>
        <w:contextualSpacing/>
        <w:jc w:val="both"/>
        <w:rPr>
          <w:rFonts w:ascii="Times New Roman" w:eastAsia="Times New Roman" w:hAnsi="Times New Roman" w:cs="Times New Roman"/>
          <w:sz w:val="28"/>
          <w:szCs w:val="28"/>
        </w:rPr>
      </w:pPr>
      <w:r w:rsidRPr="0038431C">
        <w:rPr>
          <w:rFonts w:ascii="Times New Roman" w:eastAsia="Times New Roman" w:hAnsi="Times New Roman" w:cs="Times New Roman"/>
          <w:sz w:val="28"/>
          <w:szCs w:val="28"/>
        </w:rPr>
        <w:t>Разместить настоящее постановление на официальном сайте органов местного самоуправления муниципального образования Кольский район в сети «Интернет».</w:t>
      </w:r>
    </w:p>
    <w:p w:rsidR="0038431C" w:rsidRPr="0038431C" w:rsidRDefault="0038431C" w:rsidP="0038431C">
      <w:pPr>
        <w:spacing w:after="0" w:line="240" w:lineRule="auto"/>
        <w:rPr>
          <w:rFonts w:ascii="Times New Roman" w:eastAsia="Times New Roman" w:hAnsi="Times New Roman" w:cs="Times New Roman"/>
          <w:sz w:val="28"/>
          <w:szCs w:val="28"/>
        </w:rPr>
      </w:pPr>
    </w:p>
    <w:p w:rsidR="0038431C" w:rsidRPr="0038431C" w:rsidRDefault="0038431C" w:rsidP="0038431C">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38431C">
        <w:rPr>
          <w:rFonts w:ascii="Times New Roman" w:eastAsia="Times New Roman" w:hAnsi="Times New Roman" w:cs="Times New Roman"/>
          <w:sz w:val="28"/>
          <w:szCs w:val="28"/>
        </w:rPr>
        <w:t>3.   Контроль за выполнением настоящего постановления возложить на заместителя Главы администрации Кольского района Сергуна С.Ф.</w:t>
      </w:r>
    </w:p>
    <w:p w:rsidR="0038431C" w:rsidRPr="0038431C" w:rsidRDefault="0038431C" w:rsidP="0038431C">
      <w:pPr>
        <w:spacing w:after="0" w:line="240" w:lineRule="auto"/>
        <w:ind w:firstLine="709"/>
        <w:contextualSpacing/>
        <w:jc w:val="both"/>
        <w:rPr>
          <w:rFonts w:ascii="Times New Roman" w:eastAsia="Times New Roman" w:hAnsi="Times New Roman" w:cs="Times New Roman"/>
          <w:sz w:val="28"/>
          <w:szCs w:val="28"/>
        </w:rPr>
      </w:pPr>
    </w:p>
    <w:p w:rsidR="0038431C" w:rsidRPr="0038431C" w:rsidRDefault="0038431C" w:rsidP="0038431C">
      <w:pPr>
        <w:suppressAutoHyphens/>
        <w:spacing w:after="0" w:line="240" w:lineRule="auto"/>
        <w:ind w:firstLine="851"/>
        <w:jc w:val="both"/>
        <w:rPr>
          <w:rFonts w:ascii="Times New Roman" w:eastAsia="Times New Roman" w:hAnsi="Times New Roman" w:cs="Times New Roman"/>
          <w:sz w:val="28"/>
          <w:szCs w:val="28"/>
        </w:rPr>
      </w:pPr>
    </w:p>
    <w:p w:rsidR="0038431C" w:rsidRPr="0038431C" w:rsidRDefault="0038431C" w:rsidP="0038431C">
      <w:pPr>
        <w:suppressAutoHyphens/>
        <w:spacing w:after="0" w:line="240" w:lineRule="auto"/>
        <w:ind w:firstLine="851"/>
        <w:jc w:val="both"/>
        <w:rPr>
          <w:rFonts w:ascii="Times New Roman" w:eastAsia="Times New Roman" w:hAnsi="Times New Roman" w:cs="Times New Roman"/>
          <w:sz w:val="28"/>
          <w:szCs w:val="28"/>
        </w:rPr>
      </w:pPr>
    </w:p>
    <w:p w:rsidR="00F608F2" w:rsidRDefault="00C65FDD" w:rsidP="0038431C">
      <w:pPr>
        <w:tabs>
          <w:tab w:val="left" w:pos="709"/>
          <w:tab w:val="left" w:pos="8931"/>
        </w:tabs>
        <w:suppressAutoHyphens/>
        <w:spacing w:after="0" w:line="240" w:lineRule="auto"/>
        <w:ind w:righ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И.о. </w:t>
      </w:r>
      <w:r w:rsidR="002F6FAC">
        <w:rPr>
          <w:rFonts w:ascii="Times New Roman" w:eastAsia="Times New Roman" w:hAnsi="Times New Roman" w:cs="Times New Roman"/>
          <w:sz w:val="28"/>
          <w:szCs w:val="28"/>
        </w:rPr>
        <w:t>Глав</w:t>
      </w:r>
      <w:r>
        <w:rPr>
          <w:rFonts w:ascii="Times New Roman" w:eastAsia="Times New Roman" w:hAnsi="Times New Roman" w:cs="Times New Roman"/>
          <w:sz w:val="28"/>
          <w:szCs w:val="28"/>
        </w:rPr>
        <w:t>ы</w:t>
      </w:r>
      <w:r w:rsidR="0038431C" w:rsidRPr="0038431C">
        <w:rPr>
          <w:rFonts w:ascii="Times New Roman" w:eastAsia="Times New Roman" w:hAnsi="Times New Roman" w:cs="Times New Roman"/>
          <w:sz w:val="28"/>
          <w:szCs w:val="28"/>
        </w:rPr>
        <w:t xml:space="preserve"> администрации                                   </w:t>
      </w:r>
      <w:r w:rsidR="005E530F">
        <w:rPr>
          <w:rFonts w:ascii="Times New Roman" w:eastAsia="Times New Roman" w:hAnsi="Times New Roman" w:cs="Times New Roman"/>
          <w:sz w:val="28"/>
          <w:szCs w:val="28"/>
        </w:rPr>
        <w:t xml:space="preserve">                </w:t>
      </w:r>
      <w:r w:rsidR="0038431C" w:rsidRPr="003843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И.А. Богданов</w:t>
      </w:r>
    </w:p>
    <w:p w:rsidR="007C39B1" w:rsidRDefault="007C39B1" w:rsidP="006821B0">
      <w:pPr>
        <w:suppressAutoHyphens/>
        <w:spacing w:after="0" w:line="240" w:lineRule="auto"/>
        <w:ind w:firstLine="851"/>
        <w:jc w:val="both"/>
        <w:rPr>
          <w:rFonts w:ascii="Times New Roman" w:hAnsi="Times New Roman" w:cs="Times New Roman"/>
          <w:sz w:val="26"/>
          <w:szCs w:val="26"/>
        </w:rPr>
      </w:pPr>
    </w:p>
    <w:p w:rsidR="002F6FAC" w:rsidRDefault="002F6FAC" w:rsidP="006821B0">
      <w:pPr>
        <w:suppressAutoHyphens/>
        <w:spacing w:after="0" w:line="240" w:lineRule="auto"/>
        <w:ind w:firstLine="851"/>
        <w:jc w:val="both"/>
        <w:rPr>
          <w:rFonts w:ascii="Times New Roman" w:hAnsi="Times New Roman" w:cs="Times New Roman"/>
          <w:sz w:val="26"/>
          <w:szCs w:val="26"/>
        </w:rPr>
      </w:pPr>
    </w:p>
    <w:p w:rsidR="002F6FAC" w:rsidRDefault="002F6FAC" w:rsidP="006821B0">
      <w:pPr>
        <w:suppressAutoHyphens/>
        <w:spacing w:after="0" w:line="240" w:lineRule="auto"/>
        <w:ind w:firstLine="851"/>
        <w:jc w:val="both"/>
        <w:rPr>
          <w:rFonts w:ascii="Times New Roman" w:hAnsi="Times New Roman" w:cs="Times New Roman"/>
          <w:sz w:val="26"/>
          <w:szCs w:val="26"/>
        </w:rPr>
        <w:sectPr w:rsidR="002F6FAC" w:rsidSect="00113951">
          <w:headerReference w:type="default" r:id="rId9"/>
          <w:pgSz w:w="11906" w:h="16838"/>
          <w:pgMar w:top="1134" w:right="850" w:bottom="1134" w:left="1701" w:header="708" w:footer="708" w:gutter="0"/>
          <w:pgNumType w:start="2"/>
          <w:cols w:space="708"/>
          <w:titlePg/>
          <w:docGrid w:linePitch="360"/>
        </w:sectPr>
      </w:pPr>
    </w:p>
    <w:p w:rsidR="002F6FAC" w:rsidRDefault="002F6FAC" w:rsidP="006821B0">
      <w:pPr>
        <w:suppressAutoHyphens/>
        <w:spacing w:after="0" w:line="240" w:lineRule="auto"/>
        <w:ind w:firstLine="851"/>
        <w:jc w:val="both"/>
        <w:rPr>
          <w:rFonts w:ascii="Times New Roman" w:hAnsi="Times New Roman" w:cs="Times New Roman"/>
          <w:sz w:val="26"/>
          <w:szCs w:val="26"/>
        </w:rPr>
      </w:pPr>
    </w:p>
    <w:p w:rsidR="002F6FAC" w:rsidRDefault="002F6FAC">
      <w:pPr>
        <w:rPr>
          <w:rFonts w:ascii="Times New Roman" w:hAnsi="Times New Roman" w:cs="Times New Roman"/>
          <w:sz w:val="26"/>
          <w:szCs w:val="26"/>
        </w:rPr>
      </w:pPr>
      <w:r>
        <w:rPr>
          <w:rFonts w:ascii="Times New Roman" w:hAnsi="Times New Roman" w:cs="Times New Roman"/>
          <w:sz w:val="26"/>
          <w:szCs w:val="26"/>
        </w:rPr>
        <w:br w:type="page"/>
      </w:r>
    </w:p>
    <w:p w:rsidR="007C39B1" w:rsidRDefault="007C39B1" w:rsidP="005E530F">
      <w:pPr>
        <w:suppressAutoHyphens/>
        <w:spacing w:after="0" w:line="240" w:lineRule="auto"/>
        <w:jc w:val="both"/>
        <w:rPr>
          <w:rFonts w:ascii="Times New Roman" w:hAnsi="Times New Roman" w:cs="Times New Roman"/>
          <w:sz w:val="26"/>
          <w:szCs w:val="26"/>
        </w:rPr>
      </w:pPr>
    </w:p>
    <w:p w:rsidR="005E530F" w:rsidRDefault="005E530F" w:rsidP="007C39B1">
      <w:pPr>
        <w:suppressAutoHyphens/>
        <w:spacing w:after="0" w:line="240" w:lineRule="auto"/>
        <w:ind w:left="5670" w:right="-143"/>
        <w:jc w:val="right"/>
        <w:rPr>
          <w:rFonts w:ascii="Times New Roman" w:hAnsi="Times New Roman" w:cs="Times New Roman"/>
          <w:szCs w:val="26"/>
        </w:rPr>
      </w:pPr>
      <w:r>
        <w:rPr>
          <w:rFonts w:ascii="Times New Roman" w:hAnsi="Times New Roman" w:cs="Times New Roman"/>
          <w:szCs w:val="26"/>
        </w:rPr>
        <w:t>УТВЕРЖДЕНО</w:t>
      </w:r>
    </w:p>
    <w:p w:rsidR="007C39B1" w:rsidRPr="007C39B1" w:rsidRDefault="007C39B1" w:rsidP="007C39B1">
      <w:pPr>
        <w:suppressAutoHyphens/>
        <w:spacing w:after="0" w:line="240" w:lineRule="auto"/>
        <w:ind w:left="5670" w:right="-143"/>
        <w:jc w:val="right"/>
        <w:rPr>
          <w:rFonts w:ascii="Times New Roman" w:hAnsi="Times New Roman" w:cs="Times New Roman"/>
          <w:szCs w:val="26"/>
        </w:rPr>
      </w:pPr>
      <w:r w:rsidRPr="007C39B1">
        <w:rPr>
          <w:rFonts w:ascii="Times New Roman" w:hAnsi="Times New Roman" w:cs="Times New Roman"/>
          <w:szCs w:val="26"/>
        </w:rPr>
        <w:t xml:space="preserve"> </w:t>
      </w:r>
      <w:r w:rsidR="005E530F">
        <w:rPr>
          <w:rFonts w:ascii="Times New Roman" w:hAnsi="Times New Roman" w:cs="Times New Roman"/>
          <w:szCs w:val="26"/>
        </w:rPr>
        <w:t>П</w:t>
      </w:r>
      <w:r w:rsidR="000714E3">
        <w:rPr>
          <w:rFonts w:ascii="Times New Roman" w:hAnsi="Times New Roman" w:cs="Times New Roman"/>
          <w:szCs w:val="26"/>
        </w:rPr>
        <w:t>остановлением</w:t>
      </w:r>
      <w:r w:rsidR="005E530F">
        <w:rPr>
          <w:rFonts w:ascii="Times New Roman" w:hAnsi="Times New Roman" w:cs="Times New Roman"/>
          <w:szCs w:val="26"/>
        </w:rPr>
        <w:t xml:space="preserve"> </w:t>
      </w:r>
      <w:r w:rsidRPr="007C39B1">
        <w:rPr>
          <w:rFonts w:ascii="Times New Roman" w:hAnsi="Times New Roman" w:cs="Times New Roman"/>
          <w:szCs w:val="26"/>
        </w:rPr>
        <w:t>администрации Кольского района</w:t>
      </w:r>
    </w:p>
    <w:p w:rsidR="007C39B1" w:rsidRPr="007C39B1" w:rsidRDefault="007C39B1" w:rsidP="007C39B1">
      <w:pPr>
        <w:widowControl w:val="0"/>
        <w:tabs>
          <w:tab w:val="left" w:pos="3261"/>
        </w:tabs>
        <w:spacing w:after="0"/>
        <w:ind w:right="-143"/>
        <w:jc w:val="right"/>
        <w:rPr>
          <w:rFonts w:ascii="Times New Roman" w:hAnsi="Times New Roman" w:cs="Times New Roman"/>
          <w:sz w:val="28"/>
          <w:szCs w:val="28"/>
        </w:rPr>
      </w:pPr>
      <w:r w:rsidRPr="007C39B1">
        <w:rPr>
          <w:rFonts w:ascii="Times New Roman" w:hAnsi="Times New Roman" w:cs="Times New Roman"/>
          <w:szCs w:val="26"/>
        </w:rPr>
        <w:t>от _________ № ______</w:t>
      </w:r>
    </w:p>
    <w:p w:rsidR="007C39B1" w:rsidRPr="0043482F" w:rsidRDefault="007C39B1" w:rsidP="007C39B1">
      <w:pPr>
        <w:widowControl w:val="0"/>
        <w:jc w:val="center"/>
        <w:rPr>
          <w:rFonts w:cs="Times New Roman"/>
        </w:rPr>
      </w:pPr>
    </w:p>
    <w:p w:rsidR="007C39B1" w:rsidRDefault="007C39B1" w:rsidP="007C39B1">
      <w:pPr>
        <w:widowControl w:val="0"/>
        <w:kinsoku w:val="0"/>
        <w:overflowPunct w:val="0"/>
        <w:autoSpaceDE w:val="0"/>
        <w:autoSpaceDN w:val="0"/>
        <w:adjustRightInd w:val="0"/>
        <w:spacing w:after="0" w:line="266" w:lineRule="auto"/>
        <w:jc w:val="center"/>
        <w:rPr>
          <w:rFonts w:eastAsia="Times New Roman" w:cs="Times New Roman"/>
          <w:b/>
          <w:bCs/>
          <w:spacing w:val="-1"/>
          <w:sz w:val="36"/>
          <w:szCs w:val="36"/>
        </w:rPr>
      </w:pPr>
    </w:p>
    <w:p w:rsidR="007C39B1" w:rsidRDefault="007C39B1" w:rsidP="007C39B1">
      <w:pPr>
        <w:widowControl w:val="0"/>
        <w:kinsoku w:val="0"/>
        <w:overflowPunct w:val="0"/>
        <w:autoSpaceDE w:val="0"/>
        <w:autoSpaceDN w:val="0"/>
        <w:adjustRightInd w:val="0"/>
        <w:spacing w:after="0" w:line="266" w:lineRule="auto"/>
        <w:jc w:val="center"/>
        <w:rPr>
          <w:rFonts w:eastAsia="Times New Roman" w:cs="Times New Roman"/>
          <w:b/>
          <w:bCs/>
          <w:spacing w:val="-1"/>
          <w:sz w:val="36"/>
          <w:szCs w:val="36"/>
        </w:rPr>
      </w:pPr>
    </w:p>
    <w:p w:rsidR="007C39B1" w:rsidRPr="00C56AD7" w:rsidRDefault="007C39B1" w:rsidP="007C39B1">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22"/>
          <w:sz w:val="36"/>
          <w:szCs w:val="36"/>
        </w:rPr>
      </w:pPr>
      <w:r w:rsidRPr="00C56AD7">
        <w:rPr>
          <w:rFonts w:ascii="Times New Roman" w:eastAsia="Times New Roman" w:hAnsi="Times New Roman" w:cs="Times New Roman"/>
          <w:b/>
          <w:bCs/>
          <w:spacing w:val="-1"/>
          <w:sz w:val="36"/>
          <w:szCs w:val="36"/>
        </w:rPr>
        <w:t>Схема</w:t>
      </w:r>
      <w:r w:rsidRPr="00C56AD7">
        <w:rPr>
          <w:rFonts w:ascii="Times New Roman" w:eastAsia="Times New Roman" w:hAnsi="Times New Roman" w:cs="Times New Roman"/>
          <w:b/>
          <w:bCs/>
          <w:sz w:val="36"/>
          <w:szCs w:val="36"/>
        </w:rPr>
        <w:t xml:space="preserve"> теплоснабжения</w:t>
      </w:r>
    </w:p>
    <w:p w:rsidR="007C39B1" w:rsidRPr="00C56AD7" w:rsidRDefault="007C39B1" w:rsidP="007C39B1">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Муниципального</w:t>
      </w:r>
      <w:r w:rsidRPr="00C56AD7">
        <w:rPr>
          <w:rFonts w:ascii="Times New Roman" w:eastAsia="Times New Roman" w:hAnsi="Times New Roman" w:cs="Times New Roman"/>
          <w:b/>
          <w:bCs/>
          <w:spacing w:val="1"/>
          <w:sz w:val="36"/>
          <w:szCs w:val="36"/>
        </w:rPr>
        <w:t xml:space="preserve"> </w:t>
      </w:r>
      <w:r w:rsidRPr="00C56AD7">
        <w:rPr>
          <w:rFonts w:ascii="Times New Roman" w:eastAsia="Times New Roman" w:hAnsi="Times New Roman" w:cs="Times New Roman"/>
          <w:b/>
          <w:bCs/>
          <w:spacing w:val="-1"/>
          <w:sz w:val="36"/>
          <w:szCs w:val="36"/>
        </w:rPr>
        <w:t>образования</w:t>
      </w:r>
    </w:p>
    <w:p w:rsidR="007C39B1" w:rsidRPr="00C56AD7" w:rsidRDefault="007C39B1" w:rsidP="007C39B1">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Сельского поселения</w:t>
      </w:r>
      <w:r w:rsidRPr="00C56AD7">
        <w:rPr>
          <w:rFonts w:ascii="Times New Roman" w:eastAsia="Times New Roman" w:hAnsi="Times New Roman" w:cs="Times New Roman"/>
          <w:b/>
          <w:bCs/>
          <w:spacing w:val="-2"/>
          <w:sz w:val="36"/>
          <w:szCs w:val="36"/>
        </w:rPr>
        <w:t xml:space="preserve"> </w:t>
      </w:r>
      <w:r w:rsidRPr="00C56AD7">
        <w:rPr>
          <w:rFonts w:ascii="Times New Roman" w:eastAsia="Times New Roman" w:hAnsi="Times New Roman" w:cs="Times New Roman"/>
          <w:b/>
          <w:bCs/>
          <w:spacing w:val="-1"/>
          <w:sz w:val="36"/>
          <w:szCs w:val="36"/>
        </w:rPr>
        <w:t>Пушной</w:t>
      </w:r>
    </w:p>
    <w:p w:rsidR="007C39B1" w:rsidRPr="00C56AD7" w:rsidRDefault="007C39B1" w:rsidP="007C39B1">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Кольского района</w:t>
      </w:r>
    </w:p>
    <w:p w:rsidR="007C39B1" w:rsidRPr="00C56AD7" w:rsidRDefault="007C39B1" w:rsidP="007C39B1">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Мурманской области</w:t>
      </w:r>
    </w:p>
    <w:p w:rsidR="007C39B1" w:rsidRPr="00C56AD7" w:rsidRDefault="007C39B1" w:rsidP="007C39B1">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на период 2021 – 2033 годы</w:t>
      </w:r>
    </w:p>
    <w:p w:rsidR="005E530F" w:rsidRPr="003526CC" w:rsidRDefault="005E530F" w:rsidP="005E530F">
      <w:pPr>
        <w:widowControl w:val="0"/>
        <w:kinsoku w:val="0"/>
        <w:overflowPunct w:val="0"/>
        <w:autoSpaceDE w:val="0"/>
        <w:autoSpaceDN w:val="0"/>
        <w:adjustRightInd w:val="0"/>
        <w:spacing w:after="0" w:line="266" w:lineRule="auto"/>
        <w:ind w:right="-1"/>
        <w:jc w:val="center"/>
        <w:rPr>
          <w:rFonts w:ascii="Times New Roman" w:eastAsia="Times New Roman" w:hAnsi="Times New Roman" w:cs="Times New Roman"/>
          <w:b/>
          <w:bCs/>
          <w:spacing w:val="-1"/>
          <w:sz w:val="36"/>
          <w:szCs w:val="36"/>
        </w:rPr>
      </w:pPr>
      <w:r>
        <w:rPr>
          <w:rFonts w:ascii="Times New Roman" w:eastAsia="Times New Roman" w:hAnsi="Times New Roman" w:cs="Times New Roman"/>
          <w:b/>
          <w:bCs/>
          <w:spacing w:val="-1"/>
          <w:sz w:val="36"/>
          <w:szCs w:val="36"/>
        </w:rPr>
        <w:t>(актуализированная на 2021 г.)</w:t>
      </w:r>
    </w:p>
    <w:p w:rsidR="007C39B1" w:rsidRPr="00C56AD7" w:rsidRDefault="007C39B1" w:rsidP="007C39B1">
      <w:pPr>
        <w:widowControl w:val="0"/>
        <w:kinsoku w:val="0"/>
        <w:overflowPunct w:val="0"/>
        <w:autoSpaceDE w:val="0"/>
        <w:autoSpaceDN w:val="0"/>
        <w:adjustRightInd w:val="0"/>
        <w:rPr>
          <w:rFonts w:ascii="Times New Roman" w:eastAsia="Times New Roman" w:hAnsi="Times New Roman" w:cs="Times New Roman"/>
          <w:b/>
          <w:bCs/>
          <w:sz w:val="36"/>
          <w:szCs w:val="36"/>
        </w:rPr>
      </w:pPr>
    </w:p>
    <w:p w:rsidR="007C39B1" w:rsidRPr="00C56AD7" w:rsidRDefault="007C39B1" w:rsidP="007C39B1">
      <w:pPr>
        <w:widowControl w:val="0"/>
        <w:kinsoku w:val="0"/>
        <w:overflowPunct w:val="0"/>
        <w:autoSpaceDE w:val="0"/>
        <w:autoSpaceDN w:val="0"/>
        <w:adjustRightInd w:val="0"/>
        <w:spacing w:before="292" w:line="624" w:lineRule="auto"/>
        <w:ind w:left="991" w:right="1061"/>
        <w:jc w:val="center"/>
        <w:rPr>
          <w:rFonts w:ascii="Times New Roman" w:eastAsia="Times New Roman" w:hAnsi="Times New Roman" w:cs="Times New Roman"/>
          <w:b/>
          <w:bCs/>
          <w:spacing w:val="28"/>
          <w:sz w:val="36"/>
          <w:szCs w:val="36"/>
        </w:rPr>
      </w:pPr>
      <w:r w:rsidRPr="00C56AD7">
        <w:rPr>
          <w:rFonts w:ascii="Times New Roman" w:eastAsia="Times New Roman" w:hAnsi="Times New Roman" w:cs="Times New Roman"/>
          <w:b/>
          <w:bCs/>
          <w:spacing w:val="-1"/>
          <w:sz w:val="36"/>
          <w:szCs w:val="36"/>
        </w:rPr>
        <w:t>ОБОСНОВЫВАЮЩИЕ</w:t>
      </w:r>
      <w:r w:rsidRPr="00C56AD7">
        <w:rPr>
          <w:rFonts w:ascii="Times New Roman" w:eastAsia="Times New Roman" w:hAnsi="Times New Roman" w:cs="Times New Roman"/>
          <w:b/>
          <w:bCs/>
          <w:spacing w:val="6"/>
          <w:sz w:val="36"/>
          <w:szCs w:val="36"/>
        </w:rPr>
        <w:t xml:space="preserve"> </w:t>
      </w:r>
      <w:r w:rsidRPr="00C56AD7">
        <w:rPr>
          <w:rFonts w:ascii="Times New Roman" w:eastAsia="Times New Roman" w:hAnsi="Times New Roman" w:cs="Times New Roman"/>
          <w:b/>
          <w:bCs/>
          <w:sz w:val="36"/>
          <w:szCs w:val="36"/>
        </w:rPr>
        <w:t>МАТЕРИАЛЫ</w:t>
      </w:r>
      <w:r w:rsidRPr="00C56AD7">
        <w:rPr>
          <w:rFonts w:ascii="Times New Roman" w:eastAsia="Times New Roman" w:hAnsi="Times New Roman" w:cs="Times New Roman"/>
          <w:b/>
          <w:bCs/>
          <w:spacing w:val="28"/>
          <w:sz w:val="36"/>
          <w:szCs w:val="36"/>
        </w:rPr>
        <w:t xml:space="preserve"> </w:t>
      </w:r>
    </w:p>
    <w:p w:rsidR="007C39B1" w:rsidRPr="00C56AD7" w:rsidRDefault="007C39B1" w:rsidP="007C39B1">
      <w:pPr>
        <w:widowControl w:val="0"/>
        <w:kinsoku w:val="0"/>
        <w:overflowPunct w:val="0"/>
        <w:autoSpaceDE w:val="0"/>
        <w:autoSpaceDN w:val="0"/>
        <w:adjustRightInd w:val="0"/>
        <w:spacing w:before="292" w:line="624" w:lineRule="auto"/>
        <w:ind w:left="991" w:right="1061"/>
        <w:jc w:val="center"/>
        <w:rPr>
          <w:rFonts w:ascii="Times New Roman" w:eastAsia="Times New Roman" w:hAnsi="Times New Roman" w:cs="Times New Roman"/>
          <w:sz w:val="36"/>
          <w:szCs w:val="36"/>
        </w:rPr>
      </w:pPr>
      <w:r w:rsidRPr="00C56AD7">
        <w:rPr>
          <w:rFonts w:ascii="Times New Roman" w:eastAsia="Times New Roman" w:hAnsi="Times New Roman" w:cs="Times New Roman"/>
          <w:b/>
          <w:bCs/>
          <w:sz w:val="36"/>
          <w:szCs w:val="36"/>
        </w:rPr>
        <w:t>ТОМ</w:t>
      </w:r>
      <w:r w:rsidRPr="00C56AD7">
        <w:rPr>
          <w:rFonts w:ascii="Times New Roman" w:eastAsia="Times New Roman" w:hAnsi="Times New Roman" w:cs="Times New Roman"/>
          <w:b/>
          <w:bCs/>
          <w:spacing w:val="1"/>
          <w:sz w:val="36"/>
          <w:szCs w:val="36"/>
        </w:rPr>
        <w:t xml:space="preserve"> </w:t>
      </w:r>
      <w:r w:rsidRPr="00C56AD7">
        <w:rPr>
          <w:rFonts w:ascii="Times New Roman" w:eastAsia="Times New Roman" w:hAnsi="Times New Roman" w:cs="Times New Roman"/>
          <w:b/>
          <w:bCs/>
          <w:sz w:val="36"/>
          <w:szCs w:val="36"/>
        </w:rPr>
        <w:t>1</w:t>
      </w:r>
    </w:p>
    <w:p w:rsidR="007C39B1" w:rsidRPr="00C56AD7" w:rsidRDefault="007C39B1" w:rsidP="007C39B1">
      <w:pPr>
        <w:widowControl w:val="0"/>
        <w:rPr>
          <w:rFonts w:ascii="Times New Roman" w:hAnsi="Times New Roman" w:cs="Times New Roman"/>
          <w:sz w:val="28"/>
          <w:szCs w:val="28"/>
        </w:rPr>
      </w:pPr>
      <w:r w:rsidRPr="00C56AD7">
        <w:rPr>
          <w:rFonts w:ascii="Times New Roman" w:hAnsi="Times New Roman" w:cs="Times New Roman"/>
          <w:sz w:val="28"/>
          <w:szCs w:val="28"/>
        </w:rPr>
        <w:t>Исполнитель:</w:t>
      </w:r>
    </w:p>
    <w:p w:rsidR="007C39B1" w:rsidRPr="00C56AD7" w:rsidRDefault="007C39B1" w:rsidP="007C39B1">
      <w:pPr>
        <w:widowControl w:val="0"/>
        <w:rPr>
          <w:rFonts w:ascii="Times New Roman" w:hAnsi="Times New Roman" w:cs="Times New Roman"/>
          <w:sz w:val="28"/>
          <w:szCs w:val="28"/>
        </w:rPr>
      </w:pPr>
      <w:r w:rsidRPr="00C56AD7">
        <w:rPr>
          <w:rFonts w:ascii="Times New Roman" w:eastAsia="Calibri" w:hAnsi="Times New Roman" w:cs="Times New Roman"/>
          <w:noProof/>
        </w:rPr>
        <w:drawing>
          <wp:anchor distT="0" distB="0" distL="114300" distR="114300" simplePos="0" relativeHeight="251659264" behindDoc="1" locked="0" layoutInCell="1" allowOverlap="1" wp14:anchorId="345499F3" wp14:editId="2CA2CA6F">
            <wp:simplePos x="0" y="0"/>
            <wp:positionH relativeFrom="column">
              <wp:posOffset>838200</wp:posOffset>
            </wp:positionH>
            <wp:positionV relativeFrom="paragraph">
              <wp:posOffset>5715</wp:posOffset>
            </wp:positionV>
            <wp:extent cx="1463040" cy="1371600"/>
            <wp:effectExtent l="0" t="0" r="3810" b="0"/>
            <wp:wrapNone/>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anchor>
        </w:drawing>
      </w:r>
      <w:r w:rsidRPr="00C56AD7">
        <w:rPr>
          <w:rFonts w:ascii="Times New Roman" w:hAnsi="Times New Roman" w:cs="Times New Roman"/>
          <w:sz w:val="28"/>
          <w:szCs w:val="28"/>
        </w:rPr>
        <w:t>ООО «СибЭнергоСбережение»</w:t>
      </w:r>
    </w:p>
    <w:p w:rsidR="007C39B1" w:rsidRPr="00C56AD7" w:rsidRDefault="007C39B1" w:rsidP="007C39B1">
      <w:pPr>
        <w:widowControl w:val="0"/>
        <w:rPr>
          <w:rFonts w:ascii="Times New Roman" w:hAnsi="Times New Roman" w:cs="Times New Roman"/>
          <w:sz w:val="28"/>
          <w:szCs w:val="28"/>
        </w:rPr>
      </w:pPr>
      <w:r w:rsidRPr="00C56AD7">
        <w:rPr>
          <w:rFonts w:ascii="Times New Roman" w:hAnsi="Times New Roman" w:cs="Times New Roman"/>
          <w:sz w:val="28"/>
          <w:szCs w:val="28"/>
        </w:rPr>
        <w:t>Директор______________/Стариков М.М./</w:t>
      </w:r>
    </w:p>
    <w:p w:rsidR="007C39B1" w:rsidRPr="00C56AD7" w:rsidRDefault="007C39B1" w:rsidP="007C39B1">
      <w:pPr>
        <w:widowControl w:val="0"/>
        <w:jc w:val="center"/>
        <w:rPr>
          <w:rFonts w:ascii="Times New Roman" w:hAnsi="Times New Roman" w:cs="Times New Roman"/>
          <w:b/>
          <w:sz w:val="40"/>
          <w:szCs w:val="32"/>
        </w:rPr>
      </w:pPr>
    </w:p>
    <w:p w:rsidR="007C39B1" w:rsidRPr="00C56AD7" w:rsidRDefault="007C39B1" w:rsidP="007C39B1">
      <w:pPr>
        <w:widowControl w:val="0"/>
        <w:spacing w:before="61"/>
        <w:outlineLvl w:val="1"/>
        <w:rPr>
          <w:rFonts w:ascii="Times New Roman" w:eastAsia="Times New Roman" w:hAnsi="Times New Roman" w:cs="Times New Roman"/>
          <w:b/>
          <w:bCs/>
          <w:sz w:val="28"/>
          <w:szCs w:val="28"/>
        </w:rPr>
      </w:pPr>
    </w:p>
    <w:p w:rsidR="007C39B1" w:rsidRDefault="007C39B1" w:rsidP="007C39B1">
      <w:pPr>
        <w:widowControl w:val="0"/>
        <w:spacing w:before="61"/>
        <w:ind w:left="162"/>
        <w:outlineLvl w:val="1"/>
        <w:rPr>
          <w:rFonts w:ascii="Times New Roman" w:eastAsia="Times New Roman" w:hAnsi="Times New Roman" w:cs="Times New Roman"/>
          <w:b/>
          <w:bCs/>
          <w:sz w:val="28"/>
          <w:szCs w:val="28"/>
        </w:rPr>
      </w:pPr>
    </w:p>
    <w:p w:rsidR="005E530F" w:rsidRPr="00C56AD7" w:rsidRDefault="005E530F" w:rsidP="007C39B1">
      <w:pPr>
        <w:widowControl w:val="0"/>
        <w:spacing w:before="61"/>
        <w:ind w:left="162"/>
        <w:outlineLvl w:val="1"/>
        <w:rPr>
          <w:rFonts w:ascii="Times New Roman" w:eastAsia="Times New Roman" w:hAnsi="Times New Roman" w:cs="Times New Roman"/>
          <w:b/>
          <w:bCs/>
          <w:sz w:val="28"/>
          <w:szCs w:val="28"/>
        </w:rPr>
      </w:pPr>
    </w:p>
    <w:p w:rsidR="007C39B1" w:rsidRPr="00C56AD7" w:rsidRDefault="007C39B1" w:rsidP="007C39B1">
      <w:pPr>
        <w:jc w:val="center"/>
        <w:rPr>
          <w:rFonts w:ascii="Times New Roman" w:hAnsi="Times New Roman" w:cs="Times New Roman"/>
        </w:rPr>
      </w:pPr>
      <w:r w:rsidRPr="00C56AD7">
        <w:rPr>
          <w:rFonts w:ascii="Times New Roman" w:hAnsi="Times New Roman" w:cs="Times New Roman"/>
        </w:rPr>
        <w:t xml:space="preserve">г. Красноярск – </w:t>
      </w:r>
      <w:r w:rsidRPr="00C56AD7">
        <w:rPr>
          <w:rFonts w:ascii="Times New Roman" w:hAnsi="Times New Roman" w:cs="Times New Roman"/>
          <w:color w:val="000000"/>
        </w:rPr>
        <w:t>2020</w:t>
      </w:r>
      <w:r w:rsidRPr="00C56AD7">
        <w:rPr>
          <w:rFonts w:ascii="Times New Roman" w:hAnsi="Times New Roman" w:cs="Times New Roman"/>
        </w:rPr>
        <w:t xml:space="preserve"> г.</w:t>
      </w:r>
    </w:p>
    <w:p w:rsidR="007C39B1" w:rsidRPr="004E6FCD" w:rsidRDefault="007C39B1" w:rsidP="007C39B1">
      <w:pPr>
        <w:rPr>
          <w:rFonts w:cs="Times New Roman"/>
        </w:rPr>
      </w:pPr>
    </w:p>
    <w:p w:rsidR="007C39B1" w:rsidRPr="004E6FCD" w:rsidRDefault="007C39B1" w:rsidP="007C39B1">
      <w:pPr>
        <w:jc w:val="right"/>
        <w:rPr>
          <w:rFonts w:cs="Times New Roman"/>
        </w:rPr>
      </w:pPr>
      <w:r>
        <w:rPr>
          <w:rFonts w:cs="Times New Roman"/>
          <w:noProof/>
        </w:rPr>
        <w:lastRenderedPageBreak/>
        <mc:AlternateContent>
          <mc:Choice Requires="wps">
            <w:drawing>
              <wp:anchor distT="0" distB="0" distL="114300" distR="114300" simplePos="0" relativeHeight="251660288" behindDoc="0" locked="0" layoutInCell="1" allowOverlap="1" wp14:anchorId="7C3CBEEA" wp14:editId="417518DC">
                <wp:simplePos x="0" y="0"/>
                <wp:positionH relativeFrom="column">
                  <wp:posOffset>5819429</wp:posOffset>
                </wp:positionH>
                <wp:positionV relativeFrom="paragraph">
                  <wp:posOffset>253480</wp:posOffset>
                </wp:positionV>
                <wp:extent cx="166254" cy="166255"/>
                <wp:effectExtent l="0" t="0" r="24765" b="24765"/>
                <wp:wrapNone/>
                <wp:docPr id="4" name="Прямоугольник 4"/>
                <wp:cNvGraphicFramePr/>
                <a:graphic xmlns:a="http://schemas.openxmlformats.org/drawingml/2006/main">
                  <a:graphicData uri="http://schemas.microsoft.com/office/word/2010/wordprocessingShape">
                    <wps:wsp>
                      <wps:cNvSpPr/>
                      <wps:spPr>
                        <a:xfrm>
                          <a:off x="0" y="0"/>
                          <a:ext cx="166254" cy="166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F1D" w:rsidRDefault="001D6F1D" w:rsidP="007C39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CBEEA" id="Прямоугольник 4" o:spid="_x0000_s1026" style="position:absolute;left:0;text-align:left;margin-left:458.2pt;margin-top:19.95pt;width:13.1pt;height:1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" fillcolor="white [3212]" strokecolor="white [3212]" strokeweight="2pt">
                <v:textbox>
                  <w:txbxContent>
                    <w:p w:rsidR="001D6F1D" w:rsidRDefault="001D6F1D" w:rsidP="007C39B1">
                      <w:pPr>
                        <w:jc w:val="center"/>
                      </w:pPr>
                    </w:p>
                  </w:txbxContent>
                </v:textbox>
              </v:rect>
            </w:pict>
          </mc:Fallback>
        </mc:AlternateContent>
      </w:r>
    </w:p>
    <w:sdt>
      <w:sdtPr>
        <w:rPr>
          <w:rFonts w:ascii="Times New Roman" w:eastAsiaTheme="minorHAnsi" w:hAnsi="Times New Roman" w:cs="Times New Roman"/>
          <w:color w:val="auto"/>
          <w:sz w:val="24"/>
          <w:szCs w:val="22"/>
          <w:lang w:eastAsia="en-US"/>
        </w:rPr>
        <w:id w:val="535009475"/>
        <w:docPartObj>
          <w:docPartGallery w:val="Table of Contents"/>
          <w:docPartUnique/>
        </w:docPartObj>
      </w:sdtPr>
      <w:sdtEndPr>
        <w:rPr>
          <w:rFonts w:asciiTheme="minorHAnsi" w:eastAsiaTheme="minorEastAsia" w:hAnsiTheme="minorHAnsi"/>
          <w:b/>
          <w:bCs/>
          <w:sz w:val="22"/>
          <w:lang w:eastAsia="ru-RU"/>
        </w:rPr>
      </w:sdtEndPr>
      <w:sdtContent>
        <w:p w:rsidR="007C39B1" w:rsidRPr="0043482F" w:rsidRDefault="007C39B1" w:rsidP="007C39B1">
          <w:pPr>
            <w:pStyle w:val="af0"/>
            <w:rPr>
              <w:rFonts w:ascii="Times New Roman" w:hAnsi="Times New Roman" w:cs="Times New Roman"/>
            </w:rPr>
          </w:pPr>
          <w:r w:rsidRPr="0043482F">
            <w:rPr>
              <w:rFonts w:ascii="Times New Roman" w:hAnsi="Times New Roman" w:cs="Times New Roman"/>
            </w:rPr>
            <w:t>Оглавление</w:t>
          </w:r>
        </w:p>
        <w:p w:rsidR="007C39B1" w:rsidRPr="0043482F" w:rsidRDefault="007C39B1" w:rsidP="007C39B1">
          <w:pPr>
            <w:pStyle w:val="13"/>
            <w:tabs>
              <w:tab w:val="right" w:leader="dot" w:pos="9345"/>
            </w:tabs>
            <w:rPr>
              <w:rFonts w:cs="Times New Roman"/>
              <w:noProof/>
            </w:rPr>
          </w:pPr>
          <w:r w:rsidRPr="0043482F">
            <w:rPr>
              <w:rFonts w:cs="Times New Roman"/>
            </w:rPr>
            <w:fldChar w:fldCharType="begin"/>
          </w:r>
          <w:r w:rsidRPr="0043482F">
            <w:rPr>
              <w:rFonts w:cs="Times New Roman"/>
            </w:rPr>
            <w:instrText xml:space="preserve"> TOC \o "1-3" \h \z \u </w:instrText>
          </w:r>
          <w:r w:rsidRPr="0043482F">
            <w:rPr>
              <w:rFonts w:cs="Times New Roman"/>
            </w:rPr>
            <w:fldChar w:fldCharType="separate"/>
          </w:r>
          <w:hyperlink w:anchor="_Toc43708773" w:history="1">
            <w:r w:rsidRPr="0043482F">
              <w:rPr>
                <w:rStyle w:val="a4"/>
                <w:rFonts w:cs="Times New Roman"/>
                <w:noProof/>
              </w:rPr>
              <w:t>ГЛАВА 1. СУЩЕСТВУЮЩЕЕ ПОЛОЖЕНИЕ В СФЕРЕ ПРОИЗВОДСТВА, ПЕРЕДАЧИ И ПОТРЕБЛЕНИЯ ТЕПЛОВОЙ ЭНЕРГИИ ДЛЯ ЦЕЛЕЙ ТЕПЛОСНАБЖЕНИЯ</w:t>
            </w:r>
            <w:r w:rsidRPr="0043482F">
              <w:rPr>
                <w:rFonts w:cs="Times New Roman"/>
                <w:noProof/>
                <w:webHidden/>
              </w:rPr>
              <w:tab/>
            </w:r>
            <w:r w:rsidR="005E530F">
              <w:rPr>
                <w:rFonts w:cs="Times New Roman"/>
                <w:noProof/>
                <w:webHidden/>
              </w:rPr>
              <w:t>3</w:t>
            </w:r>
          </w:hyperlink>
        </w:p>
        <w:p w:rsidR="007C39B1" w:rsidRPr="0043482F" w:rsidRDefault="00CB79B6" w:rsidP="007C39B1">
          <w:pPr>
            <w:pStyle w:val="24"/>
            <w:tabs>
              <w:tab w:val="right" w:leader="dot" w:pos="9345"/>
            </w:tabs>
            <w:rPr>
              <w:rFonts w:cs="Times New Roman"/>
              <w:noProof/>
            </w:rPr>
          </w:pPr>
          <w:hyperlink w:anchor="_Toc43708774" w:history="1">
            <w:r w:rsidR="007C39B1" w:rsidRPr="0043482F">
              <w:rPr>
                <w:rStyle w:val="a4"/>
                <w:rFonts w:cs="Times New Roman"/>
                <w:noProof/>
              </w:rPr>
              <w:t>Часть 1. ФУНКЦИОНАЛЬНАЯ СТРУКТУРА ТЕПЛОСНАБЖЕНИЯ</w:t>
            </w:r>
            <w:r w:rsidR="007C39B1" w:rsidRPr="0043482F">
              <w:rPr>
                <w:rFonts w:cs="Times New Roman"/>
                <w:noProof/>
                <w:webHidden/>
              </w:rPr>
              <w:tab/>
            </w:r>
            <w:r w:rsidR="005E530F">
              <w:rPr>
                <w:rFonts w:cs="Times New Roman"/>
                <w:noProof/>
                <w:webHidden/>
              </w:rPr>
              <w:t>3</w:t>
            </w:r>
          </w:hyperlink>
        </w:p>
        <w:p w:rsidR="007C39B1" w:rsidRPr="0043482F" w:rsidRDefault="00CB79B6" w:rsidP="007C39B1">
          <w:pPr>
            <w:pStyle w:val="24"/>
            <w:tabs>
              <w:tab w:val="right" w:leader="dot" w:pos="9345"/>
            </w:tabs>
            <w:rPr>
              <w:rFonts w:cs="Times New Roman"/>
              <w:noProof/>
            </w:rPr>
          </w:pPr>
          <w:hyperlink w:anchor="_Toc43708778" w:history="1">
            <w:r w:rsidR="007C39B1" w:rsidRPr="0043482F">
              <w:rPr>
                <w:rStyle w:val="a4"/>
                <w:rFonts w:cs="Times New Roman"/>
                <w:noProof/>
              </w:rPr>
              <w:t>Часть 2. ИСТОЧНИКИ ТЕПЛОВОЙ ЭНЕРГИИ</w:t>
            </w:r>
            <w:r w:rsidR="007C39B1" w:rsidRPr="0043482F">
              <w:rPr>
                <w:rFonts w:cs="Times New Roman"/>
                <w:noProof/>
                <w:webHidden/>
              </w:rPr>
              <w:tab/>
            </w:r>
            <w:r w:rsidR="005E530F">
              <w:rPr>
                <w:rFonts w:cs="Times New Roman"/>
                <w:noProof/>
                <w:webHidden/>
              </w:rPr>
              <w:t>4</w:t>
            </w:r>
          </w:hyperlink>
        </w:p>
        <w:p w:rsidR="007C39B1" w:rsidRPr="0043482F" w:rsidRDefault="00CB79B6" w:rsidP="007C39B1">
          <w:pPr>
            <w:pStyle w:val="24"/>
            <w:tabs>
              <w:tab w:val="right" w:leader="dot" w:pos="9345"/>
            </w:tabs>
            <w:rPr>
              <w:rFonts w:cs="Times New Roman"/>
              <w:noProof/>
            </w:rPr>
          </w:pPr>
          <w:hyperlink w:anchor="_Toc43708786" w:history="1">
            <w:r w:rsidR="007C39B1" w:rsidRPr="0043482F">
              <w:rPr>
                <w:rStyle w:val="a4"/>
                <w:rFonts w:cs="Times New Roman"/>
                <w:noProof/>
              </w:rPr>
              <w:t>Часть 3. ТЕПЛОВЫЕ СЕТИ, СООРУЖЕНИЯ НА НИХ</w:t>
            </w:r>
            <w:r w:rsidR="007C39B1" w:rsidRPr="0043482F">
              <w:rPr>
                <w:rFonts w:cs="Times New Roman"/>
                <w:noProof/>
                <w:webHidden/>
              </w:rPr>
              <w:tab/>
            </w:r>
            <w:r w:rsidR="005E530F">
              <w:rPr>
                <w:rFonts w:cs="Times New Roman"/>
                <w:noProof/>
                <w:webHidden/>
              </w:rPr>
              <w:t>9</w:t>
            </w:r>
          </w:hyperlink>
        </w:p>
        <w:p w:rsidR="007C39B1" w:rsidRPr="0043482F" w:rsidRDefault="00CB79B6" w:rsidP="007C39B1">
          <w:pPr>
            <w:pStyle w:val="24"/>
            <w:tabs>
              <w:tab w:val="right" w:leader="dot" w:pos="9345"/>
            </w:tabs>
            <w:rPr>
              <w:rFonts w:cs="Times New Roman"/>
              <w:noProof/>
            </w:rPr>
          </w:pPr>
          <w:hyperlink w:anchor="_Toc43708820" w:history="1">
            <w:r w:rsidR="007C39B1" w:rsidRPr="0043482F">
              <w:rPr>
                <w:rStyle w:val="a4"/>
                <w:rFonts w:cs="Times New Roman"/>
                <w:noProof/>
              </w:rPr>
              <w:t>Часть 4. ЗОНЫ ДЕЙСТВИЯ ИСТОЧНИКОВ ТЕПЛОВОЙ ЭНЕРГИИ</w:t>
            </w:r>
            <w:r w:rsidR="007C39B1" w:rsidRPr="0043482F">
              <w:rPr>
                <w:rFonts w:cs="Times New Roman"/>
                <w:noProof/>
                <w:webHidden/>
              </w:rPr>
              <w:tab/>
            </w:r>
            <w:r w:rsidR="007C39B1" w:rsidRPr="0043482F">
              <w:rPr>
                <w:rFonts w:cs="Times New Roman"/>
                <w:noProof/>
                <w:webHidden/>
              </w:rPr>
              <w:fldChar w:fldCharType="begin"/>
            </w:r>
            <w:r w:rsidR="007C39B1" w:rsidRPr="0043482F">
              <w:rPr>
                <w:rFonts w:cs="Times New Roman"/>
                <w:noProof/>
                <w:webHidden/>
              </w:rPr>
              <w:instrText xml:space="preserve"> PAGEREF _Toc43708820 \h </w:instrText>
            </w:r>
            <w:r w:rsidR="007C39B1" w:rsidRPr="0043482F">
              <w:rPr>
                <w:rFonts w:cs="Times New Roman"/>
                <w:noProof/>
                <w:webHidden/>
              </w:rPr>
            </w:r>
            <w:r w:rsidR="007C39B1" w:rsidRPr="0043482F">
              <w:rPr>
                <w:rFonts w:cs="Times New Roman"/>
                <w:noProof/>
                <w:webHidden/>
              </w:rPr>
              <w:fldChar w:fldCharType="separate"/>
            </w:r>
            <w:r w:rsidR="00FD6D85">
              <w:rPr>
                <w:rFonts w:cs="Times New Roman"/>
                <w:noProof/>
                <w:webHidden/>
              </w:rPr>
              <w:t>33</w:t>
            </w:r>
            <w:r w:rsidR="007C39B1" w:rsidRPr="0043482F">
              <w:rPr>
                <w:rFonts w:cs="Times New Roman"/>
                <w:noProof/>
                <w:webHidden/>
              </w:rPr>
              <w:fldChar w:fldCharType="end"/>
            </w:r>
          </w:hyperlink>
        </w:p>
        <w:p w:rsidR="007C39B1" w:rsidRPr="0043482F" w:rsidRDefault="00CB79B6" w:rsidP="007C39B1">
          <w:pPr>
            <w:pStyle w:val="24"/>
            <w:tabs>
              <w:tab w:val="right" w:leader="dot" w:pos="9345"/>
            </w:tabs>
            <w:rPr>
              <w:rFonts w:cs="Times New Roman"/>
              <w:noProof/>
            </w:rPr>
          </w:pPr>
          <w:hyperlink w:anchor="_Toc43708825" w:history="1">
            <w:r w:rsidR="007C39B1" w:rsidRPr="0043482F">
              <w:rPr>
                <w:rStyle w:val="a4"/>
                <w:rFonts w:cs="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7C39B1" w:rsidRPr="0043482F">
              <w:rPr>
                <w:rFonts w:cs="Times New Roman"/>
                <w:noProof/>
                <w:webHidden/>
              </w:rPr>
              <w:tab/>
            </w:r>
            <w:r w:rsidR="007C39B1" w:rsidRPr="0043482F">
              <w:rPr>
                <w:rFonts w:cs="Times New Roman"/>
                <w:noProof/>
                <w:webHidden/>
              </w:rPr>
              <w:fldChar w:fldCharType="begin"/>
            </w:r>
            <w:r w:rsidR="007C39B1" w:rsidRPr="0043482F">
              <w:rPr>
                <w:rFonts w:cs="Times New Roman"/>
                <w:noProof/>
                <w:webHidden/>
              </w:rPr>
              <w:instrText xml:space="preserve"> PAGEREF _Toc43708825 \h </w:instrText>
            </w:r>
            <w:r w:rsidR="007C39B1" w:rsidRPr="0043482F">
              <w:rPr>
                <w:rFonts w:cs="Times New Roman"/>
                <w:noProof/>
                <w:webHidden/>
              </w:rPr>
            </w:r>
            <w:r w:rsidR="007C39B1" w:rsidRPr="0043482F">
              <w:rPr>
                <w:rFonts w:cs="Times New Roman"/>
                <w:noProof/>
                <w:webHidden/>
              </w:rPr>
              <w:fldChar w:fldCharType="separate"/>
            </w:r>
            <w:r w:rsidR="00FD6D85">
              <w:rPr>
                <w:rFonts w:cs="Times New Roman"/>
                <w:noProof/>
                <w:webHidden/>
              </w:rPr>
              <w:t>34</w:t>
            </w:r>
            <w:r w:rsidR="007C39B1" w:rsidRPr="0043482F">
              <w:rPr>
                <w:rFonts w:cs="Times New Roman"/>
                <w:noProof/>
                <w:webHidden/>
              </w:rPr>
              <w:fldChar w:fldCharType="end"/>
            </w:r>
          </w:hyperlink>
        </w:p>
        <w:p w:rsidR="007C39B1" w:rsidRPr="0043482F" w:rsidRDefault="00CB79B6" w:rsidP="007C39B1">
          <w:pPr>
            <w:pStyle w:val="24"/>
            <w:tabs>
              <w:tab w:val="right" w:leader="dot" w:pos="9345"/>
            </w:tabs>
            <w:rPr>
              <w:rFonts w:cs="Times New Roman"/>
              <w:noProof/>
            </w:rPr>
          </w:pPr>
          <w:hyperlink w:anchor="_Toc43708833" w:history="1">
            <w:r w:rsidR="007C39B1" w:rsidRPr="0043482F">
              <w:rPr>
                <w:rStyle w:val="a4"/>
                <w:rFonts w:cs="Times New Roman"/>
                <w:noProof/>
              </w:rPr>
              <w:t>Часть 6. БАЛАНСЫ ТЕПЛОВОЙ МОЩНОСТИ И ТЕПЛОВОЙ НАГРУЗКИ</w:t>
            </w:r>
            <w:r w:rsidR="007C39B1" w:rsidRPr="0043482F">
              <w:rPr>
                <w:rFonts w:cs="Times New Roman"/>
                <w:noProof/>
                <w:webHidden/>
              </w:rPr>
              <w:tab/>
            </w:r>
            <w:r w:rsidR="007C39B1" w:rsidRPr="0043482F">
              <w:rPr>
                <w:rFonts w:cs="Times New Roman"/>
                <w:noProof/>
                <w:webHidden/>
              </w:rPr>
              <w:fldChar w:fldCharType="begin"/>
            </w:r>
            <w:r w:rsidR="007C39B1" w:rsidRPr="0043482F">
              <w:rPr>
                <w:rFonts w:cs="Times New Roman"/>
                <w:noProof/>
                <w:webHidden/>
              </w:rPr>
              <w:instrText xml:space="preserve"> PAGEREF _Toc43708833 \h </w:instrText>
            </w:r>
            <w:r w:rsidR="007C39B1" w:rsidRPr="0043482F">
              <w:rPr>
                <w:rFonts w:cs="Times New Roman"/>
                <w:noProof/>
                <w:webHidden/>
              </w:rPr>
            </w:r>
            <w:r w:rsidR="007C39B1" w:rsidRPr="0043482F">
              <w:rPr>
                <w:rFonts w:cs="Times New Roman"/>
                <w:noProof/>
                <w:webHidden/>
              </w:rPr>
              <w:fldChar w:fldCharType="separate"/>
            </w:r>
            <w:r w:rsidR="00FD6D85">
              <w:rPr>
                <w:rFonts w:cs="Times New Roman"/>
                <w:noProof/>
                <w:webHidden/>
              </w:rPr>
              <w:t>36</w:t>
            </w:r>
            <w:r w:rsidR="007C39B1" w:rsidRPr="0043482F">
              <w:rPr>
                <w:rFonts w:cs="Times New Roman"/>
                <w:noProof/>
                <w:webHidden/>
              </w:rPr>
              <w:fldChar w:fldCharType="end"/>
            </w:r>
          </w:hyperlink>
        </w:p>
        <w:p w:rsidR="007C39B1" w:rsidRPr="0043482F" w:rsidRDefault="00CB79B6" w:rsidP="007C39B1">
          <w:pPr>
            <w:pStyle w:val="24"/>
            <w:tabs>
              <w:tab w:val="right" w:leader="dot" w:pos="9345"/>
            </w:tabs>
            <w:rPr>
              <w:rFonts w:cs="Times New Roman"/>
              <w:noProof/>
            </w:rPr>
          </w:pPr>
          <w:hyperlink w:anchor="_Toc43708839" w:history="1">
            <w:r w:rsidR="007C39B1" w:rsidRPr="0043482F">
              <w:rPr>
                <w:rStyle w:val="a4"/>
                <w:rFonts w:cs="Times New Roman"/>
                <w:noProof/>
              </w:rPr>
              <w:t>Часть 7. БАЛАНСЫ ТЕПЛОНОСИТЕЛЯ</w:t>
            </w:r>
            <w:r w:rsidR="007C39B1" w:rsidRPr="0043482F">
              <w:rPr>
                <w:rFonts w:cs="Times New Roman"/>
                <w:noProof/>
                <w:webHidden/>
              </w:rPr>
              <w:tab/>
            </w:r>
            <w:r w:rsidR="007C39B1" w:rsidRPr="0043482F">
              <w:rPr>
                <w:rFonts w:cs="Times New Roman"/>
                <w:noProof/>
                <w:webHidden/>
              </w:rPr>
              <w:fldChar w:fldCharType="begin"/>
            </w:r>
            <w:r w:rsidR="007C39B1" w:rsidRPr="0043482F">
              <w:rPr>
                <w:rFonts w:cs="Times New Roman"/>
                <w:noProof/>
                <w:webHidden/>
              </w:rPr>
              <w:instrText xml:space="preserve"> PAGEREF _Toc43708839 \h </w:instrText>
            </w:r>
            <w:r w:rsidR="007C39B1" w:rsidRPr="0043482F">
              <w:rPr>
                <w:rFonts w:cs="Times New Roman"/>
                <w:noProof/>
                <w:webHidden/>
              </w:rPr>
            </w:r>
            <w:r w:rsidR="007C39B1" w:rsidRPr="0043482F">
              <w:rPr>
                <w:rFonts w:cs="Times New Roman"/>
                <w:noProof/>
                <w:webHidden/>
              </w:rPr>
              <w:fldChar w:fldCharType="separate"/>
            </w:r>
            <w:r w:rsidR="00FD6D85">
              <w:rPr>
                <w:rFonts w:cs="Times New Roman"/>
                <w:noProof/>
                <w:webHidden/>
              </w:rPr>
              <w:t>38</w:t>
            </w:r>
            <w:r w:rsidR="007C39B1" w:rsidRPr="0043482F">
              <w:rPr>
                <w:rFonts w:cs="Times New Roman"/>
                <w:noProof/>
                <w:webHidden/>
              </w:rPr>
              <w:fldChar w:fldCharType="end"/>
            </w:r>
          </w:hyperlink>
        </w:p>
        <w:p w:rsidR="007C39B1" w:rsidRPr="0043482F" w:rsidRDefault="00CB79B6" w:rsidP="007C39B1">
          <w:pPr>
            <w:pStyle w:val="24"/>
            <w:tabs>
              <w:tab w:val="right" w:leader="dot" w:pos="9345"/>
            </w:tabs>
            <w:rPr>
              <w:rFonts w:cs="Times New Roman"/>
              <w:noProof/>
            </w:rPr>
          </w:pPr>
          <w:hyperlink w:anchor="_Toc43708841" w:history="1">
            <w:r w:rsidR="007C39B1" w:rsidRPr="0043482F">
              <w:rPr>
                <w:rStyle w:val="a4"/>
                <w:rFonts w:cs="Times New Roman"/>
                <w:noProof/>
              </w:rPr>
              <w:t>Часть 8. ТОПЛИВНЫЕ БАЛАНСЫ ИСТОЧНИКОВ ТЕПЛОВОЙ ЭНЕРГИИ И СИСТЕМА ОБЕСПЕЧЕНИЯ ТОПЛИВОМ</w:t>
            </w:r>
            <w:r w:rsidR="007C39B1" w:rsidRPr="0043482F">
              <w:rPr>
                <w:rFonts w:cs="Times New Roman"/>
                <w:noProof/>
                <w:webHidden/>
              </w:rPr>
              <w:tab/>
            </w:r>
            <w:r w:rsidR="007C39B1" w:rsidRPr="0043482F">
              <w:rPr>
                <w:rFonts w:cs="Times New Roman"/>
                <w:noProof/>
                <w:webHidden/>
              </w:rPr>
              <w:fldChar w:fldCharType="begin"/>
            </w:r>
            <w:r w:rsidR="007C39B1" w:rsidRPr="0043482F">
              <w:rPr>
                <w:rFonts w:cs="Times New Roman"/>
                <w:noProof/>
                <w:webHidden/>
              </w:rPr>
              <w:instrText xml:space="preserve"> PAGEREF _Toc43708841 \h </w:instrText>
            </w:r>
            <w:r w:rsidR="007C39B1" w:rsidRPr="0043482F">
              <w:rPr>
                <w:rFonts w:cs="Times New Roman"/>
                <w:noProof/>
                <w:webHidden/>
              </w:rPr>
            </w:r>
            <w:r w:rsidR="007C39B1" w:rsidRPr="0043482F">
              <w:rPr>
                <w:rFonts w:cs="Times New Roman"/>
                <w:noProof/>
                <w:webHidden/>
              </w:rPr>
              <w:fldChar w:fldCharType="separate"/>
            </w:r>
            <w:r w:rsidR="00FD6D85">
              <w:rPr>
                <w:rFonts w:cs="Times New Roman"/>
                <w:noProof/>
                <w:webHidden/>
              </w:rPr>
              <w:t>39</w:t>
            </w:r>
            <w:r w:rsidR="007C39B1" w:rsidRPr="0043482F">
              <w:rPr>
                <w:rFonts w:cs="Times New Roman"/>
                <w:noProof/>
                <w:webHidden/>
              </w:rPr>
              <w:fldChar w:fldCharType="end"/>
            </w:r>
          </w:hyperlink>
          <w:r w:rsidR="005E530F">
            <w:rPr>
              <w:rFonts w:cs="Times New Roman"/>
              <w:noProof/>
            </w:rPr>
            <w:t>8</w:t>
          </w:r>
        </w:p>
        <w:p w:rsidR="007C39B1" w:rsidRPr="0043482F" w:rsidRDefault="00CB79B6" w:rsidP="007C39B1">
          <w:pPr>
            <w:pStyle w:val="24"/>
            <w:tabs>
              <w:tab w:val="right" w:leader="dot" w:pos="9345"/>
            </w:tabs>
            <w:rPr>
              <w:rFonts w:cs="Times New Roman"/>
              <w:noProof/>
            </w:rPr>
          </w:pPr>
          <w:hyperlink w:anchor="_Toc43708846" w:history="1">
            <w:r w:rsidR="007C39B1" w:rsidRPr="0043482F">
              <w:rPr>
                <w:rStyle w:val="a4"/>
                <w:rFonts w:cs="Times New Roman"/>
                <w:noProof/>
              </w:rPr>
              <w:t>Часть 9. НАДЕЖНОСТЬ ТЕПЛОСНАБЖЕНИЯ</w:t>
            </w:r>
            <w:r w:rsidR="007C39B1" w:rsidRPr="0043482F">
              <w:rPr>
                <w:rFonts w:cs="Times New Roman"/>
                <w:noProof/>
                <w:webHidden/>
              </w:rPr>
              <w:tab/>
            </w:r>
            <w:r w:rsidR="007C39B1" w:rsidRPr="0043482F">
              <w:rPr>
                <w:rFonts w:cs="Times New Roman"/>
                <w:noProof/>
                <w:webHidden/>
              </w:rPr>
              <w:fldChar w:fldCharType="begin"/>
            </w:r>
            <w:r w:rsidR="007C39B1" w:rsidRPr="0043482F">
              <w:rPr>
                <w:rFonts w:cs="Times New Roman"/>
                <w:noProof/>
                <w:webHidden/>
              </w:rPr>
              <w:instrText xml:space="preserve"> PAGEREF _Toc43708846 \h </w:instrText>
            </w:r>
            <w:r w:rsidR="007C39B1" w:rsidRPr="0043482F">
              <w:rPr>
                <w:rFonts w:cs="Times New Roman"/>
                <w:noProof/>
                <w:webHidden/>
              </w:rPr>
            </w:r>
            <w:r w:rsidR="007C39B1" w:rsidRPr="0043482F">
              <w:rPr>
                <w:rFonts w:cs="Times New Roman"/>
                <w:noProof/>
                <w:webHidden/>
              </w:rPr>
              <w:fldChar w:fldCharType="separate"/>
            </w:r>
            <w:r w:rsidR="00FD6D85">
              <w:rPr>
                <w:rFonts w:cs="Times New Roman"/>
                <w:noProof/>
                <w:webHidden/>
              </w:rPr>
              <w:t>40</w:t>
            </w:r>
            <w:r w:rsidR="007C39B1" w:rsidRPr="0043482F">
              <w:rPr>
                <w:rFonts w:cs="Times New Roman"/>
                <w:noProof/>
                <w:webHidden/>
              </w:rPr>
              <w:fldChar w:fldCharType="end"/>
            </w:r>
          </w:hyperlink>
        </w:p>
        <w:p w:rsidR="007C39B1" w:rsidRPr="0043482F" w:rsidRDefault="00CB79B6" w:rsidP="007C39B1">
          <w:pPr>
            <w:pStyle w:val="24"/>
            <w:tabs>
              <w:tab w:val="right" w:leader="dot" w:pos="9345"/>
            </w:tabs>
            <w:rPr>
              <w:rFonts w:cs="Times New Roman"/>
              <w:noProof/>
            </w:rPr>
          </w:pPr>
          <w:hyperlink w:anchor="_Toc43708853" w:history="1">
            <w:r w:rsidR="007C39B1" w:rsidRPr="0043482F">
              <w:rPr>
                <w:rStyle w:val="a4"/>
                <w:rFonts w:cs="Times New Roman"/>
                <w:noProof/>
              </w:rPr>
              <w:t xml:space="preserve">Часть </w:t>
            </w:r>
            <w:r w:rsidR="007C39B1" w:rsidRPr="0043482F">
              <w:rPr>
                <w:rStyle w:val="a4"/>
                <w:rFonts w:cs="Times New Roman"/>
                <w:noProof/>
                <w:lang w:val="en-US"/>
              </w:rPr>
              <w:t>10</w:t>
            </w:r>
            <w:r w:rsidR="007C39B1" w:rsidRPr="0043482F">
              <w:rPr>
                <w:rStyle w:val="a4"/>
                <w:rFonts w:cs="Times New Roman"/>
                <w:noProof/>
              </w:rPr>
              <w:t>. ТЕХНИКО-ЭКОНОМИЧЕСКИЕ ПОКАЗАТЕЛИ ТЕПЛОСНАБЖАЮЩИХ И ТЕПЛОСЕТЕВЫХ ОРГАНИЗАЦИЙ</w:t>
            </w:r>
            <w:r w:rsidR="007C39B1" w:rsidRPr="0043482F">
              <w:rPr>
                <w:rFonts w:cs="Times New Roman"/>
                <w:noProof/>
                <w:webHidden/>
              </w:rPr>
              <w:tab/>
            </w:r>
            <w:r w:rsidR="007C39B1" w:rsidRPr="0043482F">
              <w:rPr>
                <w:rFonts w:cs="Times New Roman"/>
                <w:noProof/>
                <w:webHidden/>
              </w:rPr>
              <w:fldChar w:fldCharType="begin"/>
            </w:r>
            <w:r w:rsidR="007C39B1" w:rsidRPr="0043482F">
              <w:rPr>
                <w:rFonts w:cs="Times New Roman"/>
                <w:noProof/>
                <w:webHidden/>
              </w:rPr>
              <w:instrText xml:space="preserve"> PAGEREF _Toc43708853 \h </w:instrText>
            </w:r>
            <w:r w:rsidR="007C39B1" w:rsidRPr="0043482F">
              <w:rPr>
                <w:rFonts w:cs="Times New Roman"/>
                <w:noProof/>
                <w:webHidden/>
              </w:rPr>
            </w:r>
            <w:r w:rsidR="007C39B1" w:rsidRPr="0043482F">
              <w:rPr>
                <w:rFonts w:cs="Times New Roman"/>
                <w:noProof/>
                <w:webHidden/>
              </w:rPr>
              <w:fldChar w:fldCharType="separate"/>
            </w:r>
            <w:r w:rsidR="00FD6D85">
              <w:rPr>
                <w:rFonts w:cs="Times New Roman"/>
                <w:noProof/>
                <w:webHidden/>
              </w:rPr>
              <w:t>41</w:t>
            </w:r>
            <w:r w:rsidR="007C39B1" w:rsidRPr="0043482F">
              <w:rPr>
                <w:rFonts w:cs="Times New Roman"/>
                <w:noProof/>
                <w:webHidden/>
              </w:rPr>
              <w:fldChar w:fldCharType="end"/>
            </w:r>
          </w:hyperlink>
        </w:p>
        <w:p w:rsidR="007C39B1" w:rsidRPr="0043482F" w:rsidRDefault="00CB79B6" w:rsidP="007C39B1">
          <w:pPr>
            <w:pStyle w:val="24"/>
            <w:tabs>
              <w:tab w:val="right" w:leader="dot" w:pos="9345"/>
            </w:tabs>
            <w:rPr>
              <w:rFonts w:cs="Times New Roman"/>
              <w:noProof/>
            </w:rPr>
          </w:pPr>
          <w:hyperlink w:anchor="_Toc43708854" w:history="1">
            <w:r w:rsidR="007C39B1" w:rsidRPr="0043482F">
              <w:rPr>
                <w:rStyle w:val="a4"/>
                <w:rFonts w:cs="Times New Roman"/>
                <w:noProof/>
              </w:rPr>
              <w:t>Часть 11. ЦЕНЫ (ТАРИФЫ) В СФЕРЕ ТЕПЛОСНАБЖЕНИЯ</w:t>
            </w:r>
            <w:r w:rsidR="007C39B1" w:rsidRPr="0043482F">
              <w:rPr>
                <w:rFonts w:cs="Times New Roman"/>
                <w:noProof/>
                <w:webHidden/>
              </w:rPr>
              <w:tab/>
            </w:r>
            <w:r w:rsidR="007C39B1" w:rsidRPr="0043482F">
              <w:rPr>
                <w:rFonts w:cs="Times New Roman"/>
                <w:noProof/>
                <w:webHidden/>
              </w:rPr>
              <w:fldChar w:fldCharType="begin"/>
            </w:r>
            <w:r w:rsidR="007C39B1" w:rsidRPr="0043482F">
              <w:rPr>
                <w:rFonts w:cs="Times New Roman"/>
                <w:noProof/>
                <w:webHidden/>
              </w:rPr>
              <w:instrText xml:space="preserve"> PAGEREF _Toc43708854 \h </w:instrText>
            </w:r>
            <w:r w:rsidR="007C39B1" w:rsidRPr="0043482F">
              <w:rPr>
                <w:rFonts w:cs="Times New Roman"/>
                <w:noProof/>
                <w:webHidden/>
              </w:rPr>
            </w:r>
            <w:r w:rsidR="007C39B1" w:rsidRPr="0043482F">
              <w:rPr>
                <w:rFonts w:cs="Times New Roman"/>
                <w:noProof/>
                <w:webHidden/>
              </w:rPr>
              <w:fldChar w:fldCharType="separate"/>
            </w:r>
            <w:r w:rsidR="00FD6D85">
              <w:rPr>
                <w:rFonts w:cs="Times New Roman"/>
                <w:noProof/>
                <w:webHidden/>
              </w:rPr>
              <w:t>44</w:t>
            </w:r>
            <w:r w:rsidR="007C39B1" w:rsidRPr="0043482F">
              <w:rPr>
                <w:rFonts w:cs="Times New Roman"/>
                <w:noProof/>
                <w:webHidden/>
              </w:rPr>
              <w:fldChar w:fldCharType="end"/>
            </w:r>
          </w:hyperlink>
        </w:p>
        <w:p w:rsidR="007C39B1" w:rsidRPr="0043482F" w:rsidRDefault="00CB79B6" w:rsidP="007C39B1">
          <w:pPr>
            <w:pStyle w:val="24"/>
            <w:tabs>
              <w:tab w:val="right" w:leader="dot" w:pos="9345"/>
            </w:tabs>
            <w:rPr>
              <w:rFonts w:cs="Times New Roman"/>
              <w:noProof/>
            </w:rPr>
          </w:pPr>
          <w:hyperlink w:anchor="_Toc43708859" w:history="1">
            <w:r w:rsidR="007C39B1" w:rsidRPr="0043482F">
              <w:rPr>
                <w:rStyle w:val="a4"/>
                <w:rFonts w:cs="Times New Roman"/>
                <w:noProof/>
              </w:rPr>
              <w:t>Часть 12. ОПИСАНИЕ СУЩЕСТВУЮЩИХ ТЕХНИЧЕСКИХ И ТЕХНОЛОГИЧЕСКИХ ПРОБЛЕМ В СИСТЕМАХ ТЕПЛОСНАБЖЕНИЯ</w:t>
            </w:r>
            <w:r w:rsidR="007C39B1" w:rsidRPr="0043482F">
              <w:rPr>
                <w:rFonts w:cs="Times New Roman"/>
                <w:noProof/>
                <w:webHidden/>
              </w:rPr>
              <w:tab/>
            </w:r>
            <w:r w:rsidR="007C39B1" w:rsidRPr="0043482F">
              <w:rPr>
                <w:rFonts w:cs="Times New Roman"/>
                <w:noProof/>
                <w:webHidden/>
              </w:rPr>
              <w:fldChar w:fldCharType="begin"/>
            </w:r>
            <w:r w:rsidR="007C39B1" w:rsidRPr="0043482F">
              <w:rPr>
                <w:rFonts w:cs="Times New Roman"/>
                <w:noProof/>
                <w:webHidden/>
              </w:rPr>
              <w:instrText xml:space="preserve"> PAGEREF _Toc43708859 \h </w:instrText>
            </w:r>
            <w:r w:rsidR="007C39B1" w:rsidRPr="0043482F">
              <w:rPr>
                <w:rFonts w:cs="Times New Roman"/>
                <w:noProof/>
                <w:webHidden/>
              </w:rPr>
            </w:r>
            <w:r w:rsidR="007C39B1" w:rsidRPr="0043482F">
              <w:rPr>
                <w:rFonts w:cs="Times New Roman"/>
                <w:noProof/>
                <w:webHidden/>
              </w:rPr>
              <w:fldChar w:fldCharType="separate"/>
            </w:r>
            <w:r w:rsidR="00FD6D85">
              <w:rPr>
                <w:rFonts w:cs="Times New Roman"/>
                <w:noProof/>
                <w:webHidden/>
              </w:rPr>
              <w:t>47</w:t>
            </w:r>
            <w:r w:rsidR="007C39B1" w:rsidRPr="0043482F">
              <w:rPr>
                <w:rFonts w:cs="Times New Roman"/>
                <w:noProof/>
                <w:webHidden/>
              </w:rPr>
              <w:fldChar w:fldCharType="end"/>
            </w:r>
          </w:hyperlink>
        </w:p>
        <w:p w:rsidR="007C39B1" w:rsidRPr="0043482F" w:rsidRDefault="007C39B1" w:rsidP="007C39B1">
          <w:pPr>
            <w:rPr>
              <w:rFonts w:cs="Times New Roman"/>
            </w:rPr>
          </w:pPr>
          <w:r w:rsidRPr="0043482F">
            <w:rPr>
              <w:rFonts w:cs="Times New Roman"/>
              <w:b/>
              <w:bCs/>
            </w:rPr>
            <w:fldChar w:fldCharType="end"/>
          </w:r>
        </w:p>
      </w:sdtContent>
    </w:sdt>
    <w:p w:rsidR="007C39B1" w:rsidRPr="0043482F" w:rsidRDefault="007C39B1" w:rsidP="007C39B1">
      <w:pPr>
        <w:jc w:val="center"/>
        <w:rPr>
          <w:rFonts w:cs="Times New Roman"/>
        </w:rPr>
      </w:pPr>
    </w:p>
    <w:p w:rsidR="007C39B1" w:rsidRPr="0043482F" w:rsidRDefault="007C39B1" w:rsidP="007C39B1">
      <w:pPr>
        <w:rPr>
          <w:rFonts w:cs="Times New Roman"/>
        </w:rPr>
      </w:pPr>
    </w:p>
    <w:p w:rsidR="007C39B1" w:rsidRPr="0043482F" w:rsidRDefault="007C39B1" w:rsidP="007C39B1">
      <w:pPr>
        <w:rPr>
          <w:rFonts w:cs="Times New Roman"/>
        </w:rPr>
        <w:sectPr w:rsidR="007C39B1" w:rsidRPr="0043482F" w:rsidSect="00D13173">
          <w:pgSz w:w="11906" w:h="16838"/>
          <w:pgMar w:top="1134" w:right="850" w:bottom="1134" w:left="1701" w:header="708" w:footer="708" w:gutter="0"/>
          <w:pgNumType w:start="0"/>
          <w:cols w:space="708"/>
          <w:docGrid w:linePitch="360"/>
        </w:sectPr>
      </w:pPr>
    </w:p>
    <w:p w:rsidR="007C39B1" w:rsidRPr="0043482F" w:rsidRDefault="00CB79B6" w:rsidP="007C39B1">
      <w:pPr>
        <w:pStyle w:val="1"/>
        <w:ind w:left="0"/>
        <w:jc w:val="both"/>
      </w:pPr>
      <w:hyperlink r:id="rId11" w:anchor="bookmark0" w:history="1">
        <w:bookmarkStart w:id="1" w:name="_Toc29995670"/>
        <w:bookmarkStart w:id="2" w:name="_Toc29995780"/>
        <w:bookmarkStart w:id="3" w:name="_Toc29996498"/>
        <w:bookmarkStart w:id="4" w:name="_Toc29998095"/>
        <w:bookmarkStart w:id="5" w:name="_Toc30058658"/>
        <w:bookmarkStart w:id="6" w:name="_Toc31810020"/>
        <w:bookmarkStart w:id="7" w:name="_Toc43708773"/>
        <w:r w:rsidR="007C39B1" w:rsidRPr="0043482F">
          <w:t>ГЛАВА 1. СУЩЕСТВУЮЩЕЕ ПОЛОЖЕНИЕ В СФЕРЕ ПРОИЗВОДСТВА, ПЕРЕДАЧИ И</w:t>
        </w:r>
      </w:hyperlink>
      <w:r w:rsidR="007C39B1" w:rsidRPr="0043482F">
        <w:t xml:space="preserve"> </w:t>
      </w:r>
      <w:hyperlink r:id="rId12" w:anchor="bookmark0" w:history="1">
        <w:r w:rsidR="007C39B1" w:rsidRPr="0043482F">
          <w:t>ПОТРЕБЛЕНИЯ ТЕПЛОВОЙ ЭНЕРГИИ ДЛЯ ЦЕЛЕЙ ТЕПЛОСНАБЖЕНИЯ</w:t>
        </w:r>
        <w:bookmarkEnd w:id="1"/>
        <w:bookmarkEnd w:id="2"/>
        <w:bookmarkEnd w:id="3"/>
        <w:bookmarkEnd w:id="4"/>
        <w:bookmarkEnd w:id="5"/>
        <w:bookmarkEnd w:id="6"/>
        <w:bookmarkEnd w:id="7"/>
        <w:r w:rsidR="007C39B1" w:rsidRPr="0043482F">
          <w:tab/>
        </w:r>
      </w:hyperlink>
    </w:p>
    <w:p w:rsidR="007C39B1" w:rsidRPr="0043482F" w:rsidRDefault="007C39B1" w:rsidP="007C39B1">
      <w:pPr>
        <w:rPr>
          <w:rFonts w:cs="Times New Roman"/>
        </w:rPr>
      </w:pPr>
    </w:p>
    <w:p w:rsidR="007C39B1" w:rsidRPr="0043482F" w:rsidRDefault="00CB79B6" w:rsidP="007C39B1">
      <w:pPr>
        <w:pStyle w:val="2"/>
        <w:ind w:left="0" w:firstLine="0"/>
      </w:pPr>
      <w:hyperlink r:id="rId13" w:anchor="bookmark1" w:history="1">
        <w:bookmarkStart w:id="8" w:name="_Toc29995671"/>
        <w:bookmarkStart w:id="9" w:name="_Toc29995781"/>
        <w:bookmarkStart w:id="10" w:name="_Toc29996499"/>
        <w:bookmarkStart w:id="11" w:name="_Toc29998096"/>
        <w:bookmarkStart w:id="12" w:name="_Toc30058659"/>
        <w:bookmarkStart w:id="13" w:name="_Toc31810021"/>
        <w:bookmarkStart w:id="14" w:name="_Toc43708774"/>
        <w:r w:rsidR="007C39B1" w:rsidRPr="0043482F">
          <w:t>Часть 1. ФУНКЦИОНАЛЬНАЯ СТРУКТУРА ТЕПЛОСНАБЖЕНИЯ</w:t>
        </w:r>
        <w:bookmarkEnd w:id="8"/>
        <w:bookmarkEnd w:id="9"/>
        <w:bookmarkEnd w:id="10"/>
        <w:bookmarkEnd w:id="11"/>
        <w:bookmarkEnd w:id="12"/>
        <w:bookmarkEnd w:id="13"/>
        <w:bookmarkEnd w:id="14"/>
      </w:hyperlink>
    </w:p>
    <w:p w:rsidR="007C39B1" w:rsidRPr="0043482F" w:rsidRDefault="007C39B1" w:rsidP="007C39B1">
      <w:pPr>
        <w:pStyle w:val="2"/>
        <w:ind w:left="0" w:firstLine="0"/>
        <w:rPr>
          <w:bCs w:val="0"/>
        </w:rPr>
      </w:pPr>
      <w:bookmarkStart w:id="15" w:name="_Toc29995672"/>
      <w:bookmarkStart w:id="16" w:name="_Toc29995782"/>
      <w:bookmarkStart w:id="17" w:name="_Toc29996500"/>
      <w:bookmarkStart w:id="18" w:name="_Toc29998097"/>
      <w:bookmarkStart w:id="19" w:name="_Toc30058660"/>
      <w:bookmarkStart w:id="20" w:name="_Toc31810022"/>
    </w:p>
    <w:p w:rsidR="007C39B1" w:rsidRPr="0043482F" w:rsidRDefault="007C39B1" w:rsidP="007C39B1">
      <w:pPr>
        <w:pStyle w:val="2"/>
        <w:ind w:left="0" w:firstLine="0"/>
        <w:rPr>
          <w:rFonts w:eastAsiaTheme="minorHAnsi"/>
          <w:bCs w:val="0"/>
          <w:szCs w:val="22"/>
        </w:rPr>
      </w:pPr>
      <w:bookmarkStart w:id="21" w:name="_Toc43708775"/>
      <w:r w:rsidRPr="0043482F">
        <w:rPr>
          <w:bCs w:val="0"/>
        </w:rPr>
        <w:t xml:space="preserve">1.1.1 </w:t>
      </w:r>
      <w:hyperlink r:id="rId14" w:anchor="bookmark2" w:history="1">
        <w:r w:rsidRPr="0043482F">
          <w:rPr>
            <w:rFonts w:eastAsiaTheme="minorHAnsi"/>
            <w:bCs w:val="0"/>
            <w:szCs w:val="22"/>
          </w:rPr>
          <w:t>Описание эксплуатационных зон действия теплоснабжающих и теплосетевых</w:t>
        </w:r>
      </w:hyperlink>
      <w:r w:rsidRPr="0043482F">
        <w:rPr>
          <w:rFonts w:eastAsiaTheme="minorHAnsi"/>
          <w:bCs w:val="0"/>
          <w:szCs w:val="22"/>
        </w:rPr>
        <w:t xml:space="preserve"> </w:t>
      </w:r>
      <w:hyperlink r:id="rId15" w:anchor="bookmark2" w:history="1">
        <w:r w:rsidRPr="0043482F">
          <w:rPr>
            <w:rFonts w:eastAsiaTheme="minorHAnsi"/>
            <w:bCs w:val="0"/>
            <w:szCs w:val="22"/>
          </w:rPr>
          <w:t>организаций</w:t>
        </w:r>
        <w:bookmarkEnd w:id="15"/>
        <w:bookmarkEnd w:id="16"/>
        <w:bookmarkEnd w:id="17"/>
        <w:bookmarkEnd w:id="18"/>
        <w:bookmarkEnd w:id="19"/>
        <w:bookmarkEnd w:id="20"/>
        <w:bookmarkEnd w:id="21"/>
      </w:hyperlink>
    </w:p>
    <w:p w:rsidR="007C39B1" w:rsidRPr="0043482F" w:rsidRDefault="007C39B1" w:rsidP="007C39B1">
      <w:pPr>
        <w:tabs>
          <w:tab w:val="left" w:pos="1234"/>
        </w:tabs>
        <w:ind w:firstLine="709"/>
        <w:rPr>
          <w:rFonts w:cs="Times New Roman"/>
        </w:rPr>
      </w:pPr>
    </w:p>
    <w:p w:rsidR="007C39B1" w:rsidRPr="0043482F" w:rsidRDefault="007C39B1" w:rsidP="007C39B1">
      <w:pPr>
        <w:tabs>
          <w:tab w:val="left" w:pos="1234"/>
        </w:tabs>
        <w:ind w:firstLine="709"/>
        <w:rPr>
          <w:rFonts w:cs="Times New Roman"/>
        </w:rPr>
      </w:pPr>
      <w:r w:rsidRPr="0043482F">
        <w:rPr>
          <w:rFonts w:cs="Times New Roman"/>
        </w:rPr>
        <w:t xml:space="preserve">Теплоснабжающие организации представлены в таблице </w:t>
      </w:r>
      <w:r w:rsidRPr="0043482F">
        <w:rPr>
          <w:rFonts w:cs="Times New Roman"/>
          <w:color w:val="000000"/>
        </w:rPr>
        <w:t>1.1.1.1</w:t>
      </w:r>
      <w:r w:rsidRPr="0043482F">
        <w:rPr>
          <w:rFonts w:cs="Times New Roman"/>
        </w:rPr>
        <w:t>.</w:t>
      </w:r>
    </w:p>
    <w:p w:rsidR="007C39B1" w:rsidRPr="0043482F" w:rsidRDefault="007C39B1" w:rsidP="007C39B1">
      <w:pPr>
        <w:tabs>
          <w:tab w:val="left" w:pos="1234"/>
        </w:tabs>
        <w:ind w:firstLine="709"/>
        <w:rPr>
          <w:rFonts w:cs="Times New Roman"/>
        </w:rPr>
      </w:pPr>
    </w:p>
    <w:p w:rsidR="007C39B1" w:rsidRPr="0043482F" w:rsidRDefault="007C39B1" w:rsidP="007C39B1">
      <w:pPr>
        <w:spacing w:before="400"/>
        <w:rPr>
          <w:rFonts w:cs="Times New Roman"/>
        </w:rPr>
      </w:pPr>
      <w:r w:rsidRPr="0043482F">
        <w:rPr>
          <w:rFonts w:cs="Times New Roman"/>
          <w:b/>
        </w:rPr>
        <w:t>Таблица 1.1.1.1 - Теплоснабжающие организации</w:t>
      </w:r>
    </w:p>
    <w:tbl>
      <w:tblPr>
        <w:tblStyle w:val="a9"/>
        <w:tblW w:w="5000" w:type="pct"/>
        <w:tblLook w:val="04A0" w:firstRow="1" w:lastRow="0" w:firstColumn="1" w:lastColumn="0" w:noHBand="0" w:noVBand="1"/>
      </w:tblPr>
      <w:tblGrid>
        <w:gridCol w:w="365"/>
        <w:gridCol w:w="2991"/>
        <w:gridCol w:w="2140"/>
        <w:gridCol w:w="1906"/>
        <w:gridCol w:w="2172"/>
      </w:tblGrid>
      <w:tr w:rsidR="007C39B1" w:rsidRPr="0043482F" w:rsidTr="007C39B1">
        <w:tc>
          <w:tcPr>
            <w:tcW w:w="0"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Теплоснабжающая организация</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Теплового источника</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Зона действия</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Примечание</w:t>
            </w:r>
          </w:p>
        </w:tc>
      </w:tr>
      <w:tr w:rsidR="007C39B1" w:rsidRPr="0043482F" w:rsidTr="007C39B1">
        <w:tc>
          <w:tcPr>
            <w:tcW w:w="0" w:type="dxa"/>
            <w:shd w:val="clear" w:color="auto" w:fill="F2F2F2"/>
            <w:tcMar>
              <w:top w:w="20" w:type="dxa"/>
              <w:left w:w="20" w:type="dxa"/>
              <w:bottom w:w="20" w:type="dxa"/>
              <w:right w:w="20" w:type="dxa"/>
            </w:tcMar>
            <w:vAlign w:val="center"/>
          </w:tcPr>
          <w:p w:rsidR="007C39B1" w:rsidRPr="0043482F" w:rsidRDefault="007C39B1" w:rsidP="007C39B1">
            <w:pPr>
              <w:jc w:val="center"/>
              <w:rPr>
                <w:rFonts w:cs="Times New Roman"/>
              </w:rPr>
            </w:pPr>
            <w:r w:rsidRPr="0043482F">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4</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5</w:t>
            </w:r>
          </w:p>
        </w:tc>
      </w:tr>
      <w:tr w:rsidR="007C39B1" w:rsidRPr="0043482F" w:rsidTr="007C39B1">
        <w:tc>
          <w:tcPr>
            <w:tcW w:w="0" w:type="dxa"/>
            <w:vMerge w:val="restart"/>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0" w:type="dxa"/>
            <w:vMerge w:val="restart"/>
            <w:shd w:val="clear" w:color="auto" w:fill="FFFFFF"/>
            <w:tcMar>
              <w:top w:w="40" w:type="dxa"/>
              <w:left w:w="200" w:type="dxa"/>
              <w:bottom w:w="40" w:type="dxa"/>
              <w:right w:w="200" w:type="dxa"/>
            </w:tcMar>
            <w:vAlign w:val="center"/>
          </w:tcPr>
          <w:p w:rsidR="007C39B1" w:rsidRPr="0043482F" w:rsidRDefault="007C39B1" w:rsidP="007C39B1">
            <w:pPr>
              <w:rPr>
                <w:rFonts w:cs="Times New Roman"/>
              </w:rPr>
            </w:pPr>
            <w:r w:rsidRPr="0043482F">
              <w:rPr>
                <w:rFonts w:eastAsia="Calibri" w:cs="Times New Roman"/>
              </w:rPr>
              <w:t>МУП «УЖКХ»"</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Пушной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н.п. Пушной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p>
        </w:tc>
      </w:tr>
      <w:tr w:rsidR="007C39B1" w:rsidRPr="0043482F" w:rsidTr="007C39B1">
        <w:tc>
          <w:tcPr>
            <w:tcW w:w="0" w:type="dxa"/>
            <w:vMerge/>
          </w:tcPr>
          <w:p w:rsidR="007C39B1" w:rsidRPr="0043482F" w:rsidRDefault="007C39B1" w:rsidP="007C39B1">
            <w:pPr>
              <w:rPr>
                <w:rFonts w:cs="Times New Roman"/>
              </w:rPr>
            </w:pPr>
          </w:p>
        </w:tc>
        <w:tc>
          <w:tcPr>
            <w:tcW w:w="0" w:type="dxa"/>
            <w:vMerge/>
          </w:tcPr>
          <w:p w:rsidR="007C39B1" w:rsidRPr="0043482F" w:rsidRDefault="007C39B1" w:rsidP="007C39B1">
            <w:pPr>
              <w:rPr>
                <w:rFonts w:cs="Times New Roman"/>
              </w:rPr>
            </w:pP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Мокрая Кица</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н.п. Мокрая Кица</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p>
        </w:tc>
      </w:tr>
      <w:tr w:rsidR="007C39B1" w:rsidRPr="0043482F" w:rsidTr="007C39B1">
        <w:tc>
          <w:tcPr>
            <w:tcW w:w="0" w:type="dxa"/>
            <w:vMerge/>
          </w:tcPr>
          <w:p w:rsidR="007C39B1" w:rsidRPr="0043482F" w:rsidRDefault="007C39B1" w:rsidP="007C39B1">
            <w:pPr>
              <w:rPr>
                <w:rFonts w:cs="Times New Roman"/>
              </w:rPr>
            </w:pPr>
          </w:p>
        </w:tc>
        <w:tc>
          <w:tcPr>
            <w:tcW w:w="0" w:type="dxa"/>
            <w:vMerge/>
          </w:tcPr>
          <w:p w:rsidR="007C39B1" w:rsidRPr="0043482F" w:rsidRDefault="007C39B1" w:rsidP="007C39B1">
            <w:pPr>
              <w:rPr>
                <w:rFonts w:cs="Times New Roman"/>
              </w:rPr>
            </w:pP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Песчаный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н.п. Песчаный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p>
        </w:tc>
      </w:tr>
      <w:tr w:rsidR="007C39B1" w:rsidRPr="0043482F" w:rsidTr="007C39B1">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rPr>
                <w:rFonts w:cs="Times New Roman"/>
              </w:rPr>
            </w:pPr>
            <w:r w:rsidRPr="0043482F">
              <w:rPr>
                <w:rFonts w:eastAsia="Calibri" w:cs="Times New Roman"/>
              </w:rPr>
              <w:t>АО «МЭС»</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 xml:space="preserve">Котельная н.п. </w:t>
            </w:r>
            <w:proofErr w:type="gramStart"/>
            <w:r w:rsidRPr="0043482F">
              <w:rPr>
                <w:rFonts w:eastAsia="Calibri" w:cs="Times New Roman"/>
              </w:rPr>
              <w:t>жд.станция</w:t>
            </w:r>
            <w:proofErr w:type="gramEnd"/>
            <w:r w:rsidRPr="0043482F">
              <w:rPr>
                <w:rFonts w:eastAsia="Calibri" w:cs="Times New Roman"/>
              </w:rPr>
              <w:t xml:space="preserve"> Лопарская</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ж/д. станция Лопарская</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p>
        </w:tc>
      </w:tr>
    </w:tbl>
    <w:p w:rsidR="007C39B1" w:rsidRPr="0043482F" w:rsidRDefault="007C39B1" w:rsidP="007C39B1">
      <w:pPr>
        <w:pStyle w:val="ab"/>
        <w:rPr>
          <w:rFonts w:cs="Times New Roman"/>
          <w:lang w:eastAsia="ru-RU"/>
        </w:rPr>
      </w:pPr>
    </w:p>
    <w:p w:rsidR="007C39B1" w:rsidRPr="0043482F" w:rsidRDefault="007C39B1" w:rsidP="007C39B1">
      <w:pPr>
        <w:tabs>
          <w:tab w:val="left" w:pos="1234"/>
        </w:tabs>
        <w:ind w:firstLine="709"/>
        <w:rPr>
          <w:rFonts w:cs="Times New Roman"/>
        </w:rPr>
      </w:pPr>
      <w:r w:rsidRPr="0043482F">
        <w:rPr>
          <w:rFonts w:cs="Times New Roman"/>
        </w:rPr>
        <w:t xml:space="preserve">Теплосетевые организации представлены в таблице </w:t>
      </w:r>
      <w:r w:rsidRPr="0043482F">
        <w:rPr>
          <w:rFonts w:cs="Times New Roman"/>
          <w:color w:val="000000"/>
        </w:rPr>
        <w:t>1.1.1.2</w:t>
      </w:r>
      <w:r w:rsidRPr="0043482F">
        <w:rPr>
          <w:rFonts w:cs="Times New Roman"/>
        </w:rPr>
        <w:t>.</w:t>
      </w:r>
    </w:p>
    <w:p w:rsidR="007C39B1" w:rsidRPr="0043482F" w:rsidRDefault="007C39B1" w:rsidP="007C39B1">
      <w:pPr>
        <w:tabs>
          <w:tab w:val="left" w:pos="1234"/>
        </w:tabs>
        <w:ind w:firstLine="709"/>
        <w:jc w:val="center"/>
        <w:rPr>
          <w:rFonts w:cs="Times New Roman"/>
        </w:rPr>
      </w:pPr>
    </w:p>
    <w:p w:rsidR="007C39B1" w:rsidRPr="0043482F" w:rsidRDefault="007C39B1" w:rsidP="007C39B1">
      <w:pPr>
        <w:spacing w:before="400"/>
        <w:rPr>
          <w:rFonts w:cs="Times New Roman"/>
        </w:rPr>
      </w:pPr>
      <w:r w:rsidRPr="0043482F">
        <w:rPr>
          <w:rFonts w:cs="Times New Roman"/>
          <w:b/>
        </w:rPr>
        <w:t>Таблица 1.1.1.2 - Теплосетевые организации</w:t>
      </w:r>
    </w:p>
    <w:tbl>
      <w:tblPr>
        <w:tblStyle w:val="a9"/>
        <w:tblW w:w="5000" w:type="pct"/>
        <w:jc w:val="center"/>
        <w:tblLook w:val="04A0" w:firstRow="1" w:lastRow="0" w:firstColumn="1" w:lastColumn="0" w:noHBand="0" w:noVBand="1"/>
      </w:tblPr>
      <w:tblGrid>
        <w:gridCol w:w="357"/>
        <w:gridCol w:w="2239"/>
        <w:gridCol w:w="2404"/>
        <w:gridCol w:w="2451"/>
        <w:gridCol w:w="2123"/>
      </w:tblGrid>
      <w:tr w:rsidR="007C39B1" w:rsidRPr="0043482F" w:rsidTr="007C39B1">
        <w:trPr>
          <w:jc w:val="center"/>
        </w:trPr>
        <w:tc>
          <w:tcPr>
            <w:tcW w:w="0"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Теплосетевая  организация</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Общая протяженность сетей</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Примечание</w:t>
            </w:r>
          </w:p>
        </w:tc>
      </w:tr>
      <w:tr w:rsidR="007C39B1" w:rsidRPr="0043482F" w:rsidTr="007C39B1">
        <w:trPr>
          <w:jc w:val="center"/>
        </w:trPr>
        <w:tc>
          <w:tcPr>
            <w:tcW w:w="0" w:type="dxa"/>
            <w:shd w:val="clear" w:color="auto" w:fill="F2F2F2"/>
            <w:tcMar>
              <w:top w:w="20" w:type="dxa"/>
              <w:left w:w="20" w:type="dxa"/>
              <w:bottom w:w="20" w:type="dxa"/>
              <w:right w:w="20" w:type="dxa"/>
            </w:tcMar>
            <w:vAlign w:val="center"/>
          </w:tcPr>
          <w:p w:rsidR="007C39B1" w:rsidRPr="0043482F" w:rsidRDefault="007C39B1" w:rsidP="007C39B1">
            <w:pPr>
              <w:jc w:val="center"/>
              <w:rPr>
                <w:rFonts w:cs="Times New Roman"/>
              </w:rPr>
            </w:pPr>
            <w:r w:rsidRPr="0043482F">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4</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5</w:t>
            </w:r>
          </w:p>
        </w:tc>
      </w:tr>
      <w:tr w:rsidR="007C39B1" w:rsidRPr="0043482F" w:rsidTr="007C39B1">
        <w:trPr>
          <w:jc w:val="center"/>
        </w:trPr>
        <w:tc>
          <w:tcPr>
            <w:tcW w:w="0" w:type="dxa"/>
            <w:vMerge w:val="restart"/>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0" w:type="dxa"/>
            <w:vMerge w:val="restart"/>
            <w:shd w:val="clear" w:color="auto" w:fill="FFFFFF"/>
            <w:tcMar>
              <w:top w:w="40" w:type="dxa"/>
              <w:left w:w="200" w:type="dxa"/>
              <w:bottom w:w="40" w:type="dxa"/>
              <w:right w:w="200" w:type="dxa"/>
            </w:tcMar>
            <w:vAlign w:val="center"/>
          </w:tcPr>
          <w:p w:rsidR="007C39B1" w:rsidRPr="0043482F" w:rsidRDefault="007C39B1" w:rsidP="007C39B1">
            <w:pPr>
              <w:rPr>
                <w:rFonts w:cs="Times New Roman"/>
              </w:rPr>
            </w:pPr>
            <w:r w:rsidRPr="0043482F">
              <w:rPr>
                <w:rFonts w:eastAsia="Calibri" w:cs="Times New Roman"/>
              </w:rPr>
              <w:t>МУП «УЖКХ»"</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Пушной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5813,80</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p>
        </w:tc>
      </w:tr>
      <w:tr w:rsidR="007C39B1" w:rsidRPr="0043482F" w:rsidTr="007C39B1">
        <w:trPr>
          <w:jc w:val="center"/>
        </w:trPr>
        <w:tc>
          <w:tcPr>
            <w:tcW w:w="0" w:type="dxa"/>
            <w:vMerge/>
          </w:tcPr>
          <w:p w:rsidR="007C39B1" w:rsidRPr="0043482F" w:rsidRDefault="007C39B1" w:rsidP="007C39B1">
            <w:pPr>
              <w:rPr>
                <w:rFonts w:cs="Times New Roman"/>
              </w:rPr>
            </w:pPr>
          </w:p>
        </w:tc>
        <w:tc>
          <w:tcPr>
            <w:tcW w:w="0" w:type="dxa"/>
            <w:vMerge/>
          </w:tcPr>
          <w:p w:rsidR="007C39B1" w:rsidRPr="0043482F" w:rsidRDefault="007C39B1" w:rsidP="007C39B1">
            <w:pPr>
              <w:rPr>
                <w:rFonts w:cs="Times New Roman"/>
              </w:rPr>
            </w:pP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Мокрая Кица</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791,80</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p>
        </w:tc>
      </w:tr>
      <w:tr w:rsidR="007C39B1" w:rsidRPr="0043482F" w:rsidTr="007C39B1">
        <w:trPr>
          <w:jc w:val="center"/>
        </w:trPr>
        <w:tc>
          <w:tcPr>
            <w:tcW w:w="0" w:type="dxa"/>
            <w:vMerge/>
          </w:tcPr>
          <w:p w:rsidR="007C39B1" w:rsidRPr="0043482F" w:rsidRDefault="007C39B1" w:rsidP="007C39B1">
            <w:pPr>
              <w:rPr>
                <w:rFonts w:cs="Times New Roman"/>
              </w:rPr>
            </w:pPr>
          </w:p>
        </w:tc>
        <w:tc>
          <w:tcPr>
            <w:tcW w:w="0" w:type="dxa"/>
            <w:vMerge/>
          </w:tcPr>
          <w:p w:rsidR="007C39B1" w:rsidRPr="0043482F" w:rsidRDefault="007C39B1" w:rsidP="007C39B1">
            <w:pPr>
              <w:rPr>
                <w:rFonts w:cs="Times New Roman"/>
              </w:rPr>
            </w:pP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Песчаный</w:t>
            </w:r>
          </w:p>
        </w:tc>
        <w:tc>
          <w:tcPr>
            <w:tcW w:w="0" w:type="dxa"/>
            <w:shd w:val="clear" w:color="auto" w:fill="FFFFFF"/>
            <w:tcMar>
              <w:top w:w="40" w:type="dxa"/>
              <w:left w:w="200" w:type="dxa"/>
              <w:bottom w:w="40" w:type="dxa"/>
              <w:right w:w="200" w:type="dxa"/>
            </w:tcMar>
            <w:vAlign w:val="center"/>
          </w:tcPr>
          <w:p w:rsidR="007C39B1" w:rsidRPr="00F712CA" w:rsidRDefault="007C39B1" w:rsidP="007C39B1">
            <w:pPr>
              <w:jc w:val="center"/>
              <w:rPr>
                <w:rFonts w:cs="Times New Roman"/>
              </w:rPr>
            </w:pPr>
            <w:r w:rsidRPr="00F712CA">
              <w:rPr>
                <w:rFonts w:eastAsia="Calibri" w:cs="Times New Roman"/>
              </w:rPr>
              <w:t>616,00</w:t>
            </w:r>
          </w:p>
        </w:tc>
        <w:tc>
          <w:tcPr>
            <w:tcW w:w="0" w:type="dxa"/>
            <w:shd w:val="clear" w:color="auto" w:fill="FFFFFF"/>
            <w:tcMar>
              <w:top w:w="40" w:type="dxa"/>
              <w:left w:w="200" w:type="dxa"/>
              <w:bottom w:w="40" w:type="dxa"/>
              <w:right w:w="200" w:type="dxa"/>
            </w:tcMar>
            <w:vAlign w:val="center"/>
          </w:tcPr>
          <w:p w:rsidR="007C39B1" w:rsidRPr="00F712CA" w:rsidRDefault="007C39B1" w:rsidP="007C39B1">
            <w:pPr>
              <w:jc w:val="center"/>
              <w:rPr>
                <w:rFonts w:cs="Times New Roman"/>
              </w:rPr>
            </w:pP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lastRenderedPageBreak/>
              <w:t>2</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rPr>
                <w:rFonts w:cs="Times New Roman"/>
              </w:rPr>
            </w:pPr>
            <w:r w:rsidRPr="0043482F">
              <w:rPr>
                <w:rFonts w:eastAsia="Calibri" w:cs="Times New Roman"/>
              </w:rPr>
              <w:t>АО «МЭС»</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 xml:space="preserve">Котельная н.п. </w:t>
            </w:r>
            <w:proofErr w:type="gramStart"/>
            <w:r w:rsidRPr="0043482F">
              <w:rPr>
                <w:rFonts w:eastAsia="Calibri" w:cs="Times New Roman"/>
              </w:rPr>
              <w:t>жд.станция</w:t>
            </w:r>
            <w:proofErr w:type="gramEnd"/>
            <w:r w:rsidRPr="0043482F">
              <w:rPr>
                <w:rFonts w:eastAsia="Calibri" w:cs="Times New Roman"/>
              </w:rPr>
              <w:t xml:space="preserve"> Лопарская</w:t>
            </w:r>
          </w:p>
        </w:tc>
        <w:tc>
          <w:tcPr>
            <w:tcW w:w="0" w:type="dxa"/>
            <w:shd w:val="clear" w:color="auto" w:fill="FFFFFF"/>
            <w:tcMar>
              <w:top w:w="40" w:type="dxa"/>
              <w:left w:w="200" w:type="dxa"/>
              <w:bottom w:w="40" w:type="dxa"/>
              <w:right w:w="200" w:type="dxa"/>
            </w:tcMar>
            <w:vAlign w:val="center"/>
          </w:tcPr>
          <w:p w:rsidR="007C39B1" w:rsidRPr="00F712CA" w:rsidRDefault="007C39B1" w:rsidP="007C39B1">
            <w:pPr>
              <w:jc w:val="center"/>
              <w:rPr>
                <w:rFonts w:cs="Times New Roman"/>
              </w:rPr>
            </w:pPr>
            <w:r w:rsidRPr="00F712CA">
              <w:rPr>
                <w:rFonts w:eastAsia="Calibri" w:cs="Times New Roman"/>
              </w:rPr>
              <w:t>2190,00</w:t>
            </w:r>
          </w:p>
        </w:tc>
        <w:tc>
          <w:tcPr>
            <w:tcW w:w="0" w:type="dxa"/>
            <w:shd w:val="clear" w:color="auto" w:fill="FFFFFF"/>
            <w:tcMar>
              <w:top w:w="40" w:type="dxa"/>
              <w:left w:w="200" w:type="dxa"/>
              <w:bottom w:w="40" w:type="dxa"/>
              <w:right w:w="200" w:type="dxa"/>
            </w:tcMar>
            <w:vAlign w:val="center"/>
          </w:tcPr>
          <w:p w:rsidR="007C39B1" w:rsidRPr="00F712CA" w:rsidRDefault="007C39B1" w:rsidP="007C39B1">
            <w:pPr>
              <w:jc w:val="center"/>
              <w:rPr>
                <w:rFonts w:cs="Times New Roman"/>
              </w:rPr>
            </w:pPr>
            <w:r w:rsidRPr="00F712CA">
              <w:rPr>
                <w:rFonts w:cs="Times New Roman"/>
              </w:rPr>
              <w:t>Данные из паспорта т/с п.Лопарская</w:t>
            </w:r>
          </w:p>
        </w:tc>
      </w:tr>
    </w:tbl>
    <w:p w:rsidR="007C39B1" w:rsidRPr="0043482F" w:rsidRDefault="007C39B1" w:rsidP="007C39B1">
      <w:pPr>
        <w:rPr>
          <w:rFonts w:cs="Times New Roman"/>
        </w:rPr>
      </w:pPr>
    </w:p>
    <w:p w:rsidR="007C39B1" w:rsidRPr="0043482F" w:rsidRDefault="007C39B1" w:rsidP="007C39B1">
      <w:pPr>
        <w:pStyle w:val="2"/>
        <w:ind w:left="0" w:firstLine="0"/>
        <w:rPr>
          <w:b w:val="0"/>
        </w:rPr>
      </w:pPr>
      <w:bookmarkStart w:id="22" w:name="_Toc29995783"/>
      <w:bookmarkStart w:id="23" w:name="_Toc29996501"/>
      <w:bookmarkStart w:id="24" w:name="_Toc29998098"/>
      <w:bookmarkStart w:id="25" w:name="_Toc30058661"/>
      <w:bookmarkStart w:id="26" w:name="_Toc31810023"/>
      <w:bookmarkStart w:id="27" w:name="_Toc43708776"/>
      <w:r w:rsidRPr="0043482F">
        <w:rPr>
          <w:b w:val="0"/>
        </w:rPr>
        <w:t xml:space="preserve">1.1.2 </w:t>
      </w:r>
      <w:hyperlink r:id="rId16" w:anchor="bookmark3" w:history="1">
        <w:r w:rsidRPr="0043482F">
          <w:rPr>
            <w:rFonts w:eastAsiaTheme="minorHAnsi"/>
            <w:b w:val="0"/>
            <w:bCs w:val="0"/>
            <w:szCs w:val="22"/>
          </w:rPr>
          <w:t>Зоны действия производственных котельных</w:t>
        </w:r>
        <w:bookmarkEnd w:id="22"/>
        <w:bookmarkEnd w:id="23"/>
        <w:bookmarkEnd w:id="24"/>
        <w:bookmarkEnd w:id="25"/>
        <w:bookmarkEnd w:id="26"/>
        <w:bookmarkEnd w:id="27"/>
      </w:hyperlink>
    </w:p>
    <w:p w:rsidR="007C39B1" w:rsidRPr="0043482F" w:rsidRDefault="007C39B1" w:rsidP="007C39B1">
      <w:pPr>
        <w:tabs>
          <w:tab w:val="left" w:pos="1234"/>
        </w:tabs>
        <w:ind w:firstLine="709"/>
        <w:rPr>
          <w:rFonts w:cs="Times New Roman"/>
        </w:rPr>
      </w:pPr>
      <w:r w:rsidRPr="0043482F">
        <w:rPr>
          <w:rFonts w:cs="Times New Roman"/>
        </w:rPr>
        <w:t>На территории  муниципального образования</w:t>
      </w:r>
      <w:r>
        <w:rPr>
          <w:rFonts w:cs="Times New Roman"/>
        </w:rPr>
        <w:t xml:space="preserve"> сельского поселения</w:t>
      </w:r>
      <w:r w:rsidRPr="0043482F">
        <w:rPr>
          <w:rFonts w:cs="Times New Roman"/>
        </w:rPr>
        <w:t xml:space="preserve"> Пушной отсутствуют зоны производственных котельных.</w:t>
      </w:r>
    </w:p>
    <w:p w:rsidR="007C39B1" w:rsidRPr="0043482F" w:rsidRDefault="007C39B1" w:rsidP="007C39B1">
      <w:pPr>
        <w:tabs>
          <w:tab w:val="left" w:pos="1234"/>
        </w:tabs>
        <w:ind w:firstLine="709"/>
        <w:rPr>
          <w:rFonts w:cs="Times New Roman"/>
        </w:rPr>
      </w:pPr>
    </w:p>
    <w:p w:rsidR="007C39B1" w:rsidRPr="0043482F" w:rsidRDefault="007C39B1" w:rsidP="007C39B1">
      <w:pPr>
        <w:pStyle w:val="2"/>
        <w:ind w:left="0" w:firstLine="0"/>
        <w:rPr>
          <w:b w:val="0"/>
        </w:rPr>
      </w:pPr>
      <w:bookmarkStart w:id="28" w:name="_Toc29995784"/>
      <w:bookmarkStart w:id="29" w:name="_Toc29996502"/>
      <w:bookmarkStart w:id="30" w:name="_Toc29998099"/>
      <w:bookmarkStart w:id="31" w:name="_Toc30058662"/>
      <w:bookmarkStart w:id="32" w:name="_Toc31810024"/>
      <w:bookmarkStart w:id="33" w:name="_Toc43708777"/>
      <w:r w:rsidRPr="0043482F">
        <w:rPr>
          <w:b w:val="0"/>
        </w:rPr>
        <w:t xml:space="preserve">1.1.3 </w:t>
      </w:r>
      <w:hyperlink r:id="rId17" w:anchor="bookmark4" w:history="1">
        <w:r w:rsidRPr="0043482F">
          <w:rPr>
            <w:rFonts w:eastAsiaTheme="minorHAnsi"/>
            <w:b w:val="0"/>
            <w:bCs w:val="0"/>
            <w:szCs w:val="22"/>
          </w:rPr>
          <w:t>Зоны действия индивидуального теплоснабжения</w:t>
        </w:r>
        <w:bookmarkEnd w:id="28"/>
        <w:bookmarkEnd w:id="29"/>
        <w:bookmarkEnd w:id="30"/>
        <w:bookmarkEnd w:id="31"/>
        <w:bookmarkEnd w:id="32"/>
        <w:bookmarkEnd w:id="33"/>
      </w:hyperlink>
    </w:p>
    <w:p w:rsidR="007C39B1" w:rsidRPr="0043482F" w:rsidRDefault="007C39B1" w:rsidP="007C39B1">
      <w:pPr>
        <w:rPr>
          <w:rFonts w:cs="Times New Roman"/>
        </w:rPr>
      </w:pPr>
    </w:p>
    <w:p w:rsidR="007C39B1" w:rsidRPr="0043482F" w:rsidRDefault="007C39B1" w:rsidP="007C39B1">
      <w:pPr>
        <w:ind w:firstLine="567"/>
        <w:rPr>
          <w:rFonts w:cs="Times New Roman"/>
          <w:lang w:bidi="ru-RU"/>
        </w:rPr>
      </w:pPr>
      <w:r w:rsidRPr="0043482F">
        <w:rPr>
          <w:rFonts w:cs="Times New Roman"/>
          <w:lang w:bidi="ru-RU"/>
        </w:rPr>
        <w:t>Основная часть территории МО Пушной находится в зоне действия индивидуальных источников тепловой энергии. Потребители индивидуальной застройки используют для своих нужд индивидуальные печи и котлы малой мощности.</w:t>
      </w:r>
    </w:p>
    <w:p w:rsidR="007C39B1" w:rsidRPr="0043482F" w:rsidRDefault="007C39B1" w:rsidP="007C39B1">
      <w:pPr>
        <w:pStyle w:val="ab"/>
        <w:rPr>
          <w:rFonts w:cs="Times New Roman"/>
          <w:lang w:bidi="ru-RU"/>
        </w:rPr>
      </w:pPr>
    </w:p>
    <w:p w:rsidR="007C39B1" w:rsidRPr="0043482F" w:rsidRDefault="007C39B1" w:rsidP="007C39B1">
      <w:pPr>
        <w:pStyle w:val="ab"/>
        <w:rPr>
          <w:rFonts w:cs="Times New Roman"/>
          <w:lang w:bidi="ru-RU"/>
        </w:rPr>
      </w:pPr>
    </w:p>
    <w:p w:rsidR="007C39B1" w:rsidRPr="0043482F" w:rsidRDefault="007C39B1" w:rsidP="007C39B1">
      <w:pPr>
        <w:pStyle w:val="ab"/>
        <w:rPr>
          <w:rFonts w:cs="Times New Roman"/>
          <w:lang w:bidi="ru-RU"/>
        </w:rPr>
      </w:pPr>
    </w:p>
    <w:p w:rsidR="007C39B1" w:rsidRPr="0043482F" w:rsidRDefault="00CB79B6" w:rsidP="007C39B1">
      <w:pPr>
        <w:pStyle w:val="2"/>
        <w:ind w:left="0" w:firstLine="0"/>
      </w:pPr>
      <w:hyperlink r:id="rId18" w:anchor="bookmark5" w:history="1">
        <w:bookmarkStart w:id="34" w:name="_Toc29996503"/>
        <w:bookmarkStart w:id="35" w:name="_Toc29998100"/>
        <w:bookmarkStart w:id="36" w:name="_Toc30058663"/>
        <w:bookmarkStart w:id="37" w:name="_Toc31810025"/>
        <w:bookmarkStart w:id="38" w:name="_Toc43708778"/>
        <w:r w:rsidR="007C39B1" w:rsidRPr="0043482F">
          <w:t xml:space="preserve">Часть </w:t>
        </w:r>
        <w:bookmarkStart w:id="39" w:name="OLE_LINK26"/>
        <w:bookmarkEnd w:id="39"/>
        <w:r w:rsidR="007C39B1" w:rsidRPr="0043482F">
          <w:t>2. ИСТОЧНИКИ ТЕПЛОВОЙ ЭНЕРГИИ</w:t>
        </w:r>
        <w:bookmarkEnd w:id="34"/>
        <w:bookmarkEnd w:id="35"/>
        <w:bookmarkEnd w:id="36"/>
        <w:bookmarkEnd w:id="37"/>
        <w:bookmarkEnd w:id="38"/>
      </w:hyperlink>
    </w:p>
    <w:p w:rsidR="007C39B1" w:rsidRPr="0043482F" w:rsidRDefault="007C39B1" w:rsidP="007C39B1">
      <w:pPr>
        <w:rPr>
          <w:rFonts w:cs="Times New Roman"/>
        </w:rPr>
      </w:pPr>
    </w:p>
    <w:p w:rsidR="007C39B1" w:rsidRPr="0043482F" w:rsidRDefault="007C39B1" w:rsidP="007C39B1">
      <w:pPr>
        <w:pStyle w:val="2"/>
        <w:ind w:left="0" w:firstLine="0"/>
        <w:rPr>
          <w:b w:val="0"/>
        </w:rPr>
      </w:pPr>
      <w:bookmarkStart w:id="40" w:name="_Toc43708779"/>
      <w:r w:rsidRPr="0043482F">
        <w:rPr>
          <w:b w:val="0"/>
        </w:rPr>
        <w:t xml:space="preserve">1.2.1 </w:t>
      </w:r>
      <w:hyperlink r:id="rId19" w:anchor="bookmark6" w:history="1">
        <w:r w:rsidRPr="0043482F">
          <w:rPr>
            <w:b w:val="0"/>
          </w:rPr>
          <w:t>Структура основного оборудования</w:t>
        </w:r>
        <w:bookmarkEnd w:id="40"/>
      </w:hyperlink>
    </w:p>
    <w:p w:rsidR="007C39B1" w:rsidRPr="0043482F" w:rsidRDefault="007C39B1" w:rsidP="007C39B1">
      <w:pPr>
        <w:rPr>
          <w:rFonts w:cs="Times New Roman"/>
        </w:rPr>
      </w:pPr>
    </w:p>
    <w:p w:rsidR="007C39B1" w:rsidRPr="0043482F" w:rsidRDefault="007C39B1" w:rsidP="007C39B1">
      <w:pPr>
        <w:pStyle w:val="2"/>
        <w:ind w:left="0" w:firstLine="0"/>
        <w:rPr>
          <w:b w:val="0"/>
        </w:rPr>
      </w:pPr>
      <w:bookmarkStart w:id="41" w:name="_Toc43708780"/>
      <w:r w:rsidRPr="0043482F">
        <w:rPr>
          <w:b w:val="0"/>
        </w:rPr>
        <w:t xml:space="preserve">1.2.1.1 </w:t>
      </w:r>
      <w:hyperlink r:id="rId20" w:anchor="bookmark6" w:history="1">
        <w:r w:rsidRPr="0043482F">
          <w:rPr>
            <w:b w:val="0"/>
          </w:rPr>
          <w:t>Э/котельная н.п. Пушной</w:t>
        </w:r>
        <w:bookmarkEnd w:id="41"/>
      </w:hyperlink>
    </w:p>
    <w:p w:rsidR="007C39B1" w:rsidRPr="0043482F" w:rsidRDefault="007C39B1" w:rsidP="007C39B1">
      <w:pPr>
        <w:rPr>
          <w:rFonts w:cs="Times New Roman"/>
        </w:rPr>
      </w:pPr>
    </w:p>
    <w:p w:rsidR="007C39B1" w:rsidRPr="0043482F" w:rsidRDefault="007C39B1" w:rsidP="007C39B1">
      <w:pPr>
        <w:widowControl w:val="0"/>
        <w:suppressAutoHyphens/>
        <w:ind w:firstLine="567"/>
        <w:jc w:val="both"/>
        <w:rPr>
          <w:rFonts w:eastAsia="Courier New" w:cs="Times New Roman"/>
          <w:szCs w:val="28"/>
          <w:lang w:bidi="ru-RU"/>
        </w:rPr>
      </w:pPr>
      <w:r w:rsidRPr="0043482F">
        <w:rPr>
          <w:rFonts w:eastAsia="Courier New" w:cs="Times New Roman"/>
          <w:szCs w:val="28"/>
          <w:lang w:bidi="ru-RU"/>
        </w:rPr>
        <w:t xml:space="preserve">Электрокотельная населенного пункта Пушной смонтирована в </w:t>
      </w:r>
      <w:smartTag w:uri="urn:schemas-microsoft-com:office:smarttags" w:element="metricconverter">
        <w:smartTagPr>
          <w:attr w:name="ProductID" w:val="1987 г"/>
        </w:smartTagPr>
        <w:r w:rsidRPr="0043482F">
          <w:rPr>
            <w:rFonts w:eastAsia="Courier New" w:cs="Times New Roman"/>
            <w:szCs w:val="28"/>
            <w:lang w:bidi="ru-RU"/>
          </w:rPr>
          <w:t>1987 г</w:t>
        </w:r>
      </w:smartTag>
      <w:r w:rsidRPr="0043482F">
        <w:rPr>
          <w:rFonts w:eastAsia="Courier New" w:cs="Times New Roman"/>
          <w:szCs w:val="28"/>
          <w:lang w:bidi="ru-RU"/>
        </w:rPr>
        <w:t>. и расположена на южной окраине населенного пункта. Осуществляет снабжение населенного пункта тепловой энергией на нужды отопления и горячего водоснабжения. В электрокотельной установлено:</w:t>
      </w:r>
    </w:p>
    <w:p w:rsidR="007C39B1" w:rsidRPr="0043482F" w:rsidRDefault="007C39B1" w:rsidP="007C39B1">
      <w:pPr>
        <w:widowControl w:val="0"/>
        <w:suppressAutoHyphens/>
        <w:ind w:firstLine="426"/>
        <w:jc w:val="both"/>
        <w:rPr>
          <w:rFonts w:eastAsia="Courier New" w:cs="Times New Roman"/>
          <w:szCs w:val="28"/>
          <w:lang w:bidi="ru-RU"/>
        </w:rPr>
      </w:pPr>
      <w:r w:rsidRPr="0043482F">
        <w:rPr>
          <w:rFonts w:eastAsia="Courier New" w:cs="Times New Roman"/>
          <w:szCs w:val="28"/>
          <w:lang w:bidi="ru-RU"/>
        </w:rPr>
        <w:t xml:space="preserve">1. Три электродных водогрейных котла: </w:t>
      </w:r>
    </w:p>
    <w:p w:rsidR="007C39B1" w:rsidRPr="0043482F" w:rsidRDefault="007C39B1" w:rsidP="007C39B1">
      <w:pPr>
        <w:widowControl w:val="0"/>
        <w:numPr>
          <w:ilvl w:val="0"/>
          <w:numId w:val="24"/>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 xml:space="preserve"> КЭВ-4000/6, теплопроизводительность 3,4 Гкал/час, изготовлен в 1985 году;</w:t>
      </w:r>
    </w:p>
    <w:p w:rsidR="007C39B1" w:rsidRPr="0043482F" w:rsidRDefault="007C39B1" w:rsidP="007C39B1">
      <w:pPr>
        <w:widowControl w:val="0"/>
        <w:numPr>
          <w:ilvl w:val="0"/>
          <w:numId w:val="24"/>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 xml:space="preserve"> КЭВ-2500/6, теплопроизводительность 2,2 Гкал/час, изготовлен в октябре 2011 года;</w:t>
      </w:r>
    </w:p>
    <w:p w:rsidR="007C39B1" w:rsidRPr="0043482F" w:rsidRDefault="007C39B1" w:rsidP="007C39B1">
      <w:pPr>
        <w:widowControl w:val="0"/>
        <w:numPr>
          <w:ilvl w:val="0"/>
          <w:numId w:val="24"/>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 xml:space="preserve"> КЭВ-1000/6, теплопроизводительность 0,86 Гкал/час, изготовлен в октябре 2011 года.</w:t>
      </w:r>
    </w:p>
    <w:p w:rsidR="007C39B1" w:rsidRPr="0043482F" w:rsidRDefault="007C39B1" w:rsidP="007C39B1">
      <w:pPr>
        <w:widowControl w:val="0"/>
        <w:suppressAutoHyphens/>
        <w:ind w:firstLine="426"/>
        <w:jc w:val="both"/>
        <w:rPr>
          <w:rFonts w:eastAsia="Courier New" w:cs="Times New Roman"/>
          <w:szCs w:val="28"/>
          <w:lang w:bidi="ru-RU"/>
        </w:rPr>
      </w:pPr>
      <w:r w:rsidRPr="0043482F">
        <w:rPr>
          <w:rFonts w:eastAsia="Courier New" w:cs="Times New Roman"/>
          <w:szCs w:val="28"/>
          <w:lang w:bidi="ru-RU"/>
        </w:rPr>
        <w:t>2. Вспомогательное оборудование:</w:t>
      </w:r>
    </w:p>
    <w:p w:rsidR="007C39B1" w:rsidRPr="0043482F" w:rsidRDefault="007C39B1" w:rsidP="007C39B1">
      <w:pPr>
        <w:widowControl w:val="0"/>
        <w:numPr>
          <w:ilvl w:val="0"/>
          <w:numId w:val="25"/>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 xml:space="preserve">2 пластинчатых теплообменных аппарата ЭТ-016-16-31; </w:t>
      </w:r>
    </w:p>
    <w:p w:rsidR="007C39B1" w:rsidRPr="0043482F" w:rsidRDefault="007C39B1" w:rsidP="007C39B1">
      <w:pPr>
        <w:widowControl w:val="0"/>
        <w:numPr>
          <w:ilvl w:val="0"/>
          <w:numId w:val="25"/>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пластинчатый теплообменный аппарат ЭТ-050-16-237;</w:t>
      </w:r>
    </w:p>
    <w:p w:rsidR="007C39B1" w:rsidRPr="0043482F" w:rsidRDefault="007C39B1" w:rsidP="007C39B1">
      <w:pPr>
        <w:widowControl w:val="0"/>
        <w:numPr>
          <w:ilvl w:val="0"/>
          <w:numId w:val="25"/>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КРУН 6 кВ;</w:t>
      </w:r>
    </w:p>
    <w:p w:rsidR="007C39B1" w:rsidRPr="0043482F" w:rsidRDefault="007C39B1" w:rsidP="007C39B1">
      <w:pPr>
        <w:widowControl w:val="0"/>
        <w:numPr>
          <w:ilvl w:val="0"/>
          <w:numId w:val="25"/>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дизель-генераторная установка для обеспечение питания потребителей электрокотельной на 400 В (насосное оборудование и аварийное освещение) при аварийной ситуации. Мощность 100 кВт, изготовлен в декабре 2011 года;</w:t>
      </w:r>
    </w:p>
    <w:p w:rsidR="007C39B1" w:rsidRPr="0043482F" w:rsidRDefault="007C39B1" w:rsidP="007C39B1">
      <w:pPr>
        <w:widowControl w:val="0"/>
        <w:numPr>
          <w:ilvl w:val="0"/>
          <w:numId w:val="25"/>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 xml:space="preserve">насосное оборудование; </w:t>
      </w:r>
    </w:p>
    <w:p w:rsidR="007C39B1" w:rsidRPr="0043482F" w:rsidRDefault="007C39B1" w:rsidP="007C39B1">
      <w:pPr>
        <w:widowControl w:val="0"/>
        <w:numPr>
          <w:ilvl w:val="0"/>
          <w:numId w:val="25"/>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 xml:space="preserve">оборудование химводоподготовки; </w:t>
      </w:r>
    </w:p>
    <w:p w:rsidR="007C39B1" w:rsidRPr="0043482F" w:rsidRDefault="007C39B1" w:rsidP="007C39B1">
      <w:pPr>
        <w:widowControl w:val="0"/>
        <w:numPr>
          <w:ilvl w:val="0"/>
          <w:numId w:val="25"/>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 xml:space="preserve">2 бака ГВС на </w:t>
      </w:r>
      <w:smartTag w:uri="urn:schemas-microsoft-com:office:smarttags" w:element="metricconverter">
        <w:smartTagPr>
          <w:attr w:name="ProductID" w:val="200 м3"/>
        </w:smartTagPr>
        <w:r w:rsidRPr="0043482F">
          <w:rPr>
            <w:rFonts w:eastAsia="Courier New" w:cs="Times New Roman"/>
            <w:szCs w:val="28"/>
            <w:lang w:bidi="ru-RU"/>
          </w:rPr>
          <w:t>200 м</w:t>
        </w:r>
        <w:r w:rsidRPr="0043482F">
          <w:rPr>
            <w:rFonts w:eastAsia="Courier New" w:cs="Times New Roman"/>
            <w:szCs w:val="28"/>
            <w:vertAlign w:val="superscript"/>
            <w:lang w:bidi="ru-RU"/>
          </w:rPr>
          <w:t>3</w:t>
        </w:r>
      </w:smartTag>
      <w:r w:rsidRPr="0043482F">
        <w:rPr>
          <w:rFonts w:eastAsia="Courier New" w:cs="Times New Roman"/>
          <w:szCs w:val="28"/>
          <w:lang w:bidi="ru-RU"/>
        </w:rPr>
        <w:t xml:space="preserve"> и </w:t>
      </w:r>
      <w:smartTag w:uri="urn:schemas-microsoft-com:office:smarttags" w:element="metricconverter">
        <w:smartTagPr>
          <w:attr w:name="ProductID" w:val="400 м3"/>
        </w:smartTagPr>
        <w:r w:rsidRPr="0043482F">
          <w:rPr>
            <w:rFonts w:eastAsia="Courier New" w:cs="Times New Roman"/>
            <w:szCs w:val="28"/>
            <w:lang w:bidi="ru-RU"/>
          </w:rPr>
          <w:t>400 м</w:t>
        </w:r>
        <w:r w:rsidRPr="0043482F">
          <w:rPr>
            <w:rFonts w:eastAsia="Courier New" w:cs="Times New Roman"/>
            <w:szCs w:val="28"/>
            <w:vertAlign w:val="superscript"/>
            <w:lang w:bidi="ru-RU"/>
          </w:rPr>
          <w:t>3</w:t>
        </w:r>
      </w:smartTag>
      <w:r w:rsidRPr="0043482F">
        <w:rPr>
          <w:rFonts w:eastAsia="Courier New" w:cs="Times New Roman"/>
          <w:szCs w:val="28"/>
          <w:lang w:bidi="ru-RU"/>
        </w:rPr>
        <w:t>;</w:t>
      </w:r>
    </w:p>
    <w:p w:rsidR="007C39B1" w:rsidRPr="0043482F" w:rsidRDefault="007C39B1" w:rsidP="007C39B1">
      <w:pPr>
        <w:widowControl w:val="0"/>
        <w:numPr>
          <w:ilvl w:val="0"/>
          <w:numId w:val="25"/>
        </w:numPr>
        <w:suppressAutoHyphens/>
        <w:spacing w:after="0"/>
        <w:ind w:left="0" w:firstLine="709"/>
        <w:jc w:val="both"/>
        <w:rPr>
          <w:rFonts w:eastAsia="Courier New" w:cs="Times New Roman"/>
          <w:szCs w:val="28"/>
          <w:lang w:bidi="ru-RU"/>
        </w:rPr>
      </w:pPr>
      <w:r w:rsidRPr="0043482F">
        <w:rPr>
          <w:rFonts w:eastAsia="Courier New" w:cs="Times New Roman"/>
          <w:szCs w:val="28"/>
          <w:lang w:bidi="ru-RU"/>
        </w:rPr>
        <w:t>автоматика управления котельным оборудованием.</w:t>
      </w:r>
    </w:p>
    <w:p w:rsidR="007C39B1" w:rsidRPr="0043482F" w:rsidRDefault="007C39B1" w:rsidP="007C39B1">
      <w:pPr>
        <w:widowControl w:val="0"/>
        <w:suppressAutoHyphens/>
        <w:ind w:firstLine="567"/>
        <w:jc w:val="both"/>
        <w:rPr>
          <w:rFonts w:eastAsia="Courier New" w:cs="Times New Roman"/>
          <w:szCs w:val="28"/>
          <w:lang w:bidi="ru-RU"/>
        </w:rPr>
      </w:pPr>
      <w:r w:rsidRPr="0043482F">
        <w:rPr>
          <w:rFonts w:eastAsia="Courier New" w:cs="Times New Roman"/>
          <w:szCs w:val="28"/>
          <w:lang w:bidi="ru-RU"/>
        </w:rPr>
        <w:t>Установленная мощность котельной 7,6 МВт (6,46 Гкал/час).</w:t>
      </w:r>
    </w:p>
    <w:p w:rsidR="007C39B1" w:rsidRPr="0043482F" w:rsidRDefault="007C39B1" w:rsidP="007C39B1">
      <w:pPr>
        <w:widowControl w:val="0"/>
        <w:suppressAutoHyphens/>
        <w:ind w:firstLine="567"/>
        <w:jc w:val="both"/>
        <w:rPr>
          <w:rFonts w:eastAsia="Courier New" w:cs="Times New Roman"/>
          <w:szCs w:val="28"/>
          <w:lang w:bidi="ru-RU"/>
        </w:rPr>
      </w:pPr>
      <w:r w:rsidRPr="0043482F">
        <w:rPr>
          <w:rFonts w:eastAsia="Courier New" w:cs="Times New Roman"/>
          <w:szCs w:val="28"/>
          <w:lang w:bidi="ru-RU"/>
        </w:rPr>
        <w:t xml:space="preserve">Электрокотельная обеспечивает теплом потребителей населенного пункта Пушной по температурному графику 95/70 </w:t>
      </w:r>
      <w:r w:rsidRPr="0043482F">
        <w:rPr>
          <w:rFonts w:eastAsia="Courier New" w:cs="Times New Roman"/>
          <w:szCs w:val="28"/>
          <w:vertAlign w:val="superscript"/>
          <w:lang w:bidi="ru-RU"/>
        </w:rPr>
        <w:t>О</w:t>
      </w:r>
      <w:r w:rsidRPr="0043482F">
        <w:rPr>
          <w:rFonts w:eastAsia="Courier New" w:cs="Times New Roman"/>
          <w:szCs w:val="28"/>
          <w:lang w:bidi="ru-RU"/>
        </w:rPr>
        <w:t xml:space="preserve">С. </w:t>
      </w:r>
    </w:p>
    <w:p w:rsidR="007C39B1" w:rsidRPr="0043482F" w:rsidRDefault="007C39B1" w:rsidP="007C39B1">
      <w:pPr>
        <w:widowControl w:val="0"/>
        <w:suppressAutoHyphens/>
        <w:spacing w:after="240"/>
        <w:ind w:firstLine="567"/>
        <w:jc w:val="both"/>
        <w:rPr>
          <w:rFonts w:cs="Times New Roman"/>
          <w:lang w:bidi="ru-RU"/>
        </w:rPr>
      </w:pPr>
      <w:r w:rsidRPr="0043482F">
        <w:rPr>
          <w:rFonts w:cs="Times New Roman"/>
          <w:lang w:bidi="ru-RU"/>
        </w:rPr>
        <w:t>В 2021 году планируется строительство нового источника тепловой энергии (угольной котельной, установленной мощностью 5,16 Гкал/ч) взамен существующей электрокотельной.</w:t>
      </w:r>
    </w:p>
    <w:p w:rsidR="007C39B1" w:rsidRPr="0043482F" w:rsidRDefault="007C39B1" w:rsidP="007C39B1">
      <w:pPr>
        <w:pStyle w:val="ab"/>
        <w:rPr>
          <w:rFonts w:cs="Times New Roman"/>
          <w:lang w:bidi="ru-RU"/>
        </w:rPr>
      </w:pPr>
    </w:p>
    <w:p w:rsidR="007C39B1" w:rsidRPr="0043482F" w:rsidRDefault="007C39B1" w:rsidP="007C39B1">
      <w:pPr>
        <w:spacing w:before="400"/>
        <w:rPr>
          <w:rFonts w:cs="Times New Roman"/>
        </w:rPr>
      </w:pPr>
      <w:r w:rsidRPr="0043482F">
        <w:rPr>
          <w:rFonts w:cs="Times New Roman"/>
          <w:b/>
        </w:rPr>
        <w:t>Таблица 1.2.1.1.1 - Основное оборудование котельной</w:t>
      </w:r>
    </w:p>
    <w:tbl>
      <w:tblPr>
        <w:tblStyle w:val="a9"/>
        <w:tblW w:w="5000" w:type="pct"/>
        <w:jc w:val="center"/>
        <w:tblLook w:val="04A0" w:firstRow="1" w:lastRow="0" w:firstColumn="1" w:lastColumn="0" w:noHBand="0" w:noVBand="1"/>
      </w:tblPr>
      <w:tblGrid>
        <w:gridCol w:w="355"/>
        <w:gridCol w:w="2413"/>
        <w:gridCol w:w="2412"/>
        <w:gridCol w:w="2282"/>
        <w:gridCol w:w="2112"/>
      </w:tblGrid>
      <w:tr w:rsidR="007C39B1" w:rsidRPr="0043482F" w:rsidTr="007C39B1">
        <w:trPr>
          <w:jc w:val="center"/>
        </w:trPr>
        <w:tc>
          <w:tcPr>
            <w:tcW w:w="0"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Наименование оборудования</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Тип котла</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Год ввода в эксплуатацию</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Примечание</w:t>
            </w:r>
          </w:p>
        </w:tc>
      </w:tr>
      <w:tr w:rsidR="007C39B1" w:rsidRPr="0043482F" w:rsidTr="007C39B1">
        <w:trPr>
          <w:jc w:val="center"/>
        </w:trPr>
        <w:tc>
          <w:tcPr>
            <w:tcW w:w="0" w:type="dxa"/>
            <w:shd w:val="clear" w:color="auto" w:fill="F2F2F2"/>
            <w:tcMar>
              <w:top w:w="20" w:type="dxa"/>
              <w:left w:w="20" w:type="dxa"/>
              <w:bottom w:w="20" w:type="dxa"/>
              <w:right w:w="20" w:type="dxa"/>
            </w:tcMar>
            <w:vAlign w:val="center"/>
          </w:tcPr>
          <w:p w:rsidR="007C39B1" w:rsidRPr="0043482F" w:rsidRDefault="007C39B1" w:rsidP="007C39B1">
            <w:pPr>
              <w:jc w:val="center"/>
              <w:rPr>
                <w:rFonts w:cs="Times New Roman"/>
              </w:rPr>
            </w:pPr>
            <w:r w:rsidRPr="0043482F">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4</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5</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КЭВ-4000/6</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1987</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КЭВ-2500/6</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2011</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3</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КЭВ-1000/6</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2011</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bl>
    <w:p w:rsidR="007C39B1" w:rsidRPr="0043482F" w:rsidRDefault="007C39B1" w:rsidP="007C39B1">
      <w:pPr>
        <w:pStyle w:val="ab"/>
        <w:rPr>
          <w:rFonts w:cs="Times New Roman"/>
          <w:lang w:bidi="ru-RU"/>
        </w:rPr>
      </w:pPr>
    </w:p>
    <w:p w:rsidR="007C39B1" w:rsidRPr="0043482F" w:rsidRDefault="007C39B1" w:rsidP="007C39B1">
      <w:pPr>
        <w:pStyle w:val="ab"/>
        <w:rPr>
          <w:rFonts w:cs="Times New Roman"/>
          <w:lang w:eastAsia="ru-RU"/>
        </w:rPr>
      </w:pPr>
    </w:p>
    <w:p w:rsidR="007C39B1" w:rsidRPr="0043482F" w:rsidRDefault="007C39B1" w:rsidP="007C39B1">
      <w:pPr>
        <w:tabs>
          <w:tab w:val="left" w:pos="1234"/>
        </w:tabs>
        <w:rPr>
          <w:rFonts w:cs="Times New Roman"/>
        </w:rPr>
      </w:pPr>
    </w:p>
    <w:p w:rsidR="007C39B1" w:rsidRPr="0043482F" w:rsidRDefault="007C39B1" w:rsidP="007C39B1">
      <w:pPr>
        <w:pStyle w:val="2"/>
        <w:ind w:left="0" w:firstLine="0"/>
        <w:rPr>
          <w:b w:val="0"/>
        </w:rPr>
      </w:pPr>
      <w:bookmarkStart w:id="42" w:name="_Toc43708781"/>
      <w:r w:rsidRPr="0043482F">
        <w:rPr>
          <w:b w:val="0"/>
        </w:rPr>
        <w:t xml:space="preserve">1.2.1.2 </w:t>
      </w:r>
      <w:hyperlink r:id="rId21" w:anchor="bookmark6" w:history="1">
        <w:r w:rsidRPr="0043482F">
          <w:rPr>
            <w:b w:val="0"/>
          </w:rPr>
          <w:t>Э/котельная н.п. Мокрая Кица</w:t>
        </w:r>
        <w:bookmarkEnd w:id="42"/>
      </w:hyperlink>
    </w:p>
    <w:p w:rsidR="007C39B1" w:rsidRPr="0043482F" w:rsidRDefault="007C39B1" w:rsidP="007C39B1">
      <w:pPr>
        <w:rPr>
          <w:rFonts w:cs="Times New Roman"/>
        </w:rPr>
      </w:pPr>
    </w:p>
    <w:p w:rsidR="007C39B1" w:rsidRPr="0043482F" w:rsidRDefault="007C39B1" w:rsidP="007C39B1">
      <w:pPr>
        <w:widowControl w:val="0"/>
        <w:suppressAutoHyphens/>
        <w:ind w:firstLine="567"/>
        <w:jc w:val="both"/>
        <w:rPr>
          <w:rFonts w:eastAsia="Courier New" w:cs="Times New Roman"/>
          <w:lang w:bidi="ru-RU"/>
        </w:rPr>
      </w:pPr>
      <w:r w:rsidRPr="0043482F">
        <w:rPr>
          <w:rFonts w:eastAsia="Courier New" w:cs="Times New Roman"/>
          <w:lang w:bidi="ru-RU"/>
        </w:rPr>
        <w:t xml:space="preserve">Электрокотельная населенного пункта Мокрая Кица смонтирована в </w:t>
      </w:r>
      <w:smartTag w:uri="urn:schemas-microsoft-com:office:smarttags" w:element="metricconverter">
        <w:smartTagPr>
          <w:attr w:name="ProductID" w:val="1988 г"/>
        </w:smartTagPr>
        <w:r w:rsidRPr="0043482F">
          <w:rPr>
            <w:rFonts w:eastAsia="Courier New" w:cs="Times New Roman"/>
            <w:lang w:bidi="ru-RU"/>
          </w:rPr>
          <w:t>1988 г</w:t>
        </w:r>
      </w:smartTag>
      <w:r w:rsidRPr="0043482F">
        <w:rPr>
          <w:rFonts w:eastAsia="Courier New" w:cs="Times New Roman"/>
          <w:lang w:bidi="ru-RU"/>
        </w:rPr>
        <w:t>. в здании бывшей угольной котельной и расположена на северной окраине населенного пункта. Осуществляет снабжение населенного пункта тепловой энергией на нужды отопления. В электрокотельной установлены три электродных водогрейных котла КЭВ-400/0,4 теплопроизводительностью 0,34 Гкал/час, введенных в эксплуатацию в 1988 году, насосное оборудование и автоматика управления котельным оборудованием.</w:t>
      </w:r>
    </w:p>
    <w:p w:rsidR="007C39B1" w:rsidRPr="0043482F" w:rsidRDefault="007C39B1" w:rsidP="007C39B1">
      <w:pPr>
        <w:widowControl w:val="0"/>
        <w:suppressAutoHyphens/>
        <w:ind w:firstLine="567"/>
        <w:jc w:val="both"/>
        <w:rPr>
          <w:rFonts w:eastAsia="Courier New" w:cs="Times New Roman"/>
          <w:lang w:bidi="ru-RU"/>
        </w:rPr>
      </w:pPr>
      <w:r w:rsidRPr="0043482F">
        <w:rPr>
          <w:rFonts w:eastAsia="Courier New" w:cs="Times New Roman"/>
          <w:lang w:bidi="ru-RU"/>
        </w:rPr>
        <w:t>Установленная мощность котельной 1,3 МВт (1,02 Гкал/час).</w:t>
      </w:r>
    </w:p>
    <w:p w:rsidR="007C39B1" w:rsidRPr="0043482F" w:rsidRDefault="007C39B1" w:rsidP="007C39B1">
      <w:pPr>
        <w:widowControl w:val="0"/>
        <w:suppressAutoHyphens/>
        <w:ind w:firstLine="567"/>
        <w:jc w:val="both"/>
        <w:rPr>
          <w:rFonts w:eastAsia="Courier New" w:cs="Times New Roman"/>
          <w:lang w:bidi="ru-RU"/>
        </w:rPr>
      </w:pPr>
      <w:r w:rsidRPr="0043482F">
        <w:rPr>
          <w:rFonts w:eastAsia="Courier New" w:cs="Times New Roman"/>
          <w:lang w:bidi="ru-RU"/>
        </w:rPr>
        <w:t xml:space="preserve">Электрокотельная обеспечивает теплом потребителей населенного пункта Мокрая Кица по температурному графику 95/70 </w:t>
      </w:r>
      <w:r w:rsidRPr="0043482F">
        <w:rPr>
          <w:rFonts w:eastAsia="Courier New" w:cs="Times New Roman"/>
          <w:vertAlign w:val="superscript"/>
          <w:lang w:bidi="ru-RU"/>
        </w:rPr>
        <w:t>О</w:t>
      </w:r>
      <w:r w:rsidRPr="0043482F">
        <w:rPr>
          <w:rFonts w:eastAsia="Courier New" w:cs="Times New Roman"/>
          <w:lang w:bidi="ru-RU"/>
        </w:rPr>
        <w:t>С. Износ основного и вспомогательного котельного оборудования составляет 75-100%.</w:t>
      </w:r>
    </w:p>
    <w:p w:rsidR="007C39B1" w:rsidRPr="0043482F" w:rsidRDefault="007C39B1" w:rsidP="007C39B1">
      <w:pPr>
        <w:widowControl w:val="0"/>
        <w:suppressAutoHyphens/>
        <w:ind w:firstLine="567"/>
        <w:jc w:val="both"/>
        <w:rPr>
          <w:rFonts w:eastAsia="Courier New" w:cs="Times New Roman"/>
          <w:lang w:bidi="ru-RU"/>
        </w:rPr>
      </w:pPr>
      <w:r w:rsidRPr="0043482F">
        <w:rPr>
          <w:rFonts w:eastAsia="Courier New" w:cs="Times New Roman"/>
          <w:lang w:bidi="ru-RU"/>
        </w:rPr>
        <w:t>В настоящий момент утвержден план реконструкции системы теплоснабжения населенного пункта. Принято решение об установке новой модульной электрокотельной с более энергоэффективным оборудованием и оптимальной теплопроизводительность на нужды отопления. Предполагаемая мощность новой модульной электрокотельной составит 500 кВт с теплопроизводительностью 0,43 Гкал/час. В ее состав будут входит 2 электродных котла марки КЭВ мощностью 250 кВт с теплопроизводительностью 0,215 Гкал/час каждый.</w:t>
      </w:r>
    </w:p>
    <w:p w:rsidR="007C39B1" w:rsidRDefault="007C39B1" w:rsidP="007C39B1">
      <w:pPr>
        <w:pStyle w:val="ab"/>
        <w:rPr>
          <w:rFonts w:cs="Times New Roman"/>
          <w:lang w:bidi="ru-RU"/>
        </w:rPr>
      </w:pPr>
    </w:p>
    <w:p w:rsidR="007C39B1" w:rsidRPr="0043482F" w:rsidRDefault="007C39B1" w:rsidP="007C39B1">
      <w:pPr>
        <w:pStyle w:val="ab"/>
        <w:rPr>
          <w:rFonts w:cs="Times New Roman"/>
          <w:lang w:bidi="ru-RU"/>
        </w:rPr>
      </w:pPr>
    </w:p>
    <w:p w:rsidR="007C39B1" w:rsidRPr="0043482F" w:rsidRDefault="007C39B1" w:rsidP="007C39B1">
      <w:pPr>
        <w:spacing w:before="400"/>
        <w:rPr>
          <w:rFonts w:cs="Times New Roman"/>
        </w:rPr>
      </w:pPr>
      <w:r w:rsidRPr="0043482F">
        <w:rPr>
          <w:rFonts w:cs="Times New Roman"/>
          <w:b/>
        </w:rPr>
        <w:t>Таблица 1.2.1.2.1 - Основное оборудование котельной</w:t>
      </w:r>
    </w:p>
    <w:tbl>
      <w:tblPr>
        <w:tblStyle w:val="a9"/>
        <w:tblW w:w="5000" w:type="pct"/>
        <w:jc w:val="center"/>
        <w:tblLook w:val="04A0" w:firstRow="1" w:lastRow="0" w:firstColumn="1" w:lastColumn="0" w:noHBand="0" w:noVBand="1"/>
      </w:tblPr>
      <w:tblGrid>
        <w:gridCol w:w="355"/>
        <w:gridCol w:w="2413"/>
        <w:gridCol w:w="2412"/>
        <w:gridCol w:w="2282"/>
        <w:gridCol w:w="2112"/>
      </w:tblGrid>
      <w:tr w:rsidR="007C39B1" w:rsidRPr="0043482F" w:rsidTr="007C39B1">
        <w:trPr>
          <w:jc w:val="center"/>
        </w:trPr>
        <w:tc>
          <w:tcPr>
            <w:tcW w:w="0"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Наименование оборудования</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Тип котла</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Год ввода в эксплуатацию</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Примечание</w:t>
            </w:r>
          </w:p>
        </w:tc>
      </w:tr>
      <w:tr w:rsidR="007C39B1" w:rsidRPr="0043482F" w:rsidTr="007C39B1">
        <w:trPr>
          <w:jc w:val="center"/>
        </w:trPr>
        <w:tc>
          <w:tcPr>
            <w:tcW w:w="0" w:type="dxa"/>
            <w:shd w:val="clear" w:color="auto" w:fill="F2F2F2"/>
            <w:tcMar>
              <w:top w:w="20" w:type="dxa"/>
              <w:left w:w="20" w:type="dxa"/>
              <w:bottom w:w="20" w:type="dxa"/>
              <w:right w:w="20" w:type="dxa"/>
            </w:tcMar>
            <w:vAlign w:val="center"/>
          </w:tcPr>
          <w:p w:rsidR="007C39B1" w:rsidRPr="0043482F" w:rsidRDefault="007C39B1" w:rsidP="007C39B1">
            <w:pPr>
              <w:jc w:val="center"/>
              <w:rPr>
                <w:rFonts w:cs="Times New Roman"/>
              </w:rPr>
            </w:pPr>
            <w:r w:rsidRPr="0043482F">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4</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5</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КЭВ-400/0,4</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1988</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КЭВ-400/0,4</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1988</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3</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КЭВ-400/0,4</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1988</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bl>
    <w:p w:rsidR="007C39B1" w:rsidRPr="0043482F" w:rsidRDefault="007C39B1" w:rsidP="007C39B1">
      <w:pPr>
        <w:pStyle w:val="ab"/>
        <w:rPr>
          <w:rFonts w:cs="Times New Roman"/>
          <w:lang w:bidi="ru-RU"/>
        </w:rPr>
      </w:pPr>
    </w:p>
    <w:p w:rsidR="007C39B1" w:rsidRPr="0043482F" w:rsidRDefault="007C39B1" w:rsidP="007C39B1">
      <w:pPr>
        <w:pStyle w:val="2"/>
        <w:ind w:left="0" w:firstLine="0"/>
        <w:rPr>
          <w:b w:val="0"/>
        </w:rPr>
      </w:pPr>
      <w:bookmarkStart w:id="43" w:name="_Toc43708782"/>
    </w:p>
    <w:p w:rsidR="007C39B1" w:rsidRPr="0043482F" w:rsidRDefault="007C39B1" w:rsidP="007C39B1">
      <w:pPr>
        <w:pStyle w:val="2"/>
        <w:ind w:left="0" w:firstLine="0"/>
        <w:rPr>
          <w:b w:val="0"/>
        </w:rPr>
      </w:pPr>
      <w:r w:rsidRPr="0043482F">
        <w:rPr>
          <w:b w:val="0"/>
        </w:rPr>
        <w:t xml:space="preserve">1.2.1.3 </w:t>
      </w:r>
      <w:hyperlink r:id="rId22" w:anchor="bookmark6" w:history="1">
        <w:r w:rsidRPr="0043482F">
          <w:rPr>
            <w:b w:val="0"/>
          </w:rPr>
          <w:t>Э/котельная н.п. Песчаный</w:t>
        </w:r>
        <w:bookmarkEnd w:id="43"/>
      </w:hyperlink>
    </w:p>
    <w:p w:rsidR="007C39B1" w:rsidRPr="0043482F" w:rsidRDefault="007C39B1" w:rsidP="007C39B1">
      <w:pPr>
        <w:tabs>
          <w:tab w:val="left" w:pos="1234"/>
        </w:tabs>
        <w:rPr>
          <w:rFonts w:cs="Times New Roman"/>
        </w:rPr>
      </w:pPr>
    </w:p>
    <w:p w:rsidR="007C39B1" w:rsidRPr="0043482F" w:rsidRDefault="007C39B1" w:rsidP="007C39B1">
      <w:pPr>
        <w:widowControl w:val="0"/>
        <w:suppressAutoHyphens/>
        <w:ind w:firstLine="567"/>
        <w:jc w:val="both"/>
        <w:rPr>
          <w:rFonts w:eastAsia="Courier New" w:cs="Times New Roman"/>
          <w:lang w:bidi="ru-RU"/>
        </w:rPr>
      </w:pPr>
      <w:r w:rsidRPr="0043482F">
        <w:rPr>
          <w:rFonts w:eastAsia="Courier New" w:cs="Times New Roman"/>
          <w:lang w:bidi="ru-RU"/>
        </w:rPr>
        <w:t xml:space="preserve">Электрокотельная населенного пункта Песчаный смонтирована в </w:t>
      </w:r>
      <w:smartTag w:uri="urn:schemas-microsoft-com:office:smarttags" w:element="metricconverter">
        <w:smartTagPr>
          <w:attr w:name="ProductID" w:val="2000 г"/>
        </w:smartTagPr>
        <w:r w:rsidRPr="0043482F">
          <w:rPr>
            <w:rFonts w:eastAsia="Courier New" w:cs="Times New Roman"/>
            <w:lang w:bidi="ru-RU"/>
          </w:rPr>
          <w:t>2000 г</w:t>
        </w:r>
      </w:smartTag>
      <w:r w:rsidRPr="0043482F">
        <w:rPr>
          <w:rFonts w:eastAsia="Courier New" w:cs="Times New Roman"/>
          <w:lang w:bidi="ru-RU"/>
        </w:rPr>
        <w:t xml:space="preserve">., расположена на южной окраине населенного пункта. Осуществляет снабжение населенного пункта тепловой энергией на нужды отопления. В электрокотельной установлены четыре электродных водогрейных котла КЭВ-400/0,4 теплопроизводительностью 0,34 Гкал/час, введенных в эксплуатацию в 2000 году, насосное оборудование, водоводяной теплообменный аппарат 4-х секционный, длина секции </w:t>
      </w:r>
      <w:smartTag w:uri="urn:schemas-microsoft-com:office:smarttags" w:element="metricconverter">
        <w:smartTagPr>
          <w:attr w:name="ProductID" w:val="5 м"/>
        </w:smartTagPr>
        <w:r w:rsidRPr="0043482F">
          <w:rPr>
            <w:rFonts w:eastAsia="Courier New" w:cs="Times New Roman"/>
            <w:lang w:bidi="ru-RU"/>
          </w:rPr>
          <w:t>5 м</w:t>
        </w:r>
      </w:smartTag>
      <w:r w:rsidRPr="0043482F">
        <w:rPr>
          <w:rFonts w:eastAsia="Courier New" w:cs="Times New Roman"/>
          <w:lang w:bidi="ru-RU"/>
        </w:rPr>
        <w:t xml:space="preserve">, </w:t>
      </w:r>
      <w:r w:rsidRPr="0043482F">
        <w:rPr>
          <w:rFonts w:eastAsia="Courier New" w:cs="Times New Roman"/>
          <w:lang w:val="en-US" w:bidi="ru-RU"/>
        </w:rPr>
        <w:t>D</w:t>
      </w:r>
      <w:r w:rsidRPr="0043482F">
        <w:rPr>
          <w:rFonts w:eastAsia="Courier New" w:cs="Times New Roman"/>
          <w:lang w:bidi="ru-RU"/>
        </w:rPr>
        <w:t xml:space="preserve">=219 мм, аккумуляторная емкость объемом </w:t>
      </w:r>
      <w:smartTag w:uri="urn:schemas-microsoft-com:office:smarttags" w:element="metricconverter">
        <w:smartTagPr>
          <w:attr w:name="ProductID" w:val="10 м3"/>
        </w:smartTagPr>
        <w:r w:rsidRPr="0043482F">
          <w:rPr>
            <w:rFonts w:eastAsia="Courier New" w:cs="Times New Roman"/>
            <w:lang w:bidi="ru-RU"/>
          </w:rPr>
          <w:t>10 м</w:t>
        </w:r>
        <w:r w:rsidRPr="0043482F">
          <w:rPr>
            <w:rFonts w:eastAsia="Courier New" w:cs="Times New Roman"/>
            <w:vertAlign w:val="superscript"/>
            <w:lang w:bidi="ru-RU"/>
          </w:rPr>
          <w:t>3</w:t>
        </w:r>
      </w:smartTag>
      <w:r w:rsidRPr="0043482F">
        <w:rPr>
          <w:rFonts w:eastAsia="Courier New" w:cs="Times New Roman"/>
          <w:lang w:bidi="ru-RU"/>
        </w:rPr>
        <w:t xml:space="preserve"> и автоматика управления котельным оборудованием.</w:t>
      </w:r>
    </w:p>
    <w:p w:rsidR="007C39B1" w:rsidRPr="0043482F" w:rsidRDefault="007C39B1" w:rsidP="007C39B1">
      <w:pPr>
        <w:widowControl w:val="0"/>
        <w:suppressAutoHyphens/>
        <w:ind w:firstLine="567"/>
        <w:jc w:val="both"/>
        <w:rPr>
          <w:rFonts w:eastAsia="Courier New" w:cs="Times New Roman"/>
          <w:lang w:bidi="ru-RU"/>
        </w:rPr>
      </w:pPr>
      <w:r w:rsidRPr="0043482F">
        <w:rPr>
          <w:rFonts w:eastAsia="Courier New" w:cs="Times New Roman"/>
          <w:lang w:bidi="ru-RU"/>
        </w:rPr>
        <w:t>Установленная мощность котельной 1,7 МВт (1,36 Гкал/час).</w:t>
      </w:r>
    </w:p>
    <w:p w:rsidR="007C39B1" w:rsidRPr="0043482F" w:rsidRDefault="007C39B1" w:rsidP="007C39B1">
      <w:pPr>
        <w:widowControl w:val="0"/>
        <w:suppressAutoHyphens/>
        <w:ind w:firstLine="567"/>
        <w:jc w:val="both"/>
        <w:rPr>
          <w:rFonts w:eastAsia="Courier New" w:cs="Times New Roman"/>
          <w:lang w:bidi="ru-RU"/>
        </w:rPr>
      </w:pPr>
      <w:r w:rsidRPr="0043482F">
        <w:rPr>
          <w:rFonts w:eastAsia="Courier New" w:cs="Times New Roman"/>
          <w:lang w:bidi="ru-RU"/>
        </w:rPr>
        <w:t xml:space="preserve">Электрокотельная обеспечивает теплом потребителей населенного пункта Песчаный по температурному графику 95/70 </w:t>
      </w:r>
      <w:r w:rsidRPr="0043482F">
        <w:rPr>
          <w:rFonts w:eastAsia="Courier New" w:cs="Times New Roman"/>
          <w:vertAlign w:val="superscript"/>
          <w:lang w:bidi="ru-RU"/>
        </w:rPr>
        <w:t>О</w:t>
      </w:r>
      <w:r w:rsidRPr="0043482F">
        <w:rPr>
          <w:rFonts w:eastAsia="Courier New" w:cs="Times New Roman"/>
          <w:lang w:bidi="ru-RU"/>
        </w:rPr>
        <w:t>С. Износ основного и вспомогательного котельного оборудования составляет 75-100%.</w:t>
      </w:r>
    </w:p>
    <w:p w:rsidR="007C39B1" w:rsidRPr="0043482F" w:rsidRDefault="007C39B1" w:rsidP="007C39B1">
      <w:pPr>
        <w:widowControl w:val="0"/>
        <w:suppressAutoHyphens/>
        <w:ind w:firstLine="567"/>
        <w:jc w:val="both"/>
        <w:rPr>
          <w:rFonts w:eastAsia="Courier New" w:cs="Times New Roman"/>
          <w:lang w:bidi="ru-RU"/>
        </w:rPr>
      </w:pPr>
      <w:r w:rsidRPr="0043482F">
        <w:rPr>
          <w:rFonts w:eastAsia="Courier New" w:cs="Times New Roman"/>
          <w:lang w:bidi="ru-RU"/>
        </w:rPr>
        <w:t>Предполагается к разработке концепция реконструкции системы централизованного теплоснабжения населенного пункта Песчаный путем установки индивидуальных электрокотлов в подвальных помещениях жилых домов и полный уход от централизованного теплоснабжения.</w:t>
      </w:r>
    </w:p>
    <w:p w:rsidR="007C39B1" w:rsidRPr="0043482F" w:rsidRDefault="007C39B1" w:rsidP="007C39B1">
      <w:pPr>
        <w:spacing w:before="400"/>
        <w:rPr>
          <w:rFonts w:cs="Times New Roman"/>
        </w:rPr>
      </w:pPr>
      <w:r w:rsidRPr="0043482F">
        <w:rPr>
          <w:rFonts w:cs="Times New Roman"/>
          <w:b/>
        </w:rPr>
        <w:t>Таблица 1.2.1.3.1 - Основное оборудование котельной</w:t>
      </w:r>
    </w:p>
    <w:tbl>
      <w:tblPr>
        <w:tblStyle w:val="a9"/>
        <w:tblW w:w="5000" w:type="pct"/>
        <w:jc w:val="center"/>
        <w:tblLook w:val="04A0" w:firstRow="1" w:lastRow="0" w:firstColumn="1" w:lastColumn="0" w:noHBand="0" w:noVBand="1"/>
      </w:tblPr>
      <w:tblGrid>
        <w:gridCol w:w="355"/>
        <w:gridCol w:w="2413"/>
        <w:gridCol w:w="2412"/>
        <w:gridCol w:w="2282"/>
        <w:gridCol w:w="2112"/>
      </w:tblGrid>
      <w:tr w:rsidR="007C39B1" w:rsidRPr="0043482F" w:rsidTr="007C39B1">
        <w:trPr>
          <w:jc w:val="center"/>
        </w:trPr>
        <w:tc>
          <w:tcPr>
            <w:tcW w:w="0"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Наименование оборудования</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Тип котла</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Год ввода в эксплуатацию</w:t>
            </w:r>
          </w:p>
        </w:tc>
        <w:tc>
          <w:tcPr>
            <w:tcW w:w="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Примечание</w:t>
            </w:r>
          </w:p>
        </w:tc>
      </w:tr>
      <w:tr w:rsidR="007C39B1" w:rsidRPr="0043482F" w:rsidTr="007C39B1">
        <w:trPr>
          <w:jc w:val="center"/>
        </w:trPr>
        <w:tc>
          <w:tcPr>
            <w:tcW w:w="0" w:type="dxa"/>
            <w:shd w:val="clear" w:color="auto" w:fill="F2F2F2"/>
            <w:tcMar>
              <w:top w:w="20" w:type="dxa"/>
              <w:left w:w="20" w:type="dxa"/>
              <w:bottom w:w="20" w:type="dxa"/>
              <w:right w:w="20" w:type="dxa"/>
            </w:tcMar>
            <w:vAlign w:val="center"/>
          </w:tcPr>
          <w:p w:rsidR="007C39B1" w:rsidRPr="0043482F" w:rsidRDefault="007C39B1" w:rsidP="007C39B1">
            <w:pPr>
              <w:jc w:val="center"/>
              <w:rPr>
                <w:rFonts w:cs="Times New Roman"/>
              </w:rPr>
            </w:pPr>
            <w:r w:rsidRPr="0043482F">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4</w:t>
            </w:r>
          </w:p>
        </w:tc>
        <w:tc>
          <w:tcPr>
            <w:tcW w:w="0" w:type="dxa"/>
            <w:shd w:val="clear" w:color="auto" w:fill="F2F2F2"/>
            <w:tcMar>
              <w:top w:w="20" w:type="dxa"/>
              <w:left w:w="200" w:type="dxa"/>
              <w:bottom w:w="20" w:type="dxa"/>
              <w:right w:w="200" w:type="dxa"/>
            </w:tcMar>
            <w:vAlign w:val="center"/>
          </w:tcPr>
          <w:p w:rsidR="007C39B1" w:rsidRPr="0043482F" w:rsidRDefault="007C39B1" w:rsidP="007C39B1">
            <w:pPr>
              <w:jc w:val="center"/>
              <w:rPr>
                <w:rFonts w:cs="Times New Roman"/>
              </w:rPr>
            </w:pPr>
            <w:r w:rsidRPr="0043482F">
              <w:rPr>
                <w:rFonts w:eastAsia="Calibri" w:cs="Times New Roman"/>
                <w:sz w:val="16"/>
                <w:szCs w:val="16"/>
              </w:rPr>
              <w:t>5</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КЭВ-400/0,4</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2000</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КЭВ-400/0,4</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2000</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3</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КЭВ-400/0,4</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2000</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r w:rsidR="007C39B1" w:rsidRPr="0043482F" w:rsidTr="007C39B1">
        <w:trPr>
          <w:jc w:val="center"/>
        </w:trPr>
        <w:tc>
          <w:tcPr>
            <w:tcW w:w="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4</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КЭВ-400/0,4</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Электрический</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2000</w:t>
            </w:r>
          </w:p>
        </w:tc>
        <w:tc>
          <w:tcPr>
            <w:tcW w:w="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bl>
    <w:p w:rsidR="007C39B1" w:rsidRPr="0043482F" w:rsidRDefault="007C39B1" w:rsidP="007C39B1">
      <w:pPr>
        <w:pStyle w:val="ab"/>
        <w:rPr>
          <w:rFonts w:cs="Times New Roman"/>
        </w:rPr>
      </w:pPr>
    </w:p>
    <w:p w:rsidR="007C39B1" w:rsidRPr="0043482F" w:rsidRDefault="007C39B1" w:rsidP="007C39B1">
      <w:pPr>
        <w:pStyle w:val="2"/>
        <w:ind w:left="0" w:firstLine="0"/>
        <w:rPr>
          <w:b w:val="0"/>
        </w:rPr>
      </w:pPr>
      <w:bookmarkStart w:id="44" w:name="_Toc43708783"/>
      <w:r w:rsidRPr="0043482F">
        <w:rPr>
          <w:b w:val="0"/>
        </w:rPr>
        <w:t xml:space="preserve">1.2.1.4 </w:t>
      </w:r>
      <w:hyperlink r:id="rId23" w:anchor="bookmark6" w:history="1">
        <w:r w:rsidRPr="0043482F">
          <w:rPr>
            <w:b w:val="0"/>
          </w:rPr>
          <w:t>Котельная н.п. жд.станция Лопарская</w:t>
        </w:r>
        <w:bookmarkEnd w:id="44"/>
      </w:hyperlink>
    </w:p>
    <w:p w:rsidR="007C39B1" w:rsidRPr="0043482F" w:rsidRDefault="007C39B1" w:rsidP="007C39B1">
      <w:pPr>
        <w:rPr>
          <w:rFonts w:cs="Times New Roman"/>
        </w:rPr>
      </w:pPr>
    </w:p>
    <w:p w:rsidR="007C39B1" w:rsidRPr="0043482F" w:rsidRDefault="007C39B1" w:rsidP="007C39B1">
      <w:pPr>
        <w:widowControl w:val="0"/>
        <w:suppressAutoHyphens/>
        <w:ind w:firstLine="567"/>
        <w:jc w:val="both"/>
        <w:rPr>
          <w:rFonts w:eastAsia="Courier New" w:cs="Times New Roman"/>
          <w:lang w:bidi="ru-RU"/>
        </w:rPr>
      </w:pPr>
      <w:r w:rsidRPr="0043482F">
        <w:rPr>
          <w:rFonts w:eastAsia="Courier New" w:cs="Times New Roman"/>
          <w:lang w:bidi="ru-RU"/>
        </w:rPr>
        <w:t xml:space="preserve">Угольная котельная введена в эксплуатацию и обеспечивает снабжение потребителей населенного пункта ж/д. станции Лопарская тепловой энергией на нужды отопления с 14 ноября 2011 года. В состав угольной котельной входит 2 котельных агрегата КСВм-1,0 К, основного угольное хозяйство, насосное оборудование и автоматика управления котельным оборудованием. </w:t>
      </w:r>
    </w:p>
    <w:p w:rsidR="007C39B1" w:rsidRPr="00F712CA" w:rsidRDefault="007C39B1" w:rsidP="007C39B1">
      <w:pPr>
        <w:widowControl w:val="0"/>
        <w:suppressAutoHyphens/>
        <w:ind w:firstLine="567"/>
        <w:jc w:val="both"/>
        <w:rPr>
          <w:rFonts w:eastAsia="Courier New" w:cs="Times New Roman"/>
          <w:lang w:bidi="ru-RU"/>
        </w:rPr>
      </w:pPr>
      <w:r w:rsidRPr="00F712CA">
        <w:rPr>
          <w:rFonts w:eastAsia="Courier New" w:cs="Times New Roman"/>
          <w:lang w:bidi="ru-RU"/>
        </w:rPr>
        <w:t>Установленная мощность котельной 2,4 МВт (1,72 Гкал/час).</w:t>
      </w:r>
    </w:p>
    <w:p w:rsidR="007C39B1" w:rsidRPr="00276C99" w:rsidRDefault="007C39B1" w:rsidP="007C39B1">
      <w:pPr>
        <w:widowControl w:val="0"/>
        <w:suppressAutoHyphens/>
        <w:ind w:firstLine="567"/>
        <w:jc w:val="both"/>
        <w:rPr>
          <w:rFonts w:eastAsia="Courier New" w:cs="Times New Roman"/>
          <w:lang w:bidi="ru-RU"/>
        </w:rPr>
      </w:pPr>
      <w:r w:rsidRPr="00F712CA">
        <w:rPr>
          <w:rFonts w:eastAsia="Courier New" w:cs="Times New Roman"/>
          <w:lang w:bidi="ru-RU"/>
        </w:rPr>
        <w:t xml:space="preserve">Угольная котельная обеспечивает теплом потребителей населенного пункта ж/д. станция Лопарская по температурному графику 95/70 </w:t>
      </w:r>
      <w:r w:rsidRPr="00F712CA">
        <w:rPr>
          <w:rFonts w:eastAsia="Courier New" w:cs="Times New Roman"/>
          <w:vertAlign w:val="superscript"/>
          <w:lang w:bidi="ru-RU"/>
        </w:rPr>
        <w:t>О</w:t>
      </w:r>
      <w:r w:rsidRPr="00F712CA">
        <w:rPr>
          <w:rFonts w:eastAsia="Courier New" w:cs="Times New Roman"/>
          <w:lang w:bidi="ru-RU"/>
        </w:rPr>
        <w:t>С.</w:t>
      </w:r>
      <w:r w:rsidRPr="00F712CA">
        <w:t xml:space="preserve"> </w:t>
      </w:r>
      <w:hyperlink r:id="rId24" w:anchor="bookmark6" w:history="1">
        <w:r w:rsidRPr="00F712CA">
          <w:t>Котельная н.п. жд.станция Лопарская</w:t>
        </w:r>
      </w:hyperlink>
      <w:r w:rsidRPr="00F712CA">
        <w:t xml:space="preserve"> </w:t>
      </w:r>
      <w:r w:rsidRPr="00F712CA">
        <w:rPr>
          <w:rFonts w:eastAsia="Courier New" w:cs="Times New Roman"/>
          <w:lang w:bidi="ru-RU"/>
        </w:rPr>
        <w:t>имеет прибор учета тепловой энергии, отпущенной в тепловую сеть.</w:t>
      </w:r>
    </w:p>
    <w:p w:rsidR="007C39B1" w:rsidRPr="0043482F" w:rsidRDefault="007C39B1" w:rsidP="007C39B1">
      <w:pPr>
        <w:tabs>
          <w:tab w:val="left" w:pos="1234"/>
        </w:tabs>
        <w:rPr>
          <w:rFonts w:cs="Times New Roman"/>
        </w:rPr>
      </w:pPr>
    </w:p>
    <w:p w:rsidR="007C39B1" w:rsidRPr="0043482F" w:rsidRDefault="007C39B1" w:rsidP="007C39B1">
      <w:pPr>
        <w:tabs>
          <w:tab w:val="left" w:pos="1234"/>
        </w:tabs>
        <w:ind w:firstLine="709"/>
        <w:rPr>
          <w:rFonts w:cs="Times New Roman"/>
        </w:rPr>
      </w:pPr>
      <w:r w:rsidRPr="0043482F">
        <w:rPr>
          <w:rFonts w:cs="Times New Roman"/>
        </w:rPr>
        <w:t xml:space="preserve">Состав основного оборудования представлен в таблицах ниже. </w:t>
      </w:r>
    </w:p>
    <w:p w:rsidR="007C39B1" w:rsidRPr="0043482F" w:rsidRDefault="007C39B1" w:rsidP="007C39B1">
      <w:pPr>
        <w:spacing w:before="400"/>
        <w:rPr>
          <w:rFonts w:cs="Times New Roman"/>
        </w:rPr>
      </w:pPr>
      <w:bookmarkStart w:id="45" w:name="OLE_LINK29"/>
      <w:bookmarkStart w:id="46" w:name="OLE_LINK30"/>
      <w:bookmarkStart w:id="47" w:name="OLE_LINK31"/>
      <w:bookmarkEnd w:id="45"/>
      <w:bookmarkEnd w:id="46"/>
      <w:bookmarkEnd w:id="47"/>
      <w:r w:rsidRPr="0043482F">
        <w:rPr>
          <w:rFonts w:cs="Times New Roman"/>
          <w:b/>
        </w:rPr>
        <w:t>Таблица 1.2.1.4.1 - Основное оборудование котельной</w:t>
      </w:r>
    </w:p>
    <w:tbl>
      <w:tblPr>
        <w:tblStyle w:val="a9"/>
        <w:tblW w:w="5000" w:type="pct"/>
        <w:jc w:val="center"/>
        <w:tblLook w:val="04A0" w:firstRow="1" w:lastRow="0" w:firstColumn="1" w:lastColumn="0" w:noHBand="0" w:noVBand="1"/>
      </w:tblPr>
      <w:tblGrid>
        <w:gridCol w:w="322"/>
        <w:gridCol w:w="2288"/>
        <w:gridCol w:w="2717"/>
        <w:gridCol w:w="2229"/>
        <w:gridCol w:w="2018"/>
      </w:tblGrid>
      <w:tr w:rsidR="007C39B1" w:rsidRPr="0043482F" w:rsidTr="007C39B1">
        <w:trPr>
          <w:tblHeader/>
          <w:jc w:val="center"/>
        </w:trPr>
        <w:tc>
          <w:tcPr>
            <w:tcW w:w="314"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2233"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Наименование оборудования</w:t>
            </w:r>
          </w:p>
        </w:tc>
        <w:tc>
          <w:tcPr>
            <w:tcW w:w="2652"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Тип котла</w:t>
            </w:r>
          </w:p>
        </w:tc>
        <w:tc>
          <w:tcPr>
            <w:tcW w:w="2175"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Год ввода в эксплуатацию</w:t>
            </w:r>
          </w:p>
        </w:tc>
        <w:tc>
          <w:tcPr>
            <w:tcW w:w="1970"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Примечание</w:t>
            </w:r>
          </w:p>
        </w:tc>
      </w:tr>
      <w:tr w:rsidR="007C39B1" w:rsidRPr="0043482F" w:rsidTr="007C39B1">
        <w:trPr>
          <w:jc w:val="center"/>
        </w:trPr>
        <w:tc>
          <w:tcPr>
            <w:tcW w:w="314"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2233"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КСВм-1,0 К</w:t>
            </w:r>
          </w:p>
        </w:tc>
        <w:tc>
          <w:tcPr>
            <w:tcW w:w="26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Твердотопливный</w:t>
            </w:r>
          </w:p>
        </w:tc>
        <w:tc>
          <w:tcPr>
            <w:tcW w:w="2175"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2011</w:t>
            </w:r>
          </w:p>
        </w:tc>
        <w:tc>
          <w:tcPr>
            <w:tcW w:w="197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r w:rsidR="007C39B1" w:rsidRPr="0043482F" w:rsidTr="007C39B1">
        <w:trPr>
          <w:jc w:val="center"/>
        </w:trPr>
        <w:tc>
          <w:tcPr>
            <w:tcW w:w="314"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2233"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КСВм-1,0 К</w:t>
            </w:r>
          </w:p>
        </w:tc>
        <w:tc>
          <w:tcPr>
            <w:tcW w:w="26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Твердотопливный</w:t>
            </w:r>
          </w:p>
        </w:tc>
        <w:tc>
          <w:tcPr>
            <w:tcW w:w="2175"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2011</w:t>
            </w:r>
          </w:p>
        </w:tc>
        <w:tc>
          <w:tcPr>
            <w:tcW w:w="1970"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r>
    </w:tbl>
    <w:p w:rsidR="007C39B1" w:rsidRPr="0043482F" w:rsidRDefault="007C39B1" w:rsidP="007C39B1">
      <w:pPr>
        <w:tabs>
          <w:tab w:val="left" w:pos="1234"/>
        </w:tabs>
        <w:ind w:firstLine="709"/>
        <w:jc w:val="center"/>
        <w:rPr>
          <w:rFonts w:cs="Times New Roman"/>
          <w:color w:val="000000"/>
        </w:rPr>
      </w:pPr>
      <w:bookmarkStart w:id="48" w:name="OLE_LINK32"/>
      <w:bookmarkStart w:id="49" w:name="OLE_LINK33"/>
      <w:bookmarkStart w:id="50" w:name="OLE_LINK34"/>
      <w:bookmarkEnd w:id="48"/>
      <w:bookmarkEnd w:id="49"/>
      <w:bookmarkEnd w:id="50"/>
    </w:p>
    <w:p w:rsidR="007C39B1" w:rsidRPr="0043482F" w:rsidRDefault="007C39B1" w:rsidP="007C39B1">
      <w:pPr>
        <w:pStyle w:val="ab"/>
        <w:rPr>
          <w:rFonts w:cs="Times New Roman"/>
        </w:rPr>
      </w:pPr>
    </w:p>
    <w:p w:rsidR="007C39B1" w:rsidRPr="0043482F" w:rsidRDefault="007C39B1" w:rsidP="007C39B1">
      <w:pPr>
        <w:pStyle w:val="2"/>
        <w:ind w:left="0" w:firstLine="0"/>
        <w:rPr>
          <w:b w:val="0"/>
        </w:rPr>
      </w:pPr>
      <w:bookmarkStart w:id="51" w:name="_Toc43708784"/>
      <w:bookmarkStart w:id="52" w:name="_Toc29996504"/>
      <w:bookmarkStart w:id="53" w:name="_Toc29998101"/>
      <w:bookmarkStart w:id="54" w:name="_Toc30058664"/>
      <w:bookmarkStart w:id="55" w:name="_Toc31810026"/>
      <w:r w:rsidRPr="0043482F">
        <w:rPr>
          <w:b w:val="0"/>
          <w:lang w:val="en-US"/>
        </w:rPr>
        <w:t>1.2.2</w:t>
      </w:r>
      <w:bookmarkEnd w:id="51"/>
      <w:r w:rsidRPr="0043482F">
        <w:rPr>
          <w:b w:val="0"/>
        </w:rPr>
        <w:t xml:space="preserve"> </w:t>
      </w:r>
      <w:bookmarkEnd w:id="52"/>
      <w:bookmarkEnd w:id="53"/>
      <w:bookmarkEnd w:id="54"/>
      <w:bookmarkEnd w:id="55"/>
      <w:r w:rsidRPr="0043482F">
        <w:rPr>
          <w:b w:val="0"/>
        </w:rPr>
        <w:t>Описание источников тепловой энергии</w:t>
      </w:r>
    </w:p>
    <w:p w:rsidR="007C39B1" w:rsidRPr="0043482F" w:rsidRDefault="007C39B1" w:rsidP="007C39B1">
      <w:pPr>
        <w:spacing w:before="400"/>
        <w:rPr>
          <w:rFonts w:cs="Times New Roman"/>
        </w:rPr>
      </w:pPr>
      <w:r w:rsidRPr="0043482F">
        <w:rPr>
          <w:rFonts w:cs="Times New Roman"/>
          <w:b/>
        </w:rPr>
        <w:t>Таблица 1.2.2.1 - Описание источников тепловой энергии</w:t>
      </w:r>
    </w:p>
    <w:tbl>
      <w:tblPr>
        <w:tblStyle w:val="a9"/>
        <w:tblW w:w="5000" w:type="pct"/>
        <w:jc w:val="center"/>
        <w:tblLook w:val="04A0" w:firstRow="1" w:lastRow="0" w:firstColumn="1" w:lastColumn="0" w:noHBand="0" w:noVBand="1"/>
      </w:tblPr>
      <w:tblGrid>
        <w:gridCol w:w="433"/>
        <w:gridCol w:w="2671"/>
        <w:gridCol w:w="1588"/>
        <w:gridCol w:w="1620"/>
        <w:gridCol w:w="1620"/>
        <w:gridCol w:w="1722"/>
      </w:tblGrid>
      <w:tr w:rsidR="007C39B1" w:rsidRPr="0043482F" w:rsidTr="007C39B1">
        <w:trPr>
          <w:tblHeade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jc w:val="center"/>
              <w:rPr>
                <w:rFonts w:cs="Times New Roman"/>
              </w:rPr>
            </w:pPr>
            <w:r w:rsidRPr="0043482F">
              <w:rPr>
                <w:rFonts w:eastAsia="Calibri" w:cs="Times New Roman"/>
              </w:rPr>
              <w:t>Показатель</w:t>
            </w:r>
          </w:p>
        </w:tc>
        <w:tc>
          <w:tcPr>
            <w:tcW w:w="1547"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Пушной</w:t>
            </w:r>
          </w:p>
        </w:tc>
        <w:tc>
          <w:tcPr>
            <w:tcW w:w="1594"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Мокрая Кица</w:t>
            </w:r>
          </w:p>
        </w:tc>
        <w:tc>
          <w:tcPr>
            <w:tcW w:w="1594"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Песчаный</w:t>
            </w:r>
          </w:p>
        </w:tc>
        <w:tc>
          <w:tcPr>
            <w:tcW w:w="1594"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Котельная н.п. жд.станция Лопарская</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Температурный график работы</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95/70</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95/70</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95/70</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95/70</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Установленная тепловая мощность, Гкал/час</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6,56</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1,02</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1,36</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1,72</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3</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Объем потребления тепловой энергии и теплоносителя на собственные и хозяйственные нужды, Гкал/ч</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0,11</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0,01</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0,04</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0,00</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4</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Ограничения тепловой мощности</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0,33</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0,21</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0,28</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0,09</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5</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Параметры тепловой мощности нетто, Гкал/ч</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6,45</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1,02</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1,32</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Pr>
                <w:rFonts w:eastAsia="Calibri" w:cs="Times New Roman"/>
              </w:rPr>
              <w:t>1,628</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6</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Год ввода в эксплуатацию теплофикационного оборудования</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1986</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1988</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1956</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7</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Год последнего освидетельствования при допуске к эксплуатации после ремонта</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8</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Коэффициент использования установленной мощности, %</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74,31</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25,10</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19,04</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34,07</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9</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Способ регулирования отпуска тепловой энергии</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Качественное регулиро</w:t>
            </w:r>
            <w:r>
              <w:rPr>
                <w:rFonts w:eastAsia="Calibri" w:cs="Times New Roman"/>
              </w:rPr>
              <w:t xml:space="preserve">- </w:t>
            </w:r>
            <w:r w:rsidRPr="0043482F">
              <w:rPr>
                <w:rFonts w:eastAsia="Calibri" w:cs="Times New Roman"/>
              </w:rPr>
              <w:t>вание</w:t>
            </w:r>
          </w:p>
        </w:tc>
        <w:tc>
          <w:tcPr>
            <w:tcW w:w="1594" w:type="dxa"/>
            <w:shd w:val="clear" w:color="auto" w:fill="FFFFFF"/>
            <w:tcMar>
              <w:top w:w="40" w:type="dxa"/>
              <w:left w:w="100" w:type="dxa"/>
              <w:bottom w:w="40" w:type="dxa"/>
              <w:right w:w="100" w:type="dxa"/>
            </w:tcMar>
            <w:vAlign w:val="center"/>
          </w:tcPr>
          <w:p w:rsidR="007C39B1" w:rsidRDefault="007C39B1" w:rsidP="007C39B1">
            <w:pPr>
              <w:jc w:val="center"/>
            </w:pPr>
            <w:r w:rsidRPr="009A66DA">
              <w:rPr>
                <w:rFonts w:eastAsia="Calibri" w:cs="Times New Roman"/>
              </w:rPr>
              <w:t>Качественное регулиро- вание</w:t>
            </w:r>
          </w:p>
        </w:tc>
        <w:tc>
          <w:tcPr>
            <w:tcW w:w="1594" w:type="dxa"/>
            <w:shd w:val="clear" w:color="auto" w:fill="FFFFFF"/>
            <w:tcMar>
              <w:top w:w="40" w:type="dxa"/>
              <w:left w:w="100" w:type="dxa"/>
              <w:bottom w:w="40" w:type="dxa"/>
              <w:right w:w="100" w:type="dxa"/>
            </w:tcMar>
            <w:vAlign w:val="center"/>
          </w:tcPr>
          <w:p w:rsidR="007C39B1" w:rsidRDefault="007C39B1" w:rsidP="007C39B1">
            <w:pPr>
              <w:jc w:val="center"/>
            </w:pPr>
            <w:r w:rsidRPr="009A66DA">
              <w:rPr>
                <w:rFonts w:eastAsia="Calibri" w:cs="Times New Roman"/>
              </w:rPr>
              <w:t>Качественное регулиро- вание</w:t>
            </w:r>
          </w:p>
        </w:tc>
        <w:tc>
          <w:tcPr>
            <w:tcW w:w="1594" w:type="dxa"/>
            <w:shd w:val="clear" w:color="auto" w:fill="FFFFFF"/>
            <w:tcMar>
              <w:top w:w="40" w:type="dxa"/>
              <w:left w:w="100" w:type="dxa"/>
              <w:bottom w:w="40" w:type="dxa"/>
              <w:right w:w="100" w:type="dxa"/>
            </w:tcMar>
            <w:vAlign w:val="center"/>
          </w:tcPr>
          <w:p w:rsidR="007C39B1" w:rsidRPr="00F712CA" w:rsidRDefault="007C39B1" w:rsidP="007C39B1">
            <w:pPr>
              <w:jc w:val="center"/>
            </w:pPr>
            <w:r w:rsidRPr="00F712CA">
              <w:rPr>
                <w:rFonts w:eastAsia="Calibri" w:cs="Times New Roman"/>
              </w:rPr>
              <w:t xml:space="preserve">Расчетные параметры котельной. Температурный график. </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10</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Способ учета тепла отпущенного в тепловые сети</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Прибор учета</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Прибор учета</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Прибор учета</w:t>
            </w:r>
          </w:p>
        </w:tc>
        <w:tc>
          <w:tcPr>
            <w:tcW w:w="1594" w:type="dxa"/>
            <w:shd w:val="clear" w:color="auto" w:fill="FFFFFF"/>
            <w:tcMar>
              <w:top w:w="40" w:type="dxa"/>
              <w:left w:w="100" w:type="dxa"/>
              <w:bottom w:w="40" w:type="dxa"/>
              <w:right w:w="100" w:type="dxa"/>
            </w:tcMar>
            <w:vAlign w:val="center"/>
          </w:tcPr>
          <w:p w:rsidR="007C39B1" w:rsidRPr="00F712CA" w:rsidRDefault="007C39B1" w:rsidP="007C39B1">
            <w:pPr>
              <w:rPr>
                <w:rFonts w:cs="Times New Roman"/>
              </w:rPr>
            </w:pPr>
            <w:r w:rsidRPr="00F712CA">
              <w:rPr>
                <w:rFonts w:eastAsia="Calibri" w:cs="Times New Roman"/>
              </w:rPr>
              <w:t>Прибор учета</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11</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Статистика отказов и восстановлений оборудования источников тепловой энергии</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0</w:t>
            </w:r>
          </w:p>
        </w:tc>
      </w:tr>
      <w:tr w:rsidR="007C39B1" w:rsidRPr="0043482F" w:rsidTr="007C39B1">
        <w:trPr>
          <w:jc w:val="center"/>
        </w:trPr>
        <w:tc>
          <w:tcPr>
            <w:tcW w:w="421" w:type="dxa"/>
            <w:shd w:val="clear" w:color="auto" w:fill="F2F2F2"/>
            <w:tcMar>
              <w:top w:w="40" w:type="dxa"/>
              <w:left w:w="100" w:type="dxa"/>
              <w:bottom w:w="40" w:type="dxa"/>
              <w:right w:w="100" w:type="dxa"/>
            </w:tcMar>
            <w:vAlign w:val="center"/>
          </w:tcPr>
          <w:p w:rsidR="007C39B1" w:rsidRPr="0043482F" w:rsidRDefault="007C39B1" w:rsidP="007C39B1">
            <w:pPr>
              <w:jc w:val="center"/>
              <w:rPr>
                <w:rFonts w:cs="Times New Roman"/>
              </w:rPr>
            </w:pPr>
            <w:r w:rsidRPr="0043482F">
              <w:rPr>
                <w:rFonts w:eastAsia="Calibri" w:cs="Times New Roman"/>
              </w:rPr>
              <w:t>12</w:t>
            </w:r>
          </w:p>
        </w:tc>
        <w:tc>
          <w:tcPr>
            <w:tcW w:w="2594" w:type="dxa"/>
            <w:shd w:val="clear" w:color="auto" w:fill="F2F2F2"/>
            <w:tcMar>
              <w:top w:w="40" w:type="dxa"/>
              <w:left w:w="200" w:type="dxa"/>
              <w:bottom w:w="40" w:type="dxa"/>
              <w:right w:w="400" w:type="dxa"/>
            </w:tcMar>
            <w:vAlign w:val="center"/>
          </w:tcPr>
          <w:p w:rsidR="007C39B1" w:rsidRPr="0043482F" w:rsidRDefault="007C39B1" w:rsidP="007C39B1">
            <w:pPr>
              <w:rPr>
                <w:rFonts w:cs="Times New Roman"/>
              </w:rPr>
            </w:pPr>
            <w:r w:rsidRPr="0043482F">
              <w:rPr>
                <w:rFonts w:eastAsia="Calibri" w:cs="Times New Roman"/>
              </w:rPr>
              <w:t>Предписания надзорных органов по запрещению дальнейшей эксплуатации источников тепловой энергии</w:t>
            </w:r>
          </w:p>
        </w:tc>
        <w:tc>
          <w:tcPr>
            <w:tcW w:w="1547"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Pr>
                <w:rFonts w:cs="Times New Roman"/>
              </w:rPr>
              <w:t>Отсутствуют</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Pr>
                <w:rFonts w:cs="Times New Roman"/>
              </w:rPr>
              <w:t>Отсутствуют</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Pr>
                <w:rFonts w:cs="Times New Roman"/>
              </w:rPr>
              <w:t>Отсутствуют</w:t>
            </w:r>
          </w:p>
        </w:tc>
        <w:tc>
          <w:tcPr>
            <w:tcW w:w="1594" w:type="dxa"/>
            <w:shd w:val="clear" w:color="auto" w:fill="FFFFFF"/>
            <w:tcMar>
              <w:top w:w="40" w:type="dxa"/>
              <w:left w:w="100" w:type="dxa"/>
              <w:bottom w:w="40" w:type="dxa"/>
              <w:right w:w="100" w:type="dxa"/>
            </w:tcMar>
            <w:vAlign w:val="center"/>
          </w:tcPr>
          <w:p w:rsidR="007C39B1" w:rsidRPr="0043482F" w:rsidRDefault="007C39B1" w:rsidP="007C39B1">
            <w:pPr>
              <w:jc w:val="center"/>
              <w:rPr>
                <w:rFonts w:cs="Times New Roman"/>
              </w:rPr>
            </w:pPr>
            <w:r>
              <w:rPr>
                <w:rFonts w:cs="Times New Roman"/>
              </w:rPr>
              <w:t>Отсутствуют</w:t>
            </w:r>
          </w:p>
        </w:tc>
      </w:tr>
    </w:tbl>
    <w:p w:rsidR="007C39B1" w:rsidRDefault="007C39B1" w:rsidP="007C39B1">
      <w:pPr>
        <w:rPr>
          <w:rFonts w:cs="Times New Roman"/>
        </w:rPr>
      </w:pPr>
    </w:p>
    <w:p w:rsidR="00D13173" w:rsidRPr="0043482F" w:rsidRDefault="00D13173" w:rsidP="007C39B1">
      <w:pPr>
        <w:rPr>
          <w:rFonts w:cs="Times New Roman"/>
        </w:rPr>
      </w:pPr>
    </w:p>
    <w:p w:rsidR="007C39B1" w:rsidRPr="0043482F" w:rsidRDefault="007C39B1" w:rsidP="007C39B1">
      <w:pPr>
        <w:pStyle w:val="2"/>
        <w:ind w:left="0" w:firstLine="0"/>
        <w:jc w:val="both"/>
      </w:pPr>
      <w:bookmarkStart w:id="56" w:name="_Toc29998115"/>
      <w:bookmarkStart w:id="57" w:name="_Toc30058678"/>
      <w:bookmarkStart w:id="58" w:name="_Toc31810030"/>
      <w:bookmarkStart w:id="59" w:name="_Toc43708785"/>
      <w:r w:rsidRPr="0043482F">
        <w:t xml:space="preserve">1.2.3 </w:t>
      </w:r>
      <w:hyperlink r:id="rId25" w:anchor="bookmark20" w:history="1">
        <w:r w:rsidRPr="0043482F">
          <w:t>Перечень источников тепловой энергии и (или) оборудования (турбоагрегатов),</w:t>
        </w:r>
      </w:hyperlink>
      <w:r w:rsidRPr="0043482F">
        <w:t xml:space="preserve"> </w:t>
      </w:r>
      <w:hyperlink r:id="rId26" w:anchor="bookmark20" w:history="1">
        <w:r w:rsidRPr="0043482F">
          <w:t>входящего в их состав (для источников тепловой энергии, функционирующих в режиме</w:t>
        </w:r>
      </w:hyperlink>
      <w:r w:rsidRPr="0043482F">
        <w:t xml:space="preserve"> </w:t>
      </w:r>
      <w:hyperlink r:id="rId27" w:anchor="bookmark20" w:history="1">
        <w:r w:rsidRPr="0043482F">
          <w:t>комбинированной выработки электрической и тепловой энергии), которые отнесены к</w:t>
        </w:r>
      </w:hyperlink>
      <w:r w:rsidRPr="0043482F">
        <w:t xml:space="preserve"> </w:t>
      </w:r>
      <w:hyperlink r:id="rId28" w:anchor="bookmark20" w:history="1">
        <w:r w:rsidRPr="0043482F">
          <w:t>объектам, электрическая мощность которых поставляется в вынужденном режиме в целях</w:t>
        </w:r>
      </w:hyperlink>
      <w:r w:rsidRPr="0043482F">
        <w:t xml:space="preserve"> </w:t>
      </w:r>
      <w:hyperlink r:id="rId29" w:anchor="bookmark20" w:history="1">
        <w:r w:rsidRPr="0043482F">
          <w:t>обеспечения надежного теплоснабжения потребителей</w:t>
        </w:r>
        <w:bookmarkEnd w:id="56"/>
        <w:bookmarkEnd w:id="57"/>
        <w:bookmarkEnd w:id="58"/>
        <w:bookmarkEnd w:id="59"/>
      </w:hyperlink>
    </w:p>
    <w:p w:rsidR="007C39B1" w:rsidRPr="0043482F" w:rsidRDefault="007C39B1" w:rsidP="007C39B1">
      <w:pPr>
        <w:rPr>
          <w:rFonts w:cs="Times New Roman"/>
        </w:rPr>
      </w:pPr>
    </w:p>
    <w:p w:rsidR="007C39B1" w:rsidRDefault="007C39B1" w:rsidP="007C39B1">
      <w:pPr>
        <w:tabs>
          <w:tab w:val="left" w:pos="1234"/>
        </w:tabs>
        <w:ind w:firstLine="709"/>
        <w:rPr>
          <w:rFonts w:cs="Times New Roman"/>
        </w:rPr>
      </w:pPr>
      <w:r w:rsidRPr="0043482F">
        <w:rPr>
          <w:rFonts w:cs="Times New Roman"/>
        </w:rPr>
        <w:t>Указанные источники</w:t>
      </w:r>
      <w:r>
        <w:rPr>
          <w:rFonts w:cs="Times New Roman"/>
        </w:rPr>
        <w:t xml:space="preserve"> на территории МО Пушной</w:t>
      </w:r>
      <w:r w:rsidRPr="0043482F">
        <w:rPr>
          <w:rFonts w:cs="Times New Roman"/>
        </w:rPr>
        <w:t xml:space="preserve"> отсутствуют</w:t>
      </w:r>
      <w:r>
        <w:rPr>
          <w:rFonts w:cs="Times New Roman"/>
        </w:rPr>
        <w:t>.</w:t>
      </w:r>
    </w:p>
    <w:p w:rsidR="007C39B1" w:rsidRDefault="007C39B1" w:rsidP="007C39B1">
      <w:pPr>
        <w:rPr>
          <w:rFonts w:cs="Times New Roman"/>
        </w:rPr>
      </w:pPr>
    </w:p>
    <w:p w:rsidR="007C39B1" w:rsidRDefault="007C39B1" w:rsidP="007C39B1">
      <w:pPr>
        <w:rPr>
          <w:rFonts w:cs="Times New Roman"/>
        </w:rPr>
      </w:pPr>
    </w:p>
    <w:p w:rsidR="007C39B1" w:rsidRPr="0043482F" w:rsidRDefault="00CB79B6" w:rsidP="007C39B1">
      <w:pPr>
        <w:pStyle w:val="2"/>
        <w:ind w:left="0" w:firstLine="0"/>
      </w:pPr>
      <w:hyperlink r:id="rId30" w:anchor="bookmark21" w:history="1">
        <w:bookmarkStart w:id="60" w:name="_Toc29998116"/>
        <w:bookmarkStart w:id="61" w:name="_Toc30058679"/>
        <w:bookmarkStart w:id="62" w:name="_Toc31810031"/>
        <w:bookmarkStart w:id="63" w:name="_Toc43708786"/>
        <w:r w:rsidR="007C39B1" w:rsidRPr="0043482F">
          <w:t>Часть 3. ТЕПЛОВЫЕ СЕТИ, СООРУЖЕНИЯ НА НИХ</w:t>
        </w:r>
        <w:bookmarkEnd w:id="60"/>
        <w:bookmarkEnd w:id="61"/>
        <w:bookmarkEnd w:id="62"/>
        <w:bookmarkEnd w:id="63"/>
      </w:hyperlink>
    </w:p>
    <w:p w:rsidR="007C39B1" w:rsidRPr="0043482F" w:rsidRDefault="007C39B1" w:rsidP="007C39B1">
      <w:pPr>
        <w:pStyle w:val="2"/>
        <w:ind w:left="0" w:firstLine="0"/>
      </w:pPr>
    </w:p>
    <w:p w:rsidR="007C39B1" w:rsidRPr="0043482F" w:rsidRDefault="007C39B1" w:rsidP="007C39B1">
      <w:pPr>
        <w:pStyle w:val="2"/>
        <w:ind w:left="0" w:firstLine="0"/>
      </w:pPr>
      <w:bookmarkStart w:id="64" w:name="_Toc43708787"/>
      <w:r w:rsidRPr="0043482F">
        <w:t xml:space="preserve">1.3.1 </w:t>
      </w:r>
      <w:hyperlink r:id="rId31" w:anchor="bookmark22" w:history="1">
        <w:r w:rsidRPr="0043482F">
          <w:t>Описание структуры тепловых сетей от каждого источника тепловой энергии, от</w:t>
        </w:r>
      </w:hyperlink>
      <w:r w:rsidRPr="0043482F">
        <w:t xml:space="preserve"> </w:t>
      </w:r>
      <w:hyperlink r:id="rId32" w:anchor="bookmark22" w:history="1">
        <w:r w:rsidRPr="0043482F">
          <w:t>магистральных выводов до центральных тепловых пунктов (если таковые имеются) или</w:t>
        </w:r>
      </w:hyperlink>
      <w:r w:rsidRPr="0043482F">
        <w:t xml:space="preserve"> </w:t>
      </w:r>
      <w:hyperlink r:id="rId33" w:anchor="bookmark22" w:history="1">
        <w:r w:rsidRPr="0043482F">
          <w:t>до ввода в жилой квартал или промышленный объект с выделением сетей горячего</w:t>
        </w:r>
      </w:hyperlink>
      <w:r w:rsidRPr="0043482F">
        <w:t xml:space="preserve"> </w:t>
      </w:r>
      <w:hyperlink r:id="rId34" w:anchor="bookmark22" w:history="1">
        <w:r w:rsidRPr="0043482F">
          <w:t>водоснабжения</w:t>
        </w:r>
        <w:bookmarkEnd w:id="64"/>
      </w:hyperlink>
    </w:p>
    <w:p w:rsidR="007C39B1" w:rsidRDefault="007C39B1" w:rsidP="007C39B1">
      <w:pPr>
        <w:rPr>
          <w:rFonts w:cs="Times New Roman"/>
        </w:rPr>
      </w:pPr>
    </w:p>
    <w:p w:rsidR="007C39B1" w:rsidRPr="00AF56B4" w:rsidRDefault="007C39B1" w:rsidP="007C39B1">
      <w:pPr>
        <w:widowControl w:val="0"/>
        <w:suppressAutoHyphens/>
        <w:ind w:firstLine="709"/>
        <w:jc w:val="both"/>
        <w:rPr>
          <w:rFonts w:eastAsia="Courier New"/>
          <w:lang w:bidi="ru-RU"/>
        </w:rPr>
      </w:pPr>
      <w:r w:rsidRPr="00AF56B4">
        <w:rPr>
          <w:rFonts w:eastAsia="Courier New"/>
          <w:lang w:bidi="ru-RU"/>
        </w:rPr>
        <w:t>Передача теплоносителя от источников осуществляется по трубопроводам тепловых сетей.</w:t>
      </w:r>
    </w:p>
    <w:p w:rsidR="007C39B1" w:rsidRPr="00AF56B4" w:rsidRDefault="007C39B1" w:rsidP="007C39B1">
      <w:pPr>
        <w:widowControl w:val="0"/>
        <w:suppressAutoHyphens/>
        <w:ind w:firstLine="567"/>
        <w:jc w:val="both"/>
        <w:rPr>
          <w:rFonts w:eastAsia="Courier New"/>
          <w:lang w:bidi="ru-RU"/>
        </w:rPr>
      </w:pPr>
      <w:r w:rsidRPr="00AF56B4">
        <w:rPr>
          <w:rFonts w:eastAsia="Courier New"/>
          <w:lang w:bidi="ru-RU"/>
        </w:rPr>
        <w:t xml:space="preserve">Система теплоснабжения – двухтрубная закрытая. </w:t>
      </w:r>
    </w:p>
    <w:p w:rsidR="007C39B1" w:rsidRPr="00AF56B4" w:rsidRDefault="007C39B1" w:rsidP="007C39B1">
      <w:pPr>
        <w:widowControl w:val="0"/>
        <w:suppressAutoHyphens/>
        <w:ind w:firstLine="567"/>
        <w:jc w:val="both"/>
        <w:rPr>
          <w:rFonts w:eastAsia="Courier New"/>
          <w:lang w:bidi="ru-RU"/>
        </w:rPr>
      </w:pPr>
      <w:r w:rsidRPr="00AF56B4">
        <w:rPr>
          <w:rFonts w:eastAsia="Courier New"/>
          <w:lang w:bidi="ru-RU"/>
        </w:rPr>
        <w:t>Система горячего водоснабжения – двухтрубная открытая.</w:t>
      </w:r>
    </w:p>
    <w:p w:rsidR="007C39B1" w:rsidRPr="00AF56B4" w:rsidRDefault="007C39B1" w:rsidP="007C39B1">
      <w:pPr>
        <w:widowControl w:val="0"/>
        <w:suppressAutoHyphens/>
        <w:ind w:firstLine="567"/>
        <w:jc w:val="both"/>
        <w:rPr>
          <w:rFonts w:eastAsia="Courier New"/>
          <w:lang w:bidi="ru-RU"/>
        </w:rPr>
      </w:pPr>
      <w:r w:rsidRPr="00AF56B4">
        <w:rPr>
          <w:rFonts w:eastAsia="Courier New"/>
          <w:lang w:bidi="ru-RU"/>
        </w:rPr>
        <w:t xml:space="preserve">Тепловая сеть работает с параметрами 95º/70 ºС. </w:t>
      </w:r>
    </w:p>
    <w:p w:rsidR="007C39B1" w:rsidRPr="00AF56B4" w:rsidRDefault="007C39B1" w:rsidP="007C39B1">
      <w:pPr>
        <w:widowControl w:val="0"/>
        <w:suppressAutoHyphens/>
        <w:ind w:firstLine="567"/>
        <w:jc w:val="both"/>
        <w:rPr>
          <w:rFonts w:eastAsia="Courier New"/>
          <w:lang w:bidi="ru-RU"/>
        </w:rPr>
      </w:pPr>
      <w:r w:rsidRPr="00AF56B4">
        <w:rPr>
          <w:rFonts w:eastAsia="Courier New"/>
          <w:lang w:bidi="ru-RU"/>
        </w:rPr>
        <w:t xml:space="preserve">Год строительства теплотрасс 1957 – </w:t>
      </w:r>
      <w:smartTag w:uri="urn:schemas-microsoft-com:office:smarttags" w:element="metricconverter">
        <w:smartTagPr>
          <w:attr w:name="ProductID" w:val="1989 г"/>
        </w:smartTagPr>
        <w:r w:rsidRPr="00AF56B4">
          <w:rPr>
            <w:rFonts w:eastAsia="Courier New"/>
            <w:lang w:bidi="ru-RU"/>
          </w:rPr>
          <w:t>1989 г</w:t>
        </w:r>
      </w:smartTag>
      <w:r w:rsidRPr="00AF56B4">
        <w:rPr>
          <w:rFonts w:eastAsia="Courier New"/>
          <w:lang w:bidi="ru-RU"/>
        </w:rPr>
        <w:t xml:space="preserve">г. </w:t>
      </w:r>
    </w:p>
    <w:p w:rsidR="007C39B1" w:rsidRDefault="007C39B1" w:rsidP="007C39B1">
      <w:pPr>
        <w:widowControl w:val="0"/>
        <w:suppressAutoHyphens/>
        <w:ind w:firstLine="567"/>
        <w:jc w:val="both"/>
        <w:rPr>
          <w:rFonts w:eastAsia="Courier New"/>
          <w:lang w:bidi="ru-RU"/>
        </w:rPr>
      </w:pPr>
      <w:r w:rsidRPr="00AF56B4">
        <w:rPr>
          <w:rFonts w:eastAsia="Courier New"/>
          <w:lang w:bidi="ru-RU"/>
        </w:rPr>
        <w:t>Износ тепловых сетей – 50%. Теплоизоляция сетей в основном – маты минераловатные марок 75 и 100. С 2007 года начата замена минераловатной изоляции на пенополиуретановую.</w:t>
      </w:r>
    </w:p>
    <w:p w:rsidR="007C39B1" w:rsidRPr="00D511A4" w:rsidRDefault="007C39B1" w:rsidP="007C39B1">
      <w:pPr>
        <w:widowControl w:val="0"/>
        <w:suppressAutoHyphens/>
        <w:ind w:firstLine="567"/>
        <w:jc w:val="both"/>
        <w:rPr>
          <w:rFonts w:eastAsia="Courier New"/>
          <w:b/>
          <w:lang w:bidi="ru-RU"/>
        </w:rPr>
      </w:pPr>
    </w:p>
    <w:p w:rsidR="007C39B1" w:rsidRPr="00D511A4" w:rsidRDefault="007C39B1" w:rsidP="007C39B1">
      <w:pPr>
        <w:widowControl w:val="0"/>
        <w:suppressAutoHyphens/>
        <w:rPr>
          <w:rFonts w:eastAsia="Courier New"/>
          <w:b/>
          <w:lang w:bidi="ru-RU"/>
        </w:rPr>
      </w:pPr>
      <w:r>
        <w:rPr>
          <w:rFonts w:eastAsia="Courier New"/>
          <w:b/>
          <w:lang w:bidi="ru-RU"/>
        </w:rPr>
        <w:t>Таблица 1.3.1.1</w:t>
      </w:r>
      <w:r w:rsidRPr="00D511A4">
        <w:rPr>
          <w:rFonts w:eastAsia="Courier New"/>
          <w:b/>
          <w:lang w:bidi="ru-RU"/>
        </w:rPr>
        <w:t xml:space="preserve"> - Основные характеристики тепловых сетей</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5"/>
        <w:gridCol w:w="1684"/>
        <w:gridCol w:w="1894"/>
        <w:gridCol w:w="1782"/>
        <w:gridCol w:w="1737"/>
        <w:gridCol w:w="1737"/>
      </w:tblGrid>
      <w:tr w:rsidR="007C39B1" w:rsidRPr="00AF56B4" w:rsidTr="007C39B1">
        <w:trPr>
          <w:trHeight w:val="481"/>
          <w:tblHeader/>
          <w:jc w:val="right"/>
        </w:trPr>
        <w:tc>
          <w:tcPr>
            <w:tcW w:w="505"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20"/>
              </w:rPr>
            </w:pPr>
            <w:r w:rsidRPr="00AF56B4">
              <w:rPr>
                <w:sz w:val="20"/>
              </w:rPr>
              <w:t>№ п/п</w:t>
            </w:r>
          </w:p>
        </w:tc>
        <w:tc>
          <w:tcPr>
            <w:tcW w:w="1684"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20"/>
              </w:rPr>
            </w:pPr>
            <w:r w:rsidRPr="00AF56B4">
              <w:rPr>
                <w:sz w:val="20"/>
              </w:rPr>
              <w:t>Наименование котельной</w:t>
            </w:r>
          </w:p>
        </w:tc>
        <w:tc>
          <w:tcPr>
            <w:tcW w:w="1894"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20"/>
              </w:rPr>
            </w:pPr>
            <w:r w:rsidRPr="00AF56B4">
              <w:rPr>
                <w:sz w:val="20"/>
              </w:rPr>
              <w:t>Характеристика сетей по количеству трубопроводов (двухтрубная, четырехтрубная)</w:t>
            </w:r>
          </w:p>
        </w:tc>
        <w:tc>
          <w:tcPr>
            <w:tcW w:w="1782"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20"/>
              </w:rPr>
            </w:pPr>
            <w:r w:rsidRPr="00AF56B4">
              <w:rPr>
                <w:sz w:val="20"/>
              </w:rPr>
              <w:t xml:space="preserve">Температурный график, °С </w:t>
            </w:r>
          </w:p>
        </w:tc>
        <w:tc>
          <w:tcPr>
            <w:tcW w:w="1737"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20"/>
              </w:rPr>
            </w:pPr>
            <w:r w:rsidRPr="00AF56B4">
              <w:rPr>
                <w:sz w:val="20"/>
              </w:rPr>
              <w:t>Протяженность тепловых сетей отопления в 2-х труб.исп., км</w:t>
            </w:r>
          </w:p>
        </w:tc>
        <w:tc>
          <w:tcPr>
            <w:tcW w:w="1737"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20"/>
              </w:rPr>
            </w:pPr>
            <w:r w:rsidRPr="00AF56B4">
              <w:rPr>
                <w:sz w:val="20"/>
              </w:rPr>
              <w:t>Протяженность тепловых сетей ГВС, км</w:t>
            </w:r>
          </w:p>
        </w:tc>
      </w:tr>
      <w:tr w:rsidR="007C39B1" w:rsidRPr="00AF56B4" w:rsidTr="007C39B1">
        <w:trPr>
          <w:trHeight w:val="517"/>
          <w:jc w:val="right"/>
        </w:trPr>
        <w:tc>
          <w:tcPr>
            <w:tcW w:w="505" w:type="dxa"/>
            <w:vMerge/>
            <w:shd w:val="clear" w:color="auto" w:fill="F2F2F2" w:themeFill="background1" w:themeFillShade="F2"/>
            <w:vAlign w:val="center"/>
            <w:hideMark/>
          </w:tcPr>
          <w:p w:rsidR="007C39B1" w:rsidRPr="00AF56B4" w:rsidRDefault="007C39B1" w:rsidP="007C39B1">
            <w:pPr>
              <w:widowControl w:val="0"/>
              <w:suppressAutoHyphens/>
              <w:rPr>
                <w:sz w:val="20"/>
              </w:rPr>
            </w:pPr>
          </w:p>
        </w:tc>
        <w:tc>
          <w:tcPr>
            <w:tcW w:w="1684" w:type="dxa"/>
            <w:vMerge/>
            <w:shd w:val="clear" w:color="auto" w:fill="F2F2F2" w:themeFill="background1" w:themeFillShade="F2"/>
            <w:vAlign w:val="center"/>
            <w:hideMark/>
          </w:tcPr>
          <w:p w:rsidR="007C39B1" w:rsidRPr="00AF56B4" w:rsidRDefault="007C39B1" w:rsidP="007C39B1">
            <w:pPr>
              <w:widowControl w:val="0"/>
              <w:suppressAutoHyphens/>
              <w:rPr>
                <w:sz w:val="20"/>
              </w:rPr>
            </w:pPr>
          </w:p>
        </w:tc>
        <w:tc>
          <w:tcPr>
            <w:tcW w:w="1894" w:type="dxa"/>
            <w:vMerge/>
            <w:shd w:val="clear" w:color="auto" w:fill="F2F2F2" w:themeFill="background1" w:themeFillShade="F2"/>
            <w:vAlign w:val="center"/>
            <w:hideMark/>
          </w:tcPr>
          <w:p w:rsidR="007C39B1" w:rsidRPr="00AF56B4" w:rsidRDefault="007C39B1" w:rsidP="007C39B1">
            <w:pPr>
              <w:widowControl w:val="0"/>
              <w:suppressAutoHyphens/>
              <w:rPr>
                <w:sz w:val="20"/>
              </w:rPr>
            </w:pPr>
          </w:p>
        </w:tc>
        <w:tc>
          <w:tcPr>
            <w:tcW w:w="1782" w:type="dxa"/>
            <w:vMerge/>
            <w:shd w:val="clear" w:color="auto" w:fill="F2F2F2" w:themeFill="background1" w:themeFillShade="F2"/>
            <w:vAlign w:val="center"/>
            <w:hideMark/>
          </w:tcPr>
          <w:p w:rsidR="007C39B1" w:rsidRPr="00AF56B4" w:rsidRDefault="007C39B1" w:rsidP="007C39B1">
            <w:pPr>
              <w:widowControl w:val="0"/>
              <w:suppressAutoHyphens/>
              <w:rPr>
                <w:sz w:val="20"/>
              </w:rPr>
            </w:pPr>
          </w:p>
        </w:tc>
        <w:tc>
          <w:tcPr>
            <w:tcW w:w="1737" w:type="dxa"/>
            <w:vMerge/>
            <w:shd w:val="clear" w:color="auto" w:fill="F2F2F2" w:themeFill="background1" w:themeFillShade="F2"/>
            <w:vAlign w:val="center"/>
            <w:hideMark/>
          </w:tcPr>
          <w:p w:rsidR="007C39B1" w:rsidRPr="00AF56B4" w:rsidRDefault="007C39B1" w:rsidP="007C39B1">
            <w:pPr>
              <w:widowControl w:val="0"/>
              <w:suppressAutoHyphens/>
              <w:rPr>
                <w:sz w:val="20"/>
              </w:rPr>
            </w:pPr>
          </w:p>
        </w:tc>
        <w:tc>
          <w:tcPr>
            <w:tcW w:w="1737" w:type="dxa"/>
            <w:vMerge/>
            <w:shd w:val="clear" w:color="auto" w:fill="F2F2F2" w:themeFill="background1" w:themeFillShade="F2"/>
            <w:vAlign w:val="center"/>
            <w:hideMark/>
          </w:tcPr>
          <w:p w:rsidR="007C39B1" w:rsidRPr="00AF56B4" w:rsidRDefault="007C39B1" w:rsidP="007C39B1">
            <w:pPr>
              <w:widowControl w:val="0"/>
              <w:suppressAutoHyphens/>
              <w:rPr>
                <w:sz w:val="20"/>
              </w:rPr>
            </w:pPr>
          </w:p>
        </w:tc>
      </w:tr>
      <w:tr w:rsidR="007C39B1" w:rsidRPr="00AF56B4" w:rsidTr="007C39B1">
        <w:trPr>
          <w:trHeight w:val="23"/>
          <w:jc w:val="right"/>
        </w:trPr>
        <w:tc>
          <w:tcPr>
            <w:tcW w:w="505"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1</w:t>
            </w:r>
          </w:p>
        </w:tc>
        <w:tc>
          <w:tcPr>
            <w:tcW w:w="1684"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э/котельная н.п.Пушной</w:t>
            </w:r>
          </w:p>
        </w:tc>
        <w:tc>
          <w:tcPr>
            <w:tcW w:w="1894"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4-х трубная</w:t>
            </w:r>
          </w:p>
        </w:tc>
        <w:tc>
          <w:tcPr>
            <w:tcW w:w="1782"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95/70</w:t>
            </w:r>
          </w:p>
        </w:tc>
        <w:tc>
          <w:tcPr>
            <w:tcW w:w="1737" w:type="dxa"/>
            <w:shd w:val="clear" w:color="auto" w:fill="auto"/>
            <w:noWrap/>
            <w:vAlign w:val="center"/>
            <w:hideMark/>
          </w:tcPr>
          <w:p w:rsidR="007C39B1" w:rsidRPr="00AF56B4" w:rsidRDefault="007C39B1" w:rsidP="007C39B1">
            <w:pPr>
              <w:widowControl w:val="0"/>
              <w:suppressAutoHyphens/>
              <w:jc w:val="center"/>
              <w:rPr>
                <w:sz w:val="20"/>
              </w:rPr>
            </w:pPr>
            <w:r w:rsidRPr="00AF56B4">
              <w:rPr>
                <w:sz w:val="20"/>
              </w:rPr>
              <w:t>1,</w:t>
            </w:r>
            <w:r>
              <w:rPr>
                <w:sz w:val="20"/>
              </w:rPr>
              <w:t>916</w:t>
            </w:r>
          </w:p>
        </w:tc>
        <w:tc>
          <w:tcPr>
            <w:tcW w:w="1737" w:type="dxa"/>
            <w:shd w:val="clear" w:color="auto" w:fill="auto"/>
            <w:noWrap/>
            <w:vAlign w:val="center"/>
            <w:hideMark/>
          </w:tcPr>
          <w:p w:rsidR="007C39B1" w:rsidRPr="00AF56B4" w:rsidRDefault="007C39B1" w:rsidP="007C39B1">
            <w:pPr>
              <w:widowControl w:val="0"/>
              <w:suppressAutoHyphens/>
              <w:jc w:val="center"/>
              <w:rPr>
                <w:sz w:val="20"/>
              </w:rPr>
            </w:pPr>
            <w:r w:rsidRPr="00AF56B4">
              <w:rPr>
                <w:sz w:val="20"/>
              </w:rPr>
              <w:t>1,03</w:t>
            </w:r>
          </w:p>
        </w:tc>
      </w:tr>
      <w:tr w:rsidR="007C39B1" w:rsidRPr="00AF56B4" w:rsidTr="007C39B1">
        <w:trPr>
          <w:trHeight w:val="23"/>
          <w:jc w:val="right"/>
        </w:trPr>
        <w:tc>
          <w:tcPr>
            <w:tcW w:w="505"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2</w:t>
            </w:r>
          </w:p>
        </w:tc>
        <w:tc>
          <w:tcPr>
            <w:tcW w:w="1684"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э/котельная н.п.Песчаный</w:t>
            </w:r>
          </w:p>
        </w:tc>
        <w:tc>
          <w:tcPr>
            <w:tcW w:w="1894"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2-х трубная</w:t>
            </w:r>
          </w:p>
        </w:tc>
        <w:tc>
          <w:tcPr>
            <w:tcW w:w="1782"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95/70</w:t>
            </w:r>
          </w:p>
        </w:tc>
        <w:tc>
          <w:tcPr>
            <w:tcW w:w="1737" w:type="dxa"/>
            <w:shd w:val="clear" w:color="auto" w:fill="auto"/>
            <w:noWrap/>
            <w:vAlign w:val="center"/>
            <w:hideMark/>
          </w:tcPr>
          <w:p w:rsidR="007C39B1" w:rsidRPr="00AF56B4" w:rsidRDefault="007C39B1" w:rsidP="007C39B1">
            <w:pPr>
              <w:widowControl w:val="0"/>
              <w:suppressAutoHyphens/>
              <w:jc w:val="center"/>
              <w:rPr>
                <w:sz w:val="20"/>
              </w:rPr>
            </w:pPr>
            <w:r w:rsidRPr="00AF56B4">
              <w:rPr>
                <w:sz w:val="20"/>
              </w:rPr>
              <w:t>0,3</w:t>
            </w:r>
            <w:r>
              <w:rPr>
                <w:sz w:val="20"/>
              </w:rPr>
              <w:t>19</w:t>
            </w:r>
          </w:p>
        </w:tc>
        <w:tc>
          <w:tcPr>
            <w:tcW w:w="1737" w:type="dxa"/>
            <w:shd w:val="clear" w:color="auto" w:fill="auto"/>
            <w:noWrap/>
            <w:vAlign w:val="center"/>
            <w:hideMark/>
          </w:tcPr>
          <w:p w:rsidR="007C39B1" w:rsidRPr="00AF56B4" w:rsidRDefault="007C39B1" w:rsidP="007C39B1">
            <w:pPr>
              <w:widowControl w:val="0"/>
              <w:suppressAutoHyphens/>
              <w:jc w:val="center"/>
              <w:rPr>
                <w:sz w:val="20"/>
              </w:rPr>
            </w:pPr>
          </w:p>
        </w:tc>
      </w:tr>
      <w:tr w:rsidR="007C39B1" w:rsidRPr="00AF56B4" w:rsidTr="007C39B1">
        <w:trPr>
          <w:trHeight w:val="23"/>
          <w:jc w:val="right"/>
        </w:trPr>
        <w:tc>
          <w:tcPr>
            <w:tcW w:w="505"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3</w:t>
            </w:r>
          </w:p>
        </w:tc>
        <w:tc>
          <w:tcPr>
            <w:tcW w:w="1684"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э/котельная н.п.М.Кица</w:t>
            </w:r>
          </w:p>
        </w:tc>
        <w:tc>
          <w:tcPr>
            <w:tcW w:w="1894"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2-х трубная</w:t>
            </w:r>
          </w:p>
        </w:tc>
        <w:tc>
          <w:tcPr>
            <w:tcW w:w="1782"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95/70</w:t>
            </w:r>
          </w:p>
        </w:tc>
        <w:tc>
          <w:tcPr>
            <w:tcW w:w="1737" w:type="dxa"/>
            <w:shd w:val="clear" w:color="auto" w:fill="auto"/>
            <w:noWrap/>
            <w:vAlign w:val="center"/>
            <w:hideMark/>
          </w:tcPr>
          <w:p w:rsidR="007C39B1" w:rsidRPr="00AF56B4" w:rsidRDefault="007C39B1" w:rsidP="007C39B1">
            <w:pPr>
              <w:widowControl w:val="0"/>
              <w:suppressAutoHyphens/>
              <w:jc w:val="center"/>
              <w:rPr>
                <w:sz w:val="20"/>
              </w:rPr>
            </w:pPr>
            <w:r w:rsidRPr="00AF56B4">
              <w:rPr>
                <w:sz w:val="20"/>
              </w:rPr>
              <w:t>0,4</w:t>
            </w:r>
            <w:r>
              <w:rPr>
                <w:sz w:val="20"/>
              </w:rPr>
              <w:t>29</w:t>
            </w:r>
          </w:p>
        </w:tc>
        <w:tc>
          <w:tcPr>
            <w:tcW w:w="1737" w:type="dxa"/>
            <w:shd w:val="clear" w:color="auto" w:fill="auto"/>
            <w:noWrap/>
            <w:vAlign w:val="center"/>
            <w:hideMark/>
          </w:tcPr>
          <w:p w:rsidR="007C39B1" w:rsidRPr="00AF56B4" w:rsidRDefault="007C39B1" w:rsidP="007C39B1">
            <w:pPr>
              <w:widowControl w:val="0"/>
              <w:suppressAutoHyphens/>
              <w:jc w:val="center"/>
              <w:rPr>
                <w:sz w:val="20"/>
              </w:rPr>
            </w:pPr>
          </w:p>
        </w:tc>
      </w:tr>
      <w:tr w:rsidR="007C39B1" w:rsidRPr="00AF56B4" w:rsidTr="007C39B1">
        <w:trPr>
          <w:trHeight w:val="23"/>
          <w:jc w:val="right"/>
        </w:trPr>
        <w:tc>
          <w:tcPr>
            <w:tcW w:w="505"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4</w:t>
            </w:r>
          </w:p>
        </w:tc>
        <w:tc>
          <w:tcPr>
            <w:tcW w:w="1684"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Котельная ж.д. ст.Лопарская</w:t>
            </w:r>
          </w:p>
        </w:tc>
        <w:tc>
          <w:tcPr>
            <w:tcW w:w="1894"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2-х трубная</w:t>
            </w:r>
          </w:p>
        </w:tc>
        <w:tc>
          <w:tcPr>
            <w:tcW w:w="1782"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95/70</w:t>
            </w:r>
          </w:p>
        </w:tc>
        <w:tc>
          <w:tcPr>
            <w:tcW w:w="1737" w:type="dxa"/>
            <w:shd w:val="clear" w:color="auto" w:fill="auto"/>
            <w:noWrap/>
            <w:vAlign w:val="center"/>
            <w:hideMark/>
          </w:tcPr>
          <w:p w:rsidR="007C39B1" w:rsidRPr="00AF56B4" w:rsidRDefault="007C39B1" w:rsidP="007C39B1">
            <w:pPr>
              <w:widowControl w:val="0"/>
              <w:suppressAutoHyphens/>
              <w:jc w:val="center"/>
              <w:rPr>
                <w:sz w:val="20"/>
              </w:rPr>
            </w:pPr>
            <w:r w:rsidRPr="00FF4A94">
              <w:rPr>
                <w:sz w:val="20"/>
              </w:rPr>
              <w:t>1,095</w:t>
            </w:r>
          </w:p>
        </w:tc>
        <w:tc>
          <w:tcPr>
            <w:tcW w:w="1737" w:type="dxa"/>
            <w:shd w:val="clear" w:color="auto" w:fill="auto"/>
            <w:noWrap/>
            <w:vAlign w:val="center"/>
            <w:hideMark/>
          </w:tcPr>
          <w:p w:rsidR="007C39B1" w:rsidRPr="00AF56B4" w:rsidRDefault="007C39B1" w:rsidP="007C39B1">
            <w:pPr>
              <w:widowControl w:val="0"/>
              <w:suppressAutoHyphens/>
              <w:jc w:val="center"/>
              <w:rPr>
                <w:sz w:val="20"/>
              </w:rPr>
            </w:pPr>
          </w:p>
        </w:tc>
      </w:tr>
      <w:tr w:rsidR="007C39B1" w:rsidRPr="00AF56B4" w:rsidTr="007C39B1">
        <w:trPr>
          <w:trHeight w:val="23"/>
          <w:jc w:val="right"/>
        </w:trPr>
        <w:tc>
          <w:tcPr>
            <w:tcW w:w="505" w:type="dxa"/>
            <w:shd w:val="clear" w:color="auto" w:fill="auto"/>
            <w:vAlign w:val="center"/>
            <w:hideMark/>
          </w:tcPr>
          <w:p w:rsidR="007C39B1" w:rsidRPr="00AF56B4" w:rsidRDefault="007C39B1" w:rsidP="007C39B1">
            <w:pPr>
              <w:widowControl w:val="0"/>
              <w:suppressAutoHyphens/>
              <w:jc w:val="center"/>
              <w:rPr>
                <w:sz w:val="20"/>
              </w:rPr>
            </w:pPr>
            <w:r w:rsidRPr="00AF56B4">
              <w:rPr>
                <w:sz w:val="20"/>
              </w:rPr>
              <w:t> </w:t>
            </w:r>
          </w:p>
        </w:tc>
        <w:tc>
          <w:tcPr>
            <w:tcW w:w="1684" w:type="dxa"/>
            <w:shd w:val="clear" w:color="auto" w:fill="auto"/>
            <w:vAlign w:val="center"/>
            <w:hideMark/>
          </w:tcPr>
          <w:p w:rsidR="007C39B1" w:rsidRPr="00AF56B4" w:rsidRDefault="007C39B1" w:rsidP="007C39B1">
            <w:pPr>
              <w:widowControl w:val="0"/>
              <w:suppressAutoHyphens/>
              <w:rPr>
                <w:sz w:val="20"/>
              </w:rPr>
            </w:pPr>
            <w:r w:rsidRPr="00AF56B4">
              <w:rPr>
                <w:sz w:val="20"/>
              </w:rPr>
              <w:t>Всего</w:t>
            </w:r>
          </w:p>
        </w:tc>
        <w:tc>
          <w:tcPr>
            <w:tcW w:w="1894" w:type="dxa"/>
            <w:shd w:val="clear" w:color="auto" w:fill="auto"/>
            <w:vAlign w:val="center"/>
            <w:hideMark/>
          </w:tcPr>
          <w:p w:rsidR="007C39B1" w:rsidRPr="00AF56B4" w:rsidRDefault="007C39B1" w:rsidP="007C39B1">
            <w:pPr>
              <w:widowControl w:val="0"/>
              <w:suppressAutoHyphens/>
              <w:jc w:val="right"/>
              <w:rPr>
                <w:sz w:val="20"/>
              </w:rPr>
            </w:pPr>
            <w:r w:rsidRPr="00AF56B4">
              <w:rPr>
                <w:sz w:val="20"/>
              </w:rPr>
              <w:t> </w:t>
            </w:r>
          </w:p>
        </w:tc>
        <w:tc>
          <w:tcPr>
            <w:tcW w:w="1782" w:type="dxa"/>
            <w:shd w:val="clear" w:color="auto" w:fill="auto"/>
            <w:vAlign w:val="center"/>
            <w:hideMark/>
          </w:tcPr>
          <w:p w:rsidR="007C39B1" w:rsidRPr="00AF56B4" w:rsidRDefault="007C39B1" w:rsidP="007C39B1">
            <w:pPr>
              <w:widowControl w:val="0"/>
              <w:suppressAutoHyphens/>
              <w:jc w:val="right"/>
              <w:rPr>
                <w:sz w:val="20"/>
              </w:rPr>
            </w:pPr>
            <w:r w:rsidRPr="00AF56B4">
              <w:rPr>
                <w:sz w:val="20"/>
              </w:rPr>
              <w:t> </w:t>
            </w:r>
          </w:p>
        </w:tc>
        <w:tc>
          <w:tcPr>
            <w:tcW w:w="1737" w:type="dxa"/>
            <w:shd w:val="clear" w:color="auto" w:fill="auto"/>
            <w:vAlign w:val="center"/>
            <w:hideMark/>
          </w:tcPr>
          <w:p w:rsidR="007C39B1" w:rsidRPr="00D671EC" w:rsidRDefault="007C39B1" w:rsidP="007C39B1">
            <w:pPr>
              <w:widowControl w:val="0"/>
              <w:suppressAutoHyphens/>
              <w:jc w:val="right"/>
              <w:rPr>
                <w:sz w:val="20"/>
                <w:lang w:val="en-US"/>
              </w:rPr>
            </w:pPr>
            <w:r>
              <w:rPr>
                <w:sz w:val="20"/>
              </w:rPr>
              <w:t>3,7</w:t>
            </w:r>
            <w:r>
              <w:rPr>
                <w:sz w:val="20"/>
                <w:lang w:val="en-US"/>
              </w:rPr>
              <w:t>59</w:t>
            </w:r>
          </w:p>
        </w:tc>
        <w:tc>
          <w:tcPr>
            <w:tcW w:w="1737" w:type="dxa"/>
            <w:shd w:val="clear" w:color="auto" w:fill="auto"/>
            <w:vAlign w:val="center"/>
            <w:hideMark/>
          </w:tcPr>
          <w:p w:rsidR="007C39B1" w:rsidRPr="00AF56B4" w:rsidRDefault="007C39B1" w:rsidP="007C39B1">
            <w:pPr>
              <w:widowControl w:val="0"/>
              <w:suppressAutoHyphens/>
              <w:jc w:val="right"/>
              <w:rPr>
                <w:sz w:val="20"/>
              </w:rPr>
            </w:pPr>
            <w:r w:rsidRPr="00AF56B4">
              <w:rPr>
                <w:sz w:val="20"/>
              </w:rPr>
              <w:t>1,03</w:t>
            </w:r>
          </w:p>
        </w:tc>
      </w:tr>
    </w:tbl>
    <w:p w:rsidR="007C39B1" w:rsidRPr="00AF56B4" w:rsidRDefault="007C39B1" w:rsidP="007C39B1">
      <w:pPr>
        <w:widowControl w:val="0"/>
        <w:suppressAutoHyphens/>
        <w:ind w:firstLine="709"/>
        <w:jc w:val="both"/>
        <w:rPr>
          <w:rFonts w:eastAsia="Courier New"/>
          <w:lang w:bidi="ru-RU"/>
        </w:rPr>
      </w:pPr>
    </w:p>
    <w:p w:rsidR="007C39B1" w:rsidRPr="00AF56B4" w:rsidRDefault="007C39B1" w:rsidP="007C39B1">
      <w:pPr>
        <w:widowControl w:val="0"/>
        <w:suppressAutoHyphens/>
        <w:ind w:firstLine="709"/>
        <w:jc w:val="both"/>
        <w:rPr>
          <w:rFonts w:eastAsia="Courier New"/>
          <w:b/>
          <w:lang w:bidi="ru-RU"/>
        </w:rPr>
      </w:pPr>
      <w:r w:rsidRPr="00AF56B4">
        <w:rPr>
          <w:rFonts w:eastAsia="Courier New"/>
          <w:b/>
          <w:lang w:bidi="ru-RU"/>
        </w:rPr>
        <w:t xml:space="preserve">Населенный пункт Пушной </w:t>
      </w:r>
    </w:p>
    <w:p w:rsidR="007C39B1" w:rsidRPr="00AF56B4" w:rsidRDefault="007C39B1" w:rsidP="007C39B1">
      <w:pPr>
        <w:widowControl w:val="0"/>
        <w:suppressAutoHyphens/>
        <w:ind w:firstLine="567"/>
        <w:jc w:val="both"/>
        <w:rPr>
          <w:rFonts w:eastAsia="Courier New"/>
          <w:lang w:bidi="ru-RU"/>
        </w:rPr>
      </w:pPr>
      <w:r w:rsidRPr="00AF56B4">
        <w:rPr>
          <w:rFonts w:eastAsia="Courier New"/>
          <w:lang w:bidi="ru-RU"/>
        </w:rPr>
        <w:t xml:space="preserve">Система теплоснабжения двухтрубная закрытая. Износ тепловых сетей составляет порядка 34%. Вся тепловая сеть проложена в каналах под землей и в помещениях зданий. Диаметры труб от 89 до </w:t>
      </w:r>
      <w:smartTag w:uri="urn:schemas-microsoft-com:office:smarttags" w:element="metricconverter">
        <w:smartTagPr>
          <w:attr w:name="ProductID" w:val="325 мм"/>
        </w:smartTagPr>
        <w:r w:rsidRPr="00AF56B4">
          <w:rPr>
            <w:rFonts w:eastAsia="Courier New"/>
            <w:lang w:bidi="ru-RU"/>
          </w:rPr>
          <w:t>325 мм</w:t>
        </w:r>
      </w:smartTag>
      <w:r w:rsidRPr="00AF56B4">
        <w:rPr>
          <w:rFonts w:eastAsia="Courier New"/>
          <w:lang w:bidi="ru-RU"/>
        </w:rPr>
        <w:t>.</w:t>
      </w:r>
    </w:p>
    <w:p w:rsidR="007C39B1" w:rsidRPr="00AF56B4" w:rsidRDefault="007C39B1" w:rsidP="007C39B1">
      <w:pPr>
        <w:widowControl w:val="0"/>
        <w:suppressAutoHyphens/>
        <w:ind w:firstLine="567"/>
        <w:jc w:val="both"/>
        <w:rPr>
          <w:rFonts w:eastAsia="Courier New"/>
          <w:lang w:bidi="ru-RU"/>
        </w:rPr>
      </w:pPr>
      <w:r w:rsidRPr="00AF56B4">
        <w:rPr>
          <w:rFonts w:eastAsia="Courier New"/>
          <w:lang w:bidi="ru-RU"/>
        </w:rPr>
        <w:t xml:space="preserve">Система горячего водоснабжения двухтрубная </w:t>
      </w:r>
      <w:r>
        <w:rPr>
          <w:rFonts w:eastAsia="Courier New"/>
          <w:lang w:bidi="ru-RU"/>
        </w:rPr>
        <w:t>закрытая</w:t>
      </w:r>
      <w:r w:rsidRPr="00AF56B4">
        <w:rPr>
          <w:rFonts w:eastAsia="Courier New"/>
          <w:lang w:bidi="ru-RU"/>
        </w:rPr>
        <w:t xml:space="preserve">. Износ сетей горячего водоснабжения составляет порядка 27%. Вся сеть горячего водоснабжения проложена в каналах под землей. Диаметры труб от 25 до </w:t>
      </w:r>
      <w:smartTag w:uri="urn:schemas-microsoft-com:office:smarttags" w:element="metricconverter">
        <w:smartTagPr>
          <w:attr w:name="ProductID" w:val="219 мм"/>
        </w:smartTagPr>
        <w:r w:rsidRPr="00AF56B4">
          <w:rPr>
            <w:rFonts w:eastAsia="Courier New"/>
            <w:lang w:bidi="ru-RU"/>
          </w:rPr>
          <w:t>219 мм</w:t>
        </w:r>
      </w:smartTag>
      <w:r w:rsidRPr="00AF56B4">
        <w:rPr>
          <w:rFonts w:eastAsia="Courier New"/>
          <w:lang w:bidi="ru-RU"/>
        </w:rPr>
        <w:t>.</w:t>
      </w:r>
    </w:p>
    <w:p w:rsidR="007C39B1" w:rsidRPr="00AF56B4" w:rsidRDefault="007C39B1" w:rsidP="007C39B1">
      <w:pPr>
        <w:widowControl w:val="0"/>
        <w:suppressAutoHyphens/>
        <w:ind w:firstLine="709"/>
        <w:jc w:val="both"/>
        <w:rPr>
          <w:rFonts w:eastAsia="Courier New"/>
          <w:lang w:bidi="ru-RU"/>
        </w:rPr>
      </w:pPr>
    </w:p>
    <w:p w:rsidR="007C39B1" w:rsidRPr="00AF56B4" w:rsidRDefault="007C39B1" w:rsidP="007C39B1">
      <w:pPr>
        <w:widowControl w:val="0"/>
        <w:suppressAutoHyphens/>
        <w:ind w:firstLine="709"/>
        <w:jc w:val="both"/>
        <w:rPr>
          <w:rFonts w:eastAsia="Courier New"/>
          <w:b/>
          <w:lang w:bidi="ru-RU"/>
        </w:rPr>
      </w:pPr>
      <w:r w:rsidRPr="00AF56B4">
        <w:rPr>
          <w:rFonts w:eastAsia="Courier New"/>
          <w:b/>
          <w:lang w:bidi="ru-RU"/>
        </w:rPr>
        <w:t>Населенный пункт Мокрая Кица</w:t>
      </w:r>
    </w:p>
    <w:p w:rsidR="007C39B1" w:rsidRPr="00AF56B4" w:rsidRDefault="007C39B1" w:rsidP="007C39B1">
      <w:pPr>
        <w:widowControl w:val="0"/>
        <w:suppressAutoHyphens/>
        <w:ind w:firstLine="567"/>
        <w:jc w:val="both"/>
        <w:rPr>
          <w:rFonts w:eastAsia="Courier New"/>
          <w:lang w:bidi="ru-RU"/>
        </w:rPr>
      </w:pPr>
      <w:r w:rsidRPr="00AF56B4">
        <w:rPr>
          <w:rFonts w:eastAsia="Courier New"/>
          <w:lang w:bidi="ru-RU"/>
        </w:rPr>
        <w:t>Износ сетей составляет 100%.</w:t>
      </w:r>
    </w:p>
    <w:p w:rsidR="007C39B1" w:rsidRPr="00AF56B4" w:rsidRDefault="007C39B1" w:rsidP="007C39B1">
      <w:pPr>
        <w:widowControl w:val="0"/>
        <w:suppressAutoHyphens/>
        <w:ind w:firstLine="567"/>
        <w:jc w:val="both"/>
        <w:rPr>
          <w:rFonts w:eastAsia="Courier New"/>
          <w:lang w:bidi="ru-RU"/>
        </w:rPr>
      </w:pPr>
      <w:r w:rsidRPr="00AF56B4">
        <w:rPr>
          <w:rFonts w:eastAsia="Courier New"/>
          <w:lang w:bidi="ru-RU"/>
        </w:rPr>
        <w:t xml:space="preserve">Система теплоснабжения двухтрубная закрытая. Вся тепловая сеть проложена в каналах под землей. Диаметры труб от 32 до </w:t>
      </w:r>
      <w:smartTag w:uri="urn:schemas-microsoft-com:office:smarttags" w:element="metricconverter">
        <w:smartTagPr>
          <w:attr w:name="ProductID" w:val="114 мм"/>
        </w:smartTagPr>
        <w:r w:rsidRPr="00AF56B4">
          <w:rPr>
            <w:rFonts w:eastAsia="Courier New"/>
            <w:lang w:bidi="ru-RU"/>
          </w:rPr>
          <w:t>114 мм</w:t>
        </w:r>
      </w:smartTag>
      <w:r w:rsidRPr="00AF56B4">
        <w:rPr>
          <w:rFonts w:eastAsia="Courier New"/>
          <w:lang w:bidi="ru-RU"/>
        </w:rPr>
        <w:t>.</w:t>
      </w:r>
    </w:p>
    <w:p w:rsidR="007C39B1" w:rsidRPr="00AF56B4" w:rsidRDefault="007C39B1" w:rsidP="007C39B1">
      <w:pPr>
        <w:widowControl w:val="0"/>
        <w:suppressAutoHyphens/>
        <w:ind w:firstLine="709"/>
        <w:jc w:val="both"/>
        <w:rPr>
          <w:rFonts w:eastAsia="Courier New"/>
          <w:b/>
          <w:lang w:bidi="ru-RU"/>
        </w:rPr>
      </w:pPr>
    </w:p>
    <w:p w:rsidR="007C39B1" w:rsidRPr="00AF56B4" w:rsidRDefault="007C39B1" w:rsidP="007C39B1">
      <w:pPr>
        <w:widowControl w:val="0"/>
        <w:suppressAutoHyphens/>
        <w:ind w:firstLine="709"/>
        <w:jc w:val="both"/>
        <w:rPr>
          <w:rFonts w:eastAsia="Courier New"/>
          <w:b/>
          <w:lang w:bidi="ru-RU"/>
        </w:rPr>
      </w:pPr>
      <w:r w:rsidRPr="00AF56B4">
        <w:rPr>
          <w:rFonts w:eastAsia="Courier New"/>
          <w:b/>
          <w:lang w:bidi="ru-RU"/>
        </w:rPr>
        <w:t>Населенный пункт Песчаный</w:t>
      </w:r>
    </w:p>
    <w:p w:rsidR="007C39B1" w:rsidRPr="00AF56B4" w:rsidRDefault="007C39B1" w:rsidP="007C39B1">
      <w:pPr>
        <w:widowControl w:val="0"/>
        <w:suppressAutoHyphens/>
        <w:ind w:firstLine="567"/>
        <w:jc w:val="both"/>
        <w:rPr>
          <w:rFonts w:eastAsia="Courier New"/>
          <w:lang w:bidi="ru-RU"/>
        </w:rPr>
      </w:pPr>
      <w:r w:rsidRPr="00AF56B4">
        <w:rPr>
          <w:rFonts w:eastAsia="Courier New"/>
          <w:lang w:bidi="ru-RU"/>
        </w:rPr>
        <w:t xml:space="preserve">Система теплоснабжения двухтрубная закрытая. Тепловая сеть проложена в каналах под землей и на открытом воздухе. Диаметры трубопроводов 89 и </w:t>
      </w:r>
      <w:smartTag w:uri="urn:schemas-microsoft-com:office:smarttags" w:element="metricconverter">
        <w:smartTagPr>
          <w:attr w:name="ProductID" w:val="108 мм"/>
        </w:smartTagPr>
        <w:r w:rsidRPr="00AF56B4">
          <w:rPr>
            <w:rFonts w:eastAsia="Courier New"/>
            <w:lang w:bidi="ru-RU"/>
          </w:rPr>
          <w:t>108 мм</w:t>
        </w:r>
      </w:smartTag>
      <w:r w:rsidRPr="00AF56B4">
        <w:rPr>
          <w:rFonts w:eastAsia="Courier New"/>
          <w:lang w:bidi="ru-RU"/>
        </w:rPr>
        <w:t>.</w:t>
      </w:r>
    </w:p>
    <w:p w:rsidR="007C39B1" w:rsidRPr="00AF56B4" w:rsidRDefault="007C39B1" w:rsidP="007C39B1">
      <w:pPr>
        <w:widowControl w:val="0"/>
        <w:suppressAutoHyphens/>
        <w:ind w:firstLine="709"/>
        <w:jc w:val="both"/>
        <w:rPr>
          <w:rFonts w:eastAsia="Courier New"/>
          <w:b/>
          <w:lang w:bidi="ru-RU"/>
        </w:rPr>
      </w:pPr>
    </w:p>
    <w:p w:rsidR="007C39B1" w:rsidRPr="00F712CA" w:rsidRDefault="007C39B1" w:rsidP="007C39B1">
      <w:pPr>
        <w:widowControl w:val="0"/>
        <w:suppressAutoHyphens/>
        <w:ind w:firstLine="709"/>
        <w:jc w:val="both"/>
        <w:rPr>
          <w:rFonts w:eastAsia="Courier New"/>
          <w:b/>
          <w:lang w:bidi="ru-RU"/>
        </w:rPr>
      </w:pPr>
      <w:r w:rsidRPr="00F712CA">
        <w:rPr>
          <w:rFonts w:eastAsia="Courier New"/>
          <w:b/>
          <w:lang w:bidi="ru-RU"/>
        </w:rPr>
        <w:t>Населенный пункт ж/д. станция Лопарская</w:t>
      </w:r>
    </w:p>
    <w:p w:rsidR="007C39B1" w:rsidRPr="00AF56B4" w:rsidRDefault="007C39B1" w:rsidP="007C39B1">
      <w:pPr>
        <w:widowControl w:val="0"/>
        <w:suppressAutoHyphens/>
        <w:ind w:firstLine="426"/>
        <w:jc w:val="both"/>
        <w:rPr>
          <w:rFonts w:eastAsia="Courier New"/>
          <w:lang w:bidi="ru-RU"/>
        </w:rPr>
      </w:pPr>
      <w:r w:rsidRPr="00F712CA">
        <w:rPr>
          <w:rFonts w:eastAsia="Courier New"/>
          <w:lang w:bidi="ru-RU"/>
        </w:rPr>
        <w:t>Система теплоснабжения двухтрубная закрытая. Износ тепловых сетей составляет порядка 41%. Тепловая сеть проложена в каналах под землей и на открытом воздухе. Диаметры трубопроводов от 32 до 159 мм.</w:t>
      </w:r>
    </w:p>
    <w:p w:rsidR="007C39B1" w:rsidRDefault="007C39B1" w:rsidP="007C39B1">
      <w:pPr>
        <w:pStyle w:val="ab"/>
        <w:rPr>
          <w:lang w:eastAsia="ru-RU"/>
        </w:rPr>
      </w:pPr>
    </w:p>
    <w:p w:rsidR="007C39B1" w:rsidRPr="0043482F" w:rsidRDefault="007C39B1" w:rsidP="007C39B1">
      <w:pPr>
        <w:pStyle w:val="2"/>
        <w:ind w:left="0" w:firstLine="0"/>
        <w:rPr>
          <w:rStyle w:val="a4"/>
          <w:b w:val="0"/>
          <w:bCs w:val="0"/>
        </w:rPr>
      </w:pPr>
      <w:bookmarkStart w:id="65" w:name="_Toc43708788"/>
      <w:r w:rsidRPr="0043482F">
        <w:rPr>
          <w:b w:val="0"/>
          <w:bCs w:val="0"/>
        </w:rPr>
        <w:t xml:space="preserve">1.3.1.1 </w:t>
      </w:r>
      <w:hyperlink r:id="rId35" w:anchor="bookmark23" w:history="1">
        <w:r w:rsidRPr="0043482F">
          <w:rPr>
            <w:rStyle w:val="a4"/>
            <w:b w:val="0"/>
            <w:bCs w:val="0"/>
          </w:rPr>
          <w:t>Тепловые сети от Э/котельная н.п. Пушной</w:t>
        </w:r>
        <w:bookmarkEnd w:id="65"/>
        <w:r w:rsidRPr="0043482F">
          <w:rPr>
            <w:rStyle w:val="a4"/>
            <w:b w:val="0"/>
            <w:bCs w:val="0"/>
          </w:rPr>
          <w:t xml:space="preserve"> </w:t>
        </w:r>
      </w:hyperlink>
    </w:p>
    <w:p w:rsidR="007C39B1" w:rsidRDefault="007C39B1" w:rsidP="007C39B1">
      <w:pPr>
        <w:jc w:val="center"/>
        <w:rPr>
          <w:rFonts w:cs="Times New Roman"/>
        </w:rPr>
      </w:pPr>
    </w:p>
    <w:p w:rsidR="00C65FDD" w:rsidRDefault="00C65FDD" w:rsidP="007C39B1">
      <w:pPr>
        <w:jc w:val="center"/>
        <w:rPr>
          <w:rFonts w:cs="Times New Roman"/>
        </w:rPr>
      </w:pPr>
    </w:p>
    <w:p w:rsidR="00C65FDD" w:rsidRDefault="00C65FDD" w:rsidP="007C39B1">
      <w:pPr>
        <w:jc w:val="center"/>
        <w:rPr>
          <w:rFonts w:cs="Times New Roman"/>
        </w:rPr>
      </w:pPr>
    </w:p>
    <w:p w:rsidR="007C39B1" w:rsidRDefault="007C39B1" w:rsidP="007C39B1">
      <w:pPr>
        <w:spacing w:before="400"/>
        <w:rPr>
          <w:rFonts w:cs="Times New Roman"/>
          <w:b/>
        </w:rPr>
      </w:pPr>
      <w:r w:rsidRPr="0043482F">
        <w:rPr>
          <w:rFonts w:cs="Times New Roman"/>
          <w:b/>
        </w:rPr>
        <w:t xml:space="preserve">Таблица 1.3.1.1.1 </w:t>
      </w:r>
      <w:r>
        <w:rPr>
          <w:rFonts w:cs="Times New Roman"/>
          <w:b/>
        </w:rPr>
        <w:t>–</w:t>
      </w:r>
      <w:r w:rsidRPr="0043482F">
        <w:rPr>
          <w:rFonts w:cs="Times New Roman"/>
          <w:b/>
        </w:rPr>
        <w:t xml:space="preserve"> </w:t>
      </w:r>
      <w:r>
        <w:rPr>
          <w:rFonts w:cs="Times New Roman"/>
          <w:b/>
        </w:rPr>
        <w:t>Структура тепловых сетей (отопление)</w:t>
      </w:r>
    </w:p>
    <w:tbl>
      <w:tblPr>
        <w:tblW w:w="0" w:type="auto"/>
        <w:jc w:val="center"/>
        <w:tblLayout w:type="fixed"/>
        <w:tblCellMar>
          <w:left w:w="28" w:type="dxa"/>
          <w:right w:w="28" w:type="dxa"/>
        </w:tblCellMar>
        <w:tblLook w:val="04A0" w:firstRow="1" w:lastRow="0" w:firstColumn="1" w:lastColumn="0" w:noHBand="0" w:noVBand="1"/>
      </w:tblPr>
      <w:tblGrid>
        <w:gridCol w:w="421"/>
        <w:gridCol w:w="1887"/>
        <w:gridCol w:w="999"/>
        <w:gridCol w:w="1224"/>
        <w:gridCol w:w="851"/>
        <w:gridCol w:w="960"/>
        <w:gridCol w:w="999"/>
        <w:gridCol w:w="999"/>
        <w:gridCol w:w="999"/>
      </w:tblGrid>
      <w:tr w:rsidR="007C39B1" w:rsidRPr="00AF56B4" w:rsidTr="007C39B1">
        <w:trPr>
          <w:trHeight w:val="23"/>
          <w:tblHeader/>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7C39B1" w:rsidRPr="00AF56B4" w:rsidRDefault="007C39B1" w:rsidP="007C39B1">
            <w:pPr>
              <w:widowControl w:val="0"/>
              <w:suppressAutoHyphens/>
              <w:jc w:val="center"/>
              <w:rPr>
                <w:sz w:val="16"/>
                <w:szCs w:val="20"/>
              </w:rPr>
            </w:pPr>
            <w:r w:rsidRPr="00AF56B4">
              <w:rPr>
                <w:sz w:val="16"/>
                <w:szCs w:val="20"/>
              </w:rPr>
              <w:t>№ участка</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Наименование участка</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Тип трубопровода</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Конструкция тепловой изоляции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Тип прокладки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Год ввода в эксплуатацию ТС</w:t>
            </w:r>
          </w:p>
        </w:tc>
        <w:tc>
          <w:tcPr>
            <w:tcW w:w="99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Наружный диаметр трубопровода</w:t>
            </w:r>
          </w:p>
        </w:tc>
        <w:tc>
          <w:tcPr>
            <w:tcW w:w="99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 xml:space="preserve">Длина трубопровода (в двухтрубном исчислении) L </w:t>
            </w:r>
          </w:p>
        </w:tc>
        <w:tc>
          <w:tcPr>
            <w:tcW w:w="99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 xml:space="preserve">Длина трубопровода (в однотрубном исчислении) L </w:t>
            </w:r>
          </w:p>
        </w:tc>
      </w:tr>
      <w:tr w:rsidR="007C39B1" w:rsidRPr="00AF56B4" w:rsidTr="007C39B1">
        <w:trPr>
          <w:trHeight w:val="23"/>
          <w:jc w:val="center"/>
        </w:trPr>
        <w:tc>
          <w:tcPr>
            <w:tcW w:w="42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C39B1" w:rsidRPr="00AF56B4" w:rsidRDefault="007C39B1" w:rsidP="007C39B1">
            <w:pPr>
              <w:widowControl w:val="0"/>
              <w:suppressAutoHyphens/>
              <w:rPr>
                <w:sz w:val="16"/>
                <w:szCs w:val="20"/>
              </w:rPr>
            </w:pPr>
          </w:p>
        </w:tc>
        <w:tc>
          <w:tcPr>
            <w:tcW w:w="1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rPr>
                <w:sz w:val="16"/>
                <w:szCs w:val="20"/>
              </w:rPr>
            </w:pPr>
          </w:p>
        </w:tc>
        <w:tc>
          <w:tcPr>
            <w:tcW w:w="9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C39B1" w:rsidRPr="00AF56B4" w:rsidRDefault="007C39B1" w:rsidP="007C39B1">
            <w:pPr>
              <w:widowControl w:val="0"/>
              <w:suppressAutoHyphens/>
              <w:rPr>
                <w:sz w:val="16"/>
                <w:szCs w:val="20"/>
              </w:rPr>
            </w:pPr>
          </w:p>
        </w:tc>
        <w:tc>
          <w:tcPr>
            <w:tcW w:w="12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rPr>
                <w:sz w:val="16"/>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rPr>
                <w:sz w:val="16"/>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rPr>
                <w:sz w:val="16"/>
                <w:szCs w:val="20"/>
              </w:rPr>
            </w:pPr>
          </w:p>
        </w:tc>
        <w:tc>
          <w:tcPr>
            <w:tcW w:w="999" w:type="dxa"/>
            <w:tcBorders>
              <w:top w:val="nil"/>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c>
          <w:tcPr>
            <w:tcW w:w="999" w:type="dxa"/>
            <w:tcBorders>
              <w:top w:val="nil"/>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c>
          <w:tcPr>
            <w:tcW w:w="999" w:type="dxa"/>
            <w:tcBorders>
              <w:top w:val="nil"/>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8918" w:type="dxa"/>
            <w:gridSpan w:val="8"/>
            <w:tcBorders>
              <w:top w:val="single" w:sz="4" w:space="0" w:color="auto"/>
              <w:left w:val="nil"/>
              <w:bottom w:val="single" w:sz="4" w:space="0" w:color="auto"/>
              <w:right w:val="nil"/>
            </w:tcBorders>
            <w:shd w:val="clear" w:color="auto" w:fill="auto"/>
            <w:noWrap/>
            <w:vAlign w:val="center"/>
            <w:hideMark/>
          </w:tcPr>
          <w:p w:rsidR="007C39B1" w:rsidRPr="00AF56B4" w:rsidRDefault="007C39B1" w:rsidP="007C39B1">
            <w:pPr>
              <w:widowControl w:val="0"/>
              <w:suppressAutoHyphens/>
              <w:jc w:val="center"/>
              <w:rPr>
                <w:bCs/>
                <w:sz w:val="16"/>
                <w:szCs w:val="20"/>
                <w:u w:val="single"/>
              </w:rPr>
            </w:pPr>
            <w:r w:rsidRPr="00AF56B4">
              <w:rPr>
                <w:bCs/>
                <w:sz w:val="16"/>
                <w:szCs w:val="20"/>
                <w:u w:val="single"/>
              </w:rPr>
              <w:t>Двухтрубная прокладка</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эл.котельной тк-1</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0,325</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 до стен. д.1 Советская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0,325</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18,40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36,80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стен. д.1 Советская до ТК-2</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960"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0,325</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16,00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32,00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4</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ТК-2 до ТК-9</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0,325</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188,90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377,80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5</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тк-8 до тк-24</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150,00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300,00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6</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тк-24 до тк-27</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56,00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112,00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7</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тк-24 до тк-25</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18,70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37,40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8</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тк-24 до стены д.№8 Ленингр.</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23,30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46,60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9</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тк-25 до стены д.10 Ленингр.</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8,90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17,80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10</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xml:space="preserve"> тк-25 до стены д.№12Ленингр.</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0,076</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24,00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48,00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11</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тк-9 до тк-10</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25,90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51,80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12</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тк-9 ч/з тк11 до тк-12</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96,80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193,60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13</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тк-10 до стен д.№13 Центральная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23,60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47,20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14</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тк-10 до тк-21</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18,70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37,40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15</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 - 21 до стены ДК</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0,089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48,00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96,00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16</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тк-12 ч/з тк-17 до тк-18</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58,40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116,80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17</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xml:space="preserve">тк-18 до ст д. №6 Центральная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Pr>
                <w:sz w:val="16"/>
                <w:szCs w:val="20"/>
              </w:rPr>
              <w:t>2019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18</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ст д.№6 до ТП д.№6 Центральная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Pr>
                <w:sz w:val="16"/>
                <w:szCs w:val="20"/>
              </w:rPr>
              <w:t>2019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14,10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28,20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19</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магистр. до ТП д. №8,12 Центральная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Pr>
                <w:sz w:val="16"/>
                <w:szCs w:val="20"/>
              </w:rPr>
              <w:t>2019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82,60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165,20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20</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тк-18 до тк-19</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82,20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164,40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21</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тк-19 до стены СОШ</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0,133</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35,90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71,80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22</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тк-13 стена д.№3 ул.Ленинградская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6,00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12,00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23</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тк-12 - тк-13 - тк-14 - тк-15</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124,00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124,00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124,00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124,00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24</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тк-15 до стены д. №1 Центральная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15,00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25</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 до ТП д.№1 ул Советская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14,50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14,50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26</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тк-2до стены д№1ул.Советская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18,50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18,50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27</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ст д№1ул.Советская до тк-3</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41,40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41,40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41,40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41,40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28</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xml:space="preserve">тк-3 до ст д.№2ул.Советская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3,30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3,30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3,30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3,30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29</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ст до ТПд№2ул.Советская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30</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ТП д№2 ул.Сов до ДОУ№37</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32,90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32,90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32,90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32,90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31</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тк-3 до ст д. №3ул.Советская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0,133</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10,60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21,20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32</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 до тк-28</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0,219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57,00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114,00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33</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тк-28 до тк-31</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43,00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86,00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34</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тк31 до ПЧ</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300,00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300,00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0,089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300,00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300,00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35</w:t>
            </w:r>
          </w:p>
        </w:tc>
        <w:tc>
          <w:tcPr>
            <w:tcW w:w="1887"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тк-5 до ст д18 ул Центральная</w:t>
            </w:r>
          </w:p>
        </w:tc>
        <w:tc>
          <w:tcPr>
            <w:tcW w:w="999"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57,00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57,00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1887"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 </w:t>
            </w:r>
          </w:p>
        </w:tc>
        <w:tc>
          <w:tcPr>
            <w:tcW w:w="999"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1"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960"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57,00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57,00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6920" w:type="dxa"/>
            <w:gridSpan w:val="6"/>
            <w:tcBorders>
              <w:top w:val="nil"/>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прокладке в помещении:</w:t>
            </w:r>
          </w:p>
        </w:tc>
        <w:tc>
          <w:tcPr>
            <w:tcW w:w="999"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bCs/>
                <w:sz w:val="16"/>
                <w:szCs w:val="20"/>
              </w:rPr>
            </w:pPr>
            <w:r>
              <w:rPr>
                <w:bCs/>
                <w:sz w:val="16"/>
                <w:szCs w:val="20"/>
              </w:rPr>
              <w:t>303,3</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Pr>
                <w:bCs/>
                <w:sz w:val="16"/>
                <w:szCs w:val="20"/>
              </w:rPr>
              <w:t>606,6</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6920" w:type="dxa"/>
            <w:gridSpan w:val="6"/>
            <w:tcBorders>
              <w:top w:val="nil"/>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надземной прокладке:</w:t>
            </w:r>
          </w:p>
        </w:tc>
        <w:tc>
          <w:tcPr>
            <w:tcW w:w="999"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Pr>
                <w:sz w:val="16"/>
                <w:szCs w:val="20"/>
              </w:rPr>
              <w:t>303,3</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Pr>
                <w:sz w:val="16"/>
                <w:szCs w:val="20"/>
              </w:rPr>
              <w:t>606,6</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подземной прокладке:</w:t>
            </w:r>
          </w:p>
        </w:tc>
        <w:tc>
          <w:tcPr>
            <w:tcW w:w="999"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bCs/>
                <w:sz w:val="16"/>
                <w:szCs w:val="20"/>
              </w:rPr>
            </w:pPr>
            <w:r>
              <w:rPr>
                <w:bCs/>
                <w:sz w:val="16"/>
                <w:szCs w:val="20"/>
              </w:rPr>
              <w:t>1612,35</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Pr>
                <w:bCs/>
                <w:sz w:val="16"/>
                <w:szCs w:val="20"/>
              </w:rPr>
              <w:t>3224,7</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подающий трубопровод</w:t>
            </w:r>
          </w:p>
        </w:tc>
        <w:tc>
          <w:tcPr>
            <w:tcW w:w="999"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bCs/>
                <w:sz w:val="16"/>
                <w:szCs w:val="20"/>
              </w:rPr>
            </w:pPr>
            <w:r>
              <w:rPr>
                <w:bCs/>
                <w:sz w:val="16"/>
                <w:szCs w:val="20"/>
              </w:rPr>
              <w:t>806,175</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Pr>
                <w:bCs/>
                <w:sz w:val="16"/>
                <w:szCs w:val="20"/>
              </w:rPr>
              <w:t>1612,35</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обратный трубопровод</w:t>
            </w:r>
          </w:p>
        </w:tc>
        <w:tc>
          <w:tcPr>
            <w:tcW w:w="999"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bCs/>
                <w:sz w:val="16"/>
                <w:szCs w:val="20"/>
              </w:rPr>
            </w:pPr>
            <w:r>
              <w:rPr>
                <w:bCs/>
                <w:sz w:val="16"/>
                <w:szCs w:val="20"/>
              </w:rPr>
              <w:t>806,175</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Pr>
                <w:bCs/>
                <w:sz w:val="16"/>
                <w:szCs w:val="20"/>
              </w:rPr>
              <w:t>1612,35</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6920" w:type="dxa"/>
            <w:gridSpan w:val="6"/>
            <w:tcBorders>
              <w:top w:val="single" w:sz="4" w:space="0" w:color="auto"/>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Всего по ТС</w:t>
            </w:r>
          </w:p>
        </w:tc>
        <w:tc>
          <w:tcPr>
            <w:tcW w:w="999"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bCs/>
                <w:sz w:val="16"/>
                <w:szCs w:val="20"/>
              </w:rPr>
            </w:pPr>
            <w:r>
              <w:rPr>
                <w:bCs/>
                <w:sz w:val="16"/>
                <w:szCs w:val="20"/>
              </w:rPr>
              <w:t>1916,0</w:t>
            </w:r>
          </w:p>
        </w:tc>
        <w:tc>
          <w:tcPr>
            <w:tcW w:w="999"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rPr>
            </w:pPr>
            <w:r>
              <w:rPr>
                <w:bCs/>
                <w:sz w:val="16"/>
                <w:szCs w:val="20"/>
              </w:rPr>
              <w:t>3832,0</w:t>
            </w:r>
          </w:p>
        </w:tc>
      </w:tr>
    </w:tbl>
    <w:p w:rsidR="007C39B1" w:rsidRDefault="007C39B1" w:rsidP="007C39B1">
      <w:pPr>
        <w:pStyle w:val="ab"/>
      </w:pPr>
    </w:p>
    <w:p w:rsidR="007C39B1" w:rsidRDefault="007C39B1" w:rsidP="007C39B1">
      <w:pPr>
        <w:spacing w:before="400"/>
      </w:pPr>
      <w:r>
        <w:rPr>
          <w:rFonts w:cs="Times New Roman"/>
          <w:b/>
        </w:rPr>
        <w:t>Таблица 1.3.1.1.2</w:t>
      </w:r>
      <w:r w:rsidRPr="0043482F">
        <w:rPr>
          <w:rFonts w:cs="Times New Roman"/>
          <w:b/>
        </w:rPr>
        <w:t xml:space="preserve"> </w:t>
      </w:r>
      <w:r>
        <w:rPr>
          <w:rFonts w:cs="Times New Roman"/>
          <w:b/>
        </w:rPr>
        <w:t>–</w:t>
      </w:r>
      <w:r w:rsidRPr="0043482F">
        <w:rPr>
          <w:rFonts w:cs="Times New Roman"/>
          <w:b/>
        </w:rPr>
        <w:t xml:space="preserve"> </w:t>
      </w:r>
      <w:r>
        <w:rPr>
          <w:rFonts w:cs="Times New Roman"/>
          <w:b/>
        </w:rPr>
        <w:t>Структура тепловых сетей (ГВС)</w:t>
      </w:r>
    </w:p>
    <w:tbl>
      <w:tblPr>
        <w:tblW w:w="0" w:type="auto"/>
        <w:jc w:val="center"/>
        <w:tblLayout w:type="fixed"/>
        <w:tblCellMar>
          <w:left w:w="28" w:type="dxa"/>
          <w:right w:w="28" w:type="dxa"/>
        </w:tblCellMar>
        <w:tblLook w:val="04A0" w:firstRow="1" w:lastRow="0" w:firstColumn="1" w:lastColumn="0" w:noHBand="0" w:noVBand="1"/>
      </w:tblPr>
      <w:tblGrid>
        <w:gridCol w:w="421"/>
        <w:gridCol w:w="2122"/>
        <w:gridCol w:w="1124"/>
        <w:gridCol w:w="1362"/>
        <w:gridCol w:w="938"/>
        <w:gridCol w:w="1124"/>
        <w:gridCol w:w="1124"/>
        <w:gridCol w:w="1124"/>
      </w:tblGrid>
      <w:tr w:rsidR="007C39B1" w:rsidRPr="00AF56B4" w:rsidTr="007C39B1">
        <w:trPr>
          <w:trHeight w:val="23"/>
          <w:tblHeader/>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7C39B1" w:rsidRPr="00AF56B4" w:rsidRDefault="007C39B1" w:rsidP="007C39B1">
            <w:pPr>
              <w:widowControl w:val="0"/>
              <w:suppressAutoHyphens/>
              <w:jc w:val="center"/>
              <w:rPr>
                <w:sz w:val="16"/>
                <w:szCs w:val="20"/>
              </w:rPr>
            </w:pPr>
            <w:r w:rsidRPr="00AF56B4">
              <w:rPr>
                <w:sz w:val="16"/>
                <w:szCs w:val="20"/>
              </w:rPr>
              <w:t>№ участка</w:t>
            </w:r>
          </w:p>
        </w:tc>
        <w:tc>
          <w:tcPr>
            <w:tcW w:w="212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Наименование участка</w:t>
            </w:r>
          </w:p>
        </w:tc>
        <w:tc>
          <w:tcPr>
            <w:tcW w:w="1124"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Тип трубопровода</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Конструкция тепловой изоляции</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Тип прокладки</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Год ввода в эксплуатацию ТС</w:t>
            </w:r>
          </w:p>
        </w:tc>
        <w:tc>
          <w:tcPr>
            <w:tcW w:w="112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Наружный диаметр трубопровода</w:t>
            </w:r>
          </w:p>
        </w:tc>
        <w:tc>
          <w:tcPr>
            <w:tcW w:w="112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 xml:space="preserve">Длина трубопровода (в однотрубном исчислении) L </w:t>
            </w:r>
          </w:p>
        </w:tc>
      </w:tr>
      <w:tr w:rsidR="007C39B1" w:rsidRPr="00AF56B4" w:rsidTr="007C39B1">
        <w:trPr>
          <w:trHeight w:val="23"/>
          <w:jc w:val="center"/>
        </w:trPr>
        <w:tc>
          <w:tcPr>
            <w:tcW w:w="42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21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112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136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11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1124" w:type="dxa"/>
            <w:tcBorders>
              <w:top w:val="nil"/>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c>
          <w:tcPr>
            <w:tcW w:w="1124" w:type="dxa"/>
            <w:tcBorders>
              <w:top w:val="nil"/>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8918" w:type="dxa"/>
            <w:gridSpan w:val="7"/>
            <w:tcBorders>
              <w:top w:val="single" w:sz="4" w:space="0" w:color="auto"/>
              <w:left w:val="nil"/>
              <w:bottom w:val="single" w:sz="4" w:space="0" w:color="auto"/>
              <w:right w:val="nil"/>
            </w:tcBorders>
            <w:shd w:val="clear" w:color="auto" w:fill="auto"/>
            <w:noWrap/>
            <w:vAlign w:val="center"/>
            <w:hideMark/>
          </w:tcPr>
          <w:p w:rsidR="007C39B1" w:rsidRPr="00AF56B4" w:rsidRDefault="007C39B1" w:rsidP="007C39B1">
            <w:pPr>
              <w:widowControl w:val="0"/>
              <w:suppressAutoHyphens/>
              <w:jc w:val="center"/>
              <w:rPr>
                <w:bCs/>
                <w:sz w:val="16"/>
                <w:szCs w:val="20"/>
                <w:u w:val="single"/>
              </w:rPr>
            </w:pPr>
            <w:r w:rsidRPr="00AF56B4">
              <w:rPr>
                <w:bCs/>
                <w:sz w:val="16"/>
                <w:szCs w:val="20"/>
                <w:u w:val="single"/>
              </w:rPr>
              <w:t>Двухтрубная прокладка</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эл.котельной тк-1</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2010</w:t>
            </w:r>
          </w:p>
        </w:tc>
        <w:tc>
          <w:tcPr>
            <w:tcW w:w="1124"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0,219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 до стен. д.1 Советская</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2010</w:t>
            </w:r>
          </w:p>
        </w:tc>
        <w:tc>
          <w:tcPr>
            <w:tcW w:w="1124"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0,219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18,40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18,40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стен. д.1 Советская до ТК-2</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2010</w:t>
            </w:r>
          </w:p>
        </w:tc>
        <w:tc>
          <w:tcPr>
            <w:tcW w:w="1124"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0,219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16,00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16,00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4</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ТК-2 до ТК-9</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2010</w:t>
            </w:r>
          </w:p>
        </w:tc>
        <w:tc>
          <w:tcPr>
            <w:tcW w:w="1124"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0,219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174,60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single" w:sz="4" w:space="0" w:color="auto"/>
              <w:left w:val="nil"/>
              <w:bottom w:val="nil"/>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174,60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5</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тк-8 до тк-24</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0,219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151,50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single" w:sz="4" w:space="0" w:color="auto"/>
              <w:left w:val="nil"/>
              <w:bottom w:val="nil"/>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151,50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6</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тк-24 до тк-27</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0,102</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0,076</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7</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тк-24 до тк-25</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18,70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0,045</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18,70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8</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тк-24 до стены д.№8 Ленингр.</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19,20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0,045</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10</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xml:space="preserve"> тк-25 до стены д.№10 Ленингр.</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8,90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0,045</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11</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xml:space="preserve"> тк-25 до стены д.№12Ленингр.</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0,045</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24,00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0,025</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12</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тк-9 до тк-10</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0,102</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21,90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21,90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13</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тк-9 ч/з тк11 до тк-12</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подающий + 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0,089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222,80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14</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тк-10 до стен д.№13 Центральная, ДК</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56,00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0,045</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15</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тк-12 ч/з тк-17 до тк-18</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0,089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214,00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16</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xml:space="preserve">тк-18 до ст д. №6 Центральная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Pr>
                <w:sz w:val="16"/>
                <w:szCs w:val="20"/>
              </w:rPr>
              <w:t>2019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0,102</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17</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тк-18 до тк-19</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0,076</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77,20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0,045</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77,20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18</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тк-19 до стены СОШ</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2010</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0,159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38,50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19</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тк-13 стена д.№3 ул.Ленинградская</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0,102</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20</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тк-12 - тк-13 - тк-14 - тк-15</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0,219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62,90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62,90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21</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тк-15 до стены д. №1 Центральная</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0,089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58,00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0,045</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58,00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22</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тк-2до стены д№1ул.Советская</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0,102</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в помещении</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0,064</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23</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ст д№1ул.Советская до тк-3</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0,102</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0,064</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18,50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24</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xml:space="preserve">тк-3 до ст д.№2ул.Советская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0,102</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3,30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0,064</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3,30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25</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от ТП д№2 ул.Сов до ДОУ№37</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76,20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26</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тк-3 до ст д. №3ул.Советская</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 xml:space="preserve">подающий </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2011</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0,089</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20,60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2122" w:type="dxa"/>
            <w:tcBorders>
              <w:top w:val="nil"/>
              <w:left w:val="nil"/>
              <w:bottom w:val="single" w:sz="4" w:space="0" w:color="auto"/>
              <w:right w:val="nil"/>
            </w:tcBorders>
            <w:shd w:val="clear" w:color="auto" w:fill="auto"/>
            <w:vAlign w:val="bottom"/>
            <w:hideMark/>
          </w:tcPr>
          <w:p w:rsidR="007C39B1" w:rsidRPr="00AF56B4" w:rsidRDefault="007C39B1" w:rsidP="007C39B1">
            <w:pPr>
              <w:widowControl w:val="0"/>
              <w:suppressAutoHyphens/>
              <w:rPr>
                <w:sz w:val="16"/>
              </w:rPr>
            </w:pPr>
            <w:r w:rsidRPr="00AF56B4">
              <w:rPr>
                <w:sz w:val="16"/>
              </w:rPr>
              <w:t> </w:t>
            </w:r>
          </w:p>
        </w:tc>
        <w:tc>
          <w:tcPr>
            <w:tcW w:w="1124" w:type="dxa"/>
            <w:tcBorders>
              <w:top w:val="nil"/>
              <w:left w:val="single" w:sz="4" w:space="0" w:color="auto"/>
              <w:bottom w:val="single" w:sz="4" w:space="0" w:color="auto"/>
              <w:right w:val="nil"/>
            </w:tcBorders>
            <w:shd w:val="clear" w:color="auto" w:fill="auto"/>
            <w:vAlign w:val="bottom"/>
            <w:hideMark/>
          </w:tcPr>
          <w:p w:rsidR="007C39B1" w:rsidRPr="00AF56B4" w:rsidRDefault="007C39B1" w:rsidP="007C39B1">
            <w:pPr>
              <w:widowControl w:val="0"/>
              <w:suppressAutoHyphens/>
              <w:jc w:val="center"/>
              <w:rPr>
                <w:sz w:val="16"/>
              </w:rPr>
            </w:pPr>
            <w:r w:rsidRPr="00AF56B4">
              <w:rPr>
                <w:sz w:val="16"/>
              </w:rPr>
              <w:t>обратный</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938"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124" w:type="dxa"/>
            <w:tcBorders>
              <w:top w:val="nil"/>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20,60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7794" w:type="dxa"/>
            <w:gridSpan w:val="6"/>
            <w:tcBorders>
              <w:top w:val="nil"/>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прокладке в помещении:</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61,00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7794" w:type="dxa"/>
            <w:gridSpan w:val="6"/>
            <w:tcBorders>
              <w:top w:val="nil"/>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надземной прокладке:</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779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подземной прокладке:</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2068,80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779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подающий трубопровод</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1034,40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779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обратный трубопровод</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1034,40</w:t>
            </w:r>
          </w:p>
        </w:tc>
      </w:tr>
      <w:tr w:rsidR="007C39B1" w:rsidRPr="00AF56B4" w:rsidTr="007C39B1">
        <w:trPr>
          <w:trHeight w:val="23"/>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7794" w:type="dxa"/>
            <w:gridSpan w:val="6"/>
            <w:tcBorders>
              <w:top w:val="single" w:sz="4" w:space="0" w:color="auto"/>
              <w:left w:val="nil"/>
              <w:bottom w:val="single" w:sz="4" w:space="0" w:color="auto"/>
              <w:right w:val="single" w:sz="4" w:space="0" w:color="auto"/>
            </w:tcBorders>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Всего по ТС</w:t>
            </w:r>
          </w:p>
        </w:tc>
        <w:tc>
          <w:tcPr>
            <w:tcW w:w="112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bCs/>
                <w:sz w:val="16"/>
              </w:rPr>
            </w:pPr>
            <w:r w:rsidRPr="00AF56B4">
              <w:rPr>
                <w:bCs/>
                <w:sz w:val="16"/>
              </w:rPr>
              <w:t>2129,80</w:t>
            </w:r>
          </w:p>
        </w:tc>
      </w:tr>
    </w:tbl>
    <w:p w:rsidR="007C39B1" w:rsidRDefault="007C39B1" w:rsidP="007C39B1">
      <w:pPr>
        <w:pStyle w:val="ab"/>
      </w:pPr>
    </w:p>
    <w:p w:rsidR="007C39B1" w:rsidRDefault="007C39B1" w:rsidP="007C39B1">
      <w:pPr>
        <w:pStyle w:val="ab"/>
      </w:pPr>
    </w:p>
    <w:p w:rsidR="007C39B1" w:rsidRPr="0043482F" w:rsidRDefault="007C39B1" w:rsidP="007C39B1">
      <w:pPr>
        <w:tabs>
          <w:tab w:val="left" w:pos="1234"/>
        </w:tabs>
        <w:ind w:firstLine="709"/>
        <w:rPr>
          <w:rFonts w:cs="Times New Roman"/>
        </w:rPr>
      </w:pPr>
      <w:r w:rsidRPr="0043482F">
        <w:rPr>
          <w:rFonts w:cs="Times New Roman"/>
        </w:rPr>
        <w:t xml:space="preserve">      Компенсация тепловых перемещений трубопроводов на всех тепловых осуществляется за счет углов поворотов и П-образных компенсаторов.</w:t>
      </w:r>
    </w:p>
    <w:p w:rsidR="007C39B1" w:rsidRPr="0043482F" w:rsidRDefault="007C39B1" w:rsidP="007C39B1">
      <w:pPr>
        <w:rPr>
          <w:rFonts w:cs="Times New Roman"/>
        </w:rPr>
      </w:pPr>
    </w:p>
    <w:p w:rsidR="007C39B1" w:rsidRPr="0043482F" w:rsidRDefault="007C39B1" w:rsidP="007C39B1">
      <w:pPr>
        <w:pStyle w:val="2"/>
        <w:ind w:left="0" w:firstLine="0"/>
        <w:rPr>
          <w:rStyle w:val="a4"/>
          <w:b w:val="0"/>
          <w:bCs w:val="0"/>
        </w:rPr>
      </w:pPr>
      <w:bookmarkStart w:id="66" w:name="_Toc43708789"/>
      <w:r w:rsidRPr="0043482F">
        <w:rPr>
          <w:b w:val="0"/>
          <w:bCs w:val="0"/>
        </w:rPr>
        <w:t xml:space="preserve">1.3.1.2 </w:t>
      </w:r>
      <w:hyperlink r:id="rId36" w:anchor="bookmark23" w:history="1">
        <w:r w:rsidRPr="0043482F">
          <w:rPr>
            <w:rStyle w:val="a4"/>
            <w:b w:val="0"/>
            <w:bCs w:val="0"/>
          </w:rPr>
          <w:t>Тепловые сети от Э/котельная н.п. Мокрая Кица</w:t>
        </w:r>
        <w:bookmarkEnd w:id="66"/>
        <w:r w:rsidRPr="0043482F">
          <w:rPr>
            <w:rStyle w:val="a4"/>
            <w:b w:val="0"/>
            <w:bCs w:val="0"/>
          </w:rPr>
          <w:t xml:space="preserve"> </w:t>
        </w:r>
      </w:hyperlink>
    </w:p>
    <w:p w:rsidR="007C39B1" w:rsidRDefault="007C39B1" w:rsidP="007C39B1">
      <w:pPr>
        <w:spacing w:before="400"/>
        <w:rPr>
          <w:rFonts w:cs="Times New Roman"/>
          <w:b/>
        </w:rPr>
      </w:pPr>
      <w:r w:rsidRPr="0043482F">
        <w:rPr>
          <w:rFonts w:cs="Times New Roman"/>
          <w:b/>
        </w:rPr>
        <w:t xml:space="preserve">Таблица 1.3.1.2.1 </w:t>
      </w:r>
      <w:r>
        <w:rPr>
          <w:rFonts w:cs="Times New Roman"/>
          <w:b/>
        </w:rPr>
        <w:t>–</w:t>
      </w:r>
      <w:r w:rsidRPr="0043482F">
        <w:rPr>
          <w:rFonts w:cs="Times New Roman"/>
          <w:b/>
        </w:rPr>
        <w:t xml:space="preserve"> </w:t>
      </w:r>
      <w:r>
        <w:rPr>
          <w:rFonts w:cs="Times New Roman"/>
          <w:b/>
        </w:rPr>
        <w:t>Структура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1761"/>
        <w:gridCol w:w="1006"/>
        <w:gridCol w:w="1202"/>
        <w:gridCol w:w="784"/>
        <w:gridCol w:w="1006"/>
        <w:gridCol w:w="1006"/>
        <w:gridCol w:w="1006"/>
        <w:gridCol w:w="1006"/>
      </w:tblGrid>
      <w:tr w:rsidR="007C39B1" w:rsidRPr="00AF56B4" w:rsidTr="007C39B1">
        <w:trPr>
          <w:trHeight w:val="23"/>
          <w:tblHeader/>
          <w:jc w:val="center"/>
        </w:trPr>
        <w:tc>
          <w:tcPr>
            <w:tcW w:w="562" w:type="dxa"/>
            <w:vMerge w:val="restart"/>
            <w:shd w:val="clear" w:color="auto" w:fill="F2F2F2" w:themeFill="background1" w:themeFillShade="F2"/>
            <w:noWrap/>
            <w:vAlign w:val="center"/>
            <w:hideMark/>
          </w:tcPr>
          <w:p w:rsidR="007C39B1" w:rsidRPr="00AF56B4" w:rsidRDefault="007C39B1" w:rsidP="007C39B1">
            <w:pPr>
              <w:widowControl w:val="0"/>
              <w:suppressAutoHyphens/>
              <w:jc w:val="center"/>
              <w:rPr>
                <w:sz w:val="16"/>
                <w:szCs w:val="20"/>
              </w:rPr>
            </w:pPr>
            <w:r w:rsidRPr="00AF56B4">
              <w:rPr>
                <w:sz w:val="16"/>
                <w:szCs w:val="20"/>
              </w:rPr>
              <w:t>№ участ</w:t>
            </w:r>
            <w:r>
              <w:rPr>
                <w:sz w:val="16"/>
                <w:szCs w:val="20"/>
              </w:rPr>
              <w:t xml:space="preserve">- </w:t>
            </w:r>
            <w:r w:rsidRPr="00AF56B4">
              <w:rPr>
                <w:sz w:val="16"/>
                <w:szCs w:val="20"/>
              </w:rPr>
              <w:t>ка</w:t>
            </w:r>
          </w:p>
        </w:tc>
        <w:tc>
          <w:tcPr>
            <w:tcW w:w="1761"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Наименование участка</w:t>
            </w:r>
          </w:p>
        </w:tc>
        <w:tc>
          <w:tcPr>
            <w:tcW w:w="1006"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Материал трубопровода</w:t>
            </w:r>
          </w:p>
        </w:tc>
        <w:tc>
          <w:tcPr>
            <w:tcW w:w="1202"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Конструкция тепловой изоляции</w:t>
            </w:r>
          </w:p>
        </w:tc>
        <w:tc>
          <w:tcPr>
            <w:tcW w:w="784"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Тип прокладки</w:t>
            </w:r>
          </w:p>
        </w:tc>
        <w:tc>
          <w:tcPr>
            <w:tcW w:w="1006"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Год ввода в эксплуатацию ТС</w:t>
            </w:r>
          </w:p>
        </w:tc>
        <w:tc>
          <w:tcPr>
            <w:tcW w:w="1006"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Наружный диаметр трубопровода</w:t>
            </w:r>
          </w:p>
        </w:tc>
        <w:tc>
          <w:tcPr>
            <w:tcW w:w="1006"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 xml:space="preserve">Длина трубопровода (в двухтрубном исчислении) L </w:t>
            </w:r>
          </w:p>
        </w:tc>
        <w:tc>
          <w:tcPr>
            <w:tcW w:w="1006"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 xml:space="preserve">Длина трубопровода (в однотрубном исчислении) L </w:t>
            </w:r>
          </w:p>
        </w:tc>
      </w:tr>
      <w:tr w:rsidR="007C39B1" w:rsidRPr="00AF56B4" w:rsidTr="007C39B1">
        <w:trPr>
          <w:trHeight w:val="23"/>
          <w:tblHeader/>
          <w:jc w:val="center"/>
        </w:trPr>
        <w:tc>
          <w:tcPr>
            <w:tcW w:w="562" w:type="dxa"/>
            <w:vMerge/>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1761" w:type="dxa"/>
            <w:vMerge/>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1006" w:type="dxa"/>
            <w:vMerge/>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1202" w:type="dxa"/>
            <w:vMerge/>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784" w:type="dxa"/>
            <w:vMerge/>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1006" w:type="dxa"/>
            <w:vMerge/>
            <w:shd w:val="clear" w:color="auto" w:fill="F2F2F2" w:themeFill="background1" w:themeFillShade="F2"/>
            <w:vAlign w:val="center"/>
            <w:hideMark/>
          </w:tcPr>
          <w:p w:rsidR="007C39B1" w:rsidRPr="00AF56B4" w:rsidRDefault="007C39B1" w:rsidP="007C39B1">
            <w:pPr>
              <w:widowControl w:val="0"/>
              <w:suppressAutoHyphens/>
              <w:rPr>
                <w:sz w:val="16"/>
                <w:szCs w:val="20"/>
              </w:rPr>
            </w:pPr>
          </w:p>
        </w:tc>
        <w:tc>
          <w:tcPr>
            <w:tcW w:w="1006"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c>
          <w:tcPr>
            <w:tcW w:w="1006"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c>
          <w:tcPr>
            <w:tcW w:w="1006"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8777" w:type="dxa"/>
            <w:gridSpan w:val="8"/>
            <w:shd w:val="clear" w:color="auto" w:fill="auto"/>
            <w:noWrap/>
            <w:vAlign w:val="center"/>
            <w:hideMark/>
          </w:tcPr>
          <w:p w:rsidR="007C39B1" w:rsidRPr="00AF56B4" w:rsidRDefault="007C39B1" w:rsidP="007C39B1">
            <w:pPr>
              <w:widowControl w:val="0"/>
              <w:suppressAutoHyphens/>
              <w:jc w:val="center"/>
              <w:rPr>
                <w:bCs/>
                <w:sz w:val="16"/>
                <w:szCs w:val="20"/>
                <w:u w:val="single"/>
              </w:rPr>
            </w:pPr>
            <w:r w:rsidRPr="00AF56B4">
              <w:rPr>
                <w:bCs/>
                <w:sz w:val="16"/>
                <w:szCs w:val="20"/>
                <w:u w:val="single"/>
              </w:rPr>
              <w:t>Двухтрубная прокладка</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 xml:space="preserve">Электрокотельная - ТК-2 </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Pr>
                <w:sz w:val="16"/>
                <w:szCs w:val="20"/>
              </w:rPr>
              <w:t>2019</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ТК-2 - ТК-6 -ТК-7</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Pr>
                <w:sz w:val="16"/>
                <w:szCs w:val="20"/>
              </w:rPr>
              <w:t>2019</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76,00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152,00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ТК-7 - до ст.дома № 9</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Pr>
                <w:sz w:val="16"/>
                <w:szCs w:val="20"/>
              </w:rPr>
              <w:t>2019</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40,00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80,00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4</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ТК-7 - до ст.гаража администрации</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Pr>
                <w:sz w:val="16"/>
                <w:szCs w:val="20"/>
              </w:rPr>
              <w:t>2019</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10,00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20,00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5</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отст.гаража администрации до ст.д.№11</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0,076</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30,00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60,00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6</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ТК-8 - ТК-11</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0,076</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38,00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76,00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7</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ТК-11 - ТК-12</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0,076</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36,00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8</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ТК-12 - ТК-13</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0,076</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28,00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56,00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9</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ТК-13 - ТК-14</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0,076</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28,00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56,00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10</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ТК-12 до д.№ 1</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0,032</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15,00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30,00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11</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ТК-13 -до д. № 2</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0,032</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10,40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20,80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12</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ТК-14-до д. № 3</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0,032</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10,50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21,00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13</w:t>
            </w:r>
          </w:p>
        </w:tc>
        <w:tc>
          <w:tcPr>
            <w:tcW w:w="176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ТК-14-до д. №8</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сталь</w:t>
            </w:r>
          </w:p>
        </w:tc>
        <w:tc>
          <w:tcPr>
            <w:tcW w:w="120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78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0,057</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91,00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182,00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p>
        </w:tc>
        <w:tc>
          <w:tcPr>
            <w:tcW w:w="6765"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надземной прокладке:</w:t>
            </w:r>
          </w:p>
        </w:tc>
        <w:tc>
          <w:tcPr>
            <w:tcW w:w="1006"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0,00</w:t>
            </w:r>
          </w:p>
        </w:tc>
        <w:tc>
          <w:tcPr>
            <w:tcW w:w="1006"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p>
        </w:tc>
        <w:tc>
          <w:tcPr>
            <w:tcW w:w="6765"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подземной прокладке:</w:t>
            </w:r>
          </w:p>
        </w:tc>
        <w:tc>
          <w:tcPr>
            <w:tcW w:w="1006" w:type="dxa"/>
            <w:shd w:val="clear" w:color="auto" w:fill="auto"/>
            <w:noWrap/>
            <w:vAlign w:val="center"/>
            <w:hideMark/>
          </w:tcPr>
          <w:p w:rsidR="007C39B1" w:rsidRPr="00AF56B4" w:rsidRDefault="007C39B1" w:rsidP="007C39B1">
            <w:pPr>
              <w:widowControl w:val="0"/>
              <w:suppressAutoHyphens/>
              <w:jc w:val="center"/>
              <w:rPr>
                <w:bCs/>
                <w:sz w:val="16"/>
                <w:szCs w:val="20"/>
              </w:rPr>
            </w:pPr>
            <w:r w:rsidRPr="00AF56B4">
              <w:rPr>
                <w:bCs/>
                <w:sz w:val="16"/>
                <w:szCs w:val="20"/>
              </w:rPr>
              <w:t>395,90</w:t>
            </w:r>
          </w:p>
        </w:tc>
        <w:tc>
          <w:tcPr>
            <w:tcW w:w="1006" w:type="dxa"/>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791,80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bCs/>
                <w:sz w:val="16"/>
                <w:szCs w:val="20"/>
              </w:rPr>
            </w:pPr>
          </w:p>
        </w:tc>
        <w:tc>
          <w:tcPr>
            <w:tcW w:w="6765"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подающий трубопровод</w:t>
            </w:r>
          </w:p>
        </w:tc>
        <w:tc>
          <w:tcPr>
            <w:tcW w:w="1006" w:type="dxa"/>
            <w:shd w:val="clear" w:color="auto" w:fill="auto"/>
            <w:noWrap/>
            <w:vAlign w:val="center"/>
            <w:hideMark/>
          </w:tcPr>
          <w:p w:rsidR="007C39B1" w:rsidRPr="00AF56B4" w:rsidRDefault="007C39B1" w:rsidP="007C39B1">
            <w:pPr>
              <w:widowControl w:val="0"/>
              <w:suppressAutoHyphens/>
              <w:jc w:val="center"/>
              <w:rPr>
                <w:bCs/>
                <w:sz w:val="16"/>
                <w:szCs w:val="20"/>
              </w:rPr>
            </w:pPr>
            <w:r w:rsidRPr="00AF56B4">
              <w:rPr>
                <w:bCs/>
                <w:sz w:val="16"/>
                <w:szCs w:val="20"/>
              </w:rPr>
              <w:t>197,95</w:t>
            </w:r>
          </w:p>
        </w:tc>
        <w:tc>
          <w:tcPr>
            <w:tcW w:w="1006" w:type="dxa"/>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395,90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bCs/>
                <w:sz w:val="16"/>
                <w:szCs w:val="20"/>
              </w:rPr>
            </w:pPr>
          </w:p>
        </w:tc>
        <w:tc>
          <w:tcPr>
            <w:tcW w:w="6765"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обратный трубопровод</w:t>
            </w:r>
          </w:p>
        </w:tc>
        <w:tc>
          <w:tcPr>
            <w:tcW w:w="1006" w:type="dxa"/>
            <w:shd w:val="clear" w:color="auto" w:fill="auto"/>
            <w:noWrap/>
            <w:vAlign w:val="center"/>
            <w:hideMark/>
          </w:tcPr>
          <w:p w:rsidR="007C39B1" w:rsidRPr="00AF56B4" w:rsidRDefault="007C39B1" w:rsidP="007C39B1">
            <w:pPr>
              <w:widowControl w:val="0"/>
              <w:suppressAutoHyphens/>
              <w:jc w:val="center"/>
              <w:rPr>
                <w:bCs/>
                <w:sz w:val="16"/>
                <w:szCs w:val="20"/>
              </w:rPr>
            </w:pPr>
            <w:r w:rsidRPr="00AF56B4">
              <w:rPr>
                <w:bCs/>
                <w:sz w:val="16"/>
                <w:szCs w:val="20"/>
              </w:rPr>
              <w:t>197,95</w:t>
            </w:r>
          </w:p>
        </w:tc>
        <w:tc>
          <w:tcPr>
            <w:tcW w:w="1006" w:type="dxa"/>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395,90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bCs/>
                <w:sz w:val="16"/>
                <w:szCs w:val="20"/>
              </w:rPr>
            </w:pPr>
          </w:p>
        </w:tc>
        <w:tc>
          <w:tcPr>
            <w:tcW w:w="6765"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Всего по ТС</w:t>
            </w:r>
          </w:p>
        </w:tc>
        <w:tc>
          <w:tcPr>
            <w:tcW w:w="1006" w:type="dxa"/>
            <w:shd w:val="clear" w:color="auto" w:fill="auto"/>
            <w:noWrap/>
            <w:vAlign w:val="center"/>
            <w:hideMark/>
          </w:tcPr>
          <w:p w:rsidR="007C39B1" w:rsidRPr="00AF56B4" w:rsidRDefault="007C39B1" w:rsidP="007C39B1">
            <w:pPr>
              <w:widowControl w:val="0"/>
              <w:suppressAutoHyphens/>
              <w:jc w:val="center"/>
              <w:rPr>
                <w:bCs/>
                <w:sz w:val="16"/>
              </w:rPr>
            </w:pPr>
            <w:r w:rsidRPr="00AF56B4">
              <w:rPr>
                <w:bCs/>
                <w:sz w:val="16"/>
              </w:rPr>
              <w:t>395,90</w:t>
            </w:r>
          </w:p>
        </w:tc>
        <w:tc>
          <w:tcPr>
            <w:tcW w:w="1006" w:type="dxa"/>
            <w:shd w:val="clear" w:color="auto" w:fill="auto"/>
            <w:vAlign w:val="center"/>
            <w:hideMark/>
          </w:tcPr>
          <w:p w:rsidR="007C39B1" w:rsidRPr="00AF56B4" w:rsidRDefault="007C39B1" w:rsidP="007C39B1">
            <w:pPr>
              <w:widowControl w:val="0"/>
              <w:suppressAutoHyphens/>
              <w:jc w:val="center"/>
              <w:rPr>
                <w:bCs/>
                <w:sz w:val="16"/>
              </w:rPr>
            </w:pPr>
            <w:r w:rsidRPr="00AF56B4">
              <w:rPr>
                <w:bCs/>
                <w:sz w:val="16"/>
              </w:rPr>
              <w:t>791,80</w:t>
            </w:r>
          </w:p>
        </w:tc>
      </w:tr>
    </w:tbl>
    <w:p w:rsidR="007C39B1" w:rsidRDefault="007C39B1" w:rsidP="007C39B1">
      <w:pPr>
        <w:pStyle w:val="ab"/>
      </w:pPr>
    </w:p>
    <w:p w:rsidR="007C39B1" w:rsidRPr="0043482F" w:rsidRDefault="007C39B1" w:rsidP="007C39B1">
      <w:pPr>
        <w:tabs>
          <w:tab w:val="left" w:pos="1234"/>
        </w:tabs>
        <w:ind w:firstLine="709"/>
        <w:rPr>
          <w:rFonts w:cs="Times New Roman"/>
        </w:rPr>
      </w:pPr>
      <w:r w:rsidRPr="0043482F">
        <w:rPr>
          <w:rFonts w:cs="Times New Roman"/>
        </w:rPr>
        <w:t xml:space="preserve">      Компенсация тепловых перемещений трубопроводов на всех тепловых осуществляется за счет углов поворотов и П-образных компенсаторов.</w:t>
      </w:r>
    </w:p>
    <w:p w:rsidR="007C39B1" w:rsidRDefault="007C39B1" w:rsidP="007C39B1">
      <w:pPr>
        <w:rPr>
          <w:rFonts w:cs="Times New Roman"/>
        </w:rPr>
      </w:pPr>
    </w:p>
    <w:p w:rsidR="007C39B1" w:rsidRPr="00591D5C" w:rsidRDefault="007C39B1" w:rsidP="007C39B1">
      <w:pPr>
        <w:pStyle w:val="ab"/>
      </w:pPr>
    </w:p>
    <w:p w:rsidR="007C39B1" w:rsidRPr="0043482F" w:rsidRDefault="007C39B1" w:rsidP="007C39B1">
      <w:pPr>
        <w:pStyle w:val="2"/>
        <w:ind w:left="0" w:firstLine="0"/>
        <w:rPr>
          <w:rStyle w:val="a4"/>
          <w:b w:val="0"/>
          <w:bCs w:val="0"/>
        </w:rPr>
      </w:pPr>
      <w:bookmarkStart w:id="67" w:name="_Toc43708790"/>
      <w:r w:rsidRPr="0043482F">
        <w:rPr>
          <w:b w:val="0"/>
          <w:bCs w:val="0"/>
        </w:rPr>
        <w:t xml:space="preserve">1.3.1.3 </w:t>
      </w:r>
      <w:hyperlink r:id="rId37" w:anchor="bookmark23" w:history="1">
        <w:r w:rsidRPr="0043482F">
          <w:rPr>
            <w:rStyle w:val="a4"/>
            <w:b w:val="0"/>
            <w:bCs w:val="0"/>
          </w:rPr>
          <w:t>Тепловые сети от Э/котельная н.п. Песчаный</w:t>
        </w:r>
        <w:bookmarkEnd w:id="67"/>
        <w:r w:rsidRPr="0043482F">
          <w:rPr>
            <w:rStyle w:val="a4"/>
            <w:b w:val="0"/>
            <w:bCs w:val="0"/>
          </w:rPr>
          <w:t xml:space="preserve"> </w:t>
        </w:r>
      </w:hyperlink>
    </w:p>
    <w:p w:rsidR="007C39B1" w:rsidRPr="0043482F" w:rsidRDefault="007C39B1" w:rsidP="007C39B1">
      <w:pPr>
        <w:jc w:val="center"/>
        <w:rPr>
          <w:rFonts w:cs="Times New Roman"/>
        </w:rPr>
      </w:pPr>
    </w:p>
    <w:p w:rsidR="007C39B1" w:rsidRDefault="007C39B1" w:rsidP="007C39B1">
      <w:pPr>
        <w:spacing w:before="400"/>
        <w:rPr>
          <w:rFonts w:cs="Times New Roman"/>
          <w:b/>
        </w:rPr>
      </w:pPr>
      <w:r w:rsidRPr="0043482F">
        <w:rPr>
          <w:rFonts w:cs="Times New Roman"/>
          <w:b/>
        </w:rPr>
        <w:t xml:space="preserve">Таблица 1.3.1.3.1 </w:t>
      </w:r>
      <w:r>
        <w:rPr>
          <w:rFonts w:cs="Times New Roman"/>
          <w:b/>
        </w:rPr>
        <w:t>–</w:t>
      </w:r>
      <w:r w:rsidRPr="0043482F">
        <w:rPr>
          <w:rFonts w:cs="Times New Roman"/>
          <w:b/>
        </w:rPr>
        <w:t xml:space="preserve"> </w:t>
      </w:r>
      <w:r>
        <w:rPr>
          <w:rFonts w:cs="Times New Roman"/>
          <w:b/>
        </w:rPr>
        <w:t>Структура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001"/>
        <w:gridCol w:w="1168"/>
        <w:gridCol w:w="852"/>
        <w:gridCol w:w="780"/>
        <w:gridCol w:w="994"/>
        <w:gridCol w:w="994"/>
        <w:gridCol w:w="994"/>
        <w:gridCol w:w="994"/>
      </w:tblGrid>
      <w:tr w:rsidR="007C39B1" w:rsidRPr="00591D5C" w:rsidTr="007C39B1">
        <w:trPr>
          <w:trHeight w:val="23"/>
          <w:jc w:val="center"/>
        </w:trPr>
        <w:tc>
          <w:tcPr>
            <w:tcW w:w="562" w:type="dxa"/>
            <w:vMerge w:val="restart"/>
            <w:shd w:val="clear" w:color="auto" w:fill="F2F2F2" w:themeFill="background1" w:themeFillShade="F2"/>
            <w:noWrap/>
            <w:vAlign w:val="center"/>
            <w:hideMark/>
          </w:tcPr>
          <w:p w:rsidR="007C39B1" w:rsidRPr="00AF56B4" w:rsidRDefault="007C39B1" w:rsidP="007C39B1">
            <w:pPr>
              <w:widowControl w:val="0"/>
              <w:suppressAutoHyphens/>
              <w:jc w:val="center"/>
              <w:rPr>
                <w:sz w:val="16"/>
                <w:szCs w:val="20"/>
              </w:rPr>
            </w:pPr>
            <w:r w:rsidRPr="00AF56B4">
              <w:rPr>
                <w:sz w:val="16"/>
                <w:szCs w:val="20"/>
              </w:rPr>
              <w:t>№ участ</w:t>
            </w:r>
            <w:r>
              <w:rPr>
                <w:sz w:val="16"/>
                <w:szCs w:val="20"/>
              </w:rPr>
              <w:t xml:space="preserve">- </w:t>
            </w:r>
            <w:r w:rsidRPr="00AF56B4">
              <w:rPr>
                <w:sz w:val="16"/>
                <w:szCs w:val="20"/>
              </w:rPr>
              <w:t>ка</w:t>
            </w:r>
          </w:p>
        </w:tc>
        <w:tc>
          <w:tcPr>
            <w:tcW w:w="2001"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Наименование участка</w:t>
            </w:r>
          </w:p>
        </w:tc>
        <w:tc>
          <w:tcPr>
            <w:tcW w:w="1168"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Конструкция тепловой изоляции</w:t>
            </w:r>
          </w:p>
        </w:tc>
        <w:tc>
          <w:tcPr>
            <w:tcW w:w="852"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Тип прокладки</w:t>
            </w:r>
          </w:p>
        </w:tc>
        <w:tc>
          <w:tcPr>
            <w:tcW w:w="780"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Глубина залегания</w:t>
            </w:r>
          </w:p>
        </w:tc>
        <w:tc>
          <w:tcPr>
            <w:tcW w:w="994" w:type="dxa"/>
            <w:vMerge w:val="restart"/>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Год ввода в эксплуатацию ТС</w:t>
            </w:r>
          </w:p>
        </w:tc>
        <w:tc>
          <w:tcPr>
            <w:tcW w:w="994"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Наружный диаметр трубопровода</w:t>
            </w:r>
          </w:p>
        </w:tc>
        <w:tc>
          <w:tcPr>
            <w:tcW w:w="994"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 xml:space="preserve">Длина трубопровода (в двухтрубном исчислении) L </w:t>
            </w:r>
          </w:p>
        </w:tc>
        <w:tc>
          <w:tcPr>
            <w:tcW w:w="994"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 xml:space="preserve">Длина трубопровода (в однотрубном исчислении) L </w:t>
            </w:r>
          </w:p>
        </w:tc>
      </w:tr>
      <w:tr w:rsidR="007C39B1" w:rsidRPr="00591D5C" w:rsidTr="007C39B1">
        <w:trPr>
          <w:trHeight w:val="23"/>
          <w:jc w:val="center"/>
        </w:trPr>
        <w:tc>
          <w:tcPr>
            <w:tcW w:w="562" w:type="dxa"/>
            <w:vMerge/>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p>
        </w:tc>
        <w:tc>
          <w:tcPr>
            <w:tcW w:w="2001" w:type="dxa"/>
            <w:vMerge/>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p>
        </w:tc>
        <w:tc>
          <w:tcPr>
            <w:tcW w:w="1168" w:type="dxa"/>
            <w:vMerge/>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p>
        </w:tc>
        <w:tc>
          <w:tcPr>
            <w:tcW w:w="852" w:type="dxa"/>
            <w:vMerge/>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p>
        </w:tc>
        <w:tc>
          <w:tcPr>
            <w:tcW w:w="780"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c>
          <w:tcPr>
            <w:tcW w:w="994" w:type="dxa"/>
            <w:vMerge/>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p>
        </w:tc>
        <w:tc>
          <w:tcPr>
            <w:tcW w:w="994"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c>
          <w:tcPr>
            <w:tcW w:w="994"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c>
          <w:tcPr>
            <w:tcW w:w="994" w:type="dxa"/>
            <w:shd w:val="clear" w:color="auto" w:fill="F2F2F2" w:themeFill="background1" w:themeFillShade="F2"/>
            <w:vAlign w:val="center"/>
            <w:hideMark/>
          </w:tcPr>
          <w:p w:rsidR="007C39B1" w:rsidRPr="00AF56B4" w:rsidRDefault="007C39B1" w:rsidP="007C39B1">
            <w:pPr>
              <w:widowControl w:val="0"/>
              <w:suppressAutoHyphens/>
              <w:jc w:val="center"/>
              <w:rPr>
                <w:sz w:val="16"/>
                <w:szCs w:val="20"/>
              </w:rPr>
            </w:pPr>
            <w:r w:rsidRPr="00AF56B4">
              <w:rPr>
                <w:sz w:val="16"/>
                <w:szCs w:val="20"/>
              </w:rPr>
              <w:t>м</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 </w:t>
            </w:r>
          </w:p>
        </w:tc>
        <w:tc>
          <w:tcPr>
            <w:tcW w:w="8777" w:type="dxa"/>
            <w:gridSpan w:val="8"/>
            <w:shd w:val="clear" w:color="auto" w:fill="auto"/>
            <w:noWrap/>
            <w:vAlign w:val="center"/>
            <w:hideMark/>
          </w:tcPr>
          <w:p w:rsidR="007C39B1" w:rsidRPr="00AF56B4" w:rsidRDefault="007C39B1" w:rsidP="007C39B1">
            <w:pPr>
              <w:widowControl w:val="0"/>
              <w:suppressAutoHyphens/>
              <w:jc w:val="center"/>
              <w:rPr>
                <w:bCs/>
                <w:sz w:val="16"/>
                <w:szCs w:val="20"/>
                <w:u w:val="single"/>
              </w:rPr>
            </w:pPr>
            <w:r w:rsidRPr="00AF56B4">
              <w:rPr>
                <w:bCs/>
                <w:sz w:val="16"/>
                <w:szCs w:val="20"/>
                <w:u w:val="single"/>
              </w:rPr>
              <w:t>Двухтрубная прокладка</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1</w:t>
            </w:r>
          </w:p>
        </w:tc>
        <w:tc>
          <w:tcPr>
            <w:tcW w:w="200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Электрокотельная - ТК-1</w:t>
            </w:r>
          </w:p>
        </w:tc>
        <w:tc>
          <w:tcPr>
            <w:tcW w:w="1168"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780"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до 2,5</w:t>
            </w:r>
          </w:p>
        </w:tc>
        <w:tc>
          <w:tcPr>
            <w:tcW w:w="994"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2008</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14,00</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28,00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2</w:t>
            </w:r>
          </w:p>
        </w:tc>
        <w:tc>
          <w:tcPr>
            <w:tcW w:w="200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ТК-1- ТК-8</w:t>
            </w:r>
          </w:p>
        </w:tc>
        <w:tc>
          <w:tcPr>
            <w:tcW w:w="1168"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780"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до 2,5</w:t>
            </w:r>
          </w:p>
        </w:tc>
        <w:tc>
          <w:tcPr>
            <w:tcW w:w="994"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2008</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74,00</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148,00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3</w:t>
            </w:r>
          </w:p>
        </w:tc>
        <w:tc>
          <w:tcPr>
            <w:tcW w:w="200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ТК-8 - ТК- 9</w:t>
            </w:r>
          </w:p>
        </w:tc>
        <w:tc>
          <w:tcPr>
            <w:tcW w:w="1168"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2" w:type="dxa"/>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надземная</w:t>
            </w:r>
          </w:p>
        </w:tc>
        <w:tc>
          <w:tcPr>
            <w:tcW w:w="780"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4"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2007</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50,00</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100,00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4</w:t>
            </w:r>
          </w:p>
        </w:tc>
        <w:tc>
          <w:tcPr>
            <w:tcW w:w="200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ТК-9- ТК-10</w:t>
            </w:r>
          </w:p>
        </w:tc>
        <w:tc>
          <w:tcPr>
            <w:tcW w:w="1168"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780"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до 1,5</w:t>
            </w:r>
          </w:p>
        </w:tc>
        <w:tc>
          <w:tcPr>
            <w:tcW w:w="994"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2009</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0,089</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16,00</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32,00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5</w:t>
            </w:r>
          </w:p>
        </w:tc>
        <w:tc>
          <w:tcPr>
            <w:tcW w:w="200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ТК-10-до ст.д.Ткачева 1</w:t>
            </w:r>
          </w:p>
        </w:tc>
        <w:tc>
          <w:tcPr>
            <w:tcW w:w="1168"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2" w:type="dxa"/>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надземная</w:t>
            </w:r>
          </w:p>
        </w:tc>
        <w:tc>
          <w:tcPr>
            <w:tcW w:w="780"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 </w:t>
            </w:r>
          </w:p>
        </w:tc>
        <w:tc>
          <w:tcPr>
            <w:tcW w:w="994"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2009</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0,089</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148,00</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296,00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r w:rsidRPr="00AF56B4">
              <w:rPr>
                <w:sz w:val="16"/>
                <w:szCs w:val="20"/>
              </w:rPr>
              <w:t>6</w:t>
            </w:r>
          </w:p>
        </w:tc>
        <w:tc>
          <w:tcPr>
            <w:tcW w:w="2001" w:type="dxa"/>
            <w:shd w:val="clear" w:color="auto" w:fill="auto"/>
            <w:vAlign w:val="center"/>
            <w:hideMark/>
          </w:tcPr>
          <w:p w:rsidR="007C39B1" w:rsidRPr="00AF56B4" w:rsidRDefault="007C39B1" w:rsidP="007C39B1">
            <w:pPr>
              <w:widowControl w:val="0"/>
              <w:suppressAutoHyphens/>
              <w:rPr>
                <w:sz w:val="16"/>
                <w:szCs w:val="20"/>
              </w:rPr>
            </w:pPr>
            <w:r w:rsidRPr="00AF56B4">
              <w:rPr>
                <w:sz w:val="16"/>
                <w:szCs w:val="20"/>
              </w:rPr>
              <w:t>ТК-9-до ст.д.Октябрьская д.2б</w:t>
            </w:r>
          </w:p>
        </w:tc>
        <w:tc>
          <w:tcPr>
            <w:tcW w:w="1168"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маты минераловатные</w:t>
            </w:r>
          </w:p>
        </w:tc>
        <w:tc>
          <w:tcPr>
            <w:tcW w:w="852"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канальная</w:t>
            </w:r>
          </w:p>
        </w:tc>
        <w:tc>
          <w:tcPr>
            <w:tcW w:w="780"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до 2,5</w:t>
            </w:r>
          </w:p>
        </w:tc>
        <w:tc>
          <w:tcPr>
            <w:tcW w:w="994"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2007</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0,108</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6,00</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12,00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p>
        </w:tc>
        <w:tc>
          <w:tcPr>
            <w:tcW w:w="6789"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надземной прокладке:</w:t>
            </w:r>
          </w:p>
        </w:tc>
        <w:tc>
          <w:tcPr>
            <w:tcW w:w="994" w:type="dxa"/>
            <w:shd w:val="clear" w:color="auto" w:fill="auto"/>
            <w:noWrap/>
            <w:vAlign w:val="center"/>
            <w:hideMark/>
          </w:tcPr>
          <w:p w:rsidR="007C39B1" w:rsidRPr="00AF56B4" w:rsidRDefault="007C39B1" w:rsidP="007C39B1">
            <w:pPr>
              <w:widowControl w:val="0"/>
              <w:suppressAutoHyphens/>
              <w:jc w:val="center"/>
              <w:rPr>
                <w:sz w:val="16"/>
                <w:szCs w:val="20"/>
              </w:rPr>
            </w:pPr>
            <w:r w:rsidRPr="00AF56B4">
              <w:rPr>
                <w:sz w:val="16"/>
                <w:szCs w:val="20"/>
              </w:rPr>
              <w:t>198,00</w:t>
            </w:r>
          </w:p>
        </w:tc>
        <w:tc>
          <w:tcPr>
            <w:tcW w:w="994" w:type="dxa"/>
            <w:shd w:val="clear" w:color="auto" w:fill="auto"/>
            <w:vAlign w:val="center"/>
            <w:hideMark/>
          </w:tcPr>
          <w:p w:rsidR="007C39B1" w:rsidRPr="00AF56B4" w:rsidRDefault="007C39B1" w:rsidP="007C39B1">
            <w:pPr>
              <w:widowControl w:val="0"/>
              <w:suppressAutoHyphens/>
              <w:jc w:val="center"/>
              <w:rPr>
                <w:sz w:val="16"/>
                <w:szCs w:val="20"/>
              </w:rPr>
            </w:pPr>
            <w:r w:rsidRPr="00AF56B4">
              <w:rPr>
                <w:sz w:val="16"/>
                <w:szCs w:val="20"/>
              </w:rPr>
              <w:t>396,00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sz w:val="16"/>
                <w:szCs w:val="20"/>
              </w:rPr>
            </w:pPr>
          </w:p>
        </w:tc>
        <w:tc>
          <w:tcPr>
            <w:tcW w:w="6789"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Итого по подземной прокладке:</w:t>
            </w:r>
          </w:p>
        </w:tc>
        <w:tc>
          <w:tcPr>
            <w:tcW w:w="994" w:type="dxa"/>
            <w:shd w:val="clear" w:color="auto" w:fill="auto"/>
            <w:noWrap/>
            <w:vAlign w:val="center"/>
            <w:hideMark/>
          </w:tcPr>
          <w:p w:rsidR="007C39B1" w:rsidRPr="00AF56B4" w:rsidRDefault="007C39B1" w:rsidP="007C39B1">
            <w:pPr>
              <w:widowControl w:val="0"/>
              <w:suppressAutoHyphens/>
              <w:jc w:val="center"/>
              <w:rPr>
                <w:bCs/>
                <w:sz w:val="16"/>
                <w:szCs w:val="20"/>
              </w:rPr>
            </w:pPr>
            <w:r w:rsidRPr="00AF56B4">
              <w:rPr>
                <w:bCs/>
                <w:sz w:val="16"/>
                <w:szCs w:val="20"/>
              </w:rPr>
              <w:t>110,00</w:t>
            </w:r>
          </w:p>
        </w:tc>
        <w:tc>
          <w:tcPr>
            <w:tcW w:w="994" w:type="dxa"/>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220,00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bCs/>
                <w:sz w:val="16"/>
                <w:szCs w:val="20"/>
              </w:rPr>
            </w:pPr>
          </w:p>
        </w:tc>
        <w:tc>
          <w:tcPr>
            <w:tcW w:w="6789"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подающий трубопровод</w:t>
            </w:r>
          </w:p>
        </w:tc>
        <w:tc>
          <w:tcPr>
            <w:tcW w:w="994" w:type="dxa"/>
            <w:shd w:val="clear" w:color="auto" w:fill="auto"/>
            <w:noWrap/>
            <w:vAlign w:val="center"/>
            <w:hideMark/>
          </w:tcPr>
          <w:p w:rsidR="007C39B1" w:rsidRPr="00AF56B4" w:rsidRDefault="007C39B1" w:rsidP="007C39B1">
            <w:pPr>
              <w:widowControl w:val="0"/>
              <w:suppressAutoHyphens/>
              <w:jc w:val="center"/>
              <w:rPr>
                <w:bCs/>
                <w:sz w:val="16"/>
                <w:szCs w:val="20"/>
              </w:rPr>
            </w:pPr>
            <w:r w:rsidRPr="00AF56B4">
              <w:rPr>
                <w:bCs/>
                <w:sz w:val="16"/>
                <w:szCs w:val="20"/>
              </w:rPr>
              <w:t>55</w:t>
            </w:r>
          </w:p>
        </w:tc>
        <w:tc>
          <w:tcPr>
            <w:tcW w:w="994" w:type="dxa"/>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110,00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bCs/>
                <w:sz w:val="16"/>
                <w:szCs w:val="20"/>
              </w:rPr>
            </w:pPr>
          </w:p>
        </w:tc>
        <w:tc>
          <w:tcPr>
            <w:tcW w:w="6789"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обратный трубопровод</w:t>
            </w:r>
          </w:p>
        </w:tc>
        <w:tc>
          <w:tcPr>
            <w:tcW w:w="994" w:type="dxa"/>
            <w:shd w:val="clear" w:color="auto" w:fill="auto"/>
            <w:noWrap/>
            <w:vAlign w:val="center"/>
            <w:hideMark/>
          </w:tcPr>
          <w:p w:rsidR="007C39B1" w:rsidRPr="00AF56B4" w:rsidRDefault="007C39B1" w:rsidP="007C39B1">
            <w:pPr>
              <w:widowControl w:val="0"/>
              <w:suppressAutoHyphens/>
              <w:jc w:val="center"/>
              <w:rPr>
                <w:bCs/>
                <w:sz w:val="16"/>
                <w:szCs w:val="20"/>
              </w:rPr>
            </w:pPr>
            <w:r w:rsidRPr="00AF56B4">
              <w:rPr>
                <w:bCs/>
                <w:sz w:val="16"/>
                <w:szCs w:val="20"/>
              </w:rPr>
              <w:t>55</w:t>
            </w:r>
          </w:p>
        </w:tc>
        <w:tc>
          <w:tcPr>
            <w:tcW w:w="994" w:type="dxa"/>
            <w:shd w:val="clear" w:color="auto" w:fill="auto"/>
            <w:vAlign w:val="center"/>
            <w:hideMark/>
          </w:tcPr>
          <w:p w:rsidR="007C39B1" w:rsidRPr="00AF56B4" w:rsidRDefault="007C39B1" w:rsidP="007C39B1">
            <w:pPr>
              <w:widowControl w:val="0"/>
              <w:suppressAutoHyphens/>
              <w:jc w:val="center"/>
              <w:rPr>
                <w:bCs/>
                <w:sz w:val="16"/>
                <w:szCs w:val="20"/>
              </w:rPr>
            </w:pPr>
            <w:r w:rsidRPr="00AF56B4">
              <w:rPr>
                <w:bCs/>
                <w:sz w:val="16"/>
                <w:szCs w:val="20"/>
              </w:rPr>
              <w:t>110,00</w:t>
            </w:r>
          </w:p>
        </w:tc>
      </w:tr>
      <w:tr w:rsidR="007C39B1" w:rsidRPr="00AF56B4" w:rsidTr="007C39B1">
        <w:trPr>
          <w:trHeight w:val="23"/>
          <w:jc w:val="center"/>
        </w:trPr>
        <w:tc>
          <w:tcPr>
            <w:tcW w:w="562" w:type="dxa"/>
            <w:shd w:val="clear" w:color="auto" w:fill="auto"/>
            <w:noWrap/>
            <w:vAlign w:val="bottom"/>
            <w:hideMark/>
          </w:tcPr>
          <w:p w:rsidR="007C39B1" w:rsidRPr="00AF56B4" w:rsidRDefault="007C39B1" w:rsidP="007C39B1">
            <w:pPr>
              <w:widowControl w:val="0"/>
              <w:suppressAutoHyphens/>
              <w:jc w:val="center"/>
              <w:rPr>
                <w:bCs/>
                <w:sz w:val="16"/>
                <w:szCs w:val="20"/>
              </w:rPr>
            </w:pPr>
          </w:p>
        </w:tc>
        <w:tc>
          <w:tcPr>
            <w:tcW w:w="6789" w:type="dxa"/>
            <w:gridSpan w:val="6"/>
            <w:shd w:val="clear" w:color="auto" w:fill="auto"/>
            <w:noWrap/>
            <w:vAlign w:val="center"/>
            <w:hideMark/>
          </w:tcPr>
          <w:p w:rsidR="007C39B1" w:rsidRPr="00AF56B4" w:rsidRDefault="007C39B1" w:rsidP="007C39B1">
            <w:pPr>
              <w:widowControl w:val="0"/>
              <w:suppressAutoHyphens/>
              <w:jc w:val="right"/>
              <w:rPr>
                <w:sz w:val="16"/>
                <w:szCs w:val="20"/>
              </w:rPr>
            </w:pPr>
            <w:r w:rsidRPr="00AF56B4">
              <w:rPr>
                <w:sz w:val="16"/>
                <w:szCs w:val="20"/>
              </w:rPr>
              <w:t>Всего по ТС</w:t>
            </w:r>
          </w:p>
        </w:tc>
        <w:tc>
          <w:tcPr>
            <w:tcW w:w="994" w:type="dxa"/>
            <w:shd w:val="clear" w:color="auto" w:fill="auto"/>
            <w:noWrap/>
            <w:vAlign w:val="center"/>
            <w:hideMark/>
          </w:tcPr>
          <w:p w:rsidR="007C39B1" w:rsidRPr="00AF56B4" w:rsidRDefault="007C39B1" w:rsidP="007C39B1">
            <w:pPr>
              <w:widowControl w:val="0"/>
              <w:suppressAutoHyphens/>
              <w:jc w:val="center"/>
              <w:rPr>
                <w:bCs/>
                <w:sz w:val="16"/>
              </w:rPr>
            </w:pPr>
            <w:r w:rsidRPr="00AF56B4">
              <w:rPr>
                <w:bCs/>
                <w:sz w:val="16"/>
              </w:rPr>
              <w:t>308,00</w:t>
            </w:r>
          </w:p>
        </w:tc>
        <w:tc>
          <w:tcPr>
            <w:tcW w:w="994" w:type="dxa"/>
            <w:shd w:val="clear" w:color="auto" w:fill="auto"/>
            <w:vAlign w:val="center"/>
            <w:hideMark/>
          </w:tcPr>
          <w:p w:rsidR="007C39B1" w:rsidRPr="00AF56B4" w:rsidRDefault="007C39B1" w:rsidP="007C39B1">
            <w:pPr>
              <w:widowControl w:val="0"/>
              <w:suppressAutoHyphens/>
              <w:jc w:val="center"/>
              <w:rPr>
                <w:bCs/>
                <w:sz w:val="16"/>
              </w:rPr>
            </w:pPr>
            <w:r w:rsidRPr="00AF56B4">
              <w:rPr>
                <w:bCs/>
                <w:sz w:val="16"/>
              </w:rPr>
              <w:t>616,00</w:t>
            </w:r>
          </w:p>
        </w:tc>
      </w:tr>
    </w:tbl>
    <w:p w:rsidR="007C39B1" w:rsidRDefault="007C39B1" w:rsidP="007C39B1">
      <w:pPr>
        <w:pStyle w:val="ab"/>
      </w:pPr>
    </w:p>
    <w:p w:rsidR="007C39B1" w:rsidRPr="0043482F" w:rsidRDefault="007C39B1" w:rsidP="00C65FDD">
      <w:pPr>
        <w:tabs>
          <w:tab w:val="left" w:pos="1234"/>
        </w:tabs>
        <w:ind w:firstLine="709"/>
        <w:rPr>
          <w:rFonts w:cs="Times New Roman"/>
        </w:rPr>
      </w:pPr>
      <w:r w:rsidRPr="0043482F">
        <w:rPr>
          <w:rFonts w:cs="Times New Roman"/>
        </w:rPr>
        <w:t xml:space="preserve">      Компенсация тепловых перемещений трубопроводов на всех тепловых осуществляется за счет углов поворотов и П-образных компенсаторов.</w:t>
      </w:r>
    </w:p>
    <w:p w:rsidR="007C39B1" w:rsidRPr="0043482F" w:rsidRDefault="007C39B1" w:rsidP="007C39B1">
      <w:pPr>
        <w:pStyle w:val="2"/>
        <w:ind w:left="0" w:firstLine="0"/>
        <w:rPr>
          <w:rStyle w:val="a4"/>
          <w:b w:val="0"/>
          <w:bCs w:val="0"/>
        </w:rPr>
      </w:pPr>
      <w:bookmarkStart w:id="68" w:name="_Toc43708791"/>
      <w:r w:rsidRPr="00F712CA">
        <w:rPr>
          <w:b w:val="0"/>
          <w:bCs w:val="0"/>
        </w:rPr>
        <w:t xml:space="preserve">1.3.1.4 </w:t>
      </w:r>
      <w:hyperlink r:id="rId38" w:anchor="bookmark23" w:history="1">
        <w:bookmarkStart w:id="69" w:name="_Toc31810033"/>
        <w:bookmarkStart w:id="70" w:name="_Toc29998118"/>
        <w:bookmarkStart w:id="71" w:name="_Toc30058681"/>
        <w:r w:rsidRPr="00F712CA">
          <w:rPr>
            <w:rStyle w:val="a4"/>
            <w:b w:val="0"/>
            <w:bCs w:val="0"/>
          </w:rPr>
          <w:t>Тепловые сети от Котельная н.п. жд.станция Лопарская</w:t>
        </w:r>
        <w:bookmarkEnd w:id="68"/>
        <w:bookmarkEnd w:id="69"/>
        <w:r w:rsidRPr="00F712CA">
          <w:rPr>
            <w:rStyle w:val="a4"/>
            <w:b w:val="0"/>
            <w:bCs w:val="0"/>
          </w:rPr>
          <w:t xml:space="preserve"> </w:t>
        </w:r>
        <w:bookmarkEnd w:id="70"/>
        <w:bookmarkEnd w:id="71"/>
      </w:hyperlink>
    </w:p>
    <w:p w:rsidR="007C39B1" w:rsidRPr="0043482F" w:rsidRDefault="007C39B1" w:rsidP="007C39B1">
      <w:pPr>
        <w:jc w:val="center"/>
        <w:rPr>
          <w:rFonts w:cs="Times New Roman"/>
        </w:rPr>
      </w:pPr>
    </w:p>
    <w:p w:rsidR="007C39B1" w:rsidRDefault="007C39B1" w:rsidP="007C39B1">
      <w:pPr>
        <w:spacing w:before="400"/>
        <w:rPr>
          <w:rFonts w:cs="Times New Roman"/>
          <w:b/>
        </w:rPr>
      </w:pPr>
      <w:r w:rsidRPr="0043482F">
        <w:rPr>
          <w:rFonts w:cs="Times New Roman"/>
          <w:b/>
        </w:rPr>
        <w:t xml:space="preserve">Таблица 1.3.1.4.1 </w:t>
      </w:r>
      <w:r>
        <w:rPr>
          <w:rFonts w:cs="Times New Roman"/>
          <w:b/>
        </w:rPr>
        <w:t>–</w:t>
      </w:r>
      <w:r w:rsidRPr="0043482F">
        <w:rPr>
          <w:rFonts w:cs="Times New Roman"/>
          <w:b/>
        </w:rPr>
        <w:t xml:space="preserve"> </w:t>
      </w:r>
      <w:r>
        <w:rPr>
          <w:rFonts w:cs="Times New Roman"/>
          <w:b/>
        </w:rPr>
        <w:t>Структура тепловых сетей</w:t>
      </w:r>
    </w:p>
    <w:tbl>
      <w:tblPr>
        <w:tblW w:w="9918" w:type="dxa"/>
        <w:jc w:val="center"/>
        <w:tblLook w:val="04A0" w:firstRow="1" w:lastRow="0" w:firstColumn="1" w:lastColumn="0" w:noHBand="0" w:noVBand="1"/>
      </w:tblPr>
      <w:tblGrid>
        <w:gridCol w:w="738"/>
        <w:gridCol w:w="2097"/>
        <w:gridCol w:w="1641"/>
        <w:gridCol w:w="1526"/>
        <w:gridCol w:w="1170"/>
        <w:gridCol w:w="1276"/>
        <w:gridCol w:w="1554"/>
      </w:tblGrid>
      <w:tr w:rsidR="007C39B1" w:rsidRPr="005877E6" w:rsidTr="007C39B1">
        <w:trPr>
          <w:trHeight w:val="1425"/>
          <w:tblHeader/>
          <w:jc w:val="cent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 участка</w:t>
            </w:r>
          </w:p>
        </w:tc>
        <w:tc>
          <w:tcPr>
            <w:tcW w:w="209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5877E6" w:rsidRDefault="007C39B1" w:rsidP="007C39B1">
            <w:pPr>
              <w:jc w:val="center"/>
              <w:rPr>
                <w:rFonts w:eastAsia="Times New Roman" w:cs="Times New Roman"/>
                <w:bCs/>
                <w:color w:val="000000"/>
                <w:sz w:val="16"/>
                <w:szCs w:val="16"/>
              </w:rPr>
            </w:pPr>
            <w:r w:rsidRPr="005877E6">
              <w:rPr>
                <w:rFonts w:eastAsia="Times New Roman" w:cs="Times New Roman"/>
                <w:bCs/>
                <w:color w:val="000000"/>
                <w:sz w:val="16"/>
                <w:szCs w:val="16"/>
              </w:rPr>
              <w:t>Наименование участка</w:t>
            </w:r>
          </w:p>
        </w:tc>
        <w:tc>
          <w:tcPr>
            <w:tcW w:w="173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5877E6" w:rsidRDefault="007C39B1" w:rsidP="007C39B1">
            <w:pPr>
              <w:jc w:val="center"/>
              <w:rPr>
                <w:rFonts w:eastAsia="Times New Roman" w:cs="Times New Roman"/>
                <w:bCs/>
                <w:color w:val="000000"/>
                <w:sz w:val="16"/>
                <w:szCs w:val="16"/>
              </w:rPr>
            </w:pPr>
            <w:r w:rsidRPr="005877E6">
              <w:rPr>
                <w:rFonts w:eastAsia="Times New Roman" w:cs="Times New Roman"/>
                <w:bCs/>
                <w:color w:val="000000"/>
                <w:sz w:val="16"/>
                <w:szCs w:val="16"/>
              </w:rPr>
              <w:t>Теплоизоляционный материал</w:t>
            </w:r>
          </w:p>
        </w:tc>
        <w:tc>
          <w:tcPr>
            <w:tcW w:w="152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9B1" w:rsidRPr="005877E6" w:rsidRDefault="007C39B1" w:rsidP="007C39B1">
            <w:pPr>
              <w:jc w:val="center"/>
              <w:rPr>
                <w:rFonts w:eastAsia="Times New Roman" w:cs="Times New Roman"/>
                <w:bCs/>
                <w:color w:val="000000"/>
                <w:sz w:val="16"/>
                <w:szCs w:val="16"/>
              </w:rPr>
            </w:pPr>
            <w:r w:rsidRPr="005877E6">
              <w:rPr>
                <w:rFonts w:eastAsia="Times New Roman" w:cs="Times New Roman"/>
                <w:bCs/>
                <w:color w:val="000000"/>
                <w:sz w:val="16"/>
                <w:szCs w:val="16"/>
              </w:rPr>
              <w:t>Способ прокладки</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9B1" w:rsidRPr="005877E6" w:rsidRDefault="007C39B1" w:rsidP="007C39B1">
            <w:pPr>
              <w:jc w:val="center"/>
              <w:rPr>
                <w:rFonts w:eastAsia="Times New Roman" w:cs="Times New Roman"/>
                <w:bCs/>
                <w:color w:val="000000"/>
                <w:sz w:val="16"/>
                <w:szCs w:val="16"/>
              </w:rPr>
            </w:pPr>
            <w:r w:rsidRPr="00AF56B4">
              <w:rPr>
                <w:sz w:val="16"/>
                <w:szCs w:val="20"/>
              </w:rPr>
              <w:t>Год ввода в эксплуатацию ТС</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5877E6" w:rsidRDefault="007C39B1" w:rsidP="007C39B1">
            <w:pPr>
              <w:jc w:val="center"/>
              <w:rPr>
                <w:rFonts w:eastAsia="Times New Roman" w:cs="Times New Roman"/>
                <w:bCs/>
                <w:color w:val="000000"/>
                <w:sz w:val="16"/>
                <w:szCs w:val="16"/>
              </w:rPr>
            </w:pPr>
            <w:r w:rsidRPr="005877E6">
              <w:rPr>
                <w:rFonts w:eastAsia="Times New Roman" w:cs="Times New Roman"/>
                <w:bCs/>
                <w:color w:val="000000"/>
                <w:sz w:val="16"/>
                <w:szCs w:val="16"/>
              </w:rPr>
              <w:t>Наружный диаметр, мм</w:t>
            </w:r>
          </w:p>
        </w:tc>
        <w:tc>
          <w:tcPr>
            <w:tcW w:w="155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 xml:space="preserve">Длина трубопровода (в однотрубном исчислении) L </w:t>
            </w:r>
          </w:p>
        </w:tc>
      </w:tr>
      <w:tr w:rsidR="007C39B1" w:rsidRPr="005877E6" w:rsidTr="007C39B1">
        <w:trPr>
          <w:trHeight w:val="631"/>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котельная п. Лопарская - УТ-3 (переход на Ду 100 мм)</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бесканальная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2011</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133</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99,2</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УТ-3 (переход на Ду 100 мм) - УТ-3 (т.Г)</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камера</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УТ-3 (т.Г) - ТК-6</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126,2</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4</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ТК-6 - ТК-5</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36,45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ТК-5 - ТК-4</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30,1</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6</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ТК-4 - ж.д. ОПХ Восход, 19</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32</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18,5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8</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ТК-5 - ж.д. ОПХ Восход, 28</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32</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6,45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9</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УТ-3 (т.Г) - ТК-8</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47,65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ТК-8 - т.А</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72,45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11</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т.А - ТК-11</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42,35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12</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ТК-11 - т.Г (переход на Ду 150 мм)</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6</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13</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т.Г (переход на Ду 150 мм) - ТК-17</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159</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30,65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14</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ТК-17 - ТК-22</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159</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64,25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15</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ТК-22 - ТК-23</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159</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15,6</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16</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ТК-23 - ТК-23а</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29,2</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17</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ТК-23а - ТК-24</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38,45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18</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ТК-24 - т.Д (отв. на ж.д. ОПХ Восход, 16)</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3,1</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19</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т.Д (отв. на ж.д. ОПХ Восход, 16) - ТК-27</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49,2</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ТК-27 - СК</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85,4</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21</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СК - ТК-28</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108</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32,7</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22</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ТК-28 - ж.д. ОПХ Восход, 10</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12,5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23</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т.А - ТК-10</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2,4</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24</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ТК-10 - МКД ОПХ Восход, 13</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1985</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6,3</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25</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ТК-11 - ТК-12</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39,4</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26</w:t>
            </w:r>
          </w:p>
        </w:tc>
        <w:tc>
          <w:tcPr>
            <w:tcW w:w="2097" w:type="dxa"/>
            <w:tcBorders>
              <w:top w:val="nil"/>
              <w:left w:val="nil"/>
              <w:bottom w:val="single" w:sz="4" w:space="0" w:color="auto"/>
              <w:right w:val="single" w:sz="4" w:space="0" w:color="auto"/>
            </w:tcBorders>
            <w:shd w:val="clear" w:color="000000" w:fill="FFFFFF"/>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ТК-12 - СК</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000000" w:fill="FFFFFF"/>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000000" w:fill="FFFFFF"/>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20,7</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27</w:t>
            </w:r>
          </w:p>
        </w:tc>
        <w:tc>
          <w:tcPr>
            <w:tcW w:w="2097" w:type="dxa"/>
            <w:tcBorders>
              <w:top w:val="nil"/>
              <w:left w:val="nil"/>
              <w:bottom w:val="single" w:sz="4" w:space="0" w:color="auto"/>
              <w:right w:val="single" w:sz="4" w:space="0" w:color="auto"/>
            </w:tcBorders>
            <w:shd w:val="clear" w:color="000000" w:fill="FFFFFF"/>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СК - ТК-14</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000000" w:fill="FFFFFF"/>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000000" w:fill="FFFFFF"/>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14,45</w:t>
            </w:r>
          </w:p>
        </w:tc>
      </w:tr>
      <w:tr w:rsidR="007C39B1" w:rsidRPr="005877E6" w:rsidTr="007C39B1">
        <w:trPr>
          <w:trHeight w:val="407"/>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28</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ТК-14 - СК</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32</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25,35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29</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СК - ж.д. ОПХ Восход, 22б</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32</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2,45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30</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ТК-12 - т.В (переход на Ду 40 мм)</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32</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0,5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31</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т.В (переход на Ду 40 мм) - СК</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45</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35,85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32</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СК - ж.д. ОПХ Восход, 22а</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45</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3,55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33</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ТК-17 - ТК-18</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1970</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15,6</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34</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ТК-18 - ж.д. ОПХ Восход, 20</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14,35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35</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ТК-24 - ТК-26</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31,15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36</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ТК-26 - МКД ОПХ Восход, 15</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13,75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37</w:t>
            </w:r>
          </w:p>
        </w:tc>
        <w:tc>
          <w:tcPr>
            <w:tcW w:w="2097"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ТК-26 - МКД ОПХ Восход, 15а</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ППУ</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9,25</w:t>
            </w:r>
          </w:p>
        </w:tc>
      </w:tr>
      <w:tr w:rsidR="007C39B1" w:rsidRPr="005877E6" w:rsidTr="007C39B1">
        <w:trPr>
          <w:trHeight w:val="6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38</w:t>
            </w:r>
          </w:p>
        </w:tc>
        <w:tc>
          <w:tcPr>
            <w:tcW w:w="2097"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т.Д (отв. на ж.д. ОПХ Восход, 16) - ОПХ Восход, 16</w:t>
            </w:r>
          </w:p>
        </w:tc>
        <w:tc>
          <w:tcPr>
            <w:tcW w:w="1735"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минвата</w:t>
            </w:r>
          </w:p>
        </w:tc>
        <w:tc>
          <w:tcPr>
            <w:tcW w:w="1526"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подземная канальная</w:t>
            </w:r>
          </w:p>
        </w:tc>
        <w:tc>
          <w:tcPr>
            <w:tcW w:w="992" w:type="dxa"/>
            <w:tcBorders>
              <w:top w:val="nil"/>
              <w:left w:val="nil"/>
              <w:bottom w:val="single" w:sz="4" w:space="0" w:color="auto"/>
              <w:right w:val="single" w:sz="4" w:space="0" w:color="auto"/>
            </w:tcBorders>
            <w:shd w:val="clear" w:color="auto" w:fill="auto"/>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57</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11,05</w:t>
            </w:r>
          </w:p>
        </w:tc>
      </w:tr>
      <w:tr w:rsidR="007C39B1" w:rsidRPr="005877E6" w:rsidTr="007C39B1">
        <w:trPr>
          <w:trHeight w:val="3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 </w:t>
            </w:r>
          </w:p>
        </w:tc>
        <w:tc>
          <w:tcPr>
            <w:tcW w:w="7626" w:type="dxa"/>
            <w:gridSpan w:val="5"/>
            <w:tcBorders>
              <w:top w:val="single" w:sz="4" w:space="0" w:color="auto"/>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Итого по прокладке в камере:</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5,00</w:t>
            </w:r>
          </w:p>
        </w:tc>
      </w:tr>
      <w:tr w:rsidR="007C39B1" w:rsidRPr="005877E6" w:rsidTr="007C39B1">
        <w:trPr>
          <w:trHeight w:val="3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 </w:t>
            </w:r>
          </w:p>
        </w:tc>
        <w:tc>
          <w:tcPr>
            <w:tcW w:w="7626" w:type="dxa"/>
            <w:gridSpan w:val="5"/>
            <w:tcBorders>
              <w:top w:val="single" w:sz="4" w:space="0" w:color="auto"/>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Итого по подземной прокладке:</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2185</w:t>
            </w:r>
          </w:p>
        </w:tc>
      </w:tr>
      <w:tr w:rsidR="007C39B1" w:rsidRPr="005877E6" w:rsidTr="007C39B1">
        <w:trPr>
          <w:trHeight w:val="3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 </w:t>
            </w:r>
          </w:p>
        </w:tc>
        <w:tc>
          <w:tcPr>
            <w:tcW w:w="7626" w:type="dxa"/>
            <w:gridSpan w:val="5"/>
            <w:tcBorders>
              <w:top w:val="single" w:sz="4" w:space="0" w:color="auto"/>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подающий трубопровод</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1092,5</w:t>
            </w:r>
          </w:p>
        </w:tc>
      </w:tr>
      <w:tr w:rsidR="007C39B1" w:rsidRPr="005877E6" w:rsidTr="007C39B1">
        <w:trPr>
          <w:trHeight w:val="3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 </w:t>
            </w:r>
          </w:p>
        </w:tc>
        <w:tc>
          <w:tcPr>
            <w:tcW w:w="7626" w:type="dxa"/>
            <w:gridSpan w:val="5"/>
            <w:tcBorders>
              <w:top w:val="single" w:sz="4" w:space="0" w:color="auto"/>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обратный трубопровод</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1092,5</w:t>
            </w:r>
          </w:p>
        </w:tc>
      </w:tr>
      <w:tr w:rsidR="007C39B1" w:rsidRPr="005877E6" w:rsidTr="007C39B1">
        <w:trPr>
          <w:trHeight w:val="30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7C39B1" w:rsidRPr="005877E6" w:rsidRDefault="007C39B1" w:rsidP="007C39B1">
            <w:pPr>
              <w:jc w:val="center"/>
              <w:rPr>
                <w:rFonts w:eastAsia="Times New Roman" w:cs="Times New Roman"/>
                <w:color w:val="000000"/>
                <w:sz w:val="16"/>
                <w:szCs w:val="16"/>
              </w:rPr>
            </w:pPr>
            <w:r w:rsidRPr="005877E6">
              <w:rPr>
                <w:rFonts w:eastAsia="Times New Roman" w:cs="Times New Roman"/>
                <w:color w:val="000000"/>
                <w:sz w:val="16"/>
                <w:szCs w:val="16"/>
              </w:rPr>
              <w:t> </w:t>
            </w:r>
          </w:p>
        </w:tc>
        <w:tc>
          <w:tcPr>
            <w:tcW w:w="7626" w:type="dxa"/>
            <w:gridSpan w:val="5"/>
            <w:tcBorders>
              <w:top w:val="single" w:sz="4" w:space="0" w:color="auto"/>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Всего по ТС</w:t>
            </w:r>
          </w:p>
        </w:tc>
        <w:tc>
          <w:tcPr>
            <w:tcW w:w="1554" w:type="dxa"/>
            <w:tcBorders>
              <w:top w:val="nil"/>
              <w:left w:val="nil"/>
              <w:bottom w:val="single" w:sz="4" w:space="0" w:color="auto"/>
              <w:right w:val="single" w:sz="4" w:space="0" w:color="auto"/>
            </w:tcBorders>
            <w:shd w:val="clear" w:color="auto" w:fill="auto"/>
            <w:noWrap/>
            <w:vAlign w:val="center"/>
            <w:hideMark/>
          </w:tcPr>
          <w:p w:rsidR="007C39B1" w:rsidRPr="005877E6" w:rsidRDefault="007C39B1" w:rsidP="007C39B1">
            <w:pPr>
              <w:jc w:val="right"/>
              <w:rPr>
                <w:rFonts w:eastAsia="Times New Roman" w:cs="Times New Roman"/>
                <w:color w:val="000000"/>
                <w:sz w:val="16"/>
                <w:szCs w:val="16"/>
              </w:rPr>
            </w:pPr>
            <w:r w:rsidRPr="005877E6">
              <w:rPr>
                <w:rFonts w:eastAsia="Times New Roman" w:cs="Times New Roman"/>
                <w:color w:val="000000"/>
                <w:sz w:val="16"/>
                <w:szCs w:val="16"/>
              </w:rPr>
              <w:t>2190</w:t>
            </w:r>
          </w:p>
        </w:tc>
      </w:tr>
    </w:tbl>
    <w:p w:rsidR="007C39B1" w:rsidRDefault="007C39B1" w:rsidP="007C39B1">
      <w:pPr>
        <w:pStyle w:val="ab"/>
      </w:pPr>
    </w:p>
    <w:p w:rsidR="007C39B1" w:rsidRPr="0043482F" w:rsidRDefault="007C39B1" w:rsidP="007C39B1">
      <w:pPr>
        <w:tabs>
          <w:tab w:val="left" w:pos="1234"/>
        </w:tabs>
        <w:ind w:firstLine="709"/>
        <w:rPr>
          <w:rFonts w:cs="Times New Roman"/>
        </w:rPr>
      </w:pPr>
      <w:r w:rsidRPr="0043482F">
        <w:rPr>
          <w:rFonts w:cs="Times New Roman"/>
        </w:rPr>
        <w:t xml:space="preserve">      Компенсация тепловых перемещений трубопроводов на всех тепловых осуществляется за счет углов поворотов и П-образных компенсаторов.</w:t>
      </w:r>
    </w:p>
    <w:p w:rsidR="007C39B1" w:rsidRPr="0043482F" w:rsidRDefault="007C39B1" w:rsidP="007C39B1">
      <w:pPr>
        <w:rPr>
          <w:rFonts w:cs="Times New Roman"/>
        </w:rPr>
      </w:pPr>
    </w:p>
    <w:p w:rsidR="007C39B1" w:rsidRPr="005E3996" w:rsidRDefault="007C39B1" w:rsidP="007C39B1">
      <w:pPr>
        <w:pStyle w:val="ab"/>
        <w:rPr>
          <w:rFonts w:cs="Times New Roman"/>
          <w:b/>
          <w:bCs/>
          <w:lang w:eastAsia="ru-RU"/>
        </w:rPr>
      </w:pPr>
      <w:r w:rsidRPr="005E3996">
        <w:rPr>
          <w:rFonts w:cs="Times New Roman"/>
          <w:b/>
          <w:bCs/>
          <w:lang w:eastAsia="ru-RU"/>
        </w:rPr>
        <w:t xml:space="preserve">1.3.2 </w:t>
      </w:r>
      <w:hyperlink r:id="rId39" w:anchor="bookmark26" w:history="1">
        <w:bookmarkStart w:id="72" w:name="_Toc29998121"/>
        <w:bookmarkStart w:id="73" w:name="_Toc30058684"/>
        <w:bookmarkStart w:id="74" w:name="_Toc31810036"/>
        <w:r w:rsidRPr="005E3996">
          <w:rPr>
            <w:rFonts w:cs="Times New Roman"/>
            <w:b/>
            <w:bCs/>
            <w:lang w:eastAsia="ru-RU"/>
          </w:rPr>
          <w:t>Карты (схемы) тепловых сетей в зонах действия источников тепловой энергии в</w:t>
        </w:r>
      </w:hyperlink>
      <w:r w:rsidRPr="005E3996">
        <w:rPr>
          <w:rFonts w:cs="Times New Roman"/>
          <w:b/>
          <w:bCs/>
          <w:lang w:eastAsia="ru-RU"/>
        </w:rPr>
        <w:t xml:space="preserve"> </w:t>
      </w:r>
      <w:hyperlink r:id="rId40" w:anchor="bookmark26" w:history="1">
        <w:r w:rsidRPr="005E3996">
          <w:rPr>
            <w:rFonts w:cs="Times New Roman"/>
            <w:b/>
            <w:bCs/>
            <w:lang w:eastAsia="ru-RU"/>
          </w:rPr>
          <w:t>электронной форме и (или) на бумажном носителе</w:t>
        </w:r>
        <w:bookmarkEnd w:id="72"/>
        <w:bookmarkEnd w:id="73"/>
        <w:bookmarkEnd w:id="74"/>
      </w:hyperlink>
    </w:p>
    <w:p w:rsidR="007C39B1" w:rsidRPr="00F614C4" w:rsidRDefault="007C39B1" w:rsidP="007C39B1">
      <w:pPr>
        <w:pStyle w:val="ab"/>
        <w:rPr>
          <w:rFonts w:cs="Times New Roman"/>
          <w:lang w:eastAsia="ru-RU"/>
        </w:rPr>
      </w:pPr>
    </w:p>
    <w:p w:rsidR="007C39B1" w:rsidRDefault="007C39B1" w:rsidP="007C39B1">
      <w:pPr>
        <w:widowControl w:val="0"/>
        <w:suppressAutoHyphens/>
        <w:ind w:firstLine="740"/>
        <w:rPr>
          <w:lang w:bidi="ru-RU"/>
        </w:rPr>
      </w:pPr>
      <w:bookmarkStart w:id="75" w:name="_Toc43708792"/>
      <w:r w:rsidRPr="00F614C4">
        <w:rPr>
          <w:lang w:bidi="ru-RU"/>
        </w:rPr>
        <w:t>В Приложении 2 представлены карты (схемы) тепловых сетей с. п. Пушной.</w:t>
      </w:r>
    </w:p>
    <w:p w:rsidR="007C39B1" w:rsidRPr="0043482F" w:rsidRDefault="007C39B1" w:rsidP="007C39B1">
      <w:pPr>
        <w:pStyle w:val="2"/>
        <w:ind w:left="0" w:firstLine="0"/>
      </w:pPr>
      <w:r w:rsidRPr="0043482F">
        <w:t xml:space="preserve">1.3.3 </w:t>
      </w:r>
      <w:hyperlink r:id="rId41" w:anchor="bookmark27" w:history="1">
        <w:bookmarkStart w:id="76" w:name="_Toc29998122"/>
        <w:bookmarkStart w:id="77" w:name="_Toc30058685"/>
        <w:bookmarkStart w:id="78" w:name="_Toc31810040"/>
        <w:r w:rsidRPr="0043482F">
          <w:t>Параметры тепловых сетей, включая год начала эксплуатации, тип изоляции, тип</w:t>
        </w:r>
      </w:hyperlink>
      <w:r w:rsidRPr="0043482F">
        <w:t xml:space="preserve"> </w:t>
      </w:r>
      <w:hyperlink r:id="rId42" w:anchor="bookmark27" w:history="1">
        <w:r w:rsidRPr="0043482F">
          <w:t>компенсирующих устройств, тип прокладки, краткую характеристику грунтов в местах</w:t>
        </w:r>
      </w:hyperlink>
      <w:r w:rsidRPr="0043482F">
        <w:t xml:space="preserve"> </w:t>
      </w:r>
      <w:hyperlink r:id="rId43" w:anchor="bookmark27" w:history="1">
        <w:r w:rsidRPr="0043482F">
          <w:t>прокладки с выделением наименее надежных участков, определением их материальной</w:t>
        </w:r>
      </w:hyperlink>
      <w:r w:rsidRPr="0043482F">
        <w:t xml:space="preserve"> </w:t>
      </w:r>
      <w:hyperlink r:id="rId44" w:anchor="bookmark27" w:history="1">
        <w:r w:rsidRPr="0043482F">
          <w:t>характеристики и тепловой нагрузки потребителей, подключенных к таким участкам</w:t>
        </w:r>
        <w:bookmarkEnd w:id="75"/>
        <w:bookmarkEnd w:id="76"/>
        <w:bookmarkEnd w:id="77"/>
        <w:bookmarkEnd w:id="78"/>
        <w:r w:rsidRPr="0043482F">
          <w:t xml:space="preserve"> </w:t>
        </w:r>
      </w:hyperlink>
    </w:p>
    <w:p w:rsidR="007C39B1" w:rsidRPr="0043482F" w:rsidRDefault="007C39B1" w:rsidP="007C39B1">
      <w:pPr>
        <w:rPr>
          <w:rFonts w:cs="Times New Roman"/>
        </w:rPr>
      </w:pPr>
    </w:p>
    <w:p w:rsidR="007C39B1" w:rsidRPr="0043482F" w:rsidRDefault="007C39B1" w:rsidP="007C39B1">
      <w:pPr>
        <w:ind w:firstLine="709"/>
        <w:rPr>
          <w:rFonts w:cs="Times New Roman"/>
        </w:rPr>
      </w:pPr>
      <w:r w:rsidRPr="0043482F">
        <w:rPr>
          <w:rFonts w:cs="Times New Roman"/>
        </w:rPr>
        <w:t>Смотри п.1.3.1.</w:t>
      </w:r>
    </w:p>
    <w:p w:rsidR="007C39B1" w:rsidRPr="0043482F" w:rsidRDefault="007C39B1" w:rsidP="007C39B1">
      <w:pPr>
        <w:pStyle w:val="ab"/>
        <w:rPr>
          <w:rFonts w:cs="Times New Roman"/>
          <w:lang w:eastAsia="ru-RU"/>
        </w:rPr>
      </w:pPr>
    </w:p>
    <w:p w:rsidR="007C39B1" w:rsidRPr="0043482F" w:rsidRDefault="007C39B1" w:rsidP="007C39B1">
      <w:pPr>
        <w:pStyle w:val="2"/>
        <w:ind w:left="0" w:firstLine="0"/>
      </w:pPr>
      <w:bookmarkStart w:id="79" w:name="_Toc43708793"/>
      <w:r w:rsidRPr="0043482F">
        <w:t xml:space="preserve">1.3.4 </w:t>
      </w:r>
      <w:hyperlink r:id="rId45" w:anchor="bookmark28" w:history="1">
        <w:bookmarkStart w:id="80" w:name="_Toc29998123"/>
        <w:bookmarkStart w:id="81" w:name="_Toc30058686"/>
        <w:bookmarkStart w:id="82" w:name="_Toc31810041"/>
        <w:r w:rsidRPr="0043482F">
          <w:t>Описание типов и количества секционирующей и регулирующей арматуры на</w:t>
        </w:r>
      </w:hyperlink>
      <w:r w:rsidRPr="0043482F">
        <w:t xml:space="preserve"> </w:t>
      </w:r>
      <w:hyperlink r:id="rId46" w:anchor="bookmark28" w:history="1">
        <w:r w:rsidRPr="0043482F">
          <w:t>тепловых сетях</w:t>
        </w:r>
        <w:bookmarkEnd w:id="79"/>
        <w:bookmarkEnd w:id="80"/>
        <w:bookmarkEnd w:id="81"/>
        <w:bookmarkEnd w:id="82"/>
      </w:hyperlink>
    </w:p>
    <w:p w:rsidR="007C39B1" w:rsidRPr="0043482F" w:rsidRDefault="007C39B1" w:rsidP="007C39B1">
      <w:pPr>
        <w:pStyle w:val="2"/>
        <w:ind w:left="0" w:firstLine="0"/>
      </w:pPr>
    </w:p>
    <w:p w:rsidR="007C39B1" w:rsidRPr="00AF56B4" w:rsidRDefault="007C39B1" w:rsidP="007C39B1">
      <w:pPr>
        <w:widowControl w:val="0"/>
        <w:suppressAutoHyphens/>
        <w:ind w:firstLine="740"/>
        <w:jc w:val="both"/>
        <w:rPr>
          <w:lang w:bidi="ru-RU"/>
        </w:rPr>
      </w:pPr>
      <w:r w:rsidRPr="00AF56B4">
        <w:rPr>
          <w:lang w:bidi="ru-RU"/>
        </w:rPr>
        <w:t xml:space="preserve">На всех тепловых сетях отопления и горячего водоснабжения в качестве секционирующей и регулирующей арматуры установлены шаровые краны и задвижки. На электрокотельной в населенном пункте Пушной на тепловых сетях, идущих в поселок, планируется установка задвижек с электроприводом. </w:t>
      </w:r>
    </w:p>
    <w:p w:rsidR="007C39B1" w:rsidRPr="0043482F" w:rsidRDefault="007C39B1" w:rsidP="007C39B1">
      <w:pPr>
        <w:pStyle w:val="ab"/>
        <w:rPr>
          <w:rFonts w:cs="Times New Roman"/>
          <w:lang w:eastAsia="zh-CN"/>
        </w:rPr>
      </w:pPr>
    </w:p>
    <w:p w:rsidR="007C39B1" w:rsidRPr="0043482F" w:rsidRDefault="007C39B1" w:rsidP="007C39B1">
      <w:pPr>
        <w:pStyle w:val="2"/>
        <w:ind w:left="0" w:firstLine="0"/>
      </w:pPr>
      <w:bookmarkStart w:id="83" w:name="_Toc43708794"/>
      <w:r w:rsidRPr="0043482F">
        <w:t>1.3.5 Описание типов и строительных особенностей тепловых камер и павильонов</w:t>
      </w:r>
      <w:bookmarkEnd w:id="83"/>
    </w:p>
    <w:p w:rsidR="007C39B1" w:rsidRPr="0043482F" w:rsidRDefault="007C39B1" w:rsidP="007C39B1">
      <w:pPr>
        <w:pStyle w:val="ab"/>
        <w:rPr>
          <w:rFonts w:cs="Times New Roman"/>
          <w:lang w:eastAsia="ru-RU"/>
        </w:rPr>
      </w:pPr>
    </w:p>
    <w:p w:rsidR="007C39B1" w:rsidRPr="00AF56B4" w:rsidRDefault="007C39B1" w:rsidP="007C39B1">
      <w:pPr>
        <w:widowControl w:val="0"/>
        <w:suppressAutoHyphens/>
        <w:ind w:firstLine="740"/>
        <w:jc w:val="both"/>
        <w:rPr>
          <w:lang w:bidi="ru-RU"/>
        </w:rPr>
      </w:pPr>
      <w:r w:rsidRPr="00AF56B4">
        <w:rPr>
          <w:lang w:bidi="ru-RU"/>
        </w:rPr>
        <w:t xml:space="preserve">Плиты перекрытия тепловых камер произведены из бетона класса В 12,5 или М 150 по морозостойкости соответствуют </w:t>
      </w:r>
      <w:r w:rsidRPr="00AF56B4">
        <w:rPr>
          <w:lang w:val="en-US" w:bidi="en-US"/>
        </w:rPr>
        <w:t>F</w:t>
      </w:r>
      <w:r w:rsidRPr="00AF56B4">
        <w:rPr>
          <w:lang w:bidi="en-US"/>
        </w:rPr>
        <w:t xml:space="preserve"> </w:t>
      </w:r>
      <w:r w:rsidRPr="00AF56B4">
        <w:rPr>
          <w:lang w:bidi="ru-RU"/>
        </w:rPr>
        <w:t xml:space="preserve">150, по водонепроницаемости </w:t>
      </w:r>
      <w:r w:rsidRPr="00AF56B4">
        <w:rPr>
          <w:lang w:val="en-US" w:bidi="en-US"/>
        </w:rPr>
        <w:t>W</w:t>
      </w:r>
      <w:r w:rsidRPr="00AF56B4">
        <w:rPr>
          <w:lang w:bidi="en-US"/>
        </w:rPr>
        <w:t xml:space="preserve"> </w:t>
      </w:r>
      <w:r w:rsidRPr="00AF56B4">
        <w:rPr>
          <w:lang w:bidi="ru-RU"/>
        </w:rPr>
        <w:t>4. Нормативная прочность бетона в процентах от класса бетона составляет лето/зима 70/90, что придает плитам высокую плотность и прочность, способность выдерживать большие нагрузки и защищать от физических воздействий. Плиты перекрытия, применяемые для тепловых камер, являются теплоизоляторами, способствуют экономии теплоэнергии и защищают от воздействия агрессивных сред. Изготавливают плиты различных размеров длиной от 160 до 550 см, шириной 60, 120, 180, 221 см, толщиной от 16 до 36 см. Камеры тепловых сетей и соответственно плиты перекрытия имеют большие размеры из-за габаритности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 м) и не менее четырех (при площади камеры более 6 м) круглой или квадратной формы. В данном случае при размерах плиты 150*150 и соответственно площадью 2,25 м</w:t>
      </w:r>
      <w:r w:rsidRPr="00AF56B4">
        <w:rPr>
          <w:vertAlign w:val="superscript"/>
          <w:lang w:bidi="ru-RU"/>
        </w:rPr>
        <w:t>2</w:t>
      </w:r>
      <w:r w:rsidRPr="00AF56B4">
        <w:rPr>
          <w:lang w:bidi="ru-RU"/>
        </w:rPr>
        <w:t xml:space="preserve"> устроено одно отверстие.</w:t>
      </w:r>
    </w:p>
    <w:p w:rsidR="007C39B1" w:rsidRPr="0043482F" w:rsidRDefault="007C39B1" w:rsidP="007C39B1">
      <w:pPr>
        <w:pStyle w:val="ab"/>
        <w:rPr>
          <w:rFonts w:cs="Times New Roman"/>
          <w:lang w:eastAsia="ru-RU"/>
        </w:rPr>
      </w:pPr>
    </w:p>
    <w:p w:rsidR="007C39B1" w:rsidRPr="0043482F" w:rsidRDefault="007C39B1" w:rsidP="007C39B1">
      <w:pPr>
        <w:pStyle w:val="2"/>
        <w:ind w:left="0" w:firstLine="0"/>
      </w:pPr>
      <w:bookmarkStart w:id="84" w:name="_Toc30058688"/>
      <w:bookmarkStart w:id="85" w:name="_Toc31810043"/>
      <w:bookmarkStart w:id="86" w:name="_Toc43708795"/>
      <w:r w:rsidRPr="0043482F">
        <w:t xml:space="preserve">1.3.6  </w:t>
      </w:r>
      <w:hyperlink r:id="rId47" w:anchor="bookmark30" w:history="1">
        <w:r w:rsidRPr="0043482F">
          <w:t>Описание графиков регулирования отпуска тепла в тепловые сети с анализом их</w:t>
        </w:r>
      </w:hyperlink>
      <w:r w:rsidRPr="0043482F">
        <w:t xml:space="preserve"> </w:t>
      </w:r>
      <w:hyperlink r:id="rId48" w:anchor="bookmark30" w:history="1">
        <w:r w:rsidRPr="0043482F">
          <w:t>обоснованности</w:t>
        </w:r>
        <w:bookmarkEnd w:id="84"/>
        <w:bookmarkEnd w:id="85"/>
        <w:bookmarkEnd w:id="86"/>
      </w:hyperlink>
    </w:p>
    <w:p w:rsidR="007C39B1" w:rsidRPr="0043482F" w:rsidRDefault="007C39B1" w:rsidP="007C39B1">
      <w:pPr>
        <w:pStyle w:val="ab"/>
        <w:rPr>
          <w:rFonts w:cs="Times New Roman"/>
          <w:lang w:eastAsia="ru-RU"/>
        </w:rPr>
      </w:pPr>
    </w:p>
    <w:p w:rsidR="007C39B1" w:rsidRPr="00AF56B4" w:rsidRDefault="007C39B1" w:rsidP="007C39B1">
      <w:pPr>
        <w:widowControl w:val="0"/>
        <w:suppressAutoHyphens/>
        <w:ind w:firstLine="740"/>
        <w:jc w:val="both"/>
        <w:rPr>
          <w:lang w:bidi="ru-RU"/>
        </w:rPr>
      </w:pPr>
      <w:r w:rsidRPr="00AF56B4">
        <w:rPr>
          <w:lang w:bidi="ru-RU"/>
        </w:rPr>
        <w:t xml:space="preserve">В тепловых сетях </w:t>
      </w:r>
      <w:r>
        <w:rPr>
          <w:lang w:bidi="ru-RU"/>
        </w:rPr>
        <w:t>МО</w:t>
      </w:r>
      <w:r w:rsidRPr="00AF56B4">
        <w:rPr>
          <w:lang w:bidi="ru-RU"/>
        </w:rPr>
        <w:t xml:space="preserve"> Пушной способ регулирования отпуска тепловой энергии - качественный, по температурному графику 95/70 °С (температура подаваемой воды в системе ГВС 65 °С).</w:t>
      </w:r>
    </w:p>
    <w:p w:rsidR="007C39B1" w:rsidRPr="00AF56B4" w:rsidRDefault="007C39B1" w:rsidP="007C39B1">
      <w:pPr>
        <w:widowControl w:val="0"/>
        <w:suppressAutoHyphens/>
        <w:ind w:firstLine="740"/>
        <w:jc w:val="both"/>
        <w:rPr>
          <w:lang w:bidi="ru-RU"/>
        </w:rPr>
      </w:pPr>
      <w:r w:rsidRPr="00AF56B4">
        <w:rPr>
          <w:lang w:bidi="ru-RU"/>
        </w:rPr>
        <w:t>Данный температурный график обоснован следующими факторами:</w:t>
      </w:r>
    </w:p>
    <w:p w:rsidR="007C39B1" w:rsidRPr="00AF56B4" w:rsidRDefault="007C39B1" w:rsidP="007C39B1">
      <w:pPr>
        <w:widowControl w:val="0"/>
        <w:numPr>
          <w:ilvl w:val="0"/>
          <w:numId w:val="26"/>
        </w:numPr>
        <w:tabs>
          <w:tab w:val="left" w:pos="961"/>
        </w:tabs>
        <w:suppressAutoHyphens/>
        <w:spacing w:after="0"/>
        <w:ind w:firstLine="740"/>
        <w:jc w:val="both"/>
        <w:rPr>
          <w:lang w:bidi="ru-RU"/>
        </w:rPr>
      </w:pPr>
      <w:r w:rsidRPr="00AF56B4">
        <w:rPr>
          <w:lang w:bidi="ru-RU"/>
        </w:rPr>
        <w:t>отсутствием центральных тепловых пунктов, в структуру системы теплоснабжения входит только котельная и тепловые сети;</w:t>
      </w:r>
    </w:p>
    <w:p w:rsidR="007C39B1" w:rsidRPr="00AF56B4" w:rsidRDefault="007C39B1" w:rsidP="007C39B1">
      <w:pPr>
        <w:widowControl w:val="0"/>
        <w:numPr>
          <w:ilvl w:val="0"/>
          <w:numId w:val="26"/>
        </w:numPr>
        <w:tabs>
          <w:tab w:val="left" w:pos="995"/>
        </w:tabs>
        <w:suppressAutoHyphens/>
        <w:spacing w:after="0"/>
        <w:ind w:firstLine="740"/>
        <w:jc w:val="both"/>
        <w:rPr>
          <w:lang w:bidi="ru-RU"/>
        </w:rPr>
      </w:pPr>
      <w:r w:rsidRPr="00AF56B4">
        <w:rPr>
          <w:lang w:bidi="ru-RU"/>
        </w:rPr>
        <w:t>независимой системой ГВС, тепловые сети выполнены в трехтрубном исполнении;</w:t>
      </w:r>
    </w:p>
    <w:p w:rsidR="007C39B1" w:rsidRPr="00AF56B4" w:rsidRDefault="007C39B1" w:rsidP="007C39B1">
      <w:pPr>
        <w:widowControl w:val="0"/>
        <w:suppressAutoHyphens/>
        <w:ind w:firstLine="740"/>
        <w:jc w:val="both"/>
        <w:rPr>
          <w:lang w:bidi="ru-RU"/>
        </w:rPr>
      </w:pPr>
      <w:r w:rsidRPr="00AF56B4">
        <w:rPr>
          <w:lang w:bidi="ru-RU"/>
        </w:rPr>
        <w:t>- непосредственным (без смешивания в элеваторах) присоединением абонентов к</w:t>
      </w:r>
    </w:p>
    <w:p w:rsidR="007C39B1" w:rsidRPr="00AF56B4" w:rsidRDefault="007C39B1" w:rsidP="007C39B1">
      <w:pPr>
        <w:widowControl w:val="0"/>
        <w:suppressAutoHyphens/>
        <w:jc w:val="both"/>
        <w:rPr>
          <w:lang w:bidi="ru-RU"/>
        </w:rPr>
      </w:pPr>
      <w:r w:rsidRPr="00AF56B4">
        <w:rPr>
          <w:lang w:bidi="ru-RU"/>
        </w:rPr>
        <w:t>тепловым сетям;</w:t>
      </w:r>
    </w:p>
    <w:p w:rsidR="007C39B1" w:rsidRPr="00AF56B4" w:rsidRDefault="007C39B1" w:rsidP="007C39B1">
      <w:pPr>
        <w:widowControl w:val="0"/>
        <w:suppressAutoHyphens/>
        <w:ind w:firstLine="740"/>
        <w:jc w:val="both"/>
        <w:rPr>
          <w:lang w:bidi="ru-RU"/>
        </w:rPr>
      </w:pPr>
      <w:r w:rsidRPr="00AF56B4">
        <w:rPr>
          <w:lang w:bidi="ru-RU"/>
        </w:rPr>
        <w:t>- малой подключенной тепловой нагрузкой к котельной;</w:t>
      </w:r>
    </w:p>
    <w:p w:rsidR="007C39B1" w:rsidRPr="00AF56B4" w:rsidRDefault="007C39B1" w:rsidP="007C39B1">
      <w:pPr>
        <w:widowControl w:val="0"/>
        <w:suppressAutoHyphens/>
        <w:ind w:firstLine="740"/>
        <w:jc w:val="both"/>
        <w:rPr>
          <w:lang w:bidi="ru-RU"/>
        </w:rPr>
      </w:pPr>
      <w:r w:rsidRPr="00AF56B4">
        <w:rPr>
          <w:lang w:bidi="ru-RU"/>
        </w:rPr>
        <w:t>- использованием водогрейных котлов с температурой на выходе из котла - 95 °С.</w:t>
      </w:r>
    </w:p>
    <w:p w:rsidR="007C39B1" w:rsidRDefault="007C39B1" w:rsidP="007C39B1">
      <w:pPr>
        <w:widowControl w:val="0"/>
        <w:suppressAutoHyphens/>
        <w:ind w:firstLine="740"/>
        <w:jc w:val="both"/>
        <w:rPr>
          <w:lang w:bidi="ru-RU"/>
        </w:rPr>
      </w:pPr>
      <w:r w:rsidRPr="00AF56B4">
        <w:rPr>
          <w:lang w:bidi="ru-RU"/>
        </w:rPr>
        <w:t>- использованием у потребителей отопительных приборов с максимальной допустимой температурой не более 95 °С.</w:t>
      </w:r>
    </w:p>
    <w:p w:rsidR="007C39B1" w:rsidRDefault="007C39B1" w:rsidP="007C39B1">
      <w:pPr>
        <w:pStyle w:val="2"/>
        <w:ind w:left="0" w:firstLine="0"/>
      </w:pPr>
      <w:bookmarkStart w:id="87" w:name="_Toc43708800"/>
      <w:r w:rsidRPr="0043482F">
        <w:t xml:space="preserve">1.3.7 </w:t>
      </w:r>
      <w:bookmarkStart w:id="88" w:name="_Toc30058693"/>
      <w:bookmarkStart w:id="89" w:name="_Toc31810047"/>
      <w:r w:rsidRPr="0043482F">
        <w:fldChar w:fldCharType="begin"/>
      </w:r>
      <w:r w:rsidRPr="0043482F">
        <w:instrText xml:space="preserve"> HYPERLINK "file:///C:\\Users\\t1\\Desktop\\кировск\\2019%20Том%201%20Схема%20ТС%20Кировск.doc" \l "bookmark35" </w:instrText>
      </w:r>
      <w:r w:rsidRPr="0043482F">
        <w:fldChar w:fldCharType="separate"/>
      </w:r>
      <w:r w:rsidRPr="0043482F">
        <w:t>Фактические температурные режимы отпуска тепла в тепловые сети и их</w:t>
      </w:r>
      <w:r w:rsidRPr="0043482F">
        <w:fldChar w:fldCharType="end"/>
      </w:r>
      <w:r w:rsidRPr="0043482F">
        <w:t xml:space="preserve"> соответствие утвержденным графикам регулирования отпуска тепла в тепловые сети</w:t>
      </w:r>
      <w:bookmarkEnd w:id="87"/>
      <w:bookmarkEnd w:id="88"/>
      <w:bookmarkEnd w:id="89"/>
      <w:r w:rsidRPr="0043482F">
        <w:t xml:space="preserve">   </w:t>
      </w:r>
    </w:p>
    <w:p w:rsidR="007C39B1" w:rsidRPr="00EA08B6" w:rsidRDefault="007C39B1" w:rsidP="007C39B1">
      <w:pPr>
        <w:pStyle w:val="2"/>
        <w:ind w:left="0" w:firstLine="426"/>
        <w:rPr>
          <w:b w:val="0"/>
        </w:rPr>
      </w:pPr>
      <w:r w:rsidRPr="00EA08B6">
        <w:rPr>
          <w:b w:val="0"/>
        </w:rPr>
        <w:t>Температурные графики сельского поселения Пуш</w:t>
      </w:r>
      <w:r>
        <w:rPr>
          <w:b w:val="0"/>
        </w:rPr>
        <w:t>ной представлены на рисунках 1-5.</w:t>
      </w:r>
    </w:p>
    <w:p w:rsidR="007C39B1" w:rsidRDefault="007C39B1" w:rsidP="007C39B1">
      <w:pPr>
        <w:pStyle w:val="2"/>
        <w:ind w:left="0" w:firstLine="0"/>
      </w:pPr>
    </w:p>
    <w:p w:rsidR="007C39B1" w:rsidRDefault="007C39B1" w:rsidP="007C39B1">
      <w:r>
        <w:rPr>
          <w:noProof/>
        </w:rPr>
        <w:drawing>
          <wp:inline distT="0" distB="0" distL="0" distR="0" wp14:anchorId="2E2AF265" wp14:editId="40A1EB67">
            <wp:extent cx="5940199" cy="619853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емпер.график Отопл.Пушной.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8865" cy="6207572"/>
                    </a:xfrm>
                    <a:prstGeom prst="rect">
                      <a:avLst/>
                    </a:prstGeom>
                  </pic:spPr>
                </pic:pic>
              </a:graphicData>
            </a:graphic>
          </wp:inline>
        </w:drawing>
      </w:r>
    </w:p>
    <w:p w:rsidR="007C39B1" w:rsidRDefault="007C39B1" w:rsidP="007C39B1">
      <w:pPr>
        <w:pStyle w:val="ab"/>
        <w:rPr>
          <w:lang w:eastAsia="ru-RU"/>
        </w:rPr>
      </w:pPr>
    </w:p>
    <w:p w:rsidR="007C39B1" w:rsidRDefault="007C39B1" w:rsidP="007C39B1">
      <w:pPr>
        <w:pStyle w:val="ab"/>
        <w:rPr>
          <w:lang w:eastAsia="ru-RU"/>
        </w:rPr>
      </w:pPr>
      <w:r w:rsidRPr="00545C8F">
        <w:rPr>
          <w:b/>
          <w:lang w:eastAsia="ru-RU"/>
        </w:rPr>
        <w:t>Рисунок 1</w:t>
      </w:r>
      <w:r>
        <w:rPr>
          <w:lang w:eastAsia="ru-RU"/>
        </w:rPr>
        <w:t xml:space="preserve"> – </w:t>
      </w:r>
      <w:r w:rsidRPr="00545C8F">
        <w:rPr>
          <w:lang w:eastAsia="ru-RU"/>
        </w:rPr>
        <w:t>Температурный график Э/котельной н.п. Пушной (отопление)</w:t>
      </w:r>
    </w:p>
    <w:p w:rsidR="007C39B1" w:rsidRDefault="007C39B1" w:rsidP="007C39B1">
      <w:pPr>
        <w:pStyle w:val="ab"/>
        <w:rPr>
          <w:lang w:eastAsia="ru-RU"/>
        </w:rPr>
      </w:pPr>
    </w:p>
    <w:p w:rsidR="007C39B1" w:rsidRDefault="007C39B1" w:rsidP="007C39B1">
      <w:pPr>
        <w:pStyle w:val="ab"/>
        <w:rPr>
          <w:lang w:eastAsia="ru-RU"/>
        </w:rPr>
      </w:pPr>
    </w:p>
    <w:p w:rsidR="007C39B1" w:rsidRDefault="007C39B1" w:rsidP="007C39B1">
      <w:pPr>
        <w:pStyle w:val="ab"/>
        <w:rPr>
          <w:lang w:eastAsia="ru-RU"/>
        </w:rPr>
      </w:pPr>
    </w:p>
    <w:p w:rsidR="007C39B1" w:rsidRDefault="007C39B1" w:rsidP="007C39B1">
      <w:pPr>
        <w:pStyle w:val="ab"/>
        <w:rPr>
          <w:lang w:eastAsia="ru-RU"/>
        </w:rPr>
      </w:pPr>
    </w:p>
    <w:p w:rsidR="007C39B1" w:rsidRDefault="007C39B1" w:rsidP="007C39B1">
      <w:pPr>
        <w:pStyle w:val="ab"/>
        <w:rPr>
          <w:lang w:eastAsia="ru-RU"/>
        </w:rPr>
      </w:pPr>
    </w:p>
    <w:p w:rsidR="007C39B1" w:rsidRPr="00545C8F" w:rsidRDefault="007C39B1" w:rsidP="007C39B1">
      <w:pPr>
        <w:pStyle w:val="ab"/>
        <w:rPr>
          <w:lang w:eastAsia="ru-RU"/>
        </w:rPr>
      </w:pPr>
      <w:r>
        <w:rPr>
          <w:noProof/>
          <w:lang w:eastAsia="ru-RU"/>
        </w:rPr>
        <w:drawing>
          <wp:inline distT="0" distB="0" distL="0" distR="0" wp14:anchorId="1ED098AD" wp14:editId="437DD88C">
            <wp:extent cx="5940425" cy="84232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емпер.график ГВС Пушной.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8423275"/>
                    </a:xfrm>
                    <a:prstGeom prst="rect">
                      <a:avLst/>
                    </a:prstGeom>
                  </pic:spPr>
                </pic:pic>
              </a:graphicData>
            </a:graphic>
          </wp:inline>
        </w:drawing>
      </w:r>
    </w:p>
    <w:p w:rsidR="007C39B1" w:rsidRDefault="007C39B1" w:rsidP="007C39B1">
      <w:pPr>
        <w:pStyle w:val="ab"/>
        <w:rPr>
          <w:lang w:eastAsia="ru-RU"/>
        </w:rPr>
      </w:pPr>
      <w:r w:rsidRPr="00545C8F">
        <w:rPr>
          <w:b/>
          <w:lang w:eastAsia="ru-RU"/>
        </w:rPr>
        <w:t xml:space="preserve">Рисунок </w:t>
      </w:r>
      <w:r>
        <w:rPr>
          <w:b/>
          <w:lang w:eastAsia="ru-RU"/>
        </w:rPr>
        <w:t>2</w:t>
      </w:r>
      <w:r>
        <w:rPr>
          <w:lang w:eastAsia="ru-RU"/>
        </w:rPr>
        <w:t xml:space="preserve"> – </w:t>
      </w:r>
      <w:r w:rsidRPr="00545C8F">
        <w:rPr>
          <w:lang w:eastAsia="ru-RU"/>
        </w:rPr>
        <w:t>Температурный график Э/котельной н.п. Пушной</w:t>
      </w:r>
      <w:r>
        <w:rPr>
          <w:lang w:eastAsia="ru-RU"/>
        </w:rPr>
        <w:t xml:space="preserve"> (ГВС</w:t>
      </w:r>
      <w:r w:rsidRPr="00545C8F">
        <w:rPr>
          <w:lang w:eastAsia="ru-RU"/>
        </w:rPr>
        <w:t>)</w:t>
      </w:r>
    </w:p>
    <w:p w:rsidR="007C39B1" w:rsidRDefault="007C39B1" w:rsidP="007C39B1">
      <w:pPr>
        <w:rPr>
          <w:rFonts w:eastAsia="Arial" w:cs="Times New Roman"/>
          <w:szCs w:val="24"/>
          <w:lang w:eastAsia="zh-CN"/>
        </w:rPr>
      </w:pPr>
    </w:p>
    <w:p w:rsidR="007C39B1" w:rsidRDefault="007C39B1" w:rsidP="007C39B1">
      <w:pPr>
        <w:rPr>
          <w:rFonts w:eastAsia="Arial" w:cs="Times New Roman"/>
          <w:szCs w:val="24"/>
          <w:lang w:eastAsia="zh-CN"/>
        </w:rPr>
      </w:pPr>
      <w:r>
        <w:rPr>
          <w:rFonts w:eastAsia="Arial" w:cs="Times New Roman"/>
          <w:noProof/>
          <w:szCs w:val="24"/>
        </w:rPr>
        <w:drawing>
          <wp:inline distT="0" distB="0" distL="0" distR="0" wp14:anchorId="4DE95970" wp14:editId="0C18EAB8">
            <wp:extent cx="5612130" cy="8516679"/>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емпер.график М.Кица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14138" cy="8519726"/>
                    </a:xfrm>
                    <a:prstGeom prst="rect">
                      <a:avLst/>
                    </a:prstGeom>
                  </pic:spPr>
                </pic:pic>
              </a:graphicData>
            </a:graphic>
          </wp:inline>
        </w:drawing>
      </w:r>
    </w:p>
    <w:p w:rsidR="007C39B1" w:rsidRDefault="007C39B1" w:rsidP="007C39B1">
      <w:pPr>
        <w:pStyle w:val="ab"/>
        <w:rPr>
          <w:lang w:eastAsia="zh-CN"/>
        </w:rPr>
      </w:pPr>
      <w:r w:rsidRPr="00EA08B6">
        <w:rPr>
          <w:b/>
          <w:lang w:eastAsia="zh-CN"/>
        </w:rPr>
        <w:t>Рисунок 3</w:t>
      </w:r>
      <w:r>
        <w:rPr>
          <w:lang w:eastAsia="zh-CN"/>
        </w:rPr>
        <w:t xml:space="preserve"> – Температурный график от Э/котельной н.п. Мокрая Кица</w:t>
      </w:r>
    </w:p>
    <w:p w:rsidR="007C39B1" w:rsidRDefault="007C39B1" w:rsidP="007C39B1">
      <w:pPr>
        <w:pStyle w:val="ab"/>
        <w:rPr>
          <w:lang w:eastAsia="zh-CN"/>
        </w:rPr>
      </w:pPr>
      <w:r>
        <w:rPr>
          <w:noProof/>
          <w:lang w:eastAsia="ru-RU"/>
        </w:rPr>
        <w:drawing>
          <wp:inline distT="0" distB="0" distL="0" distR="0" wp14:anchorId="32F13DD5" wp14:editId="6BDDD590">
            <wp:extent cx="5153582" cy="8481392"/>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емпер.график Песчанный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58506" cy="8489495"/>
                    </a:xfrm>
                    <a:prstGeom prst="rect">
                      <a:avLst/>
                    </a:prstGeom>
                  </pic:spPr>
                </pic:pic>
              </a:graphicData>
            </a:graphic>
          </wp:inline>
        </w:drawing>
      </w:r>
    </w:p>
    <w:p w:rsidR="007C39B1" w:rsidRDefault="007C39B1" w:rsidP="007C39B1">
      <w:pPr>
        <w:pStyle w:val="ab"/>
        <w:rPr>
          <w:lang w:eastAsia="zh-CN"/>
        </w:rPr>
      </w:pPr>
      <w:r w:rsidRPr="00EA08B6">
        <w:rPr>
          <w:b/>
          <w:lang w:eastAsia="zh-CN"/>
        </w:rPr>
        <w:t xml:space="preserve">Рисунок </w:t>
      </w:r>
      <w:r>
        <w:rPr>
          <w:b/>
          <w:lang w:eastAsia="zh-CN"/>
        </w:rPr>
        <w:t>4</w:t>
      </w:r>
      <w:r>
        <w:rPr>
          <w:lang w:eastAsia="zh-CN"/>
        </w:rPr>
        <w:t xml:space="preserve"> – Температурный график от Э/котельной н.п. Песчанный</w:t>
      </w:r>
    </w:p>
    <w:p w:rsidR="007C39B1" w:rsidRDefault="007C39B1" w:rsidP="007C39B1">
      <w:pPr>
        <w:pStyle w:val="ab"/>
        <w:rPr>
          <w:lang w:eastAsia="zh-CN"/>
        </w:rPr>
      </w:pPr>
    </w:p>
    <w:p w:rsidR="007C39B1" w:rsidRDefault="007C39B1" w:rsidP="007C39B1">
      <w:pPr>
        <w:pStyle w:val="ab"/>
        <w:rPr>
          <w:lang w:eastAsia="zh-CN"/>
        </w:rPr>
      </w:pPr>
      <w:r>
        <w:rPr>
          <w:noProof/>
          <w:lang w:eastAsia="ru-RU"/>
        </w:rPr>
        <w:drawing>
          <wp:inline distT="0" distB="0" distL="0" distR="0" wp14:anchorId="3856F691" wp14:editId="7B3DD8E3">
            <wp:extent cx="5925377" cy="820217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119).png"/>
                    <pic:cNvPicPr/>
                  </pic:nvPicPr>
                  <pic:blipFill>
                    <a:blip r:embed="rId53">
                      <a:extLst>
                        <a:ext uri="{28A0092B-C50C-407E-A947-70E740481C1C}">
                          <a14:useLocalDpi xmlns:a14="http://schemas.microsoft.com/office/drawing/2010/main" val="0"/>
                        </a:ext>
                      </a:extLst>
                    </a:blip>
                    <a:stretch>
                      <a:fillRect/>
                    </a:stretch>
                  </pic:blipFill>
                  <pic:spPr>
                    <a:xfrm>
                      <a:off x="0" y="0"/>
                      <a:ext cx="5925377" cy="8202170"/>
                    </a:xfrm>
                    <a:prstGeom prst="rect">
                      <a:avLst/>
                    </a:prstGeom>
                  </pic:spPr>
                </pic:pic>
              </a:graphicData>
            </a:graphic>
          </wp:inline>
        </w:drawing>
      </w:r>
    </w:p>
    <w:p w:rsidR="007C39B1" w:rsidRDefault="007C39B1" w:rsidP="007C39B1">
      <w:pPr>
        <w:pStyle w:val="ab"/>
        <w:rPr>
          <w:lang w:eastAsia="zh-CN"/>
        </w:rPr>
      </w:pPr>
    </w:p>
    <w:p w:rsidR="007C39B1" w:rsidRDefault="007C39B1" w:rsidP="007C39B1">
      <w:pPr>
        <w:pStyle w:val="ab"/>
        <w:rPr>
          <w:lang w:eastAsia="zh-CN"/>
        </w:rPr>
      </w:pPr>
      <w:r w:rsidRPr="00EA08B6">
        <w:rPr>
          <w:b/>
          <w:lang w:eastAsia="zh-CN"/>
        </w:rPr>
        <w:t xml:space="preserve">Рисунок </w:t>
      </w:r>
      <w:r>
        <w:rPr>
          <w:b/>
          <w:lang w:eastAsia="zh-CN"/>
        </w:rPr>
        <w:t>5</w:t>
      </w:r>
      <w:r>
        <w:rPr>
          <w:lang w:eastAsia="zh-CN"/>
        </w:rPr>
        <w:t xml:space="preserve"> – Температурный </w:t>
      </w:r>
      <w:r w:rsidRPr="00EA08B6">
        <w:rPr>
          <w:lang w:eastAsia="zh-CN"/>
        </w:rPr>
        <w:t>график от Котельной н.п. жд.станция Лопарская</w:t>
      </w:r>
    </w:p>
    <w:p w:rsidR="007C39B1" w:rsidRDefault="007C39B1" w:rsidP="007C39B1">
      <w:pPr>
        <w:pStyle w:val="ab"/>
        <w:rPr>
          <w:lang w:eastAsia="zh-CN"/>
        </w:rPr>
      </w:pPr>
    </w:p>
    <w:p w:rsidR="007C39B1" w:rsidRPr="0043482F" w:rsidRDefault="007C39B1" w:rsidP="007C39B1">
      <w:pPr>
        <w:pStyle w:val="2"/>
        <w:ind w:left="0" w:firstLine="0"/>
      </w:pPr>
      <w:bookmarkStart w:id="90" w:name="_Toc43708801"/>
      <w:r w:rsidRPr="0043482F">
        <w:t xml:space="preserve">1.3.8 </w:t>
      </w:r>
      <w:hyperlink r:id="rId54" w:anchor="bookmark36" w:history="1">
        <w:r w:rsidRPr="0043482F">
          <w:t>Гидравлические режимы тепловых сетей и пьезометрические графики</w:t>
        </w:r>
        <w:bookmarkEnd w:id="90"/>
      </w:hyperlink>
      <w:r w:rsidRPr="0043482F">
        <w:t xml:space="preserve"> </w:t>
      </w:r>
    </w:p>
    <w:p w:rsidR="007C39B1" w:rsidRDefault="007C39B1" w:rsidP="007C39B1">
      <w:pPr>
        <w:pStyle w:val="2"/>
        <w:ind w:left="0" w:firstLine="0"/>
        <w:rPr>
          <w:rFonts w:eastAsia="Arial"/>
          <w:b w:val="0"/>
          <w:lang w:eastAsia="zh-CN"/>
        </w:rPr>
      </w:pPr>
    </w:p>
    <w:p w:rsidR="007C39B1" w:rsidRPr="00AF56B4" w:rsidRDefault="007C39B1" w:rsidP="007C39B1">
      <w:pPr>
        <w:widowControl w:val="0"/>
        <w:suppressAutoHyphens/>
        <w:ind w:firstLine="820"/>
        <w:jc w:val="both"/>
        <w:rPr>
          <w:lang w:bidi="ru-RU"/>
        </w:rPr>
      </w:pPr>
      <w:r w:rsidRPr="00AF56B4">
        <w:rPr>
          <w:lang w:bidi="ru-RU"/>
        </w:rPr>
        <w:t>Существующий гидравлический режим работы тепловой сети с.п.</w:t>
      </w:r>
      <w:r>
        <w:rPr>
          <w:lang w:bidi="ru-RU"/>
        </w:rPr>
        <w:t xml:space="preserve"> Пушной представлен в таблице 1.3.8.1</w:t>
      </w:r>
      <w:r w:rsidRPr="00AF56B4">
        <w:rPr>
          <w:lang w:bidi="ru-RU"/>
        </w:rPr>
        <w:t>.</w:t>
      </w:r>
    </w:p>
    <w:p w:rsidR="007C39B1" w:rsidRDefault="007C39B1" w:rsidP="007C39B1">
      <w:pPr>
        <w:widowControl w:val="0"/>
        <w:suppressAutoHyphens/>
        <w:rPr>
          <w:b/>
          <w:lang w:bidi="ru-RU"/>
        </w:rPr>
      </w:pPr>
      <w:r w:rsidRPr="00EA08B6">
        <w:rPr>
          <w:b/>
          <w:lang w:bidi="ru-RU"/>
        </w:rPr>
        <w:t>Таблица 1.3.8.1 - Существующие гидравлические режимы работы сетей централизованного отопления с.п. Пушной</w:t>
      </w:r>
    </w:p>
    <w:tbl>
      <w:tblPr>
        <w:tblW w:w="0" w:type="auto"/>
        <w:jc w:val="center"/>
        <w:tblLayout w:type="fixed"/>
        <w:tblLook w:val="04A0" w:firstRow="1" w:lastRow="0" w:firstColumn="1" w:lastColumn="0" w:noHBand="0" w:noVBand="1"/>
      </w:tblPr>
      <w:tblGrid>
        <w:gridCol w:w="3397"/>
        <w:gridCol w:w="1980"/>
        <w:gridCol w:w="1981"/>
        <w:gridCol w:w="1981"/>
      </w:tblGrid>
      <w:tr w:rsidR="007C39B1" w:rsidRPr="00AF56B4" w:rsidTr="007C39B1">
        <w:trPr>
          <w:trHeight w:val="481"/>
          <w:jc w:val="center"/>
        </w:trPr>
        <w:tc>
          <w:tcPr>
            <w:tcW w:w="33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19"/>
              </w:rPr>
            </w:pPr>
            <w:r w:rsidRPr="00AF56B4">
              <w:rPr>
                <w:sz w:val="20"/>
                <w:szCs w:val="19"/>
              </w:rPr>
              <w:t>Наименования котельной</w:t>
            </w:r>
          </w:p>
        </w:tc>
        <w:tc>
          <w:tcPr>
            <w:tcW w:w="198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19"/>
              </w:rPr>
            </w:pPr>
            <w:r w:rsidRPr="00AF56B4">
              <w:rPr>
                <w:sz w:val="20"/>
                <w:szCs w:val="19"/>
              </w:rPr>
              <w:t>Располагаемый напор, м</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19"/>
              </w:rPr>
            </w:pPr>
            <w:r w:rsidRPr="00AF56B4">
              <w:rPr>
                <w:sz w:val="20"/>
                <w:szCs w:val="19"/>
              </w:rPr>
              <w:t>Напор в подающем трубопроводе, м</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19"/>
              </w:rPr>
            </w:pPr>
            <w:r w:rsidRPr="00AF56B4">
              <w:rPr>
                <w:sz w:val="20"/>
                <w:szCs w:val="19"/>
              </w:rPr>
              <w:t>Напор в обратном трубопроводе, м</w:t>
            </w:r>
          </w:p>
        </w:tc>
      </w:tr>
      <w:tr w:rsidR="007C39B1" w:rsidRPr="00AF56B4" w:rsidTr="007C39B1">
        <w:trPr>
          <w:trHeight w:val="517"/>
          <w:jc w:val="center"/>
        </w:trPr>
        <w:tc>
          <w:tcPr>
            <w:tcW w:w="339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19"/>
              </w:rPr>
            </w:pPr>
          </w:p>
        </w:tc>
        <w:tc>
          <w:tcPr>
            <w:tcW w:w="198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19"/>
              </w:rPr>
            </w:pPr>
          </w:p>
        </w:tc>
        <w:tc>
          <w:tcPr>
            <w:tcW w:w="198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19"/>
              </w:rPr>
            </w:pPr>
          </w:p>
        </w:tc>
        <w:tc>
          <w:tcPr>
            <w:tcW w:w="198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19"/>
              </w:rPr>
            </w:pPr>
          </w:p>
        </w:tc>
      </w:tr>
      <w:tr w:rsidR="007C39B1" w:rsidRPr="00AF56B4" w:rsidTr="007C39B1">
        <w:trPr>
          <w:trHeight w:val="23"/>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rPr>
                <w:sz w:val="20"/>
              </w:rPr>
            </w:pPr>
            <w:r w:rsidRPr="00AF56B4">
              <w:rPr>
                <w:sz w:val="20"/>
              </w:rPr>
              <w:t>эл/кот. н.п.Пушной</w:t>
            </w:r>
          </w:p>
        </w:tc>
        <w:tc>
          <w:tcPr>
            <w:tcW w:w="1980"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10</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40</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30</w:t>
            </w:r>
          </w:p>
        </w:tc>
      </w:tr>
      <w:tr w:rsidR="007C39B1" w:rsidRPr="00AF56B4" w:rsidTr="007C39B1">
        <w:trPr>
          <w:trHeight w:val="23"/>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rPr>
                <w:sz w:val="20"/>
              </w:rPr>
            </w:pPr>
            <w:r w:rsidRPr="00AF56B4">
              <w:rPr>
                <w:sz w:val="20"/>
              </w:rPr>
              <w:t>Электрокотельная п.Мокрая Кица</w:t>
            </w:r>
          </w:p>
        </w:tc>
        <w:tc>
          <w:tcPr>
            <w:tcW w:w="1980"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19</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35</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16</w:t>
            </w:r>
          </w:p>
        </w:tc>
      </w:tr>
      <w:tr w:rsidR="007C39B1" w:rsidRPr="00AF56B4" w:rsidTr="007C39B1">
        <w:trPr>
          <w:trHeight w:val="23"/>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rPr>
                <w:sz w:val="20"/>
              </w:rPr>
            </w:pPr>
            <w:r w:rsidRPr="00AF56B4">
              <w:rPr>
                <w:sz w:val="20"/>
              </w:rPr>
              <w:t>Уг. кот. ж.д. ст.Лопарская</w:t>
            </w:r>
          </w:p>
        </w:tc>
        <w:tc>
          <w:tcPr>
            <w:tcW w:w="1980"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12</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32</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20</w:t>
            </w:r>
          </w:p>
        </w:tc>
      </w:tr>
      <w:tr w:rsidR="007C39B1" w:rsidRPr="00AF56B4" w:rsidTr="007C39B1">
        <w:trPr>
          <w:trHeight w:val="23"/>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rPr>
                <w:sz w:val="20"/>
              </w:rPr>
            </w:pPr>
            <w:r w:rsidRPr="00AF56B4">
              <w:rPr>
                <w:sz w:val="20"/>
              </w:rPr>
              <w:t>эл/кот. п.Песчанный</w:t>
            </w:r>
          </w:p>
        </w:tc>
        <w:tc>
          <w:tcPr>
            <w:tcW w:w="1980"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12</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37</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right"/>
              <w:rPr>
                <w:sz w:val="20"/>
              </w:rPr>
            </w:pPr>
            <w:r w:rsidRPr="00AF56B4">
              <w:rPr>
                <w:sz w:val="20"/>
              </w:rPr>
              <w:t>25</w:t>
            </w:r>
          </w:p>
        </w:tc>
      </w:tr>
    </w:tbl>
    <w:p w:rsidR="007C39B1" w:rsidRDefault="007C39B1" w:rsidP="007C39B1">
      <w:pPr>
        <w:rPr>
          <w:b/>
          <w:lang w:eastAsia="zh-CN"/>
        </w:rPr>
      </w:pPr>
    </w:p>
    <w:p w:rsidR="007C39B1" w:rsidRPr="00AF56B4" w:rsidRDefault="007C39B1" w:rsidP="007C39B1">
      <w:pPr>
        <w:widowControl w:val="0"/>
        <w:suppressAutoHyphens/>
        <w:ind w:firstLine="820"/>
        <w:jc w:val="both"/>
        <w:rPr>
          <w:lang w:bidi="ru-RU"/>
        </w:rPr>
      </w:pPr>
      <w:r w:rsidRPr="00711A31">
        <w:rPr>
          <w:lang w:bidi="ru-RU"/>
        </w:rPr>
        <w:t>Пьезометрические графики представлены в электронной модели.</w:t>
      </w:r>
    </w:p>
    <w:p w:rsidR="007C39B1" w:rsidRPr="0043482F" w:rsidRDefault="007C39B1" w:rsidP="007C39B1">
      <w:pPr>
        <w:pStyle w:val="ab"/>
        <w:rPr>
          <w:rFonts w:cs="Times New Roman"/>
          <w:lang w:eastAsia="ru-RU"/>
        </w:rPr>
      </w:pPr>
    </w:p>
    <w:p w:rsidR="007C39B1" w:rsidRPr="0043482F" w:rsidRDefault="007C39B1" w:rsidP="007C39B1">
      <w:pPr>
        <w:pStyle w:val="2"/>
        <w:ind w:left="0" w:firstLine="0"/>
      </w:pPr>
      <w:bookmarkStart w:id="91" w:name="_Toc43708803"/>
      <w:r w:rsidRPr="0043482F">
        <w:t xml:space="preserve">1.3.9 </w:t>
      </w:r>
      <w:hyperlink r:id="rId55" w:anchor="bookmark38" w:history="1">
        <w:bookmarkStart w:id="92" w:name="OLE_LINK13"/>
        <w:bookmarkStart w:id="93" w:name="OLE_LINK12"/>
        <w:bookmarkStart w:id="94" w:name="OLE_LINK11"/>
        <w:bookmarkStart w:id="95" w:name="OLE_LINK10"/>
        <w:bookmarkStart w:id="96" w:name="OLE_LINK9"/>
        <w:bookmarkStart w:id="97" w:name="OLE_LINK8"/>
        <w:bookmarkStart w:id="98" w:name="OLE_LINK7"/>
        <w:r w:rsidRPr="0043482F">
          <w:t>Статистика отказов тепловых сетей</w:t>
        </w:r>
        <w:bookmarkEnd w:id="92"/>
        <w:bookmarkEnd w:id="93"/>
        <w:bookmarkEnd w:id="94"/>
        <w:bookmarkEnd w:id="95"/>
        <w:bookmarkEnd w:id="96"/>
        <w:bookmarkEnd w:id="97"/>
        <w:bookmarkEnd w:id="98"/>
        <w:r w:rsidRPr="0043482F">
          <w:t xml:space="preserve"> (аварий, инцидентов) за последние 5 лет</w:t>
        </w:r>
        <w:bookmarkEnd w:id="91"/>
        <w:r w:rsidRPr="0043482F">
          <w:t xml:space="preserve">        </w:t>
        </w:r>
      </w:hyperlink>
    </w:p>
    <w:p w:rsidR="007C39B1" w:rsidRDefault="007C39B1" w:rsidP="007C39B1">
      <w:pPr>
        <w:widowControl w:val="0"/>
        <w:suppressAutoHyphens/>
        <w:ind w:firstLine="740"/>
        <w:jc w:val="both"/>
        <w:rPr>
          <w:lang w:bidi="ru-RU"/>
        </w:rPr>
      </w:pPr>
      <w:bookmarkStart w:id="99" w:name="bookmark58"/>
    </w:p>
    <w:bookmarkEnd w:id="99"/>
    <w:p w:rsidR="007C39B1" w:rsidRPr="00AF56B4" w:rsidRDefault="007C39B1" w:rsidP="007C39B1">
      <w:pPr>
        <w:widowControl w:val="0"/>
        <w:suppressAutoHyphens/>
        <w:ind w:firstLine="740"/>
        <w:jc w:val="both"/>
        <w:rPr>
          <w:lang w:bidi="ru-RU"/>
        </w:rPr>
      </w:pPr>
      <w:r w:rsidRPr="00AF56B4">
        <w:rPr>
          <w:lang w:bidi="ru-RU"/>
        </w:rPr>
        <w:t>Согласно предоставленных документов от действующих теплоснабжающих организаций отказов тепловых сетей не было.</w:t>
      </w:r>
    </w:p>
    <w:p w:rsidR="007C39B1" w:rsidRPr="0043482F" w:rsidRDefault="007C39B1" w:rsidP="007C39B1">
      <w:pPr>
        <w:pStyle w:val="ab"/>
        <w:shd w:val="clear" w:color="auto" w:fill="FFFFFF" w:themeFill="background1"/>
        <w:jc w:val="center"/>
        <w:rPr>
          <w:rFonts w:cs="Times New Roman"/>
          <w:lang w:eastAsia="ru-RU"/>
        </w:rPr>
      </w:pPr>
    </w:p>
    <w:p w:rsidR="007C39B1" w:rsidRDefault="007C39B1" w:rsidP="007C39B1">
      <w:pPr>
        <w:pStyle w:val="2"/>
        <w:ind w:left="0" w:firstLine="0"/>
      </w:pPr>
      <w:bookmarkStart w:id="100" w:name="_Toc43708804"/>
      <w:r w:rsidRPr="0043482F">
        <w:t xml:space="preserve">1.3.10 </w:t>
      </w:r>
      <w:hyperlink r:id="rId56" w:anchor="bookmark39" w:history="1">
        <w:r w:rsidRPr="0043482F">
          <w:t>Статистика восстановлений (аварийно-восстановительных ремонтов) тепловых</w:t>
        </w:r>
      </w:hyperlink>
      <w:r w:rsidRPr="0043482F">
        <w:t xml:space="preserve"> </w:t>
      </w:r>
      <w:hyperlink r:id="rId57" w:anchor="bookmark39" w:history="1">
        <w:r w:rsidRPr="0043482F">
          <w:t>сетей и среднее время, затраченное на восстановление работоспособности тепловых сетей,</w:t>
        </w:r>
      </w:hyperlink>
      <w:r w:rsidRPr="0043482F">
        <w:t xml:space="preserve"> </w:t>
      </w:r>
      <w:hyperlink r:id="rId58" w:anchor="bookmark39" w:history="1">
        <w:r w:rsidRPr="0043482F">
          <w:t>за последние 5 лет</w:t>
        </w:r>
        <w:bookmarkEnd w:id="100"/>
      </w:hyperlink>
    </w:p>
    <w:p w:rsidR="007C39B1" w:rsidRPr="00BC1F2A" w:rsidRDefault="007C39B1" w:rsidP="007C39B1"/>
    <w:p w:rsidR="007C39B1" w:rsidRPr="00AF56B4" w:rsidRDefault="007C39B1" w:rsidP="007C39B1">
      <w:pPr>
        <w:widowControl w:val="0"/>
        <w:suppressAutoHyphens/>
        <w:ind w:firstLine="740"/>
        <w:jc w:val="both"/>
        <w:rPr>
          <w:lang w:bidi="ru-RU"/>
        </w:rPr>
      </w:pPr>
      <w:r>
        <w:rPr>
          <w:rFonts w:cs="Times New Roman"/>
        </w:rPr>
        <w:t xml:space="preserve"> </w:t>
      </w:r>
      <w:r w:rsidRPr="00AF56B4">
        <w:rPr>
          <w:lang w:bidi="ru-RU"/>
        </w:rPr>
        <w:t>Согласно предоставленных документов от действующих теплоснабжающих организаций отказов тепловых сетей не было. Проводились только плановые ежегодные ремонты при подготовке к отопительному сезону. Среднее время для ремонта тепловых сетей в с.п. Пушной составляет 8-10 часов.</w:t>
      </w:r>
    </w:p>
    <w:p w:rsidR="007C39B1" w:rsidRPr="0043482F" w:rsidRDefault="007C39B1" w:rsidP="007C39B1">
      <w:pPr>
        <w:rPr>
          <w:rFonts w:cs="Times New Roman"/>
        </w:rPr>
      </w:pPr>
    </w:p>
    <w:p w:rsidR="007C39B1" w:rsidRPr="0043482F" w:rsidRDefault="007C39B1" w:rsidP="007C39B1">
      <w:pPr>
        <w:pStyle w:val="2"/>
        <w:ind w:left="0" w:firstLine="0"/>
      </w:pPr>
      <w:bookmarkStart w:id="101" w:name="_Toc43708805"/>
      <w:r w:rsidRPr="0043482F">
        <w:t xml:space="preserve">1.3.11 </w:t>
      </w:r>
      <w:hyperlink r:id="rId59" w:anchor="bookmark40" w:history="1">
        <w:r w:rsidRPr="0043482F">
          <w:t>Описание процедур диагностики состояния тепловых сетей и планирования</w:t>
        </w:r>
      </w:hyperlink>
      <w:r w:rsidRPr="0043482F">
        <w:t xml:space="preserve"> </w:t>
      </w:r>
      <w:hyperlink r:id="rId60" w:anchor="bookmark40" w:history="1">
        <w:r w:rsidRPr="0043482F">
          <w:t>капитальных (текущих) ремонтов</w:t>
        </w:r>
        <w:bookmarkEnd w:id="101"/>
      </w:hyperlink>
    </w:p>
    <w:p w:rsidR="007C39B1" w:rsidRPr="0043482F" w:rsidRDefault="007C39B1" w:rsidP="007C39B1">
      <w:pPr>
        <w:rPr>
          <w:rFonts w:cs="Times New Roman"/>
        </w:rPr>
      </w:pPr>
    </w:p>
    <w:p w:rsidR="007C39B1" w:rsidRPr="00AF56B4" w:rsidRDefault="007C39B1" w:rsidP="007C39B1">
      <w:pPr>
        <w:widowControl w:val="0"/>
        <w:suppressAutoHyphens/>
        <w:ind w:firstLine="740"/>
        <w:jc w:val="both"/>
        <w:rPr>
          <w:lang w:bidi="ru-RU"/>
        </w:rPr>
      </w:pPr>
      <w:r w:rsidRPr="00AF56B4">
        <w:rPr>
          <w:lang w:bidi="ru-RU"/>
        </w:rPr>
        <w:t>Ежегодно производятся гидравлические испытания.</w:t>
      </w:r>
    </w:p>
    <w:p w:rsidR="007C39B1" w:rsidRPr="00AF56B4" w:rsidRDefault="007C39B1" w:rsidP="007C39B1">
      <w:pPr>
        <w:widowControl w:val="0"/>
        <w:suppressAutoHyphens/>
        <w:ind w:firstLine="740"/>
        <w:jc w:val="both"/>
        <w:rPr>
          <w:lang w:bidi="ru-RU"/>
        </w:rPr>
      </w:pPr>
      <w:r w:rsidRPr="00AF56B4">
        <w:rPr>
          <w:lang w:bidi="ru-RU"/>
        </w:rPr>
        <w:t>При проведении гидравлических испытаний трубопроводы тепловых сетей испытывают пробным давлением, равным 1,25 рабочего давления. Температура воды в трубопроводе при гидравлическом испытании не должна превышать 40 - 45 °С. Заполнение трубопровода допускается водой, температурой не выше 70 °С. Под испытательным давлением трубопровод выдерживают 10 мин, после чего давление снижают до рабочего. Если в ходе испытаний фиксируется падение давления, производятся работы по поиску утечек и дефектов. Дефекты, выявленные при осмотре трубопровода, устраняться после спуска воды. После устранения дефектов, испытания повторяют. В результате выявляются ненадежные участки трубопроводов, подлежащие ремонту или замене. Своевременные ежегодные гидравлические испытания позволяют избежать серьезных аварий и отказов тепловых сетей.</w:t>
      </w:r>
    </w:p>
    <w:p w:rsidR="007C39B1" w:rsidRPr="00AF56B4" w:rsidRDefault="007C39B1" w:rsidP="007C39B1">
      <w:pPr>
        <w:widowControl w:val="0"/>
        <w:suppressAutoHyphens/>
        <w:ind w:firstLine="740"/>
        <w:jc w:val="both"/>
        <w:rPr>
          <w:lang w:bidi="ru-RU"/>
        </w:rPr>
      </w:pPr>
      <w:r w:rsidRPr="00AF56B4">
        <w:rPr>
          <w:lang w:bidi="ru-RU"/>
        </w:rPr>
        <w:t>Также проводится осмотр состояния тепловых камер и ревизия запорной и секционирующей арматуры. В ходе ревизии производится осмотр и ремонт задвижек, кранов и вентилей. В случае невозможности ремонта элементы секционирующей и запорной арматуры подлежат замене.</w:t>
      </w:r>
    </w:p>
    <w:p w:rsidR="007C39B1" w:rsidRPr="00AF56B4" w:rsidRDefault="007C39B1" w:rsidP="007C39B1">
      <w:pPr>
        <w:widowControl w:val="0"/>
        <w:suppressAutoHyphens/>
        <w:ind w:firstLine="740"/>
        <w:jc w:val="both"/>
        <w:rPr>
          <w:lang w:bidi="ru-RU"/>
        </w:rPr>
      </w:pPr>
      <w:r w:rsidRPr="00AF56B4">
        <w:rPr>
          <w:lang w:bidi="ru-RU"/>
        </w:rPr>
        <w:t>Планирование капитальных и текущих ремонтов производится на основании указаний заводов - изготовителей, указанных в паспортах на оборудование и в соответствии с системой планово-предупредительного ремонта.</w:t>
      </w:r>
    </w:p>
    <w:p w:rsidR="007C39B1" w:rsidRPr="0043482F" w:rsidRDefault="007C39B1" w:rsidP="007C39B1">
      <w:pPr>
        <w:pStyle w:val="ab"/>
        <w:jc w:val="both"/>
        <w:rPr>
          <w:rFonts w:cs="Times New Roman"/>
          <w:lang w:eastAsia="ru-RU"/>
        </w:rPr>
      </w:pPr>
    </w:p>
    <w:p w:rsidR="007C39B1" w:rsidRDefault="007C39B1" w:rsidP="007C39B1">
      <w:pPr>
        <w:pStyle w:val="2"/>
        <w:ind w:left="0" w:firstLine="0"/>
      </w:pPr>
      <w:bookmarkStart w:id="102" w:name="_Toc43708806"/>
      <w:r w:rsidRPr="0043482F">
        <w:t xml:space="preserve">1.3.12 </w:t>
      </w:r>
      <w:hyperlink r:id="rId61" w:anchor="bookmark41" w:history="1">
        <w:r w:rsidRPr="0043482F">
          <w:t>Описание периодичности и соответствия техническим регламентам и иным</w:t>
        </w:r>
      </w:hyperlink>
      <w:r w:rsidRPr="0043482F">
        <w:t xml:space="preserve"> </w:t>
      </w:r>
      <w:hyperlink r:id="rId62" w:anchor="bookmark41" w:history="1">
        <w:r w:rsidRPr="0043482F">
          <w:t>обязательным требованиям процедур летних ремонтов с параметрами и методами</w:t>
        </w:r>
      </w:hyperlink>
      <w:r w:rsidRPr="0043482F">
        <w:t xml:space="preserve"> </w:t>
      </w:r>
      <w:hyperlink r:id="rId63" w:anchor="bookmark41" w:history="1">
        <w:r w:rsidRPr="0043482F">
          <w:t>испытаний тепловых сетей</w:t>
        </w:r>
        <w:bookmarkEnd w:id="102"/>
      </w:hyperlink>
    </w:p>
    <w:p w:rsidR="007C39B1" w:rsidRPr="00BC1F2A" w:rsidRDefault="007C39B1" w:rsidP="007C39B1"/>
    <w:p w:rsidR="007C39B1" w:rsidRPr="00AF56B4" w:rsidRDefault="007C39B1" w:rsidP="007C39B1">
      <w:pPr>
        <w:widowControl w:val="0"/>
        <w:suppressAutoHyphens/>
        <w:ind w:firstLine="740"/>
        <w:jc w:val="both"/>
        <w:rPr>
          <w:lang w:bidi="ru-RU"/>
        </w:rPr>
      </w:pPr>
      <w:r w:rsidRPr="00AF56B4">
        <w:rPr>
          <w:lang w:bidi="ru-RU"/>
        </w:rPr>
        <w:t>Процедуры летних ремонтов проводятся ежегодно в период подготовки к отопительному сезону. Все методы испытаний тепловых сетей и параметры испытаний соответствуют установленным техническим регламентам.</w:t>
      </w:r>
    </w:p>
    <w:p w:rsidR="007C39B1" w:rsidRPr="00AF56B4" w:rsidRDefault="007C39B1" w:rsidP="007C39B1">
      <w:pPr>
        <w:widowControl w:val="0"/>
        <w:suppressAutoHyphens/>
        <w:ind w:firstLine="740"/>
        <w:jc w:val="both"/>
        <w:rPr>
          <w:lang w:bidi="ru-RU"/>
        </w:rPr>
      </w:pPr>
      <w:r w:rsidRPr="00AF56B4">
        <w:rPr>
          <w:lang w:bidi="ru-RU"/>
        </w:rPr>
        <w:t>При проведении гидравлических испытаний трубопроводы тепловых сетей испытывают пробным давлением, равным 1,25 рабочего давления. Температура воды в трубопроводе при гидравлическом испытании не должна превышать 40 - 45 °С. Заполнение трубопровода допускается водой, температурой не выше 70 °С. Под испытательным давлением трубопровод выдерживают 10 мин, после чего давление снижают до рабочего. Если в ходе испытаний фиксируется падение давления, производятся работы по поиску утечек и дефектов. Дефекты, выявленные при осмотре трубопровода, устраняться после спуска воды. После устранения дефектов, испытания повторяют. В результате выявляются ненадежные участки трубопроводов, подлежащие ремонту или замене. Своевременные ежегодные гидравлические испытания позволяют избежать серьезных аварий и отказов тепловых сетей.</w:t>
      </w:r>
    </w:p>
    <w:p w:rsidR="007C39B1" w:rsidRPr="0043482F" w:rsidRDefault="007C39B1" w:rsidP="007C39B1">
      <w:pPr>
        <w:pStyle w:val="2"/>
        <w:ind w:left="0" w:firstLine="0"/>
      </w:pPr>
    </w:p>
    <w:p w:rsidR="007C39B1" w:rsidRPr="0043482F" w:rsidRDefault="007C39B1" w:rsidP="007C39B1">
      <w:pPr>
        <w:pStyle w:val="2"/>
        <w:ind w:left="0" w:firstLine="0"/>
      </w:pPr>
      <w:bookmarkStart w:id="103" w:name="_Toc43708807"/>
      <w:r w:rsidRPr="0043482F">
        <w:t xml:space="preserve">1.3.13 </w:t>
      </w:r>
      <w:hyperlink r:id="rId64" w:anchor="bookmark42" w:history="1">
        <w:r w:rsidRPr="0043482F">
          <w:t>Описание нормативов технологических потерь при передаче тепловой энергии</w:t>
        </w:r>
      </w:hyperlink>
      <w:r w:rsidRPr="0043482F">
        <w:t xml:space="preserve"> </w:t>
      </w:r>
      <w:hyperlink r:id="rId65" w:anchor="bookmark42" w:history="1">
        <w:r w:rsidRPr="0043482F">
          <w:t>(мощности), теплоносителя, включаемых в расчет отпущенных тепловой энергии</w:t>
        </w:r>
      </w:hyperlink>
      <w:r w:rsidRPr="0043482F">
        <w:t xml:space="preserve"> </w:t>
      </w:r>
      <w:hyperlink r:id="rId66" w:anchor="bookmark42" w:history="1">
        <w:r w:rsidRPr="0043482F">
          <w:t>(мощности) и теплоносителя</w:t>
        </w:r>
        <w:bookmarkEnd w:id="103"/>
      </w:hyperlink>
    </w:p>
    <w:p w:rsidR="00C65FDD" w:rsidRDefault="00C65FDD" w:rsidP="007C39B1">
      <w:pPr>
        <w:spacing w:before="400"/>
        <w:rPr>
          <w:rFonts w:cs="Times New Roman"/>
          <w:b/>
        </w:rPr>
      </w:pPr>
    </w:p>
    <w:p w:rsidR="00C65FDD" w:rsidRDefault="00C65FDD" w:rsidP="007C39B1">
      <w:pPr>
        <w:spacing w:before="400"/>
        <w:rPr>
          <w:rFonts w:cs="Times New Roman"/>
          <w:b/>
        </w:rPr>
      </w:pPr>
    </w:p>
    <w:p w:rsidR="007C39B1" w:rsidRPr="0043482F" w:rsidRDefault="007C39B1" w:rsidP="007C39B1">
      <w:pPr>
        <w:spacing w:before="400"/>
        <w:rPr>
          <w:rFonts w:cs="Times New Roman"/>
        </w:rPr>
      </w:pPr>
      <w:r w:rsidRPr="0043482F">
        <w:rPr>
          <w:rFonts w:cs="Times New Roman"/>
          <w:b/>
        </w:rPr>
        <w:t>Таблица 1.3.13.1 - Технологические потери</w:t>
      </w:r>
    </w:p>
    <w:tbl>
      <w:tblPr>
        <w:tblStyle w:val="a9"/>
        <w:tblW w:w="5000" w:type="pct"/>
        <w:jc w:val="center"/>
        <w:tblLook w:val="04A0" w:firstRow="1" w:lastRow="0" w:firstColumn="1" w:lastColumn="0" w:noHBand="0" w:noVBand="1"/>
      </w:tblPr>
      <w:tblGrid>
        <w:gridCol w:w="591"/>
        <w:gridCol w:w="4194"/>
        <w:gridCol w:w="4789"/>
      </w:tblGrid>
      <w:tr w:rsidR="007C39B1" w:rsidRPr="0043482F" w:rsidTr="007C39B1">
        <w:trPr>
          <w:jc w:val="center"/>
        </w:trPr>
        <w:tc>
          <w:tcPr>
            <w:tcW w:w="577"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4093"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Наименование источника</w:t>
            </w:r>
          </w:p>
        </w:tc>
        <w:tc>
          <w:tcPr>
            <w:tcW w:w="4674"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Технологические потери при передаче тепловой энергии, Гкал</w:t>
            </w:r>
          </w:p>
        </w:tc>
      </w:tr>
      <w:tr w:rsidR="007C39B1" w:rsidRPr="0043482F" w:rsidTr="007C39B1">
        <w:trPr>
          <w:jc w:val="center"/>
        </w:trPr>
        <w:tc>
          <w:tcPr>
            <w:tcW w:w="577"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4093"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Пушной</w:t>
            </w:r>
          </w:p>
        </w:tc>
        <w:tc>
          <w:tcPr>
            <w:tcW w:w="4674"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rPr>
              <w:t>3462,09</w:t>
            </w:r>
          </w:p>
        </w:tc>
      </w:tr>
      <w:tr w:rsidR="007C39B1" w:rsidRPr="0043482F" w:rsidTr="007C39B1">
        <w:trPr>
          <w:jc w:val="center"/>
        </w:trPr>
        <w:tc>
          <w:tcPr>
            <w:tcW w:w="577"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4093"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Мокрая Кица</w:t>
            </w:r>
          </w:p>
        </w:tc>
        <w:tc>
          <w:tcPr>
            <w:tcW w:w="4674" w:type="dxa"/>
            <w:shd w:val="clear" w:color="auto" w:fill="FFFFFF"/>
            <w:tcMar>
              <w:top w:w="40" w:type="dxa"/>
              <w:left w:w="200" w:type="dxa"/>
              <w:bottom w:w="40" w:type="dxa"/>
              <w:right w:w="200" w:type="dxa"/>
            </w:tcMar>
          </w:tcPr>
          <w:p w:rsidR="007C39B1" w:rsidRDefault="007C39B1" w:rsidP="007C39B1">
            <w:pPr>
              <w:jc w:val="center"/>
            </w:pPr>
            <w:r>
              <w:rPr>
                <w:rFonts w:eastAsia="Calibri" w:cs="Times New Roman"/>
              </w:rPr>
              <w:t>154,29</w:t>
            </w:r>
          </w:p>
        </w:tc>
      </w:tr>
      <w:tr w:rsidR="007C39B1" w:rsidRPr="0043482F" w:rsidTr="007C39B1">
        <w:trPr>
          <w:jc w:val="center"/>
        </w:trPr>
        <w:tc>
          <w:tcPr>
            <w:tcW w:w="577"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3</w:t>
            </w:r>
          </w:p>
        </w:tc>
        <w:tc>
          <w:tcPr>
            <w:tcW w:w="4093"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Песчаный</w:t>
            </w:r>
          </w:p>
        </w:tc>
        <w:tc>
          <w:tcPr>
            <w:tcW w:w="4674" w:type="dxa"/>
            <w:shd w:val="clear" w:color="auto" w:fill="FFFFFF"/>
            <w:tcMar>
              <w:top w:w="40" w:type="dxa"/>
              <w:left w:w="200" w:type="dxa"/>
              <w:bottom w:w="40" w:type="dxa"/>
              <w:right w:w="200" w:type="dxa"/>
            </w:tcMar>
          </w:tcPr>
          <w:p w:rsidR="007C39B1" w:rsidRDefault="007C39B1" w:rsidP="007C39B1">
            <w:pPr>
              <w:jc w:val="center"/>
            </w:pPr>
            <w:r>
              <w:rPr>
                <w:rFonts w:eastAsia="Calibri" w:cs="Times New Roman"/>
              </w:rPr>
              <w:t>159,07</w:t>
            </w:r>
          </w:p>
        </w:tc>
      </w:tr>
      <w:tr w:rsidR="007C39B1" w:rsidRPr="0043482F" w:rsidTr="007C39B1">
        <w:trPr>
          <w:jc w:val="center"/>
        </w:trPr>
        <w:tc>
          <w:tcPr>
            <w:tcW w:w="577"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4</w:t>
            </w:r>
          </w:p>
        </w:tc>
        <w:tc>
          <w:tcPr>
            <w:tcW w:w="4093"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Котельная н.п. жд.станция Лопарская</w:t>
            </w:r>
          </w:p>
        </w:tc>
        <w:tc>
          <w:tcPr>
            <w:tcW w:w="4674"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rPr>
              <w:t>640,13</w:t>
            </w:r>
          </w:p>
        </w:tc>
      </w:tr>
    </w:tbl>
    <w:p w:rsidR="007C39B1" w:rsidRPr="0043482F" w:rsidRDefault="007C39B1" w:rsidP="007C39B1">
      <w:pPr>
        <w:pStyle w:val="ab"/>
        <w:rPr>
          <w:rFonts w:cs="Times New Roman"/>
          <w:lang w:val="en-US" w:eastAsia="ru-RU"/>
        </w:rPr>
      </w:pPr>
    </w:p>
    <w:p w:rsidR="007C39B1" w:rsidRDefault="007C39B1" w:rsidP="007C39B1">
      <w:pPr>
        <w:pStyle w:val="2"/>
        <w:ind w:left="0" w:firstLine="0"/>
      </w:pPr>
      <w:bookmarkStart w:id="104" w:name="_Toc43708808"/>
      <w:r w:rsidRPr="0043482F">
        <w:t xml:space="preserve">1.3.14 </w:t>
      </w:r>
      <w:hyperlink r:id="rId67" w:anchor="bookmark43" w:history="1">
        <w:r w:rsidRPr="0043482F">
          <w:t>Оценка тепловых потерь в тепловых сетях за последние 3 года при отсутствии</w:t>
        </w:r>
      </w:hyperlink>
      <w:r w:rsidRPr="0043482F">
        <w:t xml:space="preserve"> </w:t>
      </w:r>
      <w:hyperlink r:id="rId68" w:anchor="bookmark43" w:history="1">
        <w:r w:rsidRPr="0043482F">
          <w:t>приборов учета тепловой энергии</w:t>
        </w:r>
        <w:bookmarkEnd w:id="104"/>
      </w:hyperlink>
    </w:p>
    <w:p w:rsidR="007C39B1" w:rsidRDefault="007C39B1" w:rsidP="007C39B1"/>
    <w:p w:rsidR="007C39B1" w:rsidRPr="00BC1F2A" w:rsidRDefault="007C39B1" w:rsidP="007C39B1">
      <w:pPr>
        <w:rPr>
          <w:b/>
        </w:rPr>
      </w:pPr>
      <w:r w:rsidRPr="00BC1F2A">
        <w:rPr>
          <w:b/>
        </w:rPr>
        <w:t>Таблица 1.3.14.1 – Тепловые потери в тепловых сетях с.п. Пушной</w:t>
      </w:r>
    </w:p>
    <w:p w:rsidR="007C39B1" w:rsidRPr="0043482F" w:rsidRDefault="007C39B1" w:rsidP="007C39B1">
      <w:pPr>
        <w:rPr>
          <w:rFonts w:cs="Times New Roman"/>
        </w:rPr>
      </w:pPr>
    </w:p>
    <w:tbl>
      <w:tblPr>
        <w:tblW w:w="6941" w:type="dxa"/>
        <w:jc w:val="center"/>
        <w:tblLayout w:type="fixed"/>
        <w:tblCellMar>
          <w:left w:w="28" w:type="dxa"/>
          <w:right w:w="28" w:type="dxa"/>
        </w:tblCellMar>
        <w:tblLook w:val="04A0" w:firstRow="1" w:lastRow="0" w:firstColumn="1" w:lastColumn="0" w:noHBand="0" w:noVBand="1"/>
      </w:tblPr>
      <w:tblGrid>
        <w:gridCol w:w="508"/>
        <w:gridCol w:w="621"/>
        <w:gridCol w:w="1843"/>
        <w:gridCol w:w="1496"/>
        <w:gridCol w:w="2473"/>
      </w:tblGrid>
      <w:tr w:rsidR="007C39B1" w:rsidRPr="00325832" w:rsidTr="007C39B1">
        <w:trPr>
          <w:trHeight w:val="23"/>
          <w:tblHeader/>
          <w:jc w:val="center"/>
        </w:trPr>
        <w:tc>
          <w:tcPr>
            <w:tcW w:w="5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C39B1" w:rsidRPr="00325832" w:rsidRDefault="007C39B1" w:rsidP="007C39B1">
            <w:pPr>
              <w:widowControl w:val="0"/>
              <w:suppressAutoHyphens/>
              <w:jc w:val="center"/>
              <w:rPr>
                <w:bCs/>
                <w:sz w:val="20"/>
              </w:rPr>
            </w:pPr>
            <w:r w:rsidRPr="00325832">
              <w:rPr>
                <w:bCs/>
                <w:sz w:val="20"/>
              </w:rPr>
              <w:t>№</w:t>
            </w:r>
          </w:p>
        </w:tc>
        <w:tc>
          <w:tcPr>
            <w:tcW w:w="62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9B1" w:rsidRPr="00325832" w:rsidRDefault="007C39B1" w:rsidP="007C39B1">
            <w:pPr>
              <w:widowControl w:val="0"/>
              <w:suppressAutoHyphens/>
              <w:jc w:val="center"/>
              <w:rPr>
                <w:bCs/>
                <w:sz w:val="20"/>
              </w:rPr>
            </w:pPr>
            <w:r w:rsidRPr="00325832">
              <w:rPr>
                <w:bCs/>
                <w:sz w:val="20"/>
              </w:rPr>
              <w:t>Год</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9B1" w:rsidRPr="00325832" w:rsidRDefault="007C39B1" w:rsidP="007C39B1">
            <w:pPr>
              <w:widowControl w:val="0"/>
              <w:suppressAutoHyphens/>
              <w:rPr>
                <w:bCs/>
                <w:sz w:val="20"/>
              </w:rPr>
            </w:pPr>
            <w:r w:rsidRPr="00325832">
              <w:rPr>
                <w:bCs/>
                <w:sz w:val="20"/>
              </w:rPr>
              <w:t>Населенный пункт</w:t>
            </w:r>
          </w:p>
        </w:tc>
        <w:tc>
          <w:tcPr>
            <w:tcW w:w="149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9B1" w:rsidRPr="00325832" w:rsidRDefault="007C39B1" w:rsidP="007C39B1">
            <w:pPr>
              <w:widowControl w:val="0"/>
              <w:suppressAutoHyphens/>
              <w:jc w:val="center"/>
              <w:rPr>
                <w:bCs/>
                <w:sz w:val="20"/>
              </w:rPr>
            </w:pPr>
            <w:r w:rsidRPr="00325832">
              <w:rPr>
                <w:bCs/>
                <w:sz w:val="20"/>
              </w:rPr>
              <w:t>Потери тепловой энергии, Гкал</w:t>
            </w:r>
          </w:p>
        </w:tc>
        <w:tc>
          <w:tcPr>
            <w:tcW w:w="24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9B1" w:rsidRPr="00325832" w:rsidRDefault="007C39B1" w:rsidP="007C39B1">
            <w:pPr>
              <w:widowControl w:val="0"/>
              <w:suppressAutoHyphens/>
              <w:jc w:val="center"/>
              <w:rPr>
                <w:bCs/>
                <w:sz w:val="20"/>
              </w:rPr>
            </w:pPr>
            <w:r w:rsidRPr="00325832">
              <w:rPr>
                <w:bCs/>
                <w:sz w:val="20"/>
              </w:rPr>
              <w:t>Потери и затраты теплоносителя , м3</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2019</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 xml:space="preserve">ж.д.ст.Лопарская </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Pr>
                <w:bCs/>
                <w:sz w:val="20"/>
              </w:rPr>
              <w:t>453,00</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103,3</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2019</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н.п.Песчанный</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159,07</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70,4</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3</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2019</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н.п.Пушной</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3462,09</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1804</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4</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2019</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н.п.М.Кица</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154,29</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60,85</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 </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 </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 </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2018</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 xml:space="preserve">ж.д.ст.Лопарская </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327</w:t>
            </w:r>
            <w:r>
              <w:rPr>
                <w:bCs/>
                <w:sz w:val="20"/>
              </w:rPr>
              <w:t>,00</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108,03</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2018</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н.п.Песчанный</w:t>
            </w:r>
          </w:p>
        </w:tc>
        <w:tc>
          <w:tcPr>
            <w:tcW w:w="1496" w:type="dxa"/>
            <w:tcBorders>
              <w:top w:val="nil"/>
              <w:left w:val="nil"/>
              <w:bottom w:val="nil"/>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82,95</w:t>
            </w:r>
          </w:p>
        </w:tc>
        <w:tc>
          <w:tcPr>
            <w:tcW w:w="2473" w:type="dxa"/>
            <w:tcBorders>
              <w:top w:val="nil"/>
              <w:left w:val="nil"/>
              <w:bottom w:val="nil"/>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69,43</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3</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2018</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н.п.Пушной</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954,53</w:t>
            </w:r>
          </w:p>
        </w:tc>
        <w:tc>
          <w:tcPr>
            <w:tcW w:w="2473" w:type="dxa"/>
            <w:tcBorders>
              <w:top w:val="single" w:sz="4" w:space="0" w:color="auto"/>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w:t>
            </w:r>
            <w:r w:rsidRPr="00325832">
              <w:rPr>
                <w:bCs/>
                <w:sz w:val="20"/>
                <w:lang w:val="en-US"/>
              </w:rPr>
              <w:t xml:space="preserve"> </w:t>
            </w:r>
            <w:r w:rsidRPr="00325832">
              <w:rPr>
                <w:bCs/>
                <w:sz w:val="20"/>
              </w:rPr>
              <w:t>800,7</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4</w:t>
            </w:r>
          </w:p>
        </w:tc>
        <w:tc>
          <w:tcPr>
            <w:tcW w:w="621" w:type="dxa"/>
            <w:tcBorders>
              <w:top w:val="nil"/>
              <w:left w:val="nil"/>
              <w:bottom w:val="single" w:sz="4" w:space="0" w:color="auto"/>
              <w:right w:val="nil"/>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н.п.М.Кица</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193,413</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59,83</w:t>
            </w:r>
          </w:p>
        </w:tc>
      </w:tr>
      <w:tr w:rsidR="007C39B1" w:rsidRPr="00325832" w:rsidTr="007C39B1">
        <w:trPr>
          <w:trHeight w:val="23"/>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 </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sz w:val="20"/>
                <w:szCs w:val="20"/>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sz w:val="20"/>
                <w:szCs w:val="20"/>
              </w:rPr>
            </w:pPr>
          </w:p>
        </w:tc>
        <w:tc>
          <w:tcPr>
            <w:tcW w:w="2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sz w:val="20"/>
                <w:szCs w:val="20"/>
              </w:rPr>
            </w:pPr>
          </w:p>
        </w:tc>
      </w:tr>
      <w:tr w:rsidR="007C39B1" w:rsidRPr="00325832" w:rsidTr="007C39B1">
        <w:trPr>
          <w:trHeight w:val="23"/>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 xml:space="preserve">ж.д.ст.Лопарская </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385</w:t>
            </w:r>
            <w:r>
              <w:rPr>
                <w:bCs/>
                <w:sz w:val="20"/>
              </w:rPr>
              <w:t>,00</w:t>
            </w:r>
          </w:p>
        </w:tc>
        <w:tc>
          <w:tcPr>
            <w:tcW w:w="2473" w:type="dxa"/>
            <w:tcBorders>
              <w:top w:val="single" w:sz="4" w:space="0" w:color="auto"/>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173</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2017</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н.п.Песчанный</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98</w:t>
            </w:r>
            <w:r>
              <w:rPr>
                <w:bCs/>
                <w:sz w:val="20"/>
              </w:rPr>
              <w:t>,00</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94</w:t>
            </w:r>
          </w:p>
        </w:tc>
      </w:tr>
      <w:tr w:rsidR="007C39B1" w:rsidRPr="00325832"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3</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2017</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н.п.Пушной</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890</w:t>
            </w:r>
            <w:r>
              <w:rPr>
                <w:bCs/>
                <w:sz w:val="20"/>
              </w:rPr>
              <w:t>,00</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w:t>
            </w:r>
            <w:r w:rsidRPr="00325832">
              <w:rPr>
                <w:bCs/>
                <w:sz w:val="20"/>
                <w:lang w:val="en-US"/>
              </w:rPr>
              <w:t xml:space="preserve"> </w:t>
            </w:r>
            <w:r w:rsidRPr="00325832">
              <w:rPr>
                <w:bCs/>
                <w:sz w:val="20"/>
              </w:rPr>
              <w:t>875</w:t>
            </w:r>
          </w:p>
        </w:tc>
      </w:tr>
      <w:tr w:rsidR="007C39B1" w:rsidRPr="00AF56B4" w:rsidTr="007C39B1">
        <w:trPr>
          <w:trHeight w:val="23"/>
          <w:jc w:val="center"/>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4</w:t>
            </w:r>
          </w:p>
        </w:tc>
        <w:tc>
          <w:tcPr>
            <w:tcW w:w="621"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2017</w:t>
            </w:r>
          </w:p>
        </w:tc>
        <w:tc>
          <w:tcPr>
            <w:tcW w:w="1843"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rPr>
                <w:bCs/>
                <w:sz w:val="20"/>
              </w:rPr>
            </w:pPr>
            <w:r w:rsidRPr="00325832">
              <w:rPr>
                <w:bCs/>
                <w:sz w:val="20"/>
              </w:rPr>
              <w:t>н.п.М.Кица</w:t>
            </w:r>
          </w:p>
        </w:tc>
        <w:tc>
          <w:tcPr>
            <w:tcW w:w="1496" w:type="dxa"/>
            <w:tcBorders>
              <w:top w:val="nil"/>
              <w:left w:val="nil"/>
              <w:bottom w:val="single" w:sz="4" w:space="0" w:color="auto"/>
              <w:right w:val="single" w:sz="4" w:space="0" w:color="auto"/>
            </w:tcBorders>
            <w:shd w:val="clear" w:color="auto" w:fill="auto"/>
            <w:noWrap/>
            <w:vAlign w:val="bottom"/>
            <w:hideMark/>
          </w:tcPr>
          <w:p w:rsidR="007C39B1" w:rsidRPr="00325832" w:rsidRDefault="007C39B1" w:rsidP="007C39B1">
            <w:pPr>
              <w:widowControl w:val="0"/>
              <w:suppressAutoHyphens/>
              <w:jc w:val="center"/>
              <w:rPr>
                <w:bCs/>
                <w:sz w:val="20"/>
              </w:rPr>
            </w:pPr>
            <w:r w:rsidRPr="00325832">
              <w:rPr>
                <w:bCs/>
                <w:sz w:val="20"/>
              </w:rPr>
              <w:t>193</w:t>
            </w:r>
            <w:r>
              <w:rPr>
                <w:bCs/>
                <w:sz w:val="20"/>
              </w:rPr>
              <w:t>,00</w:t>
            </w:r>
          </w:p>
        </w:tc>
        <w:tc>
          <w:tcPr>
            <w:tcW w:w="2473"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bCs/>
                <w:sz w:val="20"/>
              </w:rPr>
            </w:pPr>
            <w:r w:rsidRPr="00325832">
              <w:rPr>
                <w:bCs/>
                <w:sz w:val="20"/>
              </w:rPr>
              <w:t>65</w:t>
            </w:r>
          </w:p>
        </w:tc>
      </w:tr>
    </w:tbl>
    <w:p w:rsidR="007C39B1" w:rsidRDefault="007C39B1" w:rsidP="007C39B1">
      <w:pPr>
        <w:pStyle w:val="ab"/>
        <w:rPr>
          <w:rFonts w:cs="Times New Roman"/>
          <w:lang w:eastAsia="ru-RU"/>
        </w:rPr>
      </w:pPr>
    </w:p>
    <w:p w:rsidR="00C65FDD" w:rsidRDefault="00C65FDD" w:rsidP="007C39B1">
      <w:pPr>
        <w:pStyle w:val="ab"/>
        <w:rPr>
          <w:rFonts w:cs="Times New Roman"/>
          <w:lang w:eastAsia="ru-RU"/>
        </w:rPr>
      </w:pPr>
    </w:p>
    <w:p w:rsidR="00C65FDD" w:rsidRPr="0043482F" w:rsidRDefault="00C65FDD" w:rsidP="007C39B1">
      <w:pPr>
        <w:pStyle w:val="ab"/>
        <w:rPr>
          <w:rFonts w:cs="Times New Roman"/>
          <w:lang w:eastAsia="ru-RU"/>
        </w:rPr>
      </w:pPr>
    </w:p>
    <w:p w:rsidR="007C39B1" w:rsidRPr="0043482F" w:rsidRDefault="007C39B1" w:rsidP="007C39B1">
      <w:pPr>
        <w:pStyle w:val="2"/>
        <w:ind w:left="0" w:firstLine="0"/>
        <w:rPr>
          <w:sz w:val="22"/>
        </w:rPr>
      </w:pPr>
      <w:bookmarkStart w:id="105" w:name="_Toc43708809"/>
      <w:r w:rsidRPr="0043482F">
        <w:t xml:space="preserve">1.3.15 </w:t>
      </w:r>
      <w:hyperlink r:id="rId69" w:anchor="bookmark44" w:history="1">
        <w:r w:rsidRPr="0043482F">
          <w:t>Предписания надзорных органов по запрещению дальнейшей эксплуатации</w:t>
        </w:r>
      </w:hyperlink>
      <w:r w:rsidRPr="0043482F">
        <w:t xml:space="preserve"> </w:t>
      </w:r>
      <w:hyperlink r:id="rId70" w:anchor="bookmark44" w:history="1">
        <w:r w:rsidRPr="0043482F">
          <w:t>участков тепловой сети и результаты их исполнения</w:t>
        </w:r>
        <w:bookmarkEnd w:id="105"/>
      </w:hyperlink>
    </w:p>
    <w:p w:rsidR="007C39B1" w:rsidRPr="0043482F" w:rsidRDefault="007C39B1" w:rsidP="007C39B1">
      <w:pPr>
        <w:tabs>
          <w:tab w:val="left" w:pos="1234"/>
        </w:tabs>
        <w:ind w:firstLine="709"/>
        <w:rPr>
          <w:rFonts w:cs="Times New Roman"/>
        </w:rPr>
      </w:pPr>
    </w:p>
    <w:p w:rsidR="007C39B1" w:rsidRPr="0043482F" w:rsidRDefault="007C39B1" w:rsidP="007C39B1">
      <w:pPr>
        <w:tabs>
          <w:tab w:val="left" w:pos="1234"/>
        </w:tabs>
        <w:ind w:firstLine="709"/>
        <w:rPr>
          <w:rFonts w:cs="Times New Roman"/>
        </w:rPr>
      </w:pPr>
      <w:r w:rsidRPr="0043482F">
        <w:rPr>
          <w:rFonts w:cs="Times New Roman"/>
        </w:rPr>
        <w:t>Предписания надзорных органов по запрещению дальнейшей эксплуатации участков тепловых сетей отсутствуют.</w:t>
      </w:r>
    </w:p>
    <w:p w:rsidR="007C39B1" w:rsidRPr="0043482F" w:rsidRDefault="007C39B1" w:rsidP="007C39B1">
      <w:pPr>
        <w:pStyle w:val="ab"/>
        <w:rPr>
          <w:rFonts w:cs="Times New Roman"/>
          <w:lang w:eastAsia="ru-RU"/>
        </w:rPr>
      </w:pPr>
    </w:p>
    <w:p w:rsidR="007C39B1" w:rsidRPr="0043482F" w:rsidRDefault="00CB79B6" w:rsidP="007C39B1">
      <w:pPr>
        <w:pStyle w:val="2"/>
        <w:ind w:left="0" w:firstLine="0"/>
      </w:pPr>
      <w:hyperlink r:id="rId71" w:anchor="bookmark45" w:history="1">
        <w:bookmarkStart w:id="106" w:name="_Toc43708810"/>
        <w:r w:rsidR="007C39B1" w:rsidRPr="0043482F">
          <w:t>1.3.16 Описание типов присоединений теплопотребляющих установок потребителей к</w:t>
        </w:r>
      </w:hyperlink>
      <w:r w:rsidR="007C39B1" w:rsidRPr="0043482F">
        <w:t xml:space="preserve"> </w:t>
      </w:r>
      <w:hyperlink r:id="rId72" w:anchor="bookmark45" w:history="1">
        <w:r w:rsidR="007C39B1" w:rsidRPr="0043482F">
          <w:t>тепловым сетям с выделением наиболее распространенных, определяющих выбор и</w:t>
        </w:r>
      </w:hyperlink>
      <w:r w:rsidR="007C39B1" w:rsidRPr="0043482F">
        <w:t xml:space="preserve"> </w:t>
      </w:r>
      <w:hyperlink r:id="rId73" w:anchor="bookmark45" w:history="1">
        <w:r w:rsidR="007C39B1" w:rsidRPr="0043482F">
          <w:t>обоснование графика регулирования отпуска тепловой энергии потребителям</w:t>
        </w:r>
        <w:bookmarkEnd w:id="106"/>
      </w:hyperlink>
    </w:p>
    <w:p w:rsidR="007C39B1" w:rsidRPr="0043482F" w:rsidRDefault="007C39B1" w:rsidP="007C39B1">
      <w:pPr>
        <w:ind w:firstLine="709"/>
        <w:rPr>
          <w:rFonts w:cs="Times New Roman"/>
        </w:rPr>
      </w:pPr>
    </w:p>
    <w:p w:rsidR="007C39B1" w:rsidRPr="00AF56B4" w:rsidRDefault="007C39B1" w:rsidP="007C39B1">
      <w:pPr>
        <w:widowControl w:val="0"/>
        <w:suppressAutoHyphens/>
        <w:ind w:firstLine="700"/>
        <w:jc w:val="both"/>
        <w:rPr>
          <w:lang w:bidi="ru-RU"/>
        </w:rPr>
      </w:pPr>
      <w:r w:rsidRPr="00AF56B4">
        <w:rPr>
          <w:lang w:bidi="ru-RU"/>
        </w:rPr>
        <w:t xml:space="preserve">Схема теплоснабжения закрытая, двухтрубная с непосредственным присоединением системы отопления. </w:t>
      </w:r>
    </w:p>
    <w:p w:rsidR="007C39B1" w:rsidRPr="007C1F57" w:rsidRDefault="007C39B1" w:rsidP="007C39B1">
      <w:pPr>
        <w:pStyle w:val="ab"/>
        <w:rPr>
          <w:rFonts w:cs="Times New Roman"/>
          <w:lang w:eastAsia="ru-RU"/>
        </w:rPr>
      </w:pPr>
    </w:p>
    <w:p w:rsidR="007C39B1" w:rsidRPr="0043482F" w:rsidRDefault="007C39B1" w:rsidP="007C39B1">
      <w:pPr>
        <w:pStyle w:val="2"/>
        <w:ind w:left="0" w:firstLine="0"/>
      </w:pPr>
      <w:bookmarkStart w:id="107" w:name="_Toc29998117"/>
      <w:bookmarkStart w:id="108" w:name="_Toc30058680"/>
      <w:bookmarkStart w:id="109" w:name="_Toc31810032"/>
      <w:bookmarkStart w:id="110" w:name="_Toc43708811"/>
      <w:r w:rsidRPr="0043482F">
        <w:t xml:space="preserve">1.3.17 </w:t>
      </w:r>
      <w:bookmarkEnd w:id="107"/>
      <w:bookmarkEnd w:id="108"/>
      <w:bookmarkEnd w:id="109"/>
      <w:r w:rsidRPr="0043482F">
        <w:fldChar w:fldCharType="begin"/>
      </w:r>
      <w:r w:rsidRPr="0043482F">
        <w:instrText xml:space="preserve"> HYPERLINK "file:///C:\\Users\\t1\\Desktop\\кировск\\2019%20Том%201%20Схема%20ТС%20Кировск.doc" \l "bookmark46" </w:instrText>
      </w:r>
      <w:r w:rsidRPr="0043482F">
        <w:fldChar w:fldCharType="separate"/>
      </w:r>
      <w:r w:rsidRPr="0043482F">
        <w:t>Сведения о наличии коммерческого приборного учета тепловой энергии,</w:t>
      </w:r>
      <w:r w:rsidRPr="0043482F">
        <w:fldChar w:fldCharType="end"/>
      </w:r>
      <w:r w:rsidRPr="0043482F">
        <w:t xml:space="preserve"> </w:t>
      </w:r>
      <w:hyperlink r:id="rId74" w:anchor="bookmark46" w:history="1">
        <w:r w:rsidRPr="0043482F">
          <w:t>отпущенной из тепловых сетей потребителям, и анализ планов по установке приборов</w:t>
        </w:r>
      </w:hyperlink>
      <w:r w:rsidRPr="0043482F">
        <w:t xml:space="preserve"> </w:t>
      </w:r>
      <w:hyperlink r:id="rId75" w:anchor="bookmark46" w:history="1">
        <w:r w:rsidRPr="0043482F">
          <w:t>учета тепловой энергии и теплоносителя</w:t>
        </w:r>
        <w:bookmarkEnd w:id="110"/>
      </w:hyperlink>
    </w:p>
    <w:p w:rsidR="007C39B1" w:rsidRPr="0043482F" w:rsidRDefault="007C39B1" w:rsidP="007C39B1">
      <w:pPr>
        <w:pStyle w:val="ab"/>
        <w:rPr>
          <w:rFonts w:cs="Times New Roman"/>
          <w:lang w:eastAsia="ru-RU"/>
        </w:rPr>
      </w:pPr>
    </w:p>
    <w:p w:rsidR="007C39B1" w:rsidRPr="00AF56B4" w:rsidRDefault="007C39B1" w:rsidP="007C39B1">
      <w:pPr>
        <w:widowControl w:val="0"/>
        <w:suppressAutoHyphens/>
        <w:ind w:firstLine="740"/>
        <w:jc w:val="both"/>
        <w:rPr>
          <w:lang w:bidi="ru-RU"/>
        </w:rPr>
      </w:pPr>
      <w:r w:rsidRPr="00AF56B4">
        <w:rPr>
          <w:lang w:bidi="ru-RU"/>
        </w:rPr>
        <w:t>Приборы коммерческого учета тепловой энергии у потребителей отсутствуют. Расчет потребления производятся согласно приказу Министерства энергетики и жилищно-коммунального хозяйства Мурманской области от 22.01.2016 №9 «О внесении изменений в приказ Министерства энергетики и жилищно-коммунального хозяйства Мурманской области от 11.03.2013 №34».</w:t>
      </w:r>
    </w:p>
    <w:p w:rsidR="007C39B1" w:rsidRPr="0043482F" w:rsidRDefault="007C39B1" w:rsidP="007C39B1">
      <w:pPr>
        <w:jc w:val="center"/>
        <w:rPr>
          <w:rFonts w:cs="Times New Roman"/>
        </w:rPr>
      </w:pPr>
    </w:p>
    <w:p w:rsidR="007C39B1" w:rsidRPr="0043482F" w:rsidRDefault="007C39B1" w:rsidP="007C39B1">
      <w:pPr>
        <w:pStyle w:val="ab"/>
        <w:rPr>
          <w:rFonts w:cs="Times New Roman"/>
          <w:lang w:eastAsia="ru-RU"/>
        </w:rPr>
      </w:pPr>
    </w:p>
    <w:p w:rsidR="007C39B1" w:rsidRPr="0043482F" w:rsidRDefault="007C39B1" w:rsidP="007C39B1">
      <w:pPr>
        <w:pStyle w:val="2"/>
        <w:ind w:left="0" w:firstLine="0"/>
      </w:pPr>
      <w:bookmarkStart w:id="111" w:name="_Toc43708816"/>
      <w:r w:rsidRPr="0043482F">
        <w:t xml:space="preserve">1.3.18 </w:t>
      </w:r>
      <w:r w:rsidRPr="0043482F">
        <w:fldChar w:fldCharType="begin"/>
      </w:r>
      <w:r w:rsidRPr="0043482F">
        <w:instrText xml:space="preserve"> HYPERLINK "file:///C:\\Users\\t1\\Desktop\\кировск\\2019%20Том%201%20Схема%20ТС%20Кировск.doc" \l "bookmark38" </w:instrText>
      </w:r>
      <w:r w:rsidRPr="0043482F">
        <w:fldChar w:fldCharType="separate"/>
      </w:r>
      <w:hyperlink r:id="rId76" w:anchor="bookmark47" w:history="1">
        <w:r w:rsidRPr="0043482F">
          <w:t>Анализ работы диспетчерских служб теплоснабжающих (теплосетевых)</w:t>
        </w:r>
      </w:hyperlink>
      <w:r w:rsidRPr="0043482F">
        <w:t xml:space="preserve"> </w:t>
      </w:r>
      <w:hyperlink r:id="rId77" w:anchor="bookmark47" w:history="1">
        <w:r w:rsidRPr="0043482F">
          <w:t>организаций и используемых средств автоматизации, телемеханизации и связи</w:t>
        </w:r>
        <w:bookmarkEnd w:id="111"/>
      </w:hyperlink>
    </w:p>
    <w:p w:rsidR="007C39B1" w:rsidRPr="0043482F" w:rsidRDefault="007C39B1" w:rsidP="007C39B1">
      <w:pPr>
        <w:pStyle w:val="ac"/>
        <w:spacing w:line="288" w:lineRule="auto"/>
        <w:ind w:right="108" w:firstLine="708"/>
        <w:jc w:val="both"/>
        <w:rPr>
          <w:rFonts w:cs="Times New Roman"/>
          <w:lang w:val="ru-RU"/>
        </w:rPr>
      </w:pPr>
      <w:r w:rsidRPr="0043482F">
        <w:rPr>
          <w:rFonts w:cs="Times New Roman"/>
        </w:rPr>
        <w:fldChar w:fldCharType="end"/>
      </w:r>
    </w:p>
    <w:p w:rsidR="007C39B1" w:rsidRPr="00AF56B4" w:rsidRDefault="007C39B1" w:rsidP="007C39B1">
      <w:pPr>
        <w:widowControl w:val="0"/>
        <w:shd w:val="clear" w:color="auto" w:fill="FFFFFF"/>
        <w:suppressAutoHyphens/>
        <w:ind w:firstLine="740"/>
        <w:jc w:val="both"/>
        <w:rPr>
          <w:lang w:bidi="ru-RU"/>
        </w:rPr>
      </w:pPr>
      <w:r w:rsidRPr="0043482F">
        <w:rPr>
          <w:rFonts w:cs="Times New Roman"/>
        </w:rPr>
        <w:t xml:space="preserve"> </w:t>
      </w:r>
      <w:bookmarkStart w:id="112" w:name="bookmark70"/>
      <w:r w:rsidRPr="00AF56B4">
        <w:rPr>
          <w:lang w:bidi="ru-RU"/>
        </w:rPr>
        <w:t>Для контроля параметров теплоносителей основное оборудование котель</w:t>
      </w:r>
      <w:r>
        <w:rPr>
          <w:lang w:bidi="ru-RU"/>
        </w:rPr>
        <w:t xml:space="preserve">ных МБУ «СЕЗ МО с.п. Пушной» и </w:t>
      </w:r>
      <w:r w:rsidRPr="00AF56B4">
        <w:rPr>
          <w:lang w:bidi="ru-RU"/>
        </w:rPr>
        <w:t>АО «МЭС» оснащено средствами измерений (СИ), технологическими защитами и сигнализацией (ТЗиС), регулирующими приборами, электрической аппаратурой автоматических систем регулирования (АСР) в полном объеме, в т.ч. и средствами дистанционного управления (ДУ) регулирующими и запорными органами.</w:t>
      </w:r>
    </w:p>
    <w:p w:rsidR="007C39B1" w:rsidRPr="00AF56B4" w:rsidRDefault="007C39B1" w:rsidP="007C39B1">
      <w:pPr>
        <w:widowControl w:val="0"/>
        <w:shd w:val="clear" w:color="auto" w:fill="FFFFFF"/>
        <w:suppressAutoHyphens/>
        <w:ind w:firstLine="740"/>
        <w:jc w:val="both"/>
        <w:rPr>
          <w:lang w:bidi="ru-RU"/>
        </w:rPr>
      </w:pPr>
      <w:r w:rsidRPr="00AF56B4">
        <w:rPr>
          <w:lang w:bidi="ru-RU"/>
        </w:rPr>
        <w:t xml:space="preserve">На каждом электрическом котле установлены рычажно-грузовые предохранительные клапаны прямого действия. Предохранительные клапаны защищают котлы от превышения в них давления на 10% больше разрешенного. </w:t>
      </w:r>
    </w:p>
    <w:p w:rsidR="007C39B1" w:rsidRPr="00AF56B4" w:rsidRDefault="007C39B1" w:rsidP="007C39B1">
      <w:pPr>
        <w:widowControl w:val="0"/>
        <w:shd w:val="clear" w:color="auto" w:fill="FFFFFF"/>
        <w:suppressAutoHyphens/>
        <w:ind w:firstLine="740"/>
        <w:jc w:val="both"/>
        <w:rPr>
          <w:lang w:bidi="ru-RU"/>
        </w:rPr>
      </w:pPr>
      <w:r w:rsidRPr="00AF56B4">
        <w:rPr>
          <w:lang w:bidi="ru-RU"/>
        </w:rPr>
        <w:t>В качестве датчиков контроля температуры и давления на котлах установлены электроконтактные манометры и электроконтактные термометры.</w:t>
      </w:r>
    </w:p>
    <w:p w:rsidR="007C39B1" w:rsidRPr="00AF56B4" w:rsidRDefault="007C39B1" w:rsidP="007C39B1">
      <w:pPr>
        <w:widowControl w:val="0"/>
        <w:shd w:val="clear" w:color="auto" w:fill="FFFFFF"/>
        <w:suppressAutoHyphens/>
        <w:ind w:firstLine="740"/>
        <w:jc w:val="both"/>
        <w:rPr>
          <w:lang w:bidi="ru-RU"/>
        </w:rPr>
      </w:pPr>
      <w:r w:rsidRPr="00AF56B4">
        <w:rPr>
          <w:lang w:bidi="ru-RU"/>
        </w:rPr>
        <w:t xml:space="preserve">Все измерительные приборы скомпонованы в одном щите управления электрокотлами, показания также выводятся на контрольно-измерительные приборы типа «ОВЕН», скомпонованные в отдельном щите управления. </w:t>
      </w:r>
    </w:p>
    <w:p w:rsidR="007C39B1" w:rsidRPr="00AF56B4" w:rsidRDefault="007C39B1" w:rsidP="007C39B1">
      <w:pPr>
        <w:widowControl w:val="0"/>
        <w:shd w:val="clear" w:color="auto" w:fill="FFFFFF"/>
        <w:suppressAutoHyphens/>
        <w:ind w:firstLine="740"/>
        <w:jc w:val="both"/>
        <w:rPr>
          <w:lang w:bidi="ru-RU"/>
        </w:rPr>
      </w:pPr>
      <w:r w:rsidRPr="00AF56B4">
        <w:rPr>
          <w:lang w:bidi="ru-RU"/>
        </w:rPr>
        <w:t>Сигнализация о нарушениях нормальной и работы электрокотельных выведена на соответствующие сигнальные щиты.</w:t>
      </w:r>
    </w:p>
    <w:p w:rsidR="007C39B1" w:rsidRPr="00AF56B4" w:rsidRDefault="007C39B1" w:rsidP="007C39B1">
      <w:pPr>
        <w:widowControl w:val="0"/>
        <w:shd w:val="clear" w:color="auto" w:fill="FFFFFF"/>
        <w:suppressAutoHyphens/>
        <w:ind w:firstLine="740"/>
        <w:jc w:val="both"/>
        <w:rPr>
          <w:lang w:bidi="ru-RU"/>
        </w:rPr>
      </w:pPr>
      <w:r w:rsidRPr="00AF56B4">
        <w:rPr>
          <w:lang w:bidi="ru-RU"/>
        </w:rPr>
        <w:t xml:space="preserve">На электрокотельных, находящихся на балансе МБУ «СЕЗ МО с.п. Пушной» отсутствуют проборы коммерческого учета тепловой энергии, отпускаемой с электрокотельных. Учет отпущенной тепловой энергии осуществляется расчетным путем, на основании потребленной электрической энергии на выработку тепла и на собственные нужды электрокотельной по электросчетчикам. </w:t>
      </w:r>
    </w:p>
    <w:p w:rsidR="007C39B1" w:rsidRPr="00AF56B4" w:rsidRDefault="007C39B1" w:rsidP="007C39B1">
      <w:pPr>
        <w:widowControl w:val="0"/>
        <w:shd w:val="clear" w:color="auto" w:fill="FFFFFF"/>
        <w:suppressAutoHyphens/>
        <w:ind w:firstLine="740"/>
        <w:jc w:val="both"/>
        <w:rPr>
          <w:lang w:bidi="ru-RU"/>
        </w:rPr>
      </w:pPr>
      <w:r w:rsidRPr="00AF56B4">
        <w:rPr>
          <w:lang w:bidi="ru-RU"/>
        </w:rPr>
        <w:t xml:space="preserve">Количество тепловой энергии, затраченной на подогрев воды определяется в соответствии с «Методическими рекомендациями по определению количества тепловой энергии на подогрев воды», утвержденных Распоряжением Администрации сельского поселения Пушной Кольского района Мурманской области №12 от 20.02.2008 г. </w:t>
      </w:r>
    </w:p>
    <w:p w:rsidR="007C39B1" w:rsidRPr="00AF56B4" w:rsidRDefault="007C39B1" w:rsidP="007C39B1">
      <w:pPr>
        <w:widowControl w:val="0"/>
        <w:suppressAutoHyphens/>
        <w:ind w:firstLine="740"/>
        <w:jc w:val="both"/>
        <w:rPr>
          <w:lang w:bidi="ru-RU"/>
        </w:rPr>
      </w:pPr>
      <w:r w:rsidRPr="00AF56B4">
        <w:rPr>
          <w:lang w:bidi="ru-RU"/>
        </w:rPr>
        <w:t>Данные нормативы рассчитываются, и, на сегодняшний день, нормативы потребления тепловой энергии на подогрев воды в муниципальном образовании сельское поселение Пушной Кольского района Мурманской области утверждены Постановлением Администрации сельского поселения Пушной Кольского района Мурманской области №32 от 19.11.2009 года в соответствии со статьей 157 Жилищного кодекса Российской Федерации, постановлением Российской Федерации от 23.05.2006 года №306 «Об утверждении Правил установления и определения нормативов потребления коммунальных услуг», «Федеральным законом от 06.10.2003 года №131-ФЗ «Об общих принципах организации местного самоуправления в Российской Федерации».</w:t>
      </w:r>
    </w:p>
    <w:bookmarkEnd w:id="112"/>
    <w:p w:rsidR="007C39B1" w:rsidRPr="00C84C73" w:rsidRDefault="007C39B1" w:rsidP="007C39B1">
      <w:pPr>
        <w:pStyle w:val="ac"/>
        <w:spacing w:line="288" w:lineRule="auto"/>
        <w:ind w:right="108" w:firstLine="708"/>
        <w:jc w:val="both"/>
        <w:rPr>
          <w:lang w:val="ru-RU"/>
        </w:rPr>
      </w:pPr>
    </w:p>
    <w:p w:rsidR="007C39B1" w:rsidRPr="0043482F" w:rsidRDefault="007C39B1" w:rsidP="007C39B1">
      <w:pPr>
        <w:pStyle w:val="2"/>
        <w:ind w:left="0" w:firstLine="0"/>
      </w:pPr>
      <w:bookmarkStart w:id="113" w:name="_Toc43708817"/>
      <w:r w:rsidRPr="0043482F">
        <w:t xml:space="preserve">1.3.19 </w:t>
      </w:r>
      <w:hyperlink r:id="rId78" w:anchor="bookmark38" w:history="1">
        <w:hyperlink r:id="rId79" w:anchor="bookmark48" w:history="1">
          <w:r w:rsidRPr="0043482F">
            <w:t>Уровень автоматизации и обслуживания центральных тепловых пунктов, насосных</w:t>
          </w:r>
        </w:hyperlink>
        <w:r w:rsidRPr="0043482F">
          <w:t xml:space="preserve"> </w:t>
        </w:r>
        <w:hyperlink r:id="rId80" w:anchor="bookmark48" w:history="1">
          <w:r w:rsidRPr="0043482F">
            <w:t>станций</w:t>
          </w:r>
          <w:bookmarkEnd w:id="113"/>
        </w:hyperlink>
      </w:hyperlink>
    </w:p>
    <w:p w:rsidR="007C39B1" w:rsidRPr="0043482F" w:rsidRDefault="007C39B1" w:rsidP="007C39B1">
      <w:pPr>
        <w:rPr>
          <w:rFonts w:cs="Times New Roman"/>
        </w:rPr>
      </w:pPr>
    </w:p>
    <w:p w:rsidR="007C39B1" w:rsidRPr="00AF56B4" w:rsidRDefault="007C39B1" w:rsidP="007C39B1">
      <w:pPr>
        <w:widowControl w:val="0"/>
        <w:suppressAutoHyphens/>
        <w:ind w:firstLine="740"/>
        <w:jc w:val="both"/>
        <w:rPr>
          <w:lang w:bidi="ru-RU"/>
        </w:rPr>
      </w:pPr>
      <w:bookmarkStart w:id="114" w:name="bookmark72"/>
      <w:r w:rsidRPr="00AF56B4">
        <w:rPr>
          <w:lang w:bidi="ru-RU"/>
        </w:rPr>
        <w:t>На территории сельского поселения Пушной центральные тепловые пункты и насосные станции системы теплоснабжения отсутствуют</w:t>
      </w:r>
      <w:bookmarkEnd w:id="114"/>
    </w:p>
    <w:p w:rsidR="007C39B1" w:rsidRPr="0043482F" w:rsidRDefault="007C39B1" w:rsidP="007C39B1">
      <w:pPr>
        <w:pStyle w:val="ab"/>
        <w:rPr>
          <w:rFonts w:cs="Times New Roman"/>
          <w:lang w:eastAsia="ru-RU"/>
        </w:rPr>
      </w:pPr>
    </w:p>
    <w:p w:rsidR="007C39B1" w:rsidRPr="0043482F" w:rsidRDefault="007C39B1" w:rsidP="007C39B1">
      <w:pPr>
        <w:pStyle w:val="2"/>
        <w:ind w:left="0" w:firstLine="0"/>
      </w:pPr>
      <w:bookmarkStart w:id="115" w:name="_Toc43708818"/>
      <w:r w:rsidRPr="0043482F">
        <w:t xml:space="preserve">1.3.20 </w:t>
      </w:r>
      <w:hyperlink r:id="rId81" w:anchor="bookmark49" w:history="1">
        <w:r w:rsidRPr="0043482F">
          <w:t>Сведения о наличии защиты тепловых сетей от превышения давления</w:t>
        </w:r>
        <w:bookmarkEnd w:id="115"/>
      </w:hyperlink>
    </w:p>
    <w:p w:rsidR="007C39B1" w:rsidRPr="0043482F" w:rsidRDefault="007C39B1" w:rsidP="007C39B1">
      <w:pPr>
        <w:ind w:firstLine="709"/>
        <w:rPr>
          <w:rFonts w:cs="Times New Roman"/>
        </w:rPr>
      </w:pPr>
    </w:p>
    <w:p w:rsidR="007C39B1" w:rsidRPr="00AF56B4" w:rsidRDefault="007C39B1" w:rsidP="007C39B1">
      <w:pPr>
        <w:widowControl w:val="0"/>
        <w:suppressAutoHyphens/>
        <w:ind w:firstLine="740"/>
        <w:jc w:val="both"/>
        <w:rPr>
          <w:lang w:bidi="ru-RU"/>
        </w:rPr>
      </w:pPr>
      <w:r w:rsidRPr="00AF56B4">
        <w:rPr>
          <w:lang w:bidi="ru-RU"/>
        </w:rPr>
        <w:t>По данным предоставленными теплоснабжающими организациями, защиты нет.</w:t>
      </w:r>
    </w:p>
    <w:p w:rsidR="007C39B1" w:rsidRPr="0043482F" w:rsidRDefault="007C39B1" w:rsidP="007C39B1">
      <w:pPr>
        <w:pStyle w:val="2"/>
        <w:ind w:left="0" w:firstLine="0"/>
        <w:jc w:val="both"/>
      </w:pPr>
    </w:p>
    <w:p w:rsidR="007C39B1" w:rsidRPr="0043482F" w:rsidRDefault="007C39B1" w:rsidP="007C39B1">
      <w:pPr>
        <w:pStyle w:val="2"/>
        <w:ind w:left="0" w:firstLine="0"/>
      </w:pPr>
      <w:bookmarkStart w:id="116" w:name="_Toc43708819"/>
      <w:r w:rsidRPr="0043482F">
        <w:t xml:space="preserve">1.3.21 </w:t>
      </w:r>
      <w:hyperlink r:id="rId82" w:anchor="bookmark50" w:history="1">
        <w:r w:rsidRPr="0043482F">
          <w:t>Перечень выявленных бесхозяйных тепловых сетей и обоснование выбора</w:t>
        </w:r>
      </w:hyperlink>
      <w:r w:rsidRPr="0043482F">
        <w:t xml:space="preserve"> </w:t>
      </w:r>
      <w:hyperlink r:id="rId83" w:anchor="bookmark50" w:history="1">
        <w:r w:rsidRPr="0043482F">
          <w:t>организации, уполномоченной на их эксплуатацию</w:t>
        </w:r>
        <w:bookmarkEnd w:id="116"/>
      </w:hyperlink>
    </w:p>
    <w:p w:rsidR="007C39B1" w:rsidRDefault="007C39B1" w:rsidP="007C39B1">
      <w:pPr>
        <w:rPr>
          <w:rFonts w:cs="Times New Roman"/>
        </w:rPr>
      </w:pPr>
    </w:p>
    <w:p w:rsidR="007C39B1" w:rsidRDefault="007C39B1" w:rsidP="007C39B1">
      <w:pPr>
        <w:widowControl w:val="0"/>
        <w:suppressAutoHyphens/>
        <w:spacing w:after="240"/>
        <w:ind w:firstLine="740"/>
        <w:jc w:val="both"/>
      </w:pPr>
      <w:r w:rsidRPr="00AF56B4">
        <w:rPr>
          <w:lang w:bidi="ru-RU"/>
        </w:rPr>
        <w:t>Бесхозяйных тепловых сетей на территории сельского поселения Пушной не выявлено.</w:t>
      </w:r>
    </w:p>
    <w:p w:rsidR="007C39B1" w:rsidRPr="00711A31" w:rsidRDefault="00CB79B6" w:rsidP="007C39B1">
      <w:pPr>
        <w:pStyle w:val="2"/>
        <w:ind w:left="0" w:firstLine="0"/>
      </w:pPr>
      <w:hyperlink r:id="rId84" w:anchor="bookmark51" w:history="1">
        <w:bookmarkStart w:id="117" w:name="_Toc31810063"/>
        <w:bookmarkStart w:id="118" w:name="_Toc30058709"/>
        <w:bookmarkStart w:id="119" w:name="_Toc43708820"/>
        <w:r w:rsidR="007C39B1" w:rsidRPr="00711A31">
          <w:t>Часть 4. ЗОНЫ ДЕЙСТВИЯ ИСТОЧНИКОВ ТЕПЛОВОЙ ЭНЕРГИИ</w:t>
        </w:r>
        <w:bookmarkEnd w:id="117"/>
        <w:bookmarkEnd w:id="118"/>
        <w:bookmarkEnd w:id="119"/>
      </w:hyperlink>
    </w:p>
    <w:p w:rsidR="007C39B1" w:rsidRPr="007C663C" w:rsidRDefault="007C39B1" w:rsidP="007C39B1">
      <w:pPr>
        <w:pStyle w:val="ab"/>
        <w:rPr>
          <w:rFonts w:cs="Times New Roman"/>
          <w:highlight w:val="yellow"/>
        </w:rPr>
      </w:pPr>
    </w:p>
    <w:p w:rsidR="007C39B1" w:rsidRPr="007C663C" w:rsidRDefault="007C39B1" w:rsidP="007C39B1">
      <w:pPr>
        <w:pStyle w:val="ab"/>
        <w:rPr>
          <w:rFonts w:cs="Times New Roman"/>
          <w:highlight w:val="yellow"/>
          <w:lang w:eastAsia="ru-RU"/>
        </w:rPr>
      </w:pPr>
    </w:p>
    <w:p w:rsidR="007C39B1" w:rsidRDefault="007C39B1" w:rsidP="007C39B1">
      <w:pPr>
        <w:widowControl w:val="0"/>
        <w:suppressAutoHyphens/>
        <w:ind w:firstLine="743"/>
        <w:jc w:val="both"/>
        <w:rPr>
          <w:rFonts w:cs="Times New Roman"/>
        </w:rPr>
      </w:pPr>
      <w:r w:rsidRPr="00AF56B4">
        <w:rPr>
          <w:lang w:bidi="ru-RU"/>
        </w:rPr>
        <w:t>В Приложении 1 обозначена зона действия централизованного теплоснабжения от котельных в с. п. Пушной.</w:t>
      </w:r>
    </w:p>
    <w:p w:rsidR="007C39B1" w:rsidRPr="009A181F" w:rsidRDefault="007C39B1" w:rsidP="007C39B1">
      <w:pPr>
        <w:pStyle w:val="ab"/>
        <w:rPr>
          <w:rFonts w:cs="Times New Roman"/>
          <w:lang w:eastAsia="ru-RU"/>
        </w:rPr>
      </w:pPr>
    </w:p>
    <w:p w:rsidR="007C39B1" w:rsidRPr="0043482F" w:rsidRDefault="00CB79B6" w:rsidP="007C39B1">
      <w:pPr>
        <w:pStyle w:val="2"/>
        <w:ind w:left="0" w:firstLine="0"/>
      </w:pPr>
      <w:hyperlink r:id="rId85" w:anchor="bookmark55" w:history="1">
        <w:bookmarkStart w:id="120" w:name="_Toc30058713"/>
        <w:bookmarkStart w:id="121" w:name="_Toc31810067"/>
        <w:bookmarkStart w:id="122" w:name="_Toc43708825"/>
        <w:r w:rsidR="007C39B1" w:rsidRPr="0043482F">
          <w:t>Часть 5. ТЕПЛОВЫЕ НАГРУЗКИ ПОТРЕБИТЕЛЕЙ ТЕПЛОВОЙ ЭНЕРГИИ, ГРУПП</w:t>
        </w:r>
      </w:hyperlink>
      <w:r w:rsidR="007C39B1" w:rsidRPr="0043482F">
        <w:t xml:space="preserve"> </w:t>
      </w:r>
      <w:hyperlink r:id="rId86" w:anchor="bookmark55" w:history="1">
        <w:r w:rsidR="007C39B1" w:rsidRPr="0043482F">
          <w:t>ПОТРЕБИТЕЛЕЙ ТЕПЛОВОЙ ЭНЕРГИИ В ЗОНАХ ДЕЙСТВИЯ ИСТОЧНИКОВ</w:t>
        </w:r>
      </w:hyperlink>
      <w:r w:rsidR="007C39B1" w:rsidRPr="0043482F">
        <w:t xml:space="preserve"> </w:t>
      </w:r>
      <w:hyperlink r:id="rId87" w:anchor="bookmark55" w:history="1">
        <w:r w:rsidR="007C39B1" w:rsidRPr="0043482F">
          <w:t>ТЕПЛОВОЙ ЭНЕРГИИ</w:t>
        </w:r>
        <w:bookmarkEnd w:id="120"/>
        <w:bookmarkEnd w:id="121"/>
        <w:bookmarkEnd w:id="122"/>
      </w:hyperlink>
    </w:p>
    <w:p w:rsidR="007C39B1" w:rsidRPr="00325832" w:rsidRDefault="007C39B1" w:rsidP="007C39B1"/>
    <w:p w:rsidR="007C39B1" w:rsidRPr="0043482F" w:rsidRDefault="007C39B1" w:rsidP="007C39B1">
      <w:pPr>
        <w:pStyle w:val="2"/>
        <w:ind w:left="0" w:firstLine="0"/>
        <w:rPr>
          <w:szCs w:val="22"/>
        </w:rPr>
      </w:pPr>
      <w:bookmarkStart w:id="123" w:name="_Toc43708826"/>
      <w:r w:rsidRPr="0043482F">
        <w:t xml:space="preserve">1.5.1 </w:t>
      </w:r>
      <w:hyperlink r:id="rId88" w:anchor="bookmark56" w:history="1">
        <w:bookmarkStart w:id="124" w:name="_Toc30058714"/>
        <w:bookmarkStart w:id="125" w:name="_Toc31810068"/>
        <w:r w:rsidRPr="0043482F">
          <w:rPr>
            <w:szCs w:val="22"/>
          </w:rPr>
          <w:t>Описание значений спроса на энергию в расчетных элементах</w:t>
        </w:r>
      </w:hyperlink>
      <w:r w:rsidRPr="0043482F">
        <w:rPr>
          <w:szCs w:val="22"/>
        </w:rPr>
        <w:t xml:space="preserve"> </w:t>
      </w:r>
      <w:hyperlink r:id="rId89" w:anchor="bookmark56" w:history="1">
        <w:r w:rsidRPr="0043482F">
          <w:rPr>
            <w:szCs w:val="22"/>
          </w:rPr>
          <w:t>территориального деления</w:t>
        </w:r>
        <w:bookmarkEnd w:id="123"/>
        <w:bookmarkEnd w:id="124"/>
        <w:bookmarkEnd w:id="125"/>
      </w:hyperlink>
    </w:p>
    <w:p w:rsidR="007C39B1" w:rsidRPr="0043482F" w:rsidRDefault="007C39B1" w:rsidP="007C39B1">
      <w:pPr>
        <w:ind w:firstLine="709"/>
        <w:rPr>
          <w:rFonts w:cs="Times New Roman"/>
        </w:rPr>
      </w:pPr>
    </w:p>
    <w:p w:rsidR="007C39B1" w:rsidRPr="0043482F" w:rsidRDefault="007C39B1" w:rsidP="007C39B1">
      <w:pPr>
        <w:ind w:firstLine="709"/>
        <w:rPr>
          <w:rFonts w:cs="Times New Roman"/>
          <w:b/>
        </w:rPr>
      </w:pPr>
      <w:r w:rsidRPr="0043482F">
        <w:rPr>
          <w:rFonts w:cs="Times New Roman"/>
        </w:rPr>
        <w:t>В таблице ниже приведены объемы потребления тепловой энергии за 2019 г в зоне действия источника тепловой энергии.</w:t>
      </w:r>
    </w:p>
    <w:p w:rsidR="007C39B1" w:rsidRDefault="007C39B1" w:rsidP="007C39B1">
      <w:pPr>
        <w:jc w:val="center"/>
        <w:rPr>
          <w:rFonts w:cs="Times New Roman"/>
        </w:rPr>
      </w:pPr>
    </w:p>
    <w:p w:rsidR="007C39B1" w:rsidRPr="0043482F" w:rsidRDefault="007C39B1" w:rsidP="007C39B1">
      <w:pPr>
        <w:spacing w:before="400"/>
        <w:rPr>
          <w:rFonts w:cs="Times New Roman"/>
        </w:rPr>
      </w:pPr>
      <w:r w:rsidRPr="0043482F">
        <w:rPr>
          <w:rFonts w:cs="Times New Roman"/>
          <w:b/>
        </w:rPr>
        <w:t>Таблица 1.5.1 - Объемы потребления тепловой энергии</w:t>
      </w:r>
    </w:p>
    <w:tbl>
      <w:tblPr>
        <w:tblStyle w:val="a9"/>
        <w:tblW w:w="5000" w:type="pct"/>
        <w:jc w:val="right"/>
        <w:tblLook w:val="04A0" w:firstRow="1" w:lastRow="0" w:firstColumn="1" w:lastColumn="0" w:noHBand="0" w:noVBand="1"/>
      </w:tblPr>
      <w:tblGrid>
        <w:gridCol w:w="663"/>
        <w:gridCol w:w="1926"/>
        <w:gridCol w:w="1513"/>
        <w:gridCol w:w="1247"/>
        <w:gridCol w:w="1864"/>
        <w:gridCol w:w="1211"/>
        <w:gridCol w:w="1330"/>
      </w:tblGrid>
      <w:tr w:rsidR="007C39B1" w:rsidRPr="00325832" w:rsidTr="007C39B1">
        <w:trPr>
          <w:jc w:val="right"/>
        </w:trPr>
        <w:tc>
          <w:tcPr>
            <w:tcW w:w="635" w:type="dxa"/>
            <w:vMerge w:val="restart"/>
            <w:shd w:val="clear" w:color="auto" w:fill="F2F2F2"/>
            <w:tcMar>
              <w:top w:w="120" w:type="dxa"/>
              <w:left w:w="200" w:type="dxa"/>
              <w:bottom w:w="120" w:type="dxa"/>
              <w:right w:w="200" w:type="dxa"/>
            </w:tcMar>
            <w:vAlign w:val="center"/>
          </w:tcPr>
          <w:p w:rsidR="007C39B1" w:rsidRPr="00325832" w:rsidRDefault="007C39B1" w:rsidP="007C39B1">
            <w:pPr>
              <w:jc w:val="center"/>
              <w:rPr>
                <w:rFonts w:cs="Times New Roman"/>
              </w:rPr>
            </w:pPr>
            <w:r w:rsidRPr="00325832">
              <w:rPr>
                <w:rFonts w:eastAsia="Calibri" w:cs="Times New Roman"/>
              </w:rPr>
              <w:t>№</w:t>
            </w:r>
          </w:p>
        </w:tc>
        <w:tc>
          <w:tcPr>
            <w:tcW w:w="1845" w:type="dxa"/>
            <w:vMerge w:val="restart"/>
            <w:shd w:val="clear" w:color="auto" w:fill="F2F2F2"/>
            <w:tcMar>
              <w:top w:w="120" w:type="dxa"/>
              <w:left w:w="200" w:type="dxa"/>
              <w:bottom w:w="120" w:type="dxa"/>
              <w:right w:w="200" w:type="dxa"/>
            </w:tcMar>
            <w:vAlign w:val="center"/>
          </w:tcPr>
          <w:p w:rsidR="007C39B1" w:rsidRPr="00325832" w:rsidRDefault="007C39B1" w:rsidP="007C39B1">
            <w:pPr>
              <w:jc w:val="center"/>
              <w:rPr>
                <w:rFonts w:cs="Times New Roman"/>
              </w:rPr>
            </w:pPr>
            <w:r w:rsidRPr="00325832">
              <w:rPr>
                <w:rFonts w:eastAsia="Calibri" w:cs="Times New Roman"/>
              </w:rPr>
              <w:t>Наименование котельной</w:t>
            </w:r>
          </w:p>
        </w:tc>
        <w:tc>
          <w:tcPr>
            <w:tcW w:w="5590" w:type="dxa"/>
            <w:gridSpan w:val="4"/>
            <w:shd w:val="clear" w:color="auto" w:fill="F2F2F2"/>
            <w:tcMar>
              <w:top w:w="120" w:type="dxa"/>
              <w:left w:w="200" w:type="dxa"/>
              <w:bottom w:w="120" w:type="dxa"/>
              <w:right w:w="200" w:type="dxa"/>
            </w:tcMar>
            <w:vAlign w:val="center"/>
          </w:tcPr>
          <w:p w:rsidR="007C39B1" w:rsidRPr="00325832" w:rsidRDefault="007C39B1" w:rsidP="007C39B1">
            <w:pPr>
              <w:jc w:val="center"/>
              <w:rPr>
                <w:rFonts w:cs="Times New Roman"/>
              </w:rPr>
            </w:pPr>
            <w:r w:rsidRPr="00325832">
              <w:rPr>
                <w:rFonts w:eastAsia="Calibri" w:cs="Times New Roman"/>
              </w:rPr>
              <w:t>Объекты потребления, Гкал</w:t>
            </w:r>
          </w:p>
        </w:tc>
        <w:tc>
          <w:tcPr>
            <w:tcW w:w="1274" w:type="dxa"/>
            <w:vMerge w:val="restart"/>
            <w:shd w:val="clear" w:color="auto" w:fill="F2F2F2"/>
            <w:tcMar>
              <w:top w:w="120" w:type="dxa"/>
              <w:left w:w="200" w:type="dxa"/>
              <w:bottom w:w="120" w:type="dxa"/>
              <w:right w:w="200" w:type="dxa"/>
            </w:tcMar>
            <w:vAlign w:val="center"/>
          </w:tcPr>
          <w:p w:rsidR="007C39B1" w:rsidRPr="00325832" w:rsidRDefault="007C39B1" w:rsidP="007C39B1">
            <w:pPr>
              <w:jc w:val="center"/>
              <w:rPr>
                <w:rFonts w:cs="Times New Roman"/>
              </w:rPr>
            </w:pPr>
            <w:r w:rsidRPr="00325832">
              <w:rPr>
                <w:rFonts w:eastAsia="Calibri" w:cs="Times New Roman"/>
              </w:rPr>
              <w:t>Итого</w:t>
            </w:r>
          </w:p>
        </w:tc>
      </w:tr>
      <w:tr w:rsidR="007C39B1" w:rsidRPr="00325832" w:rsidTr="007C39B1">
        <w:trPr>
          <w:jc w:val="right"/>
        </w:trPr>
        <w:tc>
          <w:tcPr>
            <w:tcW w:w="635" w:type="dxa"/>
            <w:vMerge/>
          </w:tcPr>
          <w:p w:rsidR="007C39B1" w:rsidRPr="00325832" w:rsidRDefault="007C39B1" w:rsidP="007C39B1">
            <w:pPr>
              <w:rPr>
                <w:rFonts w:cs="Times New Roman"/>
              </w:rPr>
            </w:pPr>
          </w:p>
        </w:tc>
        <w:tc>
          <w:tcPr>
            <w:tcW w:w="1845" w:type="dxa"/>
            <w:vMerge/>
          </w:tcPr>
          <w:p w:rsidR="007C39B1" w:rsidRPr="00325832" w:rsidRDefault="007C39B1" w:rsidP="007C39B1">
            <w:pPr>
              <w:rPr>
                <w:rFonts w:cs="Times New Roman"/>
              </w:rPr>
            </w:pPr>
          </w:p>
        </w:tc>
        <w:tc>
          <w:tcPr>
            <w:tcW w:w="1449" w:type="dxa"/>
            <w:shd w:val="clear" w:color="auto" w:fill="F2F2F2"/>
            <w:tcMar>
              <w:top w:w="120" w:type="dxa"/>
              <w:left w:w="200" w:type="dxa"/>
              <w:bottom w:w="120" w:type="dxa"/>
              <w:right w:w="200" w:type="dxa"/>
            </w:tcMar>
            <w:vAlign w:val="center"/>
          </w:tcPr>
          <w:p w:rsidR="007C39B1" w:rsidRPr="00325832" w:rsidRDefault="007C39B1" w:rsidP="007C39B1">
            <w:pPr>
              <w:jc w:val="center"/>
              <w:rPr>
                <w:rFonts w:cs="Times New Roman"/>
              </w:rPr>
            </w:pPr>
            <w:r w:rsidRPr="00325832">
              <w:rPr>
                <w:rFonts w:eastAsia="Calibri" w:cs="Times New Roman"/>
              </w:rPr>
              <w:t>Население</w:t>
            </w:r>
          </w:p>
        </w:tc>
        <w:tc>
          <w:tcPr>
            <w:tcW w:w="1195" w:type="dxa"/>
            <w:shd w:val="clear" w:color="auto" w:fill="F2F2F2"/>
            <w:tcMar>
              <w:top w:w="120" w:type="dxa"/>
              <w:left w:w="200" w:type="dxa"/>
              <w:bottom w:w="120" w:type="dxa"/>
              <w:right w:w="200" w:type="dxa"/>
            </w:tcMar>
            <w:vAlign w:val="center"/>
          </w:tcPr>
          <w:p w:rsidR="007C39B1" w:rsidRPr="00325832" w:rsidRDefault="007C39B1" w:rsidP="007C39B1">
            <w:pPr>
              <w:jc w:val="center"/>
              <w:rPr>
                <w:rFonts w:cs="Times New Roman"/>
              </w:rPr>
            </w:pPr>
            <w:r w:rsidRPr="00325832">
              <w:rPr>
                <w:rFonts w:eastAsia="Calibri" w:cs="Times New Roman"/>
              </w:rPr>
              <w:t>Бюджет</w:t>
            </w:r>
          </w:p>
        </w:tc>
        <w:tc>
          <w:tcPr>
            <w:tcW w:w="1786" w:type="dxa"/>
            <w:shd w:val="clear" w:color="auto" w:fill="F2F2F2"/>
            <w:tcMar>
              <w:top w:w="120" w:type="dxa"/>
              <w:left w:w="200" w:type="dxa"/>
              <w:bottom w:w="120" w:type="dxa"/>
              <w:right w:w="200" w:type="dxa"/>
            </w:tcMar>
            <w:vAlign w:val="center"/>
          </w:tcPr>
          <w:p w:rsidR="007C39B1" w:rsidRPr="00325832" w:rsidRDefault="007C39B1" w:rsidP="007C39B1">
            <w:pPr>
              <w:jc w:val="center"/>
              <w:rPr>
                <w:rFonts w:cs="Times New Roman"/>
              </w:rPr>
            </w:pPr>
            <w:r w:rsidRPr="00325832">
              <w:rPr>
                <w:rFonts w:eastAsia="Calibri" w:cs="Times New Roman"/>
              </w:rPr>
              <w:t>Производство</w:t>
            </w:r>
          </w:p>
        </w:tc>
        <w:tc>
          <w:tcPr>
            <w:tcW w:w="1160" w:type="dxa"/>
            <w:shd w:val="clear" w:color="auto" w:fill="F2F2F2"/>
            <w:tcMar>
              <w:top w:w="120" w:type="dxa"/>
              <w:left w:w="200" w:type="dxa"/>
              <w:bottom w:w="120" w:type="dxa"/>
              <w:right w:w="200" w:type="dxa"/>
            </w:tcMar>
            <w:vAlign w:val="center"/>
          </w:tcPr>
          <w:p w:rsidR="007C39B1" w:rsidRPr="00325832" w:rsidRDefault="007C39B1" w:rsidP="007C39B1">
            <w:pPr>
              <w:jc w:val="center"/>
              <w:rPr>
                <w:rFonts w:cs="Times New Roman"/>
              </w:rPr>
            </w:pPr>
            <w:r w:rsidRPr="00325832">
              <w:rPr>
                <w:rFonts w:eastAsia="Calibri" w:cs="Times New Roman"/>
              </w:rPr>
              <w:t>Прочие</w:t>
            </w:r>
          </w:p>
        </w:tc>
        <w:tc>
          <w:tcPr>
            <w:tcW w:w="1274" w:type="dxa"/>
            <w:vMerge/>
          </w:tcPr>
          <w:p w:rsidR="007C39B1" w:rsidRPr="00325832" w:rsidRDefault="007C39B1" w:rsidP="007C39B1">
            <w:pPr>
              <w:rPr>
                <w:rFonts w:cs="Times New Roman"/>
              </w:rPr>
            </w:pPr>
          </w:p>
        </w:tc>
      </w:tr>
      <w:tr w:rsidR="007C39B1" w:rsidRPr="00325832" w:rsidTr="007C39B1">
        <w:trPr>
          <w:jc w:val="right"/>
        </w:trPr>
        <w:tc>
          <w:tcPr>
            <w:tcW w:w="635" w:type="dxa"/>
            <w:shd w:val="clear" w:color="auto" w:fill="FFFFFF"/>
            <w:tcMar>
              <w:top w:w="40" w:type="dxa"/>
              <w:left w:w="20" w:type="dxa"/>
              <w:bottom w:w="40" w:type="dxa"/>
              <w:right w:w="20" w:type="dxa"/>
            </w:tcMar>
            <w:vAlign w:val="center"/>
          </w:tcPr>
          <w:p w:rsidR="007C39B1" w:rsidRPr="00325832" w:rsidRDefault="007C39B1" w:rsidP="007C39B1">
            <w:pPr>
              <w:jc w:val="center"/>
              <w:rPr>
                <w:rFonts w:cs="Times New Roman"/>
              </w:rPr>
            </w:pPr>
            <w:r w:rsidRPr="00325832">
              <w:rPr>
                <w:rFonts w:eastAsia="Calibri" w:cs="Times New Roman"/>
              </w:rPr>
              <w:t>1</w:t>
            </w:r>
          </w:p>
        </w:tc>
        <w:tc>
          <w:tcPr>
            <w:tcW w:w="1845"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Э/котельная н.п. Пушной</w:t>
            </w:r>
          </w:p>
        </w:tc>
        <w:tc>
          <w:tcPr>
            <w:tcW w:w="1449"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6391,68</w:t>
            </w:r>
          </w:p>
        </w:tc>
        <w:tc>
          <w:tcPr>
            <w:tcW w:w="1195"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0,00</w:t>
            </w:r>
          </w:p>
        </w:tc>
        <w:tc>
          <w:tcPr>
            <w:tcW w:w="1786"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0,00</w:t>
            </w:r>
          </w:p>
        </w:tc>
        <w:tc>
          <w:tcPr>
            <w:tcW w:w="1160"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2088,70</w:t>
            </w:r>
          </w:p>
        </w:tc>
        <w:tc>
          <w:tcPr>
            <w:tcW w:w="1274"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10029,16</w:t>
            </w:r>
          </w:p>
        </w:tc>
      </w:tr>
      <w:tr w:rsidR="007C39B1" w:rsidRPr="00325832" w:rsidTr="007C39B1">
        <w:trPr>
          <w:jc w:val="right"/>
        </w:trPr>
        <w:tc>
          <w:tcPr>
            <w:tcW w:w="635" w:type="dxa"/>
            <w:shd w:val="clear" w:color="auto" w:fill="FFFFFF"/>
            <w:tcMar>
              <w:top w:w="40" w:type="dxa"/>
              <w:left w:w="20" w:type="dxa"/>
              <w:bottom w:w="40" w:type="dxa"/>
              <w:right w:w="20" w:type="dxa"/>
            </w:tcMar>
            <w:vAlign w:val="center"/>
          </w:tcPr>
          <w:p w:rsidR="007C39B1" w:rsidRPr="00325832" w:rsidRDefault="007C39B1" w:rsidP="007C39B1">
            <w:pPr>
              <w:jc w:val="center"/>
              <w:rPr>
                <w:rFonts w:cs="Times New Roman"/>
              </w:rPr>
            </w:pPr>
            <w:r w:rsidRPr="00325832">
              <w:rPr>
                <w:rFonts w:eastAsia="Calibri" w:cs="Times New Roman"/>
              </w:rPr>
              <w:t>2</w:t>
            </w:r>
          </w:p>
        </w:tc>
        <w:tc>
          <w:tcPr>
            <w:tcW w:w="1845"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Э/котельная н.п. Мокрая Кица</w:t>
            </w:r>
          </w:p>
        </w:tc>
        <w:tc>
          <w:tcPr>
            <w:tcW w:w="1449"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633,76</w:t>
            </w:r>
          </w:p>
        </w:tc>
        <w:tc>
          <w:tcPr>
            <w:tcW w:w="1195"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0,00</w:t>
            </w:r>
          </w:p>
        </w:tc>
        <w:tc>
          <w:tcPr>
            <w:tcW w:w="1786"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0,00</w:t>
            </w:r>
          </w:p>
        </w:tc>
        <w:tc>
          <w:tcPr>
            <w:tcW w:w="1160"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0,00</w:t>
            </w:r>
          </w:p>
        </w:tc>
        <w:tc>
          <w:tcPr>
            <w:tcW w:w="1274"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633,76</w:t>
            </w:r>
          </w:p>
        </w:tc>
      </w:tr>
      <w:tr w:rsidR="007C39B1" w:rsidRPr="00325832" w:rsidTr="007C39B1">
        <w:trPr>
          <w:jc w:val="right"/>
        </w:trPr>
        <w:tc>
          <w:tcPr>
            <w:tcW w:w="635" w:type="dxa"/>
            <w:shd w:val="clear" w:color="auto" w:fill="FFFFFF"/>
            <w:tcMar>
              <w:top w:w="40" w:type="dxa"/>
              <w:left w:w="20" w:type="dxa"/>
              <w:bottom w:w="40" w:type="dxa"/>
              <w:right w:w="20" w:type="dxa"/>
            </w:tcMar>
            <w:vAlign w:val="center"/>
          </w:tcPr>
          <w:p w:rsidR="007C39B1" w:rsidRPr="00325832" w:rsidRDefault="007C39B1" w:rsidP="007C39B1">
            <w:pPr>
              <w:jc w:val="center"/>
              <w:rPr>
                <w:rFonts w:cs="Times New Roman"/>
              </w:rPr>
            </w:pPr>
            <w:r w:rsidRPr="00325832">
              <w:rPr>
                <w:rFonts w:eastAsia="Calibri" w:cs="Times New Roman"/>
              </w:rPr>
              <w:t>3</w:t>
            </w:r>
          </w:p>
        </w:tc>
        <w:tc>
          <w:tcPr>
            <w:tcW w:w="1845"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Э/котельная н.п. Песчаный</w:t>
            </w:r>
          </w:p>
        </w:tc>
        <w:tc>
          <w:tcPr>
            <w:tcW w:w="1449"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896,63</w:t>
            </w:r>
          </w:p>
        </w:tc>
        <w:tc>
          <w:tcPr>
            <w:tcW w:w="1195"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0,00</w:t>
            </w:r>
          </w:p>
        </w:tc>
        <w:tc>
          <w:tcPr>
            <w:tcW w:w="1786"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0,00</w:t>
            </w:r>
          </w:p>
        </w:tc>
        <w:tc>
          <w:tcPr>
            <w:tcW w:w="1160"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18,39</w:t>
            </w:r>
          </w:p>
        </w:tc>
        <w:tc>
          <w:tcPr>
            <w:tcW w:w="1274"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915,02</w:t>
            </w:r>
          </w:p>
        </w:tc>
      </w:tr>
      <w:tr w:rsidR="007C39B1" w:rsidRPr="0043482F" w:rsidTr="007C39B1">
        <w:trPr>
          <w:jc w:val="right"/>
        </w:trPr>
        <w:tc>
          <w:tcPr>
            <w:tcW w:w="635" w:type="dxa"/>
            <w:shd w:val="clear" w:color="auto" w:fill="FFFFFF"/>
            <w:tcMar>
              <w:top w:w="40" w:type="dxa"/>
              <w:left w:w="20" w:type="dxa"/>
              <w:bottom w:w="40" w:type="dxa"/>
              <w:right w:w="20" w:type="dxa"/>
            </w:tcMar>
            <w:vAlign w:val="center"/>
          </w:tcPr>
          <w:p w:rsidR="007C39B1" w:rsidRPr="00325832" w:rsidRDefault="007C39B1" w:rsidP="007C39B1">
            <w:pPr>
              <w:jc w:val="center"/>
              <w:rPr>
                <w:rFonts w:cs="Times New Roman"/>
              </w:rPr>
            </w:pPr>
            <w:r w:rsidRPr="00325832">
              <w:rPr>
                <w:rFonts w:eastAsia="Calibri" w:cs="Times New Roman"/>
              </w:rPr>
              <w:t>4</w:t>
            </w:r>
          </w:p>
        </w:tc>
        <w:tc>
          <w:tcPr>
            <w:tcW w:w="1845"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Котельная н.п. жд.станция Лопарская</w:t>
            </w:r>
          </w:p>
        </w:tc>
        <w:tc>
          <w:tcPr>
            <w:tcW w:w="1449"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282,65</w:t>
            </w:r>
          </w:p>
        </w:tc>
        <w:tc>
          <w:tcPr>
            <w:tcW w:w="1195"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1330,15</w:t>
            </w:r>
          </w:p>
        </w:tc>
        <w:tc>
          <w:tcPr>
            <w:tcW w:w="1786"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0,00</w:t>
            </w:r>
          </w:p>
        </w:tc>
        <w:tc>
          <w:tcPr>
            <w:tcW w:w="1160" w:type="dxa"/>
            <w:shd w:val="clear" w:color="auto" w:fill="FFFFFF"/>
            <w:tcMar>
              <w:top w:w="40" w:type="dxa"/>
              <w:left w:w="200" w:type="dxa"/>
              <w:bottom w:w="40" w:type="dxa"/>
              <w:right w:w="200" w:type="dxa"/>
            </w:tcMar>
            <w:vAlign w:val="center"/>
          </w:tcPr>
          <w:p w:rsidR="007C39B1" w:rsidRPr="00325832" w:rsidRDefault="007C39B1" w:rsidP="007C39B1">
            <w:pPr>
              <w:jc w:val="center"/>
              <w:rPr>
                <w:rFonts w:cs="Times New Roman"/>
              </w:rPr>
            </w:pPr>
            <w:r w:rsidRPr="00325832">
              <w:rPr>
                <w:rFonts w:eastAsia="Calibri" w:cs="Times New Roman"/>
              </w:rPr>
              <w:t>47,01</w:t>
            </w:r>
          </w:p>
        </w:tc>
        <w:tc>
          <w:tcPr>
            <w:tcW w:w="1274"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325832">
              <w:rPr>
                <w:rFonts w:eastAsia="Calibri" w:cs="Times New Roman"/>
              </w:rPr>
              <w:t>1659,81</w:t>
            </w:r>
          </w:p>
        </w:tc>
      </w:tr>
    </w:tbl>
    <w:p w:rsidR="007C39B1" w:rsidRPr="0043482F" w:rsidRDefault="007C39B1" w:rsidP="007C39B1">
      <w:pPr>
        <w:pStyle w:val="ab"/>
        <w:rPr>
          <w:rFonts w:cs="Times New Roman"/>
          <w:lang w:eastAsia="ru-RU"/>
        </w:rPr>
      </w:pPr>
    </w:p>
    <w:p w:rsidR="007C39B1" w:rsidRPr="0043482F" w:rsidRDefault="007C39B1" w:rsidP="007C39B1">
      <w:pPr>
        <w:pStyle w:val="2"/>
        <w:ind w:left="0" w:firstLine="0"/>
        <w:rPr>
          <w:szCs w:val="22"/>
        </w:rPr>
      </w:pPr>
      <w:bookmarkStart w:id="126" w:name="_Toc43708827"/>
      <w:r w:rsidRPr="0043482F">
        <w:t xml:space="preserve">1.5.1 </w:t>
      </w:r>
      <w:hyperlink r:id="rId90" w:anchor="bookmark60" w:history="1">
        <w:bookmarkStart w:id="127" w:name="_Toc30058718"/>
        <w:r w:rsidRPr="0043482F">
          <w:rPr>
            <w:szCs w:val="22"/>
          </w:rPr>
          <w:t>Описание значений расчетных тепловых нагрузок на коллекторах источников</w:t>
        </w:r>
      </w:hyperlink>
      <w:r w:rsidRPr="0043482F">
        <w:rPr>
          <w:szCs w:val="22"/>
        </w:rPr>
        <w:t xml:space="preserve"> </w:t>
      </w:r>
      <w:hyperlink r:id="rId91" w:anchor="bookmark60" w:history="1">
        <w:r w:rsidRPr="0043482F">
          <w:rPr>
            <w:szCs w:val="22"/>
          </w:rPr>
          <w:t>тепловой энергии</w:t>
        </w:r>
        <w:bookmarkEnd w:id="126"/>
        <w:bookmarkEnd w:id="127"/>
      </w:hyperlink>
    </w:p>
    <w:p w:rsidR="007C39B1" w:rsidRPr="0043482F" w:rsidRDefault="007C39B1" w:rsidP="007C39B1">
      <w:pPr>
        <w:pStyle w:val="2"/>
        <w:ind w:left="0" w:firstLine="0"/>
        <w:rPr>
          <w:szCs w:val="22"/>
        </w:rPr>
      </w:pPr>
    </w:p>
    <w:p w:rsidR="007C39B1" w:rsidRPr="0043482F" w:rsidRDefault="007C39B1" w:rsidP="007C39B1">
      <w:pPr>
        <w:pStyle w:val="ac"/>
        <w:spacing w:before="2" w:line="287" w:lineRule="auto"/>
        <w:ind w:right="113" w:firstLine="708"/>
        <w:jc w:val="both"/>
        <w:rPr>
          <w:rFonts w:eastAsiaTheme="minorHAnsi" w:cs="Times New Roman"/>
          <w:szCs w:val="22"/>
          <w:lang w:val="ru-RU" w:eastAsia="ru-RU"/>
        </w:rPr>
      </w:pPr>
      <w:r w:rsidRPr="0043482F">
        <w:rPr>
          <w:rFonts w:eastAsiaTheme="minorHAnsi" w:cs="Times New Roman"/>
          <w:szCs w:val="22"/>
          <w:lang w:val="ru-RU" w:eastAsia="ru-RU"/>
        </w:rPr>
        <w:t xml:space="preserve">Значения потребления тепловой энергии от </w:t>
      </w:r>
      <w:bookmarkStart w:id="128" w:name="OLE_LINK18"/>
      <w:bookmarkStart w:id="129" w:name="OLE_LINK19"/>
      <w:bookmarkEnd w:id="128"/>
      <w:bookmarkEnd w:id="129"/>
      <w:r w:rsidRPr="0043482F">
        <w:rPr>
          <w:rFonts w:eastAsiaTheme="minorHAnsi" w:cs="Times New Roman"/>
          <w:szCs w:val="22"/>
          <w:lang w:val="ru-RU" w:eastAsia="ru-RU"/>
        </w:rPr>
        <w:t>котельных</w:t>
      </w:r>
      <w:bookmarkStart w:id="130" w:name="OLE_LINK20"/>
      <w:bookmarkStart w:id="131" w:name="OLE_LINK21"/>
      <w:bookmarkEnd w:id="130"/>
      <w:bookmarkEnd w:id="131"/>
      <w:r w:rsidRPr="0043482F">
        <w:rPr>
          <w:rFonts w:eastAsiaTheme="minorHAnsi" w:cs="Times New Roman"/>
          <w:szCs w:val="22"/>
          <w:lang w:val="ru-RU" w:eastAsia="ru-RU"/>
        </w:rPr>
        <w:t>, рассчитаны исходя из суммарных договорных нагрузок потребителе</w:t>
      </w:r>
      <w:r>
        <w:rPr>
          <w:rFonts w:eastAsiaTheme="minorHAnsi" w:cs="Times New Roman"/>
          <w:szCs w:val="22"/>
          <w:lang w:val="ru-RU" w:eastAsia="ru-RU"/>
        </w:rPr>
        <w:t>й на нужды отопления</w:t>
      </w:r>
      <w:r w:rsidRPr="0043482F">
        <w:rPr>
          <w:rFonts w:eastAsiaTheme="minorHAnsi" w:cs="Times New Roman"/>
          <w:szCs w:val="22"/>
          <w:lang w:val="ru-RU" w:eastAsia="ru-RU"/>
        </w:rPr>
        <w:t xml:space="preserve"> и горячего водоснабжения и представлены в таблицах ниже.</w:t>
      </w:r>
    </w:p>
    <w:p w:rsidR="007C39B1" w:rsidRPr="0043482F" w:rsidRDefault="007C39B1" w:rsidP="007C39B1">
      <w:pPr>
        <w:pStyle w:val="ab"/>
        <w:rPr>
          <w:rFonts w:cs="Times New Roman"/>
          <w:lang w:eastAsia="ru-RU"/>
        </w:rPr>
      </w:pPr>
    </w:p>
    <w:p w:rsidR="007C39B1" w:rsidRPr="0043482F" w:rsidRDefault="007C39B1" w:rsidP="007C39B1">
      <w:pPr>
        <w:pStyle w:val="2"/>
        <w:ind w:left="0" w:firstLine="0"/>
        <w:rPr>
          <w:szCs w:val="22"/>
        </w:rPr>
      </w:pPr>
      <w:bookmarkStart w:id="132" w:name="_Toc43708828"/>
      <w:r w:rsidRPr="0043482F">
        <w:t xml:space="preserve">1.5.2 </w:t>
      </w:r>
      <w:hyperlink r:id="rId92" w:anchor="bookmark61" w:history="1">
        <w:r w:rsidRPr="0043482F">
          <w:rPr>
            <w:szCs w:val="22"/>
          </w:rPr>
          <w:t>Описание случаев и условий применения отопления жилых помещений в</w:t>
        </w:r>
      </w:hyperlink>
      <w:r w:rsidRPr="0043482F">
        <w:rPr>
          <w:szCs w:val="22"/>
        </w:rPr>
        <w:t xml:space="preserve"> </w:t>
      </w:r>
      <w:hyperlink r:id="rId93" w:anchor="bookmark61" w:history="1">
        <w:r w:rsidRPr="0043482F">
          <w:rPr>
            <w:szCs w:val="22"/>
          </w:rPr>
          <w:t>многоквартирных домах с использованием индивидуальных квартирных источников</w:t>
        </w:r>
      </w:hyperlink>
      <w:r w:rsidRPr="0043482F">
        <w:rPr>
          <w:szCs w:val="22"/>
        </w:rPr>
        <w:t xml:space="preserve"> </w:t>
      </w:r>
      <w:hyperlink r:id="rId94" w:anchor="bookmark61" w:history="1">
        <w:r w:rsidRPr="0043482F">
          <w:rPr>
            <w:szCs w:val="22"/>
          </w:rPr>
          <w:t>тепловой энергии</w:t>
        </w:r>
        <w:bookmarkEnd w:id="132"/>
      </w:hyperlink>
    </w:p>
    <w:p w:rsidR="007C39B1" w:rsidRPr="0043482F" w:rsidRDefault="007C39B1" w:rsidP="007C39B1">
      <w:pPr>
        <w:pStyle w:val="2"/>
        <w:ind w:left="0" w:firstLine="0"/>
      </w:pPr>
    </w:p>
    <w:p w:rsidR="007C39B1" w:rsidRPr="007019F0" w:rsidRDefault="00CB79B6" w:rsidP="007019F0">
      <w:pPr>
        <w:ind w:firstLine="709"/>
        <w:rPr>
          <w:rFonts w:cs="Times New Roman"/>
        </w:rPr>
      </w:pPr>
      <w:hyperlink r:id="rId95" w:anchor="bookmark38" w:history="1"/>
      <w:r w:rsidR="007C39B1" w:rsidRPr="0043482F">
        <w:rPr>
          <w:rFonts w:cs="Times New Roman"/>
        </w:rPr>
        <w:t>Квартиры с индивидуальными источникам</w:t>
      </w:r>
      <w:r w:rsidR="007019F0">
        <w:rPr>
          <w:rFonts w:cs="Times New Roman"/>
        </w:rPr>
        <w:t>и тепловой энергии отсутствуют.</w:t>
      </w:r>
      <w:hyperlink r:id="rId96" w:anchor="bookmark38" w:history="1"/>
    </w:p>
    <w:p w:rsidR="00C65FDD" w:rsidRDefault="00C65FDD" w:rsidP="007C39B1">
      <w:pPr>
        <w:pStyle w:val="2"/>
        <w:ind w:left="0" w:firstLine="0"/>
      </w:pPr>
      <w:bookmarkStart w:id="133" w:name="_Toc43708829"/>
    </w:p>
    <w:p w:rsidR="007C39B1" w:rsidRPr="0043482F" w:rsidRDefault="007C39B1" w:rsidP="007C39B1">
      <w:pPr>
        <w:pStyle w:val="2"/>
        <w:ind w:left="0" w:firstLine="0"/>
        <w:rPr>
          <w:szCs w:val="22"/>
        </w:rPr>
      </w:pPr>
      <w:r w:rsidRPr="0043482F">
        <w:t xml:space="preserve">1.5.3 </w:t>
      </w:r>
      <w:hyperlink r:id="rId97" w:anchor="bookmark62" w:history="1">
        <w:r w:rsidRPr="0043482F">
          <w:rPr>
            <w:szCs w:val="22"/>
          </w:rPr>
          <w:t>Описание величины потребления тепловой энергии в расчетных элементах</w:t>
        </w:r>
      </w:hyperlink>
      <w:r w:rsidRPr="0043482F">
        <w:rPr>
          <w:szCs w:val="22"/>
        </w:rPr>
        <w:t xml:space="preserve"> </w:t>
      </w:r>
      <w:hyperlink r:id="rId98" w:anchor="bookmark62" w:history="1">
        <w:r w:rsidRPr="0043482F">
          <w:rPr>
            <w:szCs w:val="22"/>
          </w:rPr>
          <w:t>территориального деления за отопительный период и за год в целом</w:t>
        </w:r>
        <w:bookmarkEnd w:id="133"/>
      </w:hyperlink>
    </w:p>
    <w:p w:rsidR="007C39B1" w:rsidRPr="0043482F" w:rsidRDefault="007C39B1" w:rsidP="007C39B1">
      <w:pPr>
        <w:spacing w:before="400"/>
        <w:rPr>
          <w:rFonts w:cs="Times New Roman"/>
        </w:rPr>
      </w:pPr>
      <w:r w:rsidRPr="0043482F">
        <w:rPr>
          <w:rFonts w:cs="Times New Roman"/>
          <w:b/>
        </w:rPr>
        <w:t>Таблица 1.5.3.1 - Потребление тепловой энергии за отопительный период и за год в целом</w:t>
      </w:r>
    </w:p>
    <w:tbl>
      <w:tblPr>
        <w:tblStyle w:val="a9"/>
        <w:tblW w:w="5000" w:type="pct"/>
        <w:jc w:val="center"/>
        <w:tblLook w:val="04A0" w:firstRow="1" w:lastRow="0" w:firstColumn="1" w:lastColumn="0" w:noHBand="0" w:noVBand="1"/>
      </w:tblPr>
      <w:tblGrid>
        <w:gridCol w:w="816"/>
        <w:gridCol w:w="2376"/>
        <w:gridCol w:w="2395"/>
        <w:gridCol w:w="2673"/>
        <w:gridCol w:w="1494"/>
      </w:tblGrid>
      <w:tr w:rsidR="007C39B1" w:rsidRPr="0043482F" w:rsidTr="007C39B1">
        <w:trPr>
          <w:jc w:val="center"/>
        </w:trPr>
        <w:tc>
          <w:tcPr>
            <w:tcW w:w="782" w:type="dxa"/>
            <w:vMerge w:val="restart"/>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2276" w:type="dxa"/>
            <w:vMerge w:val="restart"/>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Наименование источника</w:t>
            </w:r>
          </w:p>
        </w:tc>
        <w:tc>
          <w:tcPr>
            <w:tcW w:w="6286" w:type="dxa"/>
            <w:gridSpan w:val="3"/>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Потребление тепловой энергии, Гкал/год</w:t>
            </w:r>
          </w:p>
        </w:tc>
      </w:tr>
      <w:tr w:rsidR="007C39B1" w:rsidRPr="0043482F" w:rsidTr="007C39B1">
        <w:trPr>
          <w:jc w:val="center"/>
        </w:trPr>
        <w:tc>
          <w:tcPr>
            <w:tcW w:w="782" w:type="dxa"/>
            <w:vMerge/>
          </w:tcPr>
          <w:p w:rsidR="007C39B1" w:rsidRPr="0043482F" w:rsidRDefault="007C39B1" w:rsidP="007C39B1">
            <w:pPr>
              <w:rPr>
                <w:rFonts w:cs="Times New Roman"/>
              </w:rPr>
            </w:pPr>
          </w:p>
        </w:tc>
        <w:tc>
          <w:tcPr>
            <w:tcW w:w="2276" w:type="dxa"/>
            <w:vMerge/>
          </w:tcPr>
          <w:p w:rsidR="007C39B1" w:rsidRPr="0043482F" w:rsidRDefault="007C39B1" w:rsidP="007C39B1">
            <w:pPr>
              <w:rPr>
                <w:rFonts w:cs="Times New Roman"/>
              </w:rPr>
            </w:pPr>
          </w:p>
        </w:tc>
        <w:tc>
          <w:tcPr>
            <w:tcW w:w="2294"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Отопительный период</w:t>
            </w:r>
          </w:p>
        </w:tc>
        <w:tc>
          <w:tcPr>
            <w:tcW w:w="2561"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Неотопительный период</w:t>
            </w:r>
          </w:p>
        </w:tc>
        <w:tc>
          <w:tcPr>
            <w:tcW w:w="1431"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Всего за год</w:t>
            </w:r>
          </w:p>
        </w:tc>
      </w:tr>
      <w:tr w:rsidR="007C39B1" w:rsidRPr="0043482F" w:rsidTr="007C39B1">
        <w:trPr>
          <w:jc w:val="center"/>
        </w:trPr>
        <w:tc>
          <w:tcPr>
            <w:tcW w:w="782"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227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Пушной</w:t>
            </w:r>
          </w:p>
        </w:tc>
        <w:tc>
          <w:tcPr>
            <w:tcW w:w="2294"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6264,12</w:t>
            </w:r>
          </w:p>
        </w:tc>
        <w:tc>
          <w:tcPr>
            <w:tcW w:w="256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2216,26</w:t>
            </w:r>
          </w:p>
        </w:tc>
        <w:tc>
          <w:tcPr>
            <w:tcW w:w="143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rPr>
              <w:t>8480,38</w:t>
            </w:r>
          </w:p>
        </w:tc>
      </w:tr>
      <w:tr w:rsidR="007C39B1" w:rsidRPr="0043482F" w:rsidTr="007C39B1">
        <w:trPr>
          <w:jc w:val="center"/>
        </w:trPr>
        <w:tc>
          <w:tcPr>
            <w:tcW w:w="782"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227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Мокрая Кица</w:t>
            </w:r>
          </w:p>
        </w:tc>
        <w:tc>
          <w:tcPr>
            <w:tcW w:w="2294"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633,76</w:t>
            </w:r>
          </w:p>
        </w:tc>
        <w:tc>
          <w:tcPr>
            <w:tcW w:w="256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0,00</w:t>
            </w:r>
          </w:p>
        </w:tc>
        <w:tc>
          <w:tcPr>
            <w:tcW w:w="143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633,76</w:t>
            </w:r>
          </w:p>
        </w:tc>
      </w:tr>
      <w:tr w:rsidR="007C39B1" w:rsidRPr="0043482F" w:rsidTr="007C39B1">
        <w:trPr>
          <w:jc w:val="center"/>
        </w:trPr>
        <w:tc>
          <w:tcPr>
            <w:tcW w:w="782"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3</w:t>
            </w:r>
          </w:p>
        </w:tc>
        <w:tc>
          <w:tcPr>
            <w:tcW w:w="227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Песчаный</w:t>
            </w:r>
          </w:p>
        </w:tc>
        <w:tc>
          <w:tcPr>
            <w:tcW w:w="2294"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915,02</w:t>
            </w:r>
          </w:p>
        </w:tc>
        <w:tc>
          <w:tcPr>
            <w:tcW w:w="256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0,00</w:t>
            </w:r>
          </w:p>
        </w:tc>
        <w:tc>
          <w:tcPr>
            <w:tcW w:w="143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915,02</w:t>
            </w:r>
          </w:p>
        </w:tc>
      </w:tr>
      <w:tr w:rsidR="007C39B1" w:rsidRPr="0043482F" w:rsidTr="007C39B1">
        <w:trPr>
          <w:jc w:val="center"/>
        </w:trPr>
        <w:tc>
          <w:tcPr>
            <w:tcW w:w="782"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4</w:t>
            </w:r>
          </w:p>
        </w:tc>
        <w:tc>
          <w:tcPr>
            <w:tcW w:w="227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Котельная н.п. жд.станция Лопарская</w:t>
            </w:r>
          </w:p>
        </w:tc>
        <w:tc>
          <w:tcPr>
            <w:tcW w:w="2294"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1659,81</w:t>
            </w:r>
          </w:p>
        </w:tc>
        <w:tc>
          <w:tcPr>
            <w:tcW w:w="256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0,00</w:t>
            </w:r>
          </w:p>
        </w:tc>
        <w:tc>
          <w:tcPr>
            <w:tcW w:w="143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1659,81</w:t>
            </w:r>
          </w:p>
        </w:tc>
      </w:tr>
    </w:tbl>
    <w:p w:rsidR="007C39B1" w:rsidRPr="0043482F" w:rsidRDefault="00CB79B6" w:rsidP="007C39B1">
      <w:pPr>
        <w:rPr>
          <w:rFonts w:cs="Times New Roman"/>
        </w:rPr>
      </w:pPr>
      <w:hyperlink r:id="rId99" w:anchor="bookmark38" w:history="1"/>
    </w:p>
    <w:p w:rsidR="007C39B1" w:rsidRPr="0043482F" w:rsidRDefault="007C39B1" w:rsidP="007C39B1">
      <w:pPr>
        <w:pStyle w:val="2"/>
        <w:ind w:left="0" w:firstLine="0"/>
        <w:rPr>
          <w:szCs w:val="22"/>
        </w:rPr>
      </w:pPr>
      <w:bookmarkStart w:id="134" w:name="_Toc43708830"/>
      <w:r w:rsidRPr="0043482F">
        <w:t xml:space="preserve">1.5.4 </w:t>
      </w:r>
      <w:hyperlink r:id="rId100" w:anchor="bookmark63" w:history="1">
        <w:r w:rsidRPr="0043482F">
          <w:rPr>
            <w:szCs w:val="22"/>
          </w:rPr>
          <w:t>Описание существующих нормативов потребления тепловой энергии для населения</w:t>
        </w:r>
      </w:hyperlink>
      <w:r w:rsidRPr="0043482F">
        <w:rPr>
          <w:szCs w:val="22"/>
        </w:rPr>
        <w:t xml:space="preserve"> </w:t>
      </w:r>
      <w:hyperlink r:id="rId101" w:anchor="bookmark63" w:history="1">
        <w:r w:rsidRPr="0043482F">
          <w:rPr>
            <w:szCs w:val="22"/>
          </w:rPr>
          <w:t>на отопление и горячее водоснабжение</w:t>
        </w:r>
        <w:bookmarkEnd w:id="134"/>
      </w:hyperlink>
    </w:p>
    <w:p w:rsidR="007C39B1" w:rsidRDefault="007C39B1" w:rsidP="007C39B1">
      <w:pPr>
        <w:widowControl w:val="0"/>
        <w:suppressAutoHyphens/>
        <w:ind w:firstLine="567"/>
        <w:jc w:val="both"/>
        <w:rPr>
          <w:rFonts w:eastAsia="Courier New"/>
          <w:szCs w:val="28"/>
          <w:lang w:bidi="ru-RU"/>
        </w:rPr>
      </w:pPr>
      <w:r w:rsidRPr="00AF56B4">
        <w:rPr>
          <w:rFonts w:eastAsia="Courier New"/>
          <w:szCs w:val="28"/>
          <w:lang w:bidi="ru-RU"/>
        </w:rPr>
        <w:t>В соответствии с Постановлением Министерства энергетики и ЖКХ «Об утверждении нормативов потребления коммунальных услуг по Мурманской области» от 29 декабря 2011 года №3 установлены следующие нормативы для муниципального образования сельское поселение Пушной Кольского района Мурманской области:</w:t>
      </w:r>
    </w:p>
    <w:p w:rsidR="007C39B1" w:rsidRPr="00711A31" w:rsidRDefault="007C39B1" w:rsidP="007C39B1">
      <w:pPr>
        <w:pStyle w:val="ab"/>
        <w:rPr>
          <w:lang w:bidi="ru-RU"/>
        </w:rPr>
      </w:pPr>
    </w:p>
    <w:p w:rsidR="007C39B1" w:rsidRPr="00206401" w:rsidRDefault="007C39B1" w:rsidP="007C39B1">
      <w:pPr>
        <w:rPr>
          <w:rFonts w:cs="Times New Roman"/>
          <w:b/>
        </w:rPr>
      </w:pPr>
      <w:r>
        <w:rPr>
          <w:rFonts w:cs="Times New Roman"/>
        </w:rPr>
        <w:t xml:space="preserve">  </w:t>
      </w:r>
      <w:r w:rsidRPr="00206401">
        <w:rPr>
          <w:rFonts w:cs="Times New Roman"/>
          <w:b/>
        </w:rPr>
        <w:t>Таблица 1.5.4 – Нормативы потребления тепловой энергии</w:t>
      </w:r>
      <w:r>
        <w:rPr>
          <w:rFonts w:cs="Times New Roman"/>
          <w:b/>
        </w:rPr>
        <w:t xml:space="preserve"> на ГВС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3078"/>
        <w:gridCol w:w="1387"/>
        <w:gridCol w:w="1272"/>
        <w:gridCol w:w="1810"/>
        <w:gridCol w:w="1244"/>
      </w:tblGrid>
      <w:tr w:rsidR="007C39B1" w:rsidRPr="00AF56B4" w:rsidTr="007C39B1">
        <w:tc>
          <w:tcPr>
            <w:tcW w:w="553" w:type="dxa"/>
            <w:vMerge w:val="restart"/>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r>
              <w:rPr>
                <w:rFonts w:eastAsia="Courier New"/>
                <w:szCs w:val="28"/>
                <w:lang w:bidi="ru-RU"/>
              </w:rPr>
              <w:t xml:space="preserve">№ </w:t>
            </w:r>
          </w:p>
        </w:tc>
        <w:tc>
          <w:tcPr>
            <w:tcW w:w="3078" w:type="dxa"/>
            <w:vMerge w:val="restart"/>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Наименование</w:t>
            </w:r>
          </w:p>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населенного</w:t>
            </w:r>
          </w:p>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пункта</w:t>
            </w:r>
          </w:p>
        </w:tc>
        <w:tc>
          <w:tcPr>
            <w:tcW w:w="5713" w:type="dxa"/>
            <w:gridSpan w:val="4"/>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Величина норматива потребления</w:t>
            </w:r>
          </w:p>
        </w:tc>
      </w:tr>
      <w:tr w:rsidR="007C39B1" w:rsidRPr="00AF56B4" w:rsidTr="007C39B1">
        <w:tc>
          <w:tcPr>
            <w:tcW w:w="553" w:type="dxa"/>
            <w:vMerge/>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p>
        </w:tc>
        <w:tc>
          <w:tcPr>
            <w:tcW w:w="3078" w:type="dxa"/>
            <w:vMerge/>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p>
        </w:tc>
        <w:tc>
          <w:tcPr>
            <w:tcW w:w="5713" w:type="dxa"/>
            <w:gridSpan w:val="4"/>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в том числе:</w:t>
            </w:r>
          </w:p>
        </w:tc>
      </w:tr>
      <w:tr w:rsidR="007C39B1" w:rsidRPr="00AF56B4" w:rsidTr="007C39B1">
        <w:tc>
          <w:tcPr>
            <w:tcW w:w="553" w:type="dxa"/>
            <w:vMerge/>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p>
        </w:tc>
        <w:tc>
          <w:tcPr>
            <w:tcW w:w="3078" w:type="dxa"/>
            <w:vMerge/>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p>
        </w:tc>
        <w:tc>
          <w:tcPr>
            <w:tcW w:w="1387" w:type="dxa"/>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Ед. изм.</w:t>
            </w:r>
          </w:p>
        </w:tc>
        <w:tc>
          <w:tcPr>
            <w:tcW w:w="1272" w:type="dxa"/>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ГВС</w:t>
            </w:r>
          </w:p>
        </w:tc>
        <w:tc>
          <w:tcPr>
            <w:tcW w:w="1810" w:type="dxa"/>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Ед. изм.</w:t>
            </w:r>
          </w:p>
        </w:tc>
        <w:tc>
          <w:tcPr>
            <w:tcW w:w="1244" w:type="dxa"/>
            <w:shd w:val="clear" w:color="auto" w:fill="F2F2F2" w:themeFill="background1" w:themeFillShade="F2"/>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подогрев воды</w:t>
            </w:r>
          </w:p>
        </w:tc>
      </w:tr>
      <w:tr w:rsidR="007C39B1" w:rsidRPr="00AF56B4" w:rsidTr="007C39B1">
        <w:tc>
          <w:tcPr>
            <w:tcW w:w="553"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1</w:t>
            </w:r>
          </w:p>
        </w:tc>
        <w:tc>
          <w:tcPr>
            <w:tcW w:w="3078"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ул. Центральная №6,8,12</w:t>
            </w:r>
          </w:p>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ул. Советская №1,3</w:t>
            </w:r>
          </w:p>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Ул. Ленинградская №3,5,7</w:t>
            </w:r>
          </w:p>
        </w:tc>
        <w:tc>
          <w:tcPr>
            <w:tcW w:w="1387"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м</w:t>
            </w:r>
            <w:r w:rsidRPr="00AF56B4">
              <w:rPr>
                <w:rFonts w:eastAsia="Courier New"/>
                <w:szCs w:val="28"/>
                <w:vertAlign w:val="superscript"/>
                <w:lang w:bidi="ru-RU"/>
              </w:rPr>
              <w:t>3</w:t>
            </w:r>
            <w:r w:rsidRPr="00AF56B4">
              <w:rPr>
                <w:rFonts w:eastAsia="Courier New"/>
                <w:szCs w:val="28"/>
                <w:lang w:bidi="ru-RU"/>
              </w:rPr>
              <w:t>/1 чел.∙мес.</w:t>
            </w:r>
          </w:p>
        </w:tc>
        <w:tc>
          <w:tcPr>
            <w:tcW w:w="1272"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3,8584</w:t>
            </w:r>
          </w:p>
        </w:tc>
        <w:tc>
          <w:tcPr>
            <w:tcW w:w="1810"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Гкал/чел.∙мес.</w:t>
            </w:r>
          </w:p>
        </w:tc>
        <w:tc>
          <w:tcPr>
            <w:tcW w:w="1244"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0,18608</w:t>
            </w:r>
          </w:p>
        </w:tc>
      </w:tr>
      <w:tr w:rsidR="007C39B1" w:rsidRPr="00AF56B4" w:rsidTr="007C39B1">
        <w:tc>
          <w:tcPr>
            <w:tcW w:w="553"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2</w:t>
            </w:r>
          </w:p>
        </w:tc>
        <w:tc>
          <w:tcPr>
            <w:tcW w:w="3078"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ул. Советская №2</w:t>
            </w:r>
          </w:p>
        </w:tc>
        <w:tc>
          <w:tcPr>
            <w:tcW w:w="1387"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м</w:t>
            </w:r>
            <w:r w:rsidRPr="00AF56B4">
              <w:rPr>
                <w:rFonts w:eastAsia="Courier New"/>
                <w:szCs w:val="28"/>
                <w:vertAlign w:val="superscript"/>
                <w:lang w:bidi="ru-RU"/>
              </w:rPr>
              <w:t>3</w:t>
            </w:r>
            <w:r w:rsidRPr="00AF56B4">
              <w:rPr>
                <w:rFonts w:eastAsia="Courier New"/>
                <w:szCs w:val="28"/>
                <w:lang w:bidi="ru-RU"/>
              </w:rPr>
              <w:t>/1 чел.∙мес.</w:t>
            </w:r>
          </w:p>
        </w:tc>
        <w:tc>
          <w:tcPr>
            <w:tcW w:w="1272"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3,8027</w:t>
            </w:r>
          </w:p>
        </w:tc>
        <w:tc>
          <w:tcPr>
            <w:tcW w:w="1810"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Гкал/чел.∙мес.</w:t>
            </w:r>
          </w:p>
        </w:tc>
        <w:tc>
          <w:tcPr>
            <w:tcW w:w="1244"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0,18339</w:t>
            </w:r>
          </w:p>
        </w:tc>
      </w:tr>
      <w:tr w:rsidR="007C39B1" w:rsidRPr="00AF56B4" w:rsidTr="007C39B1">
        <w:tc>
          <w:tcPr>
            <w:tcW w:w="553"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3</w:t>
            </w:r>
          </w:p>
        </w:tc>
        <w:tc>
          <w:tcPr>
            <w:tcW w:w="3078"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ул. Центральная №1,13</w:t>
            </w:r>
          </w:p>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ул. Ленинградская №8,10,12</w:t>
            </w:r>
          </w:p>
        </w:tc>
        <w:tc>
          <w:tcPr>
            <w:tcW w:w="1387"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м</w:t>
            </w:r>
            <w:r w:rsidRPr="00AF56B4">
              <w:rPr>
                <w:rFonts w:eastAsia="Courier New"/>
                <w:szCs w:val="28"/>
                <w:vertAlign w:val="superscript"/>
                <w:lang w:bidi="ru-RU"/>
              </w:rPr>
              <w:t>3</w:t>
            </w:r>
            <w:r w:rsidRPr="00AF56B4">
              <w:rPr>
                <w:rFonts w:eastAsia="Courier New"/>
                <w:szCs w:val="28"/>
                <w:lang w:bidi="ru-RU"/>
              </w:rPr>
              <w:t>/1 чел.∙мес.</w:t>
            </w:r>
          </w:p>
        </w:tc>
        <w:tc>
          <w:tcPr>
            <w:tcW w:w="1272"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3,6914</w:t>
            </w:r>
          </w:p>
        </w:tc>
        <w:tc>
          <w:tcPr>
            <w:tcW w:w="1810"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Гкал/чел.∙мес.</w:t>
            </w:r>
          </w:p>
        </w:tc>
        <w:tc>
          <w:tcPr>
            <w:tcW w:w="1244" w:type="dxa"/>
            <w:vAlign w:val="center"/>
          </w:tcPr>
          <w:p w:rsidR="007C39B1" w:rsidRPr="00AF56B4" w:rsidRDefault="007C39B1" w:rsidP="007C39B1">
            <w:pPr>
              <w:widowControl w:val="0"/>
              <w:suppressAutoHyphens/>
              <w:jc w:val="center"/>
              <w:rPr>
                <w:rFonts w:eastAsia="Courier New"/>
                <w:szCs w:val="28"/>
                <w:lang w:bidi="ru-RU"/>
              </w:rPr>
            </w:pPr>
            <w:r w:rsidRPr="00AF56B4">
              <w:rPr>
                <w:rFonts w:eastAsia="Courier New"/>
                <w:szCs w:val="28"/>
                <w:lang w:bidi="ru-RU"/>
              </w:rPr>
              <w:t>0,17802</w:t>
            </w:r>
          </w:p>
        </w:tc>
      </w:tr>
    </w:tbl>
    <w:p w:rsidR="007C39B1" w:rsidRDefault="007C39B1" w:rsidP="007C39B1">
      <w:pPr>
        <w:pStyle w:val="ab"/>
        <w:rPr>
          <w:lang w:eastAsia="ru-RU"/>
        </w:rPr>
      </w:pPr>
    </w:p>
    <w:p w:rsidR="007C39B1" w:rsidRPr="00711A31" w:rsidRDefault="007C39B1" w:rsidP="007C39B1">
      <w:pPr>
        <w:pStyle w:val="ab"/>
        <w:rPr>
          <w:lang w:bidi="ru-RU"/>
        </w:rPr>
      </w:pPr>
    </w:p>
    <w:p w:rsidR="007C39B1" w:rsidRDefault="007C39B1" w:rsidP="007C39B1">
      <w:pPr>
        <w:rPr>
          <w:rFonts w:cs="Times New Roman"/>
          <w:b/>
        </w:rPr>
      </w:pPr>
      <w:r>
        <w:rPr>
          <w:rFonts w:cs="Times New Roman"/>
        </w:rPr>
        <w:t xml:space="preserve">  </w:t>
      </w:r>
      <w:r w:rsidRPr="00206401">
        <w:rPr>
          <w:rFonts w:cs="Times New Roman"/>
          <w:b/>
        </w:rPr>
        <w:t>Нормативы потребления тепловой энергии</w:t>
      </w:r>
      <w:r>
        <w:rPr>
          <w:rFonts w:cs="Times New Roman"/>
          <w:b/>
        </w:rPr>
        <w:t xml:space="preserve"> на отопление АО «МЭС»</w:t>
      </w:r>
    </w:p>
    <w:p w:rsidR="007C39B1" w:rsidRPr="000E134C" w:rsidRDefault="007C39B1" w:rsidP="007C39B1">
      <w:pPr>
        <w:pStyle w:val="ab"/>
        <w:rPr>
          <w:lang w:eastAsia="ru-RU"/>
        </w:rPr>
      </w:pPr>
    </w:p>
    <w:p w:rsidR="007C39B1" w:rsidRDefault="007C39B1" w:rsidP="007C39B1">
      <w:pPr>
        <w:pStyle w:val="a7"/>
        <w:autoSpaceDE w:val="0"/>
        <w:autoSpaceDN w:val="0"/>
        <w:ind w:left="426"/>
        <w:rPr>
          <w:szCs w:val="24"/>
        </w:rPr>
      </w:pPr>
      <w:r>
        <w:rPr>
          <w:szCs w:val="24"/>
        </w:rPr>
        <w:t>- Отопление - 0,043510 Гкал/м2 (с к = 1,0);</w:t>
      </w:r>
    </w:p>
    <w:p w:rsidR="007C39B1" w:rsidRDefault="007C39B1" w:rsidP="007C39B1">
      <w:pPr>
        <w:pStyle w:val="a7"/>
        <w:autoSpaceDE w:val="0"/>
        <w:autoSpaceDN w:val="0"/>
        <w:ind w:left="426"/>
        <w:rPr>
          <w:szCs w:val="24"/>
        </w:rPr>
      </w:pPr>
      <w:r>
        <w:rPr>
          <w:szCs w:val="24"/>
        </w:rPr>
        <w:t>- Отопление - 0,0326325 Гкал/м2 (с к = 0,75) ул. ОПХ Восход, д. 20, 22а, 22б, 28;</w:t>
      </w:r>
    </w:p>
    <w:p w:rsidR="007C39B1" w:rsidRDefault="007C39B1" w:rsidP="007C39B1">
      <w:pPr>
        <w:pStyle w:val="a7"/>
        <w:autoSpaceDE w:val="0"/>
        <w:autoSpaceDN w:val="0"/>
        <w:ind w:left="426"/>
        <w:rPr>
          <w:szCs w:val="24"/>
        </w:rPr>
      </w:pPr>
    </w:p>
    <w:p w:rsidR="007C39B1" w:rsidRDefault="007C39B1" w:rsidP="007C39B1">
      <w:pPr>
        <w:pStyle w:val="a7"/>
        <w:autoSpaceDE w:val="0"/>
        <w:autoSpaceDN w:val="0"/>
        <w:ind w:left="426"/>
        <w:rPr>
          <w:szCs w:val="24"/>
        </w:rPr>
      </w:pPr>
      <w:r>
        <w:rPr>
          <w:szCs w:val="24"/>
        </w:rPr>
        <w:t>- Отопление - 0,038750 Гкал/м2 (с к = 1,0);</w:t>
      </w:r>
    </w:p>
    <w:p w:rsidR="007C39B1" w:rsidRDefault="007C39B1" w:rsidP="007C39B1">
      <w:pPr>
        <w:pStyle w:val="a7"/>
        <w:autoSpaceDE w:val="0"/>
        <w:autoSpaceDN w:val="0"/>
        <w:ind w:left="426"/>
        <w:rPr>
          <w:rFonts w:eastAsia="Times New Roman"/>
          <w:szCs w:val="24"/>
        </w:rPr>
      </w:pPr>
      <w:r>
        <w:rPr>
          <w:szCs w:val="24"/>
        </w:rPr>
        <w:t>- Отопление - 0,0290625 Гкал/м2 (с к = 0,75) ул. ОПХ Восход, д. 10, 13, 15, 15а, 16, 19;</w:t>
      </w:r>
    </w:p>
    <w:p w:rsidR="00C65FDD" w:rsidRDefault="00C65FDD" w:rsidP="007C39B1"/>
    <w:p w:rsidR="007C39B1" w:rsidRPr="0043482F" w:rsidRDefault="00CB79B6" w:rsidP="007C39B1">
      <w:hyperlink r:id="rId102" w:anchor="bookmark38" w:history="1"/>
    </w:p>
    <w:p w:rsidR="007C39B1" w:rsidRPr="0043482F" w:rsidRDefault="007C39B1" w:rsidP="007C39B1">
      <w:pPr>
        <w:pStyle w:val="2"/>
        <w:ind w:left="0" w:firstLine="0"/>
        <w:rPr>
          <w:szCs w:val="22"/>
        </w:rPr>
      </w:pPr>
      <w:bookmarkStart w:id="135" w:name="_Toc43708831"/>
      <w:r w:rsidRPr="0043482F">
        <w:t xml:space="preserve">1.5.5 </w:t>
      </w:r>
      <w:hyperlink r:id="rId103" w:anchor="bookmark64" w:history="1">
        <w:r w:rsidRPr="0043482F">
          <w:rPr>
            <w:szCs w:val="22"/>
          </w:rPr>
          <w:t>Описание значений тепловых нагрузок, указанных в договорах теплоснабжения</w:t>
        </w:r>
        <w:bookmarkEnd w:id="135"/>
      </w:hyperlink>
    </w:p>
    <w:p w:rsidR="007C39B1" w:rsidRPr="0043482F" w:rsidRDefault="007C39B1" w:rsidP="007C39B1">
      <w:pPr>
        <w:ind w:firstLine="709"/>
        <w:rPr>
          <w:rFonts w:cs="Times New Roman"/>
        </w:rPr>
      </w:pPr>
    </w:p>
    <w:p w:rsidR="007C39B1" w:rsidRPr="0043482F" w:rsidRDefault="007C39B1" w:rsidP="007C39B1">
      <w:pPr>
        <w:ind w:firstLine="709"/>
        <w:rPr>
          <w:rFonts w:cs="Times New Roman"/>
        </w:rPr>
      </w:pPr>
      <w:r w:rsidRPr="0043482F">
        <w:rPr>
          <w:rFonts w:cs="Times New Roman"/>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rsidR="007C39B1" w:rsidRPr="0043482F" w:rsidRDefault="007C39B1" w:rsidP="007C39B1">
      <w:pPr>
        <w:ind w:firstLine="709"/>
        <w:jc w:val="center"/>
        <w:rPr>
          <w:rFonts w:cs="Times New Roman"/>
        </w:rPr>
      </w:pPr>
      <w:bookmarkStart w:id="136" w:name="OLE_LINK50"/>
      <w:bookmarkStart w:id="137" w:name="OLE_LINK51"/>
      <w:bookmarkStart w:id="138" w:name="OLE_LINK52"/>
      <w:bookmarkEnd w:id="136"/>
      <w:bookmarkEnd w:id="137"/>
      <w:bookmarkEnd w:id="138"/>
    </w:p>
    <w:p w:rsidR="007C39B1" w:rsidRPr="0043482F" w:rsidRDefault="007C39B1" w:rsidP="007C39B1">
      <w:pPr>
        <w:spacing w:before="400"/>
        <w:rPr>
          <w:rFonts w:cs="Times New Roman"/>
        </w:rPr>
      </w:pPr>
      <w:r w:rsidRPr="0043482F">
        <w:rPr>
          <w:rFonts w:cs="Times New Roman"/>
          <w:b/>
        </w:rPr>
        <w:t>Таблица 1.5.5.1 - Тепловые нагрузки</w:t>
      </w:r>
    </w:p>
    <w:tbl>
      <w:tblPr>
        <w:tblStyle w:val="a9"/>
        <w:tblW w:w="5000" w:type="pct"/>
        <w:jc w:val="center"/>
        <w:tblLook w:val="04A0" w:firstRow="1" w:lastRow="0" w:firstColumn="1" w:lastColumn="0" w:noHBand="0" w:noVBand="1"/>
      </w:tblPr>
      <w:tblGrid>
        <w:gridCol w:w="309"/>
        <w:gridCol w:w="2192"/>
        <w:gridCol w:w="2250"/>
        <w:gridCol w:w="2437"/>
        <w:gridCol w:w="2386"/>
      </w:tblGrid>
      <w:tr w:rsidR="007C39B1" w:rsidRPr="0043482F" w:rsidTr="007C39B1">
        <w:trPr>
          <w:jc w:val="center"/>
        </w:trPr>
        <w:tc>
          <w:tcPr>
            <w:tcW w:w="302"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2139"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Наименование источника</w:t>
            </w:r>
          </w:p>
        </w:tc>
        <w:tc>
          <w:tcPr>
            <w:tcW w:w="2196"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Установленная мощность, Гкал/час</w:t>
            </w:r>
          </w:p>
        </w:tc>
        <w:tc>
          <w:tcPr>
            <w:tcW w:w="2378"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Присоединенная нагрузка, Гкал/час</w:t>
            </w:r>
          </w:p>
        </w:tc>
        <w:tc>
          <w:tcPr>
            <w:tcW w:w="2329"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Перспективная присоединенная нагрузка, Гкал/час</w:t>
            </w:r>
          </w:p>
        </w:tc>
      </w:tr>
      <w:tr w:rsidR="007C39B1" w:rsidRPr="0043482F" w:rsidTr="007C39B1">
        <w:trPr>
          <w:jc w:val="center"/>
        </w:trPr>
        <w:tc>
          <w:tcPr>
            <w:tcW w:w="302"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213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Пушной</w:t>
            </w:r>
          </w:p>
        </w:tc>
        <w:tc>
          <w:tcPr>
            <w:tcW w:w="219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6,56</w:t>
            </w:r>
          </w:p>
        </w:tc>
        <w:tc>
          <w:tcPr>
            <w:tcW w:w="2378"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4,88</w:t>
            </w:r>
          </w:p>
        </w:tc>
        <w:tc>
          <w:tcPr>
            <w:tcW w:w="232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4,88</w:t>
            </w:r>
          </w:p>
        </w:tc>
      </w:tr>
      <w:tr w:rsidR="007C39B1" w:rsidRPr="0043482F" w:rsidTr="007C39B1">
        <w:trPr>
          <w:jc w:val="center"/>
        </w:trPr>
        <w:tc>
          <w:tcPr>
            <w:tcW w:w="302"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213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Мокрая Кица</w:t>
            </w:r>
          </w:p>
        </w:tc>
        <w:tc>
          <w:tcPr>
            <w:tcW w:w="219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1,02</w:t>
            </w:r>
          </w:p>
        </w:tc>
        <w:tc>
          <w:tcPr>
            <w:tcW w:w="2378"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0,26</w:t>
            </w:r>
          </w:p>
        </w:tc>
        <w:tc>
          <w:tcPr>
            <w:tcW w:w="232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0,26</w:t>
            </w:r>
          </w:p>
        </w:tc>
      </w:tr>
      <w:tr w:rsidR="007C39B1" w:rsidRPr="0043482F" w:rsidTr="007C39B1">
        <w:trPr>
          <w:jc w:val="center"/>
        </w:trPr>
        <w:tc>
          <w:tcPr>
            <w:tcW w:w="302"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3</w:t>
            </w:r>
          </w:p>
        </w:tc>
        <w:tc>
          <w:tcPr>
            <w:tcW w:w="213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Песчаный</w:t>
            </w:r>
          </w:p>
        </w:tc>
        <w:tc>
          <w:tcPr>
            <w:tcW w:w="219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1,36</w:t>
            </w:r>
          </w:p>
        </w:tc>
        <w:tc>
          <w:tcPr>
            <w:tcW w:w="2378"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0,26</w:t>
            </w:r>
          </w:p>
        </w:tc>
        <w:tc>
          <w:tcPr>
            <w:tcW w:w="232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0,26</w:t>
            </w:r>
          </w:p>
        </w:tc>
      </w:tr>
      <w:tr w:rsidR="007C39B1" w:rsidRPr="0043482F" w:rsidTr="007C39B1">
        <w:trPr>
          <w:jc w:val="center"/>
        </w:trPr>
        <w:tc>
          <w:tcPr>
            <w:tcW w:w="302"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4</w:t>
            </w:r>
          </w:p>
        </w:tc>
        <w:tc>
          <w:tcPr>
            <w:tcW w:w="213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Котельная н.п. жд.станция Лопарская</w:t>
            </w:r>
          </w:p>
        </w:tc>
        <w:tc>
          <w:tcPr>
            <w:tcW w:w="219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1,72</w:t>
            </w:r>
          </w:p>
        </w:tc>
        <w:tc>
          <w:tcPr>
            <w:tcW w:w="2378"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0,59</w:t>
            </w:r>
          </w:p>
        </w:tc>
        <w:tc>
          <w:tcPr>
            <w:tcW w:w="232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0,59</w:t>
            </w:r>
          </w:p>
        </w:tc>
      </w:tr>
    </w:tbl>
    <w:p w:rsidR="007C39B1" w:rsidRPr="0043482F" w:rsidRDefault="00CB79B6" w:rsidP="007C39B1">
      <w:pPr>
        <w:rPr>
          <w:rFonts w:cs="Times New Roman"/>
        </w:rPr>
      </w:pPr>
      <w:hyperlink r:id="rId104" w:anchor="bookmark38" w:history="1"/>
    </w:p>
    <w:p w:rsidR="007C39B1" w:rsidRPr="0043482F" w:rsidRDefault="007C39B1" w:rsidP="007C39B1">
      <w:pPr>
        <w:pStyle w:val="2"/>
        <w:ind w:left="0" w:firstLine="0"/>
        <w:rPr>
          <w:szCs w:val="22"/>
        </w:rPr>
      </w:pPr>
      <w:bookmarkStart w:id="139" w:name="_Toc43708832"/>
      <w:r w:rsidRPr="0043482F">
        <w:t xml:space="preserve">1.5.6 </w:t>
      </w:r>
      <w:hyperlink r:id="rId105" w:anchor="bookmark65" w:history="1">
        <w:r w:rsidRPr="0043482F">
          <w:rPr>
            <w:szCs w:val="22"/>
          </w:rPr>
          <w:t>Описание сравнения величины договорной и расчетной тепловой нагрузки по зоне</w:t>
        </w:r>
      </w:hyperlink>
      <w:r w:rsidRPr="0043482F">
        <w:rPr>
          <w:szCs w:val="22"/>
        </w:rPr>
        <w:t xml:space="preserve"> </w:t>
      </w:r>
      <w:hyperlink r:id="rId106" w:anchor="bookmark65" w:history="1">
        <w:r w:rsidRPr="0043482F">
          <w:rPr>
            <w:szCs w:val="22"/>
          </w:rPr>
          <w:t>действия каждого источника тепловой энергии</w:t>
        </w:r>
        <w:bookmarkEnd w:id="139"/>
      </w:hyperlink>
    </w:p>
    <w:p w:rsidR="007C39B1" w:rsidRPr="0043482F" w:rsidRDefault="007C39B1" w:rsidP="007C39B1">
      <w:pPr>
        <w:pStyle w:val="ac"/>
        <w:spacing w:line="288" w:lineRule="auto"/>
        <w:ind w:right="108" w:firstLine="708"/>
        <w:jc w:val="both"/>
        <w:rPr>
          <w:rFonts w:cs="Times New Roman"/>
          <w:lang w:val="ru-RU"/>
        </w:rPr>
      </w:pPr>
    </w:p>
    <w:p w:rsidR="007C39B1" w:rsidRPr="0043482F" w:rsidRDefault="007C39B1" w:rsidP="007C39B1">
      <w:pPr>
        <w:pStyle w:val="ac"/>
        <w:spacing w:line="288" w:lineRule="auto"/>
        <w:ind w:right="108" w:firstLine="708"/>
        <w:jc w:val="both"/>
        <w:rPr>
          <w:rFonts w:cs="Times New Roman"/>
          <w:spacing w:val="-5"/>
          <w:lang w:val="ru-RU"/>
        </w:rPr>
      </w:pPr>
      <w:r w:rsidRPr="0043482F">
        <w:rPr>
          <w:rFonts w:cs="Times New Roman"/>
          <w:spacing w:val="-5"/>
          <w:lang w:val="ru-RU"/>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p>
    <w:p w:rsidR="007C39B1" w:rsidRPr="0043482F" w:rsidRDefault="00CB79B6" w:rsidP="007C39B1">
      <w:pPr>
        <w:pStyle w:val="2"/>
        <w:ind w:left="0" w:firstLine="0"/>
      </w:pPr>
      <w:hyperlink r:id="rId107" w:anchor="bookmark38" w:history="1"/>
    </w:p>
    <w:p w:rsidR="007C39B1" w:rsidRPr="0043482F" w:rsidRDefault="00CB79B6" w:rsidP="007C39B1">
      <w:pPr>
        <w:pStyle w:val="2"/>
        <w:ind w:left="0" w:firstLine="0"/>
      </w:pPr>
      <w:hyperlink r:id="rId108" w:anchor="bookmark66" w:history="1">
        <w:bookmarkStart w:id="140" w:name="_Toc31810078"/>
        <w:bookmarkStart w:id="141" w:name="_Toc43708833"/>
        <w:bookmarkStart w:id="142" w:name="_Toc30058724"/>
        <w:r w:rsidR="007C39B1" w:rsidRPr="0043482F">
          <w:t>Часть 6. БАЛАНСЫ ТЕПЛОВОЙ МОЩНОСТИ И ТЕПЛОВОЙ НАГРУЗКИ</w:t>
        </w:r>
        <w:bookmarkEnd w:id="140"/>
        <w:bookmarkEnd w:id="141"/>
        <w:r w:rsidR="007C39B1" w:rsidRPr="0043482F">
          <w:t xml:space="preserve"> </w:t>
        </w:r>
      </w:hyperlink>
      <w:bookmarkEnd w:id="142"/>
    </w:p>
    <w:p w:rsidR="007C39B1" w:rsidRPr="0043482F" w:rsidRDefault="007C39B1" w:rsidP="007C39B1">
      <w:pPr>
        <w:pStyle w:val="2"/>
        <w:ind w:left="0" w:firstLine="0"/>
        <w:rPr>
          <w:szCs w:val="22"/>
        </w:rPr>
      </w:pPr>
      <w:bookmarkStart w:id="143" w:name="_Toc30058725"/>
      <w:bookmarkStart w:id="144" w:name="_Toc31810079"/>
    </w:p>
    <w:p w:rsidR="007C39B1" w:rsidRPr="0043482F" w:rsidRDefault="007C39B1" w:rsidP="007C39B1">
      <w:pPr>
        <w:pStyle w:val="2"/>
        <w:ind w:left="0" w:firstLine="0"/>
        <w:rPr>
          <w:szCs w:val="22"/>
        </w:rPr>
      </w:pPr>
      <w:bookmarkStart w:id="145" w:name="_Toc43708834"/>
      <w:r w:rsidRPr="0043482F">
        <w:rPr>
          <w:szCs w:val="22"/>
        </w:rPr>
        <w:t xml:space="preserve">1.6.1 </w:t>
      </w:r>
      <w:hyperlink r:id="rId109" w:anchor="bookmark67" w:history="1">
        <w:r w:rsidRPr="0043482F">
          <w:rPr>
            <w:szCs w:val="22"/>
          </w:rPr>
          <w:t>Балансы располагаемой тепловой мощности, тепловой мощности нетто, потерь</w:t>
        </w:r>
      </w:hyperlink>
      <w:r w:rsidRPr="0043482F">
        <w:rPr>
          <w:szCs w:val="22"/>
        </w:rPr>
        <w:t xml:space="preserve"> </w:t>
      </w:r>
      <w:hyperlink r:id="rId110" w:anchor="bookmark67" w:history="1">
        <w:r w:rsidRPr="0043482F">
          <w:rPr>
            <w:szCs w:val="22"/>
          </w:rPr>
          <w:t>тепловой мощности в тепловых сетях и присоединенной тепловой нагрузки по каждому</w:t>
        </w:r>
      </w:hyperlink>
      <w:r w:rsidRPr="0043482F">
        <w:rPr>
          <w:szCs w:val="22"/>
        </w:rPr>
        <w:t xml:space="preserve"> </w:t>
      </w:r>
      <w:hyperlink r:id="rId111" w:anchor="bookmark67" w:history="1">
        <w:r w:rsidRPr="0043482F">
          <w:rPr>
            <w:szCs w:val="22"/>
          </w:rPr>
          <w:t>источнику тепловой энергии</w:t>
        </w:r>
        <w:bookmarkEnd w:id="143"/>
        <w:bookmarkEnd w:id="144"/>
        <w:bookmarkEnd w:id="145"/>
      </w:hyperlink>
    </w:p>
    <w:p w:rsidR="007C39B1" w:rsidRDefault="007C39B1" w:rsidP="007C39B1">
      <w:pPr>
        <w:ind w:firstLine="709"/>
        <w:rPr>
          <w:rFonts w:cs="Times New Roman"/>
        </w:rPr>
      </w:pPr>
      <w:r w:rsidRPr="0043482F">
        <w:rPr>
          <w:rFonts w:cs="Times New Roman"/>
        </w:rPr>
        <w:t>Балансы тепловой мощности приведены в таблице ниже</w:t>
      </w:r>
      <w:r>
        <w:rPr>
          <w:rFonts w:cs="Times New Roman"/>
        </w:rPr>
        <w:t>.</w:t>
      </w:r>
    </w:p>
    <w:p w:rsidR="007C39B1" w:rsidRPr="0043482F" w:rsidRDefault="007C39B1" w:rsidP="007C39B1">
      <w:pPr>
        <w:spacing w:before="400"/>
        <w:rPr>
          <w:rFonts w:cs="Times New Roman"/>
        </w:rPr>
      </w:pPr>
      <w:r w:rsidRPr="0043482F">
        <w:rPr>
          <w:rFonts w:cs="Times New Roman"/>
          <w:b/>
        </w:rPr>
        <w:t>Таблица 1.6.1.1 - Балансы тепловой мощности</w:t>
      </w:r>
    </w:p>
    <w:tbl>
      <w:tblPr>
        <w:tblStyle w:val="a9"/>
        <w:tblW w:w="5745" w:type="pct"/>
        <w:jc w:val="center"/>
        <w:tblLook w:val="04A0" w:firstRow="1" w:lastRow="0" w:firstColumn="1" w:lastColumn="0" w:noHBand="0" w:noVBand="1"/>
      </w:tblPr>
      <w:tblGrid>
        <w:gridCol w:w="270"/>
        <w:gridCol w:w="1706"/>
        <w:gridCol w:w="1327"/>
        <w:gridCol w:w="1706"/>
        <w:gridCol w:w="1554"/>
        <w:gridCol w:w="1325"/>
        <w:gridCol w:w="1229"/>
        <w:gridCol w:w="1884"/>
      </w:tblGrid>
      <w:tr w:rsidR="007C39B1" w:rsidRPr="0043482F" w:rsidTr="007C39B1">
        <w:trPr>
          <w:tblHeader/>
          <w:jc w:val="center"/>
        </w:trPr>
        <w:tc>
          <w:tcPr>
            <w:tcW w:w="250"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1649"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Наименование</w:t>
            </w:r>
          </w:p>
        </w:tc>
        <w:tc>
          <w:tcPr>
            <w:tcW w:w="1305"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Установ</w:t>
            </w:r>
            <w:r>
              <w:rPr>
                <w:rFonts w:eastAsia="Calibri" w:cs="Times New Roman"/>
                <w:sz w:val="20"/>
                <w:szCs w:val="20"/>
              </w:rPr>
              <w:t xml:space="preserve">- </w:t>
            </w:r>
            <w:r w:rsidRPr="0043482F">
              <w:rPr>
                <w:rFonts w:eastAsia="Calibri" w:cs="Times New Roman"/>
                <w:sz w:val="20"/>
                <w:szCs w:val="20"/>
              </w:rPr>
              <w:t>ленная мощность, Гкал/час</w:t>
            </w:r>
          </w:p>
        </w:tc>
        <w:tc>
          <w:tcPr>
            <w:tcW w:w="1652"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Располагаемая мощность, Гкал/час</w:t>
            </w:r>
          </w:p>
        </w:tc>
        <w:tc>
          <w:tcPr>
            <w:tcW w:w="1532"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Собственные нужды, Гкал/час</w:t>
            </w:r>
          </w:p>
        </w:tc>
        <w:tc>
          <w:tcPr>
            <w:tcW w:w="1307"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Мощность нетто, Гкал/час</w:t>
            </w:r>
          </w:p>
        </w:tc>
        <w:tc>
          <w:tcPr>
            <w:tcW w:w="1212"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Потери в тепловых сетях, Гкал/час</w:t>
            </w:r>
          </w:p>
        </w:tc>
        <w:tc>
          <w:tcPr>
            <w:tcW w:w="1829"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Присоединенная нагрузка, Гкал/час</w:t>
            </w:r>
          </w:p>
        </w:tc>
      </w:tr>
      <w:tr w:rsidR="007C39B1" w:rsidRPr="0043482F" w:rsidTr="007C39B1">
        <w:trPr>
          <w:jc w:val="center"/>
        </w:trPr>
        <w:tc>
          <w:tcPr>
            <w:tcW w:w="25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sz w:val="20"/>
                <w:szCs w:val="20"/>
              </w:rPr>
              <w:t>1</w:t>
            </w:r>
          </w:p>
        </w:tc>
        <w:tc>
          <w:tcPr>
            <w:tcW w:w="164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Э/котельная н.п. Пушной</w:t>
            </w:r>
          </w:p>
        </w:tc>
        <w:tc>
          <w:tcPr>
            <w:tcW w:w="1305"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6,56</w:t>
            </w:r>
          </w:p>
        </w:tc>
        <w:tc>
          <w:tcPr>
            <w:tcW w:w="16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6,23</w:t>
            </w:r>
          </w:p>
        </w:tc>
        <w:tc>
          <w:tcPr>
            <w:tcW w:w="153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0,11</w:t>
            </w:r>
          </w:p>
        </w:tc>
        <w:tc>
          <w:tcPr>
            <w:tcW w:w="1307"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sz w:val="20"/>
                <w:szCs w:val="20"/>
              </w:rPr>
              <w:t>6,12</w:t>
            </w:r>
          </w:p>
        </w:tc>
        <w:tc>
          <w:tcPr>
            <w:tcW w:w="121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sz w:val="20"/>
                <w:szCs w:val="20"/>
              </w:rPr>
              <w:t>0,391</w:t>
            </w:r>
          </w:p>
        </w:tc>
        <w:tc>
          <w:tcPr>
            <w:tcW w:w="182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4,88</w:t>
            </w:r>
          </w:p>
        </w:tc>
      </w:tr>
      <w:tr w:rsidR="007C39B1" w:rsidRPr="0043482F" w:rsidTr="007C39B1">
        <w:trPr>
          <w:jc w:val="center"/>
        </w:trPr>
        <w:tc>
          <w:tcPr>
            <w:tcW w:w="25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sz w:val="20"/>
                <w:szCs w:val="20"/>
              </w:rPr>
              <w:t>2</w:t>
            </w:r>
          </w:p>
        </w:tc>
        <w:tc>
          <w:tcPr>
            <w:tcW w:w="164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Э/котельная н.п. Мокрая Кица</w:t>
            </w:r>
          </w:p>
        </w:tc>
        <w:tc>
          <w:tcPr>
            <w:tcW w:w="1305"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1,02</w:t>
            </w:r>
          </w:p>
        </w:tc>
        <w:tc>
          <w:tcPr>
            <w:tcW w:w="16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0,81</w:t>
            </w:r>
          </w:p>
        </w:tc>
        <w:tc>
          <w:tcPr>
            <w:tcW w:w="153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0,01</w:t>
            </w:r>
          </w:p>
        </w:tc>
        <w:tc>
          <w:tcPr>
            <w:tcW w:w="1307"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sz w:val="20"/>
                <w:szCs w:val="20"/>
              </w:rPr>
              <w:t>0,80</w:t>
            </w:r>
          </w:p>
        </w:tc>
        <w:tc>
          <w:tcPr>
            <w:tcW w:w="121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sz w:val="20"/>
                <w:szCs w:val="20"/>
              </w:rPr>
              <w:t>0,071</w:t>
            </w:r>
          </w:p>
        </w:tc>
        <w:tc>
          <w:tcPr>
            <w:tcW w:w="182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0,26</w:t>
            </w:r>
          </w:p>
        </w:tc>
      </w:tr>
      <w:tr w:rsidR="007C39B1" w:rsidRPr="0043482F" w:rsidTr="007C39B1">
        <w:trPr>
          <w:jc w:val="center"/>
        </w:trPr>
        <w:tc>
          <w:tcPr>
            <w:tcW w:w="25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sz w:val="20"/>
                <w:szCs w:val="20"/>
              </w:rPr>
              <w:t>3</w:t>
            </w:r>
          </w:p>
        </w:tc>
        <w:tc>
          <w:tcPr>
            <w:tcW w:w="164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Э/котельная н.п. Песчаный</w:t>
            </w:r>
          </w:p>
        </w:tc>
        <w:tc>
          <w:tcPr>
            <w:tcW w:w="1305"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1,36</w:t>
            </w:r>
          </w:p>
        </w:tc>
        <w:tc>
          <w:tcPr>
            <w:tcW w:w="16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1,08</w:t>
            </w:r>
          </w:p>
        </w:tc>
        <w:tc>
          <w:tcPr>
            <w:tcW w:w="153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0,04</w:t>
            </w:r>
          </w:p>
        </w:tc>
        <w:tc>
          <w:tcPr>
            <w:tcW w:w="1307"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sz w:val="20"/>
                <w:szCs w:val="20"/>
              </w:rPr>
              <w:t>1,04</w:t>
            </w:r>
          </w:p>
        </w:tc>
        <w:tc>
          <w:tcPr>
            <w:tcW w:w="121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sz w:val="20"/>
                <w:szCs w:val="20"/>
              </w:rPr>
              <w:t>0,056</w:t>
            </w:r>
          </w:p>
        </w:tc>
        <w:tc>
          <w:tcPr>
            <w:tcW w:w="182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0,26</w:t>
            </w:r>
          </w:p>
        </w:tc>
      </w:tr>
      <w:tr w:rsidR="007C39B1" w:rsidRPr="0043482F" w:rsidTr="007C39B1">
        <w:trPr>
          <w:jc w:val="center"/>
        </w:trPr>
        <w:tc>
          <w:tcPr>
            <w:tcW w:w="250"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sz w:val="20"/>
                <w:szCs w:val="20"/>
              </w:rPr>
              <w:t>4</w:t>
            </w:r>
          </w:p>
        </w:tc>
        <w:tc>
          <w:tcPr>
            <w:tcW w:w="164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Котельная н.п. жд.станция Лопарская</w:t>
            </w:r>
          </w:p>
        </w:tc>
        <w:tc>
          <w:tcPr>
            <w:tcW w:w="1305"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1,72</w:t>
            </w:r>
          </w:p>
        </w:tc>
        <w:tc>
          <w:tcPr>
            <w:tcW w:w="16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1,63</w:t>
            </w:r>
          </w:p>
        </w:tc>
        <w:tc>
          <w:tcPr>
            <w:tcW w:w="153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0,00</w:t>
            </w:r>
          </w:p>
        </w:tc>
        <w:tc>
          <w:tcPr>
            <w:tcW w:w="1307"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sz w:val="20"/>
                <w:szCs w:val="20"/>
              </w:rPr>
              <w:t>1,63</w:t>
            </w:r>
          </w:p>
        </w:tc>
        <w:tc>
          <w:tcPr>
            <w:tcW w:w="121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sz w:val="20"/>
                <w:szCs w:val="20"/>
              </w:rPr>
              <w:t>0,207</w:t>
            </w:r>
          </w:p>
        </w:tc>
        <w:tc>
          <w:tcPr>
            <w:tcW w:w="1829"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sz w:val="20"/>
                <w:szCs w:val="20"/>
              </w:rPr>
              <w:t>0,59</w:t>
            </w:r>
          </w:p>
        </w:tc>
      </w:tr>
    </w:tbl>
    <w:p w:rsidR="007C39B1" w:rsidRDefault="007C39B1" w:rsidP="007C39B1">
      <w:pPr>
        <w:rPr>
          <w:rFonts w:cs="Times New Roman"/>
        </w:rPr>
      </w:pPr>
    </w:p>
    <w:p w:rsidR="007C39B1" w:rsidRDefault="007C39B1" w:rsidP="007C39B1">
      <w:pPr>
        <w:pStyle w:val="2"/>
        <w:ind w:left="0" w:firstLine="0"/>
        <w:rPr>
          <w:rFonts w:eastAsiaTheme="minorHAnsi"/>
          <w:szCs w:val="22"/>
        </w:rPr>
      </w:pPr>
      <w:bookmarkStart w:id="146" w:name="_Toc30058735"/>
      <w:bookmarkStart w:id="147" w:name="_Toc31810089"/>
      <w:bookmarkStart w:id="148" w:name="_Toc43708835"/>
    </w:p>
    <w:p w:rsidR="007C39B1" w:rsidRDefault="007C39B1" w:rsidP="007C39B1">
      <w:pPr>
        <w:pStyle w:val="2"/>
        <w:ind w:left="0" w:firstLine="0"/>
        <w:rPr>
          <w:rFonts w:eastAsiaTheme="minorHAnsi"/>
          <w:szCs w:val="22"/>
        </w:rPr>
      </w:pPr>
    </w:p>
    <w:p w:rsidR="007C39B1" w:rsidRPr="0043482F" w:rsidRDefault="007C39B1" w:rsidP="007C39B1">
      <w:pPr>
        <w:pStyle w:val="2"/>
        <w:ind w:left="0" w:firstLine="0"/>
        <w:rPr>
          <w:szCs w:val="22"/>
        </w:rPr>
      </w:pPr>
      <w:r w:rsidRPr="0043482F">
        <w:rPr>
          <w:rFonts w:eastAsiaTheme="minorHAnsi"/>
          <w:szCs w:val="22"/>
        </w:rPr>
        <w:t>1.6.1</w:t>
      </w:r>
      <w:r w:rsidRPr="0043482F">
        <w:rPr>
          <w:rFonts w:eastAsiaTheme="minorHAnsi"/>
          <w:b w:val="0"/>
          <w:bCs w:val="0"/>
          <w:szCs w:val="22"/>
        </w:rPr>
        <w:t xml:space="preserve"> </w:t>
      </w:r>
      <w:bookmarkEnd w:id="146"/>
      <w:bookmarkEnd w:id="147"/>
      <w:r w:rsidRPr="0043482F">
        <w:fldChar w:fldCharType="begin"/>
      </w:r>
      <w:r w:rsidRPr="0043482F">
        <w:instrText xml:space="preserve"> HYPERLINK "file:///C:\\Users\\t1\\Desktop\\кировск\\2019%20Том%201%20Схема%20ТС%20Кировск.doc" \l "bookmark71" </w:instrText>
      </w:r>
      <w:r w:rsidRPr="0043482F">
        <w:fldChar w:fldCharType="separate"/>
      </w:r>
      <w:r w:rsidRPr="0043482F">
        <w:rPr>
          <w:szCs w:val="22"/>
        </w:rPr>
        <w:t>Резервы и дефициты тепловой мощности нетто по каждому источнику тепловой</w:t>
      </w:r>
      <w:r w:rsidRPr="0043482F">
        <w:rPr>
          <w:szCs w:val="22"/>
        </w:rPr>
        <w:fldChar w:fldCharType="end"/>
      </w:r>
      <w:r w:rsidRPr="0043482F">
        <w:rPr>
          <w:szCs w:val="22"/>
        </w:rPr>
        <w:t xml:space="preserve"> </w:t>
      </w:r>
      <w:hyperlink r:id="rId112" w:anchor="bookmark71" w:history="1">
        <w:r w:rsidRPr="0043482F">
          <w:rPr>
            <w:szCs w:val="22"/>
          </w:rPr>
          <w:t>энергии</w:t>
        </w:r>
        <w:bookmarkEnd w:id="148"/>
      </w:hyperlink>
    </w:p>
    <w:p w:rsidR="007C39B1" w:rsidRPr="0043482F" w:rsidRDefault="007C39B1" w:rsidP="007C39B1">
      <w:pPr>
        <w:pStyle w:val="ab"/>
        <w:rPr>
          <w:rFonts w:cs="Times New Roman"/>
          <w:lang w:eastAsia="ru-RU"/>
        </w:rPr>
      </w:pPr>
    </w:p>
    <w:p w:rsidR="007C39B1" w:rsidRPr="0043482F" w:rsidRDefault="007C39B1" w:rsidP="007C39B1">
      <w:pPr>
        <w:pStyle w:val="ab"/>
        <w:ind w:firstLine="708"/>
        <w:rPr>
          <w:rFonts w:cs="Times New Roman"/>
          <w:lang w:eastAsia="ru-RU"/>
        </w:rPr>
      </w:pPr>
      <w:r w:rsidRPr="0043482F">
        <w:rPr>
          <w:rFonts w:cs="Times New Roman"/>
          <w:lang w:eastAsia="ru-RU"/>
        </w:rPr>
        <w:t xml:space="preserve">Анализируя данные о балансах тепловой мощности и тепловой нагрузки можно сделать следующие выводы о том что </w:t>
      </w:r>
      <w:bookmarkStart w:id="149" w:name="OLE_LINK24"/>
      <w:bookmarkStart w:id="150" w:name="OLE_LINK25"/>
      <w:bookmarkEnd w:id="149"/>
      <w:bookmarkEnd w:id="150"/>
      <w:r w:rsidRPr="0043482F">
        <w:rPr>
          <w:rFonts w:cs="Times New Roman"/>
          <w:lang w:eastAsia="ru-RU"/>
        </w:rPr>
        <w:t>3  из источников (Э/котельная н.п. Пушной,Э/котельная н.п. Мокрая Кица,Э/котельная н.п. Песчаный) имеют дефицит тепло</w:t>
      </w:r>
      <w:r w:rsidR="007019F0">
        <w:rPr>
          <w:rFonts w:cs="Times New Roman"/>
          <w:lang w:eastAsia="ru-RU"/>
        </w:rPr>
        <w:t>вой мощ</w:t>
      </w:r>
      <w:r w:rsidRPr="0043482F">
        <w:rPr>
          <w:rFonts w:cs="Times New Roman"/>
          <w:lang w:eastAsia="ru-RU"/>
        </w:rPr>
        <w:t xml:space="preserve">ности.                                                                                                </w:t>
      </w:r>
    </w:p>
    <w:p w:rsidR="007C39B1" w:rsidRPr="0043482F" w:rsidRDefault="007C39B1" w:rsidP="007C39B1">
      <w:pPr>
        <w:pStyle w:val="ab"/>
        <w:rPr>
          <w:rFonts w:cs="Times New Roman"/>
          <w:lang w:eastAsia="ru-RU"/>
        </w:rPr>
      </w:pPr>
      <w:r w:rsidRPr="0043482F">
        <w:rPr>
          <w:rFonts w:cs="Times New Roman"/>
          <w:lang w:eastAsia="ru-RU"/>
        </w:rPr>
        <w:t>В таблице ниже представлены данные:</w:t>
      </w:r>
    </w:p>
    <w:p w:rsidR="007C39B1" w:rsidRPr="0043482F" w:rsidRDefault="007C39B1" w:rsidP="007C39B1">
      <w:pPr>
        <w:pStyle w:val="2"/>
        <w:ind w:left="0" w:firstLine="0"/>
        <w:jc w:val="center"/>
        <w:rPr>
          <w:b w:val="0"/>
          <w:bCs w:val="0"/>
        </w:rPr>
      </w:pPr>
    </w:p>
    <w:p w:rsidR="007C39B1" w:rsidRPr="0043482F" w:rsidRDefault="007C39B1" w:rsidP="007C39B1">
      <w:pPr>
        <w:spacing w:before="400"/>
        <w:rPr>
          <w:rFonts w:cs="Times New Roman"/>
        </w:rPr>
      </w:pPr>
      <w:r w:rsidRPr="0043482F">
        <w:rPr>
          <w:rFonts w:cs="Times New Roman"/>
          <w:b/>
        </w:rPr>
        <w:t>Таблица 1.6.1.1 - Резервы и дефициты тепловой мощности</w:t>
      </w:r>
    </w:p>
    <w:tbl>
      <w:tblPr>
        <w:tblStyle w:val="a9"/>
        <w:tblW w:w="5000" w:type="pct"/>
        <w:jc w:val="center"/>
        <w:tblLook w:val="04A0" w:firstRow="1" w:lastRow="0" w:firstColumn="1" w:lastColumn="0" w:noHBand="0" w:noVBand="1"/>
      </w:tblPr>
      <w:tblGrid>
        <w:gridCol w:w="331"/>
        <w:gridCol w:w="2353"/>
        <w:gridCol w:w="1779"/>
        <w:gridCol w:w="2615"/>
        <w:gridCol w:w="2496"/>
      </w:tblGrid>
      <w:tr w:rsidR="007C39B1" w:rsidRPr="0043482F" w:rsidTr="007C39B1">
        <w:trPr>
          <w:jc w:val="center"/>
        </w:trPr>
        <w:tc>
          <w:tcPr>
            <w:tcW w:w="324" w:type="dxa"/>
            <w:shd w:val="clear" w:color="auto" w:fill="F2F2F2"/>
            <w:tcMar>
              <w:top w:w="120" w:type="dxa"/>
              <w:left w:w="20" w:type="dxa"/>
              <w:bottom w:w="120" w:type="dxa"/>
              <w:right w:w="2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2296"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Наименование теплового источника</w:t>
            </w:r>
          </w:p>
        </w:tc>
        <w:tc>
          <w:tcPr>
            <w:tcW w:w="1736"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Тепловая мощность нетто, Гкал/час</w:t>
            </w:r>
          </w:p>
        </w:tc>
        <w:tc>
          <w:tcPr>
            <w:tcW w:w="2552"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Присоединенная Тепловая нагрузка, Гкал/час</w:t>
            </w:r>
          </w:p>
        </w:tc>
        <w:tc>
          <w:tcPr>
            <w:tcW w:w="2436"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Резерв/дефицит</w:t>
            </w:r>
          </w:p>
        </w:tc>
      </w:tr>
      <w:tr w:rsidR="007C39B1" w:rsidRPr="0043482F" w:rsidTr="007C39B1">
        <w:trPr>
          <w:jc w:val="center"/>
        </w:trPr>
        <w:tc>
          <w:tcPr>
            <w:tcW w:w="324"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229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Пушной</w:t>
            </w:r>
          </w:p>
        </w:tc>
        <w:tc>
          <w:tcPr>
            <w:tcW w:w="173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rPr>
              <w:t>6,12</w:t>
            </w:r>
          </w:p>
        </w:tc>
        <w:tc>
          <w:tcPr>
            <w:tcW w:w="25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4,88</w:t>
            </w:r>
          </w:p>
        </w:tc>
        <w:tc>
          <w:tcPr>
            <w:tcW w:w="243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0,857</w:t>
            </w:r>
          </w:p>
        </w:tc>
      </w:tr>
      <w:tr w:rsidR="007C39B1" w:rsidRPr="0043482F" w:rsidTr="007C39B1">
        <w:trPr>
          <w:jc w:val="center"/>
        </w:trPr>
        <w:tc>
          <w:tcPr>
            <w:tcW w:w="324"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229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Мокрая Кица</w:t>
            </w:r>
          </w:p>
        </w:tc>
        <w:tc>
          <w:tcPr>
            <w:tcW w:w="173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rPr>
              <w:t>0,8</w:t>
            </w:r>
          </w:p>
        </w:tc>
        <w:tc>
          <w:tcPr>
            <w:tcW w:w="25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0,26</w:t>
            </w:r>
          </w:p>
        </w:tc>
        <w:tc>
          <w:tcPr>
            <w:tcW w:w="243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0,478</w:t>
            </w:r>
          </w:p>
        </w:tc>
      </w:tr>
      <w:tr w:rsidR="007C39B1" w:rsidRPr="0043482F" w:rsidTr="007C39B1">
        <w:trPr>
          <w:jc w:val="center"/>
        </w:trPr>
        <w:tc>
          <w:tcPr>
            <w:tcW w:w="324"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3</w:t>
            </w:r>
          </w:p>
        </w:tc>
        <w:tc>
          <w:tcPr>
            <w:tcW w:w="229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Песчаный</w:t>
            </w:r>
          </w:p>
        </w:tc>
        <w:tc>
          <w:tcPr>
            <w:tcW w:w="173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rPr>
              <w:t>1,04</w:t>
            </w:r>
          </w:p>
        </w:tc>
        <w:tc>
          <w:tcPr>
            <w:tcW w:w="25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0,26</w:t>
            </w:r>
          </w:p>
        </w:tc>
        <w:tc>
          <w:tcPr>
            <w:tcW w:w="243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cs="Times New Roman"/>
              </w:rPr>
              <w:t>0,726</w:t>
            </w:r>
          </w:p>
        </w:tc>
      </w:tr>
      <w:tr w:rsidR="007C39B1" w:rsidRPr="0043482F" w:rsidTr="007C39B1">
        <w:trPr>
          <w:jc w:val="center"/>
        </w:trPr>
        <w:tc>
          <w:tcPr>
            <w:tcW w:w="324"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4</w:t>
            </w:r>
          </w:p>
        </w:tc>
        <w:tc>
          <w:tcPr>
            <w:tcW w:w="229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Котельная н.п. жд.станция Лопарская</w:t>
            </w:r>
          </w:p>
        </w:tc>
        <w:tc>
          <w:tcPr>
            <w:tcW w:w="173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rPr>
              <w:t>1,63</w:t>
            </w:r>
          </w:p>
        </w:tc>
        <w:tc>
          <w:tcPr>
            <w:tcW w:w="255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0,59</w:t>
            </w:r>
          </w:p>
        </w:tc>
        <w:tc>
          <w:tcPr>
            <w:tcW w:w="2436"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Pr>
                <w:rFonts w:eastAsia="Calibri" w:cs="Times New Roman"/>
              </w:rPr>
              <w:t>0,835</w:t>
            </w:r>
          </w:p>
        </w:tc>
      </w:tr>
    </w:tbl>
    <w:p w:rsidR="007C39B1" w:rsidRDefault="007C39B1" w:rsidP="007C39B1">
      <w:pPr>
        <w:pStyle w:val="ab"/>
        <w:rPr>
          <w:rFonts w:cs="Times New Roman"/>
          <w:lang w:eastAsia="ru-RU"/>
        </w:rPr>
      </w:pPr>
    </w:p>
    <w:p w:rsidR="007C39B1" w:rsidRPr="0043482F" w:rsidRDefault="007C39B1" w:rsidP="007C39B1">
      <w:pPr>
        <w:pStyle w:val="ab"/>
        <w:rPr>
          <w:rFonts w:cs="Times New Roman"/>
          <w:lang w:eastAsia="ru-RU"/>
        </w:rPr>
      </w:pPr>
    </w:p>
    <w:p w:rsidR="007C39B1" w:rsidRDefault="007C39B1" w:rsidP="007C39B1">
      <w:pPr>
        <w:pStyle w:val="2"/>
        <w:ind w:left="0" w:firstLine="0"/>
        <w:rPr>
          <w:szCs w:val="22"/>
        </w:rPr>
      </w:pPr>
      <w:bookmarkStart w:id="151" w:name="_Toc43708836"/>
      <w:r w:rsidRPr="0043482F">
        <w:t xml:space="preserve">1.6.2 </w:t>
      </w:r>
      <w:hyperlink r:id="rId113" w:anchor="bookmark72" w:history="1">
        <w:r w:rsidRPr="0043482F">
          <w:rPr>
            <w:szCs w:val="22"/>
          </w:rPr>
          <w:t>Гидравлические режимы, обеспечивающие передачу тепловой энергии от источника</w:t>
        </w:r>
      </w:hyperlink>
      <w:r w:rsidRPr="0043482F">
        <w:rPr>
          <w:szCs w:val="22"/>
        </w:rPr>
        <w:t xml:space="preserve"> </w:t>
      </w:r>
      <w:hyperlink r:id="rId114" w:anchor="bookmark72" w:history="1">
        <w:r w:rsidRPr="0043482F">
          <w:rPr>
            <w:szCs w:val="22"/>
          </w:rPr>
          <w:t>тепловой энергии до самого удаленного потребителя и характеризующие существующие</w:t>
        </w:r>
      </w:hyperlink>
      <w:r w:rsidRPr="0043482F">
        <w:rPr>
          <w:szCs w:val="22"/>
        </w:rPr>
        <w:t xml:space="preserve"> </w:t>
      </w:r>
      <w:hyperlink r:id="rId115" w:anchor="bookmark72" w:history="1">
        <w:r w:rsidRPr="0043482F">
          <w:rPr>
            <w:szCs w:val="22"/>
          </w:rPr>
          <w:t>возможности передачи тепловой энергии от источника к потребителю</w:t>
        </w:r>
        <w:bookmarkEnd w:id="151"/>
      </w:hyperlink>
    </w:p>
    <w:p w:rsidR="007C39B1" w:rsidRPr="000E134C" w:rsidRDefault="007C39B1" w:rsidP="007C39B1"/>
    <w:p w:rsidR="007C39B1" w:rsidRDefault="007C39B1" w:rsidP="007C39B1">
      <w:pPr>
        <w:ind w:firstLine="567"/>
        <w:rPr>
          <w:lang w:bidi="ru-RU"/>
        </w:rPr>
      </w:pPr>
      <w:r w:rsidRPr="00AF56B4">
        <w:rPr>
          <w:lang w:bidi="ru-RU"/>
        </w:rPr>
        <w:t>Существующий гидравлический режим работы тепловой сети с.п. Пушной представлен в табли</w:t>
      </w:r>
      <w:r>
        <w:rPr>
          <w:lang w:bidi="ru-RU"/>
        </w:rPr>
        <w:t>це 1.6.2.1</w:t>
      </w:r>
      <w:r w:rsidRPr="00AF56B4">
        <w:rPr>
          <w:lang w:bidi="ru-RU"/>
        </w:rPr>
        <w:t>.</w:t>
      </w:r>
    </w:p>
    <w:p w:rsidR="007C39B1" w:rsidRDefault="007C39B1" w:rsidP="007C39B1">
      <w:pPr>
        <w:pStyle w:val="ab"/>
        <w:rPr>
          <w:lang w:bidi="ru-RU"/>
        </w:rPr>
      </w:pPr>
    </w:p>
    <w:p w:rsidR="007C39B1" w:rsidRPr="000E134C" w:rsidRDefault="007C39B1" w:rsidP="007C39B1">
      <w:pPr>
        <w:pStyle w:val="ab"/>
        <w:rPr>
          <w:lang w:bidi="ru-RU"/>
        </w:rPr>
      </w:pPr>
    </w:p>
    <w:p w:rsidR="007C39B1" w:rsidRPr="001659E0" w:rsidRDefault="007C39B1" w:rsidP="007C39B1">
      <w:pPr>
        <w:pStyle w:val="ab"/>
        <w:rPr>
          <w:b/>
          <w:lang w:bidi="ru-RU"/>
        </w:rPr>
      </w:pPr>
    </w:p>
    <w:p w:rsidR="007C39B1" w:rsidRPr="001659E0" w:rsidRDefault="007C39B1" w:rsidP="007C39B1">
      <w:pPr>
        <w:pStyle w:val="ab"/>
        <w:rPr>
          <w:b/>
          <w:lang w:bidi="ru-RU"/>
        </w:rPr>
      </w:pPr>
      <w:r w:rsidRPr="001659E0">
        <w:rPr>
          <w:b/>
          <w:lang w:bidi="ru-RU"/>
        </w:rPr>
        <w:t>Таблица 1.6.2.1. - Существующий гидравлический режим работы тепловой сети с.п. Пушной</w:t>
      </w:r>
    </w:p>
    <w:tbl>
      <w:tblPr>
        <w:tblW w:w="0" w:type="auto"/>
        <w:tblLayout w:type="fixed"/>
        <w:tblLook w:val="04A0" w:firstRow="1" w:lastRow="0" w:firstColumn="1" w:lastColumn="0" w:noHBand="0" w:noVBand="1"/>
      </w:tblPr>
      <w:tblGrid>
        <w:gridCol w:w="3397"/>
        <w:gridCol w:w="1980"/>
        <w:gridCol w:w="1981"/>
        <w:gridCol w:w="1981"/>
      </w:tblGrid>
      <w:tr w:rsidR="007C39B1" w:rsidRPr="00AF56B4" w:rsidTr="007C39B1">
        <w:trPr>
          <w:trHeight w:val="481"/>
        </w:trPr>
        <w:tc>
          <w:tcPr>
            <w:tcW w:w="33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19"/>
              </w:rPr>
            </w:pPr>
            <w:r w:rsidRPr="00AF56B4">
              <w:rPr>
                <w:sz w:val="20"/>
                <w:szCs w:val="19"/>
              </w:rPr>
              <w:t>Наименования котельной</w:t>
            </w:r>
          </w:p>
        </w:tc>
        <w:tc>
          <w:tcPr>
            <w:tcW w:w="198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19"/>
              </w:rPr>
            </w:pPr>
            <w:r w:rsidRPr="00AF56B4">
              <w:rPr>
                <w:sz w:val="20"/>
                <w:szCs w:val="19"/>
              </w:rPr>
              <w:t>Располагаемый напор, м</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19"/>
              </w:rPr>
            </w:pPr>
            <w:r w:rsidRPr="00AF56B4">
              <w:rPr>
                <w:sz w:val="20"/>
                <w:szCs w:val="19"/>
              </w:rPr>
              <w:t>Напор в подающем трубопроводе, м</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19"/>
              </w:rPr>
            </w:pPr>
            <w:r w:rsidRPr="00AF56B4">
              <w:rPr>
                <w:sz w:val="20"/>
                <w:szCs w:val="19"/>
              </w:rPr>
              <w:t>Напор в обратном трубопроводе, м</w:t>
            </w:r>
          </w:p>
        </w:tc>
      </w:tr>
      <w:tr w:rsidR="007C39B1" w:rsidRPr="00AF56B4" w:rsidTr="007C39B1">
        <w:trPr>
          <w:trHeight w:val="517"/>
        </w:trPr>
        <w:tc>
          <w:tcPr>
            <w:tcW w:w="339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19"/>
              </w:rPr>
            </w:pPr>
          </w:p>
        </w:tc>
        <w:tc>
          <w:tcPr>
            <w:tcW w:w="198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19"/>
              </w:rPr>
            </w:pPr>
          </w:p>
        </w:tc>
        <w:tc>
          <w:tcPr>
            <w:tcW w:w="198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19"/>
              </w:rPr>
            </w:pPr>
          </w:p>
        </w:tc>
        <w:tc>
          <w:tcPr>
            <w:tcW w:w="198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19"/>
              </w:rPr>
            </w:pPr>
          </w:p>
        </w:tc>
      </w:tr>
      <w:tr w:rsidR="007C39B1" w:rsidRPr="00AF56B4" w:rsidTr="007C39B1">
        <w:trPr>
          <w:trHeight w:val="23"/>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rPr>
                <w:sz w:val="20"/>
              </w:rPr>
            </w:pPr>
            <w:r w:rsidRPr="00AF56B4">
              <w:rPr>
                <w:sz w:val="20"/>
              </w:rPr>
              <w:t>эл/кот. н.п.Пушной</w:t>
            </w:r>
          </w:p>
        </w:tc>
        <w:tc>
          <w:tcPr>
            <w:tcW w:w="1980"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10</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40</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30</w:t>
            </w:r>
          </w:p>
        </w:tc>
      </w:tr>
      <w:tr w:rsidR="007C39B1" w:rsidRPr="00AF56B4" w:rsidTr="007C39B1">
        <w:trPr>
          <w:trHeight w:val="23"/>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rPr>
                <w:sz w:val="20"/>
              </w:rPr>
            </w:pPr>
            <w:r w:rsidRPr="00AF56B4">
              <w:rPr>
                <w:sz w:val="20"/>
              </w:rPr>
              <w:t>Электрокотельная п.Мокрая Кица</w:t>
            </w:r>
          </w:p>
        </w:tc>
        <w:tc>
          <w:tcPr>
            <w:tcW w:w="1980"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19</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35</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16</w:t>
            </w:r>
          </w:p>
        </w:tc>
      </w:tr>
      <w:tr w:rsidR="007C39B1" w:rsidRPr="00AF56B4" w:rsidTr="007C39B1">
        <w:trPr>
          <w:trHeight w:val="23"/>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rPr>
                <w:sz w:val="20"/>
              </w:rPr>
            </w:pPr>
            <w:r w:rsidRPr="00AF56B4">
              <w:rPr>
                <w:sz w:val="20"/>
              </w:rPr>
              <w:t>Уг. кот. ж.д. ст.Лопарская</w:t>
            </w:r>
          </w:p>
        </w:tc>
        <w:tc>
          <w:tcPr>
            <w:tcW w:w="1980"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12</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32</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20</w:t>
            </w:r>
          </w:p>
        </w:tc>
      </w:tr>
      <w:tr w:rsidR="007C39B1" w:rsidRPr="00AF56B4" w:rsidTr="007C39B1">
        <w:trPr>
          <w:trHeight w:val="23"/>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rPr>
                <w:sz w:val="20"/>
              </w:rPr>
            </w:pPr>
            <w:r w:rsidRPr="00AF56B4">
              <w:rPr>
                <w:sz w:val="20"/>
              </w:rPr>
              <w:t>эл/кот. п.Песчанный</w:t>
            </w:r>
          </w:p>
        </w:tc>
        <w:tc>
          <w:tcPr>
            <w:tcW w:w="1980"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12</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37</w:t>
            </w:r>
          </w:p>
        </w:tc>
        <w:tc>
          <w:tcPr>
            <w:tcW w:w="1981" w:type="dxa"/>
            <w:tcBorders>
              <w:top w:val="nil"/>
              <w:left w:val="nil"/>
              <w:bottom w:val="single" w:sz="4" w:space="0" w:color="auto"/>
              <w:right w:val="single" w:sz="4" w:space="0" w:color="auto"/>
            </w:tcBorders>
            <w:shd w:val="clear" w:color="auto" w:fill="auto"/>
            <w:noWrap/>
            <w:vAlign w:val="bottom"/>
            <w:hideMark/>
          </w:tcPr>
          <w:p w:rsidR="007C39B1" w:rsidRPr="00AF56B4" w:rsidRDefault="007C39B1" w:rsidP="007C39B1">
            <w:pPr>
              <w:widowControl w:val="0"/>
              <w:suppressAutoHyphens/>
              <w:jc w:val="center"/>
              <w:rPr>
                <w:sz w:val="20"/>
              </w:rPr>
            </w:pPr>
            <w:r w:rsidRPr="00AF56B4">
              <w:rPr>
                <w:sz w:val="20"/>
              </w:rPr>
              <w:t>25</w:t>
            </w:r>
          </w:p>
        </w:tc>
      </w:tr>
    </w:tbl>
    <w:p w:rsidR="007C39B1" w:rsidRDefault="007C39B1" w:rsidP="007C39B1">
      <w:pPr>
        <w:pStyle w:val="ab"/>
        <w:rPr>
          <w:lang w:bidi="ru-RU"/>
        </w:rPr>
      </w:pPr>
    </w:p>
    <w:p w:rsidR="007C39B1" w:rsidRPr="0043482F" w:rsidRDefault="007C39B1" w:rsidP="007C39B1">
      <w:pPr>
        <w:pStyle w:val="2"/>
        <w:ind w:left="0" w:firstLine="0"/>
        <w:rPr>
          <w:szCs w:val="22"/>
        </w:rPr>
      </w:pPr>
      <w:bookmarkStart w:id="152" w:name="_Toc43708837"/>
      <w:r w:rsidRPr="0043482F">
        <w:t xml:space="preserve">1.6.3 </w:t>
      </w:r>
      <w:hyperlink r:id="rId116" w:anchor="bookmark73" w:history="1">
        <w:r w:rsidRPr="0043482F">
          <w:rPr>
            <w:szCs w:val="22"/>
          </w:rPr>
          <w:t>Причины возникновения дефицитов тепловой мощности и последствий влияния</w:t>
        </w:r>
      </w:hyperlink>
      <w:r w:rsidRPr="0043482F">
        <w:rPr>
          <w:szCs w:val="22"/>
        </w:rPr>
        <w:t xml:space="preserve"> </w:t>
      </w:r>
      <w:hyperlink r:id="rId117" w:anchor="bookmark73" w:history="1">
        <w:r w:rsidRPr="0043482F">
          <w:rPr>
            <w:szCs w:val="22"/>
          </w:rPr>
          <w:t>дефицитов на качество теплоснабжения</w:t>
        </w:r>
        <w:bookmarkEnd w:id="152"/>
      </w:hyperlink>
    </w:p>
    <w:p w:rsidR="007C39B1" w:rsidRPr="0043482F" w:rsidRDefault="007C39B1" w:rsidP="007C39B1">
      <w:pPr>
        <w:ind w:firstLine="709"/>
        <w:rPr>
          <w:rFonts w:cs="Times New Roman"/>
        </w:rPr>
      </w:pPr>
    </w:p>
    <w:p w:rsidR="007C39B1" w:rsidRPr="00AF56B4" w:rsidRDefault="007C39B1" w:rsidP="007C39B1">
      <w:pPr>
        <w:widowControl w:val="0"/>
        <w:suppressAutoHyphens/>
        <w:ind w:firstLine="740"/>
        <w:jc w:val="both"/>
        <w:rPr>
          <w:lang w:bidi="ru-RU"/>
        </w:rPr>
      </w:pPr>
      <w:r w:rsidRPr="00AF56B4">
        <w:rPr>
          <w:lang w:bidi="ru-RU"/>
        </w:rPr>
        <w:t>Данный раздел не рассматривается ввиду отсутствия дефицитов тепловой мощности.</w:t>
      </w:r>
    </w:p>
    <w:p w:rsidR="007C39B1" w:rsidRPr="0043482F" w:rsidRDefault="007C39B1" w:rsidP="007C39B1"/>
    <w:p w:rsidR="007C39B1" w:rsidRPr="0043482F" w:rsidRDefault="007C39B1" w:rsidP="007C39B1">
      <w:pPr>
        <w:pStyle w:val="2"/>
        <w:ind w:left="0" w:firstLine="0"/>
        <w:rPr>
          <w:szCs w:val="22"/>
        </w:rPr>
      </w:pPr>
      <w:bookmarkStart w:id="153" w:name="_Toc43708838"/>
      <w:r w:rsidRPr="0043482F">
        <w:t xml:space="preserve">1.6.4 </w:t>
      </w:r>
      <w:hyperlink r:id="rId118" w:anchor="bookmark74" w:history="1">
        <w:r w:rsidRPr="0043482F">
          <w:rPr>
            <w:szCs w:val="22"/>
          </w:rPr>
          <w:t>Резервы тепловой мощности нетто источников тепловой энергии и возможностей</w:t>
        </w:r>
      </w:hyperlink>
      <w:r w:rsidRPr="0043482F">
        <w:rPr>
          <w:szCs w:val="22"/>
        </w:rPr>
        <w:t xml:space="preserve"> </w:t>
      </w:r>
      <w:hyperlink r:id="rId119" w:anchor="bookmark74" w:history="1">
        <w:r w:rsidRPr="0043482F">
          <w:rPr>
            <w:szCs w:val="22"/>
          </w:rPr>
          <w:t>расширения технологических зон действия источников с резервами тепловой мощности</w:t>
        </w:r>
      </w:hyperlink>
      <w:r w:rsidRPr="0043482F">
        <w:rPr>
          <w:szCs w:val="22"/>
        </w:rPr>
        <w:t xml:space="preserve"> </w:t>
      </w:r>
      <w:hyperlink r:id="rId120" w:anchor="bookmark74" w:history="1">
        <w:r w:rsidRPr="0043482F">
          <w:rPr>
            <w:szCs w:val="22"/>
          </w:rPr>
          <w:t>нетто в зоны действия с дефицитом тепловой мощности</w:t>
        </w:r>
        <w:bookmarkEnd w:id="153"/>
      </w:hyperlink>
    </w:p>
    <w:p w:rsidR="007C39B1" w:rsidRPr="0043482F" w:rsidRDefault="007C39B1" w:rsidP="007C39B1">
      <w:pPr>
        <w:ind w:firstLine="709"/>
        <w:rPr>
          <w:rFonts w:cs="Times New Roman"/>
        </w:rPr>
      </w:pPr>
    </w:p>
    <w:p w:rsidR="007C39B1" w:rsidRDefault="007C39B1" w:rsidP="007C39B1">
      <w:pPr>
        <w:widowControl w:val="0"/>
        <w:suppressAutoHyphens/>
        <w:spacing w:after="240"/>
        <w:ind w:firstLine="740"/>
        <w:jc w:val="both"/>
        <w:rPr>
          <w:lang w:bidi="ru-RU"/>
        </w:rPr>
      </w:pPr>
      <w:r w:rsidRPr="00AF56B4">
        <w:rPr>
          <w:lang w:bidi="ru-RU"/>
        </w:rPr>
        <w:t xml:space="preserve">Расширение технологических зон источников тепловой энергии не предусматривается ввиду отсутствия перспективной застройки в сельском поселении. </w:t>
      </w:r>
    </w:p>
    <w:p w:rsidR="007C39B1" w:rsidRPr="0043482F" w:rsidRDefault="00CB79B6" w:rsidP="007C39B1">
      <w:pPr>
        <w:pStyle w:val="2"/>
        <w:ind w:left="0" w:firstLine="0"/>
      </w:pPr>
      <w:hyperlink r:id="rId121" w:anchor="bookmark75" w:history="1">
        <w:bookmarkStart w:id="154" w:name="_Toc30058733"/>
        <w:bookmarkStart w:id="155" w:name="_Toc31810087"/>
        <w:bookmarkStart w:id="156" w:name="_Toc43708839"/>
        <w:r w:rsidR="007C39B1" w:rsidRPr="0043482F">
          <w:t xml:space="preserve">Часть 7. </w:t>
        </w:r>
        <w:bookmarkStart w:id="157" w:name="OLE_LINK76"/>
        <w:bookmarkStart w:id="158" w:name="OLE_LINK77"/>
        <w:bookmarkStart w:id="159" w:name="OLE_LINK78"/>
        <w:r w:rsidR="007C39B1" w:rsidRPr="0043482F">
          <w:t>БАЛАНСЫ ТЕПЛОНОСИТЕЛЯ</w:t>
        </w:r>
        <w:bookmarkEnd w:id="154"/>
        <w:bookmarkEnd w:id="155"/>
        <w:bookmarkEnd w:id="156"/>
        <w:bookmarkEnd w:id="157"/>
        <w:bookmarkEnd w:id="158"/>
        <w:bookmarkEnd w:id="159"/>
      </w:hyperlink>
    </w:p>
    <w:p w:rsidR="007C39B1" w:rsidRPr="0043482F" w:rsidRDefault="007C39B1" w:rsidP="007C39B1">
      <w:bookmarkStart w:id="160" w:name="_Toc30058734"/>
      <w:bookmarkStart w:id="161" w:name="_Toc31810088"/>
    </w:p>
    <w:p w:rsidR="007C39B1" w:rsidRPr="0043482F" w:rsidRDefault="007C39B1" w:rsidP="007C39B1">
      <w:pPr>
        <w:pStyle w:val="2"/>
        <w:ind w:left="0" w:firstLine="0"/>
        <w:rPr>
          <w:szCs w:val="22"/>
        </w:rPr>
      </w:pPr>
      <w:bookmarkStart w:id="162" w:name="_Toc43708840"/>
      <w:r w:rsidRPr="0043482F">
        <w:rPr>
          <w:szCs w:val="22"/>
        </w:rPr>
        <w:t xml:space="preserve">1.7.1 </w:t>
      </w:r>
      <w:hyperlink r:id="rId122" w:anchor="bookmark76" w:history="1">
        <w:r w:rsidRPr="0043482F">
          <w:rPr>
            <w:szCs w:val="22"/>
          </w:rPr>
          <w:t>Описание балансов производительности водоподготовительных установок</w:t>
        </w:r>
      </w:hyperlink>
      <w:r w:rsidRPr="0043482F">
        <w:rPr>
          <w:szCs w:val="22"/>
        </w:rPr>
        <w:t xml:space="preserve"> </w:t>
      </w:r>
      <w:hyperlink r:id="rId123" w:anchor="bookmark76" w:history="1">
        <w:r w:rsidRPr="0043482F">
          <w:rPr>
            <w:szCs w:val="22"/>
          </w:rPr>
          <w:t>теплоносителя для тепловых сетей и максимального потребления теплоносителя в</w:t>
        </w:r>
      </w:hyperlink>
      <w:r w:rsidRPr="0043482F">
        <w:rPr>
          <w:szCs w:val="22"/>
        </w:rPr>
        <w:t xml:space="preserve"> </w:t>
      </w:r>
      <w:hyperlink r:id="rId124" w:anchor="bookmark76" w:history="1">
        <w:r w:rsidRPr="0043482F">
          <w:rPr>
            <w:szCs w:val="22"/>
          </w:rPr>
          <w:t>теплоиспользующих установках потребителей в перспективных зонах действия систем</w:t>
        </w:r>
      </w:hyperlink>
      <w:r w:rsidRPr="0043482F">
        <w:rPr>
          <w:szCs w:val="22"/>
        </w:rPr>
        <w:t xml:space="preserve"> </w:t>
      </w:r>
      <w:hyperlink r:id="rId125" w:anchor="bookmark76" w:history="1">
        <w:r w:rsidRPr="0043482F">
          <w:rPr>
            <w:szCs w:val="22"/>
          </w:rPr>
          <w:t>теплоснабжения и источников тепловой энергии, в том числе работающих на единую</w:t>
        </w:r>
      </w:hyperlink>
      <w:r w:rsidRPr="0043482F">
        <w:rPr>
          <w:szCs w:val="22"/>
        </w:rPr>
        <w:t xml:space="preserve"> </w:t>
      </w:r>
      <w:hyperlink r:id="rId126" w:anchor="bookmark76" w:history="1">
        <w:r w:rsidRPr="0043482F">
          <w:rPr>
            <w:szCs w:val="22"/>
          </w:rPr>
          <w:t>тепловую сеть</w:t>
        </w:r>
        <w:bookmarkEnd w:id="160"/>
        <w:bookmarkEnd w:id="161"/>
        <w:bookmarkEnd w:id="162"/>
      </w:hyperlink>
    </w:p>
    <w:p w:rsidR="007C39B1" w:rsidRDefault="007C39B1" w:rsidP="007C39B1">
      <w:pPr>
        <w:widowControl w:val="0"/>
        <w:suppressAutoHyphens/>
        <w:ind w:firstLine="820"/>
        <w:jc w:val="both"/>
        <w:rPr>
          <w:lang w:bidi="ru-RU"/>
        </w:rPr>
      </w:pPr>
      <w:r w:rsidRPr="00AF56B4">
        <w:rPr>
          <w:lang w:bidi="ru-RU"/>
        </w:rPr>
        <w:t>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не рассматривается в виду отсутствия перспективного развития МО с.п. Пушной. В существующей системе теплоснабжения с. п. Пушной в качестве теплоносителя для передачи тепловой энергии от источников до потребителей используется горячая вода. Существующие балансы теплоносителя в тепловых сетях при расчетной температуре наружного во</w:t>
      </w:r>
      <w:r>
        <w:rPr>
          <w:lang w:bidi="ru-RU"/>
        </w:rPr>
        <w:t>здуха представлены в таблице  1.7.1.1</w:t>
      </w:r>
    </w:p>
    <w:p w:rsidR="007C39B1" w:rsidRDefault="007C39B1" w:rsidP="007C39B1">
      <w:pPr>
        <w:pStyle w:val="ab"/>
        <w:rPr>
          <w:lang w:bidi="ru-RU"/>
        </w:rPr>
      </w:pPr>
    </w:p>
    <w:p w:rsidR="007C39B1" w:rsidRDefault="007C39B1" w:rsidP="007C39B1">
      <w:pPr>
        <w:widowControl w:val="0"/>
        <w:suppressAutoHyphens/>
        <w:rPr>
          <w:lang w:bidi="ru-RU"/>
        </w:rPr>
      </w:pPr>
      <w:r w:rsidRPr="001659E0">
        <w:rPr>
          <w:b/>
          <w:lang w:bidi="ru-RU"/>
        </w:rPr>
        <w:t>Таблица 1.7.1.1 - Существующие балансы теплоносителя в тепловых сетях с.п. Пушной</w:t>
      </w:r>
    </w:p>
    <w:tbl>
      <w:tblPr>
        <w:tblW w:w="9859" w:type="dxa"/>
        <w:jc w:val="center"/>
        <w:tblLayout w:type="fixed"/>
        <w:tblLook w:val="04A0" w:firstRow="1" w:lastRow="0" w:firstColumn="1" w:lastColumn="0" w:noHBand="0" w:noVBand="1"/>
      </w:tblPr>
      <w:tblGrid>
        <w:gridCol w:w="890"/>
        <w:gridCol w:w="3480"/>
        <w:gridCol w:w="2033"/>
        <w:gridCol w:w="1652"/>
        <w:gridCol w:w="1804"/>
      </w:tblGrid>
      <w:tr w:rsidR="007C39B1" w:rsidRPr="00AF56B4" w:rsidTr="007C39B1">
        <w:trPr>
          <w:trHeight w:val="23"/>
          <w:jc w:val="center"/>
        </w:trPr>
        <w:tc>
          <w:tcPr>
            <w:tcW w:w="89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20"/>
              </w:rPr>
            </w:pPr>
            <w:r w:rsidRPr="00AF56B4">
              <w:rPr>
                <w:sz w:val="20"/>
                <w:szCs w:val="20"/>
              </w:rPr>
              <w:t>№ п/п</w:t>
            </w:r>
          </w:p>
        </w:tc>
        <w:tc>
          <w:tcPr>
            <w:tcW w:w="34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20"/>
              </w:rPr>
            </w:pPr>
            <w:r w:rsidRPr="00AF56B4">
              <w:rPr>
                <w:sz w:val="20"/>
                <w:szCs w:val="20"/>
              </w:rPr>
              <w:t>Наименование котельной</w:t>
            </w:r>
          </w:p>
        </w:tc>
        <w:tc>
          <w:tcPr>
            <w:tcW w:w="5489"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20"/>
              </w:rPr>
            </w:pPr>
            <w:r w:rsidRPr="00AF56B4">
              <w:rPr>
                <w:sz w:val="20"/>
                <w:szCs w:val="20"/>
              </w:rPr>
              <w:t>Объем подпитки тепловых сетей, м³/ч</w:t>
            </w:r>
          </w:p>
        </w:tc>
      </w:tr>
      <w:tr w:rsidR="007C39B1" w:rsidRPr="00AF56B4" w:rsidTr="007C39B1">
        <w:trPr>
          <w:trHeight w:val="517"/>
          <w:jc w:val="center"/>
        </w:trPr>
        <w:tc>
          <w:tcPr>
            <w:tcW w:w="89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20"/>
              </w:rPr>
            </w:pPr>
          </w:p>
        </w:tc>
        <w:tc>
          <w:tcPr>
            <w:tcW w:w="34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20"/>
              </w:rPr>
            </w:pPr>
          </w:p>
        </w:tc>
        <w:tc>
          <w:tcPr>
            <w:tcW w:w="2033"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20"/>
              </w:rPr>
            </w:pPr>
            <w:r w:rsidRPr="00AF56B4">
              <w:rPr>
                <w:sz w:val="20"/>
                <w:szCs w:val="20"/>
              </w:rPr>
              <w:t>нормативный</w:t>
            </w:r>
          </w:p>
        </w:tc>
        <w:tc>
          <w:tcPr>
            <w:tcW w:w="1652"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20"/>
              </w:rPr>
            </w:pPr>
            <w:r w:rsidRPr="00AF56B4">
              <w:rPr>
                <w:sz w:val="20"/>
                <w:szCs w:val="20"/>
              </w:rPr>
              <w:t xml:space="preserve">аварийный </w:t>
            </w:r>
          </w:p>
        </w:tc>
        <w:tc>
          <w:tcPr>
            <w:tcW w:w="1804"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jc w:val="center"/>
              <w:rPr>
                <w:sz w:val="20"/>
                <w:szCs w:val="20"/>
              </w:rPr>
            </w:pPr>
            <w:r w:rsidRPr="00AF56B4">
              <w:rPr>
                <w:sz w:val="20"/>
                <w:szCs w:val="20"/>
              </w:rPr>
              <w:t xml:space="preserve">фактический </w:t>
            </w:r>
          </w:p>
        </w:tc>
      </w:tr>
      <w:tr w:rsidR="007C39B1" w:rsidRPr="00AF56B4" w:rsidTr="007C39B1">
        <w:trPr>
          <w:trHeight w:val="517"/>
          <w:jc w:val="center"/>
        </w:trPr>
        <w:tc>
          <w:tcPr>
            <w:tcW w:w="89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20"/>
              </w:rPr>
            </w:pPr>
          </w:p>
        </w:tc>
        <w:tc>
          <w:tcPr>
            <w:tcW w:w="34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20"/>
              </w:rPr>
            </w:pPr>
          </w:p>
        </w:tc>
        <w:tc>
          <w:tcPr>
            <w:tcW w:w="203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20"/>
              </w:rPr>
            </w:pPr>
          </w:p>
        </w:tc>
        <w:tc>
          <w:tcPr>
            <w:tcW w:w="16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20"/>
              </w:rPr>
            </w:pPr>
          </w:p>
        </w:tc>
        <w:tc>
          <w:tcPr>
            <w:tcW w:w="1804"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7C39B1" w:rsidRPr="00AF56B4" w:rsidRDefault="007C39B1" w:rsidP="007C39B1">
            <w:pPr>
              <w:widowControl w:val="0"/>
              <w:suppressAutoHyphens/>
              <w:rPr>
                <w:sz w:val="20"/>
                <w:szCs w:val="20"/>
              </w:rPr>
            </w:pPr>
          </w:p>
        </w:tc>
      </w:tr>
      <w:tr w:rsidR="007C39B1" w:rsidRPr="00AF56B4" w:rsidTr="007C39B1">
        <w:trPr>
          <w:trHeight w:val="23"/>
          <w:jc w:val="center"/>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20"/>
                <w:szCs w:val="20"/>
              </w:rPr>
            </w:pPr>
            <w:r w:rsidRPr="00AF56B4">
              <w:rPr>
                <w:sz w:val="20"/>
                <w:szCs w:val="20"/>
              </w:rPr>
              <w:t>1</w:t>
            </w:r>
          </w:p>
        </w:tc>
        <w:tc>
          <w:tcPr>
            <w:tcW w:w="3480"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rPr>
                <w:sz w:val="20"/>
                <w:szCs w:val="20"/>
              </w:rPr>
            </w:pPr>
            <w:r w:rsidRPr="00AF56B4">
              <w:rPr>
                <w:sz w:val="20"/>
                <w:szCs w:val="20"/>
              </w:rPr>
              <w:t>э/котельная н.п.Пушной </w:t>
            </w:r>
          </w:p>
        </w:tc>
        <w:tc>
          <w:tcPr>
            <w:tcW w:w="2033"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12,6</w:t>
            </w:r>
          </w:p>
        </w:tc>
        <w:tc>
          <w:tcPr>
            <w:tcW w:w="1652"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101,0</w:t>
            </w:r>
          </w:p>
        </w:tc>
        <w:tc>
          <w:tcPr>
            <w:tcW w:w="180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0,0</w:t>
            </w:r>
          </w:p>
        </w:tc>
      </w:tr>
      <w:tr w:rsidR="007C39B1" w:rsidRPr="00AF56B4" w:rsidTr="007C39B1">
        <w:trPr>
          <w:trHeight w:val="23"/>
          <w:jc w:val="center"/>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20"/>
                <w:szCs w:val="20"/>
              </w:rPr>
            </w:pPr>
            <w:r w:rsidRPr="00AF56B4">
              <w:rPr>
                <w:sz w:val="20"/>
                <w:szCs w:val="20"/>
              </w:rPr>
              <w:t>2</w:t>
            </w:r>
          </w:p>
        </w:tc>
        <w:tc>
          <w:tcPr>
            <w:tcW w:w="3480"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rPr>
                <w:sz w:val="20"/>
                <w:szCs w:val="20"/>
              </w:rPr>
            </w:pPr>
            <w:r w:rsidRPr="00AF56B4">
              <w:rPr>
                <w:sz w:val="20"/>
                <w:szCs w:val="20"/>
              </w:rPr>
              <w:t>э/котельная н.п.Песчаный </w:t>
            </w:r>
          </w:p>
        </w:tc>
        <w:tc>
          <w:tcPr>
            <w:tcW w:w="2033"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0,1</w:t>
            </w:r>
          </w:p>
        </w:tc>
        <w:tc>
          <w:tcPr>
            <w:tcW w:w="1652"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0,7</w:t>
            </w:r>
          </w:p>
        </w:tc>
        <w:tc>
          <w:tcPr>
            <w:tcW w:w="180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0,0</w:t>
            </w:r>
          </w:p>
        </w:tc>
      </w:tr>
      <w:tr w:rsidR="007C39B1" w:rsidRPr="00AF56B4" w:rsidTr="007C39B1">
        <w:trPr>
          <w:trHeight w:val="23"/>
          <w:jc w:val="center"/>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20"/>
                <w:szCs w:val="20"/>
              </w:rPr>
            </w:pPr>
            <w:r w:rsidRPr="00AF56B4">
              <w:rPr>
                <w:sz w:val="20"/>
                <w:szCs w:val="20"/>
              </w:rPr>
              <w:t>3</w:t>
            </w:r>
          </w:p>
        </w:tc>
        <w:tc>
          <w:tcPr>
            <w:tcW w:w="3480"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rPr>
                <w:sz w:val="20"/>
                <w:szCs w:val="20"/>
              </w:rPr>
            </w:pPr>
            <w:r w:rsidRPr="00AF56B4">
              <w:rPr>
                <w:sz w:val="20"/>
                <w:szCs w:val="20"/>
              </w:rPr>
              <w:t>э/котельная н.п.М.Кица</w:t>
            </w:r>
          </w:p>
        </w:tc>
        <w:tc>
          <w:tcPr>
            <w:tcW w:w="2033"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0,1</w:t>
            </w:r>
          </w:p>
        </w:tc>
        <w:tc>
          <w:tcPr>
            <w:tcW w:w="1652"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0,5</w:t>
            </w:r>
          </w:p>
        </w:tc>
        <w:tc>
          <w:tcPr>
            <w:tcW w:w="180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0,01</w:t>
            </w:r>
          </w:p>
        </w:tc>
      </w:tr>
      <w:tr w:rsidR="007C39B1" w:rsidRPr="00AF56B4" w:rsidTr="007C39B1">
        <w:trPr>
          <w:trHeight w:val="23"/>
          <w:jc w:val="center"/>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center"/>
              <w:rPr>
                <w:sz w:val="20"/>
                <w:szCs w:val="20"/>
              </w:rPr>
            </w:pPr>
            <w:r w:rsidRPr="00AF56B4">
              <w:rPr>
                <w:sz w:val="20"/>
                <w:szCs w:val="20"/>
              </w:rPr>
              <w:t>4</w:t>
            </w:r>
          </w:p>
        </w:tc>
        <w:tc>
          <w:tcPr>
            <w:tcW w:w="3480"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rPr>
                <w:sz w:val="20"/>
                <w:szCs w:val="20"/>
              </w:rPr>
            </w:pPr>
            <w:r w:rsidRPr="00AF56B4">
              <w:rPr>
                <w:sz w:val="20"/>
                <w:szCs w:val="20"/>
              </w:rPr>
              <w:t>Котельная ж.д. ст.Лопарская</w:t>
            </w:r>
          </w:p>
        </w:tc>
        <w:tc>
          <w:tcPr>
            <w:tcW w:w="2033"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0,1</w:t>
            </w:r>
          </w:p>
        </w:tc>
        <w:tc>
          <w:tcPr>
            <w:tcW w:w="1652"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0,9</w:t>
            </w:r>
          </w:p>
        </w:tc>
        <w:tc>
          <w:tcPr>
            <w:tcW w:w="1804" w:type="dxa"/>
            <w:tcBorders>
              <w:top w:val="nil"/>
              <w:left w:val="nil"/>
              <w:bottom w:val="single" w:sz="4" w:space="0" w:color="auto"/>
              <w:right w:val="single" w:sz="4" w:space="0" w:color="auto"/>
            </w:tcBorders>
            <w:shd w:val="clear" w:color="auto" w:fill="auto"/>
            <w:vAlign w:val="center"/>
            <w:hideMark/>
          </w:tcPr>
          <w:p w:rsidR="007C39B1" w:rsidRPr="00AF56B4" w:rsidRDefault="007C39B1" w:rsidP="007C39B1">
            <w:pPr>
              <w:widowControl w:val="0"/>
              <w:suppressAutoHyphens/>
              <w:jc w:val="right"/>
              <w:rPr>
                <w:sz w:val="20"/>
                <w:szCs w:val="20"/>
              </w:rPr>
            </w:pPr>
            <w:r w:rsidRPr="00AF56B4">
              <w:rPr>
                <w:sz w:val="20"/>
                <w:szCs w:val="20"/>
              </w:rPr>
              <w:t>0,0</w:t>
            </w:r>
          </w:p>
        </w:tc>
      </w:tr>
    </w:tbl>
    <w:p w:rsidR="007C39B1" w:rsidRDefault="007C39B1" w:rsidP="007C39B1">
      <w:pPr>
        <w:pStyle w:val="ab"/>
      </w:pPr>
    </w:p>
    <w:p w:rsidR="007C39B1" w:rsidRPr="0043482F" w:rsidRDefault="00CB79B6" w:rsidP="007C39B1">
      <w:pPr>
        <w:pStyle w:val="2"/>
        <w:ind w:left="0" w:firstLine="0"/>
      </w:pPr>
      <w:hyperlink r:id="rId127" w:anchor="bookmark81" w:history="1">
        <w:bookmarkStart w:id="163" w:name="_Toc30058739"/>
        <w:bookmarkStart w:id="164" w:name="_Toc31810093"/>
        <w:bookmarkStart w:id="165" w:name="_Toc43708841"/>
        <w:r w:rsidR="007C39B1" w:rsidRPr="0043482F">
          <w:t>Часть 8. ТОПЛИВНЫЕ БАЛАНСЫ ИСТОЧНИКОВ ТЕПЛОВОЙ ЭНЕРГИИ И СИСТЕМА</w:t>
        </w:r>
      </w:hyperlink>
      <w:r w:rsidR="007C39B1" w:rsidRPr="0043482F">
        <w:t xml:space="preserve"> </w:t>
      </w:r>
      <w:hyperlink r:id="rId128" w:anchor="bookmark81" w:history="1">
        <w:r w:rsidR="007C39B1" w:rsidRPr="0043482F">
          <w:t>ОБЕСПЕЧЕНИЯ ТОПЛИВОМ</w:t>
        </w:r>
        <w:bookmarkEnd w:id="163"/>
        <w:bookmarkEnd w:id="164"/>
        <w:bookmarkEnd w:id="165"/>
      </w:hyperlink>
    </w:p>
    <w:p w:rsidR="007C39B1" w:rsidRPr="0043482F" w:rsidRDefault="007C39B1" w:rsidP="007C39B1">
      <w:pPr>
        <w:rPr>
          <w:rFonts w:cs="Times New Roman"/>
        </w:rPr>
      </w:pPr>
    </w:p>
    <w:p w:rsidR="007C39B1" w:rsidRPr="0043482F" w:rsidRDefault="00CB79B6" w:rsidP="007C39B1">
      <w:pPr>
        <w:pStyle w:val="2"/>
        <w:ind w:left="0" w:firstLine="0"/>
        <w:rPr>
          <w:szCs w:val="22"/>
        </w:rPr>
      </w:pPr>
      <w:hyperlink r:id="rId129" w:anchor="bookmark82" w:history="1">
        <w:bookmarkStart w:id="166" w:name="_Toc43708842"/>
        <w:r w:rsidR="007C39B1" w:rsidRPr="0043482F">
          <w:rPr>
            <w:szCs w:val="22"/>
          </w:rPr>
          <w:t>1.8.1 Описание видов и количества используемого основного топлива для каждого</w:t>
        </w:r>
      </w:hyperlink>
      <w:r w:rsidR="007C39B1" w:rsidRPr="0043482F">
        <w:rPr>
          <w:szCs w:val="22"/>
        </w:rPr>
        <w:t xml:space="preserve"> </w:t>
      </w:r>
      <w:hyperlink r:id="rId130" w:anchor="bookmark82" w:history="1">
        <w:r w:rsidR="007C39B1" w:rsidRPr="0043482F">
          <w:rPr>
            <w:szCs w:val="22"/>
          </w:rPr>
          <w:t>источника тепловой энергии</w:t>
        </w:r>
        <w:bookmarkEnd w:id="166"/>
      </w:hyperlink>
    </w:p>
    <w:p w:rsidR="007C39B1" w:rsidRPr="0043482F" w:rsidRDefault="007C39B1" w:rsidP="007C39B1">
      <w:pPr>
        <w:pStyle w:val="2"/>
        <w:ind w:left="0" w:firstLine="0"/>
        <w:jc w:val="center"/>
        <w:rPr>
          <w:b w:val="0"/>
          <w:bCs w:val="0"/>
        </w:rPr>
      </w:pPr>
    </w:p>
    <w:p w:rsidR="007C39B1" w:rsidRPr="0043482F" w:rsidRDefault="007C39B1" w:rsidP="007C39B1">
      <w:pPr>
        <w:spacing w:before="400"/>
        <w:rPr>
          <w:rFonts w:cs="Times New Roman"/>
        </w:rPr>
      </w:pPr>
      <w:r w:rsidRPr="0043482F">
        <w:rPr>
          <w:rFonts w:cs="Times New Roman"/>
          <w:b/>
        </w:rPr>
        <w:t>Таблица 1.8.1.1</w:t>
      </w:r>
      <w:r>
        <w:rPr>
          <w:rFonts w:cs="Times New Roman"/>
          <w:b/>
        </w:rPr>
        <w:t>- используемое топливо на источниках тепловой энергии</w:t>
      </w:r>
    </w:p>
    <w:tbl>
      <w:tblPr>
        <w:tblStyle w:val="a9"/>
        <w:tblW w:w="4579" w:type="pct"/>
        <w:jc w:val="center"/>
        <w:tblLook w:val="04A0" w:firstRow="1" w:lastRow="0" w:firstColumn="1" w:lastColumn="0" w:noHBand="0" w:noVBand="1"/>
      </w:tblPr>
      <w:tblGrid>
        <w:gridCol w:w="872"/>
        <w:gridCol w:w="2534"/>
        <w:gridCol w:w="2722"/>
        <w:gridCol w:w="2720"/>
      </w:tblGrid>
      <w:tr w:rsidR="007C39B1" w:rsidRPr="0043482F" w:rsidTr="007C39B1">
        <w:trPr>
          <w:trHeight w:val="276"/>
          <w:jc w:val="center"/>
        </w:trPr>
        <w:tc>
          <w:tcPr>
            <w:tcW w:w="843"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w:t>
            </w:r>
          </w:p>
        </w:tc>
        <w:tc>
          <w:tcPr>
            <w:tcW w:w="2451"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Наименование теплового источника</w:t>
            </w:r>
          </w:p>
        </w:tc>
        <w:tc>
          <w:tcPr>
            <w:tcW w:w="2632" w:type="dxa"/>
            <w:shd w:val="clear" w:color="auto" w:fill="F2F2F2"/>
            <w:tcMar>
              <w:top w:w="120" w:type="dxa"/>
              <w:left w:w="200" w:type="dxa"/>
              <w:bottom w:w="120" w:type="dxa"/>
              <w:right w:w="200" w:type="dxa"/>
            </w:tcMar>
            <w:vAlign w:val="center"/>
          </w:tcPr>
          <w:p w:rsidR="007C39B1" w:rsidRPr="0043482F" w:rsidRDefault="007C39B1" w:rsidP="007C39B1">
            <w:pPr>
              <w:jc w:val="center"/>
              <w:rPr>
                <w:rFonts w:cs="Times New Roman"/>
              </w:rPr>
            </w:pPr>
            <w:r w:rsidRPr="0043482F">
              <w:rPr>
                <w:rFonts w:eastAsia="Calibri" w:cs="Times New Roman"/>
              </w:rPr>
              <w:t>Вид топлива</w:t>
            </w:r>
          </w:p>
        </w:tc>
        <w:tc>
          <w:tcPr>
            <w:tcW w:w="2631" w:type="dxa"/>
            <w:shd w:val="clear" w:color="auto" w:fill="F2F2F2"/>
          </w:tcPr>
          <w:p w:rsidR="007C39B1" w:rsidRPr="0043482F" w:rsidRDefault="007C39B1" w:rsidP="007C39B1">
            <w:pPr>
              <w:jc w:val="center"/>
              <w:rPr>
                <w:rFonts w:eastAsia="Calibri" w:cs="Times New Roman"/>
              </w:rPr>
            </w:pPr>
            <w:r>
              <w:rPr>
                <w:rFonts w:eastAsia="Calibri" w:cs="Times New Roman"/>
              </w:rPr>
              <w:t>Годовой расход   топлива, т.у.т</w:t>
            </w:r>
          </w:p>
        </w:tc>
      </w:tr>
      <w:tr w:rsidR="007C39B1" w:rsidRPr="0043482F" w:rsidTr="007C39B1">
        <w:trPr>
          <w:jc w:val="center"/>
        </w:trPr>
        <w:tc>
          <w:tcPr>
            <w:tcW w:w="843"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1</w:t>
            </w:r>
          </w:p>
        </w:tc>
        <w:tc>
          <w:tcPr>
            <w:tcW w:w="245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Пушной</w:t>
            </w:r>
          </w:p>
        </w:tc>
        <w:tc>
          <w:tcPr>
            <w:tcW w:w="263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Электроэнергия</w:t>
            </w:r>
          </w:p>
        </w:tc>
        <w:tc>
          <w:tcPr>
            <w:tcW w:w="2631" w:type="dxa"/>
            <w:shd w:val="clear" w:color="auto" w:fill="FFFFFF"/>
            <w:vAlign w:val="center"/>
          </w:tcPr>
          <w:p w:rsidR="007C39B1" w:rsidRPr="0043482F" w:rsidRDefault="007C39B1" w:rsidP="007C39B1">
            <w:pPr>
              <w:jc w:val="center"/>
              <w:rPr>
                <w:rFonts w:eastAsia="Calibri" w:cs="Times New Roman"/>
              </w:rPr>
            </w:pPr>
            <w:r>
              <w:rPr>
                <w:rFonts w:eastAsia="Calibri" w:cs="Times New Roman"/>
              </w:rPr>
              <w:t>1643</w:t>
            </w:r>
          </w:p>
        </w:tc>
      </w:tr>
      <w:tr w:rsidR="007C39B1" w:rsidRPr="0043482F" w:rsidTr="007C39B1">
        <w:trPr>
          <w:jc w:val="center"/>
        </w:trPr>
        <w:tc>
          <w:tcPr>
            <w:tcW w:w="843"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2</w:t>
            </w:r>
          </w:p>
        </w:tc>
        <w:tc>
          <w:tcPr>
            <w:tcW w:w="245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Мокрая Кица</w:t>
            </w:r>
          </w:p>
        </w:tc>
        <w:tc>
          <w:tcPr>
            <w:tcW w:w="263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Электроэнергия</w:t>
            </w:r>
          </w:p>
        </w:tc>
        <w:tc>
          <w:tcPr>
            <w:tcW w:w="2631" w:type="dxa"/>
            <w:shd w:val="clear" w:color="auto" w:fill="FFFFFF"/>
            <w:vAlign w:val="center"/>
          </w:tcPr>
          <w:p w:rsidR="007C39B1" w:rsidRPr="0043482F" w:rsidRDefault="007C39B1" w:rsidP="007C39B1">
            <w:pPr>
              <w:jc w:val="center"/>
              <w:rPr>
                <w:rFonts w:eastAsia="Calibri" w:cs="Times New Roman"/>
              </w:rPr>
            </w:pPr>
            <w:r>
              <w:rPr>
                <w:rFonts w:eastAsia="Calibri" w:cs="Times New Roman"/>
              </w:rPr>
              <w:t>217</w:t>
            </w:r>
          </w:p>
        </w:tc>
      </w:tr>
      <w:tr w:rsidR="007C39B1" w:rsidRPr="0043482F" w:rsidTr="007C39B1">
        <w:trPr>
          <w:jc w:val="center"/>
        </w:trPr>
        <w:tc>
          <w:tcPr>
            <w:tcW w:w="843"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3</w:t>
            </w:r>
          </w:p>
        </w:tc>
        <w:tc>
          <w:tcPr>
            <w:tcW w:w="245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Э/котельная н.п. Песчаный</w:t>
            </w:r>
          </w:p>
        </w:tc>
        <w:tc>
          <w:tcPr>
            <w:tcW w:w="263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Электроэнергия</w:t>
            </w:r>
          </w:p>
        </w:tc>
        <w:tc>
          <w:tcPr>
            <w:tcW w:w="2631" w:type="dxa"/>
            <w:shd w:val="clear" w:color="auto" w:fill="FFFFFF"/>
            <w:vAlign w:val="center"/>
          </w:tcPr>
          <w:p w:rsidR="007C39B1" w:rsidRPr="0043482F" w:rsidRDefault="007C39B1" w:rsidP="007C39B1">
            <w:pPr>
              <w:jc w:val="center"/>
              <w:rPr>
                <w:rFonts w:eastAsia="Calibri" w:cs="Times New Roman"/>
              </w:rPr>
            </w:pPr>
            <w:r>
              <w:rPr>
                <w:rFonts w:eastAsia="Calibri" w:cs="Times New Roman"/>
              </w:rPr>
              <w:t>130</w:t>
            </w:r>
          </w:p>
        </w:tc>
      </w:tr>
      <w:tr w:rsidR="007C39B1" w:rsidRPr="0043482F" w:rsidTr="007C39B1">
        <w:trPr>
          <w:jc w:val="center"/>
        </w:trPr>
        <w:tc>
          <w:tcPr>
            <w:tcW w:w="843" w:type="dxa"/>
            <w:shd w:val="clear" w:color="auto" w:fill="FFFFFF"/>
            <w:tcMar>
              <w:top w:w="40" w:type="dxa"/>
              <w:left w:w="20" w:type="dxa"/>
              <w:bottom w:w="40" w:type="dxa"/>
              <w:right w:w="20" w:type="dxa"/>
            </w:tcMar>
            <w:vAlign w:val="center"/>
          </w:tcPr>
          <w:p w:rsidR="007C39B1" w:rsidRPr="0043482F" w:rsidRDefault="007C39B1" w:rsidP="007C39B1">
            <w:pPr>
              <w:jc w:val="center"/>
              <w:rPr>
                <w:rFonts w:cs="Times New Roman"/>
              </w:rPr>
            </w:pPr>
            <w:r w:rsidRPr="0043482F">
              <w:rPr>
                <w:rFonts w:eastAsia="Calibri" w:cs="Times New Roman"/>
              </w:rPr>
              <w:t>4</w:t>
            </w:r>
          </w:p>
        </w:tc>
        <w:tc>
          <w:tcPr>
            <w:tcW w:w="2451"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Котельная н.п. жд.станция Лопарская</w:t>
            </w:r>
          </w:p>
        </w:tc>
        <w:tc>
          <w:tcPr>
            <w:tcW w:w="2632" w:type="dxa"/>
            <w:shd w:val="clear" w:color="auto" w:fill="FFFFFF"/>
            <w:tcMar>
              <w:top w:w="40" w:type="dxa"/>
              <w:left w:w="200" w:type="dxa"/>
              <w:bottom w:w="40" w:type="dxa"/>
              <w:right w:w="200" w:type="dxa"/>
            </w:tcMar>
            <w:vAlign w:val="center"/>
          </w:tcPr>
          <w:p w:rsidR="007C39B1" w:rsidRPr="0043482F" w:rsidRDefault="007C39B1" w:rsidP="007C39B1">
            <w:pPr>
              <w:jc w:val="center"/>
              <w:rPr>
                <w:rFonts w:cs="Times New Roman"/>
              </w:rPr>
            </w:pPr>
            <w:r w:rsidRPr="0043482F">
              <w:rPr>
                <w:rFonts w:eastAsia="Calibri" w:cs="Times New Roman"/>
              </w:rPr>
              <w:t>Уголь</w:t>
            </w:r>
          </w:p>
        </w:tc>
        <w:tc>
          <w:tcPr>
            <w:tcW w:w="2631" w:type="dxa"/>
            <w:shd w:val="clear" w:color="auto" w:fill="FFFFFF"/>
            <w:vAlign w:val="center"/>
          </w:tcPr>
          <w:p w:rsidR="007C39B1" w:rsidRPr="0043482F" w:rsidRDefault="007C39B1" w:rsidP="007C39B1">
            <w:pPr>
              <w:jc w:val="center"/>
              <w:rPr>
                <w:rFonts w:eastAsia="Calibri" w:cs="Times New Roman"/>
              </w:rPr>
            </w:pPr>
            <w:r>
              <w:rPr>
                <w:rFonts w:eastAsia="Calibri" w:cs="Times New Roman"/>
              </w:rPr>
              <w:t>389</w:t>
            </w:r>
          </w:p>
        </w:tc>
      </w:tr>
    </w:tbl>
    <w:p w:rsidR="007C39B1" w:rsidRPr="0043482F" w:rsidRDefault="007C39B1" w:rsidP="007C39B1">
      <w:pPr>
        <w:pStyle w:val="ab"/>
        <w:rPr>
          <w:rFonts w:cs="Times New Roman"/>
          <w:lang w:val="en-US" w:eastAsia="ru-RU"/>
        </w:rPr>
      </w:pPr>
    </w:p>
    <w:p w:rsidR="007C39B1" w:rsidRPr="0043482F" w:rsidRDefault="00CB79B6" w:rsidP="007C39B1">
      <w:pPr>
        <w:pStyle w:val="2"/>
        <w:ind w:left="0" w:firstLine="0"/>
        <w:rPr>
          <w:szCs w:val="22"/>
        </w:rPr>
      </w:pPr>
      <w:hyperlink r:id="rId131" w:anchor="bookmark82" w:history="1">
        <w:bookmarkStart w:id="167" w:name="_Toc30058740"/>
        <w:bookmarkStart w:id="168" w:name="_Toc31810094"/>
        <w:bookmarkStart w:id="169" w:name="_Toc43708843"/>
        <w:r w:rsidR="007C39B1" w:rsidRPr="0043482F">
          <w:rPr>
            <w:szCs w:val="22"/>
          </w:rPr>
          <w:t xml:space="preserve">1.8.2 </w:t>
        </w:r>
      </w:hyperlink>
      <w:bookmarkEnd w:id="167"/>
      <w:bookmarkEnd w:id="168"/>
      <w:r w:rsidR="007C39B1" w:rsidRPr="0043482F">
        <w:fldChar w:fldCharType="begin"/>
      </w:r>
      <w:r w:rsidR="007C39B1" w:rsidRPr="0043482F">
        <w:instrText xml:space="preserve"> HYPERLINK "file:///C:\\Users\\t1\\Desktop\\кировск\\2019%20Том%201%20Схема%20ТС%20Кировск.doc" \l "bookmark85" </w:instrText>
      </w:r>
      <w:r w:rsidR="007C39B1" w:rsidRPr="0043482F">
        <w:fldChar w:fldCharType="separate"/>
      </w:r>
      <w:r w:rsidR="007C39B1" w:rsidRPr="0043482F">
        <w:rPr>
          <w:szCs w:val="22"/>
        </w:rPr>
        <w:t>Описание видов резервного и аварийного топлива и возможности их обеспечения в</w:t>
      </w:r>
      <w:r w:rsidR="007C39B1" w:rsidRPr="0043482F">
        <w:rPr>
          <w:szCs w:val="22"/>
        </w:rPr>
        <w:fldChar w:fldCharType="end"/>
      </w:r>
      <w:r w:rsidR="007C39B1" w:rsidRPr="0043482F">
        <w:rPr>
          <w:szCs w:val="22"/>
        </w:rPr>
        <w:t xml:space="preserve"> </w:t>
      </w:r>
      <w:hyperlink r:id="rId132" w:anchor="bookmark85" w:history="1">
        <w:r w:rsidR="007C39B1" w:rsidRPr="0043482F">
          <w:rPr>
            <w:szCs w:val="22"/>
          </w:rPr>
          <w:t>соответствии с нормативными требованиями</w:t>
        </w:r>
        <w:bookmarkEnd w:id="169"/>
      </w:hyperlink>
    </w:p>
    <w:p w:rsidR="007C39B1" w:rsidRDefault="007C39B1" w:rsidP="007C39B1">
      <w:pPr>
        <w:widowControl w:val="0"/>
        <w:suppressAutoHyphens/>
        <w:ind w:firstLine="822"/>
        <w:jc w:val="both"/>
        <w:rPr>
          <w:lang w:bidi="ru-RU"/>
        </w:rPr>
      </w:pPr>
    </w:p>
    <w:p w:rsidR="007C39B1" w:rsidRPr="00AF56B4" w:rsidRDefault="007C39B1" w:rsidP="007C39B1">
      <w:pPr>
        <w:widowControl w:val="0"/>
        <w:suppressAutoHyphens/>
        <w:ind w:firstLine="822"/>
        <w:jc w:val="both"/>
        <w:rPr>
          <w:lang w:bidi="ru-RU"/>
        </w:rPr>
      </w:pPr>
      <w:r w:rsidRPr="00AF56B4">
        <w:rPr>
          <w:lang w:bidi="ru-RU"/>
        </w:rPr>
        <w:t>Основным и резервным видом топлива на электрокотельных с.п. Пушной» является электроэнергия напряжением 6 и 0,4 кВ.</w:t>
      </w:r>
    </w:p>
    <w:p w:rsidR="007C39B1" w:rsidRPr="00AF56B4" w:rsidRDefault="007C39B1" w:rsidP="007C39B1">
      <w:pPr>
        <w:widowControl w:val="0"/>
        <w:suppressAutoHyphens/>
        <w:ind w:firstLine="822"/>
        <w:jc w:val="both"/>
        <w:rPr>
          <w:lang w:bidi="ru-RU"/>
        </w:rPr>
      </w:pPr>
      <w:r>
        <w:rPr>
          <w:lang w:bidi="ru-RU"/>
        </w:rPr>
        <w:t xml:space="preserve">На угольной котельной </w:t>
      </w:r>
      <w:r w:rsidRPr="00AF56B4">
        <w:rPr>
          <w:lang w:bidi="ru-RU"/>
        </w:rPr>
        <w:t>АО «МЭС», обеспечивающей теплоснабжение на нужды отопления населенного пункта ж/д. станции Лопарская, основным и резервным видами топлива служит инфинский уголь.</w:t>
      </w:r>
    </w:p>
    <w:p w:rsidR="007C39B1" w:rsidRPr="007C1F57" w:rsidRDefault="007C39B1" w:rsidP="007C39B1">
      <w:pPr>
        <w:pStyle w:val="ab"/>
        <w:rPr>
          <w:rFonts w:cs="Times New Roman"/>
          <w:lang w:eastAsia="ru-RU"/>
        </w:rPr>
      </w:pPr>
    </w:p>
    <w:p w:rsidR="007C39B1" w:rsidRPr="0043482F" w:rsidRDefault="007C39B1" w:rsidP="007C39B1">
      <w:pPr>
        <w:pStyle w:val="2"/>
        <w:ind w:left="0" w:firstLine="0"/>
        <w:rPr>
          <w:szCs w:val="22"/>
        </w:rPr>
      </w:pPr>
      <w:bookmarkStart w:id="170" w:name="_Toc43708844"/>
      <w:r w:rsidRPr="0043482F">
        <w:t xml:space="preserve">1.8.3 </w:t>
      </w:r>
      <w:r w:rsidRPr="0043482F">
        <w:rPr>
          <w:szCs w:val="22"/>
        </w:rPr>
        <w:t>Описание особенностей характеристик топлива в зависимости от мест поставки</w:t>
      </w:r>
      <w:bookmarkEnd w:id="170"/>
      <w:r w:rsidRPr="0043482F">
        <w:rPr>
          <w:szCs w:val="22"/>
        </w:rPr>
        <w:t xml:space="preserve"> </w:t>
      </w:r>
    </w:p>
    <w:p w:rsidR="007C39B1" w:rsidRPr="0043482F" w:rsidRDefault="007C39B1" w:rsidP="007C39B1">
      <w:pPr>
        <w:pStyle w:val="2"/>
        <w:ind w:left="0" w:firstLine="0"/>
      </w:pPr>
    </w:p>
    <w:p w:rsidR="007C39B1" w:rsidRPr="0043482F" w:rsidRDefault="007C39B1" w:rsidP="007C39B1">
      <w:pPr>
        <w:ind w:firstLine="709"/>
        <w:rPr>
          <w:rFonts w:cs="Times New Roman"/>
        </w:rPr>
      </w:pPr>
      <w:r w:rsidRPr="0043482F">
        <w:rPr>
          <w:rFonts w:cs="Times New Roman"/>
        </w:rPr>
        <w:t>На основании заключенного договора на поставку топлива для источников тепловой энергии Пушной качество предоставляемого топлива  соответствует ГОСТу.</w:t>
      </w:r>
    </w:p>
    <w:p w:rsidR="007C39B1" w:rsidRPr="0043482F" w:rsidRDefault="007C39B1" w:rsidP="007C39B1">
      <w:pPr>
        <w:rPr>
          <w:rFonts w:cs="Times New Roman"/>
        </w:rPr>
      </w:pPr>
    </w:p>
    <w:p w:rsidR="007C39B1" w:rsidRPr="0043482F" w:rsidRDefault="007C39B1" w:rsidP="007C39B1">
      <w:pPr>
        <w:pStyle w:val="2"/>
        <w:ind w:left="0" w:firstLine="0"/>
        <w:rPr>
          <w:szCs w:val="22"/>
        </w:rPr>
      </w:pPr>
      <w:bookmarkStart w:id="171" w:name="_Toc43708845"/>
      <w:r w:rsidRPr="0043482F">
        <w:t xml:space="preserve">1.8.4 </w:t>
      </w:r>
      <w:hyperlink r:id="rId133" w:anchor="bookmark87" w:history="1">
        <w:r w:rsidRPr="0043482F">
          <w:rPr>
            <w:szCs w:val="22"/>
          </w:rPr>
          <w:t>Описание использования местных видов топлива</w:t>
        </w:r>
        <w:bookmarkEnd w:id="171"/>
      </w:hyperlink>
    </w:p>
    <w:p w:rsidR="007C39B1" w:rsidRPr="0043482F" w:rsidRDefault="007C39B1" w:rsidP="007C39B1">
      <w:pPr>
        <w:rPr>
          <w:rFonts w:cs="Times New Roman"/>
        </w:rPr>
      </w:pPr>
    </w:p>
    <w:p w:rsidR="007C39B1" w:rsidRPr="0043482F" w:rsidRDefault="007C39B1" w:rsidP="007C39B1">
      <w:pPr>
        <w:ind w:firstLine="709"/>
        <w:rPr>
          <w:rFonts w:cs="Times New Roman"/>
        </w:rPr>
      </w:pPr>
      <w:r w:rsidRPr="0043482F">
        <w:rPr>
          <w:rFonts w:cs="Times New Roman"/>
        </w:rPr>
        <w:t>Местные виды топлива в процессе выработки тепловой энергии источниками теплоснабжения не используются.</w:t>
      </w:r>
    </w:p>
    <w:p w:rsidR="007C39B1" w:rsidRPr="0043482F" w:rsidRDefault="007C39B1" w:rsidP="007C39B1">
      <w:pPr>
        <w:pStyle w:val="2"/>
        <w:ind w:left="0" w:firstLine="0"/>
      </w:pPr>
    </w:p>
    <w:p w:rsidR="007C39B1" w:rsidRDefault="00CB79B6" w:rsidP="007C39B1">
      <w:pPr>
        <w:pStyle w:val="2"/>
        <w:ind w:left="0" w:firstLine="0"/>
      </w:pPr>
      <w:hyperlink r:id="rId134" w:anchor="bookmark88" w:history="1">
        <w:bookmarkStart w:id="172" w:name="_Toc30058747"/>
        <w:bookmarkStart w:id="173" w:name="_Toc31810098"/>
        <w:bookmarkStart w:id="174" w:name="_Toc43708846"/>
        <w:r w:rsidR="007C39B1" w:rsidRPr="0043482F">
          <w:t>Часть 9. НАДЕЖНОСТЬ ТЕПЛОСНАБЖЕНИЯ</w:t>
        </w:r>
        <w:bookmarkEnd w:id="172"/>
        <w:bookmarkEnd w:id="173"/>
        <w:bookmarkEnd w:id="174"/>
      </w:hyperlink>
    </w:p>
    <w:p w:rsidR="007C39B1" w:rsidRDefault="007C39B1" w:rsidP="007C39B1"/>
    <w:p w:rsidR="007C39B1" w:rsidRPr="00324923" w:rsidRDefault="007C39B1" w:rsidP="007C39B1">
      <w:pPr>
        <w:pStyle w:val="ab"/>
        <w:rPr>
          <w:lang w:eastAsia="ru-RU"/>
        </w:rPr>
      </w:pPr>
      <w:r w:rsidRPr="00892FA3">
        <w:rPr>
          <w:rFonts w:eastAsia="Courier New" w:cs="Times New Roman"/>
          <w:szCs w:val="24"/>
          <w:lang w:bidi="ru-RU"/>
        </w:rPr>
        <w:t>Расчет показателе</w:t>
      </w:r>
      <w:r>
        <w:rPr>
          <w:rFonts w:eastAsia="Courier New" w:cs="Times New Roman"/>
          <w:szCs w:val="24"/>
          <w:lang w:bidi="ru-RU"/>
        </w:rPr>
        <w:t>й надежности представлен в главе 10 «Обосновывающей части»</w:t>
      </w:r>
      <w:r w:rsidRPr="00892FA3">
        <w:rPr>
          <w:rFonts w:eastAsia="Courier New" w:cs="Times New Roman"/>
          <w:szCs w:val="24"/>
          <w:lang w:bidi="ru-RU"/>
        </w:rPr>
        <w:t>.</w:t>
      </w:r>
    </w:p>
    <w:p w:rsidR="007C39B1" w:rsidRPr="0043482F" w:rsidRDefault="007C39B1" w:rsidP="007C39B1">
      <w:pPr>
        <w:pStyle w:val="2"/>
        <w:ind w:left="0" w:firstLine="0"/>
        <w:rPr>
          <w:szCs w:val="22"/>
        </w:rPr>
      </w:pPr>
      <w:bookmarkStart w:id="175" w:name="_Toc30058748"/>
      <w:bookmarkStart w:id="176" w:name="_Toc31810099"/>
    </w:p>
    <w:p w:rsidR="007C39B1" w:rsidRPr="0043482F" w:rsidRDefault="007C39B1" w:rsidP="007C39B1">
      <w:pPr>
        <w:pStyle w:val="2"/>
        <w:ind w:left="0" w:firstLine="0"/>
        <w:rPr>
          <w:szCs w:val="22"/>
        </w:rPr>
      </w:pPr>
      <w:bookmarkStart w:id="177" w:name="_Toc43708847"/>
      <w:r w:rsidRPr="0043482F">
        <w:rPr>
          <w:szCs w:val="22"/>
        </w:rPr>
        <w:t xml:space="preserve">1.9.1 </w:t>
      </w:r>
      <w:hyperlink r:id="rId135" w:anchor="bookmark89" w:history="1">
        <w:r>
          <w:rPr>
            <w:szCs w:val="22"/>
          </w:rPr>
          <w:t xml:space="preserve">Поток отказов (частота отказов) </w:t>
        </w:r>
        <w:r w:rsidRPr="0043482F">
          <w:rPr>
            <w:szCs w:val="22"/>
          </w:rPr>
          <w:t>участков тепловых сетей</w:t>
        </w:r>
        <w:bookmarkEnd w:id="175"/>
        <w:bookmarkEnd w:id="176"/>
        <w:bookmarkEnd w:id="177"/>
      </w:hyperlink>
    </w:p>
    <w:p w:rsidR="007C39B1" w:rsidRPr="0043482F" w:rsidRDefault="007C39B1" w:rsidP="007C39B1">
      <w:pPr>
        <w:ind w:firstLine="709"/>
        <w:rPr>
          <w:rFonts w:cs="Times New Roman"/>
        </w:rPr>
      </w:pPr>
    </w:p>
    <w:p w:rsidR="007C39B1" w:rsidRPr="00F42C75" w:rsidRDefault="007C39B1" w:rsidP="007C39B1">
      <w:pPr>
        <w:widowControl w:val="0"/>
        <w:suppressAutoHyphens/>
        <w:spacing w:after="361"/>
        <w:ind w:firstLine="709"/>
        <w:jc w:val="both"/>
        <w:rPr>
          <w:rFonts w:cs="Times New Roman"/>
        </w:rPr>
      </w:pPr>
      <w:r>
        <w:rPr>
          <w:rFonts w:eastAsia="Times New Roman" w:cs="Times New Roman"/>
          <w:szCs w:val="24"/>
          <w:lang w:bidi="ru-RU"/>
        </w:rPr>
        <w:t>На территории МО Пушной аварийных отключений потребителей не было.</w:t>
      </w:r>
    </w:p>
    <w:p w:rsidR="007C39B1" w:rsidRPr="0043482F" w:rsidRDefault="007C39B1" w:rsidP="007C39B1">
      <w:pPr>
        <w:pStyle w:val="2"/>
        <w:ind w:left="0" w:firstLine="0"/>
        <w:rPr>
          <w:szCs w:val="22"/>
        </w:rPr>
      </w:pPr>
      <w:bookmarkStart w:id="178" w:name="_Toc30058749"/>
      <w:bookmarkStart w:id="179" w:name="_Toc31810100"/>
      <w:bookmarkStart w:id="180" w:name="_Toc43708848"/>
      <w:r w:rsidRPr="0043482F">
        <w:rPr>
          <w:szCs w:val="22"/>
        </w:rPr>
        <w:t xml:space="preserve">1.9.2 </w:t>
      </w:r>
      <w:hyperlink r:id="rId136" w:anchor="bookmark90" w:history="1">
        <w:r w:rsidRPr="0043482F">
          <w:rPr>
            <w:szCs w:val="22"/>
          </w:rPr>
          <w:t>Частота отключений потребителей</w:t>
        </w:r>
        <w:bookmarkEnd w:id="178"/>
        <w:bookmarkEnd w:id="179"/>
        <w:bookmarkEnd w:id="180"/>
      </w:hyperlink>
    </w:p>
    <w:p w:rsidR="007C39B1" w:rsidRPr="0043482F" w:rsidRDefault="007C39B1" w:rsidP="007C39B1">
      <w:pPr>
        <w:ind w:firstLine="709"/>
        <w:jc w:val="center"/>
        <w:rPr>
          <w:rFonts w:cs="Times New Roman"/>
        </w:rPr>
      </w:pPr>
    </w:p>
    <w:p w:rsidR="007C39B1" w:rsidRPr="00F42C75" w:rsidRDefault="007C39B1" w:rsidP="007C39B1">
      <w:pPr>
        <w:widowControl w:val="0"/>
        <w:suppressAutoHyphens/>
        <w:spacing w:after="361"/>
        <w:ind w:firstLine="709"/>
        <w:jc w:val="both"/>
        <w:rPr>
          <w:rFonts w:cs="Times New Roman"/>
        </w:rPr>
      </w:pPr>
      <w:bookmarkStart w:id="181" w:name="_Toc30058750"/>
      <w:bookmarkStart w:id="182" w:name="_Toc31810101"/>
      <w:bookmarkStart w:id="183" w:name="_Toc43708849"/>
      <w:r>
        <w:rPr>
          <w:rFonts w:eastAsia="Times New Roman" w:cs="Times New Roman"/>
          <w:szCs w:val="24"/>
          <w:lang w:bidi="ru-RU"/>
        </w:rPr>
        <w:t>На территории сельского поселения Пушной аварийных отключений потребителей не было</w:t>
      </w:r>
      <w:r w:rsidRPr="00892FA3">
        <w:rPr>
          <w:rFonts w:eastAsia="Times New Roman" w:cs="Times New Roman"/>
          <w:szCs w:val="24"/>
          <w:lang w:bidi="ru-RU"/>
        </w:rPr>
        <w:t xml:space="preserve">. На основании данной информации среднее значение интенсивности отказов принимается равным </w:t>
      </w:r>
      <w:r w:rsidRPr="00892FA3">
        <w:rPr>
          <w:rFonts w:eastAsia="Times New Roman" w:cs="Times New Roman"/>
          <w:i/>
          <w:iCs/>
          <w:color w:val="000000"/>
          <w:spacing w:val="20"/>
          <w:sz w:val="20"/>
          <w:szCs w:val="20"/>
          <w:shd w:val="clear" w:color="auto" w:fill="FFFFFF"/>
          <w:lang w:bidi="ru-RU"/>
        </w:rPr>
        <w:t>Х</w:t>
      </w:r>
      <w:r w:rsidRPr="00892FA3">
        <w:rPr>
          <w:rFonts w:eastAsia="Times New Roman" w:cs="Times New Roman"/>
          <w:i/>
          <w:iCs/>
          <w:color w:val="000000"/>
          <w:spacing w:val="20"/>
          <w:sz w:val="20"/>
          <w:szCs w:val="20"/>
          <w:shd w:val="clear" w:color="auto" w:fill="FFFFFF"/>
          <w:vertAlign w:val="subscript"/>
          <w:lang w:bidi="ru-RU"/>
        </w:rPr>
        <w:t>0</w:t>
      </w:r>
      <w:r w:rsidRPr="00892FA3">
        <w:rPr>
          <w:rFonts w:eastAsia="Times New Roman" w:cs="Times New Roman"/>
          <w:szCs w:val="24"/>
          <w:lang w:bidi="ru-RU"/>
        </w:rPr>
        <w:t xml:space="preserve"> =0,05 1/(год-км). Исходя из этого, в результате расчета, вероятность безаварийной работы основных магистральных участков тепловых сетей с.п. Ура-Губа составляет 1,0.</w:t>
      </w:r>
    </w:p>
    <w:p w:rsidR="007C39B1" w:rsidRPr="0043482F" w:rsidRDefault="007C39B1" w:rsidP="007C39B1">
      <w:pPr>
        <w:pStyle w:val="2"/>
        <w:ind w:left="0" w:firstLine="0"/>
        <w:rPr>
          <w:szCs w:val="22"/>
        </w:rPr>
      </w:pPr>
      <w:r w:rsidRPr="0043482F">
        <w:rPr>
          <w:szCs w:val="22"/>
        </w:rPr>
        <w:t xml:space="preserve">1.9.3 </w:t>
      </w:r>
      <w:hyperlink r:id="rId137" w:anchor="bookmark91" w:history="1">
        <w:r w:rsidRPr="0043482F">
          <w:rPr>
            <w:szCs w:val="22"/>
          </w:rPr>
          <w:t>Поток (частота) и время восстановления теплоснабжения потребителей после</w:t>
        </w:r>
      </w:hyperlink>
      <w:r w:rsidRPr="0043482F">
        <w:rPr>
          <w:szCs w:val="22"/>
        </w:rPr>
        <w:t xml:space="preserve"> </w:t>
      </w:r>
      <w:hyperlink r:id="rId138" w:anchor="bookmark91" w:history="1">
        <w:r w:rsidRPr="0043482F">
          <w:rPr>
            <w:szCs w:val="22"/>
          </w:rPr>
          <w:t>отключений</w:t>
        </w:r>
        <w:bookmarkEnd w:id="181"/>
        <w:bookmarkEnd w:id="182"/>
        <w:bookmarkEnd w:id="183"/>
      </w:hyperlink>
    </w:p>
    <w:p w:rsidR="007C39B1" w:rsidRPr="00892FA3" w:rsidRDefault="007C39B1" w:rsidP="007C39B1">
      <w:pPr>
        <w:widowControl w:val="0"/>
        <w:suppressAutoHyphens/>
        <w:spacing w:after="357"/>
        <w:ind w:firstLine="709"/>
        <w:jc w:val="both"/>
        <w:rPr>
          <w:rFonts w:eastAsia="Times New Roman" w:cs="Times New Roman"/>
          <w:szCs w:val="24"/>
          <w:lang w:bidi="ru-RU"/>
        </w:rPr>
      </w:pPr>
      <w:r>
        <w:rPr>
          <w:rFonts w:eastAsia="Times New Roman" w:cs="Times New Roman"/>
          <w:szCs w:val="24"/>
          <w:lang w:bidi="ru-RU"/>
        </w:rPr>
        <w:t>На территории сельского поселения Пушной а</w:t>
      </w:r>
      <w:r w:rsidRPr="00892FA3">
        <w:rPr>
          <w:rFonts w:eastAsia="Times New Roman" w:cs="Times New Roman"/>
          <w:szCs w:val="24"/>
          <w:lang w:bidi="ru-RU"/>
        </w:rPr>
        <w:t>вари</w:t>
      </w:r>
      <w:r>
        <w:rPr>
          <w:rFonts w:eastAsia="Times New Roman" w:cs="Times New Roman"/>
          <w:szCs w:val="24"/>
          <w:lang w:bidi="ru-RU"/>
        </w:rPr>
        <w:t>йных отключений потребителей не было</w:t>
      </w:r>
      <w:r w:rsidRPr="00892FA3">
        <w:rPr>
          <w:rFonts w:eastAsia="Times New Roman" w:cs="Times New Roman"/>
          <w:szCs w:val="24"/>
          <w:lang w:bidi="ru-RU"/>
        </w:rPr>
        <w:t>. Расчетное время устранения возможной аварии составляет 68 часов.</w:t>
      </w:r>
    </w:p>
    <w:p w:rsidR="007C39B1" w:rsidRPr="0043482F" w:rsidRDefault="007C39B1" w:rsidP="007C39B1">
      <w:pPr>
        <w:pStyle w:val="2"/>
        <w:ind w:left="0" w:firstLine="0"/>
        <w:rPr>
          <w:szCs w:val="22"/>
        </w:rPr>
      </w:pPr>
      <w:bookmarkStart w:id="184" w:name="_Toc30058751"/>
      <w:bookmarkStart w:id="185" w:name="_Toc31810102"/>
      <w:bookmarkStart w:id="186" w:name="_Toc43708850"/>
      <w:r w:rsidRPr="0043482F">
        <w:rPr>
          <w:szCs w:val="22"/>
        </w:rPr>
        <w:t xml:space="preserve">1.9.4 </w:t>
      </w:r>
      <w:hyperlink r:id="rId139" w:anchor="bookmark92" w:history="1">
        <w:r w:rsidRPr="0043482F">
          <w:rPr>
            <w:szCs w:val="22"/>
          </w:rPr>
          <w:t>Графические материалы</w:t>
        </w:r>
        <w:bookmarkEnd w:id="184"/>
        <w:bookmarkEnd w:id="185"/>
        <w:bookmarkEnd w:id="186"/>
      </w:hyperlink>
    </w:p>
    <w:p w:rsidR="007C39B1" w:rsidRPr="0043482F" w:rsidRDefault="007C39B1" w:rsidP="007C39B1">
      <w:pPr>
        <w:ind w:firstLine="709"/>
        <w:rPr>
          <w:rFonts w:cs="Times New Roman"/>
        </w:rPr>
      </w:pPr>
    </w:p>
    <w:p w:rsidR="007C39B1" w:rsidRPr="00AF56B4" w:rsidRDefault="007C39B1" w:rsidP="007C39B1">
      <w:pPr>
        <w:widowControl w:val="0"/>
        <w:suppressAutoHyphens/>
        <w:ind w:firstLine="740"/>
        <w:jc w:val="both"/>
        <w:rPr>
          <w:sz w:val="19"/>
          <w:szCs w:val="19"/>
          <w:lang w:bidi="ru-RU"/>
        </w:rPr>
      </w:pPr>
      <w:r w:rsidRPr="00AF56B4">
        <w:rPr>
          <w:lang w:bidi="ru-RU"/>
        </w:rPr>
        <w:t>Зоны ненормативной надежности не выявлены.</w:t>
      </w:r>
    </w:p>
    <w:p w:rsidR="007C39B1" w:rsidRPr="0043482F" w:rsidRDefault="007C39B1" w:rsidP="007C39B1">
      <w:pPr>
        <w:ind w:firstLine="709"/>
        <w:rPr>
          <w:rFonts w:cs="Times New Roman"/>
        </w:rPr>
      </w:pPr>
    </w:p>
    <w:p w:rsidR="007C39B1" w:rsidRPr="0043482F" w:rsidRDefault="007C39B1" w:rsidP="007C39B1">
      <w:pPr>
        <w:pStyle w:val="2"/>
        <w:ind w:left="0" w:firstLine="0"/>
        <w:rPr>
          <w:szCs w:val="22"/>
        </w:rPr>
      </w:pPr>
      <w:bookmarkStart w:id="187" w:name="_Toc30058752"/>
      <w:bookmarkStart w:id="188" w:name="_Toc31810103"/>
      <w:bookmarkStart w:id="189" w:name="_Toc43708851"/>
      <w:r w:rsidRPr="0043482F">
        <w:rPr>
          <w:szCs w:val="22"/>
        </w:rPr>
        <w:t xml:space="preserve">1.9.5 </w:t>
      </w:r>
      <w:hyperlink r:id="rId140" w:anchor="bookmark93" w:history="1">
        <w:r w:rsidRPr="0043482F">
          <w:rPr>
            <w:szCs w:val="22"/>
          </w:rPr>
          <w:t>Результаты анализа аварийных ситуаций при теплоснабжении, расследование причин</w:t>
        </w:r>
      </w:hyperlink>
      <w:r w:rsidRPr="0043482F">
        <w:rPr>
          <w:szCs w:val="22"/>
        </w:rPr>
        <w:t xml:space="preserve"> </w:t>
      </w:r>
      <w:hyperlink r:id="rId141" w:anchor="bookmark93" w:history="1">
        <w:r w:rsidRPr="0043482F">
          <w:rPr>
            <w:szCs w:val="22"/>
          </w:rPr>
          <w:t>которых осуществляется федеральным органом исполнительной власти, уполномоченным</w:t>
        </w:r>
      </w:hyperlink>
      <w:r w:rsidRPr="0043482F">
        <w:rPr>
          <w:szCs w:val="22"/>
        </w:rPr>
        <w:t xml:space="preserve"> </w:t>
      </w:r>
      <w:hyperlink r:id="rId142" w:anchor="bookmark93" w:history="1">
        <w:r w:rsidRPr="0043482F">
          <w:rPr>
            <w:szCs w:val="22"/>
          </w:rPr>
          <w:t>на осуществление федерального государственного энергетического надзора, в</w:t>
        </w:r>
      </w:hyperlink>
      <w:r w:rsidRPr="0043482F">
        <w:rPr>
          <w:szCs w:val="22"/>
        </w:rPr>
        <w:t xml:space="preserve"> </w:t>
      </w:r>
      <w:hyperlink r:id="rId143" w:anchor="bookmark93" w:history="1">
        <w:r w:rsidRPr="0043482F">
          <w:rPr>
            <w:szCs w:val="22"/>
          </w:rPr>
          <w:t>соответствии с Правилами расследования причин аварийных ситуаций при</w:t>
        </w:r>
      </w:hyperlink>
      <w:r w:rsidRPr="0043482F">
        <w:rPr>
          <w:szCs w:val="22"/>
        </w:rPr>
        <w:t xml:space="preserve"> </w:t>
      </w:r>
      <w:hyperlink r:id="rId144" w:anchor="bookmark93" w:history="1">
        <w:r w:rsidRPr="0043482F">
          <w:rPr>
            <w:szCs w:val="22"/>
          </w:rPr>
          <w:t>теплоснабжении, утвержденными постановлением Правительства Российской Федерации</w:t>
        </w:r>
      </w:hyperlink>
      <w:r w:rsidRPr="0043482F">
        <w:rPr>
          <w:szCs w:val="22"/>
        </w:rPr>
        <w:t xml:space="preserve"> </w:t>
      </w:r>
      <w:hyperlink r:id="rId145" w:anchor="bookmark93" w:history="1">
        <w:r w:rsidRPr="0043482F">
          <w:rPr>
            <w:szCs w:val="22"/>
          </w:rPr>
          <w:t>от 17 октября 2015 г. N 1114 "О расследовании причин аварийных ситуаций при</w:t>
        </w:r>
      </w:hyperlink>
      <w:r w:rsidRPr="0043482F">
        <w:rPr>
          <w:szCs w:val="22"/>
        </w:rPr>
        <w:t xml:space="preserve"> </w:t>
      </w:r>
      <w:hyperlink r:id="rId146" w:anchor="bookmark93" w:history="1">
        <w:r w:rsidRPr="0043482F">
          <w:rPr>
            <w:szCs w:val="22"/>
          </w:rPr>
          <w:t>теплоснабжении и о признании утратившими силу отдельных положений Правил</w:t>
        </w:r>
      </w:hyperlink>
      <w:r w:rsidRPr="0043482F">
        <w:rPr>
          <w:szCs w:val="22"/>
        </w:rPr>
        <w:t xml:space="preserve"> </w:t>
      </w:r>
      <w:hyperlink r:id="rId147" w:anchor="bookmark93" w:history="1">
        <w:r w:rsidRPr="0043482F">
          <w:rPr>
            <w:szCs w:val="22"/>
          </w:rPr>
          <w:t>расследования причин аварий в электроэнергетике"</w:t>
        </w:r>
        <w:bookmarkEnd w:id="187"/>
        <w:bookmarkEnd w:id="188"/>
        <w:bookmarkEnd w:id="189"/>
      </w:hyperlink>
    </w:p>
    <w:p w:rsidR="007C39B1" w:rsidRPr="0043482F" w:rsidRDefault="007C39B1" w:rsidP="007C39B1">
      <w:pPr>
        <w:ind w:firstLine="709"/>
        <w:rPr>
          <w:rFonts w:cs="Times New Roman"/>
        </w:rPr>
      </w:pPr>
    </w:p>
    <w:p w:rsidR="007C39B1" w:rsidRPr="0043482F" w:rsidRDefault="007C39B1" w:rsidP="007C39B1">
      <w:pPr>
        <w:ind w:firstLine="709"/>
        <w:rPr>
          <w:rFonts w:cs="Times New Roman"/>
        </w:rPr>
      </w:pPr>
      <w:r w:rsidRPr="0043482F">
        <w:rPr>
          <w:rFonts w:cs="Times New Roman"/>
        </w:rPr>
        <w:t xml:space="preserve">В муниципальном образовании </w:t>
      </w:r>
      <w:r>
        <w:rPr>
          <w:rFonts w:cs="Times New Roman"/>
        </w:rPr>
        <w:t xml:space="preserve">Пушной </w:t>
      </w:r>
      <w:r w:rsidRPr="0043482F">
        <w:rPr>
          <w:rFonts w:cs="Times New Roman"/>
        </w:rPr>
        <w:t>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7C39B1" w:rsidRPr="0043482F" w:rsidRDefault="007C39B1" w:rsidP="007C39B1">
      <w:pPr>
        <w:ind w:firstLine="709"/>
        <w:rPr>
          <w:rFonts w:cs="Times New Roman"/>
        </w:rPr>
      </w:pPr>
    </w:p>
    <w:p w:rsidR="007C39B1" w:rsidRPr="0043482F" w:rsidRDefault="007C39B1" w:rsidP="007C39B1">
      <w:pPr>
        <w:pStyle w:val="2"/>
        <w:ind w:left="0" w:firstLine="0"/>
        <w:rPr>
          <w:szCs w:val="22"/>
        </w:rPr>
      </w:pPr>
      <w:bookmarkStart w:id="190" w:name="_Toc30058753"/>
      <w:bookmarkStart w:id="191" w:name="_Toc31810104"/>
      <w:bookmarkStart w:id="192" w:name="_Toc43708852"/>
      <w:r w:rsidRPr="0043482F">
        <w:rPr>
          <w:szCs w:val="22"/>
        </w:rPr>
        <w:t xml:space="preserve">1.9.6 </w:t>
      </w:r>
      <w:hyperlink r:id="rId148" w:anchor="bookmark94" w:history="1">
        <w:r w:rsidRPr="0043482F">
          <w:rPr>
            <w:szCs w:val="22"/>
          </w:rPr>
          <w:t>Результаты анализа времени восстановления теплоснабжения потребителей,</w:t>
        </w:r>
      </w:hyperlink>
      <w:r w:rsidRPr="0043482F">
        <w:rPr>
          <w:szCs w:val="22"/>
        </w:rPr>
        <w:t xml:space="preserve"> </w:t>
      </w:r>
      <w:hyperlink r:id="rId149" w:anchor="bookmark94" w:history="1">
        <w:r w:rsidRPr="0043482F">
          <w:rPr>
            <w:szCs w:val="22"/>
          </w:rPr>
          <w:t>отключенных в результате аварийных ситуаций при теплоснабжении</w:t>
        </w:r>
        <w:bookmarkEnd w:id="190"/>
        <w:bookmarkEnd w:id="191"/>
        <w:bookmarkEnd w:id="192"/>
      </w:hyperlink>
    </w:p>
    <w:p w:rsidR="007C39B1" w:rsidRPr="0043482F" w:rsidRDefault="007C39B1" w:rsidP="007C39B1">
      <w:pPr>
        <w:ind w:firstLine="709"/>
        <w:rPr>
          <w:rFonts w:cs="Times New Roman"/>
        </w:rPr>
      </w:pPr>
    </w:p>
    <w:p w:rsidR="007C39B1" w:rsidRDefault="007C39B1" w:rsidP="007C39B1">
      <w:pPr>
        <w:widowControl w:val="0"/>
        <w:suppressAutoHyphens/>
        <w:spacing w:after="357"/>
        <w:ind w:firstLine="709"/>
        <w:jc w:val="both"/>
        <w:rPr>
          <w:rFonts w:eastAsia="Times New Roman" w:cs="Times New Roman"/>
          <w:szCs w:val="24"/>
          <w:lang w:bidi="ru-RU"/>
        </w:rPr>
      </w:pPr>
      <w:r>
        <w:rPr>
          <w:rFonts w:eastAsia="Times New Roman" w:cs="Times New Roman"/>
          <w:szCs w:val="24"/>
          <w:lang w:bidi="ru-RU"/>
        </w:rPr>
        <w:t>На территории сельского поселения Пушной а</w:t>
      </w:r>
      <w:r w:rsidRPr="00892FA3">
        <w:rPr>
          <w:rFonts w:eastAsia="Times New Roman" w:cs="Times New Roman"/>
          <w:szCs w:val="24"/>
          <w:lang w:bidi="ru-RU"/>
        </w:rPr>
        <w:t>вари</w:t>
      </w:r>
      <w:r>
        <w:rPr>
          <w:rFonts w:eastAsia="Times New Roman" w:cs="Times New Roman"/>
          <w:szCs w:val="24"/>
          <w:lang w:bidi="ru-RU"/>
        </w:rPr>
        <w:t>йных отключений потребителей не было</w:t>
      </w:r>
      <w:r w:rsidRPr="00892FA3">
        <w:rPr>
          <w:rFonts w:eastAsia="Times New Roman" w:cs="Times New Roman"/>
          <w:szCs w:val="24"/>
          <w:lang w:bidi="ru-RU"/>
        </w:rPr>
        <w:t>. Расчетное время устранения возможной аварии составляет 68 часов.</w:t>
      </w:r>
    </w:p>
    <w:p w:rsidR="007C39B1" w:rsidRDefault="00CB79B6" w:rsidP="007C39B1">
      <w:pPr>
        <w:pStyle w:val="2"/>
        <w:ind w:left="0" w:firstLine="0"/>
      </w:pPr>
      <w:hyperlink r:id="rId150" w:anchor="bookmark95" w:history="1">
        <w:bookmarkStart w:id="193" w:name="_Toc30058754"/>
        <w:bookmarkStart w:id="194" w:name="_Toc31810105"/>
        <w:bookmarkStart w:id="195" w:name="_Toc43708853"/>
        <w:r w:rsidR="007C39B1" w:rsidRPr="0043482F">
          <w:t>Часть 10. ТЕХНИКО-ЭКОНОМИЧЕСКИЕ ПОКАЗАТЕЛИ ТЕПЛОСНАБЖАЮЩИХ И</w:t>
        </w:r>
      </w:hyperlink>
      <w:r w:rsidR="007C39B1" w:rsidRPr="0043482F">
        <w:t xml:space="preserve"> </w:t>
      </w:r>
      <w:hyperlink r:id="rId151" w:anchor="bookmark95" w:history="1">
        <w:r w:rsidR="007C39B1" w:rsidRPr="0043482F">
          <w:t>ТЕПЛОСЕТЕВЫХ ОРГАНИЗАЦИЙ</w:t>
        </w:r>
        <w:bookmarkEnd w:id="193"/>
        <w:bookmarkEnd w:id="194"/>
        <w:bookmarkEnd w:id="195"/>
      </w:hyperlink>
    </w:p>
    <w:p w:rsidR="007C39B1" w:rsidRPr="0043482F" w:rsidRDefault="007C39B1" w:rsidP="007C39B1">
      <w:pPr>
        <w:ind w:firstLine="709"/>
        <w:rPr>
          <w:rFonts w:cs="Times New Roman"/>
        </w:rPr>
      </w:pPr>
    </w:p>
    <w:p w:rsidR="007C39B1" w:rsidRDefault="007C39B1" w:rsidP="007C39B1">
      <w:pPr>
        <w:ind w:firstLine="709"/>
        <w:rPr>
          <w:rFonts w:cs="Times New Roman"/>
        </w:rPr>
      </w:pPr>
      <w:r w:rsidRPr="0043482F">
        <w:rPr>
          <w:rFonts w:cs="Times New Roman"/>
        </w:rPr>
        <w:t>В соответствии с требованиями, устанавливаемыми Правительством Российской Федерации, описание результатов хозяйственной деятельности теплоснабжающих и теплосетевых организаций приводится в стандартах раскрытия информации организациями, в частности «ЦПС. Форма 4. Раскрытие информации: теплоснабжение». Основная информация из этих форм представлена в таблицах ниже.</w:t>
      </w:r>
    </w:p>
    <w:p w:rsidR="00C65FDD" w:rsidRDefault="00C65FDD" w:rsidP="007C39B1">
      <w:pPr>
        <w:ind w:firstLine="709"/>
        <w:rPr>
          <w:rFonts w:cs="Times New Roman"/>
          <w:b/>
        </w:rPr>
      </w:pPr>
    </w:p>
    <w:p w:rsidR="007C39B1" w:rsidRDefault="007C39B1" w:rsidP="007C39B1">
      <w:pPr>
        <w:ind w:firstLine="709"/>
        <w:rPr>
          <w:rFonts w:cs="Times New Roman"/>
          <w:b/>
        </w:rPr>
      </w:pPr>
      <w:r w:rsidRPr="0043482F">
        <w:rPr>
          <w:rFonts w:cs="Times New Roman"/>
          <w:b/>
        </w:rPr>
        <w:t>Таблица 1.10.1 - Основные технико-экономические показатели</w:t>
      </w:r>
      <w:r>
        <w:rPr>
          <w:rFonts w:cs="Times New Roman"/>
          <w:b/>
        </w:rPr>
        <w:t xml:space="preserve"> МУП «УЖКХ»</w:t>
      </w:r>
    </w:p>
    <w:tbl>
      <w:tblPr>
        <w:tblW w:w="9072" w:type="dxa"/>
        <w:tblInd w:w="-5" w:type="dxa"/>
        <w:tblLook w:val="04A0" w:firstRow="1" w:lastRow="0" w:firstColumn="1" w:lastColumn="0" w:noHBand="0" w:noVBand="1"/>
      </w:tblPr>
      <w:tblGrid>
        <w:gridCol w:w="5529"/>
        <w:gridCol w:w="1559"/>
        <w:gridCol w:w="1984"/>
      </w:tblGrid>
      <w:tr w:rsidR="007C39B1" w:rsidRPr="00D9298D" w:rsidTr="007C39B1">
        <w:trPr>
          <w:trHeight w:val="315"/>
          <w:tblHeader/>
        </w:trPr>
        <w:tc>
          <w:tcPr>
            <w:tcW w:w="5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39B1" w:rsidRPr="001261F6" w:rsidRDefault="007C39B1" w:rsidP="007C39B1">
            <w:pPr>
              <w:jc w:val="center"/>
              <w:rPr>
                <w:rFonts w:eastAsia="Times New Roman" w:cs="Times New Roman"/>
                <w:bCs/>
              </w:rPr>
            </w:pPr>
            <w:r w:rsidRPr="001261F6">
              <w:rPr>
                <w:rFonts w:eastAsia="Times New Roman" w:cs="Times New Roman"/>
                <w:bCs/>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C39B1" w:rsidRPr="001261F6" w:rsidRDefault="007C39B1" w:rsidP="007C39B1">
            <w:pPr>
              <w:jc w:val="center"/>
              <w:rPr>
                <w:rFonts w:eastAsia="Times New Roman" w:cs="Times New Roman"/>
                <w:bCs/>
              </w:rPr>
            </w:pPr>
            <w:r w:rsidRPr="001261F6">
              <w:rPr>
                <w:rFonts w:eastAsia="Times New Roman" w:cs="Times New Roman"/>
                <w:bCs/>
              </w:rPr>
              <w:t>Ед.изм.</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szCs w:val="24"/>
              </w:rPr>
              <w:t>план 2020г.</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Производство тепловой энергии</w:t>
            </w:r>
          </w:p>
        </w:tc>
        <w:tc>
          <w:tcPr>
            <w:tcW w:w="1559" w:type="dxa"/>
            <w:tcBorders>
              <w:top w:val="nil"/>
              <w:left w:val="nil"/>
              <w:bottom w:val="single" w:sz="4" w:space="0" w:color="auto"/>
              <w:right w:val="single" w:sz="4" w:space="0" w:color="auto"/>
            </w:tcBorders>
            <w:shd w:val="clear" w:color="auto" w:fill="auto"/>
            <w:noWrap/>
            <w:vAlign w:val="center"/>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Тыс.Гкал</w:t>
            </w:r>
          </w:p>
        </w:tc>
        <w:tc>
          <w:tcPr>
            <w:tcW w:w="1984" w:type="dxa"/>
            <w:tcBorders>
              <w:top w:val="nil"/>
              <w:left w:val="nil"/>
              <w:bottom w:val="single" w:sz="4" w:space="0" w:color="auto"/>
              <w:right w:val="single" w:sz="4" w:space="0" w:color="auto"/>
            </w:tcBorders>
            <w:shd w:val="clear" w:color="auto" w:fill="auto"/>
            <w:noWrap/>
            <w:vAlign w:val="bottom"/>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11,86458</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Покупная тепловая энергия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Тыс.Гкал</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63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Расход тепловой энергии на собственные нужды</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Тыс.Гкал</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0,01405</w:t>
            </w:r>
          </w:p>
        </w:tc>
      </w:tr>
      <w:tr w:rsidR="007C39B1" w:rsidRPr="00D9298D" w:rsidTr="007C39B1">
        <w:trPr>
          <w:trHeight w:val="63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Потери тепловой энергии в тепловых сетях</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Тыс.Гкал</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1,10949</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Отпуск тепловой энергии в сеть</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Тыс.Гкал</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63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Полезный отпуск тепловой энергии потребителям (норматив)</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Тыс.Гкал</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63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Полезный отпуск тепловой энергии потребителям (балансовый метод)</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Тыс.Гкал</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10,74105</w:t>
            </w:r>
          </w:p>
        </w:tc>
      </w:tr>
      <w:tr w:rsidR="007C39B1" w:rsidRPr="00D9298D" w:rsidTr="007C39B1">
        <w:trPr>
          <w:trHeight w:val="315"/>
        </w:trPr>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Топливо на технологические цели</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315"/>
        </w:trPr>
        <w:tc>
          <w:tcPr>
            <w:tcW w:w="5529" w:type="dxa"/>
            <w:vMerge/>
            <w:tcBorders>
              <w:top w:val="nil"/>
              <w:left w:val="single" w:sz="4" w:space="0" w:color="auto"/>
              <w:bottom w:val="single" w:sz="4" w:space="0" w:color="auto"/>
              <w:right w:val="single" w:sz="4" w:space="0" w:color="auto"/>
            </w:tcBorders>
            <w:vAlign w:val="center"/>
            <w:hideMark/>
          </w:tcPr>
          <w:p w:rsidR="007C39B1" w:rsidRPr="00D9298D" w:rsidRDefault="007C39B1" w:rsidP="007C39B1">
            <w:pPr>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 т.у.т.</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315"/>
        </w:trPr>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Вода на технологические цели</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160,20</w:t>
            </w:r>
          </w:p>
        </w:tc>
      </w:tr>
      <w:tr w:rsidR="007C39B1" w:rsidRPr="00D9298D" w:rsidTr="007C39B1">
        <w:trPr>
          <w:trHeight w:val="315"/>
        </w:trPr>
        <w:tc>
          <w:tcPr>
            <w:tcW w:w="5529" w:type="dxa"/>
            <w:vMerge/>
            <w:tcBorders>
              <w:top w:val="nil"/>
              <w:left w:val="single" w:sz="4" w:space="0" w:color="auto"/>
              <w:bottom w:val="single" w:sz="4" w:space="0" w:color="auto"/>
              <w:right w:val="single" w:sz="4" w:space="0" w:color="auto"/>
            </w:tcBorders>
            <w:vAlign w:val="center"/>
            <w:hideMark/>
          </w:tcPr>
          <w:p w:rsidR="007C39B1" w:rsidRPr="00D9298D" w:rsidRDefault="007C39B1" w:rsidP="007C39B1">
            <w:pPr>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тыс.м.куб.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1,92</w:t>
            </w:r>
          </w:p>
        </w:tc>
      </w:tr>
      <w:tr w:rsidR="007C39B1" w:rsidRPr="00D9298D" w:rsidTr="007C39B1">
        <w:trPr>
          <w:trHeight w:val="315"/>
        </w:trPr>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Электроэнергия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54 035,19</w:t>
            </w:r>
          </w:p>
        </w:tc>
      </w:tr>
      <w:tr w:rsidR="007C39B1" w:rsidRPr="00D9298D" w:rsidTr="007C39B1">
        <w:trPr>
          <w:trHeight w:val="315"/>
        </w:trPr>
        <w:tc>
          <w:tcPr>
            <w:tcW w:w="5529" w:type="dxa"/>
            <w:vMerge/>
            <w:tcBorders>
              <w:top w:val="nil"/>
              <w:left w:val="single" w:sz="4" w:space="0" w:color="auto"/>
              <w:bottom w:val="single" w:sz="4" w:space="0" w:color="auto"/>
              <w:right w:val="single" w:sz="4" w:space="0" w:color="auto"/>
            </w:tcBorders>
            <w:vAlign w:val="center"/>
            <w:hideMark/>
          </w:tcPr>
          <w:p w:rsidR="007C39B1" w:rsidRPr="00D9298D" w:rsidRDefault="007C39B1" w:rsidP="007C39B1">
            <w:pPr>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тыс.кВтч</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16 547,48</w:t>
            </w:r>
          </w:p>
        </w:tc>
      </w:tr>
      <w:tr w:rsidR="007C39B1" w:rsidRPr="00D9298D" w:rsidTr="007C39B1">
        <w:trPr>
          <w:trHeight w:val="63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Затраты на оплату труда производственных рабочих</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6 712,27</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2 027,11</w:t>
            </w:r>
          </w:p>
        </w:tc>
      </w:tr>
      <w:tr w:rsidR="007C39B1" w:rsidRPr="00D9298D" w:rsidTr="007C39B1">
        <w:trPr>
          <w:trHeight w:val="63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Расходы по содержанию и эксплуатации оборудования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1 981,47</w:t>
            </w:r>
          </w:p>
        </w:tc>
      </w:tr>
      <w:tr w:rsidR="007C39B1" w:rsidRPr="00D9298D" w:rsidTr="007C39B1">
        <w:trPr>
          <w:trHeight w:val="63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Амортизация производственного оборудования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70,17</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Цеховые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7 668,96</w:t>
            </w:r>
          </w:p>
        </w:tc>
      </w:tr>
      <w:tr w:rsidR="007C39B1" w:rsidRPr="00D9298D" w:rsidTr="007C39B1">
        <w:trPr>
          <w:trHeight w:val="315"/>
        </w:trPr>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Покупная тепловая энергия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315"/>
        </w:trPr>
        <w:tc>
          <w:tcPr>
            <w:tcW w:w="5529" w:type="dxa"/>
            <w:vMerge/>
            <w:tcBorders>
              <w:top w:val="nil"/>
              <w:left w:val="single" w:sz="4" w:space="0" w:color="auto"/>
              <w:bottom w:val="single" w:sz="4" w:space="0" w:color="auto"/>
              <w:right w:val="single" w:sz="4" w:space="0" w:color="auto"/>
            </w:tcBorders>
            <w:vAlign w:val="center"/>
            <w:hideMark/>
          </w:tcPr>
          <w:p w:rsidR="007C39B1" w:rsidRPr="00D9298D" w:rsidRDefault="007C39B1" w:rsidP="007C39B1">
            <w:pPr>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Тыс.Гкал</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Итого цеховая себестоимость</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63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Цеховая себестоимость товарного отпуска</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руб./Гкал</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63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Расходы по подготовке и освоению производства</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94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Общепроизводственные расходы, относимые на производство тепловой энергии</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94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Общехозяйственные расходы, относимые на производство тепловой энергии</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8 051,72</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Внереализационные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264,82</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Прочие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836,59</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Себестоимость товарного отпуска</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81 808,48</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Себестоимость 1 Гкал</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руб./Гкал</w:t>
            </w:r>
          </w:p>
        </w:tc>
        <w:tc>
          <w:tcPr>
            <w:tcW w:w="1984" w:type="dxa"/>
            <w:tcBorders>
              <w:top w:val="nil"/>
              <w:left w:val="nil"/>
              <w:bottom w:val="single" w:sz="4" w:space="0" w:color="auto"/>
              <w:right w:val="single" w:sz="4" w:space="0" w:color="auto"/>
            </w:tcBorders>
            <w:shd w:val="clear" w:color="auto" w:fill="auto"/>
            <w:vAlign w:val="center"/>
            <w:hideMark/>
          </w:tcPr>
          <w:p w:rsidR="007C39B1" w:rsidRPr="00D9298D" w:rsidRDefault="007C39B1" w:rsidP="007C39B1">
            <w:pPr>
              <w:jc w:val="center"/>
              <w:rPr>
                <w:rFonts w:eastAsia="Times New Roman" w:cs="Times New Roman"/>
                <w:color w:val="000000"/>
              </w:rPr>
            </w:pPr>
            <w:r w:rsidRPr="00D9298D">
              <w:rPr>
                <w:rFonts w:eastAsia="Times New Roman" w:cs="Times New Roman"/>
                <w:color w:val="000000"/>
              </w:rPr>
              <w:t>7 616,43</w:t>
            </w: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Прибыль /+/ Убыток /-/</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627"/>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Убытки прошлых лет/выпадающие доходы по итогам расчетного периода регулирования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31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Стоимость товарного отпуска всего</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тыс.руб.</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r w:rsidR="007C39B1" w:rsidRPr="00D9298D" w:rsidTr="007C39B1">
        <w:trPr>
          <w:trHeight w:val="229"/>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Стоимость производства и передачи 1 Гкал</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D9298D" w:rsidRDefault="007C39B1" w:rsidP="007C39B1">
            <w:pPr>
              <w:rPr>
                <w:rFonts w:eastAsia="Times New Roman" w:cs="Times New Roman"/>
                <w:color w:val="000000"/>
                <w:szCs w:val="24"/>
              </w:rPr>
            </w:pPr>
            <w:r w:rsidRPr="00D9298D">
              <w:rPr>
                <w:rFonts w:eastAsia="Times New Roman" w:cs="Times New Roman"/>
                <w:color w:val="000000"/>
                <w:szCs w:val="24"/>
              </w:rPr>
              <w:t>руб./Гкал</w:t>
            </w:r>
          </w:p>
        </w:tc>
        <w:tc>
          <w:tcPr>
            <w:tcW w:w="1984" w:type="dxa"/>
            <w:tcBorders>
              <w:top w:val="nil"/>
              <w:left w:val="nil"/>
              <w:bottom w:val="single" w:sz="4" w:space="0" w:color="auto"/>
              <w:right w:val="single" w:sz="4" w:space="0" w:color="auto"/>
            </w:tcBorders>
            <w:shd w:val="clear" w:color="auto" w:fill="auto"/>
            <w:noWrap/>
            <w:vAlign w:val="bottom"/>
            <w:hideMark/>
          </w:tcPr>
          <w:p w:rsidR="007C39B1" w:rsidRPr="00D9298D" w:rsidRDefault="007C39B1" w:rsidP="007C39B1">
            <w:pPr>
              <w:jc w:val="center"/>
              <w:rPr>
                <w:rFonts w:eastAsia="Times New Roman" w:cs="Times New Roman"/>
                <w:color w:val="000000"/>
              </w:rPr>
            </w:pPr>
          </w:p>
        </w:tc>
      </w:tr>
    </w:tbl>
    <w:p w:rsidR="007C39B1" w:rsidRDefault="007C39B1" w:rsidP="007C39B1">
      <w:pPr>
        <w:pStyle w:val="ab"/>
      </w:pPr>
    </w:p>
    <w:p w:rsidR="007C39B1" w:rsidRDefault="007C39B1" w:rsidP="007C39B1">
      <w:pPr>
        <w:spacing w:before="400"/>
        <w:rPr>
          <w:rFonts w:cs="Times New Roman"/>
          <w:b/>
        </w:rPr>
      </w:pPr>
      <w:r w:rsidRPr="0043482F">
        <w:rPr>
          <w:rFonts w:cs="Times New Roman"/>
          <w:b/>
        </w:rPr>
        <w:t>Таблица 1.10.1 - Основные технико-экономические показатели</w:t>
      </w:r>
      <w:r>
        <w:rPr>
          <w:rFonts w:cs="Times New Roman"/>
          <w:b/>
        </w:rPr>
        <w:t xml:space="preserve"> АО «МЭС»</w:t>
      </w:r>
    </w:p>
    <w:tbl>
      <w:tblPr>
        <w:tblW w:w="9072" w:type="dxa"/>
        <w:tblInd w:w="-5" w:type="dxa"/>
        <w:tblLook w:val="04A0" w:firstRow="1" w:lastRow="0" w:firstColumn="1" w:lastColumn="0" w:noHBand="0" w:noVBand="1"/>
      </w:tblPr>
      <w:tblGrid>
        <w:gridCol w:w="5529"/>
        <w:gridCol w:w="1559"/>
        <w:gridCol w:w="1984"/>
      </w:tblGrid>
      <w:tr w:rsidR="007C39B1" w:rsidRPr="001261F6" w:rsidTr="007C39B1">
        <w:trPr>
          <w:trHeight w:val="300"/>
          <w:tblHeader/>
        </w:trPr>
        <w:tc>
          <w:tcPr>
            <w:tcW w:w="5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C39B1" w:rsidRPr="001261F6" w:rsidRDefault="007C39B1" w:rsidP="007C39B1">
            <w:pPr>
              <w:jc w:val="center"/>
              <w:rPr>
                <w:rFonts w:eastAsia="Times New Roman" w:cs="Times New Roman"/>
                <w:bCs/>
              </w:rPr>
            </w:pPr>
            <w:bookmarkStart w:id="196" w:name="RANGE!A1:C34"/>
            <w:r w:rsidRPr="001261F6">
              <w:rPr>
                <w:rFonts w:eastAsia="Times New Roman" w:cs="Times New Roman"/>
                <w:bCs/>
              </w:rPr>
              <w:t>Наименование показателя</w:t>
            </w:r>
            <w:bookmarkEnd w:id="196"/>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9B1" w:rsidRPr="001261F6" w:rsidRDefault="007C39B1" w:rsidP="007C39B1">
            <w:pPr>
              <w:rPr>
                <w:rFonts w:eastAsia="Times New Roman" w:cs="Times New Roman"/>
                <w:bCs/>
              </w:rPr>
            </w:pPr>
            <w:r w:rsidRPr="001261F6">
              <w:rPr>
                <w:rFonts w:eastAsia="Times New Roman" w:cs="Times New Roman"/>
                <w:bCs/>
              </w:rPr>
              <w:t>Ед.изм.</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9B1" w:rsidRPr="001261F6" w:rsidRDefault="007C39B1" w:rsidP="007C39B1">
            <w:pPr>
              <w:jc w:val="center"/>
              <w:rPr>
                <w:rFonts w:eastAsia="Times New Roman" w:cs="Times New Roman"/>
                <w:bCs/>
              </w:rPr>
            </w:pPr>
            <w:r w:rsidRPr="001261F6">
              <w:rPr>
                <w:rFonts w:eastAsia="Times New Roman" w:cs="Times New Roman"/>
                <w:bCs/>
              </w:rPr>
              <w:t>2019</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Производство тепловой энергии (выработка)</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тыс.Гкал</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1,958</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Покупная тепловая энергия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тыс.Гкал</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Расход тепловой энергии на собственные нужды</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тыс.Гкал</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0,099</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hideMark/>
          </w:tcPr>
          <w:p w:rsidR="007C39B1" w:rsidRPr="001261F6" w:rsidRDefault="007C39B1" w:rsidP="007C39B1">
            <w:pPr>
              <w:rPr>
                <w:rFonts w:eastAsia="Times New Roman" w:cs="Times New Roman"/>
              </w:rPr>
            </w:pPr>
            <w:r w:rsidRPr="001261F6">
              <w:rPr>
                <w:rFonts w:eastAsia="Times New Roman" w:cs="Times New Roman"/>
              </w:rPr>
              <w:t>Собственное потребление тепловой энергии</w:t>
            </w:r>
          </w:p>
        </w:tc>
        <w:tc>
          <w:tcPr>
            <w:tcW w:w="1559"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rPr>
                <w:rFonts w:eastAsia="Times New Roman" w:cs="Times New Roman"/>
              </w:rPr>
            </w:pPr>
            <w:r w:rsidRPr="001261F6">
              <w:rPr>
                <w:rFonts w:eastAsia="Times New Roman" w:cs="Times New Roman"/>
              </w:rPr>
              <w:t>тыс.Гкал</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Потери тепловой энергии в тепловых сетях</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тыс.Гкал</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0,453</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Отпуск тепловой энергии в сеть</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тыс.Гкал</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1,859</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Полезный отпуск тепловой энергии потребителям (норматив)</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тыс.Гкал</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1,660</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Полезный отпуск тепловой энергии потребителям (балансовый метод)</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тыс.Гкал</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1,406</w:t>
            </w:r>
          </w:p>
        </w:tc>
      </w:tr>
      <w:tr w:rsidR="007C39B1" w:rsidRPr="001261F6" w:rsidTr="007C39B1">
        <w:trPr>
          <w:trHeight w:val="300"/>
        </w:trPr>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Топливо на технологические цели (Уголь)</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2 638,915</w:t>
            </w:r>
          </w:p>
        </w:tc>
      </w:tr>
      <w:tr w:rsidR="007C39B1" w:rsidRPr="001261F6" w:rsidTr="007C39B1">
        <w:trPr>
          <w:trHeight w:val="300"/>
        </w:trPr>
        <w:tc>
          <w:tcPr>
            <w:tcW w:w="5529" w:type="dxa"/>
            <w:vMerge/>
            <w:tcBorders>
              <w:top w:val="nil"/>
              <w:left w:val="single" w:sz="4" w:space="0" w:color="auto"/>
              <w:bottom w:val="single" w:sz="4" w:space="0" w:color="auto"/>
              <w:right w:val="single" w:sz="4" w:space="0" w:color="auto"/>
            </w:tcBorders>
            <w:vAlign w:val="center"/>
            <w:hideMark/>
          </w:tcPr>
          <w:p w:rsidR="007C39B1" w:rsidRPr="001261F6" w:rsidRDefault="007C39B1" w:rsidP="007C39B1">
            <w:pPr>
              <w:rPr>
                <w:rFonts w:eastAsia="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 т.у.т.</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0,431</w:t>
            </w:r>
          </w:p>
        </w:tc>
      </w:tr>
      <w:tr w:rsidR="007C39B1" w:rsidRPr="001261F6" w:rsidTr="007C39B1">
        <w:trPr>
          <w:trHeight w:val="300"/>
        </w:trPr>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Вода на технологические цели</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3,879</w:t>
            </w:r>
          </w:p>
        </w:tc>
      </w:tr>
      <w:tr w:rsidR="007C39B1" w:rsidRPr="001261F6" w:rsidTr="007C39B1">
        <w:trPr>
          <w:trHeight w:val="300"/>
        </w:trPr>
        <w:tc>
          <w:tcPr>
            <w:tcW w:w="5529" w:type="dxa"/>
            <w:vMerge/>
            <w:tcBorders>
              <w:top w:val="nil"/>
              <w:left w:val="single" w:sz="4" w:space="0" w:color="auto"/>
              <w:bottom w:val="single" w:sz="4" w:space="0" w:color="auto"/>
              <w:right w:val="single" w:sz="4" w:space="0" w:color="auto"/>
            </w:tcBorders>
            <w:vAlign w:val="center"/>
            <w:hideMark/>
          </w:tcPr>
          <w:p w:rsidR="007C39B1" w:rsidRPr="001261F6" w:rsidRDefault="007C39B1" w:rsidP="007C39B1">
            <w:pPr>
              <w:rPr>
                <w:rFonts w:eastAsia="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тыс.м.куб.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0,084</w:t>
            </w:r>
          </w:p>
        </w:tc>
      </w:tr>
      <w:tr w:rsidR="007C39B1" w:rsidRPr="001261F6" w:rsidTr="007C39B1">
        <w:trPr>
          <w:trHeight w:val="300"/>
        </w:trPr>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Электроэнергия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541,123</w:t>
            </w:r>
          </w:p>
        </w:tc>
      </w:tr>
      <w:tr w:rsidR="007C39B1" w:rsidRPr="001261F6" w:rsidTr="007C39B1">
        <w:trPr>
          <w:trHeight w:val="300"/>
        </w:trPr>
        <w:tc>
          <w:tcPr>
            <w:tcW w:w="5529" w:type="dxa"/>
            <w:vMerge/>
            <w:tcBorders>
              <w:top w:val="nil"/>
              <w:left w:val="single" w:sz="4" w:space="0" w:color="auto"/>
              <w:bottom w:val="single" w:sz="4" w:space="0" w:color="auto"/>
              <w:right w:val="single" w:sz="4" w:space="0" w:color="auto"/>
            </w:tcBorders>
            <w:vAlign w:val="center"/>
            <w:hideMark/>
          </w:tcPr>
          <w:p w:rsidR="007C39B1" w:rsidRPr="001261F6" w:rsidRDefault="007C39B1" w:rsidP="007C39B1">
            <w:pPr>
              <w:rPr>
                <w:rFonts w:eastAsia="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тыс.кВтч</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113,965</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Затраты на оплату труда производственных рабочих</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2 876,792</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982,596</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Расходы по содержанию и эксплуатации оборудования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31,590</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Амортизация производственного оборудования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1 492,038</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Цеховые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6 562,155</w:t>
            </w:r>
          </w:p>
        </w:tc>
      </w:tr>
      <w:tr w:rsidR="007C39B1" w:rsidRPr="001261F6" w:rsidTr="007C39B1">
        <w:trPr>
          <w:trHeight w:val="300"/>
        </w:trPr>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Покупная тепловая энергия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000000" w:fill="FFFFFF"/>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w:t>
            </w:r>
          </w:p>
        </w:tc>
      </w:tr>
      <w:tr w:rsidR="007C39B1" w:rsidRPr="001261F6" w:rsidTr="007C39B1">
        <w:trPr>
          <w:trHeight w:val="300"/>
        </w:trPr>
        <w:tc>
          <w:tcPr>
            <w:tcW w:w="5529" w:type="dxa"/>
            <w:vMerge/>
            <w:tcBorders>
              <w:top w:val="nil"/>
              <w:left w:val="single" w:sz="4" w:space="0" w:color="auto"/>
              <w:bottom w:val="single" w:sz="4" w:space="0" w:color="auto"/>
              <w:right w:val="single" w:sz="4" w:space="0" w:color="auto"/>
            </w:tcBorders>
            <w:vAlign w:val="center"/>
            <w:hideMark/>
          </w:tcPr>
          <w:p w:rsidR="007C39B1" w:rsidRPr="001261F6" w:rsidRDefault="007C39B1" w:rsidP="007C39B1">
            <w:pPr>
              <w:rPr>
                <w:rFonts w:eastAsia="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тыс.Гкал</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b/>
                <w:bCs/>
              </w:rPr>
            </w:pPr>
            <w:r w:rsidRPr="001261F6">
              <w:rPr>
                <w:rFonts w:eastAsia="Times New Roman" w:cs="Times New Roman"/>
                <w:b/>
                <w:bCs/>
              </w:rPr>
              <w:t>Итого цеховая себестоимость</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b/>
                <w:bCs/>
              </w:rPr>
            </w:pPr>
            <w:r w:rsidRPr="001261F6">
              <w:rPr>
                <w:rFonts w:eastAsia="Times New Roman" w:cs="Times New Roman"/>
                <w:b/>
                <w:bCs/>
              </w:rPr>
              <w:t>тыс.руб.</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b/>
                <w:bCs/>
              </w:rPr>
            </w:pPr>
            <w:r w:rsidRPr="001261F6">
              <w:rPr>
                <w:rFonts w:eastAsia="Times New Roman" w:cs="Times New Roman"/>
                <w:b/>
                <w:bCs/>
              </w:rPr>
              <w:t>6 562,155</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Цеховая себестоимость товарного отпуска</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руб./Гкал</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b/>
                <w:bCs/>
              </w:rPr>
            </w:pPr>
            <w:r w:rsidRPr="001261F6">
              <w:rPr>
                <w:rFonts w:eastAsia="Times New Roman" w:cs="Times New Roman"/>
                <w:b/>
                <w:bCs/>
              </w:rPr>
              <w:t>4 667,251</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Расходы по подготовке и освоению производства</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w:t>
            </w:r>
          </w:p>
        </w:tc>
      </w:tr>
      <w:tr w:rsidR="007C39B1" w:rsidRPr="001261F6" w:rsidTr="007C39B1">
        <w:trPr>
          <w:trHeight w:val="5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b/>
                <w:bCs/>
              </w:rPr>
            </w:pPr>
            <w:r w:rsidRPr="001261F6">
              <w:rPr>
                <w:rFonts w:eastAsia="Times New Roman" w:cs="Times New Roman"/>
                <w:b/>
                <w:bCs/>
              </w:rPr>
              <w:t>Общепроизводственные расходы, относимые на производство тепловой энергии</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b/>
                <w:bCs/>
              </w:rPr>
            </w:pPr>
            <w:r w:rsidRPr="001261F6">
              <w:rPr>
                <w:rFonts w:eastAsia="Times New Roman" w:cs="Times New Roman"/>
                <w:b/>
                <w:bCs/>
              </w:rPr>
              <w:t>тыс.руб.</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b/>
                <w:bCs/>
              </w:rPr>
            </w:pPr>
            <w:r w:rsidRPr="001261F6">
              <w:rPr>
                <w:rFonts w:eastAsia="Times New Roman" w:cs="Times New Roman"/>
                <w:b/>
                <w:bCs/>
              </w:rPr>
              <w:t>8 566,932</w:t>
            </w:r>
          </w:p>
        </w:tc>
      </w:tr>
      <w:tr w:rsidR="007C39B1" w:rsidRPr="001261F6" w:rsidTr="007C39B1">
        <w:trPr>
          <w:trHeight w:val="5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b/>
                <w:bCs/>
              </w:rPr>
            </w:pPr>
            <w:r w:rsidRPr="001261F6">
              <w:rPr>
                <w:rFonts w:eastAsia="Times New Roman" w:cs="Times New Roman"/>
                <w:b/>
                <w:bCs/>
              </w:rPr>
              <w:t>Общехозяйственные расходы, относимые на производство тепловой энергии</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b/>
                <w:bCs/>
              </w:rPr>
            </w:pPr>
            <w:r w:rsidRPr="001261F6">
              <w:rPr>
                <w:rFonts w:eastAsia="Times New Roman" w:cs="Times New Roman"/>
                <w:b/>
                <w:bCs/>
              </w:rPr>
              <w:t>тыс.руб.</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b/>
                <w:bCs/>
              </w:rPr>
            </w:pPr>
            <w:r w:rsidRPr="001261F6">
              <w:rPr>
                <w:rFonts w:eastAsia="Times New Roman" w:cs="Times New Roman"/>
                <w:b/>
                <w:bCs/>
              </w:rPr>
              <w:t>2 469,812</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Внереализационные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6,492</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b/>
                <w:bCs/>
              </w:rPr>
            </w:pPr>
            <w:r w:rsidRPr="001261F6">
              <w:rPr>
                <w:rFonts w:eastAsia="Times New Roman" w:cs="Times New Roman"/>
                <w:b/>
                <w:bCs/>
              </w:rPr>
              <w:t>Себестоимость товарного отпуска</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b/>
                <w:bCs/>
              </w:rPr>
            </w:pPr>
            <w:r w:rsidRPr="001261F6">
              <w:rPr>
                <w:rFonts w:eastAsia="Times New Roman" w:cs="Times New Roman"/>
                <w:b/>
                <w:bCs/>
              </w:rPr>
              <w:t>тыс.руб.</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b/>
                <w:bCs/>
              </w:rPr>
            </w:pPr>
            <w:r w:rsidRPr="001261F6">
              <w:rPr>
                <w:rFonts w:eastAsia="Times New Roman" w:cs="Times New Roman"/>
                <w:b/>
                <w:bCs/>
              </w:rPr>
              <w:t>17 605,391</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Себестоимость 1 Гкал</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руб./Гкал</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b/>
                <w:bCs/>
              </w:rPr>
            </w:pPr>
            <w:r w:rsidRPr="001261F6">
              <w:rPr>
                <w:rFonts w:eastAsia="Times New Roman" w:cs="Times New Roman"/>
                <w:b/>
                <w:bCs/>
              </w:rPr>
              <w:t>12 521,615</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Прибыль /+/ Убыток /-/</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-2 116,424</w:t>
            </w:r>
          </w:p>
        </w:tc>
      </w:tr>
      <w:tr w:rsidR="007C39B1" w:rsidRPr="001261F6" w:rsidTr="007C39B1">
        <w:trPr>
          <w:trHeight w:val="6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Убытки прошлых лет/выпадающие доходы по итогам расчетного периода регулирования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rPr>
            </w:pPr>
            <w:r w:rsidRPr="001261F6">
              <w:rPr>
                <w:rFonts w:eastAsia="Times New Roman" w:cs="Times New Roman"/>
              </w:rPr>
              <w:t>-</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Стоимость товарного отпуска всего</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тыс.руб.</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b/>
                <w:bCs/>
              </w:rPr>
            </w:pPr>
            <w:r w:rsidRPr="001261F6">
              <w:rPr>
                <w:rFonts w:eastAsia="Times New Roman" w:cs="Times New Roman"/>
                <w:b/>
                <w:bCs/>
              </w:rPr>
              <w:t>17 605,391</w:t>
            </w:r>
          </w:p>
        </w:tc>
      </w:tr>
      <w:tr w:rsidR="007C39B1" w:rsidRPr="001261F6" w:rsidTr="007C39B1">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7C39B1" w:rsidRPr="001261F6" w:rsidRDefault="007C39B1" w:rsidP="007C39B1">
            <w:pPr>
              <w:rPr>
                <w:rFonts w:eastAsia="Times New Roman" w:cs="Times New Roman"/>
              </w:rPr>
            </w:pPr>
            <w:r w:rsidRPr="001261F6">
              <w:rPr>
                <w:rFonts w:eastAsia="Times New Roman" w:cs="Times New Roman"/>
              </w:rPr>
              <w:t>Стоимость производства и передачи 1 Гкал</w:t>
            </w:r>
          </w:p>
        </w:tc>
        <w:tc>
          <w:tcPr>
            <w:tcW w:w="1559"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rPr>
                <w:rFonts w:eastAsia="Times New Roman" w:cs="Times New Roman"/>
              </w:rPr>
            </w:pPr>
            <w:r w:rsidRPr="001261F6">
              <w:rPr>
                <w:rFonts w:eastAsia="Times New Roman" w:cs="Times New Roman"/>
              </w:rPr>
              <w:t>руб./Гкал</w:t>
            </w:r>
          </w:p>
        </w:tc>
        <w:tc>
          <w:tcPr>
            <w:tcW w:w="1984" w:type="dxa"/>
            <w:tcBorders>
              <w:top w:val="nil"/>
              <w:left w:val="nil"/>
              <w:bottom w:val="single" w:sz="4" w:space="0" w:color="auto"/>
              <w:right w:val="single" w:sz="4" w:space="0" w:color="auto"/>
            </w:tcBorders>
            <w:shd w:val="clear" w:color="auto" w:fill="auto"/>
            <w:noWrap/>
            <w:vAlign w:val="center"/>
            <w:hideMark/>
          </w:tcPr>
          <w:p w:rsidR="007C39B1" w:rsidRPr="001261F6" w:rsidRDefault="007C39B1" w:rsidP="007C39B1">
            <w:pPr>
              <w:jc w:val="center"/>
              <w:rPr>
                <w:rFonts w:eastAsia="Times New Roman" w:cs="Times New Roman"/>
                <w:b/>
                <w:bCs/>
              </w:rPr>
            </w:pPr>
            <w:r w:rsidRPr="001261F6">
              <w:rPr>
                <w:rFonts w:eastAsia="Times New Roman" w:cs="Times New Roman"/>
                <w:b/>
                <w:bCs/>
              </w:rPr>
              <w:t>12 521,62</w:t>
            </w:r>
          </w:p>
        </w:tc>
      </w:tr>
    </w:tbl>
    <w:p w:rsidR="007C39B1" w:rsidRPr="0043482F" w:rsidRDefault="00CB79B6" w:rsidP="007C39B1">
      <w:pPr>
        <w:pStyle w:val="2"/>
        <w:ind w:left="0" w:firstLine="0"/>
      </w:pPr>
      <w:hyperlink r:id="rId152" w:anchor="bookmark96" w:history="1">
        <w:bookmarkStart w:id="197" w:name="_Toc30058755"/>
        <w:bookmarkStart w:id="198" w:name="_Toc31810106"/>
        <w:bookmarkStart w:id="199" w:name="_Toc43708854"/>
        <w:r w:rsidR="007C39B1" w:rsidRPr="0043482F">
          <w:t>Часть 11. ЦЕНЫ (ТАРИФЫ) В СФЕРЕ ТЕПЛОСНАБЖЕНИЯ</w:t>
        </w:r>
        <w:bookmarkEnd w:id="197"/>
        <w:bookmarkEnd w:id="198"/>
        <w:bookmarkEnd w:id="199"/>
      </w:hyperlink>
    </w:p>
    <w:p w:rsidR="007C39B1" w:rsidRPr="0043482F" w:rsidRDefault="007C39B1" w:rsidP="007C39B1">
      <w:pPr>
        <w:rPr>
          <w:rFonts w:cs="Times New Roman"/>
        </w:rPr>
      </w:pPr>
    </w:p>
    <w:p w:rsidR="007C39B1" w:rsidRPr="0043482F" w:rsidRDefault="007C39B1" w:rsidP="007C39B1">
      <w:pPr>
        <w:pStyle w:val="2"/>
        <w:ind w:left="0" w:firstLine="0"/>
        <w:rPr>
          <w:szCs w:val="22"/>
        </w:rPr>
      </w:pPr>
      <w:bookmarkStart w:id="200" w:name="_Toc43708855"/>
      <w:r w:rsidRPr="0043482F">
        <w:rPr>
          <w:szCs w:val="22"/>
        </w:rPr>
        <w:t xml:space="preserve">1.11.1 </w:t>
      </w:r>
      <w:hyperlink r:id="rId153" w:anchor="bookmark97" w:history="1">
        <w:r w:rsidRPr="0043482F">
          <w:rPr>
            <w:szCs w:val="22"/>
          </w:rPr>
          <w:t>Описание динамики утвержденных цен (тарифов), устанавливаемых органами</w:t>
        </w:r>
      </w:hyperlink>
      <w:r w:rsidRPr="0043482F">
        <w:rPr>
          <w:szCs w:val="22"/>
        </w:rPr>
        <w:t xml:space="preserve"> </w:t>
      </w:r>
      <w:hyperlink r:id="rId154" w:anchor="bookmark97" w:history="1">
        <w:r w:rsidRPr="0043482F">
          <w:rPr>
            <w:szCs w:val="22"/>
          </w:rPr>
          <w:t>исполнительной власти субъекта Российской Федерации в области государственного</w:t>
        </w:r>
      </w:hyperlink>
      <w:r w:rsidRPr="0043482F">
        <w:rPr>
          <w:szCs w:val="22"/>
        </w:rPr>
        <w:t xml:space="preserve"> </w:t>
      </w:r>
      <w:hyperlink r:id="rId155" w:anchor="bookmark97" w:history="1">
        <w:r w:rsidRPr="0043482F">
          <w:rPr>
            <w:szCs w:val="22"/>
          </w:rPr>
          <w:t>регулирования цен (тарифов) по каждому из регулируемых видов деятельности и по</w:t>
        </w:r>
      </w:hyperlink>
      <w:r w:rsidRPr="0043482F">
        <w:rPr>
          <w:szCs w:val="22"/>
        </w:rPr>
        <w:t xml:space="preserve"> </w:t>
      </w:r>
      <w:hyperlink r:id="rId156" w:anchor="bookmark97" w:history="1">
        <w:r w:rsidRPr="0043482F">
          <w:rPr>
            <w:szCs w:val="22"/>
          </w:rPr>
          <w:t>каждой теплосетевой и теплоснабжающей организации с учетом последних 3 лет</w:t>
        </w:r>
        <w:bookmarkEnd w:id="200"/>
        <w:r w:rsidRPr="0043482F">
          <w:rPr>
            <w:szCs w:val="22"/>
          </w:rPr>
          <w:t xml:space="preserve"> </w:t>
        </w:r>
      </w:hyperlink>
    </w:p>
    <w:p w:rsidR="007C39B1" w:rsidRPr="0043482F" w:rsidRDefault="007C39B1" w:rsidP="007C39B1">
      <w:pPr>
        <w:spacing w:before="400"/>
        <w:rPr>
          <w:rFonts w:cs="Times New Roman"/>
        </w:rPr>
      </w:pPr>
      <w:r w:rsidRPr="0043482F">
        <w:rPr>
          <w:rFonts w:cs="Times New Roman"/>
          <w:b/>
        </w:rPr>
        <w:t xml:space="preserve">Таблица 1.11.1.1 - Тариф на </w:t>
      </w:r>
      <w:r>
        <w:rPr>
          <w:rFonts w:cs="Times New Roman"/>
          <w:b/>
        </w:rPr>
        <w:t>тепловую энергию для МУП «УЖКХ»</w:t>
      </w:r>
      <w:r w:rsidRPr="0043482F">
        <w:rPr>
          <w:rFonts w:cs="Times New Roman"/>
          <w:spacing w:val="3"/>
        </w:rPr>
        <w:t xml:space="preserve"> </w:t>
      </w:r>
    </w:p>
    <w:tbl>
      <w:tblPr>
        <w:tblStyle w:val="a9"/>
        <w:tblW w:w="0" w:type="auto"/>
        <w:tblLayout w:type="fixed"/>
        <w:tblLook w:val="04A0" w:firstRow="1" w:lastRow="0" w:firstColumn="1" w:lastColumn="0" w:noHBand="0" w:noVBand="1"/>
      </w:tblPr>
      <w:tblGrid>
        <w:gridCol w:w="2689"/>
        <w:gridCol w:w="1842"/>
        <w:gridCol w:w="1843"/>
        <w:gridCol w:w="1985"/>
      </w:tblGrid>
      <w:tr w:rsidR="007C39B1" w:rsidRPr="0043482F" w:rsidTr="007C39B1">
        <w:trPr>
          <w:trHeight w:val="276"/>
        </w:trPr>
        <w:tc>
          <w:tcPr>
            <w:tcW w:w="2689" w:type="dxa"/>
            <w:vMerge w:val="restart"/>
            <w:shd w:val="clear" w:color="auto" w:fill="F2F2F2" w:themeFill="background1" w:themeFillShade="F2"/>
            <w:vAlign w:val="center"/>
          </w:tcPr>
          <w:p w:rsidR="007C39B1" w:rsidRPr="0043482F" w:rsidRDefault="007C39B1" w:rsidP="007C39B1">
            <w:pPr>
              <w:jc w:val="center"/>
              <w:rPr>
                <w:rFonts w:cs="Times New Roman"/>
              </w:rPr>
            </w:pPr>
            <w:r w:rsidRPr="0043482F">
              <w:rPr>
                <w:rFonts w:cs="Times New Roman"/>
              </w:rPr>
              <w:t>показатели</w:t>
            </w:r>
          </w:p>
        </w:tc>
        <w:tc>
          <w:tcPr>
            <w:tcW w:w="5670" w:type="dxa"/>
            <w:gridSpan w:val="3"/>
            <w:shd w:val="clear" w:color="auto" w:fill="F2F2F2" w:themeFill="background1" w:themeFillShade="F2"/>
          </w:tcPr>
          <w:p w:rsidR="007C39B1" w:rsidRPr="0043482F" w:rsidRDefault="007C39B1" w:rsidP="007C39B1">
            <w:pPr>
              <w:jc w:val="center"/>
              <w:rPr>
                <w:rFonts w:cs="Times New Roman"/>
              </w:rPr>
            </w:pPr>
            <w:r>
              <w:rPr>
                <w:rFonts w:cs="Times New Roman"/>
              </w:rPr>
              <w:t xml:space="preserve">Тариф </w:t>
            </w:r>
            <w:r w:rsidRPr="0043482F">
              <w:rPr>
                <w:rFonts w:cs="Times New Roman"/>
              </w:rPr>
              <w:t>на тепловую энергию</w:t>
            </w:r>
          </w:p>
        </w:tc>
      </w:tr>
      <w:tr w:rsidR="007C39B1" w:rsidRPr="0043482F" w:rsidTr="007C39B1">
        <w:trPr>
          <w:trHeight w:val="276"/>
        </w:trPr>
        <w:tc>
          <w:tcPr>
            <w:tcW w:w="2689" w:type="dxa"/>
            <w:vMerge/>
            <w:shd w:val="clear" w:color="auto" w:fill="F2F2F2" w:themeFill="background1" w:themeFillShade="F2"/>
            <w:vAlign w:val="center"/>
          </w:tcPr>
          <w:p w:rsidR="007C39B1" w:rsidRPr="0043482F" w:rsidRDefault="007C39B1" w:rsidP="007C39B1">
            <w:pPr>
              <w:jc w:val="center"/>
              <w:rPr>
                <w:rFonts w:cs="Times New Roman"/>
              </w:rPr>
            </w:pPr>
          </w:p>
        </w:tc>
        <w:tc>
          <w:tcPr>
            <w:tcW w:w="1842" w:type="dxa"/>
            <w:shd w:val="clear" w:color="auto" w:fill="F2F2F2" w:themeFill="background1" w:themeFillShade="F2"/>
          </w:tcPr>
          <w:p w:rsidR="007C39B1" w:rsidRPr="0043482F" w:rsidRDefault="007C39B1" w:rsidP="007C39B1">
            <w:pPr>
              <w:jc w:val="center"/>
              <w:rPr>
                <w:rFonts w:cs="Times New Roman"/>
              </w:rPr>
            </w:pPr>
            <w:r>
              <w:rPr>
                <w:rFonts w:cs="Times New Roman"/>
              </w:rPr>
              <w:t>2018г</w:t>
            </w:r>
          </w:p>
        </w:tc>
        <w:tc>
          <w:tcPr>
            <w:tcW w:w="1843" w:type="dxa"/>
            <w:shd w:val="clear" w:color="auto" w:fill="F2F2F2" w:themeFill="background1" w:themeFillShade="F2"/>
          </w:tcPr>
          <w:p w:rsidR="007C39B1" w:rsidRPr="0043482F" w:rsidRDefault="007C39B1" w:rsidP="007C39B1">
            <w:pPr>
              <w:jc w:val="center"/>
              <w:rPr>
                <w:rFonts w:cs="Times New Roman"/>
              </w:rPr>
            </w:pPr>
            <w:r>
              <w:rPr>
                <w:rFonts w:cs="Times New Roman"/>
              </w:rPr>
              <w:t>2019г</w:t>
            </w:r>
          </w:p>
        </w:tc>
        <w:tc>
          <w:tcPr>
            <w:tcW w:w="1985" w:type="dxa"/>
            <w:shd w:val="clear" w:color="auto" w:fill="F2F2F2" w:themeFill="background1" w:themeFillShade="F2"/>
          </w:tcPr>
          <w:p w:rsidR="007C39B1" w:rsidRPr="0043482F" w:rsidRDefault="007C39B1" w:rsidP="007C39B1">
            <w:pPr>
              <w:jc w:val="center"/>
              <w:rPr>
                <w:rFonts w:cs="Times New Roman"/>
              </w:rPr>
            </w:pPr>
            <w:r>
              <w:rPr>
                <w:rFonts w:cs="Times New Roman"/>
              </w:rPr>
              <w:t>2020г</w:t>
            </w:r>
          </w:p>
        </w:tc>
      </w:tr>
      <w:tr w:rsidR="007C39B1" w:rsidRPr="0043482F" w:rsidTr="007C39B1">
        <w:trPr>
          <w:trHeight w:val="806"/>
        </w:trPr>
        <w:tc>
          <w:tcPr>
            <w:tcW w:w="2689" w:type="dxa"/>
            <w:vAlign w:val="center"/>
          </w:tcPr>
          <w:p w:rsidR="007C39B1" w:rsidRPr="0043482F" w:rsidRDefault="007C39B1" w:rsidP="007C39B1">
            <w:pPr>
              <w:jc w:val="center"/>
              <w:rPr>
                <w:rFonts w:cs="Times New Roman"/>
              </w:rPr>
            </w:pPr>
            <w:r>
              <w:rPr>
                <w:rFonts w:cs="Times New Roman"/>
              </w:rPr>
              <w:t>Одноставочный тариф для потребителей (кроме населения)</w:t>
            </w:r>
            <w:r w:rsidRPr="0043482F">
              <w:rPr>
                <w:rFonts w:cs="Times New Roman"/>
              </w:rPr>
              <w:t xml:space="preserve"> руб/Гкал</w:t>
            </w:r>
            <w:r>
              <w:rPr>
                <w:rFonts w:cs="Times New Roman"/>
              </w:rPr>
              <w:t xml:space="preserve"> (без учета НДС)</w:t>
            </w:r>
          </w:p>
        </w:tc>
        <w:tc>
          <w:tcPr>
            <w:tcW w:w="1842" w:type="dxa"/>
            <w:vAlign w:val="center"/>
          </w:tcPr>
          <w:p w:rsidR="007C39B1" w:rsidRPr="0043482F" w:rsidRDefault="007C39B1" w:rsidP="007C39B1">
            <w:pPr>
              <w:jc w:val="center"/>
              <w:rPr>
                <w:rFonts w:cs="Times New Roman"/>
              </w:rPr>
            </w:pPr>
            <w:r>
              <w:rPr>
                <w:rFonts w:cs="Times New Roman"/>
              </w:rPr>
              <w:t>3353,77</w:t>
            </w:r>
          </w:p>
        </w:tc>
        <w:tc>
          <w:tcPr>
            <w:tcW w:w="1843" w:type="dxa"/>
            <w:vAlign w:val="center"/>
          </w:tcPr>
          <w:p w:rsidR="007C39B1" w:rsidRPr="0043482F" w:rsidRDefault="007C39B1" w:rsidP="007C39B1">
            <w:pPr>
              <w:jc w:val="center"/>
              <w:rPr>
                <w:rFonts w:cs="Times New Roman"/>
              </w:rPr>
            </w:pPr>
            <w:r>
              <w:rPr>
                <w:rFonts w:cs="Times New Roman"/>
              </w:rPr>
              <w:t>3508,04</w:t>
            </w:r>
          </w:p>
        </w:tc>
        <w:tc>
          <w:tcPr>
            <w:tcW w:w="1985" w:type="dxa"/>
            <w:vAlign w:val="center"/>
          </w:tcPr>
          <w:p w:rsidR="007C39B1" w:rsidRPr="0043482F" w:rsidRDefault="007C39B1" w:rsidP="007C39B1">
            <w:pPr>
              <w:jc w:val="center"/>
              <w:rPr>
                <w:rFonts w:cs="Times New Roman"/>
              </w:rPr>
            </w:pPr>
            <w:r>
              <w:rPr>
                <w:rFonts w:cs="Times New Roman"/>
              </w:rPr>
              <w:t>3627,31</w:t>
            </w:r>
          </w:p>
        </w:tc>
      </w:tr>
      <w:tr w:rsidR="007C39B1" w:rsidRPr="0043482F" w:rsidTr="007C39B1">
        <w:trPr>
          <w:trHeight w:val="806"/>
        </w:trPr>
        <w:tc>
          <w:tcPr>
            <w:tcW w:w="2689" w:type="dxa"/>
            <w:vAlign w:val="center"/>
          </w:tcPr>
          <w:p w:rsidR="007C39B1" w:rsidRPr="0043482F" w:rsidRDefault="007C39B1" w:rsidP="007C39B1">
            <w:pPr>
              <w:jc w:val="center"/>
              <w:rPr>
                <w:rFonts w:cs="Times New Roman"/>
              </w:rPr>
            </w:pPr>
            <w:r>
              <w:rPr>
                <w:rFonts w:cs="Times New Roman"/>
              </w:rPr>
              <w:t>Одноставочный тариф для  населения</w:t>
            </w:r>
            <w:r w:rsidRPr="0043482F">
              <w:rPr>
                <w:rFonts w:cs="Times New Roman"/>
              </w:rPr>
              <w:t>, руб/Гкал</w:t>
            </w:r>
            <w:r>
              <w:rPr>
                <w:rFonts w:cs="Times New Roman"/>
              </w:rPr>
              <w:t xml:space="preserve"> (с НДС)</w:t>
            </w:r>
          </w:p>
        </w:tc>
        <w:tc>
          <w:tcPr>
            <w:tcW w:w="1842" w:type="dxa"/>
            <w:vAlign w:val="center"/>
          </w:tcPr>
          <w:p w:rsidR="007C39B1" w:rsidRPr="0043482F" w:rsidRDefault="007C39B1" w:rsidP="007C39B1">
            <w:pPr>
              <w:jc w:val="center"/>
              <w:rPr>
                <w:rFonts w:cs="Times New Roman"/>
              </w:rPr>
            </w:pPr>
            <w:r>
              <w:rPr>
                <w:rFonts w:cs="Times New Roman"/>
              </w:rPr>
              <w:t>3457,63</w:t>
            </w:r>
          </w:p>
        </w:tc>
        <w:tc>
          <w:tcPr>
            <w:tcW w:w="1843" w:type="dxa"/>
            <w:vAlign w:val="center"/>
          </w:tcPr>
          <w:p w:rsidR="007C39B1" w:rsidRPr="0043482F" w:rsidRDefault="007C39B1" w:rsidP="007C39B1">
            <w:pPr>
              <w:jc w:val="center"/>
              <w:rPr>
                <w:rFonts w:cs="Times New Roman"/>
              </w:rPr>
            </w:pPr>
            <w:r>
              <w:rPr>
                <w:rFonts w:cs="Times New Roman"/>
              </w:rPr>
              <w:t>3457,63</w:t>
            </w:r>
          </w:p>
        </w:tc>
        <w:tc>
          <w:tcPr>
            <w:tcW w:w="1985" w:type="dxa"/>
            <w:vAlign w:val="center"/>
          </w:tcPr>
          <w:p w:rsidR="007C39B1" w:rsidRPr="0043482F" w:rsidRDefault="007C39B1" w:rsidP="007C39B1">
            <w:pPr>
              <w:jc w:val="center"/>
              <w:rPr>
                <w:rFonts w:cs="Times New Roman"/>
              </w:rPr>
            </w:pPr>
            <w:r>
              <w:rPr>
                <w:rFonts w:cs="Times New Roman"/>
              </w:rPr>
              <w:t>3457,63</w:t>
            </w:r>
          </w:p>
        </w:tc>
      </w:tr>
      <w:tr w:rsidR="007C39B1" w:rsidRPr="0043482F" w:rsidTr="007C39B1">
        <w:trPr>
          <w:trHeight w:val="806"/>
        </w:trPr>
        <w:tc>
          <w:tcPr>
            <w:tcW w:w="2689" w:type="dxa"/>
            <w:vAlign w:val="center"/>
          </w:tcPr>
          <w:p w:rsidR="007C39B1" w:rsidRPr="0043482F" w:rsidRDefault="007C39B1" w:rsidP="007C39B1">
            <w:pPr>
              <w:jc w:val="center"/>
              <w:rPr>
                <w:rFonts w:cs="Times New Roman"/>
              </w:rPr>
            </w:pPr>
            <w:r w:rsidRPr="0043482F">
              <w:rPr>
                <w:rFonts w:cs="Times New Roman"/>
              </w:rPr>
              <w:t>Плата за подключение к тепловым сетям, руб/Гкал в час</w:t>
            </w:r>
          </w:p>
        </w:tc>
        <w:tc>
          <w:tcPr>
            <w:tcW w:w="1842" w:type="dxa"/>
            <w:vAlign w:val="center"/>
          </w:tcPr>
          <w:p w:rsidR="007C39B1" w:rsidRPr="0043482F" w:rsidRDefault="007C39B1" w:rsidP="007C39B1">
            <w:pPr>
              <w:jc w:val="center"/>
              <w:rPr>
                <w:rFonts w:cs="Times New Roman"/>
              </w:rPr>
            </w:pPr>
            <w:r>
              <w:rPr>
                <w:rFonts w:cs="Times New Roman"/>
              </w:rPr>
              <w:t>0,00</w:t>
            </w:r>
          </w:p>
        </w:tc>
        <w:tc>
          <w:tcPr>
            <w:tcW w:w="1843" w:type="dxa"/>
            <w:vAlign w:val="center"/>
          </w:tcPr>
          <w:p w:rsidR="007C39B1" w:rsidRPr="0043482F" w:rsidRDefault="007C39B1" w:rsidP="007C39B1">
            <w:pPr>
              <w:jc w:val="center"/>
              <w:rPr>
                <w:rFonts w:cs="Times New Roman"/>
              </w:rPr>
            </w:pPr>
            <w:r>
              <w:rPr>
                <w:rFonts w:cs="Times New Roman"/>
              </w:rPr>
              <w:t>0,00</w:t>
            </w:r>
          </w:p>
        </w:tc>
        <w:tc>
          <w:tcPr>
            <w:tcW w:w="1985" w:type="dxa"/>
            <w:vAlign w:val="center"/>
          </w:tcPr>
          <w:p w:rsidR="007C39B1" w:rsidRPr="0043482F" w:rsidRDefault="007C39B1" w:rsidP="007C39B1">
            <w:pPr>
              <w:jc w:val="center"/>
              <w:rPr>
                <w:rFonts w:cs="Times New Roman"/>
              </w:rPr>
            </w:pPr>
            <w:r>
              <w:rPr>
                <w:rFonts w:cs="Times New Roman"/>
              </w:rPr>
              <w:t>0,00</w:t>
            </w:r>
          </w:p>
        </w:tc>
      </w:tr>
    </w:tbl>
    <w:p w:rsidR="007C39B1" w:rsidRPr="0043482F" w:rsidRDefault="007C39B1" w:rsidP="007C39B1">
      <w:pPr>
        <w:pStyle w:val="ab"/>
        <w:rPr>
          <w:rFonts w:cs="Times New Roman"/>
          <w:lang w:eastAsia="ru-RU"/>
        </w:rPr>
      </w:pPr>
    </w:p>
    <w:p w:rsidR="007C39B1" w:rsidRPr="00D044CE" w:rsidRDefault="007C39B1" w:rsidP="007C39B1">
      <w:pPr>
        <w:ind w:firstLine="851"/>
        <w:rPr>
          <w:rFonts w:cs="Times New Roman"/>
        </w:rPr>
      </w:pPr>
      <w:r>
        <w:rPr>
          <w:rFonts w:cs="Times New Roman"/>
        </w:rPr>
        <w:t>Рост тарифа для потребителей (кроме населения),</w:t>
      </w:r>
      <w:r w:rsidRPr="0043482F">
        <w:rPr>
          <w:rFonts w:cs="Times New Roman"/>
        </w:rPr>
        <w:t xml:space="preserve">  происходит ежегодно, средний рос тарифа по отношению к предшествующему </w:t>
      </w:r>
      <w:r w:rsidRPr="00D044CE">
        <w:rPr>
          <w:rFonts w:cs="Times New Roman"/>
        </w:rPr>
        <w:t>году  3,95%</w:t>
      </w:r>
    </w:p>
    <w:p w:rsidR="007C39B1" w:rsidRDefault="007C39B1" w:rsidP="007C39B1">
      <w:pPr>
        <w:pStyle w:val="ab"/>
        <w:rPr>
          <w:rFonts w:cs="Times New Roman"/>
          <w:lang w:eastAsia="ru-RU"/>
        </w:rPr>
      </w:pPr>
    </w:p>
    <w:p w:rsidR="002D675F" w:rsidRPr="0043482F" w:rsidRDefault="002D675F" w:rsidP="007C39B1">
      <w:pPr>
        <w:pStyle w:val="ab"/>
        <w:rPr>
          <w:rFonts w:cs="Times New Roman"/>
          <w:lang w:eastAsia="ru-RU"/>
        </w:rPr>
      </w:pPr>
    </w:p>
    <w:p w:rsidR="007C39B1" w:rsidRPr="0043482F" w:rsidRDefault="007C39B1" w:rsidP="007C39B1">
      <w:pPr>
        <w:spacing w:before="400"/>
        <w:rPr>
          <w:rFonts w:cs="Times New Roman"/>
        </w:rPr>
      </w:pPr>
      <w:r w:rsidRPr="0043482F">
        <w:rPr>
          <w:rFonts w:cs="Times New Roman"/>
          <w:b/>
        </w:rPr>
        <w:t>Таблица 1.11.1.2 - Тариф на тепловую энергию для АО «МЭС»</w:t>
      </w:r>
      <w:r w:rsidRPr="0043482F">
        <w:rPr>
          <w:rFonts w:cs="Times New Roman"/>
        </w:rPr>
        <w:t xml:space="preserve"> </w:t>
      </w:r>
      <w:r w:rsidRPr="0043482F">
        <w:rPr>
          <w:rFonts w:cs="Times New Roman"/>
          <w:spacing w:val="3"/>
        </w:rPr>
        <w:t xml:space="preserve"> </w:t>
      </w:r>
    </w:p>
    <w:tbl>
      <w:tblPr>
        <w:tblStyle w:val="a9"/>
        <w:tblW w:w="0" w:type="auto"/>
        <w:tblLayout w:type="fixed"/>
        <w:tblLook w:val="04A0" w:firstRow="1" w:lastRow="0" w:firstColumn="1" w:lastColumn="0" w:noHBand="0" w:noVBand="1"/>
      </w:tblPr>
      <w:tblGrid>
        <w:gridCol w:w="2689"/>
        <w:gridCol w:w="1842"/>
        <w:gridCol w:w="1843"/>
        <w:gridCol w:w="1985"/>
      </w:tblGrid>
      <w:tr w:rsidR="007C39B1" w:rsidRPr="0043482F" w:rsidTr="007C39B1">
        <w:trPr>
          <w:trHeight w:val="276"/>
        </w:trPr>
        <w:tc>
          <w:tcPr>
            <w:tcW w:w="2689" w:type="dxa"/>
            <w:vMerge w:val="restart"/>
            <w:shd w:val="clear" w:color="auto" w:fill="F2F2F2" w:themeFill="background1" w:themeFillShade="F2"/>
            <w:vAlign w:val="center"/>
          </w:tcPr>
          <w:p w:rsidR="007C39B1" w:rsidRPr="0043482F" w:rsidRDefault="007C39B1" w:rsidP="007C39B1">
            <w:pPr>
              <w:jc w:val="center"/>
              <w:rPr>
                <w:rFonts w:cs="Times New Roman"/>
              </w:rPr>
            </w:pPr>
            <w:r w:rsidRPr="0043482F">
              <w:rPr>
                <w:rFonts w:cs="Times New Roman"/>
              </w:rPr>
              <w:t>показатели</w:t>
            </w:r>
          </w:p>
        </w:tc>
        <w:tc>
          <w:tcPr>
            <w:tcW w:w="5670" w:type="dxa"/>
            <w:gridSpan w:val="3"/>
            <w:shd w:val="clear" w:color="auto" w:fill="F2F2F2" w:themeFill="background1" w:themeFillShade="F2"/>
          </w:tcPr>
          <w:p w:rsidR="007C39B1" w:rsidRPr="0043482F" w:rsidRDefault="007C39B1" w:rsidP="007C39B1">
            <w:pPr>
              <w:jc w:val="center"/>
              <w:rPr>
                <w:rFonts w:cs="Times New Roman"/>
              </w:rPr>
            </w:pPr>
            <w:r>
              <w:rPr>
                <w:rFonts w:cs="Times New Roman"/>
              </w:rPr>
              <w:t xml:space="preserve">Тариф </w:t>
            </w:r>
            <w:r w:rsidRPr="0043482F">
              <w:rPr>
                <w:rFonts w:cs="Times New Roman"/>
              </w:rPr>
              <w:t>на тепловую энергию</w:t>
            </w:r>
          </w:p>
        </w:tc>
      </w:tr>
      <w:tr w:rsidR="007C39B1" w:rsidRPr="0043482F" w:rsidTr="007C39B1">
        <w:trPr>
          <w:trHeight w:val="276"/>
        </w:trPr>
        <w:tc>
          <w:tcPr>
            <w:tcW w:w="2689" w:type="dxa"/>
            <w:vMerge/>
            <w:shd w:val="clear" w:color="auto" w:fill="F2F2F2" w:themeFill="background1" w:themeFillShade="F2"/>
            <w:vAlign w:val="center"/>
          </w:tcPr>
          <w:p w:rsidR="007C39B1" w:rsidRPr="0043482F" w:rsidRDefault="007C39B1" w:rsidP="007C39B1">
            <w:pPr>
              <w:jc w:val="center"/>
              <w:rPr>
                <w:rFonts w:cs="Times New Roman"/>
              </w:rPr>
            </w:pPr>
          </w:p>
        </w:tc>
        <w:tc>
          <w:tcPr>
            <w:tcW w:w="1842" w:type="dxa"/>
            <w:shd w:val="clear" w:color="auto" w:fill="F2F2F2" w:themeFill="background1" w:themeFillShade="F2"/>
          </w:tcPr>
          <w:p w:rsidR="007C39B1" w:rsidRPr="0043482F" w:rsidRDefault="007C39B1" w:rsidP="007C39B1">
            <w:pPr>
              <w:jc w:val="center"/>
              <w:rPr>
                <w:rFonts w:cs="Times New Roman"/>
              </w:rPr>
            </w:pPr>
            <w:r>
              <w:rPr>
                <w:rFonts w:cs="Times New Roman"/>
              </w:rPr>
              <w:t>2018г</w:t>
            </w:r>
          </w:p>
        </w:tc>
        <w:tc>
          <w:tcPr>
            <w:tcW w:w="1843" w:type="dxa"/>
            <w:shd w:val="clear" w:color="auto" w:fill="F2F2F2" w:themeFill="background1" w:themeFillShade="F2"/>
          </w:tcPr>
          <w:p w:rsidR="007C39B1" w:rsidRPr="0043482F" w:rsidRDefault="007C39B1" w:rsidP="007C39B1">
            <w:pPr>
              <w:jc w:val="center"/>
              <w:rPr>
                <w:rFonts w:cs="Times New Roman"/>
              </w:rPr>
            </w:pPr>
            <w:r>
              <w:rPr>
                <w:rFonts w:cs="Times New Roman"/>
              </w:rPr>
              <w:t>2019г</w:t>
            </w:r>
          </w:p>
        </w:tc>
        <w:tc>
          <w:tcPr>
            <w:tcW w:w="1985" w:type="dxa"/>
            <w:shd w:val="clear" w:color="auto" w:fill="F2F2F2" w:themeFill="background1" w:themeFillShade="F2"/>
          </w:tcPr>
          <w:p w:rsidR="007C39B1" w:rsidRPr="0043482F" w:rsidRDefault="007C39B1" w:rsidP="007C39B1">
            <w:pPr>
              <w:jc w:val="center"/>
              <w:rPr>
                <w:rFonts w:cs="Times New Roman"/>
              </w:rPr>
            </w:pPr>
            <w:r>
              <w:rPr>
                <w:rFonts w:cs="Times New Roman"/>
              </w:rPr>
              <w:t>2020г</w:t>
            </w:r>
          </w:p>
        </w:tc>
      </w:tr>
      <w:tr w:rsidR="007C39B1" w:rsidRPr="0043482F" w:rsidTr="007C39B1">
        <w:trPr>
          <w:trHeight w:val="806"/>
        </w:trPr>
        <w:tc>
          <w:tcPr>
            <w:tcW w:w="2689" w:type="dxa"/>
            <w:vAlign w:val="center"/>
          </w:tcPr>
          <w:p w:rsidR="007C39B1" w:rsidRPr="0043482F" w:rsidRDefault="007C39B1" w:rsidP="007C39B1">
            <w:pPr>
              <w:jc w:val="center"/>
              <w:rPr>
                <w:rFonts w:cs="Times New Roman"/>
              </w:rPr>
            </w:pPr>
            <w:r>
              <w:rPr>
                <w:rFonts w:cs="Times New Roman"/>
              </w:rPr>
              <w:t>Одноставочный тариф для потребителей (кроме населения)</w:t>
            </w:r>
            <w:r w:rsidRPr="0043482F">
              <w:rPr>
                <w:rFonts w:cs="Times New Roman"/>
              </w:rPr>
              <w:t xml:space="preserve"> руб/Гкал</w:t>
            </w:r>
            <w:r>
              <w:rPr>
                <w:rFonts w:cs="Times New Roman"/>
              </w:rPr>
              <w:t xml:space="preserve"> (без учета НДС)</w:t>
            </w:r>
          </w:p>
        </w:tc>
        <w:tc>
          <w:tcPr>
            <w:tcW w:w="1842" w:type="dxa"/>
            <w:vAlign w:val="center"/>
          </w:tcPr>
          <w:p w:rsidR="007C39B1" w:rsidRPr="0043482F" w:rsidRDefault="007C39B1" w:rsidP="007C39B1">
            <w:pPr>
              <w:jc w:val="center"/>
              <w:rPr>
                <w:rFonts w:cs="Times New Roman"/>
              </w:rPr>
            </w:pPr>
            <w:r>
              <w:rPr>
                <w:rFonts w:cs="Times New Roman"/>
              </w:rPr>
              <w:t>3776,53</w:t>
            </w:r>
          </w:p>
        </w:tc>
        <w:tc>
          <w:tcPr>
            <w:tcW w:w="1843" w:type="dxa"/>
            <w:vAlign w:val="center"/>
          </w:tcPr>
          <w:p w:rsidR="007C39B1" w:rsidRPr="0043482F" w:rsidRDefault="007C39B1" w:rsidP="007C39B1">
            <w:pPr>
              <w:jc w:val="center"/>
              <w:rPr>
                <w:rFonts w:cs="Times New Roman"/>
              </w:rPr>
            </w:pPr>
            <w:r>
              <w:rPr>
                <w:rFonts w:cs="Times New Roman"/>
              </w:rPr>
              <w:t>4154,18</w:t>
            </w:r>
          </w:p>
        </w:tc>
        <w:tc>
          <w:tcPr>
            <w:tcW w:w="1985" w:type="dxa"/>
            <w:vAlign w:val="center"/>
          </w:tcPr>
          <w:p w:rsidR="007C39B1" w:rsidRPr="0043482F" w:rsidRDefault="007C39B1" w:rsidP="007C39B1">
            <w:pPr>
              <w:jc w:val="center"/>
              <w:rPr>
                <w:rFonts w:cs="Times New Roman"/>
              </w:rPr>
            </w:pPr>
            <w:r>
              <w:rPr>
                <w:rFonts w:cs="Times New Roman"/>
              </w:rPr>
              <w:t>4296,30</w:t>
            </w:r>
          </w:p>
        </w:tc>
      </w:tr>
      <w:tr w:rsidR="007C39B1" w:rsidRPr="0043482F" w:rsidTr="007C39B1">
        <w:trPr>
          <w:trHeight w:val="806"/>
        </w:trPr>
        <w:tc>
          <w:tcPr>
            <w:tcW w:w="2689" w:type="dxa"/>
            <w:vAlign w:val="center"/>
          </w:tcPr>
          <w:p w:rsidR="007C39B1" w:rsidRPr="0043482F" w:rsidRDefault="007C39B1" w:rsidP="007C39B1">
            <w:pPr>
              <w:jc w:val="center"/>
              <w:rPr>
                <w:rFonts w:cs="Times New Roman"/>
              </w:rPr>
            </w:pPr>
            <w:r>
              <w:rPr>
                <w:rFonts w:cs="Times New Roman"/>
              </w:rPr>
              <w:t>Одноставочный тариф для  населения</w:t>
            </w:r>
            <w:r w:rsidRPr="0043482F">
              <w:rPr>
                <w:rFonts w:cs="Times New Roman"/>
              </w:rPr>
              <w:t>, руб/Гкал</w:t>
            </w:r>
            <w:r>
              <w:rPr>
                <w:rFonts w:cs="Times New Roman"/>
              </w:rPr>
              <w:t xml:space="preserve"> (с НДС)</w:t>
            </w:r>
          </w:p>
        </w:tc>
        <w:tc>
          <w:tcPr>
            <w:tcW w:w="1842" w:type="dxa"/>
            <w:vAlign w:val="center"/>
          </w:tcPr>
          <w:p w:rsidR="007C39B1" w:rsidRPr="0043482F" w:rsidRDefault="007C39B1" w:rsidP="007C39B1">
            <w:pPr>
              <w:jc w:val="center"/>
              <w:rPr>
                <w:rFonts w:cs="Times New Roman"/>
              </w:rPr>
            </w:pPr>
            <w:r>
              <w:rPr>
                <w:rFonts w:cs="Times New Roman"/>
              </w:rPr>
              <w:t>2225,17</w:t>
            </w:r>
          </w:p>
        </w:tc>
        <w:tc>
          <w:tcPr>
            <w:tcW w:w="1843" w:type="dxa"/>
            <w:vAlign w:val="center"/>
          </w:tcPr>
          <w:p w:rsidR="007C39B1" w:rsidRPr="0043482F" w:rsidRDefault="007C39B1" w:rsidP="007C39B1">
            <w:pPr>
              <w:jc w:val="center"/>
              <w:rPr>
                <w:rFonts w:cs="Times New Roman"/>
              </w:rPr>
            </w:pPr>
            <w:r>
              <w:rPr>
                <w:rFonts w:cs="Times New Roman"/>
              </w:rPr>
              <w:t>2470,16</w:t>
            </w:r>
          </w:p>
        </w:tc>
        <w:tc>
          <w:tcPr>
            <w:tcW w:w="1985" w:type="dxa"/>
            <w:vAlign w:val="center"/>
          </w:tcPr>
          <w:p w:rsidR="007C39B1" w:rsidRPr="0043482F" w:rsidRDefault="007C39B1" w:rsidP="007C39B1">
            <w:pPr>
              <w:jc w:val="center"/>
              <w:rPr>
                <w:rFonts w:cs="Times New Roman"/>
              </w:rPr>
            </w:pPr>
            <w:r>
              <w:rPr>
                <w:rFonts w:cs="Times New Roman"/>
              </w:rPr>
              <w:t>2554,66</w:t>
            </w:r>
          </w:p>
        </w:tc>
      </w:tr>
      <w:tr w:rsidR="007C39B1" w:rsidRPr="0043482F" w:rsidTr="007C39B1">
        <w:trPr>
          <w:trHeight w:val="806"/>
        </w:trPr>
        <w:tc>
          <w:tcPr>
            <w:tcW w:w="2689" w:type="dxa"/>
            <w:vAlign w:val="center"/>
          </w:tcPr>
          <w:p w:rsidR="007C39B1" w:rsidRPr="0043482F" w:rsidRDefault="007C39B1" w:rsidP="007C39B1">
            <w:pPr>
              <w:jc w:val="center"/>
              <w:rPr>
                <w:rFonts w:cs="Times New Roman"/>
              </w:rPr>
            </w:pPr>
            <w:r w:rsidRPr="0043482F">
              <w:rPr>
                <w:rFonts w:cs="Times New Roman"/>
              </w:rPr>
              <w:t>Плата за подключение к тепловым сетям, руб/Гкал в час</w:t>
            </w:r>
          </w:p>
        </w:tc>
        <w:tc>
          <w:tcPr>
            <w:tcW w:w="1842" w:type="dxa"/>
            <w:vAlign w:val="center"/>
          </w:tcPr>
          <w:p w:rsidR="007C39B1" w:rsidRPr="0043482F" w:rsidRDefault="007C39B1" w:rsidP="007C39B1">
            <w:pPr>
              <w:jc w:val="center"/>
              <w:rPr>
                <w:rFonts w:cs="Times New Roman"/>
              </w:rPr>
            </w:pPr>
            <w:r>
              <w:rPr>
                <w:rFonts w:cs="Times New Roman"/>
              </w:rPr>
              <w:t>0,00</w:t>
            </w:r>
          </w:p>
        </w:tc>
        <w:tc>
          <w:tcPr>
            <w:tcW w:w="1843" w:type="dxa"/>
            <w:vAlign w:val="center"/>
          </w:tcPr>
          <w:p w:rsidR="007C39B1" w:rsidRPr="0043482F" w:rsidRDefault="007C39B1" w:rsidP="007C39B1">
            <w:pPr>
              <w:jc w:val="center"/>
              <w:rPr>
                <w:rFonts w:cs="Times New Roman"/>
              </w:rPr>
            </w:pPr>
            <w:r>
              <w:rPr>
                <w:rFonts w:cs="Times New Roman"/>
              </w:rPr>
              <w:t>0,00</w:t>
            </w:r>
          </w:p>
        </w:tc>
        <w:tc>
          <w:tcPr>
            <w:tcW w:w="1985" w:type="dxa"/>
            <w:vAlign w:val="center"/>
          </w:tcPr>
          <w:p w:rsidR="007C39B1" w:rsidRPr="0043482F" w:rsidRDefault="007C39B1" w:rsidP="007C39B1">
            <w:pPr>
              <w:jc w:val="center"/>
              <w:rPr>
                <w:rFonts w:cs="Times New Roman"/>
              </w:rPr>
            </w:pPr>
            <w:r>
              <w:rPr>
                <w:rFonts w:cs="Times New Roman"/>
              </w:rPr>
              <w:t>0,00</w:t>
            </w:r>
          </w:p>
        </w:tc>
      </w:tr>
    </w:tbl>
    <w:p w:rsidR="007C39B1" w:rsidRDefault="007C39B1" w:rsidP="007C39B1">
      <w:pPr>
        <w:pStyle w:val="ab"/>
        <w:rPr>
          <w:rFonts w:cs="Times New Roman"/>
        </w:rPr>
      </w:pPr>
    </w:p>
    <w:p w:rsidR="007C39B1" w:rsidRDefault="007C39B1" w:rsidP="007C39B1">
      <w:pPr>
        <w:ind w:firstLine="851"/>
        <w:rPr>
          <w:rFonts w:cs="Times New Roman"/>
        </w:rPr>
      </w:pPr>
      <w:r w:rsidRPr="0043482F">
        <w:rPr>
          <w:rFonts w:cs="Times New Roman"/>
        </w:rPr>
        <w:t xml:space="preserve">Рост тарифа, происходит ежегодно, средний рос тарифа по отношению к предшествующему году  </w:t>
      </w:r>
      <w:r>
        <w:rPr>
          <w:rFonts w:cs="Times New Roman"/>
        </w:rPr>
        <w:t>6,9</w:t>
      </w:r>
      <w:r w:rsidRPr="00A003C5">
        <w:rPr>
          <w:rFonts w:cs="Times New Roman"/>
        </w:rPr>
        <w:t>3%</w:t>
      </w:r>
    </w:p>
    <w:p w:rsidR="007C39B1" w:rsidRDefault="007C39B1" w:rsidP="007C39B1">
      <w:pPr>
        <w:pStyle w:val="ab"/>
        <w:rPr>
          <w:lang w:eastAsia="ru-RU"/>
        </w:rPr>
      </w:pPr>
    </w:p>
    <w:p w:rsidR="007C39B1" w:rsidRPr="00D53300" w:rsidRDefault="007C39B1" w:rsidP="007C39B1">
      <w:pPr>
        <w:pStyle w:val="ab"/>
        <w:rPr>
          <w:lang w:eastAsia="ru-RU"/>
        </w:rPr>
      </w:pPr>
    </w:p>
    <w:p w:rsidR="007C39B1" w:rsidRPr="0043482F" w:rsidRDefault="007C39B1" w:rsidP="007C39B1">
      <w:pPr>
        <w:pStyle w:val="ab"/>
        <w:rPr>
          <w:rFonts w:cs="Times New Roman"/>
          <w:lang w:eastAsia="ru-RU"/>
        </w:rPr>
      </w:pPr>
    </w:p>
    <w:p w:rsidR="007C39B1" w:rsidRPr="0043482F" w:rsidRDefault="007C39B1" w:rsidP="007C39B1">
      <w:pPr>
        <w:pStyle w:val="2"/>
        <w:ind w:left="0" w:firstLine="0"/>
        <w:rPr>
          <w:szCs w:val="22"/>
        </w:rPr>
      </w:pPr>
      <w:bookmarkStart w:id="201" w:name="_Toc30058756"/>
      <w:bookmarkStart w:id="202" w:name="_Toc31810107"/>
      <w:bookmarkStart w:id="203" w:name="_Toc43708856"/>
      <w:r w:rsidRPr="00C65FDD">
        <w:rPr>
          <w:szCs w:val="22"/>
        </w:rPr>
        <w:t xml:space="preserve">1.11.2 </w:t>
      </w:r>
      <w:bookmarkEnd w:id="201"/>
      <w:bookmarkEnd w:id="202"/>
      <w:r w:rsidRPr="00C65FDD">
        <w:fldChar w:fldCharType="begin"/>
      </w:r>
      <w:r w:rsidRPr="00C65FDD">
        <w:instrText xml:space="preserve"> HYPERLINK "file:///C:\\Users\\t1\\Desktop\\кировск\\2019%20Том%201%20Схема%20ТС%20Кировск.doc" \l "bookmark98" </w:instrText>
      </w:r>
      <w:r w:rsidRPr="00C65FDD">
        <w:fldChar w:fldCharType="separate"/>
      </w:r>
      <w:r w:rsidRPr="00C65FDD">
        <w:rPr>
          <w:szCs w:val="22"/>
        </w:rPr>
        <w:t>Описание структуры цен (тарифов), установленных на момент разработки схемы</w:t>
      </w:r>
      <w:r w:rsidRPr="00C65FDD">
        <w:rPr>
          <w:szCs w:val="22"/>
        </w:rPr>
        <w:fldChar w:fldCharType="end"/>
      </w:r>
      <w:r w:rsidRPr="00C65FDD">
        <w:rPr>
          <w:szCs w:val="22"/>
        </w:rPr>
        <w:t xml:space="preserve"> </w:t>
      </w:r>
      <w:hyperlink r:id="rId157" w:anchor="bookmark98" w:history="1">
        <w:r w:rsidRPr="00C65FDD">
          <w:rPr>
            <w:szCs w:val="22"/>
          </w:rPr>
          <w:t>теплоснабжения</w:t>
        </w:r>
        <w:bookmarkEnd w:id="203"/>
      </w:hyperlink>
    </w:p>
    <w:p w:rsidR="007C39B1" w:rsidRDefault="007C39B1" w:rsidP="007C39B1">
      <w:pPr>
        <w:pStyle w:val="ab"/>
        <w:rPr>
          <w:rFonts w:cs="Times New Roman"/>
          <w:lang w:eastAsia="ru-RU"/>
        </w:rPr>
      </w:pPr>
    </w:p>
    <w:p w:rsidR="007C39B1" w:rsidRDefault="007C39B1" w:rsidP="007C39B1">
      <w:pPr>
        <w:pStyle w:val="ab"/>
        <w:rPr>
          <w:rFonts w:cs="Times New Roman"/>
          <w:lang w:eastAsia="ru-RU"/>
        </w:rPr>
      </w:pPr>
    </w:p>
    <w:p w:rsidR="007C39B1" w:rsidRDefault="007C39B1" w:rsidP="007C39B1">
      <w:pPr>
        <w:pStyle w:val="ab"/>
        <w:rPr>
          <w:rFonts w:cs="Times New Roman"/>
          <w:lang w:eastAsia="ru-RU"/>
        </w:rPr>
      </w:pPr>
    </w:p>
    <w:p w:rsidR="007C39B1" w:rsidRDefault="007C39B1" w:rsidP="007C39B1">
      <w:pPr>
        <w:pStyle w:val="ab"/>
        <w:rPr>
          <w:rFonts w:cs="Times New Roman"/>
          <w:lang w:eastAsia="ru-RU"/>
        </w:rPr>
      </w:pPr>
    </w:p>
    <w:p w:rsidR="007C39B1" w:rsidRDefault="007C39B1" w:rsidP="007C39B1">
      <w:pPr>
        <w:pStyle w:val="ab"/>
        <w:rPr>
          <w:rFonts w:cs="Times New Roman"/>
          <w:lang w:eastAsia="ru-RU"/>
        </w:rPr>
      </w:pPr>
    </w:p>
    <w:p w:rsidR="007C39B1" w:rsidRPr="0043482F" w:rsidRDefault="007C39B1" w:rsidP="007C39B1">
      <w:pPr>
        <w:pStyle w:val="ab"/>
        <w:rPr>
          <w:rFonts w:cs="Times New Roman"/>
          <w:lang w:eastAsia="ru-RU"/>
        </w:rPr>
      </w:pPr>
    </w:p>
    <w:p w:rsidR="007C39B1" w:rsidRPr="0043482F" w:rsidRDefault="007C39B1" w:rsidP="007C39B1">
      <w:pPr>
        <w:spacing w:before="400"/>
        <w:rPr>
          <w:rFonts w:cs="Times New Roman"/>
          <w:b/>
        </w:rPr>
      </w:pPr>
      <w:r w:rsidRPr="0043482F">
        <w:rPr>
          <w:rFonts w:cs="Times New Roman"/>
          <w:b/>
        </w:rPr>
        <w:t xml:space="preserve">Таблица 1.11.2.1 - Тариф на тепловую энергию </w:t>
      </w:r>
      <w:r>
        <w:rPr>
          <w:rFonts w:cs="Times New Roman"/>
          <w:b/>
        </w:rPr>
        <w:t>на момент разработки схемы теплоснабжения</w:t>
      </w:r>
    </w:p>
    <w:p w:rsidR="007C39B1" w:rsidRPr="0043482F" w:rsidRDefault="007C39B1" w:rsidP="007C39B1">
      <w:pPr>
        <w:pStyle w:val="ab"/>
        <w:rPr>
          <w:rFonts w:cs="Times New Roman"/>
        </w:rPr>
      </w:pPr>
    </w:p>
    <w:tbl>
      <w:tblPr>
        <w:tblStyle w:val="a9"/>
        <w:tblW w:w="0" w:type="auto"/>
        <w:tblInd w:w="-743" w:type="dxa"/>
        <w:tblLook w:val="04A0" w:firstRow="1" w:lastRow="0" w:firstColumn="1" w:lastColumn="0" w:noHBand="0" w:noVBand="1"/>
      </w:tblPr>
      <w:tblGrid>
        <w:gridCol w:w="2131"/>
        <w:gridCol w:w="3852"/>
        <w:gridCol w:w="1843"/>
        <w:gridCol w:w="1843"/>
      </w:tblGrid>
      <w:tr w:rsidR="007C39B1" w:rsidRPr="0043482F" w:rsidTr="007C39B1">
        <w:trPr>
          <w:trHeight w:val="276"/>
        </w:trPr>
        <w:tc>
          <w:tcPr>
            <w:tcW w:w="2131" w:type="dxa"/>
            <w:vMerge w:val="restart"/>
            <w:shd w:val="clear" w:color="auto" w:fill="F2F2F2" w:themeFill="background1" w:themeFillShade="F2"/>
            <w:vAlign w:val="center"/>
          </w:tcPr>
          <w:p w:rsidR="007C39B1" w:rsidRPr="0043482F" w:rsidRDefault="007C39B1" w:rsidP="007C39B1">
            <w:pPr>
              <w:jc w:val="center"/>
              <w:rPr>
                <w:rFonts w:cs="Times New Roman"/>
              </w:rPr>
            </w:pPr>
            <w:r w:rsidRPr="0043482F">
              <w:rPr>
                <w:rFonts w:cs="Times New Roman"/>
              </w:rPr>
              <w:t>Наименование теплоснабжающей организации</w:t>
            </w:r>
          </w:p>
        </w:tc>
        <w:tc>
          <w:tcPr>
            <w:tcW w:w="3852" w:type="dxa"/>
            <w:vMerge w:val="restart"/>
            <w:shd w:val="clear" w:color="auto" w:fill="F2F2F2" w:themeFill="background1" w:themeFillShade="F2"/>
            <w:vAlign w:val="center"/>
          </w:tcPr>
          <w:p w:rsidR="007C39B1" w:rsidRPr="0043482F" w:rsidRDefault="007C39B1" w:rsidP="007C39B1">
            <w:pPr>
              <w:jc w:val="center"/>
              <w:rPr>
                <w:rFonts w:cs="Times New Roman"/>
              </w:rPr>
            </w:pPr>
            <w:r>
              <w:rPr>
                <w:rFonts w:cs="Times New Roman"/>
              </w:rPr>
              <w:t>П</w:t>
            </w:r>
            <w:r w:rsidRPr="0043482F">
              <w:rPr>
                <w:rFonts w:cs="Times New Roman"/>
              </w:rPr>
              <w:t>оказатели</w:t>
            </w:r>
          </w:p>
        </w:tc>
        <w:tc>
          <w:tcPr>
            <w:tcW w:w="3686" w:type="dxa"/>
            <w:gridSpan w:val="2"/>
            <w:shd w:val="clear" w:color="auto" w:fill="F2F2F2" w:themeFill="background1" w:themeFillShade="F2"/>
          </w:tcPr>
          <w:p w:rsidR="007C39B1" w:rsidRPr="0043482F" w:rsidRDefault="007C39B1" w:rsidP="007C39B1">
            <w:pPr>
              <w:jc w:val="center"/>
              <w:rPr>
                <w:rFonts w:cs="Times New Roman"/>
              </w:rPr>
            </w:pPr>
            <w:r>
              <w:rPr>
                <w:rFonts w:cs="Times New Roman"/>
              </w:rPr>
              <w:t>Тариф на тепловую энергию</w:t>
            </w:r>
          </w:p>
        </w:tc>
      </w:tr>
      <w:tr w:rsidR="007C39B1" w:rsidRPr="0043482F" w:rsidTr="007C39B1">
        <w:trPr>
          <w:trHeight w:val="276"/>
        </w:trPr>
        <w:tc>
          <w:tcPr>
            <w:tcW w:w="2131" w:type="dxa"/>
            <w:vMerge/>
            <w:shd w:val="clear" w:color="auto" w:fill="F2F2F2" w:themeFill="background1" w:themeFillShade="F2"/>
            <w:vAlign w:val="center"/>
          </w:tcPr>
          <w:p w:rsidR="007C39B1" w:rsidRPr="0043482F" w:rsidRDefault="007C39B1" w:rsidP="007C39B1">
            <w:pPr>
              <w:jc w:val="center"/>
              <w:rPr>
                <w:rFonts w:cs="Times New Roman"/>
              </w:rPr>
            </w:pPr>
          </w:p>
        </w:tc>
        <w:tc>
          <w:tcPr>
            <w:tcW w:w="3852" w:type="dxa"/>
            <w:vMerge/>
            <w:shd w:val="clear" w:color="auto" w:fill="F2F2F2" w:themeFill="background1" w:themeFillShade="F2"/>
            <w:vAlign w:val="center"/>
          </w:tcPr>
          <w:p w:rsidR="007C39B1" w:rsidRPr="0043482F" w:rsidRDefault="007C39B1" w:rsidP="007C39B1">
            <w:pPr>
              <w:jc w:val="center"/>
              <w:rPr>
                <w:rFonts w:cs="Times New Roman"/>
              </w:rPr>
            </w:pPr>
          </w:p>
        </w:tc>
        <w:tc>
          <w:tcPr>
            <w:tcW w:w="1843" w:type="dxa"/>
            <w:shd w:val="clear" w:color="auto" w:fill="F2F2F2" w:themeFill="background1" w:themeFillShade="F2"/>
          </w:tcPr>
          <w:p w:rsidR="007C39B1" w:rsidRPr="0043482F" w:rsidRDefault="007C39B1" w:rsidP="007C39B1">
            <w:pPr>
              <w:jc w:val="center"/>
              <w:rPr>
                <w:rFonts w:cs="Times New Roman"/>
              </w:rPr>
            </w:pPr>
            <w:r>
              <w:rPr>
                <w:rFonts w:cs="Times New Roman"/>
              </w:rPr>
              <w:t>01.01.-30.06.20</w:t>
            </w:r>
          </w:p>
        </w:tc>
        <w:tc>
          <w:tcPr>
            <w:tcW w:w="1843" w:type="dxa"/>
            <w:shd w:val="clear" w:color="auto" w:fill="F2F2F2" w:themeFill="background1" w:themeFillShade="F2"/>
          </w:tcPr>
          <w:p w:rsidR="007C39B1" w:rsidRPr="0043482F" w:rsidRDefault="007C39B1" w:rsidP="007C39B1">
            <w:pPr>
              <w:jc w:val="center"/>
              <w:rPr>
                <w:rFonts w:cs="Times New Roman"/>
              </w:rPr>
            </w:pPr>
            <w:r>
              <w:rPr>
                <w:rFonts w:cs="Times New Roman"/>
              </w:rPr>
              <w:t>01.07-31.12.20</w:t>
            </w:r>
          </w:p>
        </w:tc>
      </w:tr>
      <w:tr w:rsidR="007C39B1" w:rsidRPr="0043482F" w:rsidTr="007C39B1">
        <w:trPr>
          <w:trHeight w:val="806"/>
        </w:trPr>
        <w:tc>
          <w:tcPr>
            <w:tcW w:w="2131" w:type="dxa"/>
            <w:vMerge w:val="restart"/>
            <w:vAlign w:val="center"/>
          </w:tcPr>
          <w:p w:rsidR="007C39B1" w:rsidRPr="0043482F" w:rsidRDefault="007C39B1" w:rsidP="007C39B1">
            <w:pPr>
              <w:jc w:val="center"/>
              <w:rPr>
                <w:rFonts w:cs="Times New Roman"/>
                <w:color w:val="FF0000"/>
              </w:rPr>
            </w:pPr>
            <w:r>
              <w:rPr>
                <w:rFonts w:cs="Times New Roman"/>
              </w:rPr>
              <w:t>МУП «УЖКХ»</w:t>
            </w:r>
          </w:p>
        </w:tc>
        <w:tc>
          <w:tcPr>
            <w:tcW w:w="3852" w:type="dxa"/>
            <w:vAlign w:val="center"/>
          </w:tcPr>
          <w:p w:rsidR="007C39B1" w:rsidRPr="0043482F" w:rsidRDefault="007C39B1" w:rsidP="007C39B1">
            <w:pPr>
              <w:jc w:val="center"/>
              <w:rPr>
                <w:rFonts w:cs="Times New Roman"/>
              </w:rPr>
            </w:pPr>
            <w:r>
              <w:rPr>
                <w:rFonts w:cs="Times New Roman"/>
              </w:rPr>
              <w:t>Одноставочный тариф для потребителей (кроме населения)</w:t>
            </w:r>
            <w:r w:rsidRPr="0043482F">
              <w:rPr>
                <w:rFonts w:cs="Times New Roman"/>
              </w:rPr>
              <w:t xml:space="preserve"> руб/Гкал</w:t>
            </w:r>
            <w:r>
              <w:rPr>
                <w:rFonts w:cs="Times New Roman"/>
              </w:rPr>
              <w:t xml:space="preserve"> (без учета НДС)</w:t>
            </w:r>
          </w:p>
        </w:tc>
        <w:tc>
          <w:tcPr>
            <w:tcW w:w="1843" w:type="dxa"/>
            <w:vAlign w:val="center"/>
          </w:tcPr>
          <w:p w:rsidR="007C39B1" w:rsidRPr="0043482F" w:rsidRDefault="007C39B1" w:rsidP="007C39B1">
            <w:pPr>
              <w:jc w:val="center"/>
              <w:rPr>
                <w:rFonts w:cs="Times New Roman"/>
              </w:rPr>
            </w:pPr>
            <w:r>
              <w:rPr>
                <w:rFonts w:cs="Times New Roman"/>
              </w:rPr>
              <w:t>3508,04</w:t>
            </w:r>
          </w:p>
        </w:tc>
        <w:tc>
          <w:tcPr>
            <w:tcW w:w="1843" w:type="dxa"/>
            <w:vAlign w:val="center"/>
          </w:tcPr>
          <w:p w:rsidR="007C39B1" w:rsidRPr="0043482F" w:rsidRDefault="007C39B1" w:rsidP="007C39B1">
            <w:pPr>
              <w:jc w:val="center"/>
              <w:rPr>
                <w:rFonts w:cs="Times New Roman"/>
              </w:rPr>
            </w:pPr>
            <w:r>
              <w:rPr>
                <w:rFonts w:cs="Times New Roman"/>
              </w:rPr>
              <w:t>3627,31</w:t>
            </w:r>
          </w:p>
        </w:tc>
      </w:tr>
      <w:tr w:rsidR="007C39B1" w:rsidRPr="0043482F" w:rsidTr="007C39B1">
        <w:trPr>
          <w:trHeight w:val="806"/>
        </w:trPr>
        <w:tc>
          <w:tcPr>
            <w:tcW w:w="2131" w:type="dxa"/>
            <w:vMerge/>
            <w:vAlign w:val="center"/>
          </w:tcPr>
          <w:p w:rsidR="007C39B1" w:rsidRPr="0043482F" w:rsidRDefault="007C39B1" w:rsidP="007C39B1">
            <w:pPr>
              <w:jc w:val="center"/>
              <w:rPr>
                <w:rFonts w:cs="Times New Roman"/>
              </w:rPr>
            </w:pPr>
          </w:p>
        </w:tc>
        <w:tc>
          <w:tcPr>
            <w:tcW w:w="3852" w:type="dxa"/>
            <w:vAlign w:val="center"/>
          </w:tcPr>
          <w:p w:rsidR="007C39B1" w:rsidRPr="0043482F" w:rsidRDefault="007C39B1" w:rsidP="007C39B1">
            <w:pPr>
              <w:jc w:val="center"/>
              <w:rPr>
                <w:rFonts w:cs="Times New Roman"/>
              </w:rPr>
            </w:pPr>
            <w:r>
              <w:rPr>
                <w:rFonts w:cs="Times New Roman"/>
              </w:rPr>
              <w:t>Одноставочный тариф для  населения</w:t>
            </w:r>
            <w:r w:rsidRPr="0043482F">
              <w:rPr>
                <w:rFonts w:cs="Times New Roman"/>
              </w:rPr>
              <w:t>, руб/Гкал</w:t>
            </w:r>
            <w:r>
              <w:rPr>
                <w:rFonts w:cs="Times New Roman"/>
              </w:rPr>
              <w:t xml:space="preserve"> (с НДС)</w:t>
            </w:r>
          </w:p>
        </w:tc>
        <w:tc>
          <w:tcPr>
            <w:tcW w:w="1843" w:type="dxa"/>
            <w:vAlign w:val="center"/>
          </w:tcPr>
          <w:p w:rsidR="007C39B1" w:rsidRPr="0043482F" w:rsidRDefault="007C39B1" w:rsidP="007C39B1">
            <w:pPr>
              <w:jc w:val="center"/>
              <w:rPr>
                <w:rFonts w:cs="Times New Roman"/>
              </w:rPr>
            </w:pPr>
            <w:r>
              <w:rPr>
                <w:rFonts w:cs="Times New Roman"/>
              </w:rPr>
              <w:t>3457,63</w:t>
            </w:r>
          </w:p>
        </w:tc>
        <w:tc>
          <w:tcPr>
            <w:tcW w:w="1843" w:type="dxa"/>
            <w:vAlign w:val="center"/>
          </w:tcPr>
          <w:p w:rsidR="007C39B1" w:rsidRPr="0043482F" w:rsidRDefault="007C39B1" w:rsidP="007C39B1">
            <w:pPr>
              <w:jc w:val="center"/>
              <w:rPr>
                <w:rFonts w:cs="Times New Roman"/>
              </w:rPr>
            </w:pPr>
            <w:r>
              <w:rPr>
                <w:rFonts w:cs="Times New Roman"/>
              </w:rPr>
              <w:t>3457,63</w:t>
            </w:r>
          </w:p>
        </w:tc>
      </w:tr>
      <w:tr w:rsidR="007C39B1" w:rsidRPr="0043482F" w:rsidTr="007C39B1">
        <w:trPr>
          <w:trHeight w:val="806"/>
        </w:trPr>
        <w:tc>
          <w:tcPr>
            <w:tcW w:w="2131" w:type="dxa"/>
            <w:vMerge w:val="restart"/>
            <w:vAlign w:val="center"/>
          </w:tcPr>
          <w:p w:rsidR="007C39B1" w:rsidRPr="0043482F" w:rsidRDefault="007C39B1" w:rsidP="007C39B1">
            <w:pPr>
              <w:jc w:val="center"/>
              <w:rPr>
                <w:rFonts w:cs="Times New Roman"/>
              </w:rPr>
            </w:pPr>
            <w:r w:rsidRPr="0043482F">
              <w:rPr>
                <w:rFonts w:cs="Times New Roman"/>
                <w:lang w:val="en-US"/>
              </w:rPr>
              <w:t>АО «МЭС»</w:t>
            </w:r>
          </w:p>
        </w:tc>
        <w:tc>
          <w:tcPr>
            <w:tcW w:w="3852" w:type="dxa"/>
            <w:vAlign w:val="center"/>
          </w:tcPr>
          <w:p w:rsidR="007C39B1" w:rsidRPr="0043482F" w:rsidRDefault="007C39B1" w:rsidP="007C39B1">
            <w:pPr>
              <w:jc w:val="center"/>
              <w:rPr>
                <w:rFonts w:cs="Times New Roman"/>
              </w:rPr>
            </w:pPr>
            <w:r>
              <w:rPr>
                <w:rFonts w:cs="Times New Roman"/>
              </w:rPr>
              <w:t>Одноставочный тариф для потребителей (кроме населения)</w:t>
            </w:r>
            <w:r w:rsidRPr="0043482F">
              <w:rPr>
                <w:rFonts w:cs="Times New Roman"/>
              </w:rPr>
              <w:t xml:space="preserve"> руб/Гкал</w:t>
            </w:r>
            <w:r>
              <w:rPr>
                <w:rFonts w:cs="Times New Roman"/>
              </w:rPr>
              <w:t xml:space="preserve"> (без учета НДС)</w:t>
            </w:r>
          </w:p>
        </w:tc>
        <w:tc>
          <w:tcPr>
            <w:tcW w:w="1843" w:type="dxa"/>
            <w:vAlign w:val="center"/>
          </w:tcPr>
          <w:p w:rsidR="007C39B1" w:rsidRPr="0043482F" w:rsidRDefault="007C39B1" w:rsidP="007C39B1">
            <w:pPr>
              <w:jc w:val="center"/>
              <w:rPr>
                <w:rFonts w:cs="Times New Roman"/>
              </w:rPr>
            </w:pPr>
            <w:r>
              <w:rPr>
                <w:rFonts w:cs="Times New Roman"/>
              </w:rPr>
              <w:t>4154,18</w:t>
            </w:r>
          </w:p>
        </w:tc>
        <w:tc>
          <w:tcPr>
            <w:tcW w:w="1843" w:type="dxa"/>
            <w:vAlign w:val="center"/>
          </w:tcPr>
          <w:p w:rsidR="007C39B1" w:rsidRPr="0043482F" w:rsidRDefault="007C39B1" w:rsidP="007C39B1">
            <w:pPr>
              <w:jc w:val="center"/>
              <w:rPr>
                <w:rFonts w:cs="Times New Roman"/>
              </w:rPr>
            </w:pPr>
            <w:r>
              <w:rPr>
                <w:rFonts w:cs="Times New Roman"/>
              </w:rPr>
              <w:t>4296,30</w:t>
            </w:r>
          </w:p>
        </w:tc>
      </w:tr>
      <w:tr w:rsidR="007C39B1" w:rsidRPr="0043482F" w:rsidTr="007C39B1">
        <w:trPr>
          <w:trHeight w:val="806"/>
        </w:trPr>
        <w:tc>
          <w:tcPr>
            <w:tcW w:w="2131" w:type="dxa"/>
            <w:vMerge/>
            <w:vAlign w:val="center"/>
          </w:tcPr>
          <w:p w:rsidR="007C39B1" w:rsidRPr="0043482F" w:rsidRDefault="007C39B1" w:rsidP="007C39B1">
            <w:pPr>
              <w:jc w:val="center"/>
              <w:rPr>
                <w:rFonts w:cs="Times New Roman"/>
              </w:rPr>
            </w:pPr>
          </w:p>
        </w:tc>
        <w:tc>
          <w:tcPr>
            <w:tcW w:w="3852" w:type="dxa"/>
            <w:vAlign w:val="center"/>
          </w:tcPr>
          <w:p w:rsidR="007C39B1" w:rsidRPr="0043482F" w:rsidRDefault="007C39B1" w:rsidP="007C39B1">
            <w:pPr>
              <w:jc w:val="center"/>
              <w:rPr>
                <w:rFonts w:cs="Times New Roman"/>
              </w:rPr>
            </w:pPr>
            <w:r>
              <w:rPr>
                <w:rFonts w:cs="Times New Roman"/>
              </w:rPr>
              <w:t>Одноставочный тариф для  населения</w:t>
            </w:r>
            <w:r w:rsidRPr="0043482F">
              <w:rPr>
                <w:rFonts w:cs="Times New Roman"/>
              </w:rPr>
              <w:t>, руб/Гкал</w:t>
            </w:r>
            <w:r>
              <w:rPr>
                <w:rFonts w:cs="Times New Roman"/>
              </w:rPr>
              <w:t xml:space="preserve"> (с НДС)</w:t>
            </w:r>
          </w:p>
        </w:tc>
        <w:tc>
          <w:tcPr>
            <w:tcW w:w="1843" w:type="dxa"/>
            <w:vAlign w:val="center"/>
          </w:tcPr>
          <w:p w:rsidR="007C39B1" w:rsidRPr="0043482F" w:rsidRDefault="007C39B1" w:rsidP="007C39B1">
            <w:pPr>
              <w:jc w:val="center"/>
              <w:rPr>
                <w:rFonts w:cs="Times New Roman"/>
              </w:rPr>
            </w:pPr>
            <w:r>
              <w:rPr>
                <w:rFonts w:cs="Times New Roman"/>
              </w:rPr>
              <w:t>2470,16</w:t>
            </w:r>
          </w:p>
        </w:tc>
        <w:tc>
          <w:tcPr>
            <w:tcW w:w="1843" w:type="dxa"/>
            <w:vAlign w:val="center"/>
          </w:tcPr>
          <w:p w:rsidR="007C39B1" w:rsidRPr="0043482F" w:rsidRDefault="007C39B1" w:rsidP="007C39B1">
            <w:pPr>
              <w:jc w:val="center"/>
              <w:rPr>
                <w:rFonts w:cs="Times New Roman"/>
              </w:rPr>
            </w:pPr>
            <w:r>
              <w:rPr>
                <w:rFonts w:cs="Times New Roman"/>
              </w:rPr>
              <w:t>2554,66</w:t>
            </w:r>
          </w:p>
        </w:tc>
      </w:tr>
    </w:tbl>
    <w:p w:rsidR="007C39B1" w:rsidRPr="0043482F" w:rsidRDefault="007C39B1" w:rsidP="007C39B1">
      <w:pPr>
        <w:pStyle w:val="ab"/>
        <w:rPr>
          <w:rFonts w:cs="Times New Roman"/>
          <w:lang w:eastAsia="ru-RU"/>
        </w:rPr>
      </w:pPr>
    </w:p>
    <w:p w:rsidR="007C39B1" w:rsidRPr="0043482F" w:rsidRDefault="007C39B1" w:rsidP="007C39B1">
      <w:pPr>
        <w:pStyle w:val="2"/>
        <w:ind w:left="0" w:firstLine="0"/>
        <w:rPr>
          <w:szCs w:val="22"/>
        </w:rPr>
      </w:pPr>
      <w:bookmarkStart w:id="204" w:name="_Toc43708857"/>
      <w:r w:rsidRPr="0043482F">
        <w:t xml:space="preserve">1.11.3 </w:t>
      </w:r>
      <w:hyperlink r:id="rId158" w:anchor="bookmark99" w:history="1">
        <w:r w:rsidRPr="0043482F">
          <w:rPr>
            <w:szCs w:val="22"/>
          </w:rPr>
          <w:t>Описание платы за подключение к системе теплоснабжения</w:t>
        </w:r>
        <w:bookmarkEnd w:id="204"/>
      </w:hyperlink>
    </w:p>
    <w:p w:rsidR="007C39B1" w:rsidRPr="0043482F" w:rsidRDefault="007C39B1" w:rsidP="007C39B1">
      <w:pPr>
        <w:ind w:firstLine="709"/>
        <w:rPr>
          <w:rFonts w:cs="Times New Roman"/>
        </w:rPr>
      </w:pPr>
    </w:p>
    <w:p w:rsidR="007C39B1" w:rsidRPr="00AF56B4" w:rsidRDefault="007C39B1" w:rsidP="007C39B1">
      <w:pPr>
        <w:widowControl w:val="0"/>
        <w:suppressAutoHyphens/>
        <w:ind w:firstLine="820"/>
        <w:jc w:val="both"/>
        <w:rPr>
          <w:lang w:bidi="ru-RU"/>
        </w:rPr>
      </w:pPr>
      <w:r w:rsidRPr="00AF56B4">
        <w:rPr>
          <w:lang w:bidi="ru-RU"/>
        </w:rPr>
        <w:t>В настоящее время потребители тепловой энергии с.п. Пушной, приобретают тепловую энергию у МУП Кольского района «УЖКХ» по заключенным договорам на теплоснабжение.</w:t>
      </w:r>
    </w:p>
    <w:p w:rsidR="007C39B1" w:rsidRPr="00AF56B4" w:rsidRDefault="007C39B1" w:rsidP="007C39B1">
      <w:pPr>
        <w:widowControl w:val="0"/>
        <w:suppressAutoHyphens/>
        <w:spacing w:after="240"/>
        <w:ind w:firstLine="820"/>
        <w:jc w:val="both"/>
        <w:rPr>
          <w:lang w:bidi="ru-RU"/>
        </w:rPr>
      </w:pPr>
      <w:r w:rsidRPr="00AF56B4">
        <w:rPr>
          <w:lang w:bidi="ru-RU"/>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с.п. Пушной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7C39B1" w:rsidRPr="0043482F" w:rsidRDefault="007C39B1" w:rsidP="007C39B1">
      <w:pPr>
        <w:pStyle w:val="2"/>
        <w:ind w:left="0" w:firstLine="0"/>
      </w:pPr>
    </w:p>
    <w:p w:rsidR="007C39B1" w:rsidRPr="0043482F" w:rsidRDefault="007C39B1" w:rsidP="007C39B1">
      <w:pPr>
        <w:pStyle w:val="2"/>
        <w:ind w:left="0" w:firstLine="0"/>
        <w:rPr>
          <w:szCs w:val="22"/>
        </w:rPr>
      </w:pPr>
      <w:bookmarkStart w:id="205" w:name="_Toc29998124"/>
      <w:bookmarkStart w:id="206" w:name="_Toc30058687"/>
      <w:bookmarkStart w:id="207" w:name="_Toc31810042"/>
      <w:bookmarkStart w:id="208" w:name="_Toc43708858"/>
      <w:r w:rsidRPr="0043482F">
        <w:t xml:space="preserve">1.11.4 </w:t>
      </w:r>
      <w:bookmarkEnd w:id="205"/>
      <w:bookmarkEnd w:id="206"/>
      <w:bookmarkEnd w:id="207"/>
      <w:r w:rsidRPr="0043482F">
        <w:fldChar w:fldCharType="begin"/>
      </w:r>
      <w:r w:rsidRPr="0043482F">
        <w:instrText xml:space="preserve"> HYPERLINK "file:///C:\\Users\\t1\\Desktop\\кировск\\2019%20Том%201%20Схема%20ТС%20Кировск.doc" \l "bookmark100" </w:instrText>
      </w:r>
      <w:r w:rsidRPr="0043482F">
        <w:fldChar w:fldCharType="separate"/>
      </w:r>
      <w:r w:rsidRPr="0043482F">
        <w:rPr>
          <w:szCs w:val="22"/>
        </w:rPr>
        <w:t>Описание платы за услуги по поддержанию резервной тепловой мощности, в том</w:t>
      </w:r>
      <w:r w:rsidRPr="0043482F">
        <w:rPr>
          <w:szCs w:val="22"/>
        </w:rPr>
        <w:fldChar w:fldCharType="end"/>
      </w:r>
      <w:r w:rsidRPr="0043482F">
        <w:rPr>
          <w:szCs w:val="22"/>
        </w:rPr>
        <w:t xml:space="preserve"> </w:t>
      </w:r>
      <w:hyperlink r:id="rId159" w:anchor="bookmark100" w:history="1">
        <w:r w:rsidRPr="0043482F">
          <w:rPr>
            <w:szCs w:val="22"/>
          </w:rPr>
          <w:t>числе для социально значимых категорий потребителе</w:t>
        </w:r>
        <w:bookmarkEnd w:id="208"/>
      </w:hyperlink>
    </w:p>
    <w:p w:rsidR="007C39B1" w:rsidRPr="0043482F" w:rsidRDefault="007C39B1" w:rsidP="007C39B1">
      <w:pPr>
        <w:ind w:firstLine="709"/>
        <w:rPr>
          <w:rFonts w:cs="Times New Roman"/>
        </w:rPr>
      </w:pPr>
    </w:p>
    <w:p w:rsidR="007C39B1" w:rsidRPr="00AF56B4" w:rsidRDefault="007C39B1" w:rsidP="007C39B1">
      <w:pPr>
        <w:widowControl w:val="0"/>
        <w:suppressAutoHyphens/>
        <w:ind w:firstLine="740"/>
        <w:jc w:val="both"/>
        <w:rPr>
          <w:lang w:bidi="ru-RU"/>
        </w:rPr>
      </w:pPr>
      <w:r w:rsidRPr="00AF56B4">
        <w:rPr>
          <w:lang w:bidi="ru-RU"/>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7C39B1" w:rsidRPr="00AF56B4" w:rsidRDefault="007C39B1" w:rsidP="007C39B1">
      <w:pPr>
        <w:widowControl w:val="0"/>
        <w:suppressAutoHyphens/>
        <w:ind w:firstLine="740"/>
        <w:jc w:val="both"/>
        <w:rPr>
          <w:lang w:bidi="ru-RU"/>
        </w:rPr>
      </w:pPr>
      <w:r w:rsidRPr="00AF56B4">
        <w:rPr>
          <w:lang w:bidi="ru-RU"/>
        </w:rPr>
        <w:t>В с. п. Пушной,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7C39B1" w:rsidRPr="0043482F" w:rsidRDefault="007C39B1" w:rsidP="007C39B1">
      <w:pPr>
        <w:pStyle w:val="2"/>
        <w:ind w:left="0" w:firstLine="0"/>
      </w:pPr>
    </w:p>
    <w:p w:rsidR="007C39B1" w:rsidRPr="0043482F" w:rsidRDefault="00CB79B6" w:rsidP="007C39B1">
      <w:pPr>
        <w:pStyle w:val="2"/>
        <w:ind w:left="0" w:firstLine="0"/>
      </w:pPr>
      <w:hyperlink r:id="rId160" w:anchor="bookmark101" w:history="1">
        <w:bookmarkStart w:id="209" w:name="_Toc30058760"/>
        <w:bookmarkStart w:id="210" w:name="_Toc31810111"/>
        <w:bookmarkStart w:id="211" w:name="_Toc43708859"/>
        <w:r w:rsidR="007C39B1" w:rsidRPr="0043482F">
          <w:t>Часть 12. ОПИСАНИЕ СУЩЕСТВУЮЩИХ ТЕХНИЧЕСКИХ И ТЕХНОЛОГИЧЕСКИХ</w:t>
        </w:r>
      </w:hyperlink>
      <w:r w:rsidR="007C39B1" w:rsidRPr="0043482F">
        <w:t xml:space="preserve"> </w:t>
      </w:r>
      <w:hyperlink r:id="rId161" w:anchor="bookmark101" w:history="1">
        <w:r w:rsidR="007C39B1" w:rsidRPr="0043482F">
          <w:t>ПРОБЛЕМ В СИСТЕМАХ ТЕПЛОСНАБЖЕНИЯ</w:t>
        </w:r>
        <w:bookmarkEnd w:id="209"/>
        <w:bookmarkEnd w:id="210"/>
        <w:bookmarkEnd w:id="211"/>
      </w:hyperlink>
    </w:p>
    <w:p w:rsidR="007C39B1" w:rsidRPr="0043482F" w:rsidRDefault="007C39B1" w:rsidP="007C39B1">
      <w:pPr>
        <w:pStyle w:val="2"/>
        <w:ind w:left="0" w:firstLine="0"/>
        <w:rPr>
          <w:szCs w:val="22"/>
        </w:rPr>
      </w:pPr>
      <w:bookmarkStart w:id="212" w:name="_Toc30058761"/>
      <w:bookmarkStart w:id="213" w:name="_Toc31810112"/>
    </w:p>
    <w:p w:rsidR="007C39B1" w:rsidRPr="0043482F" w:rsidRDefault="007C39B1" w:rsidP="007C39B1">
      <w:pPr>
        <w:pStyle w:val="2"/>
        <w:ind w:left="0" w:firstLine="0"/>
        <w:rPr>
          <w:szCs w:val="22"/>
        </w:rPr>
      </w:pPr>
      <w:bookmarkStart w:id="214" w:name="_Toc43708860"/>
      <w:r w:rsidRPr="0043482F">
        <w:rPr>
          <w:szCs w:val="22"/>
        </w:rPr>
        <w:t xml:space="preserve">1.12.1 </w:t>
      </w:r>
      <w:hyperlink r:id="rId162" w:anchor="bookmark102" w:history="1">
        <w:r w:rsidRPr="0043482F">
          <w:rPr>
            <w:szCs w:val="22"/>
          </w:rPr>
          <w:t>Описание существующих проблем организации качественного теплоснабжения</w:t>
        </w:r>
        <w:bookmarkEnd w:id="212"/>
        <w:bookmarkEnd w:id="213"/>
        <w:bookmarkEnd w:id="214"/>
      </w:hyperlink>
    </w:p>
    <w:p w:rsidR="007C39B1" w:rsidRPr="0043482F" w:rsidRDefault="007C39B1" w:rsidP="007C39B1">
      <w:pPr>
        <w:pStyle w:val="ac"/>
        <w:kinsoku w:val="0"/>
        <w:overflowPunct w:val="0"/>
        <w:spacing w:before="1" w:line="279" w:lineRule="auto"/>
        <w:ind w:left="0" w:right="113"/>
        <w:jc w:val="both"/>
        <w:rPr>
          <w:rFonts w:cs="Times New Roman"/>
          <w:lang w:val="ru-RU"/>
        </w:rPr>
      </w:pPr>
      <w:bookmarkStart w:id="215" w:name="_Toc30058762"/>
      <w:bookmarkStart w:id="216" w:name="_Toc31810113"/>
    </w:p>
    <w:p w:rsidR="007C39B1" w:rsidRPr="00AF56B4" w:rsidRDefault="007C39B1" w:rsidP="007C39B1">
      <w:pPr>
        <w:widowControl w:val="0"/>
        <w:suppressAutoHyphens/>
        <w:ind w:firstLine="740"/>
        <w:jc w:val="both"/>
        <w:rPr>
          <w:lang w:bidi="ru-RU"/>
        </w:rPr>
      </w:pPr>
      <w:r w:rsidRPr="00AF56B4">
        <w:rPr>
          <w:lang w:bidi="ru-RU"/>
        </w:rPr>
        <w:t>В настоящее время существуют следующие проблемы организации качественного теплоснабжения с.п. Пушной:</w:t>
      </w:r>
    </w:p>
    <w:p w:rsidR="007C39B1" w:rsidRPr="00AF56B4" w:rsidRDefault="007C39B1" w:rsidP="007C39B1">
      <w:pPr>
        <w:widowControl w:val="0"/>
        <w:numPr>
          <w:ilvl w:val="0"/>
          <w:numId w:val="27"/>
        </w:numPr>
        <w:tabs>
          <w:tab w:val="left" w:pos="1424"/>
        </w:tabs>
        <w:suppressAutoHyphens/>
        <w:spacing w:after="0"/>
        <w:ind w:firstLine="740"/>
        <w:jc w:val="both"/>
        <w:rPr>
          <w:lang w:bidi="ru-RU"/>
        </w:rPr>
      </w:pPr>
      <w:r w:rsidRPr="00AF56B4">
        <w:rPr>
          <w:lang w:bidi="ru-RU"/>
        </w:rPr>
        <w:t>высокий износ тепловых сетей с. п. Пушной. Часть тепловых сетей эксплуатируется более 28 лет;</w:t>
      </w:r>
    </w:p>
    <w:p w:rsidR="007C39B1" w:rsidRPr="00AF56B4" w:rsidRDefault="007C39B1" w:rsidP="007C39B1">
      <w:pPr>
        <w:widowControl w:val="0"/>
        <w:numPr>
          <w:ilvl w:val="0"/>
          <w:numId w:val="27"/>
        </w:numPr>
        <w:tabs>
          <w:tab w:val="left" w:pos="1424"/>
        </w:tabs>
        <w:suppressAutoHyphens/>
        <w:spacing w:after="0"/>
        <w:ind w:firstLine="740"/>
        <w:jc w:val="both"/>
        <w:rPr>
          <w:lang w:bidi="ru-RU"/>
        </w:rPr>
      </w:pPr>
      <w:r w:rsidRPr="00AF56B4">
        <w:rPr>
          <w:lang w:bidi="ru-RU"/>
        </w:rPr>
        <w:t>высокий износ тепловой изоляции трубопроводов. В тепловых сетях частично используется устаревшая технология изоляции минеральной ватой, что приводит к ненормативным потерям тепловой энергии;</w:t>
      </w:r>
    </w:p>
    <w:p w:rsidR="007C39B1" w:rsidRPr="00AF56B4" w:rsidRDefault="007C39B1" w:rsidP="007C39B1">
      <w:pPr>
        <w:widowControl w:val="0"/>
        <w:numPr>
          <w:ilvl w:val="0"/>
          <w:numId w:val="27"/>
        </w:numPr>
        <w:tabs>
          <w:tab w:val="left" w:pos="1424"/>
        </w:tabs>
        <w:suppressAutoHyphens/>
        <w:spacing w:after="0"/>
        <w:ind w:firstLine="740"/>
        <w:jc w:val="both"/>
        <w:rPr>
          <w:lang w:bidi="ru-RU"/>
        </w:rPr>
      </w:pPr>
      <w:r w:rsidRPr="00AF56B4">
        <w:rPr>
          <w:lang w:bidi="ru-RU"/>
        </w:rPr>
        <w:t>тепловые сети требуют наладки;</w:t>
      </w:r>
    </w:p>
    <w:p w:rsidR="007C39B1" w:rsidRPr="00AF56B4" w:rsidRDefault="007C39B1" w:rsidP="007C39B1">
      <w:pPr>
        <w:widowControl w:val="0"/>
        <w:suppressAutoHyphens/>
        <w:ind w:firstLine="380"/>
        <w:rPr>
          <w:lang w:bidi="ru-RU"/>
        </w:rPr>
      </w:pPr>
      <w:r w:rsidRPr="00AF56B4">
        <w:rPr>
          <w:lang w:bidi="ru-RU"/>
        </w:rPr>
        <w:t>Для решения данных проблем необходимо:</w:t>
      </w:r>
    </w:p>
    <w:p w:rsidR="007C39B1" w:rsidRPr="00AF56B4" w:rsidRDefault="007C39B1" w:rsidP="007C39B1">
      <w:pPr>
        <w:widowControl w:val="0"/>
        <w:numPr>
          <w:ilvl w:val="0"/>
          <w:numId w:val="27"/>
        </w:numPr>
        <w:tabs>
          <w:tab w:val="left" w:pos="1276"/>
        </w:tabs>
        <w:suppressAutoHyphens/>
        <w:spacing w:after="0"/>
        <w:rPr>
          <w:lang w:bidi="ru-RU"/>
        </w:rPr>
      </w:pPr>
      <w:r w:rsidRPr="00AF56B4">
        <w:rPr>
          <w:lang w:bidi="ru-RU"/>
        </w:rPr>
        <w:t>произвести перекладку участков с превышением нормативного срока службы;</w:t>
      </w:r>
    </w:p>
    <w:p w:rsidR="007C39B1" w:rsidRPr="00AF56B4" w:rsidRDefault="007C39B1" w:rsidP="007C39B1">
      <w:pPr>
        <w:widowControl w:val="0"/>
        <w:numPr>
          <w:ilvl w:val="0"/>
          <w:numId w:val="27"/>
        </w:numPr>
        <w:tabs>
          <w:tab w:val="left" w:pos="1276"/>
        </w:tabs>
        <w:suppressAutoHyphens/>
        <w:spacing w:after="0"/>
        <w:rPr>
          <w:lang w:bidi="ru-RU"/>
        </w:rPr>
      </w:pPr>
      <w:r w:rsidRPr="00AF56B4">
        <w:rPr>
          <w:lang w:bidi="ru-RU"/>
        </w:rPr>
        <w:t>заменить устаревшую тепловую изоляцию трубопроводов;</w:t>
      </w:r>
    </w:p>
    <w:p w:rsidR="007C39B1" w:rsidRPr="00AF56B4" w:rsidRDefault="007C39B1" w:rsidP="007C39B1">
      <w:pPr>
        <w:widowControl w:val="0"/>
        <w:numPr>
          <w:ilvl w:val="0"/>
          <w:numId w:val="27"/>
        </w:numPr>
        <w:tabs>
          <w:tab w:val="left" w:pos="1276"/>
        </w:tabs>
        <w:suppressAutoHyphens/>
        <w:spacing w:after="240"/>
        <w:jc w:val="both"/>
        <w:rPr>
          <w:lang w:bidi="ru-RU"/>
        </w:rPr>
      </w:pPr>
      <w:r w:rsidRPr="00AF56B4">
        <w:rPr>
          <w:lang w:bidi="ru-RU"/>
        </w:rPr>
        <w:t>провести наладку сетей.</w:t>
      </w:r>
    </w:p>
    <w:p w:rsidR="007C39B1" w:rsidRPr="0043482F" w:rsidRDefault="007C39B1" w:rsidP="007C39B1">
      <w:pPr>
        <w:pStyle w:val="ab"/>
        <w:ind w:firstLine="567"/>
        <w:rPr>
          <w:rFonts w:cs="Times New Roman"/>
          <w:lang w:eastAsia="ru-RU"/>
        </w:rPr>
      </w:pPr>
    </w:p>
    <w:p w:rsidR="007C39B1" w:rsidRDefault="007C39B1" w:rsidP="007C39B1">
      <w:pPr>
        <w:pStyle w:val="2"/>
        <w:ind w:left="0" w:firstLine="0"/>
        <w:rPr>
          <w:szCs w:val="22"/>
        </w:rPr>
      </w:pPr>
      <w:bookmarkStart w:id="217" w:name="OLE_LINK109"/>
      <w:bookmarkStart w:id="218" w:name="OLE_LINK110"/>
      <w:bookmarkStart w:id="219" w:name="_Toc43708861"/>
      <w:bookmarkEnd w:id="217"/>
      <w:bookmarkEnd w:id="218"/>
      <w:r w:rsidRPr="0043482F">
        <w:rPr>
          <w:szCs w:val="22"/>
        </w:rPr>
        <w:t xml:space="preserve">1.12.2 </w:t>
      </w:r>
      <w:hyperlink r:id="rId163" w:anchor="bookmark103" w:history="1">
        <w:r w:rsidRPr="0043482F">
          <w:rPr>
            <w:szCs w:val="22"/>
          </w:rPr>
          <w:t>Описание существующих проблем организации надежного и безопасного</w:t>
        </w:r>
      </w:hyperlink>
      <w:r w:rsidRPr="0043482F">
        <w:rPr>
          <w:szCs w:val="22"/>
        </w:rPr>
        <w:t xml:space="preserve"> </w:t>
      </w:r>
      <w:hyperlink r:id="rId164" w:anchor="bookmark103" w:history="1">
        <w:r w:rsidRPr="0043482F">
          <w:rPr>
            <w:szCs w:val="22"/>
          </w:rPr>
          <w:t>теплоснабжения поселения</w:t>
        </w:r>
        <w:bookmarkEnd w:id="215"/>
        <w:bookmarkEnd w:id="216"/>
        <w:bookmarkEnd w:id="219"/>
      </w:hyperlink>
    </w:p>
    <w:p w:rsidR="007C39B1" w:rsidRPr="002608BF" w:rsidRDefault="007C39B1" w:rsidP="007C39B1"/>
    <w:p w:rsidR="007C39B1" w:rsidRPr="00AF56B4" w:rsidRDefault="007C39B1" w:rsidP="007C39B1">
      <w:pPr>
        <w:widowControl w:val="0"/>
        <w:suppressAutoHyphens/>
        <w:ind w:firstLine="709"/>
        <w:jc w:val="both"/>
        <w:rPr>
          <w:rFonts w:eastAsia="Courier New"/>
          <w:szCs w:val="28"/>
          <w:lang w:bidi="ru-RU"/>
        </w:rPr>
      </w:pPr>
      <w:r w:rsidRPr="00AF56B4">
        <w:rPr>
          <w:rFonts w:eastAsia="Courier New"/>
          <w:szCs w:val="28"/>
          <w:lang w:bidi="ru-RU"/>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Для этого необходимо выполнять следующие мероприятия:</w:t>
      </w:r>
    </w:p>
    <w:p w:rsidR="007C39B1" w:rsidRPr="00AF56B4" w:rsidRDefault="007C39B1" w:rsidP="007C39B1">
      <w:pPr>
        <w:widowControl w:val="0"/>
        <w:numPr>
          <w:ilvl w:val="0"/>
          <w:numId w:val="28"/>
        </w:numPr>
        <w:suppressAutoHyphens/>
        <w:spacing w:after="0"/>
        <w:ind w:left="0" w:firstLine="709"/>
        <w:jc w:val="both"/>
        <w:rPr>
          <w:rFonts w:eastAsia="Courier New"/>
          <w:szCs w:val="28"/>
          <w:lang w:bidi="ru-RU"/>
        </w:rPr>
      </w:pPr>
      <w:r w:rsidRPr="00AF56B4">
        <w:rPr>
          <w:rFonts w:eastAsia="Courier New"/>
          <w:szCs w:val="28"/>
          <w:lang w:bidi="ru-RU"/>
        </w:rPr>
        <w:t>обеспечение соответствия технических характеристик оборудования источников тепла и тепловых сетей условиям их работы;</w:t>
      </w:r>
    </w:p>
    <w:p w:rsidR="007C39B1" w:rsidRPr="00AF56B4" w:rsidRDefault="007C39B1" w:rsidP="007C39B1">
      <w:pPr>
        <w:widowControl w:val="0"/>
        <w:numPr>
          <w:ilvl w:val="0"/>
          <w:numId w:val="28"/>
        </w:numPr>
        <w:suppressAutoHyphens/>
        <w:spacing w:after="0"/>
        <w:ind w:left="0" w:firstLine="709"/>
        <w:jc w:val="both"/>
        <w:rPr>
          <w:rFonts w:eastAsia="Courier New"/>
          <w:szCs w:val="28"/>
          <w:lang w:bidi="ru-RU"/>
        </w:rPr>
      </w:pPr>
      <w:r w:rsidRPr="00AF56B4">
        <w:rPr>
          <w:rFonts w:eastAsia="Courier New"/>
          <w:szCs w:val="28"/>
          <w:lang w:bidi="ru-RU"/>
        </w:rPr>
        <w:t>резервирование наиболее ответственных элементов систем теплоснабжения и оборудования;</w:t>
      </w:r>
    </w:p>
    <w:p w:rsidR="007C39B1" w:rsidRPr="00AF56B4" w:rsidRDefault="007C39B1" w:rsidP="007C39B1">
      <w:pPr>
        <w:widowControl w:val="0"/>
        <w:numPr>
          <w:ilvl w:val="0"/>
          <w:numId w:val="28"/>
        </w:numPr>
        <w:suppressAutoHyphens/>
        <w:spacing w:after="0"/>
        <w:ind w:left="0" w:firstLine="709"/>
        <w:jc w:val="both"/>
        <w:rPr>
          <w:rFonts w:eastAsia="Courier New"/>
          <w:szCs w:val="28"/>
          <w:lang w:bidi="ru-RU"/>
        </w:rPr>
      </w:pPr>
      <w:r w:rsidRPr="00AF56B4">
        <w:rPr>
          <w:rFonts w:eastAsia="Courier New"/>
          <w:szCs w:val="28"/>
          <w:lang w:bidi="ru-RU"/>
        </w:rPr>
        <w:t>выбор схемных решений как для системы теплоснабжения в целом, так и по конфигурации тепловых сетей, повышающих надежность их функционирования;</w:t>
      </w:r>
    </w:p>
    <w:p w:rsidR="007C39B1" w:rsidRPr="00AF56B4" w:rsidRDefault="007C39B1" w:rsidP="007C39B1">
      <w:pPr>
        <w:widowControl w:val="0"/>
        <w:numPr>
          <w:ilvl w:val="0"/>
          <w:numId w:val="28"/>
        </w:numPr>
        <w:suppressAutoHyphens/>
        <w:spacing w:after="0"/>
        <w:ind w:left="0" w:firstLine="709"/>
        <w:jc w:val="both"/>
        <w:rPr>
          <w:rFonts w:eastAsia="Courier New"/>
          <w:szCs w:val="28"/>
          <w:lang w:bidi="ru-RU"/>
        </w:rPr>
      </w:pPr>
      <w:r w:rsidRPr="00AF56B4">
        <w:rPr>
          <w:rFonts w:eastAsia="Courier New"/>
          <w:szCs w:val="28"/>
          <w:lang w:bidi="ru-RU"/>
        </w:rPr>
        <w:t>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w:t>
      </w:r>
    </w:p>
    <w:p w:rsidR="007C39B1" w:rsidRPr="00AF56B4" w:rsidRDefault="007C39B1" w:rsidP="007C39B1">
      <w:pPr>
        <w:widowControl w:val="0"/>
        <w:numPr>
          <w:ilvl w:val="0"/>
          <w:numId w:val="28"/>
        </w:numPr>
        <w:suppressAutoHyphens/>
        <w:spacing w:after="0"/>
        <w:ind w:left="0" w:firstLine="709"/>
        <w:jc w:val="both"/>
        <w:rPr>
          <w:rFonts w:eastAsia="Courier New"/>
          <w:szCs w:val="28"/>
          <w:lang w:bidi="ru-RU"/>
        </w:rPr>
      </w:pPr>
      <w:r w:rsidRPr="00AF56B4">
        <w:rPr>
          <w:rFonts w:eastAsia="Courier New"/>
          <w:szCs w:val="28"/>
          <w:lang w:bidi="ru-RU"/>
        </w:rPr>
        <w:t xml:space="preserve">комплексный учет энергоносителей (газ, электроэнергия, вода, теплота в системе отопления, теплота в системе горячего водоснабжения); </w:t>
      </w:r>
    </w:p>
    <w:p w:rsidR="007C39B1" w:rsidRPr="00AF56B4" w:rsidRDefault="007C39B1" w:rsidP="007C39B1">
      <w:pPr>
        <w:widowControl w:val="0"/>
        <w:numPr>
          <w:ilvl w:val="0"/>
          <w:numId w:val="28"/>
        </w:numPr>
        <w:suppressAutoHyphens/>
        <w:spacing w:after="0"/>
        <w:ind w:left="0" w:firstLine="709"/>
        <w:jc w:val="both"/>
        <w:rPr>
          <w:rFonts w:eastAsia="Courier New"/>
          <w:szCs w:val="28"/>
          <w:lang w:bidi="ru-RU"/>
        </w:rPr>
      </w:pPr>
      <w:r w:rsidRPr="00AF56B4">
        <w:rPr>
          <w:rFonts w:eastAsia="Courier New"/>
          <w:szCs w:val="28"/>
          <w:lang w:bidi="ru-RU"/>
        </w:rPr>
        <w:t>АСУ ТП котлов с центральной диспетчеризацией функций управления эксплуатационными режимами;</w:t>
      </w:r>
    </w:p>
    <w:p w:rsidR="007C39B1" w:rsidRPr="00AF56B4" w:rsidRDefault="007C39B1" w:rsidP="007C39B1">
      <w:pPr>
        <w:widowControl w:val="0"/>
        <w:numPr>
          <w:ilvl w:val="0"/>
          <w:numId w:val="28"/>
        </w:numPr>
        <w:suppressAutoHyphens/>
        <w:spacing w:after="0"/>
        <w:ind w:left="0" w:firstLine="709"/>
        <w:jc w:val="both"/>
        <w:rPr>
          <w:rFonts w:eastAsia="Courier New"/>
          <w:szCs w:val="28"/>
          <w:lang w:bidi="ru-RU"/>
        </w:rPr>
      </w:pPr>
      <w:r w:rsidRPr="00AF56B4">
        <w:rPr>
          <w:rFonts w:eastAsia="Courier New"/>
          <w:szCs w:val="28"/>
          <w:lang w:bidi="ru-RU"/>
        </w:rPr>
        <w:t>постоянный контроль над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w:t>
      </w:r>
    </w:p>
    <w:p w:rsidR="007C39B1" w:rsidRPr="0043482F" w:rsidRDefault="007C39B1" w:rsidP="007C39B1">
      <w:pPr>
        <w:widowControl w:val="0"/>
        <w:tabs>
          <w:tab w:val="left" w:pos="1080"/>
        </w:tabs>
        <w:suppressAutoHyphens/>
        <w:spacing w:after="240"/>
        <w:ind w:firstLine="709"/>
        <w:jc w:val="both"/>
        <w:rPr>
          <w:rFonts w:cs="Times New Roman"/>
        </w:rPr>
      </w:pPr>
      <w:r w:rsidRPr="00AF56B4">
        <w:rPr>
          <w:rFonts w:eastAsia="Courier New"/>
          <w:szCs w:val="28"/>
          <w:lang w:bidi="ru-RU"/>
        </w:rPr>
        <w:t>Основной причиной порывов на тепловых сетях является физический износ трубопроводов, что приводит к увеличению аварийности и отключению потребителей на длительные сроки, росту тепловых потерь, и влечет за собой значительные материальные убытки. Рост аварийности сетей теплопроводов обусловлен малыми темпами внедрения прогрессивных технологий, которые должны закономерно увеличивать срок службы и сокращать потери. Кроме того, одним из факторов роста аварийности является сокращение физических объемов по капитальному ремонту и реконструкции и модернизации в предшествующие годы.</w:t>
      </w:r>
    </w:p>
    <w:p w:rsidR="007C39B1" w:rsidRPr="0043482F" w:rsidRDefault="007C39B1" w:rsidP="007C39B1">
      <w:pPr>
        <w:pStyle w:val="2"/>
        <w:ind w:left="0" w:firstLine="0"/>
        <w:rPr>
          <w:szCs w:val="22"/>
        </w:rPr>
      </w:pPr>
      <w:bookmarkStart w:id="220" w:name="_Toc30058763"/>
      <w:bookmarkStart w:id="221" w:name="_Toc31810114"/>
      <w:bookmarkStart w:id="222" w:name="_Toc43708862"/>
      <w:r w:rsidRPr="0043482F">
        <w:rPr>
          <w:szCs w:val="22"/>
        </w:rPr>
        <w:t xml:space="preserve">1.12.3 </w:t>
      </w:r>
      <w:hyperlink r:id="rId165" w:anchor="bookmark104" w:history="1">
        <w:r w:rsidRPr="0043482F">
          <w:rPr>
            <w:szCs w:val="22"/>
          </w:rPr>
          <w:t>Описание существующих проблем развития систем теплоснабжения</w:t>
        </w:r>
        <w:bookmarkEnd w:id="220"/>
        <w:bookmarkEnd w:id="221"/>
        <w:bookmarkEnd w:id="222"/>
      </w:hyperlink>
    </w:p>
    <w:p w:rsidR="007C39B1" w:rsidRPr="00AF56B4" w:rsidRDefault="007C39B1" w:rsidP="007C39B1">
      <w:pPr>
        <w:widowControl w:val="0"/>
        <w:suppressAutoHyphens/>
        <w:spacing w:after="240"/>
        <w:ind w:firstLine="740"/>
        <w:jc w:val="both"/>
        <w:rPr>
          <w:lang w:bidi="ru-RU"/>
        </w:rPr>
      </w:pPr>
      <w:r w:rsidRPr="00AF56B4">
        <w:rPr>
          <w:lang w:bidi="ru-RU"/>
        </w:rPr>
        <w:t xml:space="preserve">В связи с отсутствием перспективной застройки развитие системы централизованного теплоснабжения не планируется. </w:t>
      </w:r>
    </w:p>
    <w:p w:rsidR="007C39B1" w:rsidRPr="0043482F" w:rsidRDefault="007C39B1" w:rsidP="007C39B1">
      <w:pPr>
        <w:pStyle w:val="2"/>
        <w:ind w:left="0" w:firstLine="0"/>
        <w:rPr>
          <w:szCs w:val="22"/>
        </w:rPr>
      </w:pPr>
      <w:bookmarkStart w:id="223" w:name="_Toc30058764"/>
      <w:bookmarkStart w:id="224" w:name="_Toc31810115"/>
      <w:bookmarkStart w:id="225" w:name="_Toc43708863"/>
      <w:r w:rsidRPr="0043482F">
        <w:rPr>
          <w:szCs w:val="22"/>
        </w:rPr>
        <w:t xml:space="preserve">1.12.4 </w:t>
      </w:r>
      <w:hyperlink r:id="rId166" w:anchor="bookmark105" w:history="1">
        <w:r w:rsidRPr="0043482F">
          <w:rPr>
            <w:szCs w:val="22"/>
          </w:rPr>
          <w:t>Описание существующих проблем надежного и эффективного снабжения топливом</w:t>
        </w:r>
      </w:hyperlink>
      <w:r w:rsidRPr="0043482F">
        <w:rPr>
          <w:szCs w:val="22"/>
        </w:rPr>
        <w:t xml:space="preserve"> </w:t>
      </w:r>
      <w:hyperlink r:id="rId167" w:anchor="bookmark105" w:history="1">
        <w:r w:rsidRPr="0043482F">
          <w:rPr>
            <w:szCs w:val="22"/>
          </w:rPr>
          <w:t>действующих систем теплоснабжения</w:t>
        </w:r>
        <w:bookmarkEnd w:id="223"/>
        <w:bookmarkEnd w:id="224"/>
        <w:bookmarkEnd w:id="225"/>
      </w:hyperlink>
    </w:p>
    <w:p w:rsidR="007C39B1" w:rsidRPr="00AF56B4" w:rsidRDefault="007C39B1" w:rsidP="007C39B1">
      <w:pPr>
        <w:widowControl w:val="0"/>
        <w:suppressAutoHyphens/>
        <w:spacing w:after="240"/>
        <w:ind w:firstLine="740"/>
        <w:jc w:val="both"/>
        <w:rPr>
          <w:lang w:bidi="ru-RU"/>
        </w:rPr>
      </w:pPr>
      <w:bookmarkStart w:id="226" w:name="bookmark140"/>
      <w:r w:rsidRPr="00AF56B4">
        <w:rPr>
          <w:lang w:bidi="ru-RU"/>
        </w:rPr>
        <w:t xml:space="preserve">По информации теплоснабжающих организаций проблемы в снабжении топливом действующих систем теплоснабжения отсутствуют. </w:t>
      </w:r>
      <w:bookmarkEnd w:id="226"/>
    </w:p>
    <w:p w:rsidR="007C39B1" w:rsidRPr="0043482F" w:rsidRDefault="007C39B1" w:rsidP="007C39B1">
      <w:pPr>
        <w:pStyle w:val="2"/>
        <w:ind w:left="0" w:firstLine="0"/>
      </w:pPr>
      <w:bookmarkStart w:id="227" w:name="_Toc30058765"/>
      <w:bookmarkStart w:id="228" w:name="_Toc31810116"/>
      <w:bookmarkStart w:id="229" w:name="_Toc43708864"/>
      <w:r w:rsidRPr="0043482F">
        <w:rPr>
          <w:szCs w:val="22"/>
        </w:rPr>
        <w:t xml:space="preserve">1.12.5 </w:t>
      </w:r>
      <w:hyperlink r:id="rId168" w:anchor="bookmark106" w:history="1">
        <w:r w:rsidRPr="0043482F">
          <w:t>Анализ предписаний надзорных органов об устранении нарушений, влияющих на</w:t>
        </w:r>
      </w:hyperlink>
      <w:r w:rsidRPr="0043482F">
        <w:rPr>
          <w:szCs w:val="22"/>
        </w:rPr>
        <w:t xml:space="preserve"> </w:t>
      </w:r>
      <w:hyperlink r:id="rId169" w:anchor="bookmark106" w:history="1">
        <w:r w:rsidRPr="0043482F">
          <w:t>безопасность и надежность системы теплоснабжения</w:t>
        </w:r>
        <w:bookmarkEnd w:id="227"/>
        <w:bookmarkEnd w:id="228"/>
        <w:bookmarkEnd w:id="229"/>
        <w:r w:rsidRPr="0043482F">
          <w:tab/>
        </w:r>
      </w:hyperlink>
    </w:p>
    <w:p w:rsidR="007C39B1" w:rsidRPr="0043482F" w:rsidRDefault="007C39B1" w:rsidP="007C39B1">
      <w:pPr>
        <w:ind w:firstLine="709"/>
        <w:rPr>
          <w:rFonts w:cs="Times New Roman"/>
        </w:rPr>
      </w:pPr>
    </w:p>
    <w:p w:rsidR="007C39B1" w:rsidRDefault="007C39B1" w:rsidP="007C39B1">
      <w:pPr>
        <w:ind w:firstLine="709"/>
        <w:rPr>
          <w:rFonts w:cs="Times New Roman"/>
        </w:rPr>
      </w:pPr>
      <w:r w:rsidRPr="0043482F">
        <w:rPr>
          <w:rFonts w:cs="Times New Roman"/>
        </w:rPr>
        <w:t>Предписания надзорных органов об устранении нарушений, влияющих на безопасность и надежность сист</w:t>
      </w:r>
      <w:r>
        <w:rPr>
          <w:rFonts w:cs="Times New Roman"/>
        </w:rPr>
        <w:t>емы теплоснабжения, отсутствуют.</w:t>
      </w:r>
    </w:p>
    <w:p w:rsidR="007C39B1" w:rsidRDefault="007C39B1" w:rsidP="007C39B1">
      <w:pPr>
        <w:pStyle w:val="ab"/>
        <w:rPr>
          <w:rFonts w:cs="Times New Roman"/>
          <w:lang w:eastAsia="ru-RU"/>
        </w:rPr>
        <w:sectPr w:rsidR="007C39B1" w:rsidSect="007C39B1">
          <w:pgSz w:w="11906" w:h="16838"/>
          <w:pgMar w:top="709" w:right="851" w:bottom="1559" w:left="1701" w:header="709" w:footer="709" w:gutter="0"/>
          <w:cols w:space="708"/>
          <w:docGrid w:linePitch="360"/>
        </w:sectPr>
      </w:pPr>
    </w:p>
    <w:p w:rsidR="007C39B1" w:rsidRPr="00AF56B4" w:rsidRDefault="007C39B1" w:rsidP="007C39B1">
      <w:pPr>
        <w:keepNext/>
        <w:keepLines/>
        <w:widowControl w:val="0"/>
        <w:suppressAutoHyphens/>
        <w:spacing w:after="120"/>
        <w:ind w:right="280"/>
        <w:jc w:val="center"/>
        <w:outlineLvl w:val="0"/>
        <w:rPr>
          <w:b/>
          <w:bCs/>
          <w:sz w:val="32"/>
          <w:szCs w:val="32"/>
          <w:lang w:bidi="ru-RU"/>
        </w:rPr>
      </w:pPr>
      <w:bookmarkStart w:id="230" w:name="_Toc517295501"/>
      <w:r>
        <w:rPr>
          <w:b/>
          <w:bCs/>
          <w:sz w:val="32"/>
          <w:szCs w:val="32"/>
          <w:lang w:bidi="ru-RU"/>
        </w:rPr>
        <w:t>П</w:t>
      </w:r>
      <w:r w:rsidRPr="00AF56B4">
        <w:rPr>
          <w:b/>
          <w:bCs/>
          <w:sz w:val="32"/>
          <w:szCs w:val="32"/>
          <w:lang w:bidi="ru-RU"/>
        </w:rPr>
        <w:t>риложение 1</w:t>
      </w:r>
      <w:bookmarkEnd w:id="230"/>
    </w:p>
    <w:p w:rsidR="007C39B1" w:rsidRPr="00AF56B4" w:rsidRDefault="007C39B1" w:rsidP="007C39B1">
      <w:pPr>
        <w:widowControl w:val="0"/>
        <w:numPr>
          <w:ilvl w:val="1"/>
          <w:numId w:val="0"/>
        </w:numPr>
        <w:suppressAutoHyphens/>
        <w:spacing w:after="120"/>
        <w:jc w:val="center"/>
        <w:rPr>
          <w:b/>
          <w:sz w:val="26"/>
          <w:lang w:bidi="ru-RU"/>
        </w:rPr>
      </w:pPr>
      <w:r w:rsidRPr="00AF56B4">
        <w:rPr>
          <w:b/>
          <w:sz w:val="26"/>
          <w:lang w:bidi="ru-RU"/>
        </w:rPr>
        <w:t>Зона действия централизованного теплоснабжения (Песчаный и Пушной)</w:t>
      </w:r>
    </w:p>
    <w:p w:rsidR="007C39B1" w:rsidRPr="00AF56B4" w:rsidRDefault="007C39B1" w:rsidP="007C39B1">
      <w:pPr>
        <w:widowControl w:val="0"/>
        <w:numPr>
          <w:ilvl w:val="1"/>
          <w:numId w:val="0"/>
        </w:numPr>
        <w:suppressAutoHyphens/>
        <w:spacing w:after="120"/>
        <w:jc w:val="center"/>
        <w:rPr>
          <w:b/>
          <w:sz w:val="26"/>
          <w:lang w:bidi="ru-RU"/>
        </w:rPr>
      </w:pPr>
      <w:r w:rsidRPr="00AF56B4">
        <w:rPr>
          <w:b/>
          <w:noProof/>
          <w:sz w:val="26"/>
        </w:rPr>
        <w:drawing>
          <wp:inline distT="0" distB="0" distL="0" distR="0" wp14:anchorId="0EB66FDC" wp14:editId="07EDF3E9">
            <wp:extent cx="9251950" cy="4854575"/>
            <wp:effectExtent l="0" t="0" r="635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9251950" cy="4854575"/>
                    </a:xfrm>
                    <a:prstGeom prst="rect">
                      <a:avLst/>
                    </a:prstGeom>
                  </pic:spPr>
                </pic:pic>
              </a:graphicData>
            </a:graphic>
          </wp:inline>
        </w:drawing>
      </w:r>
    </w:p>
    <w:p w:rsidR="007C39B1" w:rsidRPr="00AF56B4" w:rsidRDefault="007C39B1" w:rsidP="007C39B1">
      <w:pPr>
        <w:widowControl w:val="0"/>
        <w:numPr>
          <w:ilvl w:val="1"/>
          <w:numId w:val="0"/>
        </w:numPr>
        <w:suppressAutoHyphens/>
        <w:spacing w:after="120"/>
        <w:jc w:val="center"/>
        <w:rPr>
          <w:b/>
          <w:sz w:val="26"/>
          <w:lang w:bidi="ru-RU"/>
        </w:rPr>
      </w:pPr>
      <w:r w:rsidRPr="00AF56B4">
        <w:rPr>
          <w:b/>
          <w:sz w:val="26"/>
          <w:lang w:bidi="ru-RU"/>
        </w:rPr>
        <w:t>Зона действия централизованного теплоснабжения (Мокрая Кица и Лопарская)</w:t>
      </w:r>
    </w:p>
    <w:p w:rsidR="007C39B1" w:rsidRPr="00AF56B4" w:rsidRDefault="007C39B1" w:rsidP="007C39B1">
      <w:pPr>
        <w:widowControl w:val="0"/>
        <w:numPr>
          <w:ilvl w:val="1"/>
          <w:numId w:val="0"/>
        </w:numPr>
        <w:suppressAutoHyphens/>
        <w:spacing w:after="120"/>
        <w:jc w:val="center"/>
        <w:rPr>
          <w:b/>
          <w:sz w:val="26"/>
          <w:lang w:bidi="ru-RU"/>
        </w:rPr>
      </w:pPr>
      <w:r w:rsidRPr="00AF56B4">
        <w:rPr>
          <w:b/>
          <w:noProof/>
          <w:sz w:val="26"/>
        </w:rPr>
        <w:drawing>
          <wp:inline distT="0" distB="0" distL="0" distR="0" wp14:anchorId="4EB2F2D5" wp14:editId="421AB044">
            <wp:extent cx="9251950" cy="50800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9251950" cy="5080000"/>
                    </a:xfrm>
                    <a:prstGeom prst="rect">
                      <a:avLst/>
                    </a:prstGeom>
                  </pic:spPr>
                </pic:pic>
              </a:graphicData>
            </a:graphic>
          </wp:inline>
        </w:drawing>
      </w:r>
    </w:p>
    <w:p w:rsidR="007C39B1" w:rsidRPr="00AF56B4" w:rsidRDefault="007C39B1" w:rsidP="007C39B1">
      <w:pPr>
        <w:widowControl w:val="0"/>
        <w:suppressAutoHyphens/>
        <w:rPr>
          <w:b/>
          <w:bCs/>
          <w:sz w:val="32"/>
          <w:szCs w:val="32"/>
          <w:lang w:bidi="ru-RU"/>
        </w:rPr>
        <w:sectPr w:rsidR="007C39B1" w:rsidRPr="00AF56B4" w:rsidSect="007C39B1">
          <w:pgSz w:w="16838" w:h="11906" w:orient="landscape"/>
          <w:pgMar w:top="1701" w:right="708" w:bottom="850" w:left="1560" w:header="708" w:footer="708" w:gutter="0"/>
          <w:cols w:space="708"/>
          <w:docGrid w:linePitch="360"/>
        </w:sectPr>
      </w:pPr>
    </w:p>
    <w:p w:rsidR="007C39B1" w:rsidRPr="00AF56B4" w:rsidRDefault="007C39B1" w:rsidP="007C39B1">
      <w:pPr>
        <w:widowControl w:val="0"/>
        <w:suppressAutoHyphens/>
        <w:rPr>
          <w:b/>
          <w:bCs/>
          <w:sz w:val="32"/>
          <w:szCs w:val="32"/>
          <w:lang w:bidi="ru-RU"/>
        </w:rPr>
      </w:pPr>
    </w:p>
    <w:p w:rsidR="007C39B1" w:rsidRPr="00AF56B4" w:rsidRDefault="007C39B1" w:rsidP="007C39B1">
      <w:pPr>
        <w:keepNext/>
        <w:keepLines/>
        <w:widowControl w:val="0"/>
        <w:suppressAutoHyphens/>
        <w:spacing w:after="120"/>
        <w:ind w:right="280"/>
        <w:jc w:val="center"/>
        <w:outlineLvl w:val="0"/>
        <w:rPr>
          <w:b/>
          <w:bCs/>
          <w:sz w:val="32"/>
          <w:szCs w:val="32"/>
          <w:lang w:bidi="ru-RU"/>
        </w:rPr>
      </w:pPr>
      <w:bookmarkStart w:id="231" w:name="_Toc517295502"/>
      <w:r w:rsidRPr="00AF56B4">
        <w:rPr>
          <w:b/>
          <w:bCs/>
          <w:sz w:val="32"/>
          <w:szCs w:val="32"/>
          <w:lang w:bidi="ru-RU"/>
        </w:rPr>
        <w:t>Приложение 2</w:t>
      </w:r>
      <w:bookmarkEnd w:id="231"/>
    </w:p>
    <w:p w:rsidR="007C39B1" w:rsidRPr="00AF56B4" w:rsidRDefault="007C39B1" w:rsidP="007C39B1">
      <w:pPr>
        <w:widowControl w:val="0"/>
        <w:numPr>
          <w:ilvl w:val="1"/>
          <w:numId w:val="0"/>
        </w:numPr>
        <w:suppressAutoHyphens/>
        <w:spacing w:after="120"/>
        <w:jc w:val="center"/>
        <w:rPr>
          <w:b/>
          <w:sz w:val="26"/>
          <w:lang w:bidi="ru-RU"/>
        </w:rPr>
      </w:pPr>
      <w:r w:rsidRPr="00AF56B4">
        <w:rPr>
          <w:b/>
          <w:sz w:val="26"/>
          <w:lang w:bidi="ru-RU"/>
        </w:rPr>
        <w:t>Схемы тепловых сетей с. п. Пушной</w:t>
      </w:r>
    </w:p>
    <w:p w:rsidR="007C39B1" w:rsidRPr="00AF56B4" w:rsidRDefault="007C39B1" w:rsidP="007C39B1">
      <w:pPr>
        <w:widowControl w:val="0"/>
        <w:numPr>
          <w:ilvl w:val="1"/>
          <w:numId w:val="0"/>
        </w:numPr>
        <w:suppressAutoHyphens/>
        <w:spacing w:after="120"/>
        <w:jc w:val="center"/>
        <w:rPr>
          <w:b/>
          <w:sz w:val="26"/>
          <w:lang w:bidi="ru-RU"/>
        </w:rPr>
      </w:pPr>
      <w:r w:rsidRPr="00AF56B4">
        <w:rPr>
          <w:b/>
          <w:noProof/>
          <w:sz w:val="26"/>
        </w:rPr>
        <w:drawing>
          <wp:inline distT="0" distB="0" distL="0" distR="0" wp14:anchorId="14E90735" wp14:editId="4AC64250">
            <wp:extent cx="5953230" cy="718555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62153" cy="7196329"/>
                    </a:xfrm>
                    <a:prstGeom prst="rect">
                      <a:avLst/>
                    </a:prstGeom>
                    <a:noFill/>
                    <a:ln>
                      <a:noFill/>
                    </a:ln>
                  </pic:spPr>
                </pic:pic>
              </a:graphicData>
            </a:graphic>
          </wp:inline>
        </w:drawing>
      </w:r>
    </w:p>
    <w:p w:rsidR="007C39B1" w:rsidRPr="00AF56B4" w:rsidRDefault="007C39B1" w:rsidP="007C39B1">
      <w:pPr>
        <w:widowControl w:val="0"/>
        <w:suppressAutoHyphens/>
        <w:rPr>
          <w:rFonts w:eastAsia="Courier New"/>
          <w:lang w:bidi="ru-RU"/>
        </w:rPr>
      </w:pPr>
    </w:p>
    <w:p w:rsidR="007C39B1" w:rsidRPr="00AF56B4" w:rsidRDefault="007C39B1" w:rsidP="007C39B1">
      <w:pPr>
        <w:widowControl w:val="0"/>
        <w:suppressAutoHyphens/>
        <w:jc w:val="center"/>
        <w:rPr>
          <w:rFonts w:eastAsia="Courier New"/>
          <w:lang w:bidi="ru-RU"/>
        </w:rPr>
      </w:pPr>
    </w:p>
    <w:p w:rsidR="007C39B1" w:rsidRPr="00AF56B4" w:rsidRDefault="007C39B1" w:rsidP="007C39B1">
      <w:pPr>
        <w:widowControl w:val="0"/>
        <w:suppressAutoHyphens/>
        <w:jc w:val="center"/>
        <w:rPr>
          <w:rFonts w:eastAsia="Courier New"/>
          <w:lang w:bidi="ru-RU"/>
        </w:rPr>
      </w:pPr>
      <w:r w:rsidRPr="00AF56B4">
        <w:rPr>
          <w:rFonts w:eastAsia="Courier New"/>
          <w:noProof/>
        </w:rPr>
        <w:drawing>
          <wp:inline distT="0" distB="0" distL="0" distR="0" wp14:anchorId="32EACA89" wp14:editId="7468AA94">
            <wp:extent cx="5354727" cy="743116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366935" cy="7448105"/>
                    </a:xfrm>
                    <a:prstGeom prst="rect">
                      <a:avLst/>
                    </a:prstGeom>
                  </pic:spPr>
                </pic:pic>
              </a:graphicData>
            </a:graphic>
          </wp:inline>
        </w:drawing>
      </w:r>
    </w:p>
    <w:p w:rsidR="007C39B1" w:rsidRPr="00AF56B4" w:rsidRDefault="007C39B1" w:rsidP="007C39B1">
      <w:pPr>
        <w:suppressAutoHyphens/>
        <w:spacing w:after="160"/>
        <w:rPr>
          <w:rFonts w:eastAsia="Courier New"/>
          <w:lang w:bidi="ru-RU"/>
        </w:rPr>
      </w:pPr>
      <w:r w:rsidRPr="00AF56B4">
        <w:rPr>
          <w:rFonts w:eastAsia="Courier New"/>
          <w:lang w:bidi="ru-RU"/>
        </w:rPr>
        <w:br w:type="page"/>
      </w:r>
    </w:p>
    <w:p w:rsidR="007C39B1" w:rsidRPr="00AF56B4" w:rsidRDefault="007C39B1" w:rsidP="007C39B1">
      <w:pPr>
        <w:suppressAutoHyphens/>
        <w:spacing w:after="160"/>
        <w:rPr>
          <w:rFonts w:eastAsia="Courier New"/>
          <w:lang w:bidi="ru-RU"/>
        </w:rPr>
      </w:pPr>
      <w:r>
        <w:rPr>
          <w:noProof/>
        </w:rPr>
        <w:drawing>
          <wp:inline distT="0" distB="0" distL="0" distR="0" wp14:anchorId="6E64F489" wp14:editId="320626E1">
            <wp:extent cx="5940425" cy="6628765"/>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jpg"/>
                    <pic:cNvPicPr/>
                  </pic:nvPicPr>
                  <pic:blipFill>
                    <a:blip r:embed="rId174">
                      <a:extLst>
                        <a:ext uri="{28A0092B-C50C-407E-A947-70E740481C1C}">
                          <a14:useLocalDpi xmlns:a14="http://schemas.microsoft.com/office/drawing/2010/main" val="0"/>
                        </a:ext>
                      </a:extLst>
                    </a:blip>
                    <a:stretch>
                      <a:fillRect/>
                    </a:stretch>
                  </pic:blipFill>
                  <pic:spPr>
                    <a:xfrm>
                      <a:off x="0" y="0"/>
                      <a:ext cx="5940425" cy="6628765"/>
                    </a:xfrm>
                    <a:prstGeom prst="rect">
                      <a:avLst/>
                    </a:prstGeom>
                  </pic:spPr>
                </pic:pic>
              </a:graphicData>
            </a:graphic>
          </wp:inline>
        </w:drawing>
      </w:r>
    </w:p>
    <w:p w:rsidR="007C39B1" w:rsidRPr="00AF56B4" w:rsidRDefault="007C39B1" w:rsidP="007C39B1">
      <w:pPr>
        <w:suppressAutoHyphens/>
        <w:spacing w:after="160"/>
        <w:rPr>
          <w:rFonts w:eastAsia="Courier New"/>
          <w:lang w:bidi="ru-RU"/>
        </w:rPr>
      </w:pPr>
    </w:p>
    <w:p w:rsidR="007C39B1" w:rsidRPr="00AF56B4" w:rsidRDefault="007C39B1" w:rsidP="007C39B1">
      <w:pPr>
        <w:suppressAutoHyphens/>
        <w:spacing w:after="160"/>
        <w:rPr>
          <w:rFonts w:eastAsia="Courier New"/>
          <w:lang w:bidi="ru-RU"/>
        </w:rPr>
        <w:sectPr w:rsidR="007C39B1" w:rsidRPr="00AF56B4" w:rsidSect="007C39B1">
          <w:pgSz w:w="11906" w:h="16838"/>
          <w:pgMar w:top="1134" w:right="708" w:bottom="1134" w:left="1560" w:header="708" w:footer="708" w:gutter="0"/>
          <w:cols w:space="708"/>
          <w:docGrid w:linePitch="360"/>
        </w:sectPr>
      </w:pPr>
    </w:p>
    <w:p w:rsidR="007C39B1" w:rsidRPr="00AF56B4" w:rsidRDefault="007C39B1" w:rsidP="007C39B1">
      <w:pPr>
        <w:suppressAutoHyphens/>
        <w:spacing w:after="160"/>
        <w:rPr>
          <w:rFonts w:eastAsia="Courier New"/>
          <w:lang w:bidi="ru-RU"/>
        </w:rPr>
      </w:pPr>
    </w:p>
    <w:p w:rsidR="007C39B1" w:rsidRPr="00AF56B4" w:rsidRDefault="007C39B1" w:rsidP="007C39B1">
      <w:pPr>
        <w:suppressAutoHyphens/>
        <w:spacing w:after="160"/>
        <w:jc w:val="center"/>
        <w:rPr>
          <w:rFonts w:eastAsia="Courier New"/>
          <w:lang w:bidi="ru-RU"/>
        </w:rPr>
        <w:sectPr w:rsidR="007C39B1" w:rsidRPr="00AF56B4" w:rsidSect="007C39B1">
          <w:pgSz w:w="16838" w:h="11906" w:orient="landscape"/>
          <w:pgMar w:top="1701" w:right="708" w:bottom="850" w:left="1560" w:header="708" w:footer="708" w:gutter="0"/>
          <w:cols w:space="708"/>
          <w:docGrid w:linePitch="360"/>
        </w:sectPr>
      </w:pPr>
      <w:r w:rsidRPr="00AF56B4">
        <w:rPr>
          <w:rFonts w:eastAsia="Courier New"/>
          <w:noProof/>
        </w:rPr>
        <w:drawing>
          <wp:inline distT="0" distB="0" distL="0" distR="0" wp14:anchorId="310E4A00" wp14:editId="0C39A7B0">
            <wp:extent cx="8446545" cy="4703674"/>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8474651" cy="4719326"/>
                    </a:xfrm>
                    <a:prstGeom prst="rect">
                      <a:avLst/>
                    </a:prstGeom>
                  </pic:spPr>
                </pic:pic>
              </a:graphicData>
            </a:graphic>
          </wp:inline>
        </w:drawing>
      </w:r>
    </w:p>
    <w:p w:rsidR="0056233D" w:rsidRDefault="0056233D" w:rsidP="00BE30D7">
      <w:pPr>
        <w:suppressAutoHyphens/>
        <w:spacing w:after="0" w:line="240" w:lineRule="auto"/>
        <w:jc w:val="both"/>
        <w:rPr>
          <w:rFonts w:ascii="Times New Roman" w:hAnsi="Times New Roman" w:cs="Times New Roman"/>
          <w:sz w:val="26"/>
          <w:szCs w:val="26"/>
        </w:rPr>
      </w:pPr>
    </w:p>
    <w:p w:rsidR="00C65FDD" w:rsidRDefault="00C65FDD" w:rsidP="002D675F">
      <w:pPr>
        <w:suppressAutoHyphens/>
        <w:spacing w:after="0" w:line="240" w:lineRule="auto"/>
        <w:ind w:left="5670" w:right="-143"/>
        <w:jc w:val="right"/>
        <w:rPr>
          <w:rFonts w:ascii="Times New Roman" w:hAnsi="Times New Roman" w:cs="Times New Roman"/>
          <w:szCs w:val="26"/>
        </w:rPr>
      </w:pPr>
      <w:r>
        <w:rPr>
          <w:rFonts w:ascii="Times New Roman" w:hAnsi="Times New Roman" w:cs="Times New Roman"/>
          <w:szCs w:val="26"/>
        </w:rPr>
        <w:t>УТВЕРЖДЕНО</w:t>
      </w:r>
    </w:p>
    <w:p w:rsidR="002D675F" w:rsidRPr="007C39B1" w:rsidRDefault="002D675F" w:rsidP="00C65FDD">
      <w:pPr>
        <w:suppressAutoHyphens/>
        <w:spacing w:after="0" w:line="240" w:lineRule="auto"/>
        <w:ind w:left="5670" w:right="-143"/>
        <w:jc w:val="right"/>
        <w:rPr>
          <w:rFonts w:ascii="Times New Roman" w:hAnsi="Times New Roman" w:cs="Times New Roman"/>
          <w:szCs w:val="26"/>
        </w:rPr>
      </w:pPr>
      <w:r w:rsidRPr="007C39B1">
        <w:rPr>
          <w:rFonts w:ascii="Times New Roman" w:hAnsi="Times New Roman" w:cs="Times New Roman"/>
          <w:szCs w:val="26"/>
        </w:rPr>
        <w:t xml:space="preserve"> </w:t>
      </w:r>
      <w:r w:rsidR="00C65FDD">
        <w:rPr>
          <w:rFonts w:ascii="Times New Roman" w:hAnsi="Times New Roman" w:cs="Times New Roman"/>
          <w:szCs w:val="26"/>
        </w:rPr>
        <w:t>П</w:t>
      </w:r>
      <w:r>
        <w:rPr>
          <w:rFonts w:ascii="Times New Roman" w:hAnsi="Times New Roman" w:cs="Times New Roman"/>
          <w:szCs w:val="26"/>
        </w:rPr>
        <w:t>остановлением</w:t>
      </w:r>
      <w:r w:rsidR="00C65FDD">
        <w:rPr>
          <w:rFonts w:ascii="Times New Roman" w:hAnsi="Times New Roman" w:cs="Times New Roman"/>
          <w:szCs w:val="26"/>
        </w:rPr>
        <w:t xml:space="preserve"> </w:t>
      </w:r>
      <w:r w:rsidRPr="007C39B1">
        <w:rPr>
          <w:rFonts w:ascii="Times New Roman" w:hAnsi="Times New Roman" w:cs="Times New Roman"/>
          <w:szCs w:val="26"/>
        </w:rPr>
        <w:t>администрации Кольского района</w:t>
      </w:r>
    </w:p>
    <w:p w:rsidR="002D675F" w:rsidRPr="007C39B1" w:rsidRDefault="002D675F" w:rsidP="002D675F">
      <w:pPr>
        <w:widowControl w:val="0"/>
        <w:tabs>
          <w:tab w:val="left" w:pos="3261"/>
        </w:tabs>
        <w:spacing w:after="0"/>
        <w:ind w:right="-143"/>
        <w:jc w:val="right"/>
        <w:rPr>
          <w:rFonts w:ascii="Times New Roman" w:hAnsi="Times New Roman" w:cs="Times New Roman"/>
          <w:sz w:val="28"/>
          <w:szCs w:val="28"/>
        </w:rPr>
      </w:pPr>
      <w:r w:rsidRPr="007C39B1">
        <w:rPr>
          <w:rFonts w:ascii="Times New Roman" w:hAnsi="Times New Roman" w:cs="Times New Roman"/>
          <w:szCs w:val="26"/>
        </w:rPr>
        <w:t>от _________ № ______</w:t>
      </w:r>
    </w:p>
    <w:p w:rsidR="0056233D" w:rsidRDefault="0056233D" w:rsidP="0056233D">
      <w:pPr>
        <w:widowControl w:val="0"/>
        <w:kinsoku w:val="0"/>
        <w:overflowPunct w:val="0"/>
        <w:autoSpaceDE w:val="0"/>
        <w:autoSpaceDN w:val="0"/>
        <w:adjustRightInd w:val="0"/>
        <w:spacing w:line="266" w:lineRule="auto"/>
        <w:ind w:right="-1"/>
        <w:jc w:val="center"/>
        <w:rPr>
          <w:rFonts w:eastAsia="Times New Roman" w:cs="Times New Roman"/>
          <w:b/>
          <w:bCs/>
          <w:spacing w:val="-1"/>
          <w:sz w:val="36"/>
          <w:szCs w:val="36"/>
          <w:highlight w:val="green"/>
        </w:rPr>
      </w:pPr>
    </w:p>
    <w:p w:rsidR="0056233D" w:rsidRPr="0056233D" w:rsidRDefault="0056233D" w:rsidP="0056233D">
      <w:pPr>
        <w:widowControl w:val="0"/>
        <w:kinsoku w:val="0"/>
        <w:overflowPunct w:val="0"/>
        <w:autoSpaceDE w:val="0"/>
        <w:autoSpaceDN w:val="0"/>
        <w:adjustRightInd w:val="0"/>
        <w:spacing w:line="266" w:lineRule="auto"/>
        <w:ind w:right="-1"/>
        <w:jc w:val="center"/>
        <w:rPr>
          <w:rFonts w:eastAsia="Times New Roman" w:cs="Times New Roman"/>
          <w:b/>
          <w:bCs/>
          <w:spacing w:val="-1"/>
          <w:sz w:val="36"/>
          <w:szCs w:val="36"/>
        </w:rPr>
      </w:pPr>
    </w:p>
    <w:p w:rsidR="0056233D" w:rsidRPr="0056233D" w:rsidRDefault="0056233D" w:rsidP="0056233D">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22"/>
          <w:sz w:val="36"/>
          <w:szCs w:val="36"/>
        </w:rPr>
      </w:pPr>
      <w:r w:rsidRPr="0056233D">
        <w:rPr>
          <w:rFonts w:ascii="Times New Roman" w:eastAsia="Times New Roman" w:hAnsi="Times New Roman" w:cs="Times New Roman"/>
          <w:b/>
          <w:bCs/>
          <w:spacing w:val="-1"/>
          <w:sz w:val="36"/>
          <w:szCs w:val="36"/>
        </w:rPr>
        <w:t>Схема</w:t>
      </w:r>
      <w:r w:rsidRPr="0056233D">
        <w:rPr>
          <w:rFonts w:ascii="Times New Roman" w:eastAsia="Times New Roman" w:hAnsi="Times New Roman" w:cs="Times New Roman"/>
          <w:b/>
          <w:bCs/>
          <w:sz w:val="36"/>
          <w:szCs w:val="36"/>
        </w:rPr>
        <w:t xml:space="preserve"> теплоснабжения</w:t>
      </w:r>
    </w:p>
    <w:p w:rsidR="0056233D" w:rsidRPr="0056233D" w:rsidRDefault="0056233D" w:rsidP="0056233D">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56233D">
        <w:rPr>
          <w:rFonts w:ascii="Times New Roman" w:eastAsia="Times New Roman" w:hAnsi="Times New Roman" w:cs="Times New Roman"/>
          <w:b/>
          <w:bCs/>
          <w:spacing w:val="-1"/>
          <w:sz w:val="36"/>
          <w:szCs w:val="36"/>
        </w:rPr>
        <w:t>Муниципального</w:t>
      </w:r>
      <w:r w:rsidRPr="0056233D">
        <w:rPr>
          <w:rFonts w:ascii="Times New Roman" w:eastAsia="Times New Roman" w:hAnsi="Times New Roman" w:cs="Times New Roman"/>
          <w:b/>
          <w:bCs/>
          <w:spacing w:val="1"/>
          <w:sz w:val="36"/>
          <w:szCs w:val="36"/>
        </w:rPr>
        <w:t xml:space="preserve"> </w:t>
      </w:r>
      <w:r w:rsidRPr="0056233D">
        <w:rPr>
          <w:rFonts w:ascii="Times New Roman" w:eastAsia="Times New Roman" w:hAnsi="Times New Roman" w:cs="Times New Roman"/>
          <w:b/>
          <w:bCs/>
          <w:spacing w:val="-1"/>
          <w:sz w:val="36"/>
          <w:szCs w:val="36"/>
        </w:rPr>
        <w:t>образования</w:t>
      </w:r>
    </w:p>
    <w:p w:rsidR="0056233D" w:rsidRPr="0056233D" w:rsidRDefault="0056233D" w:rsidP="0056233D">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56233D">
        <w:rPr>
          <w:rFonts w:ascii="Times New Roman" w:eastAsia="Times New Roman" w:hAnsi="Times New Roman" w:cs="Times New Roman"/>
          <w:b/>
          <w:bCs/>
          <w:spacing w:val="-1"/>
          <w:sz w:val="36"/>
          <w:szCs w:val="36"/>
        </w:rPr>
        <w:t>Сельского поселения</w:t>
      </w:r>
      <w:r w:rsidRPr="0056233D">
        <w:rPr>
          <w:rFonts w:ascii="Times New Roman" w:eastAsia="Times New Roman" w:hAnsi="Times New Roman" w:cs="Times New Roman"/>
          <w:b/>
          <w:bCs/>
          <w:spacing w:val="-2"/>
          <w:sz w:val="36"/>
          <w:szCs w:val="36"/>
        </w:rPr>
        <w:t xml:space="preserve"> </w:t>
      </w:r>
      <w:r w:rsidRPr="0056233D">
        <w:rPr>
          <w:rFonts w:ascii="Times New Roman" w:eastAsia="Times New Roman" w:hAnsi="Times New Roman" w:cs="Times New Roman"/>
          <w:b/>
          <w:bCs/>
          <w:spacing w:val="-1"/>
          <w:sz w:val="36"/>
          <w:szCs w:val="36"/>
        </w:rPr>
        <w:t>Пушной</w:t>
      </w:r>
    </w:p>
    <w:p w:rsidR="0056233D" w:rsidRPr="0056233D" w:rsidRDefault="0056233D" w:rsidP="0056233D">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56233D">
        <w:rPr>
          <w:rFonts w:ascii="Times New Roman" w:eastAsia="Times New Roman" w:hAnsi="Times New Roman" w:cs="Times New Roman"/>
          <w:b/>
          <w:bCs/>
          <w:spacing w:val="-1"/>
          <w:sz w:val="36"/>
          <w:szCs w:val="36"/>
        </w:rPr>
        <w:t>Кольского района</w:t>
      </w:r>
    </w:p>
    <w:p w:rsidR="0056233D" w:rsidRPr="0056233D" w:rsidRDefault="0056233D" w:rsidP="0056233D">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56233D">
        <w:rPr>
          <w:rFonts w:ascii="Times New Roman" w:eastAsia="Times New Roman" w:hAnsi="Times New Roman" w:cs="Times New Roman"/>
          <w:b/>
          <w:bCs/>
          <w:spacing w:val="-1"/>
          <w:sz w:val="36"/>
          <w:szCs w:val="36"/>
        </w:rPr>
        <w:t>Мурманской области</w:t>
      </w:r>
    </w:p>
    <w:p w:rsidR="0056233D" w:rsidRPr="0056233D" w:rsidRDefault="0056233D" w:rsidP="0056233D">
      <w:pPr>
        <w:widowControl w:val="0"/>
        <w:kinsoku w:val="0"/>
        <w:overflowPunct w:val="0"/>
        <w:autoSpaceDE w:val="0"/>
        <w:autoSpaceDN w:val="0"/>
        <w:adjustRightInd w:val="0"/>
        <w:spacing w:after="0" w:line="266" w:lineRule="auto"/>
        <w:jc w:val="center"/>
        <w:rPr>
          <w:rFonts w:ascii="Times New Roman" w:eastAsia="Times New Roman" w:hAnsi="Times New Roman" w:cs="Times New Roman"/>
          <w:b/>
          <w:bCs/>
          <w:spacing w:val="-1"/>
          <w:sz w:val="36"/>
          <w:szCs w:val="36"/>
        </w:rPr>
      </w:pPr>
      <w:r w:rsidRPr="0056233D">
        <w:rPr>
          <w:rFonts w:ascii="Times New Roman" w:eastAsia="Times New Roman" w:hAnsi="Times New Roman" w:cs="Times New Roman"/>
          <w:b/>
          <w:bCs/>
          <w:spacing w:val="-1"/>
          <w:sz w:val="36"/>
          <w:szCs w:val="36"/>
        </w:rPr>
        <w:t>на период 2021 – 2033 годы</w:t>
      </w:r>
    </w:p>
    <w:p w:rsidR="00C65FDD" w:rsidRPr="003526CC" w:rsidRDefault="00C65FDD" w:rsidP="00C65FDD">
      <w:pPr>
        <w:widowControl w:val="0"/>
        <w:kinsoku w:val="0"/>
        <w:overflowPunct w:val="0"/>
        <w:autoSpaceDE w:val="0"/>
        <w:autoSpaceDN w:val="0"/>
        <w:adjustRightInd w:val="0"/>
        <w:spacing w:after="0" w:line="266" w:lineRule="auto"/>
        <w:ind w:right="-1"/>
        <w:jc w:val="center"/>
        <w:rPr>
          <w:rFonts w:ascii="Times New Roman" w:eastAsia="Times New Roman" w:hAnsi="Times New Roman" w:cs="Times New Roman"/>
          <w:b/>
          <w:bCs/>
          <w:spacing w:val="-1"/>
          <w:sz w:val="36"/>
          <w:szCs w:val="36"/>
        </w:rPr>
      </w:pPr>
      <w:r>
        <w:rPr>
          <w:rFonts w:ascii="Times New Roman" w:eastAsia="Times New Roman" w:hAnsi="Times New Roman" w:cs="Times New Roman"/>
          <w:b/>
          <w:bCs/>
          <w:spacing w:val="-1"/>
          <w:sz w:val="36"/>
          <w:szCs w:val="36"/>
        </w:rPr>
        <w:t>(актуализированная на 2021 г.)</w:t>
      </w:r>
    </w:p>
    <w:p w:rsidR="0056233D" w:rsidRPr="0056233D" w:rsidRDefault="0056233D" w:rsidP="0056233D">
      <w:pPr>
        <w:widowControl w:val="0"/>
        <w:kinsoku w:val="0"/>
        <w:overflowPunct w:val="0"/>
        <w:autoSpaceDE w:val="0"/>
        <w:autoSpaceDN w:val="0"/>
        <w:adjustRightInd w:val="0"/>
        <w:rPr>
          <w:rFonts w:ascii="Times New Roman" w:eastAsia="Times New Roman" w:hAnsi="Times New Roman" w:cs="Times New Roman"/>
          <w:b/>
          <w:bCs/>
          <w:sz w:val="36"/>
          <w:szCs w:val="36"/>
        </w:rPr>
      </w:pPr>
    </w:p>
    <w:p w:rsidR="0056233D" w:rsidRPr="0056233D" w:rsidRDefault="0056233D" w:rsidP="0056233D">
      <w:pPr>
        <w:widowControl w:val="0"/>
        <w:kinsoku w:val="0"/>
        <w:overflowPunct w:val="0"/>
        <w:autoSpaceDE w:val="0"/>
        <w:autoSpaceDN w:val="0"/>
        <w:adjustRightInd w:val="0"/>
        <w:spacing w:before="292" w:line="624" w:lineRule="auto"/>
        <w:ind w:left="991" w:right="1061"/>
        <w:jc w:val="center"/>
        <w:rPr>
          <w:rFonts w:ascii="Times New Roman" w:eastAsia="Times New Roman" w:hAnsi="Times New Roman" w:cs="Times New Roman"/>
          <w:sz w:val="36"/>
          <w:szCs w:val="36"/>
        </w:rPr>
      </w:pPr>
      <w:r w:rsidRPr="0056233D">
        <w:rPr>
          <w:rFonts w:ascii="Times New Roman" w:eastAsia="Times New Roman" w:hAnsi="Times New Roman" w:cs="Times New Roman"/>
          <w:b/>
          <w:bCs/>
          <w:spacing w:val="-1"/>
          <w:sz w:val="36"/>
          <w:szCs w:val="36"/>
        </w:rPr>
        <w:t>ОБОСНОВЫВАЮЩИЕ</w:t>
      </w:r>
      <w:r w:rsidRPr="0056233D">
        <w:rPr>
          <w:rFonts w:ascii="Times New Roman" w:eastAsia="Times New Roman" w:hAnsi="Times New Roman" w:cs="Times New Roman"/>
          <w:b/>
          <w:bCs/>
          <w:spacing w:val="6"/>
          <w:sz w:val="36"/>
          <w:szCs w:val="36"/>
        </w:rPr>
        <w:t xml:space="preserve"> </w:t>
      </w:r>
      <w:r w:rsidRPr="0056233D">
        <w:rPr>
          <w:rFonts w:ascii="Times New Roman" w:eastAsia="Times New Roman" w:hAnsi="Times New Roman" w:cs="Times New Roman"/>
          <w:b/>
          <w:bCs/>
          <w:sz w:val="36"/>
          <w:szCs w:val="36"/>
        </w:rPr>
        <w:t>МАТЕРИАЛЫ</w:t>
      </w:r>
      <w:r w:rsidRPr="0056233D">
        <w:rPr>
          <w:rFonts w:ascii="Times New Roman" w:eastAsia="Times New Roman" w:hAnsi="Times New Roman" w:cs="Times New Roman"/>
          <w:b/>
          <w:bCs/>
          <w:spacing w:val="28"/>
          <w:sz w:val="36"/>
          <w:szCs w:val="36"/>
        </w:rPr>
        <w:t xml:space="preserve"> </w:t>
      </w:r>
      <w:r w:rsidRPr="0056233D">
        <w:rPr>
          <w:rFonts w:ascii="Times New Roman" w:eastAsia="Times New Roman" w:hAnsi="Times New Roman" w:cs="Times New Roman"/>
          <w:b/>
          <w:bCs/>
          <w:sz w:val="36"/>
          <w:szCs w:val="36"/>
        </w:rPr>
        <w:t>ТОМ</w:t>
      </w:r>
      <w:r w:rsidRPr="0056233D">
        <w:rPr>
          <w:rFonts w:ascii="Times New Roman" w:eastAsia="Times New Roman" w:hAnsi="Times New Roman" w:cs="Times New Roman"/>
          <w:b/>
          <w:bCs/>
          <w:spacing w:val="1"/>
          <w:sz w:val="36"/>
          <w:szCs w:val="36"/>
        </w:rPr>
        <w:t xml:space="preserve"> </w:t>
      </w:r>
      <w:r w:rsidRPr="0056233D">
        <w:rPr>
          <w:rFonts w:ascii="Times New Roman" w:eastAsia="Times New Roman" w:hAnsi="Times New Roman" w:cs="Times New Roman"/>
          <w:b/>
          <w:bCs/>
          <w:sz w:val="36"/>
          <w:szCs w:val="36"/>
        </w:rPr>
        <w:t>2</w:t>
      </w:r>
    </w:p>
    <w:p w:rsidR="0056233D" w:rsidRDefault="0056233D" w:rsidP="0056233D">
      <w:pPr>
        <w:widowControl w:val="0"/>
        <w:tabs>
          <w:tab w:val="left" w:pos="3261"/>
        </w:tabs>
        <w:jc w:val="center"/>
        <w:rPr>
          <w:sz w:val="28"/>
          <w:szCs w:val="28"/>
        </w:rPr>
      </w:pPr>
    </w:p>
    <w:p w:rsidR="0056233D" w:rsidRDefault="0056233D" w:rsidP="0056233D">
      <w:pPr>
        <w:pStyle w:val="ab"/>
      </w:pPr>
    </w:p>
    <w:p w:rsidR="0056233D" w:rsidRPr="00682E27" w:rsidRDefault="0056233D" w:rsidP="0056233D">
      <w:pPr>
        <w:pStyle w:val="ab"/>
      </w:pPr>
    </w:p>
    <w:p w:rsidR="0056233D" w:rsidRPr="0056233D" w:rsidRDefault="0056233D" w:rsidP="0056233D">
      <w:pPr>
        <w:widowControl w:val="0"/>
        <w:rPr>
          <w:rFonts w:ascii="Times New Roman" w:hAnsi="Times New Roman" w:cs="Times New Roman"/>
          <w:sz w:val="28"/>
          <w:szCs w:val="28"/>
        </w:rPr>
      </w:pPr>
      <w:r w:rsidRPr="0056233D">
        <w:rPr>
          <w:rFonts w:ascii="Times New Roman" w:hAnsi="Times New Roman" w:cs="Times New Roman"/>
          <w:sz w:val="28"/>
          <w:szCs w:val="28"/>
        </w:rPr>
        <w:t>Исполнитель:</w:t>
      </w:r>
    </w:p>
    <w:p w:rsidR="0056233D" w:rsidRPr="0056233D" w:rsidRDefault="0056233D" w:rsidP="0056233D">
      <w:pPr>
        <w:widowControl w:val="0"/>
        <w:rPr>
          <w:rFonts w:ascii="Times New Roman" w:hAnsi="Times New Roman" w:cs="Times New Roman"/>
          <w:sz w:val="28"/>
          <w:szCs w:val="28"/>
        </w:rPr>
      </w:pPr>
      <w:r w:rsidRPr="0056233D">
        <w:rPr>
          <w:rFonts w:ascii="Times New Roman" w:eastAsia="Calibri" w:hAnsi="Times New Roman" w:cs="Times New Roman"/>
          <w:noProof/>
        </w:rPr>
        <w:drawing>
          <wp:anchor distT="0" distB="0" distL="114300" distR="114300" simplePos="0" relativeHeight="251665408" behindDoc="1" locked="0" layoutInCell="1" allowOverlap="1" wp14:anchorId="559F33B8" wp14:editId="578FFD59">
            <wp:simplePos x="0" y="0"/>
            <wp:positionH relativeFrom="column">
              <wp:posOffset>838200</wp:posOffset>
            </wp:positionH>
            <wp:positionV relativeFrom="paragraph">
              <wp:posOffset>5715</wp:posOffset>
            </wp:positionV>
            <wp:extent cx="1463040" cy="1371600"/>
            <wp:effectExtent l="0" t="0" r="381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anchor>
        </w:drawing>
      </w:r>
      <w:r w:rsidRPr="0056233D">
        <w:rPr>
          <w:rFonts w:ascii="Times New Roman" w:hAnsi="Times New Roman" w:cs="Times New Roman"/>
          <w:sz w:val="28"/>
          <w:szCs w:val="28"/>
        </w:rPr>
        <w:t>ООО «СибЭнергоСбережение»</w:t>
      </w:r>
    </w:p>
    <w:p w:rsidR="0056233D" w:rsidRPr="0056233D" w:rsidRDefault="0056233D" w:rsidP="0056233D">
      <w:pPr>
        <w:widowControl w:val="0"/>
        <w:rPr>
          <w:rFonts w:ascii="Times New Roman" w:hAnsi="Times New Roman" w:cs="Times New Roman"/>
          <w:sz w:val="28"/>
          <w:szCs w:val="28"/>
        </w:rPr>
      </w:pPr>
      <w:r w:rsidRPr="0056233D">
        <w:rPr>
          <w:rFonts w:ascii="Times New Roman" w:hAnsi="Times New Roman" w:cs="Times New Roman"/>
          <w:sz w:val="28"/>
          <w:szCs w:val="28"/>
        </w:rPr>
        <w:t>Директор______________/Стариков М.М./</w:t>
      </w:r>
    </w:p>
    <w:p w:rsidR="0056233D" w:rsidRPr="00AF1394" w:rsidRDefault="0056233D" w:rsidP="0056233D">
      <w:pPr>
        <w:widowControl w:val="0"/>
        <w:spacing w:before="61"/>
        <w:outlineLvl w:val="1"/>
        <w:rPr>
          <w:rFonts w:eastAsia="Times New Roman" w:cs="Times New Roman"/>
          <w:b/>
          <w:bCs/>
          <w:sz w:val="28"/>
          <w:szCs w:val="28"/>
        </w:rPr>
      </w:pPr>
    </w:p>
    <w:p w:rsidR="0056233D" w:rsidRPr="00AF1394" w:rsidRDefault="0056233D" w:rsidP="0056233D">
      <w:pPr>
        <w:widowControl w:val="0"/>
        <w:spacing w:before="61"/>
        <w:ind w:left="162"/>
        <w:outlineLvl w:val="1"/>
        <w:rPr>
          <w:rFonts w:eastAsia="Times New Roman" w:cs="Times New Roman"/>
          <w:b/>
          <w:bCs/>
          <w:sz w:val="28"/>
          <w:szCs w:val="28"/>
        </w:rPr>
      </w:pPr>
    </w:p>
    <w:p w:rsidR="0056233D" w:rsidRPr="00AF1394" w:rsidRDefault="0056233D" w:rsidP="0056233D">
      <w:pPr>
        <w:widowControl w:val="0"/>
        <w:spacing w:before="61"/>
        <w:ind w:left="162"/>
        <w:outlineLvl w:val="1"/>
        <w:rPr>
          <w:rFonts w:eastAsia="Times New Roman" w:cs="Times New Roman"/>
          <w:b/>
          <w:bCs/>
          <w:sz w:val="28"/>
          <w:szCs w:val="28"/>
        </w:rPr>
      </w:pPr>
    </w:p>
    <w:p w:rsidR="0056233D" w:rsidRDefault="0056233D" w:rsidP="0056233D">
      <w:pPr>
        <w:jc w:val="center"/>
        <w:rPr>
          <w:rFonts w:cs="Times New Roman"/>
        </w:rPr>
      </w:pPr>
      <w:r w:rsidRPr="00AF1394">
        <w:rPr>
          <w:rFonts w:cs="Times New Roman"/>
        </w:rPr>
        <w:t xml:space="preserve">г. Красноярск – </w:t>
      </w:r>
      <w:r w:rsidRPr="00AF1394">
        <w:rPr>
          <w:rFonts w:cs="Times New Roman"/>
          <w:color w:val="000000"/>
        </w:rPr>
        <w:t>2020</w:t>
      </w:r>
      <w:r w:rsidRPr="00AF1394">
        <w:rPr>
          <w:rFonts w:cs="Times New Roman"/>
        </w:rPr>
        <w:t xml:space="preserve"> г.</w:t>
      </w:r>
    </w:p>
    <w:p w:rsidR="0056233D" w:rsidRDefault="0056233D" w:rsidP="0056233D">
      <w:pPr>
        <w:pStyle w:val="ab"/>
      </w:pPr>
      <w:r>
        <w:rPr>
          <w:rFonts w:cs="Times New Roman"/>
          <w:noProof/>
          <w:lang w:eastAsia="ru-RU"/>
        </w:rPr>
        <mc:AlternateContent>
          <mc:Choice Requires="wps">
            <w:drawing>
              <wp:anchor distT="0" distB="0" distL="114300" distR="114300" simplePos="0" relativeHeight="251666432" behindDoc="0" locked="0" layoutInCell="1" allowOverlap="1" wp14:anchorId="2368E60D" wp14:editId="0A4E4F7A">
                <wp:simplePos x="0" y="0"/>
                <wp:positionH relativeFrom="column">
                  <wp:posOffset>5807075</wp:posOffset>
                </wp:positionH>
                <wp:positionV relativeFrom="paragraph">
                  <wp:posOffset>203835</wp:posOffset>
                </wp:positionV>
                <wp:extent cx="201295" cy="165735"/>
                <wp:effectExtent l="0" t="0" r="27305" b="24765"/>
                <wp:wrapNone/>
                <wp:docPr id="12" name="Прямоугольник 12"/>
                <wp:cNvGraphicFramePr/>
                <a:graphic xmlns:a="http://schemas.openxmlformats.org/drawingml/2006/main">
                  <a:graphicData uri="http://schemas.microsoft.com/office/word/2010/wordprocessingShape">
                    <wps:wsp>
                      <wps:cNvSpPr/>
                      <wps:spPr>
                        <a:xfrm>
                          <a:off x="0" y="0"/>
                          <a:ext cx="201295" cy="165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21F77" id="Прямоугольник 12" o:spid="_x0000_s1026" style="position:absolute;margin-left:457.25pt;margin-top:16.05pt;width:15.85pt;height:13.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" fillcolor="white [3212]" strokecolor="white [3212]" strokeweight="2pt"/>
            </w:pict>
          </mc:Fallback>
        </mc:AlternateContent>
      </w:r>
    </w:p>
    <w:sdt>
      <w:sdtPr>
        <w:rPr>
          <w:rFonts w:ascii="Times New Roman" w:eastAsiaTheme="minorHAnsi" w:hAnsi="Times New Roman" w:cs="Times New Roman"/>
          <w:color w:val="auto"/>
          <w:sz w:val="24"/>
          <w:szCs w:val="22"/>
          <w:lang w:eastAsia="en-US"/>
        </w:rPr>
        <w:id w:val="234901285"/>
        <w:docPartObj>
          <w:docPartGallery w:val="Table of Contents"/>
          <w:docPartUnique/>
        </w:docPartObj>
      </w:sdtPr>
      <w:sdtEndPr>
        <w:rPr>
          <w:rFonts w:asciiTheme="minorHAnsi" w:eastAsiaTheme="minorEastAsia" w:hAnsiTheme="minorHAnsi"/>
          <w:b/>
          <w:bCs/>
          <w:sz w:val="22"/>
          <w:lang w:eastAsia="ru-RU"/>
        </w:rPr>
      </w:sdtEndPr>
      <w:sdtContent>
        <w:p w:rsidR="0056233D" w:rsidRPr="00AF1394" w:rsidRDefault="0056233D" w:rsidP="0056233D">
          <w:pPr>
            <w:pStyle w:val="af0"/>
            <w:rPr>
              <w:rFonts w:ascii="Times New Roman" w:hAnsi="Times New Roman" w:cs="Times New Roman"/>
            </w:rPr>
          </w:pPr>
          <w:r w:rsidRPr="00AF1394">
            <w:rPr>
              <w:rFonts w:ascii="Times New Roman" w:hAnsi="Times New Roman" w:cs="Times New Roman"/>
            </w:rPr>
            <w:t>Оглавление</w:t>
          </w:r>
        </w:p>
        <w:p w:rsidR="0056233D" w:rsidRDefault="0056233D" w:rsidP="0056233D">
          <w:pPr>
            <w:pStyle w:val="24"/>
            <w:tabs>
              <w:tab w:val="right" w:leader="dot" w:pos="9345"/>
            </w:tabs>
            <w:rPr>
              <w:rFonts w:eastAsiaTheme="minorEastAsia"/>
              <w:noProof/>
              <w:lang w:eastAsia="ru-RU"/>
            </w:rPr>
          </w:pPr>
          <w:r w:rsidRPr="00AF1394">
            <w:rPr>
              <w:rFonts w:cs="Times New Roman"/>
              <w:sz w:val="22"/>
            </w:rPr>
            <w:fldChar w:fldCharType="begin"/>
          </w:r>
          <w:r w:rsidRPr="00AF1394">
            <w:rPr>
              <w:rFonts w:cs="Times New Roman"/>
            </w:rPr>
            <w:instrText xml:space="preserve"> TOC \o "1-3" \h \z \u </w:instrText>
          </w:r>
          <w:r w:rsidRPr="00AF1394">
            <w:rPr>
              <w:rFonts w:cs="Times New Roman"/>
              <w:sz w:val="22"/>
            </w:rPr>
            <w:fldChar w:fldCharType="separate"/>
          </w:r>
          <w:hyperlink w:anchor="_Toc46148935" w:history="1">
            <w:r w:rsidRPr="00EC1C00">
              <w:rPr>
                <w:rStyle w:val="a4"/>
                <w:noProo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_Toc46148935 \h </w:instrText>
            </w:r>
            <w:r>
              <w:rPr>
                <w:noProof/>
                <w:webHidden/>
              </w:rPr>
            </w:r>
            <w:r>
              <w:rPr>
                <w:noProof/>
                <w:webHidden/>
              </w:rPr>
              <w:fldChar w:fldCharType="separate"/>
            </w:r>
            <w:r w:rsidR="008B172E">
              <w:rPr>
                <w:noProof/>
                <w:webHidden/>
              </w:rPr>
              <w:t>9</w:t>
            </w:r>
            <w:r>
              <w:rPr>
                <w:noProof/>
                <w:webHidden/>
              </w:rPr>
              <w:fldChar w:fldCharType="end"/>
            </w:r>
          </w:hyperlink>
        </w:p>
        <w:p w:rsidR="0056233D" w:rsidRDefault="00CB79B6" w:rsidP="0056233D">
          <w:pPr>
            <w:pStyle w:val="24"/>
            <w:tabs>
              <w:tab w:val="left" w:pos="1320"/>
              <w:tab w:val="right" w:leader="dot" w:pos="9345"/>
            </w:tabs>
            <w:rPr>
              <w:rFonts w:eastAsiaTheme="minorEastAsia"/>
              <w:noProof/>
              <w:lang w:eastAsia="ru-RU"/>
            </w:rPr>
          </w:pPr>
          <w:hyperlink w:anchor="_Toc46148936" w:history="1">
            <w:r w:rsidR="0056233D" w:rsidRPr="00EC1C00">
              <w:rPr>
                <w:rStyle w:val="a4"/>
                <w:noProof/>
              </w:rPr>
              <w:t>Часть 1.</w:t>
            </w:r>
            <w:r w:rsidR="0056233D">
              <w:rPr>
                <w:rFonts w:eastAsiaTheme="minorEastAsia"/>
                <w:noProof/>
                <w:lang w:eastAsia="ru-RU"/>
              </w:rPr>
              <w:tab/>
            </w:r>
            <w:r w:rsidR="0056233D" w:rsidRPr="00EC1C00">
              <w:rPr>
                <w:rStyle w:val="a4"/>
                <w:noProof/>
              </w:rPr>
              <w:t>ДАННЫЕ БАЗОВОГО УРОВНЯ ПОТРЕБЛЕНИЯ ТЕПЛА НА ЦЕЛИ ТЕПЛОСНАБЖЕНИЯ</w:t>
            </w:r>
            <w:r w:rsidR="0056233D">
              <w:rPr>
                <w:noProof/>
                <w:webHidden/>
              </w:rPr>
              <w:tab/>
            </w:r>
            <w:r w:rsidR="0056233D">
              <w:rPr>
                <w:noProof/>
                <w:webHidden/>
              </w:rPr>
              <w:fldChar w:fldCharType="begin"/>
            </w:r>
            <w:r w:rsidR="0056233D">
              <w:rPr>
                <w:noProof/>
                <w:webHidden/>
              </w:rPr>
              <w:instrText xml:space="preserve"> PAGEREF _Toc46148936 \h </w:instrText>
            </w:r>
            <w:r w:rsidR="0056233D">
              <w:rPr>
                <w:noProof/>
                <w:webHidden/>
              </w:rPr>
            </w:r>
            <w:r w:rsidR="0056233D">
              <w:rPr>
                <w:noProof/>
                <w:webHidden/>
              </w:rPr>
              <w:fldChar w:fldCharType="separate"/>
            </w:r>
            <w:r w:rsidR="008B172E">
              <w:rPr>
                <w:noProof/>
                <w:webHidden/>
              </w:rPr>
              <w:t>9</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39" w:history="1">
            <w:r w:rsidR="0056233D" w:rsidRPr="00EC1C00">
              <w:rPr>
                <w:rStyle w:val="a4"/>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СТРИОТЕЛЬСТВА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56233D">
              <w:rPr>
                <w:noProof/>
                <w:webHidden/>
              </w:rPr>
              <w:tab/>
            </w:r>
            <w:r w:rsidR="0056233D">
              <w:rPr>
                <w:noProof/>
                <w:webHidden/>
              </w:rPr>
              <w:fldChar w:fldCharType="begin"/>
            </w:r>
            <w:r w:rsidR="0056233D">
              <w:rPr>
                <w:noProof/>
                <w:webHidden/>
              </w:rPr>
              <w:instrText xml:space="preserve"> PAGEREF _Toc46148939 \h </w:instrText>
            </w:r>
            <w:r w:rsidR="0056233D">
              <w:rPr>
                <w:noProof/>
                <w:webHidden/>
              </w:rPr>
            </w:r>
            <w:r w:rsidR="0056233D">
              <w:rPr>
                <w:noProof/>
                <w:webHidden/>
              </w:rPr>
              <w:fldChar w:fldCharType="separate"/>
            </w:r>
            <w:r w:rsidR="008B172E">
              <w:rPr>
                <w:noProof/>
                <w:webHidden/>
              </w:rPr>
              <w:t>9</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40" w:history="1">
            <w:r w:rsidR="0056233D" w:rsidRPr="00EC1C00">
              <w:rPr>
                <w:rStyle w:val="a4"/>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56233D">
              <w:rPr>
                <w:noProof/>
                <w:webHidden/>
              </w:rPr>
              <w:tab/>
            </w:r>
            <w:r w:rsidR="0056233D">
              <w:rPr>
                <w:noProof/>
                <w:webHidden/>
              </w:rPr>
              <w:fldChar w:fldCharType="begin"/>
            </w:r>
            <w:r w:rsidR="0056233D">
              <w:rPr>
                <w:noProof/>
                <w:webHidden/>
              </w:rPr>
              <w:instrText xml:space="preserve"> PAGEREF _Toc46148940 \h </w:instrText>
            </w:r>
            <w:r w:rsidR="0056233D">
              <w:rPr>
                <w:noProof/>
                <w:webHidden/>
              </w:rPr>
            </w:r>
            <w:r w:rsidR="0056233D">
              <w:rPr>
                <w:noProof/>
                <w:webHidden/>
              </w:rPr>
              <w:fldChar w:fldCharType="separate"/>
            </w:r>
            <w:r w:rsidR="008B172E">
              <w:rPr>
                <w:noProof/>
                <w:webHidden/>
              </w:rPr>
              <w:t>10</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41" w:history="1">
            <w:r w:rsidR="0056233D" w:rsidRPr="00EC1C00">
              <w:rPr>
                <w:rStyle w:val="a4"/>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56233D">
              <w:rPr>
                <w:noProof/>
                <w:webHidden/>
              </w:rPr>
              <w:tab/>
            </w:r>
            <w:r w:rsidR="0056233D">
              <w:rPr>
                <w:noProof/>
                <w:webHidden/>
              </w:rPr>
              <w:fldChar w:fldCharType="begin"/>
            </w:r>
            <w:r w:rsidR="0056233D">
              <w:rPr>
                <w:noProof/>
                <w:webHidden/>
              </w:rPr>
              <w:instrText xml:space="preserve"> PAGEREF _Toc46148941 \h </w:instrText>
            </w:r>
            <w:r w:rsidR="0056233D">
              <w:rPr>
                <w:noProof/>
                <w:webHidden/>
              </w:rPr>
            </w:r>
            <w:r w:rsidR="0056233D">
              <w:rPr>
                <w:noProof/>
                <w:webHidden/>
              </w:rPr>
              <w:fldChar w:fldCharType="separate"/>
            </w:r>
            <w:r w:rsidR="008B172E">
              <w:rPr>
                <w:noProof/>
                <w:webHidden/>
              </w:rPr>
              <w:t>10</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42" w:history="1">
            <w:r w:rsidR="0056233D" w:rsidRPr="00EC1C00">
              <w:rPr>
                <w:rStyle w:val="a4"/>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56233D">
              <w:rPr>
                <w:noProof/>
                <w:webHidden/>
              </w:rPr>
              <w:tab/>
            </w:r>
            <w:r w:rsidR="0056233D">
              <w:rPr>
                <w:noProof/>
                <w:webHidden/>
              </w:rPr>
              <w:fldChar w:fldCharType="begin"/>
            </w:r>
            <w:r w:rsidR="0056233D">
              <w:rPr>
                <w:noProof/>
                <w:webHidden/>
              </w:rPr>
              <w:instrText xml:space="preserve"> PAGEREF _Toc46148942 \h </w:instrText>
            </w:r>
            <w:r w:rsidR="0056233D">
              <w:rPr>
                <w:noProof/>
                <w:webHidden/>
              </w:rPr>
            </w:r>
            <w:r w:rsidR="0056233D">
              <w:rPr>
                <w:noProof/>
                <w:webHidden/>
              </w:rPr>
              <w:fldChar w:fldCharType="separate"/>
            </w:r>
            <w:r w:rsidR="008B172E">
              <w:rPr>
                <w:noProof/>
                <w:webHidden/>
              </w:rPr>
              <w:t>10</w:t>
            </w:r>
            <w:r w:rsidR="0056233D">
              <w:rPr>
                <w:noProof/>
                <w:webHidden/>
              </w:rPr>
              <w:fldChar w:fldCharType="end"/>
            </w:r>
          </w:hyperlink>
        </w:p>
        <w:p w:rsidR="0056233D" w:rsidRDefault="00CB79B6" w:rsidP="0056233D">
          <w:pPr>
            <w:pStyle w:val="24"/>
            <w:tabs>
              <w:tab w:val="left" w:pos="1100"/>
              <w:tab w:val="right" w:leader="dot" w:pos="9345"/>
            </w:tabs>
            <w:rPr>
              <w:rFonts w:eastAsiaTheme="minorEastAsia"/>
              <w:noProof/>
              <w:lang w:eastAsia="ru-RU"/>
            </w:rPr>
          </w:pPr>
          <w:hyperlink w:anchor="_Toc46148943" w:history="1">
            <w:r w:rsidR="0056233D" w:rsidRPr="00EC1C00">
              <w:rPr>
                <w:rStyle w:val="a4"/>
                <w:noProof/>
              </w:rPr>
              <w:t>Часть</w:t>
            </w:r>
            <w:r w:rsidR="0056233D">
              <w:rPr>
                <w:rFonts w:eastAsiaTheme="minorEastAsia"/>
                <w:noProof/>
                <w:lang w:eastAsia="ru-RU"/>
              </w:rPr>
              <w:tab/>
            </w:r>
            <w:r w:rsidR="0056233D" w:rsidRPr="00EC1C00">
              <w:rPr>
                <w:rStyle w:val="a4"/>
                <w:noProof/>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56233D">
              <w:rPr>
                <w:noProof/>
                <w:webHidden/>
              </w:rPr>
              <w:tab/>
            </w:r>
            <w:r w:rsidR="0056233D">
              <w:rPr>
                <w:noProof/>
                <w:webHidden/>
              </w:rPr>
              <w:fldChar w:fldCharType="begin"/>
            </w:r>
            <w:r w:rsidR="0056233D">
              <w:rPr>
                <w:noProof/>
                <w:webHidden/>
              </w:rPr>
              <w:instrText xml:space="preserve"> PAGEREF _Toc46148943 \h </w:instrText>
            </w:r>
            <w:r w:rsidR="0056233D">
              <w:rPr>
                <w:noProof/>
                <w:webHidden/>
              </w:rPr>
            </w:r>
            <w:r w:rsidR="0056233D">
              <w:rPr>
                <w:noProof/>
                <w:webHidden/>
              </w:rPr>
              <w:fldChar w:fldCharType="separate"/>
            </w:r>
            <w:r w:rsidR="008B172E">
              <w:rPr>
                <w:noProof/>
                <w:webHidden/>
              </w:rPr>
              <w:t>11</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44" w:history="1">
            <w:r w:rsidR="0056233D" w:rsidRPr="00EC1C00">
              <w:rPr>
                <w:rStyle w:val="a4"/>
                <w:noProof/>
              </w:rPr>
              <w:t>Часть 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56233D">
              <w:rPr>
                <w:noProof/>
                <w:webHidden/>
              </w:rPr>
              <w:tab/>
            </w:r>
            <w:r w:rsidR="0056233D">
              <w:rPr>
                <w:noProof/>
                <w:webHidden/>
              </w:rPr>
              <w:fldChar w:fldCharType="begin"/>
            </w:r>
            <w:r w:rsidR="0056233D">
              <w:rPr>
                <w:noProof/>
                <w:webHidden/>
              </w:rPr>
              <w:instrText xml:space="preserve"> PAGEREF _Toc46148944 \h </w:instrText>
            </w:r>
            <w:r w:rsidR="0056233D">
              <w:rPr>
                <w:noProof/>
                <w:webHidden/>
              </w:rPr>
            </w:r>
            <w:r w:rsidR="0056233D">
              <w:rPr>
                <w:noProof/>
                <w:webHidden/>
              </w:rPr>
              <w:fldChar w:fldCharType="separate"/>
            </w:r>
            <w:r w:rsidR="008B172E">
              <w:rPr>
                <w:noProof/>
                <w:webHidden/>
              </w:rPr>
              <w:t>11</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45" w:history="1">
            <w:r w:rsidR="0056233D" w:rsidRPr="00EC1C00">
              <w:rPr>
                <w:rStyle w:val="a4"/>
                <w:noProof/>
              </w:rPr>
              <w:t>Часть 8.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56233D">
              <w:rPr>
                <w:noProof/>
                <w:webHidden/>
              </w:rPr>
              <w:tab/>
            </w:r>
            <w:r w:rsidR="0056233D">
              <w:rPr>
                <w:noProof/>
                <w:webHidden/>
              </w:rPr>
              <w:fldChar w:fldCharType="begin"/>
            </w:r>
            <w:r w:rsidR="0056233D">
              <w:rPr>
                <w:noProof/>
                <w:webHidden/>
              </w:rPr>
              <w:instrText xml:space="preserve"> PAGEREF _Toc46148945 \h </w:instrText>
            </w:r>
            <w:r w:rsidR="0056233D">
              <w:rPr>
                <w:noProof/>
                <w:webHidden/>
              </w:rPr>
            </w:r>
            <w:r w:rsidR="0056233D">
              <w:rPr>
                <w:noProof/>
                <w:webHidden/>
              </w:rPr>
              <w:fldChar w:fldCharType="separate"/>
            </w:r>
            <w:r w:rsidR="008B172E">
              <w:rPr>
                <w:noProof/>
                <w:webHidden/>
              </w:rPr>
              <w:t>11</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46" w:history="1">
            <w:r w:rsidR="0056233D" w:rsidRPr="00EC1C00">
              <w:rPr>
                <w:rStyle w:val="a4"/>
                <w:noProof/>
              </w:rPr>
              <w:t>Часть 9.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56233D">
              <w:rPr>
                <w:noProof/>
                <w:webHidden/>
              </w:rPr>
              <w:tab/>
            </w:r>
            <w:r w:rsidR="0056233D">
              <w:rPr>
                <w:noProof/>
                <w:webHidden/>
              </w:rPr>
              <w:fldChar w:fldCharType="begin"/>
            </w:r>
            <w:r w:rsidR="0056233D">
              <w:rPr>
                <w:noProof/>
                <w:webHidden/>
              </w:rPr>
              <w:instrText xml:space="preserve"> PAGEREF _Toc46148946 \h </w:instrText>
            </w:r>
            <w:r w:rsidR="0056233D">
              <w:rPr>
                <w:noProof/>
                <w:webHidden/>
              </w:rPr>
            </w:r>
            <w:r w:rsidR="0056233D">
              <w:rPr>
                <w:noProof/>
                <w:webHidden/>
              </w:rPr>
              <w:fldChar w:fldCharType="separate"/>
            </w:r>
            <w:r w:rsidR="008B172E">
              <w:rPr>
                <w:noProof/>
                <w:webHidden/>
              </w:rPr>
              <w:t>12</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47" w:history="1">
            <w:r w:rsidR="0056233D" w:rsidRPr="00EC1C00">
              <w:rPr>
                <w:rStyle w:val="a4"/>
                <w:noProof/>
              </w:rPr>
              <w:t>ГЛАВА 3.  ЭЛЕКТРОННАЯ  МОДЕЛЬ  СИСТЕМЫ  ТЕПЛОСНАБЖЕНИЯ  ПОСЕЛЕНИЯ, ГОРОДСКОГО ОКРУГА</w:t>
            </w:r>
            <w:r w:rsidR="0056233D">
              <w:rPr>
                <w:noProof/>
                <w:webHidden/>
              </w:rPr>
              <w:tab/>
            </w:r>
            <w:r w:rsidR="0056233D">
              <w:rPr>
                <w:noProof/>
                <w:webHidden/>
              </w:rPr>
              <w:fldChar w:fldCharType="begin"/>
            </w:r>
            <w:r w:rsidR="0056233D">
              <w:rPr>
                <w:noProof/>
                <w:webHidden/>
              </w:rPr>
              <w:instrText xml:space="preserve"> PAGEREF _Toc46148947 \h </w:instrText>
            </w:r>
            <w:r w:rsidR="0056233D">
              <w:rPr>
                <w:noProof/>
                <w:webHidden/>
              </w:rPr>
            </w:r>
            <w:r w:rsidR="0056233D">
              <w:rPr>
                <w:noProof/>
                <w:webHidden/>
              </w:rPr>
              <w:fldChar w:fldCharType="separate"/>
            </w:r>
            <w:r w:rsidR="008B172E">
              <w:rPr>
                <w:noProof/>
                <w:webHidden/>
              </w:rPr>
              <w:t>14</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48" w:history="1">
            <w:r w:rsidR="0056233D" w:rsidRPr="00EC1C00">
              <w:rPr>
                <w:rStyle w:val="a4"/>
                <w:noProof/>
              </w:rPr>
              <w:t>Часть 1. ГРАФИЧЕСКОЕ ПРЕДСТАВЛЕНИЕ ОБЪЕКТОВ СИСТЕМЫ ТЕПЛОСНАБЖЕНИЯ С ПРИВЯЗКОЙ К ТОПОГРАФИЧЕСКОЙ ОСНОВЕ ПОСЕЛЕНИЯ, СЕЛЬСКОГО ОКРУГА И С ПОЛНЫМ ТОПОЛОГИЧЕСКИМ ОПИСАНИЕМ СВЯЗНОСТИ ОБЪЕКТОВ.</w:t>
            </w:r>
            <w:r w:rsidR="0056233D">
              <w:rPr>
                <w:noProof/>
                <w:webHidden/>
              </w:rPr>
              <w:tab/>
            </w:r>
            <w:r w:rsidR="0056233D">
              <w:rPr>
                <w:noProof/>
                <w:webHidden/>
              </w:rPr>
              <w:fldChar w:fldCharType="begin"/>
            </w:r>
            <w:r w:rsidR="0056233D">
              <w:rPr>
                <w:noProof/>
                <w:webHidden/>
              </w:rPr>
              <w:instrText xml:space="preserve"> PAGEREF _Toc46148948 \h </w:instrText>
            </w:r>
            <w:r w:rsidR="0056233D">
              <w:rPr>
                <w:noProof/>
                <w:webHidden/>
              </w:rPr>
            </w:r>
            <w:r w:rsidR="0056233D">
              <w:rPr>
                <w:noProof/>
                <w:webHidden/>
              </w:rPr>
              <w:fldChar w:fldCharType="separate"/>
            </w:r>
            <w:r w:rsidR="008B172E">
              <w:rPr>
                <w:noProof/>
                <w:webHidden/>
              </w:rPr>
              <w:t>14</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49" w:history="1">
            <w:r w:rsidR="0056233D" w:rsidRPr="00EC1C00">
              <w:rPr>
                <w:rStyle w:val="a4"/>
                <w:noProof/>
              </w:rPr>
              <w:t>Часть 2. ПАСПОРТИЗАЦИЮ ОБЪЕКТОВ СИСТЕМЫ ТЕПЛОСНАБЖЕНИЯ.</w:t>
            </w:r>
            <w:r w:rsidR="0056233D">
              <w:rPr>
                <w:noProof/>
                <w:webHidden/>
              </w:rPr>
              <w:tab/>
            </w:r>
            <w:r w:rsidR="0056233D">
              <w:rPr>
                <w:noProof/>
                <w:webHidden/>
              </w:rPr>
              <w:fldChar w:fldCharType="begin"/>
            </w:r>
            <w:r w:rsidR="0056233D">
              <w:rPr>
                <w:noProof/>
                <w:webHidden/>
              </w:rPr>
              <w:instrText xml:space="preserve"> PAGEREF _Toc46148949 \h </w:instrText>
            </w:r>
            <w:r w:rsidR="0056233D">
              <w:rPr>
                <w:noProof/>
                <w:webHidden/>
              </w:rPr>
            </w:r>
            <w:r w:rsidR="0056233D">
              <w:rPr>
                <w:noProof/>
                <w:webHidden/>
              </w:rPr>
              <w:fldChar w:fldCharType="separate"/>
            </w:r>
            <w:r w:rsidR="008B172E">
              <w:rPr>
                <w:noProof/>
                <w:webHidden/>
              </w:rPr>
              <w:t>15</w:t>
            </w:r>
            <w:r w:rsidR="0056233D">
              <w:rPr>
                <w:noProof/>
                <w:webHidden/>
              </w:rPr>
              <w:fldChar w:fldCharType="end"/>
            </w:r>
          </w:hyperlink>
        </w:p>
        <w:p w:rsidR="0056233D" w:rsidRDefault="00CB79B6" w:rsidP="0056233D">
          <w:pPr>
            <w:pStyle w:val="24"/>
            <w:tabs>
              <w:tab w:val="left" w:pos="2944"/>
              <w:tab w:val="right" w:leader="dot" w:pos="9345"/>
            </w:tabs>
            <w:rPr>
              <w:rFonts w:eastAsiaTheme="minorEastAsia"/>
              <w:noProof/>
              <w:lang w:eastAsia="ru-RU"/>
            </w:rPr>
          </w:pPr>
          <w:hyperlink w:anchor="_Toc46148950" w:history="1">
            <w:r w:rsidR="0056233D" w:rsidRPr="00EC1C00">
              <w:rPr>
                <w:rStyle w:val="a4"/>
                <w:noProof/>
              </w:rPr>
              <w:t>ГЛАВА 4. СУЩЕСТВУЮЩИЕ</w:t>
            </w:r>
            <w:r w:rsidR="0056233D">
              <w:rPr>
                <w:rFonts w:eastAsiaTheme="minorEastAsia"/>
                <w:noProof/>
                <w:lang w:eastAsia="ru-RU"/>
              </w:rPr>
              <w:tab/>
            </w:r>
            <w:r w:rsidR="0056233D" w:rsidRPr="00EC1C00">
              <w:rPr>
                <w:rStyle w:val="a4"/>
                <w:noProof/>
              </w:rPr>
              <w:t>И ПЕРСПЕКТИВНЫЕ БАЛАНСЫ ТЕПЛОВОЙ МОЩНОСТИ ИСТОЧНИКОВ ТЕПЛОВОЙ ЭНЕРГИИ И ТЕПЛОВОЙ НАГРУЗКИ</w:t>
            </w:r>
            <w:r w:rsidR="0056233D">
              <w:rPr>
                <w:noProof/>
                <w:webHidden/>
              </w:rPr>
              <w:tab/>
            </w:r>
            <w:r w:rsidR="0056233D">
              <w:rPr>
                <w:noProof/>
                <w:webHidden/>
              </w:rPr>
              <w:fldChar w:fldCharType="begin"/>
            </w:r>
            <w:r w:rsidR="0056233D">
              <w:rPr>
                <w:noProof/>
                <w:webHidden/>
              </w:rPr>
              <w:instrText xml:space="preserve"> PAGEREF _Toc46148950 \h </w:instrText>
            </w:r>
            <w:r w:rsidR="0056233D">
              <w:rPr>
                <w:noProof/>
                <w:webHidden/>
              </w:rPr>
            </w:r>
            <w:r w:rsidR="0056233D">
              <w:rPr>
                <w:noProof/>
                <w:webHidden/>
              </w:rPr>
              <w:fldChar w:fldCharType="separate"/>
            </w:r>
            <w:r w:rsidR="008B172E">
              <w:rPr>
                <w:noProof/>
                <w:webHidden/>
              </w:rPr>
              <w:t>17</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51" w:history="1">
            <w:r w:rsidR="0056233D" w:rsidRPr="00EC1C00">
              <w:rPr>
                <w:rStyle w:val="a4"/>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56233D">
              <w:rPr>
                <w:noProof/>
                <w:webHidden/>
              </w:rPr>
              <w:tab/>
            </w:r>
            <w:r w:rsidR="0056233D">
              <w:rPr>
                <w:noProof/>
                <w:webHidden/>
              </w:rPr>
              <w:fldChar w:fldCharType="begin"/>
            </w:r>
            <w:r w:rsidR="0056233D">
              <w:rPr>
                <w:noProof/>
                <w:webHidden/>
              </w:rPr>
              <w:instrText xml:space="preserve"> PAGEREF _Toc46148951 \h </w:instrText>
            </w:r>
            <w:r w:rsidR="0056233D">
              <w:rPr>
                <w:noProof/>
                <w:webHidden/>
              </w:rPr>
            </w:r>
            <w:r w:rsidR="0056233D">
              <w:rPr>
                <w:noProof/>
                <w:webHidden/>
              </w:rPr>
              <w:fldChar w:fldCharType="separate"/>
            </w:r>
            <w:r w:rsidR="008B172E">
              <w:rPr>
                <w:noProof/>
                <w:webHidden/>
              </w:rPr>
              <w:t>17</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56" w:history="1">
            <w:r w:rsidR="0056233D" w:rsidRPr="00EC1C00">
              <w:rPr>
                <w:rStyle w:val="a4"/>
                <w:noProof/>
              </w:rPr>
              <w:t>Часть 2. ВЫВОДЫ О РЕЗЕРВАХ (ДЕФИЦИТАХ) СУЩЕСТВУЮЩЕЙ СИСТЕМЫ ТЕПЛОСНАБЖЕНИЯ ПРИ ОБЕСПЕЧЕНИИ ПЕРСПЕКТИВНОЙ ТЕПЛОВОЙ НАГРУЗКИ ПОТРЕБИТЕЛЕЙ</w:t>
            </w:r>
            <w:r w:rsidR="0056233D">
              <w:rPr>
                <w:noProof/>
                <w:webHidden/>
              </w:rPr>
              <w:tab/>
            </w:r>
            <w:r w:rsidR="0056233D">
              <w:rPr>
                <w:noProof/>
                <w:webHidden/>
              </w:rPr>
              <w:fldChar w:fldCharType="begin"/>
            </w:r>
            <w:r w:rsidR="0056233D">
              <w:rPr>
                <w:noProof/>
                <w:webHidden/>
              </w:rPr>
              <w:instrText xml:space="preserve"> PAGEREF _Toc46148956 \h </w:instrText>
            </w:r>
            <w:r w:rsidR="0056233D">
              <w:rPr>
                <w:noProof/>
                <w:webHidden/>
              </w:rPr>
            </w:r>
            <w:r w:rsidR="0056233D">
              <w:rPr>
                <w:noProof/>
                <w:webHidden/>
              </w:rPr>
              <w:fldChar w:fldCharType="separate"/>
            </w:r>
            <w:r w:rsidR="008B172E">
              <w:rPr>
                <w:noProof/>
                <w:webHidden/>
              </w:rPr>
              <w:t>19</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57" w:history="1">
            <w:r w:rsidR="0056233D" w:rsidRPr="00EC1C00">
              <w:rPr>
                <w:rStyle w:val="a4"/>
                <w:noProof/>
              </w:rPr>
              <w:t>ГЛАВА 5. МАСТЕР-ПЛАН  РАЗВИТИЯ  СИСТЕМ  ТЕПЛОСНАБЖЕНИЯ  ПОСЕЛЕНИЯ, ГОРОДСКОГО ОКРУГА</w:t>
            </w:r>
            <w:r w:rsidR="0056233D">
              <w:rPr>
                <w:noProof/>
                <w:webHidden/>
              </w:rPr>
              <w:tab/>
            </w:r>
            <w:r w:rsidR="0056233D">
              <w:rPr>
                <w:noProof/>
                <w:webHidden/>
              </w:rPr>
              <w:fldChar w:fldCharType="begin"/>
            </w:r>
            <w:r w:rsidR="0056233D">
              <w:rPr>
                <w:noProof/>
                <w:webHidden/>
              </w:rPr>
              <w:instrText xml:space="preserve"> PAGEREF _Toc46148957 \h </w:instrText>
            </w:r>
            <w:r w:rsidR="0056233D">
              <w:rPr>
                <w:noProof/>
                <w:webHidden/>
              </w:rPr>
            </w:r>
            <w:r w:rsidR="0056233D">
              <w:rPr>
                <w:noProof/>
                <w:webHidden/>
              </w:rPr>
              <w:fldChar w:fldCharType="separate"/>
            </w:r>
            <w:r w:rsidR="008B172E">
              <w:rPr>
                <w:noProof/>
                <w:webHidden/>
              </w:rPr>
              <w:t>19</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58" w:history="1">
            <w:r w:rsidR="0056233D" w:rsidRPr="00EC1C00">
              <w:rPr>
                <w:rStyle w:val="a4"/>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56233D">
              <w:rPr>
                <w:noProof/>
                <w:webHidden/>
              </w:rPr>
              <w:tab/>
            </w:r>
            <w:r w:rsidR="0056233D">
              <w:rPr>
                <w:noProof/>
                <w:webHidden/>
              </w:rPr>
              <w:fldChar w:fldCharType="begin"/>
            </w:r>
            <w:r w:rsidR="0056233D">
              <w:rPr>
                <w:noProof/>
                <w:webHidden/>
              </w:rPr>
              <w:instrText xml:space="preserve"> PAGEREF _Toc46148958 \h </w:instrText>
            </w:r>
            <w:r w:rsidR="0056233D">
              <w:rPr>
                <w:noProof/>
                <w:webHidden/>
              </w:rPr>
            </w:r>
            <w:r w:rsidR="0056233D">
              <w:rPr>
                <w:noProof/>
                <w:webHidden/>
              </w:rPr>
              <w:fldChar w:fldCharType="separate"/>
            </w:r>
            <w:r w:rsidR="008B172E">
              <w:rPr>
                <w:noProof/>
                <w:webHidden/>
              </w:rPr>
              <w:t>19</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59" w:history="1">
            <w:r w:rsidR="0056233D" w:rsidRPr="00EC1C00">
              <w:rPr>
                <w:rStyle w:val="a4"/>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6233D">
              <w:rPr>
                <w:noProof/>
                <w:webHidden/>
              </w:rPr>
              <w:tab/>
            </w:r>
            <w:r w:rsidR="0056233D">
              <w:rPr>
                <w:noProof/>
                <w:webHidden/>
              </w:rPr>
              <w:fldChar w:fldCharType="begin"/>
            </w:r>
            <w:r w:rsidR="0056233D">
              <w:rPr>
                <w:noProof/>
                <w:webHidden/>
              </w:rPr>
              <w:instrText xml:space="preserve"> PAGEREF _Toc46148959 \h </w:instrText>
            </w:r>
            <w:r w:rsidR="0056233D">
              <w:rPr>
                <w:noProof/>
                <w:webHidden/>
              </w:rPr>
            </w:r>
            <w:r w:rsidR="0056233D">
              <w:rPr>
                <w:noProof/>
                <w:webHidden/>
              </w:rPr>
              <w:fldChar w:fldCharType="separate"/>
            </w:r>
            <w:r w:rsidR="008B172E">
              <w:rPr>
                <w:noProof/>
                <w:webHidden/>
              </w:rPr>
              <w:t>20</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0" w:history="1">
            <w:r w:rsidR="0056233D" w:rsidRPr="00EC1C00">
              <w:rPr>
                <w:rStyle w:val="a4"/>
                <w:noProof/>
              </w:rPr>
              <w:t>Часть 1. РАСЧЕТНАЯ ВЕЛИЧИНА НОРМАТИВНЫХ ПОТЕРЬ ТЕПЛОНОСИТЕЛЯ В ТЕПЛОВЫХ СЕТЯХ В ЗОНАХ ДЕЙСТВИЯ ИСТОЧНИКОВ ТЕПЛОВОЙ ЭНЕРГИИ</w:t>
            </w:r>
            <w:r w:rsidR="0056233D">
              <w:rPr>
                <w:noProof/>
                <w:webHidden/>
              </w:rPr>
              <w:tab/>
            </w:r>
            <w:r w:rsidR="0056233D">
              <w:rPr>
                <w:noProof/>
                <w:webHidden/>
              </w:rPr>
              <w:fldChar w:fldCharType="begin"/>
            </w:r>
            <w:r w:rsidR="0056233D">
              <w:rPr>
                <w:noProof/>
                <w:webHidden/>
              </w:rPr>
              <w:instrText xml:space="preserve"> PAGEREF _Toc46148960 \h </w:instrText>
            </w:r>
            <w:r w:rsidR="0056233D">
              <w:rPr>
                <w:noProof/>
                <w:webHidden/>
              </w:rPr>
            </w:r>
            <w:r w:rsidR="0056233D">
              <w:rPr>
                <w:noProof/>
                <w:webHidden/>
              </w:rPr>
              <w:fldChar w:fldCharType="separate"/>
            </w:r>
            <w:r w:rsidR="008B172E">
              <w:rPr>
                <w:noProof/>
                <w:webHidden/>
              </w:rPr>
              <w:t>20</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1" w:history="1">
            <w:r w:rsidR="0056233D" w:rsidRPr="00EC1C00">
              <w:rPr>
                <w:rStyle w:val="a4"/>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56233D">
              <w:rPr>
                <w:noProof/>
                <w:webHidden/>
              </w:rPr>
              <w:tab/>
            </w:r>
            <w:r w:rsidR="0056233D">
              <w:rPr>
                <w:noProof/>
                <w:webHidden/>
              </w:rPr>
              <w:fldChar w:fldCharType="begin"/>
            </w:r>
            <w:r w:rsidR="0056233D">
              <w:rPr>
                <w:noProof/>
                <w:webHidden/>
              </w:rPr>
              <w:instrText xml:space="preserve"> PAGEREF _Toc46148961 \h </w:instrText>
            </w:r>
            <w:r w:rsidR="0056233D">
              <w:rPr>
                <w:noProof/>
                <w:webHidden/>
              </w:rPr>
            </w:r>
            <w:r w:rsidR="0056233D">
              <w:rPr>
                <w:noProof/>
                <w:webHidden/>
              </w:rPr>
              <w:fldChar w:fldCharType="separate"/>
            </w:r>
            <w:r w:rsidR="008B172E">
              <w:rPr>
                <w:noProof/>
                <w:webHidden/>
              </w:rPr>
              <w:t>21</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2" w:history="1">
            <w:r w:rsidR="0056233D" w:rsidRPr="00EC1C00">
              <w:rPr>
                <w:rStyle w:val="a4"/>
                <w:noProof/>
              </w:rPr>
              <w:t>Часть 3. СВЕДЕНИЯ О НАЛИЧИИ БАКОВ-АККУМУЛЯТОРОВ</w:t>
            </w:r>
            <w:r w:rsidR="0056233D">
              <w:rPr>
                <w:noProof/>
                <w:webHidden/>
              </w:rPr>
              <w:tab/>
            </w:r>
            <w:r w:rsidR="0056233D">
              <w:rPr>
                <w:noProof/>
                <w:webHidden/>
              </w:rPr>
              <w:fldChar w:fldCharType="begin"/>
            </w:r>
            <w:r w:rsidR="0056233D">
              <w:rPr>
                <w:noProof/>
                <w:webHidden/>
              </w:rPr>
              <w:instrText xml:space="preserve"> PAGEREF _Toc46148962 \h </w:instrText>
            </w:r>
            <w:r w:rsidR="0056233D">
              <w:rPr>
                <w:noProof/>
                <w:webHidden/>
              </w:rPr>
            </w:r>
            <w:r w:rsidR="0056233D">
              <w:rPr>
                <w:noProof/>
                <w:webHidden/>
              </w:rPr>
              <w:fldChar w:fldCharType="separate"/>
            </w:r>
            <w:r w:rsidR="008B172E">
              <w:rPr>
                <w:noProof/>
                <w:webHidden/>
              </w:rPr>
              <w:t>21</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3" w:history="1">
            <w:r w:rsidR="0056233D" w:rsidRPr="00EC1C00">
              <w:rPr>
                <w:rStyle w:val="a4"/>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56233D">
              <w:rPr>
                <w:noProof/>
                <w:webHidden/>
              </w:rPr>
              <w:tab/>
            </w:r>
            <w:r w:rsidR="0056233D">
              <w:rPr>
                <w:noProof/>
                <w:webHidden/>
              </w:rPr>
              <w:fldChar w:fldCharType="begin"/>
            </w:r>
            <w:r w:rsidR="0056233D">
              <w:rPr>
                <w:noProof/>
                <w:webHidden/>
              </w:rPr>
              <w:instrText xml:space="preserve"> PAGEREF _Toc46148963 \h </w:instrText>
            </w:r>
            <w:r w:rsidR="0056233D">
              <w:rPr>
                <w:noProof/>
                <w:webHidden/>
              </w:rPr>
            </w:r>
            <w:r w:rsidR="0056233D">
              <w:rPr>
                <w:noProof/>
                <w:webHidden/>
              </w:rPr>
              <w:fldChar w:fldCharType="separate"/>
            </w:r>
            <w:r w:rsidR="008B172E">
              <w:rPr>
                <w:noProof/>
                <w:webHidden/>
              </w:rPr>
              <w:t>21</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4" w:history="1">
            <w:r w:rsidR="0056233D" w:rsidRPr="00EC1C00">
              <w:rPr>
                <w:rStyle w:val="a4"/>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56233D">
              <w:rPr>
                <w:noProof/>
                <w:webHidden/>
              </w:rPr>
              <w:tab/>
            </w:r>
            <w:r w:rsidR="0056233D">
              <w:rPr>
                <w:noProof/>
                <w:webHidden/>
              </w:rPr>
              <w:fldChar w:fldCharType="begin"/>
            </w:r>
            <w:r w:rsidR="0056233D">
              <w:rPr>
                <w:noProof/>
                <w:webHidden/>
              </w:rPr>
              <w:instrText xml:space="preserve"> PAGEREF _Toc46148964 \h </w:instrText>
            </w:r>
            <w:r w:rsidR="0056233D">
              <w:rPr>
                <w:noProof/>
                <w:webHidden/>
              </w:rPr>
            </w:r>
            <w:r w:rsidR="0056233D">
              <w:rPr>
                <w:noProof/>
                <w:webHidden/>
              </w:rPr>
              <w:fldChar w:fldCharType="separate"/>
            </w:r>
            <w:r w:rsidR="008B172E">
              <w:rPr>
                <w:noProof/>
                <w:webHidden/>
              </w:rPr>
              <w:t>23</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5" w:history="1">
            <w:r w:rsidR="0056233D" w:rsidRPr="00EC1C00">
              <w:rPr>
                <w:rStyle w:val="a4"/>
                <w:noProof/>
              </w:rPr>
              <w:t>ГЛАВА 7. ПРЕДЛОЖЕНИЯ ПО СТРОИТЕЛЬСТВУ, РЕКОНСТРУКЦИИ И ТЕХНИЧЕСКОМУ ПЕРЕВООРУЖЕНИЮ ИСТОЧНИКОВ ТЕПЛОВОЙ ЭНЕРГИИ</w:t>
            </w:r>
            <w:r w:rsidR="0056233D">
              <w:rPr>
                <w:noProof/>
                <w:webHidden/>
              </w:rPr>
              <w:tab/>
            </w:r>
            <w:r w:rsidR="0056233D">
              <w:rPr>
                <w:noProof/>
                <w:webHidden/>
              </w:rPr>
              <w:fldChar w:fldCharType="begin"/>
            </w:r>
            <w:r w:rsidR="0056233D">
              <w:rPr>
                <w:noProof/>
                <w:webHidden/>
              </w:rPr>
              <w:instrText xml:space="preserve"> PAGEREF _Toc46148965 \h </w:instrText>
            </w:r>
            <w:r w:rsidR="0056233D">
              <w:rPr>
                <w:noProof/>
                <w:webHidden/>
              </w:rPr>
            </w:r>
            <w:r w:rsidR="0056233D">
              <w:rPr>
                <w:noProof/>
                <w:webHidden/>
              </w:rPr>
              <w:fldChar w:fldCharType="separate"/>
            </w:r>
            <w:r w:rsidR="008B172E">
              <w:rPr>
                <w:noProof/>
                <w:webHidden/>
              </w:rPr>
              <w:t>23</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6" w:history="1">
            <w:r w:rsidR="0056233D" w:rsidRPr="00EC1C00">
              <w:rPr>
                <w:rStyle w:val="a4"/>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56233D">
              <w:rPr>
                <w:noProof/>
                <w:webHidden/>
              </w:rPr>
              <w:tab/>
            </w:r>
            <w:r w:rsidR="0056233D">
              <w:rPr>
                <w:noProof/>
                <w:webHidden/>
              </w:rPr>
              <w:fldChar w:fldCharType="begin"/>
            </w:r>
            <w:r w:rsidR="0056233D">
              <w:rPr>
                <w:noProof/>
                <w:webHidden/>
              </w:rPr>
              <w:instrText xml:space="preserve"> PAGEREF _Toc46148966 \h </w:instrText>
            </w:r>
            <w:r w:rsidR="0056233D">
              <w:rPr>
                <w:noProof/>
                <w:webHidden/>
              </w:rPr>
            </w:r>
            <w:r w:rsidR="0056233D">
              <w:rPr>
                <w:noProof/>
                <w:webHidden/>
              </w:rPr>
              <w:fldChar w:fldCharType="separate"/>
            </w:r>
            <w:r w:rsidR="008B172E">
              <w:rPr>
                <w:noProof/>
                <w:webHidden/>
              </w:rPr>
              <w:t>23</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7" w:history="1">
            <w:r w:rsidR="0056233D" w:rsidRPr="00EC1C00">
              <w:rPr>
                <w:rStyle w:val="a4"/>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56233D">
              <w:rPr>
                <w:noProof/>
                <w:webHidden/>
              </w:rPr>
              <w:tab/>
            </w:r>
            <w:r w:rsidR="0056233D">
              <w:rPr>
                <w:noProof/>
                <w:webHidden/>
              </w:rPr>
              <w:fldChar w:fldCharType="begin"/>
            </w:r>
            <w:r w:rsidR="0056233D">
              <w:rPr>
                <w:noProof/>
                <w:webHidden/>
              </w:rPr>
              <w:instrText xml:space="preserve"> PAGEREF _Toc46148967 \h </w:instrText>
            </w:r>
            <w:r w:rsidR="0056233D">
              <w:rPr>
                <w:noProof/>
                <w:webHidden/>
              </w:rPr>
            </w:r>
            <w:r w:rsidR="0056233D">
              <w:rPr>
                <w:noProof/>
                <w:webHidden/>
              </w:rPr>
              <w:fldChar w:fldCharType="separate"/>
            </w:r>
            <w:r w:rsidR="008B172E">
              <w:rPr>
                <w:noProof/>
                <w:webHidden/>
              </w:rPr>
              <w:t>26</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8" w:history="1">
            <w:r w:rsidR="0056233D" w:rsidRPr="00EC1C00">
              <w:rPr>
                <w:rStyle w:val="a4"/>
                <w:noProof/>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56233D">
              <w:rPr>
                <w:noProof/>
                <w:webHidden/>
              </w:rPr>
              <w:tab/>
            </w:r>
            <w:r w:rsidR="0056233D">
              <w:rPr>
                <w:noProof/>
                <w:webHidden/>
              </w:rPr>
              <w:fldChar w:fldCharType="begin"/>
            </w:r>
            <w:r w:rsidR="0056233D">
              <w:rPr>
                <w:noProof/>
                <w:webHidden/>
              </w:rPr>
              <w:instrText xml:space="preserve"> PAGEREF _Toc46148968 \h </w:instrText>
            </w:r>
            <w:r w:rsidR="0056233D">
              <w:rPr>
                <w:noProof/>
                <w:webHidden/>
              </w:rPr>
            </w:r>
            <w:r w:rsidR="0056233D">
              <w:rPr>
                <w:noProof/>
                <w:webHidden/>
              </w:rPr>
              <w:fldChar w:fldCharType="separate"/>
            </w:r>
            <w:r w:rsidR="008B172E">
              <w:rPr>
                <w:noProof/>
                <w:webHidden/>
              </w:rPr>
              <w:t>26</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69" w:history="1">
            <w:r w:rsidR="0056233D" w:rsidRPr="00EC1C00">
              <w:rPr>
                <w:rStyle w:val="a4"/>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56233D">
              <w:rPr>
                <w:noProof/>
                <w:webHidden/>
              </w:rPr>
              <w:tab/>
            </w:r>
            <w:r w:rsidR="0056233D">
              <w:rPr>
                <w:noProof/>
                <w:webHidden/>
              </w:rPr>
              <w:fldChar w:fldCharType="begin"/>
            </w:r>
            <w:r w:rsidR="0056233D">
              <w:rPr>
                <w:noProof/>
                <w:webHidden/>
              </w:rPr>
              <w:instrText xml:space="preserve"> PAGEREF _Toc46148969 \h </w:instrText>
            </w:r>
            <w:r w:rsidR="0056233D">
              <w:rPr>
                <w:noProof/>
                <w:webHidden/>
              </w:rPr>
            </w:r>
            <w:r w:rsidR="0056233D">
              <w:rPr>
                <w:noProof/>
                <w:webHidden/>
              </w:rPr>
              <w:fldChar w:fldCharType="separate"/>
            </w:r>
            <w:r w:rsidR="008B172E">
              <w:rPr>
                <w:noProof/>
                <w:webHidden/>
              </w:rPr>
              <w:t>27</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0" w:history="1">
            <w:r w:rsidR="0056233D" w:rsidRPr="00EC1C00">
              <w:rPr>
                <w:rStyle w:val="a4"/>
                <w:noProof/>
              </w:rPr>
              <w:t>Часть 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r w:rsidR="0056233D">
              <w:rPr>
                <w:noProof/>
                <w:webHidden/>
              </w:rPr>
              <w:tab/>
            </w:r>
            <w:r w:rsidR="0056233D">
              <w:rPr>
                <w:noProof/>
                <w:webHidden/>
              </w:rPr>
              <w:fldChar w:fldCharType="begin"/>
            </w:r>
            <w:r w:rsidR="0056233D">
              <w:rPr>
                <w:noProof/>
                <w:webHidden/>
              </w:rPr>
              <w:instrText xml:space="preserve"> PAGEREF _Toc46148970 \h </w:instrText>
            </w:r>
            <w:r w:rsidR="0056233D">
              <w:rPr>
                <w:noProof/>
                <w:webHidden/>
              </w:rPr>
            </w:r>
            <w:r w:rsidR="0056233D">
              <w:rPr>
                <w:noProof/>
                <w:webHidden/>
              </w:rPr>
              <w:fldChar w:fldCharType="separate"/>
            </w:r>
            <w:r w:rsidR="008B172E">
              <w:rPr>
                <w:noProof/>
                <w:webHidden/>
              </w:rPr>
              <w:t>27</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1" w:history="1">
            <w:r w:rsidR="0056233D" w:rsidRPr="00EC1C00">
              <w:rPr>
                <w:rStyle w:val="a4"/>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56233D">
              <w:rPr>
                <w:noProof/>
                <w:webHidden/>
              </w:rPr>
              <w:tab/>
            </w:r>
            <w:r w:rsidR="0056233D">
              <w:rPr>
                <w:noProof/>
                <w:webHidden/>
              </w:rPr>
              <w:fldChar w:fldCharType="begin"/>
            </w:r>
            <w:r w:rsidR="0056233D">
              <w:rPr>
                <w:noProof/>
                <w:webHidden/>
              </w:rPr>
              <w:instrText xml:space="preserve"> PAGEREF _Toc46148971 \h </w:instrText>
            </w:r>
            <w:r w:rsidR="0056233D">
              <w:rPr>
                <w:noProof/>
                <w:webHidden/>
              </w:rPr>
            </w:r>
            <w:r w:rsidR="0056233D">
              <w:rPr>
                <w:noProof/>
                <w:webHidden/>
              </w:rPr>
              <w:fldChar w:fldCharType="separate"/>
            </w:r>
            <w:r w:rsidR="008B172E">
              <w:rPr>
                <w:noProof/>
                <w:webHidden/>
              </w:rPr>
              <w:t>27</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2" w:history="1">
            <w:r w:rsidR="0056233D" w:rsidRPr="00EC1C00">
              <w:rPr>
                <w:rStyle w:val="a4"/>
                <w:noProof/>
              </w:rPr>
              <w:t>Часть 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56233D">
              <w:rPr>
                <w:noProof/>
                <w:webHidden/>
              </w:rPr>
              <w:tab/>
            </w:r>
            <w:r w:rsidR="0056233D">
              <w:rPr>
                <w:noProof/>
                <w:webHidden/>
              </w:rPr>
              <w:fldChar w:fldCharType="begin"/>
            </w:r>
            <w:r w:rsidR="0056233D">
              <w:rPr>
                <w:noProof/>
                <w:webHidden/>
              </w:rPr>
              <w:instrText xml:space="preserve"> PAGEREF _Toc46148972 \h </w:instrText>
            </w:r>
            <w:r w:rsidR="0056233D">
              <w:rPr>
                <w:noProof/>
                <w:webHidden/>
              </w:rPr>
            </w:r>
            <w:r w:rsidR="0056233D">
              <w:rPr>
                <w:noProof/>
                <w:webHidden/>
              </w:rPr>
              <w:fldChar w:fldCharType="separate"/>
            </w:r>
            <w:r w:rsidR="008B172E">
              <w:rPr>
                <w:noProof/>
                <w:webHidden/>
              </w:rPr>
              <w:t>27</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3" w:history="1">
            <w:r w:rsidR="0056233D" w:rsidRPr="00EC1C00">
              <w:rPr>
                <w:rStyle w:val="a4"/>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56233D">
              <w:rPr>
                <w:noProof/>
                <w:webHidden/>
              </w:rPr>
              <w:tab/>
            </w:r>
            <w:r w:rsidR="0056233D">
              <w:rPr>
                <w:noProof/>
                <w:webHidden/>
              </w:rPr>
              <w:fldChar w:fldCharType="begin"/>
            </w:r>
            <w:r w:rsidR="0056233D">
              <w:rPr>
                <w:noProof/>
                <w:webHidden/>
              </w:rPr>
              <w:instrText xml:space="preserve"> PAGEREF _Toc46148973 \h </w:instrText>
            </w:r>
            <w:r w:rsidR="0056233D">
              <w:rPr>
                <w:noProof/>
                <w:webHidden/>
              </w:rPr>
            </w:r>
            <w:r w:rsidR="0056233D">
              <w:rPr>
                <w:noProof/>
                <w:webHidden/>
              </w:rPr>
              <w:fldChar w:fldCharType="separate"/>
            </w:r>
            <w:r w:rsidR="008B172E">
              <w:rPr>
                <w:noProof/>
                <w:webHidden/>
              </w:rPr>
              <w:t>28</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4" w:history="1">
            <w:r w:rsidR="0056233D" w:rsidRPr="00EC1C00">
              <w:rPr>
                <w:rStyle w:val="a4"/>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56233D">
              <w:rPr>
                <w:noProof/>
                <w:webHidden/>
              </w:rPr>
              <w:tab/>
            </w:r>
            <w:r w:rsidR="0056233D">
              <w:rPr>
                <w:noProof/>
                <w:webHidden/>
              </w:rPr>
              <w:fldChar w:fldCharType="begin"/>
            </w:r>
            <w:r w:rsidR="0056233D">
              <w:rPr>
                <w:noProof/>
                <w:webHidden/>
              </w:rPr>
              <w:instrText xml:space="preserve"> PAGEREF _Toc46148974 \h </w:instrText>
            </w:r>
            <w:r w:rsidR="0056233D">
              <w:rPr>
                <w:noProof/>
                <w:webHidden/>
              </w:rPr>
            </w:r>
            <w:r w:rsidR="0056233D">
              <w:rPr>
                <w:noProof/>
                <w:webHidden/>
              </w:rPr>
              <w:fldChar w:fldCharType="separate"/>
            </w:r>
            <w:r w:rsidR="008B172E">
              <w:rPr>
                <w:noProof/>
                <w:webHidden/>
              </w:rPr>
              <w:t>28</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5" w:history="1">
            <w:r w:rsidR="0056233D" w:rsidRPr="00EC1C00">
              <w:rPr>
                <w:rStyle w:val="a4"/>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56233D">
              <w:rPr>
                <w:noProof/>
                <w:webHidden/>
              </w:rPr>
              <w:tab/>
            </w:r>
            <w:r w:rsidR="0056233D">
              <w:rPr>
                <w:noProof/>
                <w:webHidden/>
              </w:rPr>
              <w:fldChar w:fldCharType="begin"/>
            </w:r>
            <w:r w:rsidR="0056233D">
              <w:rPr>
                <w:noProof/>
                <w:webHidden/>
              </w:rPr>
              <w:instrText xml:space="preserve"> PAGEREF _Toc46148975 \h </w:instrText>
            </w:r>
            <w:r w:rsidR="0056233D">
              <w:rPr>
                <w:noProof/>
                <w:webHidden/>
              </w:rPr>
            </w:r>
            <w:r w:rsidR="0056233D">
              <w:rPr>
                <w:noProof/>
                <w:webHidden/>
              </w:rPr>
              <w:fldChar w:fldCharType="separate"/>
            </w:r>
            <w:r w:rsidR="008B172E">
              <w:rPr>
                <w:noProof/>
                <w:webHidden/>
              </w:rPr>
              <w:t>28</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6" w:history="1">
            <w:r w:rsidR="0056233D" w:rsidRPr="00EC1C00">
              <w:rPr>
                <w:rStyle w:val="a4"/>
                <w:noProof/>
              </w:rPr>
              <w:t>Часть 11. ОБОСНОВАНИЕ ОРГАНИЗАЦИИ ИНДИВИДУАЛЬНОГО ТЕПЛОСНАБЖЕНИЯ В ЗОНАХ ЗАСТРОЙКИ ПОСЕЛЕНИЯ МАЛОЭТАЖНЫМИ ЖИЛЫМИ ЗДАНИЯМИ</w:t>
            </w:r>
            <w:r w:rsidR="0056233D">
              <w:rPr>
                <w:noProof/>
                <w:webHidden/>
              </w:rPr>
              <w:tab/>
            </w:r>
            <w:r w:rsidR="0056233D">
              <w:rPr>
                <w:noProof/>
                <w:webHidden/>
              </w:rPr>
              <w:fldChar w:fldCharType="begin"/>
            </w:r>
            <w:r w:rsidR="0056233D">
              <w:rPr>
                <w:noProof/>
                <w:webHidden/>
              </w:rPr>
              <w:instrText xml:space="preserve"> PAGEREF _Toc46148976 \h </w:instrText>
            </w:r>
            <w:r w:rsidR="0056233D">
              <w:rPr>
                <w:noProof/>
                <w:webHidden/>
              </w:rPr>
            </w:r>
            <w:r w:rsidR="0056233D">
              <w:rPr>
                <w:noProof/>
                <w:webHidden/>
              </w:rPr>
              <w:fldChar w:fldCharType="separate"/>
            </w:r>
            <w:r w:rsidR="008B172E">
              <w:rPr>
                <w:noProof/>
                <w:webHidden/>
              </w:rPr>
              <w:t>28</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7" w:history="1">
            <w:r w:rsidR="0056233D" w:rsidRPr="00EC1C00">
              <w:rPr>
                <w:rStyle w:val="a4"/>
                <w:noProof/>
              </w:rPr>
              <w:t>Часть 12. ОБОСНОВАНИЕ ПЕРСПЕКТИВНЫХ БАЛАНСОВ ПРОИЗВОДСТВА И ПОТРЕБЛЕНИ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56233D">
              <w:rPr>
                <w:noProof/>
                <w:webHidden/>
              </w:rPr>
              <w:tab/>
            </w:r>
            <w:r w:rsidR="0056233D">
              <w:rPr>
                <w:noProof/>
                <w:webHidden/>
              </w:rPr>
              <w:fldChar w:fldCharType="begin"/>
            </w:r>
            <w:r w:rsidR="0056233D">
              <w:rPr>
                <w:noProof/>
                <w:webHidden/>
              </w:rPr>
              <w:instrText xml:space="preserve"> PAGEREF _Toc46148977 \h </w:instrText>
            </w:r>
            <w:r w:rsidR="0056233D">
              <w:rPr>
                <w:noProof/>
                <w:webHidden/>
              </w:rPr>
            </w:r>
            <w:r w:rsidR="0056233D">
              <w:rPr>
                <w:noProof/>
                <w:webHidden/>
              </w:rPr>
              <w:fldChar w:fldCharType="separate"/>
            </w:r>
            <w:r w:rsidR="008B172E">
              <w:rPr>
                <w:noProof/>
                <w:webHidden/>
              </w:rPr>
              <w:t>28</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8" w:history="1">
            <w:r w:rsidR="0056233D" w:rsidRPr="00EC1C00">
              <w:rPr>
                <w:rStyle w:val="a4"/>
                <w:noProof/>
              </w:rPr>
              <w:t>Часть 13. АНАЛИЗ ЦЕЛЕСООБРАЗНОСТИ ВВОДА НОВЫХ И РЕКОНСТРУКЦИЯ СУЩЕСТВУЮЩИХ ИСТОЧНИКОВ ТЕПЛОВОЙ ЭНЕРГИИ С ИСПОЛЬЗОВАНИЕМ ВОЗОБНОВЛЯЕМЫХ ИСТОЧНИКОВ ЭНЕРГИИ, А ТАКЖЕ МЕСТНЫХ ВИДОВ ТОПЛИВА</w:t>
            </w:r>
            <w:r w:rsidR="0056233D">
              <w:rPr>
                <w:noProof/>
                <w:webHidden/>
              </w:rPr>
              <w:tab/>
            </w:r>
            <w:r w:rsidR="0056233D">
              <w:rPr>
                <w:noProof/>
                <w:webHidden/>
              </w:rPr>
              <w:fldChar w:fldCharType="begin"/>
            </w:r>
            <w:r w:rsidR="0056233D">
              <w:rPr>
                <w:noProof/>
                <w:webHidden/>
              </w:rPr>
              <w:instrText xml:space="preserve"> PAGEREF _Toc46148978 \h </w:instrText>
            </w:r>
            <w:r w:rsidR="0056233D">
              <w:rPr>
                <w:noProof/>
                <w:webHidden/>
              </w:rPr>
            </w:r>
            <w:r w:rsidR="0056233D">
              <w:rPr>
                <w:noProof/>
                <w:webHidden/>
              </w:rPr>
              <w:fldChar w:fldCharType="separate"/>
            </w:r>
            <w:r w:rsidR="008B172E">
              <w:rPr>
                <w:noProof/>
                <w:webHidden/>
              </w:rPr>
              <w:t>31</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79" w:history="1">
            <w:r w:rsidR="0056233D" w:rsidRPr="00EC1C00">
              <w:rPr>
                <w:rStyle w:val="a4"/>
                <w:noProof/>
              </w:rPr>
              <w:t>Часть 14. ОРГАНИЗАЦИЯ ТЕПЛОСНАБЖЕНИЯ В ПРОИЗВОДСТВЕННЫХ ЗОНАХ НА ТЕРРИТОРИИ ПОСЕЛЕНИЯ</w:t>
            </w:r>
            <w:r w:rsidR="0056233D">
              <w:rPr>
                <w:noProof/>
                <w:webHidden/>
              </w:rPr>
              <w:tab/>
            </w:r>
            <w:r w:rsidR="0056233D">
              <w:rPr>
                <w:noProof/>
                <w:webHidden/>
              </w:rPr>
              <w:fldChar w:fldCharType="begin"/>
            </w:r>
            <w:r w:rsidR="0056233D">
              <w:rPr>
                <w:noProof/>
                <w:webHidden/>
              </w:rPr>
              <w:instrText xml:space="preserve"> PAGEREF _Toc46148979 \h </w:instrText>
            </w:r>
            <w:r w:rsidR="0056233D">
              <w:rPr>
                <w:noProof/>
                <w:webHidden/>
              </w:rPr>
            </w:r>
            <w:r w:rsidR="0056233D">
              <w:rPr>
                <w:noProof/>
                <w:webHidden/>
              </w:rPr>
              <w:fldChar w:fldCharType="separate"/>
            </w:r>
            <w:r w:rsidR="008B172E">
              <w:rPr>
                <w:noProof/>
                <w:webHidden/>
              </w:rPr>
              <w:t>31</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0" w:history="1">
            <w:r w:rsidR="0056233D" w:rsidRPr="00EC1C00">
              <w:rPr>
                <w:rStyle w:val="a4"/>
                <w:noProof/>
              </w:rPr>
              <w:t>Часть 15. РЕЗУЛЬТАТЫ РАСЧЕТОВ РАДИУСА ЭФФЕКТИВНОГО ТЕПЛОСНАБЖЕНИЯ</w:t>
            </w:r>
            <w:r w:rsidR="0056233D">
              <w:rPr>
                <w:noProof/>
                <w:webHidden/>
              </w:rPr>
              <w:tab/>
            </w:r>
            <w:r w:rsidR="0056233D">
              <w:rPr>
                <w:noProof/>
                <w:webHidden/>
              </w:rPr>
              <w:fldChar w:fldCharType="begin"/>
            </w:r>
            <w:r w:rsidR="0056233D">
              <w:rPr>
                <w:noProof/>
                <w:webHidden/>
              </w:rPr>
              <w:instrText xml:space="preserve"> PAGEREF _Toc46148980 \h </w:instrText>
            </w:r>
            <w:r w:rsidR="0056233D">
              <w:rPr>
                <w:noProof/>
                <w:webHidden/>
              </w:rPr>
            </w:r>
            <w:r w:rsidR="0056233D">
              <w:rPr>
                <w:noProof/>
                <w:webHidden/>
              </w:rPr>
              <w:fldChar w:fldCharType="separate"/>
            </w:r>
            <w:r w:rsidR="008B172E">
              <w:rPr>
                <w:noProof/>
                <w:webHidden/>
              </w:rPr>
              <w:t>31</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1" w:history="1">
            <w:r w:rsidR="0056233D" w:rsidRPr="00EC1C00">
              <w:rPr>
                <w:rStyle w:val="a4"/>
                <w:noProof/>
              </w:rPr>
              <w:t>ГЛАВА 8.  ПРЕДЛОЖЕНИЯ ПО СТРОИТЕЛЬСТВУ И РЕКОНСТРУКЦИИ  ТЕПЛОВЫХ СЕТЕЙ И СООРУЖЕНИЙ НА НИХ</w:t>
            </w:r>
            <w:r w:rsidR="0056233D">
              <w:rPr>
                <w:noProof/>
                <w:webHidden/>
              </w:rPr>
              <w:tab/>
            </w:r>
            <w:r w:rsidR="0056233D">
              <w:rPr>
                <w:noProof/>
                <w:webHidden/>
              </w:rPr>
              <w:fldChar w:fldCharType="begin"/>
            </w:r>
            <w:r w:rsidR="0056233D">
              <w:rPr>
                <w:noProof/>
                <w:webHidden/>
              </w:rPr>
              <w:instrText xml:space="preserve"> PAGEREF _Toc46148981 \h </w:instrText>
            </w:r>
            <w:r w:rsidR="0056233D">
              <w:rPr>
                <w:noProof/>
                <w:webHidden/>
              </w:rPr>
            </w:r>
            <w:r w:rsidR="0056233D">
              <w:rPr>
                <w:noProof/>
                <w:webHidden/>
              </w:rPr>
              <w:fldChar w:fldCharType="separate"/>
            </w:r>
            <w:r w:rsidR="008B172E">
              <w:rPr>
                <w:noProof/>
                <w:webHidden/>
              </w:rPr>
              <w:t>33</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2" w:history="1">
            <w:r w:rsidR="0056233D" w:rsidRPr="00EC1C00">
              <w:rPr>
                <w:rStyle w:val="a4"/>
                <w:noProof/>
              </w:rPr>
              <w:t>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56233D">
              <w:rPr>
                <w:noProof/>
                <w:webHidden/>
              </w:rPr>
              <w:tab/>
            </w:r>
            <w:r w:rsidR="0056233D">
              <w:rPr>
                <w:noProof/>
                <w:webHidden/>
              </w:rPr>
              <w:fldChar w:fldCharType="begin"/>
            </w:r>
            <w:r w:rsidR="0056233D">
              <w:rPr>
                <w:noProof/>
                <w:webHidden/>
              </w:rPr>
              <w:instrText xml:space="preserve"> PAGEREF _Toc46148982 \h </w:instrText>
            </w:r>
            <w:r w:rsidR="0056233D">
              <w:rPr>
                <w:noProof/>
                <w:webHidden/>
              </w:rPr>
            </w:r>
            <w:r w:rsidR="0056233D">
              <w:rPr>
                <w:noProof/>
                <w:webHidden/>
              </w:rPr>
              <w:fldChar w:fldCharType="separate"/>
            </w:r>
            <w:r w:rsidR="008B172E">
              <w:rPr>
                <w:noProof/>
                <w:webHidden/>
              </w:rPr>
              <w:t>33</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3" w:history="1">
            <w:r w:rsidR="0056233D" w:rsidRPr="00EC1C00">
              <w:rPr>
                <w:rStyle w:val="a4"/>
                <w:noProof/>
              </w:rPr>
              <w:t>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56233D">
              <w:rPr>
                <w:noProof/>
                <w:webHidden/>
              </w:rPr>
              <w:tab/>
            </w:r>
            <w:r w:rsidR="0056233D">
              <w:rPr>
                <w:noProof/>
                <w:webHidden/>
              </w:rPr>
              <w:fldChar w:fldCharType="begin"/>
            </w:r>
            <w:r w:rsidR="0056233D">
              <w:rPr>
                <w:noProof/>
                <w:webHidden/>
              </w:rPr>
              <w:instrText xml:space="preserve"> PAGEREF _Toc46148983 \h </w:instrText>
            </w:r>
            <w:r w:rsidR="0056233D">
              <w:rPr>
                <w:noProof/>
                <w:webHidden/>
              </w:rPr>
            </w:r>
            <w:r w:rsidR="0056233D">
              <w:rPr>
                <w:noProof/>
                <w:webHidden/>
              </w:rPr>
              <w:fldChar w:fldCharType="separate"/>
            </w:r>
            <w:r w:rsidR="008B172E">
              <w:rPr>
                <w:noProof/>
                <w:webHidden/>
              </w:rPr>
              <w:t>33</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4" w:history="1">
            <w:r w:rsidR="0056233D" w:rsidRPr="00EC1C00">
              <w:rPr>
                <w:rStyle w:val="a4"/>
                <w:noProof/>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6233D">
              <w:rPr>
                <w:noProof/>
                <w:webHidden/>
              </w:rPr>
              <w:tab/>
            </w:r>
            <w:r w:rsidR="0056233D">
              <w:rPr>
                <w:noProof/>
                <w:webHidden/>
              </w:rPr>
              <w:fldChar w:fldCharType="begin"/>
            </w:r>
            <w:r w:rsidR="0056233D">
              <w:rPr>
                <w:noProof/>
                <w:webHidden/>
              </w:rPr>
              <w:instrText xml:space="preserve"> PAGEREF _Toc46148984 \h </w:instrText>
            </w:r>
            <w:r w:rsidR="0056233D">
              <w:rPr>
                <w:noProof/>
                <w:webHidden/>
              </w:rPr>
            </w:r>
            <w:r w:rsidR="0056233D">
              <w:rPr>
                <w:noProof/>
                <w:webHidden/>
              </w:rPr>
              <w:fldChar w:fldCharType="separate"/>
            </w:r>
            <w:r w:rsidR="008B172E">
              <w:rPr>
                <w:noProof/>
                <w:webHidden/>
              </w:rPr>
              <w:t>33</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5" w:history="1">
            <w:r w:rsidR="0056233D" w:rsidRPr="00EC1C00">
              <w:rPr>
                <w:rStyle w:val="a4"/>
                <w:noProof/>
              </w:rPr>
              <w:t>Часть 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r w:rsidR="0056233D">
              <w:rPr>
                <w:noProof/>
                <w:webHidden/>
              </w:rPr>
              <w:tab/>
            </w:r>
            <w:r w:rsidR="0056233D">
              <w:rPr>
                <w:noProof/>
                <w:webHidden/>
              </w:rPr>
              <w:fldChar w:fldCharType="begin"/>
            </w:r>
            <w:r w:rsidR="0056233D">
              <w:rPr>
                <w:noProof/>
                <w:webHidden/>
              </w:rPr>
              <w:instrText xml:space="preserve"> PAGEREF _Toc46148985 \h </w:instrText>
            </w:r>
            <w:r w:rsidR="0056233D">
              <w:rPr>
                <w:noProof/>
                <w:webHidden/>
              </w:rPr>
            </w:r>
            <w:r w:rsidR="0056233D">
              <w:rPr>
                <w:noProof/>
                <w:webHidden/>
              </w:rPr>
              <w:fldChar w:fldCharType="separate"/>
            </w:r>
            <w:r w:rsidR="008B172E">
              <w:rPr>
                <w:noProof/>
                <w:webHidden/>
              </w:rPr>
              <w:t>33</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6" w:history="1">
            <w:r w:rsidR="0056233D" w:rsidRPr="00EC1C00">
              <w:rPr>
                <w:rStyle w:val="a4"/>
                <w:noProof/>
              </w:rPr>
              <w:t>Часть 5. СТРОИТЕЛЬСТВО ТЕПЛОВЫХ СЕТЕЙ ДЛЯ ОБЕСПЕЧЕНИЯ НОРМАТИВНОЙ НАДЕЖНОСТИ ТЕПЛОСНАБЖЕНИЯ</w:t>
            </w:r>
            <w:r w:rsidR="0056233D">
              <w:rPr>
                <w:noProof/>
                <w:webHidden/>
              </w:rPr>
              <w:tab/>
            </w:r>
            <w:r w:rsidR="0056233D">
              <w:rPr>
                <w:noProof/>
                <w:webHidden/>
              </w:rPr>
              <w:fldChar w:fldCharType="begin"/>
            </w:r>
            <w:r w:rsidR="0056233D">
              <w:rPr>
                <w:noProof/>
                <w:webHidden/>
              </w:rPr>
              <w:instrText xml:space="preserve"> PAGEREF _Toc46148986 \h </w:instrText>
            </w:r>
            <w:r w:rsidR="0056233D">
              <w:rPr>
                <w:noProof/>
                <w:webHidden/>
              </w:rPr>
            </w:r>
            <w:r w:rsidR="0056233D">
              <w:rPr>
                <w:noProof/>
                <w:webHidden/>
              </w:rPr>
              <w:fldChar w:fldCharType="separate"/>
            </w:r>
            <w:r w:rsidR="008B172E">
              <w:rPr>
                <w:noProof/>
                <w:webHidden/>
              </w:rPr>
              <w:t>34</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7" w:history="1">
            <w:r w:rsidR="0056233D" w:rsidRPr="00EC1C00">
              <w:rPr>
                <w:rStyle w:val="a4"/>
                <w:noProof/>
              </w:rPr>
              <w:t>Часть 6. РЕКОНСТРУКЦИЯ ТЕПЛОВЫХ СЕТЕЙ С ИЗМЕНЕНИЕМ ДИАМЕТРА ТРУБОПРОВОДОВ ДЛЯ ОБЕСПЕЧЕНИЯ ПЕРСПЕКТИВНЫХ ПРИРОСТОВ ТЕПЛОВОЙ НАГРУЗКИ</w:t>
            </w:r>
            <w:r w:rsidR="0056233D">
              <w:rPr>
                <w:noProof/>
                <w:webHidden/>
              </w:rPr>
              <w:tab/>
            </w:r>
            <w:r w:rsidR="0056233D">
              <w:rPr>
                <w:noProof/>
                <w:webHidden/>
              </w:rPr>
              <w:fldChar w:fldCharType="begin"/>
            </w:r>
            <w:r w:rsidR="0056233D">
              <w:rPr>
                <w:noProof/>
                <w:webHidden/>
              </w:rPr>
              <w:instrText xml:space="preserve"> PAGEREF _Toc46148987 \h </w:instrText>
            </w:r>
            <w:r w:rsidR="0056233D">
              <w:rPr>
                <w:noProof/>
                <w:webHidden/>
              </w:rPr>
            </w:r>
            <w:r w:rsidR="0056233D">
              <w:rPr>
                <w:noProof/>
                <w:webHidden/>
              </w:rPr>
              <w:fldChar w:fldCharType="separate"/>
            </w:r>
            <w:r w:rsidR="008B172E">
              <w:rPr>
                <w:noProof/>
                <w:webHidden/>
              </w:rPr>
              <w:t>34</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8" w:history="1">
            <w:r w:rsidR="0056233D" w:rsidRPr="00EC1C00">
              <w:rPr>
                <w:rStyle w:val="a4"/>
                <w:noProof/>
              </w:rPr>
              <w:t>Часть 7. РЕКОНСТРУКЦИЯ ТЕПЛОВЫХ СЕТЕЙ, ПОДЛЕЖАЩИХ ЗАМЕНЕ В СВЯЗИ С ИСЧЕРПАНИЕМ ЭКСПЛУАТАЦИОННОГО РЕСУРСА</w:t>
            </w:r>
            <w:r w:rsidR="0056233D">
              <w:rPr>
                <w:noProof/>
                <w:webHidden/>
              </w:rPr>
              <w:tab/>
            </w:r>
            <w:r w:rsidR="0056233D">
              <w:rPr>
                <w:noProof/>
                <w:webHidden/>
              </w:rPr>
              <w:fldChar w:fldCharType="begin"/>
            </w:r>
            <w:r w:rsidR="0056233D">
              <w:rPr>
                <w:noProof/>
                <w:webHidden/>
              </w:rPr>
              <w:instrText xml:space="preserve"> PAGEREF _Toc46148988 \h </w:instrText>
            </w:r>
            <w:r w:rsidR="0056233D">
              <w:rPr>
                <w:noProof/>
                <w:webHidden/>
              </w:rPr>
            </w:r>
            <w:r w:rsidR="0056233D">
              <w:rPr>
                <w:noProof/>
                <w:webHidden/>
              </w:rPr>
              <w:fldChar w:fldCharType="separate"/>
            </w:r>
            <w:r w:rsidR="008B172E">
              <w:rPr>
                <w:noProof/>
                <w:webHidden/>
              </w:rPr>
              <w:t>34</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89" w:history="1">
            <w:r w:rsidR="0056233D" w:rsidRPr="00EC1C00">
              <w:rPr>
                <w:rStyle w:val="a4"/>
                <w:noProof/>
              </w:rPr>
              <w:t>Часть 8. СТРОИТЕЛЬСТВО И РЕКОНСТРУКЦИЯ НАСОСНЫХ СТАНЦИЙ</w:t>
            </w:r>
            <w:r w:rsidR="0056233D">
              <w:rPr>
                <w:noProof/>
                <w:webHidden/>
              </w:rPr>
              <w:tab/>
            </w:r>
            <w:r w:rsidR="0056233D">
              <w:rPr>
                <w:noProof/>
                <w:webHidden/>
              </w:rPr>
              <w:fldChar w:fldCharType="begin"/>
            </w:r>
            <w:r w:rsidR="0056233D">
              <w:rPr>
                <w:noProof/>
                <w:webHidden/>
              </w:rPr>
              <w:instrText xml:space="preserve"> PAGEREF _Toc46148989 \h </w:instrText>
            </w:r>
            <w:r w:rsidR="0056233D">
              <w:rPr>
                <w:noProof/>
                <w:webHidden/>
              </w:rPr>
            </w:r>
            <w:r w:rsidR="0056233D">
              <w:rPr>
                <w:noProof/>
                <w:webHidden/>
              </w:rPr>
              <w:fldChar w:fldCharType="separate"/>
            </w:r>
            <w:r w:rsidR="008B172E">
              <w:rPr>
                <w:noProof/>
                <w:webHidden/>
              </w:rPr>
              <w:t>34</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0" w:history="1">
            <w:r w:rsidR="0056233D" w:rsidRPr="00EC1C00">
              <w:rPr>
                <w:rStyle w:val="a4"/>
                <w:noProof/>
              </w:rPr>
              <w:t>ГЛАВА 9. ПРЕДЛОЖЕНИЯ ПО ПЕРЕВОДУ ОТКРЫТЫХ СИСТЕМ ТЕПЛОСНАБЖЕНИЯ (ГОРЯЧГО ВОДОСНАБЖЕНИЯ) В ЗАКРЫТЫЕ СИСТЕМЫ ГОРЯЧЕГО ВОДОСНАБЖЕНИЯ</w:t>
            </w:r>
            <w:r w:rsidR="0056233D">
              <w:rPr>
                <w:noProof/>
                <w:webHidden/>
              </w:rPr>
              <w:tab/>
            </w:r>
            <w:r w:rsidR="0056233D">
              <w:rPr>
                <w:noProof/>
                <w:webHidden/>
              </w:rPr>
              <w:fldChar w:fldCharType="begin"/>
            </w:r>
            <w:r w:rsidR="0056233D">
              <w:rPr>
                <w:noProof/>
                <w:webHidden/>
              </w:rPr>
              <w:instrText xml:space="preserve"> PAGEREF _Toc46148990 \h </w:instrText>
            </w:r>
            <w:r w:rsidR="0056233D">
              <w:rPr>
                <w:noProof/>
                <w:webHidden/>
              </w:rPr>
            </w:r>
            <w:r w:rsidR="0056233D">
              <w:rPr>
                <w:noProof/>
                <w:webHidden/>
              </w:rPr>
              <w:fldChar w:fldCharType="separate"/>
            </w:r>
            <w:r w:rsidR="008B172E">
              <w:rPr>
                <w:noProof/>
                <w:webHidden/>
              </w:rPr>
              <w:t>34</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1" w:history="1">
            <w:r w:rsidR="0056233D" w:rsidRPr="00EC1C00">
              <w:rPr>
                <w:rStyle w:val="a4"/>
                <w:noProof/>
              </w:rPr>
              <w:t>ГЛАВА 10.  ПЕРСПЕКТИВНЫЕ ТОПЛИВНЫЕ БАЛАНСЫ</w:t>
            </w:r>
            <w:r w:rsidR="0056233D">
              <w:rPr>
                <w:noProof/>
                <w:webHidden/>
              </w:rPr>
              <w:tab/>
            </w:r>
            <w:r w:rsidR="0056233D">
              <w:rPr>
                <w:noProof/>
                <w:webHidden/>
              </w:rPr>
              <w:fldChar w:fldCharType="begin"/>
            </w:r>
            <w:r w:rsidR="0056233D">
              <w:rPr>
                <w:noProof/>
                <w:webHidden/>
              </w:rPr>
              <w:instrText xml:space="preserve"> PAGEREF _Toc46148991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2" w:history="1">
            <w:r w:rsidR="0056233D" w:rsidRPr="00EC1C00">
              <w:rPr>
                <w:rStyle w:val="a4"/>
                <w:noProof/>
              </w:rPr>
              <w:t>Часть 1. РАСЧЕТЫ ПО КАЖДОМУ ИСТОЧНИКУ ТЕПЛОВОЙ ЭНЕРГИИ ПЕРСПЕКТИВНЫХ МАКСИМАЛЬНЫХ ЧАСОВЫХ И ГОДОВЫХ РАСХОДОВ ОСНОВНОГО ВИДА ТОПЛИВА ДЛЯ ОБЕСПЕЧЕНИЯ НОРМАТИВНОГО ФУНКЦИОНИРОВАНИЯ ИСТОЧНИКОВ ТЕПЛОВОЙ ЭНЕРГИИ НА ТЕРРИТОРИИ ПОСЕЛЕНИЯ, ГОРОДСКОГО ОКРУГА</w:t>
            </w:r>
            <w:r w:rsidR="0056233D">
              <w:rPr>
                <w:noProof/>
                <w:webHidden/>
              </w:rPr>
              <w:tab/>
            </w:r>
            <w:r w:rsidR="0056233D">
              <w:rPr>
                <w:noProof/>
                <w:webHidden/>
              </w:rPr>
              <w:fldChar w:fldCharType="begin"/>
            </w:r>
            <w:r w:rsidR="0056233D">
              <w:rPr>
                <w:noProof/>
                <w:webHidden/>
              </w:rPr>
              <w:instrText xml:space="preserve"> PAGEREF _Toc46148992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3" w:history="1">
            <w:r w:rsidR="0056233D" w:rsidRPr="00EC1C00">
              <w:rPr>
                <w:rStyle w:val="a4"/>
                <w:noProof/>
              </w:rPr>
              <w:t>Часть 2. РАСЧЕТЫ НОРМАТИВНЫХ ЗАПАСОВ АВАРИЙНЫХ ВИДОВ ТОПЛИВА</w:t>
            </w:r>
            <w:r w:rsidR="0056233D">
              <w:rPr>
                <w:noProof/>
                <w:webHidden/>
              </w:rPr>
              <w:tab/>
            </w:r>
            <w:r w:rsidR="0056233D">
              <w:rPr>
                <w:noProof/>
                <w:webHidden/>
              </w:rPr>
              <w:fldChar w:fldCharType="begin"/>
            </w:r>
            <w:r w:rsidR="0056233D">
              <w:rPr>
                <w:noProof/>
                <w:webHidden/>
              </w:rPr>
              <w:instrText xml:space="preserve"> PAGEREF _Toc46148993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4" w:history="1">
            <w:r w:rsidR="0056233D" w:rsidRPr="00EC1C00">
              <w:rPr>
                <w:rStyle w:val="a4"/>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56233D">
              <w:rPr>
                <w:noProof/>
                <w:webHidden/>
              </w:rPr>
              <w:tab/>
            </w:r>
            <w:r w:rsidR="0056233D">
              <w:rPr>
                <w:noProof/>
                <w:webHidden/>
              </w:rPr>
              <w:fldChar w:fldCharType="begin"/>
            </w:r>
            <w:r w:rsidR="0056233D">
              <w:rPr>
                <w:noProof/>
                <w:webHidden/>
              </w:rPr>
              <w:instrText xml:space="preserve"> PAGEREF _Toc46148994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5" w:history="1">
            <w:r w:rsidR="0056233D" w:rsidRPr="00EC1C00">
              <w:rPr>
                <w:rStyle w:val="a4"/>
                <w:noProof/>
              </w:rPr>
              <w:t>Часть 4.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56233D">
              <w:rPr>
                <w:noProof/>
                <w:webHidden/>
              </w:rPr>
              <w:tab/>
            </w:r>
            <w:r w:rsidR="0056233D">
              <w:rPr>
                <w:noProof/>
                <w:webHidden/>
              </w:rPr>
              <w:fldChar w:fldCharType="begin"/>
            </w:r>
            <w:r w:rsidR="0056233D">
              <w:rPr>
                <w:noProof/>
                <w:webHidden/>
              </w:rPr>
              <w:instrText xml:space="preserve"> PAGEREF _Toc46148995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6" w:history="1">
            <w:r w:rsidR="0056233D" w:rsidRPr="00EC1C00">
              <w:rPr>
                <w:rStyle w:val="a4"/>
                <w:noProof/>
              </w:rPr>
              <w:t>Часть 5. ПРИОРИТЕТНОЕ НАПРАВЛЕНИЕ РАЗВИИЯ ТОПЛИВНОГО БАЛАНСА ПОСЕЛЕНИЯ, ГОРОДСКОГО ОКРУГА.</w:t>
            </w:r>
            <w:r w:rsidR="0056233D">
              <w:rPr>
                <w:noProof/>
                <w:webHidden/>
              </w:rPr>
              <w:tab/>
            </w:r>
            <w:r w:rsidR="0056233D">
              <w:rPr>
                <w:noProof/>
                <w:webHidden/>
              </w:rPr>
              <w:fldChar w:fldCharType="begin"/>
            </w:r>
            <w:r w:rsidR="0056233D">
              <w:rPr>
                <w:noProof/>
                <w:webHidden/>
              </w:rPr>
              <w:instrText xml:space="preserve"> PAGEREF _Toc46148996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7" w:history="1">
            <w:r w:rsidR="0056233D" w:rsidRPr="00EC1C00">
              <w:rPr>
                <w:rStyle w:val="a4"/>
                <w:noProof/>
              </w:rPr>
              <w:t>ГЛАВА 11. ОЦЕНКА НАДЕЖНОСТИ ТЕПЛОСНАБЖЕНИЯ</w:t>
            </w:r>
            <w:r w:rsidR="0056233D">
              <w:rPr>
                <w:noProof/>
                <w:webHidden/>
              </w:rPr>
              <w:tab/>
            </w:r>
            <w:r w:rsidR="0056233D">
              <w:rPr>
                <w:noProof/>
                <w:webHidden/>
              </w:rPr>
              <w:fldChar w:fldCharType="begin"/>
            </w:r>
            <w:r w:rsidR="0056233D">
              <w:rPr>
                <w:noProof/>
                <w:webHidden/>
              </w:rPr>
              <w:instrText xml:space="preserve"> PAGEREF _Toc46148997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8" w:history="1">
            <w:r w:rsidR="0056233D" w:rsidRPr="00EC1C00">
              <w:rPr>
                <w:rStyle w:val="a4"/>
                <w:noProof/>
              </w:rPr>
              <w:t>Часть 1. ОПРЕДЕЛЕНИЕ ПЕРСПЕКТИВНЫХ ПОКАЗАТЕЛЕЙ НАДЕЖНОСТИ, ОПРЕДЕЛЯЕМЫХ ЧИСЛОМ НАРУШЕНИЙ В ПОДАЧЕ ТЕПЛОВОЙ ЭНЕРГИИ</w:t>
            </w:r>
            <w:r w:rsidR="0056233D">
              <w:rPr>
                <w:noProof/>
                <w:webHidden/>
              </w:rPr>
              <w:tab/>
            </w:r>
            <w:r w:rsidR="0056233D">
              <w:rPr>
                <w:noProof/>
                <w:webHidden/>
              </w:rPr>
              <w:fldChar w:fldCharType="begin"/>
            </w:r>
            <w:r w:rsidR="0056233D">
              <w:rPr>
                <w:noProof/>
                <w:webHidden/>
              </w:rPr>
              <w:instrText xml:space="preserve"> PAGEREF _Toc46148998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8999" w:history="1">
            <w:r w:rsidR="0056233D" w:rsidRPr="00EC1C00">
              <w:rPr>
                <w:rStyle w:val="a4"/>
                <w:noProof/>
              </w:rPr>
              <w:t>Часть 2. ОПРЕДЕЛЕНИЕ ПЕРСПЕКТИВНЫХ ПОКАЗАТЕЛЕЙ, ОПРЕДЕЛЯЕМЫХ ПРИВЕДЕННОЙ ПРОДОЛЖИТЕЛЬНОСТЬЮ ПРЕКРАЩЕНИЙ ПОДАЧИ ТЕПЛОВОЙ ЭНЕРГИИ</w:t>
            </w:r>
            <w:r w:rsidR="0056233D">
              <w:rPr>
                <w:noProof/>
                <w:webHidden/>
              </w:rPr>
              <w:tab/>
            </w:r>
            <w:r w:rsidR="0056233D">
              <w:rPr>
                <w:noProof/>
                <w:webHidden/>
              </w:rPr>
              <w:fldChar w:fldCharType="begin"/>
            </w:r>
            <w:r w:rsidR="0056233D">
              <w:rPr>
                <w:noProof/>
                <w:webHidden/>
              </w:rPr>
              <w:instrText xml:space="preserve"> PAGEREF _Toc46148999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00" w:history="1">
            <w:r w:rsidR="0056233D" w:rsidRPr="00EC1C00">
              <w:rPr>
                <w:rStyle w:val="a4"/>
                <w:noProof/>
              </w:rPr>
              <w:t>Часть 3. ОПРЕДЕЛЕНИЕ ПЕРСПЕКТИВНЫХ ПОКАЗАТЕЛЕЙ, ОПРЕДЕЛЯЕМЫХ ПРИВЕДЕННЫМ ОБЪЕМОМ НЕДООТПУСКА ТЕПЛА В РЕЗУЛЬТАТЕ НАРУШЕНИЙ В ПОДАЧЕ ТЕПЛОВОЙ ЭНЕРГИИ</w:t>
            </w:r>
            <w:r w:rsidR="0056233D">
              <w:rPr>
                <w:noProof/>
                <w:webHidden/>
              </w:rPr>
              <w:tab/>
            </w:r>
            <w:r w:rsidR="0056233D">
              <w:rPr>
                <w:noProof/>
                <w:webHidden/>
              </w:rPr>
              <w:fldChar w:fldCharType="begin"/>
            </w:r>
            <w:r w:rsidR="0056233D">
              <w:rPr>
                <w:noProof/>
                <w:webHidden/>
              </w:rPr>
              <w:instrText xml:space="preserve"> PAGEREF _Toc46149000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left" w:pos="1320"/>
              <w:tab w:val="right" w:leader="dot" w:pos="9345"/>
            </w:tabs>
            <w:rPr>
              <w:rFonts w:eastAsiaTheme="minorEastAsia"/>
              <w:noProof/>
              <w:lang w:eastAsia="ru-RU"/>
            </w:rPr>
          </w:pPr>
          <w:hyperlink w:anchor="_Toc46149001" w:history="1">
            <w:r w:rsidR="0056233D" w:rsidRPr="00EC1C00">
              <w:rPr>
                <w:rStyle w:val="a4"/>
                <w:noProof/>
              </w:rPr>
              <w:t>Часть 4.</w:t>
            </w:r>
            <w:r w:rsidR="0056233D">
              <w:rPr>
                <w:rFonts w:eastAsiaTheme="minorEastAsia"/>
                <w:noProof/>
                <w:lang w:eastAsia="ru-RU"/>
              </w:rPr>
              <w:tab/>
            </w:r>
            <w:r w:rsidR="0056233D" w:rsidRPr="00EC1C00">
              <w:rPr>
                <w:rStyle w:val="a4"/>
                <w:noProof/>
              </w:rPr>
              <w:t xml:space="preserve"> ОПРЕДЕЛЕНИЕ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56233D">
              <w:rPr>
                <w:noProof/>
                <w:webHidden/>
              </w:rPr>
              <w:tab/>
            </w:r>
            <w:r w:rsidR="0056233D">
              <w:rPr>
                <w:noProof/>
                <w:webHidden/>
              </w:rPr>
              <w:fldChar w:fldCharType="begin"/>
            </w:r>
            <w:r w:rsidR="0056233D">
              <w:rPr>
                <w:noProof/>
                <w:webHidden/>
              </w:rPr>
              <w:instrText xml:space="preserve"> PAGEREF _Toc46149001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left" w:pos="1320"/>
              <w:tab w:val="right" w:leader="dot" w:pos="9345"/>
            </w:tabs>
            <w:rPr>
              <w:rFonts w:eastAsiaTheme="minorEastAsia"/>
              <w:noProof/>
              <w:lang w:eastAsia="ru-RU"/>
            </w:rPr>
          </w:pPr>
          <w:hyperlink w:anchor="_Toc46149002" w:history="1">
            <w:r w:rsidR="0056233D" w:rsidRPr="00EC1C00">
              <w:rPr>
                <w:rStyle w:val="a4"/>
                <w:noProof/>
              </w:rPr>
              <w:t>Часть 5.</w:t>
            </w:r>
            <w:r w:rsidR="0056233D">
              <w:rPr>
                <w:rFonts w:eastAsiaTheme="minorEastAsia"/>
                <w:noProof/>
                <w:lang w:eastAsia="ru-RU"/>
              </w:rPr>
              <w:tab/>
            </w:r>
            <w:r w:rsidR="0056233D" w:rsidRPr="00EC1C00">
              <w:rPr>
                <w:rStyle w:val="a4"/>
                <w:noProof/>
              </w:rPr>
              <w:t xml:space="preserve"> ПО РЕЗУЛЬТАТАМ ОЦЕНКИ НАДЕЖНОСТИ ТЕПЛОСНАБЖЕНИЯ РАЗРАБАТЫВАЮТСЯ ПРЕДЛОЖЕНИЯ, ОБЕСПЕЧИВАЮЩИЕ НАДЕЖНОСТЬ СИСТЕМ ТЕПЛОСНАБЖЕНИЯ, В ТОМ ЧИСЛЕ СЛЕДУЮЩИЕ ПРЕДЛОЖЕНИЯ</w:t>
            </w:r>
            <w:r w:rsidR="0056233D">
              <w:rPr>
                <w:noProof/>
                <w:webHidden/>
              </w:rPr>
              <w:tab/>
            </w:r>
            <w:r w:rsidR="0056233D">
              <w:rPr>
                <w:noProof/>
                <w:webHidden/>
              </w:rPr>
              <w:fldChar w:fldCharType="begin"/>
            </w:r>
            <w:r w:rsidR="0056233D">
              <w:rPr>
                <w:noProof/>
                <w:webHidden/>
              </w:rPr>
              <w:instrText xml:space="preserve"> PAGEREF _Toc46149002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03" w:history="1">
            <w:r w:rsidR="0056233D" w:rsidRPr="00EC1C00">
              <w:rPr>
                <w:rStyle w:val="a4"/>
                <w:noProof/>
              </w:rPr>
              <w:t>Часть 6.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56233D">
              <w:rPr>
                <w:noProof/>
                <w:webHidden/>
              </w:rPr>
              <w:tab/>
            </w:r>
            <w:r w:rsidR="0056233D">
              <w:rPr>
                <w:noProof/>
                <w:webHidden/>
              </w:rPr>
              <w:fldChar w:fldCharType="begin"/>
            </w:r>
            <w:r w:rsidR="0056233D">
              <w:rPr>
                <w:noProof/>
                <w:webHidden/>
              </w:rPr>
              <w:instrText xml:space="preserve"> PAGEREF _Toc46149003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04" w:history="1">
            <w:r w:rsidR="0056233D" w:rsidRPr="00EC1C00">
              <w:rPr>
                <w:rStyle w:val="a4"/>
                <w:noProof/>
              </w:rPr>
              <w:t>ГЛАВА 12. ОБОСНОВАНИЕ ИНВЕСТИЦИЙ В СТРОИТЕЛЬСТВО, РЕКОНСТРУКЦИЮ И ТЕХНИЧЕСКОЕ ПЕРЕВООРУЖЕНИЕ</w:t>
            </w:r>
            <w:r w:rsidR="0056233D">
              <w:rPr>
                <w:noProof/>
                <w:webHidden/>
              </w:rPr>
              <w:tab/>
            </w:r>
            <w:r w:rsidR="0056233D">
              <w:rPr>
                <w:noProof/>
                <w:webHidden/>
              </w:rPr>
              <w:fldChar w:fldCharType="begin"/>
            </w:r>
            <w:r w:rsidR="0056233D">
              <w:rPr>
                <w:noProof/>
                <w:webHidden/>
              </w:rPr>
              <w:instrText xml:space="preserve"> PAGEREF _Toc46149004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05" w:history="1">
            <w:r w:rsidR="0056233D" w:rsidRPr="00EC1C00">
              <w:rPr>
                <w:rStyle w:val="a4"/>
                <w:noProof/>
              </w:rPr>
              <w:t>Часть 1. ОЦЕНКА ФИНАНСОВЫХ ПОТРЕБНОСТЕЙ, ЭФФЕКТИВНОСТИ ИНВЕСТИЦИЙ И ЦЕНОВЫХ ПОСЛЕДСТВИЙ ДЛЯ ПОТРЕБИТЕЛЕЙ</w:t>
            </w:r>
            <w:r w:rsidR="0056233D">
              <w:rPr>
                <w:noProof/>
                <w:webHidden/>
              </w:rPr>
              <w:tab/>
            </w:r>
            <w:r w:rsidR="0056233D">
              <w:rPr>
                <w:noProof/>
                <w:webHidden/>
              </w:rPr>
              <w:fldChar w:fldCharType="begin"/>
            </w:r>
            <w:r w:rsidR="0056233D">
              <w:rPr>
                <w:noProof/>
                <w:webHidden/>
              </w:rPr>
              <w:instrText xml:space="preserve"> PAGEREF _Toc46149005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06" w:history="1">
            <w:r w:rsidR="0056233D" w:rsidRPr="00EC1C00">
              <w:rPr>
                <w:rStyle w:val="a4"/>
                <w:noProof/>
              </w:rPr>
              <w:t>Часть 2. ПРЕДЛОЖЕНИЯ ПО ИСТОЧНИКАМ ИНВЕСТИЦИЙ, ОБЕСПЕЧИВАЮЩИХ ФИНАНСОВЫЕ ПОТРЕБНОСТИ</w:t>
            </w:r>
            <w:r w:rsidR="0056233D">
              <w:rPr>
                <w:noProof/>
                <w:webHidden/>
              </w:rPr>
              <w:tab/>
            </w:r>
            <w:r w:rsidR="0056233D">
              <w:rPr>
                <w:noProof/>
                <w:webHidden/>
              </w:rPr>
              <w:fldChar w:fldCharType="begin"/>
            </w:r>
            <w:r w:rsidR="0056233D">
              <w:rPr>
                <w:noProof/>
                <w:webHidden/>
              </w:rPr>
              <w:instrText xml:space="preserve"> PAGEREF _Toc46149006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07" w:history="1">
            <w:r w:rsidR="0056233D" w:rsidRPr="00EC1C00">
              <w:rPr>
                <w:rStyle w:val="a4"/>
                <w:noProof/>
              </w:rPr>
              <w:t>Часть 3.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56233D">
              <w:rPr>
                <w:noProof/>
                <w:webHidden/>
              </w:rPr>
              <w:tab/>
            </w:r>
            <w:r w:rsidR="0056233D">
              <w:rPr>
                <w:noProof/>
                <w:webHidden/>
              </w:rPr>
              <w:fldChar w:fldCharType="begin"/>
            </w:r>
            <w:r w:rsidR="0056233D">
              <w:rPr>
                <w:noProof/>
                <w:webHidden/>
              </w:rPr>
              <w:instrText xml:space="preserve"> PAGEREF _Toc46149007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08" w:history="1">
            <w:r w:rsidR="0056233D" w:rsidRPr="00EC1C00">
              <w:rPr>
                <w:rStyle w:val="a4"/>
                <w:noProof/>
              </w:rPr>
              <w:t>ГЛАВА 13.  ИНДИКАТОРЫ РАЗВИТИЯ СИСТЕМ  ТЕПЛОСНАБЖЕНИЯ ПОСЕЛЕНИЯ, ГОРОДСКОГО ОКРУГА</w:t>
            </w:r>
            <w:r w:rsidR="0056233D">
              <w:rPr>
                <w:noProof/>
                <w:webHidden/>
              </w:rPr>
              <w:tab/>
            </w:r>
            <w:r w:rsidR="0056233D">
              <w:rPr>
                <w:noProof/>
                <w:webHidden/>
              </w:rPr>
              <w:fldChar w:fldCharType="begin"/>
            </w:r>
            <w:r w:rsidR="0056233D">
              <w:rPr>
                <w:noProof/>
                <w:webHidden/>
              </w:rPr>
              <w:instrText xml:space="preserve"> PAGEREF _Toc46149008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09" w:history="1">
            <w:r w:rsidR="0056233D" w:rsidRPr="00EC1C00">
              <w:rPr>
                <w:rStyle w:val="a4"/>
                <w:noProof/>
              </w:rPr>
              <w:t xml:space="preserve">ГЛАВА </w:t>
            </w:r>
            <w:r w:rsidR="0056233D" w:rsidRPr="00EC1C00">
              <w:rPr>
                <w:rStyle w:val="a4"/>
                <w:noProof/>
                <w:lang w:val="en-US"/>
              </w:rPr>
              <w:t>14</w:t>
            </w:r>
            <w:r w:rsidR="0056233D" w:rsidRPr="00EC1C00">
              <w:rPr>
                <w:rStyle w:val="a4"/>
                <w:noProof/>
              </w:rPr>
              <w:t>. ЦЕНОВЫЕ (ТАРИФНЫЕ) ПОСЛЕДСТВИЯ</w:t>
            </w:r>
            <w:r w:rsidR="0056233D">
              <w:rPr>
                <w:noProof/>
                <w:webHidden/>
              </w:rPr>
              <w:tab/>
            </w:r>
            <w:r w:rsidR="0056233D">
              <w:rPr>
                <w:noProof/>
                <w:webHidden/>
              </w:rPr>
              <w:fldChar w:fldCharType="begin"/>
            </w:r>
            <w:r w:rsidR="0056233D">
              <w:rPr>
                <w:noProof/>
                <w:webHidden/>
              </w:rPr>
              <w:instrText xml:space="preserve"> PAGEREF _Toc46149009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0" w:history="1">
            <w:r w:rsidR="0056233D" w:rsidRPr="00EC1C00">
              <w:rPr>
                <w:rStyle w:val="a4"/>
                <w:noProof/>
              </w:rPr>
              <w:t>Часть 1. ТАРИФНО-БАЛАНСОВЫЕ РАСЧЕТНЫЕ МОДЕЛИ ТЕПЛОСНАБЖЕНИЯ ПОТРЕБИТЕЛЕЙ ПО КАЖДОЙ СИСТЕМЕ ТЕПЛОСНАБЖЕНИЯ</w:t>
            </w:r>
            <w:r w:rsidR="0056233D">
              <w:rPr>
                <w:noProof/>
                <w:webHidden/>
              </w:rPr>
              <w:tab/>
            </w:r>
            <w:r w:rsidR="0056233D">
              <w:rPr>
                <w:noProof/>
                <w:webHidden/>
              </w:rPr>
              <w:fldChar w:fldCharType="begin"/>
            </w:r>
            <w:r w:rsidR="0056233D">
              <w:rPr>
                <w:noProof/>
                <w:webHidden/>
              </w:rPr>
              <w:instrText xml:space="preserve"> PAGEREF _Toc46149010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1" w:history="1">
            <w:r w:rsidR="0056233D" w:rsidRPr="00EC1C00">
              <w:rPr>
                <w:rStyle w:val="a4"/>
                <w:noProof/>
              </w:rPr>
              <w:t>Часть 2. ТАРИФНО-БАЛАНСОВЫЕ РАСЧЕТНЫЕ МОДЕЛИ ТЕПЛОСНАБЖЕНИЯ ПОТРЕБИТЕЛЕЙ ПО КАЖДОЙ ЕДИНОЙ ТЕПЛОСНАБЖАЮЩЕЙ ОРГАНИЗАЦИИ</w:t>
            </w:r>
            <w:r w:rsidR="0056233D">
              <w:rPr>
                <w:noProof/>
                <w:webHidden/>
              </w:rPr>
              <w:tab/>
            </w:r>
            <w:r w:rsidR="0056233D">
              <w:rPr>
                <w:noProof/>
                <w:webHidden/>
              </w:rPr>
              <w:fldChar w:fldCharType="begin"/>
            </w:r>
            <w:r w:rsidR="0056233D">
              <w:rPr>
                <w:noProof/>
                <w:webHidden/>
              </w:rPr>
              <w:instrText xml:space="preserve"> PAGEREF _Toc46149011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2" w:history="1">
            <w:r w:rsidR="0056233D" w:rsidRPr="00EC1C00">
              <w:rPr>
                <w:rStyle w:val="a4"/>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56233D">
              <w:rPr>
                <w:noProof/>
                <w:webHidden/>
              </w:rPr>
              <w:tab/>
            </w:r>
            <w:r w:rsidR="0056233D">
              <w:rPr>
                <w:noProof/>
                <w:webHidden/>
              </w:rPr>
              <w:fldChar w:fldCharType="begin"/>
            </w:r>
            <w:r w:rsidR="0056233D">
              <w:rPr>
                <w:noProof/>
                <w:webHidden/>
              </w:rPr>
              <w:instrText xml:space="preserve"> PAGEREF _Toc46149012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3" w:history="1">
            <w:r w:rsidR="0056233D" w:rsidRPr="00EC1C00">
              <w:rPr>
                <w:rStyle w:val="a4"/>
                <w:noProof/>
              </w:rPr>
              <w:t>ГЛАВА 15. РЕЕСТР ЕДИНЫХ ТЕПЛОСНАБЖАЮЩИХ ОРГАНИЗАЦИЙ</w:t>
            </w:r>
            <w:r w:rsidR="0056233D">
              <w:rPr>
                <w:noProof/>
                <w:webHidden/>
              </w:rPr>
              <w:tab/>
            </w:r>
            <w:r w:rsidR="0056233D">
              <w:rPr>
                <w:noProof/>
                <w:webHidden/>
              </w:rPr>
              <w:fldChar w:fldCharType="begin"/>
            </w:r>
            <w:r w:rsidR="0056233D">
              <w:rPr>
                <w:noProof/>
                <w:webHidden/>
              </w:rPr>
              <w:instrText xml:space="preserve"> PAGEREF _Toc46149013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4" w:history="1">
            <w:r w:rsidR="0056233D" w:rsidRPr="00EC1C00">
              <w:rPr>
                <w:rStyle w:val="a4"/>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56233D">
              <w:rPr>
                <w:noProof/>
                <w:webHidden/>
              </w:rPr>
              <w:tab/>
            </w:r>
            <w:r w:rsidR="0056233D">
              <w:rPr>
                <w:noProof/>
                <w:webHidden/>
              </w:rPr>
              <w:fldChar w:fldCharType="begin"/>
            </w:r>
            <w:r w:rsidR="0056233D">
              <w:rPr>
                <w:noProof/>
                <w:webHidden/>
              </w:rPr>
              <w:instrText xml:space="preserve"> PAGEREF _Toc46149014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5" w:history="1">
            <w:r w:rsidR="0056233D" w:rsidRPr="00EC1C00">
              <w:rPr>
                <w:rStyle w:val="a4"/>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56233D">
              <w:rPr>
                <w:noProof/>
                <w:webHidden/>
              </w:rPr>
              <w:tab/>
            </w:r>
            <w:r w:rsidR="0056233D">
              <w:rPr>
                <w:noProof/>
                <w:webHidden/>
              </w:rPr>
              <w:fldChar w:fldCharType="begin"/>
            </w:r>
            <w:r w:rsidR="0056233D">
              <w:rPr>
                <w:noProof/>
                <w:webHidden/>
              </w:rPr>
              <w:instrText xml:space="preserve"> PAGEREF _Toc46149015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6" w:history="1">
            <w:r w:rsidR="0056233D" w:rsidRPr="00EC1C00">
              <w:rPr>
                <w:rStyle w:val="a4"/>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56233D">
              <w:rPr>
                <w:noProof/>
                <w:webHidden/>
              </w:rPr>
              <w:tab/>
            </w:r>
            <w:r w:rsidR="0056233D">
              <w:rPr>
                <w:noProof/>
                <w:webHidden/>
              </w:rPr>
              <w:fldChar w:fldCharType="begin"/>
            </w:r>
            <w:r w:rsidR="0056233D">
              <w:rPr>
                <w:noProof/>
                <w:webHidden/>
              </w:rPr>
              <w:instrText xml:space="preserve"> PAGEREF _Toc46149016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7" w:history="1">
            <w:r w:rsidR="0056233D" w:rsidRPr="00EC1C00">
              <w:rPr>
                <w:rStyle w:val="a4"/>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56233D">
              <w:rPr>
                <w:noProof/>
                <w:webHidden/>
              </w:rPr>
              <w:tab/>
            </w:r>
            <w:r w:rsidR="0056233D">
              <w:rPr>
                <w:noProof/>
                <w:webHidden/>
              </w:rPr>
              <w:fldChar w:fldCharType="begin"/>
            </w:r>
            <w:r w:rsidR="0056233D">
              <w:rPr>
                <w:noProof/>
                <w:webHidden/>
              </w:rPr>
              <w:instrText xml:space="preserve"> PAGEREF _Toc46149017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8" w:history="1">
            <w:r w:rsidR="0056233D" w:rsidRPr="00EC1C00">
              <w:rPr>
                <w:rStyle w:val="a4"/>
                <w:noProof/>
              </w:rPr>
              <w:t>Часть 5. ОПИСАНИЕ ГРАНИЦ ЗОН ДЕЯТЕЛЬНОСТИ ЕДИНОЙ ТЕПЛОСНАБЖАЮЩЕЙ ОРГАНИЗАЦИИ (ОРГАНИЗАЦИЙ)</w:t>
            </w:r>
            <w:r w:rsidR="0056233D">
              <w:rPr>
                <w:noProof/>
                <w:webHidden/>
              </w:rPr>
              <w:tab/>
            </w:r>
            <w:r w:rsidR="0056233D">
              <w:rPr>
                <w:noProof/>
                <w:webHidden/>
              </w:rPr>
              <w:fldChar w:fldCharType="begin"/>
            </w:r>
            <w:r w:rsidR="0056233D">
              <w:rPr>
                <w:noProof/>
                <w:webHidden/>
              </w:rPr>
              <w:instrText xml:space="preserve"> PAGEREF _Toc46149018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19" w:history="1">
            <w:r w:rsidR="0056233D" w:rsidRPr="00EC1C00">
              <w:rPr>
                <w:rStyle w:val="a4"/>
                <w:noProof/>
              </w:rPr>
              <w:t>ГЛАВА 16. РЕЕСТР ПРОЕКТОВ СХЕМЫ ТЕПЛОСНАБЖЕНИЯ</w:t>
            </w:r>
            <w:r w:rsidR="0056233D">
              <w:rPr>
                <w:noProof/>
                <w:webHidden/>
              </w:rPr>
              <w:tab/>
            </w:r>
            <w:r w:rsidR="0056233D">
              <w:rPr>
                <w:noProof/>
                <w:webHidden/>
              </w:rPr>
              <w:fldChar w:fldCharType="begin"/>
            </w:r>
            <w:r w:rsidR="0056233D">
              <w:rPr>
                <w:noProof/>
                <w:webHidden/>
              </w:rPr>
              <w:instrText xml:space="preserve"> PAGEREF _Toc46149019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20" w:history="1">
            <w:r w:rsidR="0056233D" w:rsidRPr="00EC1C00">
              <w:rPr>
                <w:rStyle w:val="a4"/>
                <w:noProof/>
              </w:rPr>
              <w:t>Часть 1. ПЕРЕЧЕНЬ МЕРОПРИЯТИЙ ПО СТРОИТЕЛЬСТВУ, РЕКОНСТРУКЦИИ ИЛИ ТЕХНИЧЕСКОМУ ПЕРЕВООРУЖЕНИЮ ИСТОЧНИКОВ ТЕПЛОВОЙ ЭНЕРГИИ</w:t>
            </w:r>
            <w:r w:rsidR="0056233D">
              <w:rPr>
                <w:noProof/>
                <w:webHidden/>
              </w:rPr>
              <w:tab/>
            </w:r>
            <w:r w:rsidR="0056233D">
              <w:rPr>
                <w:noProof/>
                <w:webHidden/>
              </w:rPr>
              <w:fldChar w:fldCharType="begin"/>
            </w:r>
            <w:r w:rsidR="0056233D">
              <w:rPr>
                <w:noProof/>
                <w:webHidden/>
              </w:rPr>
              <w:instrText xml:space="preserve"> PAGEREF _Toc46149020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21" w:history="1">
            <w:r w:rsidR="0056233D" w:rsidRPr="00EC1C00">
              <w:rPr>
                <w:rStyle w:val="a4"/>
                <w:noProof/>
              </w:rPr>
              <w:t>Часть 2. ПЕРЕЧЕНЬ МЕРОПРИЯТИЙ ПО СТРОИТЕЛЬСТВУ, РЕКОНСТРУКЦИИ И ТЕХНИЧЕСКОМУ ПЕРЕВООРУЖЕНИЮ ТЕПЛОВЫХ СЕТЕЙ И СООРУЖЕНИЙ НА НИХ</w:t>
            </w:r>
            <w:r w:rsidR="0056233D">
              <w:rPr>
                <w:noProof/>
                <w:webHidden/>
              </w:rPr>
              <w:tab/>
            </w:r>
            <w:r w:rsidR="0056233D">
              <w:rPr>
                <w:noProof/>
                <w:webHidden/>
              </w:rPr>
              <w:fldChar w:fldCharType="begin"/>
            </w:r>
            <w:r w:rsidR="0056233D">
              <w:rPr>
                <w:noProof/>
                <w:webHidden/>
              </w:rPr>
              <w:instrText xml:space="preserve"> PAGEREF _Toc46149021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22" w:history="1">
            <w:r w:rsidR="0056233D" w:rsidRPr="00EC1C00">
              <w:rPr>
                <w:rStyle w:val="a4"/>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56233D">
              <w:rPr>
                <w:noProof/>
                <w:webHidden/>
              </w:rPr>
              <w:tab/>
            </w:r>
            <w:r w:rsidR="0056233D">
              <w:rPr>
                <w:noProof/>
                <w:webHidden/>
              </w:rPr>
              <w:fldChar w:fldCharType="begin"/>
            </w:r>
            <w:r w:rsidR="0056233D">
              <w:rPr>
                <w:noProof/>
                <w:webHidden/>
              </w:rPr>
              <w:instrText xml:space="preserve"> PAGEREF _Toc46149022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23" w:history="1">
            <w:r w:rsidR="0056233D" w:rsidRPr="00EC1C00">
              <w:rPr>
                <w:rStyle w:val="a4"/>
                <w:noProof/>
              </w:rPr>
              <w:t>ГЛАВА 17. ЗАМЕЧАНИЯ И ПРЕДЛОЖЕНИЯ К ПРОЕКТУ СХЕМЫ ТЕПЛОСНАБЖЕНИЯ</w:t>
            </w:r>
            <w:r w:rsidR="0056233D">
              <w:rPr>
                <w:noProof/>
                <w:webHidden/>
              </w:rPr>
              <w:tab/>
            </w:r>
            <w:r w:rsidR="0056233D">
              <w:rPr>
                <w:noProof/>
                <w:webHidden/>
              </w:rPr>
              <w:fldChar w:fldCharType="begin"/>
            </w:r>
            <w:r w:rsidR="0056233D">
              <w:rPr>
                <w:noProof/>
                <w:webHidden/>
              </w:rPr>
              <w:instrText xml:space="preserve"> PAGEREF _Toc46149023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Default="00CB79B6" w:rsidP="0056233D">
          <w:pPr>
            <w:pStyle w:val="24"/>
            <w:tabs>
              <w:tab w:val="right" w:leader="dot" w:pos="9345"/>
            </w:tabs>
            <w:rPr>
              <w:rFonts w:eastAsiaTheme="minorEastAsia"/>
              <w:noProof/>
              <w:lang w:eastAsia="ru-RU"/>
            </w:rPr>
          </w:pPr>
          <w:hyperlink w:anchor="_Toc46149024" w:history="1">
            <w:r w:rsidR="0056233D" w:rsidRPr="00EC1C00">
              <w:rPr>
                <w:rStyle w:val="a4"/>
                <w:noProof/>
              </w:rPr>
              <w:t>ГЛАВА  18.  СВОДНЫЙ  ТОМ  ИЗМЕНЕНИЙ,  ВЫПОЛНЕННЫХ  В ДОРАБОТАННОЙ И (ИЛИ) АКТУАЛИЗИРОВАННОЙ СХЕМЕ ТЕПЛОСНАБЖЕНИЯ</w:t>
            </w:r>
            <w:r w:rsidR="0056233D">
              <w:rPr>
                <w:noProof/>
                <w:webHidden/>
              </w:rPr>
              <w:tab/>
            </w:r>
            <w:r w:rsidR="0056233D">
              <w:rPr>
                <w:noProof/>
                <w:webHidden/>
              </w:rPr>
              <w:fldChar w:fldCharType="begin"/>
            </w:r>
            <w:r w:rsidR="0056233D">
              <w:rPr>
                <w:noProof/>
                <w:webHidden/>
              </w:rPr>
              <w:instrText xml:space="preserve"> PAGEREF _Toc46149024 \h </w:instrText>
            </w:r>
            <w:r w:rsidR="0056233D">
              <w:rPr>
                <w:noProof/>
                <w:webHidden/>
              </w:rPr>
            </w:r>
            <w:r w:rsidR="0056233D">
              <w:rPr>
                <w:noProof/>
                <w:webHidden/>
              </w:rPr>
              <w:fldChar w:fldCharType="separate"/>
            </w:r>
            <w:r w:rsidR="008B172E">
              <w:rPr>
                <w:noProof/>
                <w:webHidden/>
              </w:rPr>
              <w:t>35</w:t>
            </w:r>
            <w:r w:rsidR="0056233D">
              <w:rPr>
                <w:noProof/>
                <w:webHidden/>
              </w:rPr>
              <w:fldChar w:fldCharType="end"/>
            </w:r>
          </w:hyperlink>
        </w:p>
        <w:p w:rsidR="0056233D" w:rsidRPr="00AF1394" w:rsidRDefault="0056233D" w:rsidP="0056233D">
          <w:pPr>
            <w:rPr>
              <w:rFonts w:cs="Times New Roman"/>
            </w:rPr>
          </w:pPr>
          <w:r w:rsidRPr="00AF1394">
            <w:rPr>
              <w:rFonts w:cs="Times New Roman"/>
              <w:b/>
              <w:bCs/>
            </w:rPr>
            <w:fldChar w:fldCharType="end"/>
          </w:r>
        </w:p>
      </w:sdtContent>
    </w:sdt>
    <w:p w:rsidR="0056233D" w:rsidRPr="00AF1394" w:rsidRDefault="0056233D" w:rsidP="0056233D">
      <w:pPr>
        <w:jc w:val="center"/>
        <w:rPr>
          <w:rFonts w:cs="Times New Roman"/>
        </w:rPr>
      </w:pPr>
    </w:p>
    <w:p w:rsidR="0056233D" w:rsidRPr="00AF1394" w:rsidRDefault="0056233D" w:rsidP="0056233D">
      <w:pPr>
        <w:rPr>
          <w:rFonts w:cs="Times New Roman"/>
        </w:rPr>
      </w:pPr>
    </w:p>
    <w:p w:rsidR="0056233D" w:rsidRPr="00AF1394" w:rsidRDefault="0056233D" w:rsidP="0056233D">
      <w:pPr>
        <w:rPr>
          <w:rFonts w:cs="Times New Roman"/>
        </w:rPr>
        <w:sectPr w:rsidR="0056233D" w:rsidRPr="00AF1394" w:rsidSect="001C297B">
          <w:footerReference w:type="default" r:id="rId176"/>
          <w:pgSz w:w="11906" w:h="16838"/>
          <w:pgMar w:top="1134" w:right="850" w:bottom="1134" w:left="1701" w:header="708" w:footer="708" w:gutter="0"/>
          <w:pgNumType w:start="1"/>
          <w:cols w:space="708"/>
          <w:docGrid w:linePitch="360"/>
        </w:sectPr>
      </w:pPr>
    </w:p>
    <w:p w:rsidR="0056233D" w:rsidRPr="00AF1394" w:rsidRDefault="00CB79B6" w:rsidP="0056233D">
      <w:pPr>
        <w:pStyle w:val="2"/>
        <w:ind w:left="0" w:firstLine="0"/>
      </w:pPr>
      <w:hyperlink r:id="rId177" w:anchor="bookmark0" w:history="1">
        <w:bookmarkStart w:id="232" w:name="_Toc30081802"/>
        <w:bookmarkStart w:id="233" w:name="_Toc30085036"/>
        <w:bookmarkStart w:id="234" w:name="_Toc32845302"/>
        <w:bookmarkStart w:id="235" w:name="_Toc46148935"/>
        <w:r w:rsidR="0056233D" w:rsidRPr="00AF1394">
          <w:t>ГЛАВА 2. СУЩЕСТВУЮЩЕЕ И ПЕРСПЕКТИВНОЕ ПОТРЕБЛЕНИЕ ТЕПЛОВОЙ</w:t>
        </w:r>
      </w:hyperlink>
      <w:r w:rsidR="0056233D" w:rsidRPr="00AF1394">
        <w:t xml:space="preserve"> </w:t>
      </w:r>
      <w:hyperlink r:id="rId178" w:anchor="bookmark0" w:history="1">
        <w:r w:rsidR="0056233D" w:rsidRPr="00AF1394">
          <w:t>ЭНЕРГИИ НА ЦЕЛИ ТЕПЛОСНАБЖЕНИЯ</w:t>
        </w:r>
        <w:bookmarkEnd w:id="232"/>
        <w:bookmarkEnd w:id="233"/>
        <w:bookmarkEnd w:id="234"/>
        <w:bookmarkEnd w:id="235"/>
        <w:r w:rsidR="0056233D" w:rsidRPr="00AF1394">
          <w:tab/>
        </w:r>
      </w:hyperlink>
    </w:p>
    <w:p w:rsidR="0056233D" w:rsidRPr="00AF1394" w:rsidRDefault="0056233D" w:rsidP="0056233D">
      <w:pPr>
        <w:pStyle w:val="ab"/>
        <w:rPr>
          <w:rFonts w:cs="Times New Roman"/>
        </w:rPr>
      </w:pPr>
    </w:p>
    <w:p w:rsidR="0056233D" w:rsidRPr="00AF1394" w:rsidRDefault="00CB79B6" w:rsidP="0056233D">
      <w:pPr>
        <w:pStyle w:val="2"/>
        <w:ind w:left="0" w:firstLine="0"/>
      </w:pPr>
      <w:hyperlink r:id="rId179" w:anchor="bookmark1" w:history="1">
        <w:bookmarkStart w:id="236" w:name="_Toc30081803"/>
        <w:bookmarkStart w:id="237" w:name="_Toc30085037"/>
        <w:bookmarkStart w:id="238" w:name="_Toc32845303"/>
        <w:bookmarkStart w:id="239" w:name="_Toc46148936"/>
        <w:r w:rsidR="0056233D" w:rsidRPr="00AF1394">
          <w:t>Часть 1.</w:t>
        </w:r>
        <w:r w:rsidR="0056233D" w:rsidRPr="00AF1394">
          <w:tab/>
          <w:t>ДАННЫЕ</w:t>
        </w:r>
        <w:r w:rsidR="0056233D" w:rsidRPr="00AF1394">
          <w:tab/>
          <w:t>БАЗОВОГО</w:t>
        </w:r>
        <w:r w:rsidR="0056233D" w:rsidRPr="00AF1394">
          <w:tab/>
          <w:t>УРОВНЯ</w:t>
        </w:r>
        <w:r w:rsidR="0056233D" w:rsidRPr="00AF1394">
          <w:tab/>
          <w:t>ПОТРЕБЛЕНИЯ</w:t>
        </w:r>
        <w:r w:rsidR="0056233D" w:rsidRPr="00AF1394">
          <w:tab/>
          <w:t>ТЕПЛА НА ЦЕЛИ</w:t>
        </w:r>
      </w:hyperlink>
      <w:r w:rsidR="0056233D" w:rsidRPr="00AF1394">
        <w:t xml:space="preserve"> </w:t>
      </w:r>
      <w:hyperlink r:id="rId180" w:anchor="bookmark1" w:history="1">
        <w:r w:rsidR="0056233D" w:rsidRPr="00AF1394">
          <w:t>ТЕПЛОСНАБЖЕНИЯ</w:t>
        </w:r>
        <w:bookmarkEnd w:id="236"/>
        <w:bookmarkEnd w:id="237"/>
        <w:bookmarkEnd w:id="238"/>
        <w:bookmarkEnd w:id="239"/>
        <w:r w:rsidR="0056233D" w:rsidRPr="00AF1394">
          <w:tab/>
        </w:r>
        <w:r w:rsidR="0056233D" w:rsidRPr="00AF1394">
          <w:tab/>
        </w:r>
        <w:r w:rsidR="0056233D" w:rsidRPr="00AF1394">
          <w:tab/>
        </w:r>
        <w:r w:rsidR="0056233D" w:rsidRPr="00AF1394">
          <w:tab/>
        </w:r>
        <w:r w:rsidR="0056233D" w:rsidRPr="00AF1394">
          <w:tab/>
        </w:r>
        <w:r w:rsidR="0056233D" w:rsidRPr="00AF1394">
          <w:tab/>
        </w:r>
      </w:hyperlink>
    </w:p>
    <w:p w:rsidR="0056233D" w:rsidRPr="00AF1394" w:rsidRDefault="0056233D" w:rsidP="0056233D">
      <w:pPr>
        <w:pStyle w:val="ab"/>
        <w:rPr>
          <w:rFonts w:cs="Times New Roman"/>
          <w:lang w:eastAsia="ru-RU"/>
        </w:rPr>
      </w:pPr>
    </w:p>
    <w:p w:rsidR="0056233D" w:rsidRPr="00AF1394" w:rsidRDefault="0056233D" w:rsidP="0056233D">
      <w:pPr>
        <w:pStyle w:val="2"/>
        <w:ind w:left="0" w:firstLine="0"/>
        <w:rPr>
          <w:rFonts w:eastAsiaTheme="minorHAnsi"/>
          <w:bCs w:val="0"/>
          <w:szCs w:val="22"/>
        </w:rPr>
      </w:pPr>
      <w:bookmarkStart w:id="240" w:name="_Toc43792746"/>
      <w:bookmarkStart w:id="241" w:name="_Toc46148937"/>
      <w:r w:rsidRPr="00AF1394">
        <w:rPr>
          <w:rFonts w:eastAsiaTheme="minorHAnsi"/>
          <w:b w:val="0"/>
          <w:bCs w:val="0"/>
          <w:szCs w:val="22"/>
        </w:rPr>
        <w:t>2.1.1 Котельные МУП «УЖКХ»</w:t>
      </w:r>
      <w:bookmarkEnd w:id="240"/>
      <w:bookmarkEnd w:id="241"/>
    </w:p>
    <w:p w:rsidR="0056233D" w:rsidRPr="00AF1394" w:rsidRDefault="0056233D" w:rsidP="0056233D">
      <w:pPr>
        <w:pStyle w:val="ab"/>
        <w:jc w:val="center"/>
        <w:rPr>
          <w:rFonts w:cs="Times New Roman"/>
          <w:lang w:eastAsia="ru-RU"/>
        </w:rPr>
      </w:pPr>
    </w:p>
    <w:p w:rsidR="0056233D" w:rsidRPr="00AF1394" w:rsidRDefault="0056233D" w:rsidP="0056233D">
      <w:pPr>
        <w:spacing w:before="400"/>
        <w:rPr>
          <w:rFonts w:cs="Times New Roman"/>
        </w:rPr>
      </w:pPr>
      <w:r w:rsidRPr="00AF1394">
        <w:rPr>
          <w:rFonts w:cs="Times New Roman"/>
          <w:b/>
        </w:rPr>
        <w:t>Таблица 2.1.1.1 - Объем потребления тепловой энергии от Котельных МУП «УЖКХ»"</w:t>
      </w:r>
    </w:p>
    <w:tbl>
      <w:tblPr>
        <w:tblStyle w:val="a9"/>
        <w:tblW w:w="5000" w:type="pct"/>
        <w:jc w:val="center"/>
        <w:tblLook w:val="04A0" w:firstRow="1" w:lastRow="0" w:firstColumn="1" w:lastColumn="0" w:noHBand="0" w:noVBand="1"/>
      </w:tblPr>
      <w:tblGrid>
        <w:gridCol w:w="509"/>
        <w:gridCol w:w="2406"/>
        <w:gridCol w:w="1133"/>
        <w:gridCol w:w="1869"/>
        <w:gridCol w:w="1869"/>
        <w:gridCol w:w="1869"/>
      </w:tblGrid>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jc w:val="center"/>
              <w:rPr>
                <w:rFonts w:cs="Times New Roman"/>
              </w:rPr>
            </w:pPr>
            <w:r w:rsidRPr="00AF1394">
              <w:rPr>
                <w:rFonts w:eastAsia="Calibri" w:cs="Times New Roman"/>
              </w:rPr>
              <w:t>Наименование</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Ед.изм</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Э/котельная н.п. Пушной</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Э/котельная н.п. Мокрая Кица</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Э/котельная н.п. Песчаный</w:t>
            </w:r>
          </w:p>
        </w:tc>
      </w:tr>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Выработка ТЭ</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10626,00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804,61</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1074,08</w:t>
            </w:r>
          </w:p>
        </w:tc>
      </w:tr>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2</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xml:space="preserve">Собственные нужды </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254,00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r>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3</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Отпуск в сеть</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10372,00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804,61</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1074,08</w:t>
            </w:r>
          </w:p>
        </w:tc>
      </w:tr>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xml:space="preserve">Потери в сетях </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832,00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154,29</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159,07</w:t>
            </w:r>
          </w:p>
        </w:tc>
      </w:tr>
      <w:tr w:rsidR="0056233D" w:rsidRPr="00AF1394" w:rsidTr="001C297B">
        <w:trPr>
          <w:jc w:val="center"/>
        </w:trPr>
        <w:tc>
          <w:tcPr>
            <w:tcW w:w="0" w:type="dxa"/>
            <w:vMerge w:val="restart"/>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5</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Полезный отпуск:</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9540,00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633,76</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915,02</w:t>
            </w:r>
          </w:p>
        </w:tc>
      </w:tr>
      <w:tr w:rsidR="0056233D" w:rsidRPr="00AF1394" w:rsidTr="001C297B">
        <w:trPr>
          <w:jc w:val="center"/>
        </w:trPr>
        <w:tc>
          <w:tcPr>
            <w:tcW w:w="0" w:type="dxa"/>
            <w:vMerge/>
          </w:tcPr>
          <w:p w:rsidR="0056233D" w:rsidRPr="00AF1394" w:rsidRDefault="0056233D" w:rsidP="001C297B">
            <w:pPr>
              <w:rPr>
                <w:rFonts w:cs="Times New Roman"/>
              </w:rPr>
            </w:pP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Население</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9493,00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633,76</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896,63</w:t>
            </w:r>
          </w:p>
        </w:tc>
      </w:tr>
      <w:tr w:rsidR="0056233D" w:rsidRPr="00AF1394" w:rsidTr="001C297B">
        <w:trPr>
          <w:jc w:val="center"/>
        </w:trPr>
        <w:tc>
          <w:tcPr>
            <w:tcW w:w="0" w:type="dxa"/>
            <w:vMerge/>
          </w:tcPr>
          <w:p w:rsidR="0056233D" w:rsidRPr="00AF1394" w:rsidRDefault="0056233D" w:rsidP="001C297B">
            <w:pPr>
              <w:rPr>
                <w:rFonts w:cs="Times New Roman"/>
              </w:rPr>
            </w:pP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Бюджет</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r>
      <w:tr w:rsidR="0056233D" w:rsidRPr="00AF1394" w:rsidTr="001C297B">
        <w:trPr>
          <w:jc w:val="center"/>
        </w:trPr>
        <w:tc>
          <w:tcPr>
            <w:tcW w:w="0" w:type="dxa"/>
            <w:vMerge/>
          </w:tcPr>
          <w:p w:rsidR="0056233D" w:rsidRPr="00AF1394" w:rsidRDefault="0056233D" w:rsidP="001C297B">
            <w:pPr>
              <w:rPr>
                <w:rFonts w:cs="Times New Roman"/>
              </w:rPr>
            </w:pP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Производства</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r>
      <w:tr w:rsidR="0056233D" w:rsidRPr="00AF1394" w:rsidTr="001C297B">
        <w:trPr>
          <w:jc w:val="center"/>
        </w:trPr>
        <w:tc>
          <w:tcPr>
            <w:tcW w:w="0" w:type="dxa"/>
            <w:vMerge/>
          </w:tcPr>
          <w:p w:rsidR="0056233D" w:rsidRPr="00AF1394" w:rsidRDefault="0056233D" w:rsidP="001C297B">
            <w:pPr>
              <w:rPr>
                <w:rFonts w:cs="Times New Roman"/>
              </w:rPr>
            </w:pP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Прочие</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47,00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18,39</w:t>
            </w:r>
          </w:p>
        </w:tc>
      </w:tr>
    </w:tbl>
    <w:p w:rsidR="0056233D" w:rsidRPr="00AF1394" w:rsidRDefault="0056233D" w:rsidP="0056233D">
      <w:pPr>
        <w:pStyle w:val="ab"/>
        <w:rPr>
          <w:rFonts w:cs="Times New Roman"/>
          <w:lang w:val="en-US" w:eastAsia="ru-RU"/>
        </w:rPr>
      </w:pPr>
    </w:p>
    <w:p w:rsidR="0056233D" w:rsidRPr="00AF1394" w:rsidRDefault="0056233D" w:rsidP="0056233D">
      <w:pPr>
        <w:pStyle w:val="2"/>
        <w:ind w:left="0" w:firstLine="0"/>
        <w:rPr>
          <w:rFonts w:eastAsiaTheme="minorHAnsi"/>
          <w:bCs w:val="0"/>
          <w:szCs w:val="22"/>
        </w:rPr>
      </w:pPr>
      <w:bookmarkStart w:id="242" w:name="_Toc43792747"/>
      <w:bookmarkStart w:id="243" w:name="_Toc46148938"/>
      <w:r w:rsidRPr="00AF1394">
        <w:rPr>
          <w:rFonts w:eastAsiaTheme="minorHAnsi"/>
          <w:b w:val="0"/>
          <w:bCs w:val="0"/>
          <w:szCs w:val="22"/>
        </w:rPr>
        <w:t>2.1.2 Котельн</w:t>
      </w:r>
      <w:bookmarkEnd w:id="242"/>
      <w:r>
        <w:rPr>
          <w:rFonts w:eastAsiaTheme="minorHAnsi"/>
          <w:b w:val="0"/>
          <w:bCs w:val="0"/>
          <w:szCs w:val="22"/>
        </w:rPr>
        <w:t>ые АО «МЭС»</w:t>
      </w:r>
      <w:bookmarkEnd w:id="243"/>
    </w:p>
    <w:p w:rsidR="0056233D" w:rsidRPr="00AF1394" w:rsidRDefault="0056233D" w:rsidP="0056233D">
      <w:pPr>
        <w:pStyle w:val="ab"/>
        <w:jc w:val="center"/>
        <w:rPr>
          <w:rFonts w:cs="Times New Roman"/>
          <w:lang w:eastAsia="ru-RU"/>
        </w:rPr>
      </w:pPr>
    </w:p>
    <w:p w:rsidR="0056233D" w:rsidRPr="00AF1394" w:rsidRDefault="0056233D" w:rsidP="0056233D">
      <w:pPr>
        <w:spacing w:before="400"/>
        <w:rPr>
          <w:rFonts w:cs="Times New Roman"/>
        </w:rPr>
      </w:pPr>
      <w:r w:rsidRPr="00AF1394">
        <w:rPr>
          <w:rFonts w:cs="Times New Roman"/>
          <w:b/>
        </w:rPr>
        <w:t>Таблица 2.1.2.1 - Объем потребления тепловой энергии от Котельная н.п. жд.станция Лопарская</w:t>
      </w:r>
    </w:p>
    <w:tbl>
      <w:tblPr>
        <w:tblStyle w:val="a9"/>
        <w:tblW w:w="5000" w:type="pct"/>
        <w:jc w:val="center"/>
        <w:tblLook w:val="04A0" w:firstRow="1" w:lastRow="0" w:firstColumn="1" w:lastColumn="0" w:noHBand="0" w:noVBand="1"/>
      </w:tblPr>
      <w:tblGrid>
        <w:gridCol w:w="880"/>
        <w:gridCol w:w="4158"/>
        <w:gridCol w:w="1958"/>
        <w:gridCol w:w="2659"/>
      </w:tblGrid>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jc w:val="center"/>
              <w:rPr>
                <w:rFonts w:cs="Times New Roman"/>
              </w:rPr>
            </w:pPr>
            <w:r w:rsidRPr="00AF1394">
              <w:rPr>
                <w:rFonts w:eastAsia="Calibri" w:cs="Times New Roman"/>
              </w:rPr>
              <w:t>Наименование</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Ед.изм</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Значение</w:t>
            </w:r>
          </w:p>
        </w:tc>
      </w:tr>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Выработка ТЭ</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1958,00</w:t>
            </w:r>
          </w:p>
        </w:tc>
      </w:tr>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2</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xml:space="preserve">Собственные нужды </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99</w:t>
            </w:r>
            <w:r w:rsidRPr="00AF1394">
              <w:rPr>
                <w:rFonts w:eastAsia="Calibri" w:cs="Times New Roman"/>
              </w:rPr>
              <w:t>,00</w:t>
            </w:r>
          </w:p>
        </w:tc>
      </w:tr>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3</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Отпуск в сеть</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1859,00</w:t>
            </w:r>
          </w:p>
        </w:tc>
      </w:tr>
      <w:tr w:rsidR="0056233D" w:rsidRPr="00AF1394" w:rsidTr="001C297B">
        <w:trPr>
          <w:jc w:val="center"/>
        </w:trPr>
        <w:tc>
          <w:tcPr>
            <w:tcW w:w="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xml:space="preserve">Потери в сетях </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453,00</w:t>
            </w:r>
          </w:p>
        </w:tc>
      </w:tr>
      <w:tr w:rsidR="0056233D" w:rsidRPr="00AF1394" w:rsidTr="001C297B">
        <w:trPr>
          <w:jc w:val="center"/>
        </w:trPr>
        <w:tc>
          <w:tcPr>
            <w:tcW w:w="0" w:type="dxa"/>
            <w:vMerge w:val="restart"/>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5</w:t>
            </w: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Полезный отпуск:</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1659,81</w:t>
            </w:r>
          </w:p>
        </w:tc>
      </w:tr>
      <w:tr w:rsidR="0056233D" w:rsidRPr="00AF1394" w:rsidTr="001C297B">
        <w:trPr>
          <w:jc w:val="center"/>
        </w:trPr>
        <w:tc>
          <w:tcPr>
            <w:tcW w:w="0" w:type="dxa"/>
            <w:vMerge/>
          </w:tcPr>
          <w:p w:rsidR="0056233D" w:rsidRPr="00AF1394" w:rsidRDefault="0056233D" w:rsidP="001C297B">
            <w:pPr>
              <w:rPr>
                <w:rFonts w:cs="Times New Roman"/>
              </w:rPr>
            </w:pP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Население</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282,65</w:t>
            </w:r>
          </w:p>
        </w:tc>
      </w:tr>
      <w:tr w:rsidR="0056233D" w:rsidRPr="00AF1394" w:rsidTr="001C297B">
        <w:trPr>
          <w:jc w:val="center"/>
        </w:trPr>
        <w:tc>
          <w:tcPr>
            <w:tcW w:w="0" w:type="dxa"/>
            <w:vMerge/>
          </w:tcPr>
          <w:p w:rsidR="0056233D" w:rsidRPr="00AF1394" w:rsidRDefault="0056233D" w:rsidP="001C297B">
            <w:pPr>
              <w:rPr>
                <w:rFonts w:cs="Times New Roman"/>
              </w:rPr>
            </w:pP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Бюджет</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1330,15</w:t>
            </w:r>
          </w:p>
        </w:tc>
      </w:tr>
      <w:tr w:rsidR="0056233D" w:rsidRPr="00AF1394" w:rsidTr="001C297B">
        <w:trPr>
          <w:jc w:val="center"/>
        </w:trPr>
        <w:tc>
          <w:tcPr>
            <w:tcW w:w="0" w:type="dxa"/>
            <w:vMerge/>
          </w:tcPr>
          <w:p w:rsidR="0056233D" w:rsidRPr="00AF1394" w:rsidRDefault="0056233D" w:rsidP="001C297B">
            <w:pPr>
              <w:rPr>
                <w:rFonts w:cs="Times New Roman"/>
              </w:rPr>
            </w:pP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Производства</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0,00</w:t>
            </w:r>
          </w:p>
        </w:tc>
      </w:tr>
      <w:tr w:rsidR="0056233D" w:rsidRPr="00AF1394" w:rsidTr="001C297B">
        <w:trPr>
          <w:jc w:val="center"/>
        </w:trPr>
        <w:tc>
          <w:tcPr>
            <w:tcW w:w="0" w:type="dxa"/>
            <w:vMerge/>
          </w:tcPr>
          <w:p w:rsidR="0056233D" w:rsidRPr="00AF1394" w:rsidRDefault="0056233D" w:rsidP="001C297B">
            <w:pPr>
              <w:rPr>
                <w:rFonts w:cs="Times New Roman"/>
              </w:rPr>
            </w:pPr>
          </w:p>
        </w:tc>
        <w:tc>
          <w:tcPr>
            <w:tcW w:w="0"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 Прочие</w:t>
            </w:r>
          </w:p>
        </w:tc>
        <w:tc>
          <w:tcPr>
            <w:tcW w:w="0"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Гкал</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47,01</w:t>
            </w:r>
          </w:p>
        </w:tc>
      </w:tr>
    </w:tbl>
    <w:p w:rsidR="0056233D" w:rsidRPr="00AF1394" w:rsidRDefault="0056233D" w:rsidP="0056233D">
      <w:pPr>
        <w:pStyle w:val="ab"/>
        <w:rPr>
          <w:rFonts w:cs="Times New Roman"/>
          <w:lang w:val="en-US" w:eastAsia="ru-RU"/>
        </w:rPr>
      </w:pPr>
    </w:p>
    <w:p w:rsidR="0056233D" w:rsidRPr="00AF1394" w:rsidRDefault="00CB79B6" w:rsidP="0056233D">
      <w:pPr>
        <w:pStyle w:val="2"/>
        <w:ind w:left="0" w:firstLine="0"/>
      </w:pPr>
      <w:hyperlink r:id="rId181" w:anchor="bookmark5" w:history="1">
        <w:bookmarkStart w:id="244" w:name="_Toc30081807"/>
        <w:bookmarkStart w:id="245" w:name="_Toc30085041"/>
        <w:bookmarkStart w:id="246" w:name="_Toc32845307"/>
        <w:bookmarkStart w:id="247" w:name="_Toc46148939"/>
        <w:r w:rsidR="0056233D" w:rsidRPr="00AF1394">
          <w:t>Часть 2. ПРОГНОЗЫ ПРИРОСТОВ СТРОИТЕЛЬНЫХ ПЛОЩАДЕЙ ФОНДОВ,</w:t>
        </w:r>
      </w:hyperlink>
      <w:r w:rsidR="0056233D" w:rsidRPr="00AF1394">
        <w:t xml:space="preserve"> </w:t>
      </w:r>
      <w:hyperlink r:id="rId182" w:anchor="bookmark5" w:history="1">
        <w:r w:rsidR="0056233D" w:rsidRPr="00AF1394">
          <w:t>СГРУПИРОВАННЫЕ ПО РАСЧЕТНЫМ ЭЛЕМЕНТАМ ТЕРРИТОРИАЛЬНОГО ДЕЛЕНИЯ</w:t>
        </w:r>
      </w:hyperlink>
      <w:r w:rsidR="0056233D" w:rsidRPr="00AF1394">
        <w:t xml:space="preserve"> </w:t>
      </w:r>
      <w:hyperlink r:id="rId183" w:anchor="bookmark5" w:history="1">
        <w:r w:rsidR="0056233D" w:rsidRPr="00AF1394">
          <w:t>И ПО ЗОНАМ ДЕЙСТВИЯ ИСТОЧНИКОВ ТЕПЛОВОЙ ЭНЕРГИИ С РАЗДЕЛЕНИЕМ</w:t>
        </w:r>
      </w:hyperlink>
      <w:r w:rsidR="0056233D" w:rsidRPr="00AF1394">
        <w:t xml:space="preserve"> </w:t>
      </w:r>
      <w:hyperlink r:id="rId184" w:anchor="bookmark5" w:history="1">
        <w:r w:rsidR="0056233D" w:rsidRPr="00AF1394">
          <w:t>ОБЪЕКТОВ СТРИОТЕЛЬСТВА НА МНОГКВАРТИРНЫЕ ДОМА, ИНДИВИДУАЛЬНЫЕ</w:t>
        </w:r>
      </w:hyperlink>
      <w:r w:rsidR="0056233D" w:rsidRPr="00AF1394">
        <w:t xml:space="preserve"> </w:t>
      </w:r>
      <w:hyperlink r:id="rId185" w:anchor="bookmark5" w:history="1">
        <w:r w:rsidR="0056233D" w:rsidRPr="00AF1394">
          <w:t>ЖИЛЫЕ ДОМА, ОБЩЕСТВЕННЫЕ ЗДАНИЯ, ПРОИЗВОДСТВЕННЫЕ ЗДАНИЯ</w:t>
        </w:r>
      </w:hyperlink>
      <w:r w:rsidR="0056233D" w:rsidRPr="00AF1394">
        <w:t xml:space="preserve"> </w:t>
      </w:r>
      <w:hyperlink r:id="rId186" w:anchor="bookmark5" w:history="1">
        <w:r w:rsidR="0056233D" w:rsidRPr="00AF1394">
          <w:t>ПРОМЫШЛЕННЫХ ПРЕДПРИЯТИЙ НА КАЖДОМ ЭТАПЕ</w:t>
        </w:r>
        <w:bookmarkEnd w:id="244"/>
        <w:bookmarkEnd w:id="245"/>
        <w:bookmarkEnd w:id="246"/>
        <w:bookmarkEnd w:id="247"/>
      </w:hyperlink>
    </w:p>
    <w:p w:rsidR="0056233D" w:rsidRPr="00AF1394" w:rsidRDefault="0056233D" w:rsidP="0056233D">
      <w:pPr>
        <w:pStyle w:val="ab"/>
        <w:rPr>
          <w:rFonts w:cs="Times New Roman"/>
          <w:lang w:eastAsia="ru-RU"/>
        </w:rPr>
      </w:pPr>
    </w:p>
    <w:p w:rsidR="0056233D" w:rsidRPr="00AF1394" w:rsidRDefault="0056233D" w:rsidP="0056233D">
      <w:pPr>
        <w:widowControl w:val="0"/>
        <w:suppressAutoHyphens/>
        <w:ind w:firstLine="740"/>
        <w:jc w:val="both"/>
        <w:rPr>
          <w:rFonts w:cs="Times New Roman"/>
          <w:lang w:bidi="ru-RU"/>
        </w:rPr>
      </w:pPr>
      <w:r w:rsidRPr="00AF1394">
        <w:rPr>
          <w:rFonts w:cs="Times New Roman"/>
          <w:lang w:bidi="ru-RU"/>
        </w:rPr>
        <w:t xml:space="preserve">Согласно Генерального плана с. п. Пушной не планируется прирост малоэтажной, среднеэтажной и многоэтажной застройки. При этом усадебная застройка будет обеспечиваться индивидуальным теплоснабжением (котлы и печи). </w:t>
      </w: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187" w:anchor="bookmark9" w:history="1">
        <w:bookmarkStart w:id="248" w:name="_Toc46148940"/>
        <w:r w:rsidR="0056233D" w:rsidRPr="00AF1394">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56233D" w:rsidRPr="00AF1394">
        <w:t>СТАНАВЛИВАЕМЫХ В СООТВЕТСТВИИ С ЗАКОНОДАТЕЛЬСТВОМ РОССИЙСКОЙ ФЕДЕРАЦИИ</w:t>
      </w:r>
      <w:bookmarkEnd w:id="248"/>
      <w:r w:rsidR="0056233D" w:rsidRPr="00AF1394">
        <w:t xml:space="preserve"> </w:t>
      </w:r>
    </w:p>
    <w:p w:rsidR="0056233D" w:rsidRPr="00AF1394" w:rsidRDefault="0056233D" w:rsidP="0056233D">
      <w:pPr>
        <w:rPr>
          <w:rFonts w:cs="Times New Roman"/>
        </w:rPr>
      </w:pPr>
    </w:p>
    <w:p w:rsidR="0056233D" w:rsidRPr="00AF1394" w:rsidRDefault="0056233D" w:rsidP="0056233D">
      <w:pPr>
        <w:widowControl w:val="0"/>
        <w:suppressAutoHyphens/>
        <w:spacing w:after="240"/>
        <w:ind w:firstLine="840"/>
        <w:jc w:val="both"/>
        <w:rPr>
          <w:rFonts w:cs="Times New Roman"/>
          <w:lang w:bidi="ru-RU"/>
        </w:rPr>
      </w:pPr>
      <w:r w:rsidRPr="00AF1394">
        <w:rPr>
          <w:rFonts w:cs="Times New Roman"/>
          <w:lang w:bidi="ru-RU"/>
        </w:rPr>
        <w:t>Согласно Генерального плана с. п. Пушной развитие централизованной системы теплоснабжения не планируется. Прирост удельных расходов тепловой энергии на отопление, вентиляцию и горячее водоснабжение не планируется ввиду отсутствия перспективной застройки. В таблице 2.3.1 представлен прогноз перспективных удельных расходов тепловой энергии.</w:t>
      </w:r>
    </w:p>
    <w:p w:rsidR="0056233D" w:rsidRPr="00AF1394" w:rsidRDefault="0056233D" w:rsidP="0056233D">
      <w:pPr>
        <w:widowControl w:val="0"/>
        <w:suppressAutoHyphens/>
        <w:rPr>
          <w:rFonts w:cs="Times New Roman"/>
          <w:b/>
          <w:lang w:bidi="ru-RU"/>
        </w:rPr>
      </w:pPr>
      <w:r w:rsidRPr="00AF1394">
        <w:rPr>
          <w:rFonts w:cs="Times New Roman"/>
          <w:b/>
          <w:lang w:bidi="ru-RU"/>
        </w:rPr>
        <w:t>Таблица 2.3.1 - Прогноз перспективных удельных расходов тепловой энергии</w:t>
      </w:r>
    </w:p>
    <w:tbl>
      <w:tblPr>
        <w:tblOverlap w:val="neve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04"/>
        <w:gridCol w:w="773"/>
        <w:gridCol w:w="773"/>
        <w:gridCol w:w="778"/>
        <w:gridCol w:w="773"/>
        <w:gridCol w:w="773"/>
        <w:gridCol w:w="773"/>
        <w:gridCol w:w="782"/>
      </w:tblGrid>
      <w:tr w:rsidR="0056233D" w:rsidRPr="00AF1394" w:rsidTr="001C297B">
        <w:trPr>
          <w:trHeight w:val="317"/>
          <w:jc w:val="center"/>
        </w:trPr>
        <w:tc>
          <w:tcPr>
            <w:tcW w:w="2904" w:type="dxa"/>
            <w:shd w:val="clear" w:color="auto" w:fill="F2F2F2" w:themeFill="background1" w:themeFillShade="F2"/>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Расход тепловой энергии</w:t>
            </w:r>
          </w:p>
        </w:tc>
        <w:tc>
          <w:tcPr>
            <w:tcW w:w="773" w:type="dxa"/>
            <w:shd w:val="clear" w:color="auto" w:fill="F2F2F2" w:themeFill="background1" w:themeFillShade="F2"/>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2019</w:t>
            </w:r>
          </w:p>
        </w:tc>
        <w:tc>
          <w:tcPr>
            <w:tcW w:w="773" w:type="dxa"/>
            <w:shd w:val="clear" w:color="auto" w:fill="F2F2F2" w:themeFill="background1" w:themeFillShade="F2"/>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2020</w:t>
            </w:r>
          </w:p>
        </w:tc>
        <w:tc>
          <w:tcPr>
            <w:tcW w:w="778" w:type="dxa"/>
            <w:shd w:val="clear" w:color="auto" w:fill="F2F2F2" w:themeFill="background1" w:themeFillShade="F2"/>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2021</w:t>
            </w:r>
          </w:p>
        </w:tc>
        <w:tc>
          <w:tcPr>
            <w:tcW w:w="773" w:type="dxa"/>
            <w:shd w:val="clear" w:color="auto" w:fill="F2F2F2" w:themeFill="background1" w:themeFillShade="F2"/>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2022</w:t>
            </w:r>
          </w:p>
        </w:tc>
        <w:tc>
          <w:tcPr>
            <w:tcW w:w="773" w:type="dxa"/>
            <w:shd w:val="clear" w:color="auto" w:fill="F2F2F2" w:themeFill="background1" w:themeFillShade="F2"/>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2023</w:t>
            </w:r>
          </w:p>
        </w:tc>
        <w:tc>
          <w:tcPr>
            <w:tcW w:w="773" w:type="dxa"/>
            <w:shd w:val="clear" w:color="auto" w:fill="F2F2F2" w:themeFill="background1" w:themeFillShade="F2"/>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2024- 2028</w:t>
            </w:r>
          </w:p>
        </w:tc>
        <w:tc>
          <w:tcPr>
            <w:tcW w:w="782" w:type="dxa"/>
            <w:shd w:val="clear" w:color="auto" w:fill="F2F2F2" w:themeFill="background1" w:themeFillShade="F2"/>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2029- 2033</w:t>
            </w:r>
          </w:p>
        </w:tc>
      </w:tr>
      <w:tr w:rsidR="0056233D" w:rsidRPr="00AF1394" w:rsidTr="001C297B">
        <w:trPr>
          <w:trHeight w:val="1296"/>
          <w:jc w:val="center"/>
        </w:trPr>
        <w:tc>
          <w:tcPr>
            <w:tcW w:w="2904" w:type="dxa"/>
            <w:shd w:val="clear" w:color="auto" w:fill="FFFFFF"/>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Удельный расход тепловой</w:t>
            </w:r>
          </w:p>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энергии на отопление и</w:t>
            </w:r>
          </w:p>
          <w:p w:rsidR="0056233D" w:rsidRPr="00AF1394" w:rsidRDefault="0056233D" w:rsidP="001C297B">
            <w:pPr>
              <w:widowControl w:val="0"/>
              <w:suppressAutoHyphens/>
              <w:spacing w:after="80"/>
              <w:jc w:val="center"/>
              <w:rPr>
                <w:rFonts w:cs="Times New Roman"/>
                <w:lang w:bidi="ru-RU"/>
              </w:rPr>
            </w:pPr>
            <w:r w:rsidRPr="00AF1394">
              <w:rPr>
                <w:rFonts w:eastAsia="Tahoma" w:cs="Times New Roman"/>
                <w:lang w:bidi="ru-RU"/>
              </w:rPr>
              <w:t>горячее водоснабжение,</w:t>
            </w:r>
          </w:p>
          <w:p w:rsidR="0056233D" w:rsidRPr="00AF1394" w:rsidRDefault="0056233D" w:rsidP="001C297B">
            <w:pPr>
              <w:widowControl w:val="0"/>
              <w:suppressAutoHyphens/>
              <w:spacing w:before="80"/>
              <w:jc w:val="center"/>
              <w:rPr>
                <w:rFonts w:cs="Times New Roman"/>
                <w:lang w:bidi="ru-RU"/>
              </w:rPr>
            </w:pPr>
            <w:r w:rsidRPr="00AF1394">
              <w:rPr>
                <w:rFonts w:eastAsia="Tahoma" w:cs="Times New Roman"/>
                <w:lang w:bidi="ru-RU"/>
              </w:rPr>
              <w:t>Гкал/м</w:t>
            </w:r>
            <w:r w:rsidRPr="00AF1394">
              <w:rPr>
                <w:rFonts w:eastAsia="Tahoma" w:cs="Times New Roman"/>
                <w:vertAlign w:val="superscript"/>
                <w:lang w:bidi="ru-RU"/>
              </w:rPr>
              <w:t>2</w:t>
            </w:r>
            <w:r w:rsidRPr="00AF1394">
              <w:rPr>
                <w:rFonts w:eastAsia="Tahoma" w:cs="Times New Roman"/>
                <w:lang w:bidi="ru-RU"/>
              </w:rPr>
              <w:t>/месяц</w:t>
            </w:r>
          </w:p>
        </w:tc>
        <w:tc>
          <w:tcPr>
            <w:tcW w:w="773" w:type="dxa"/>
            <w:shd w:val="clear" w:color="auto" w:fill="FFFFFF"/>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0,1189</w:t>
            </w:r>
          </w:p>
        </w:tc>
        <w:tc>
          <w:tcPr>
            <w:tcW w:w="773" w:type="dxa"/>
            <w:shd w:val="clear" w:color="auto" w:fill="FFFFFF"/>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0,1189</w:t>
            </w:r>
          </w:p>
        </w:tc>
        <w:tc>
          <w:tcPr>
            <w:tcW w:w="778" w:type="dxa"/>
            <w:shd w:val="clear" w:color="auto" w:fill="FFFFFF"/>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0,1189</w:t>
            </w:r>
          </w:p>
        </w:tc>
        <w:tc>
          <w:tcPr>
            <w:tcW w:w="773" w:type="dxa"/>
            <w:shd w:val="clear" w:color="auto" w:fill="FFFFFF"/>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0,1189</w:t>
            </w:r>
          </w:p>
        </w:tc>
        <w:tc>
          <w:tcPr>
            <w:tcW w:w="773" w:type="dxa"/>
            <w:shd w:val="clear" w:color="auto" w:fill="FFFFFF"/>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0,1189</w:t>
            </w:r>
          </w:p>
        </w:tc>
        <w:tc>
          <w:tcPr>
            <w:tcW w:w="773" w:type="dxa"/>
            <w:shd w:val="clear" w:color="auto" w:fill="FFFFFF"/>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0,1189</w:t>
            </w:r>
          </w:p>
        </w:tc>
        <w:tc>
          <w:tcPr>
            <w:tcW w:w="782" w:type="dxa"/>
            <w:shd w:val="clear" w:color="auto" w:fill="FFFFFF"/>
            <w:vAlign w:val="center"/>
          </w:tcPr>
          <w:p w:rsidR="0056233D" w:rsidRPr="00AF1394" w:rsidRDefault="0056233D" w:rsidP="001C297B">
            <w:pPr>
              <w:widowControl w:val="0"/>
              <w:suppressAutoHyphens/>
              <w:jc w:val="center"/>
              <w:rPr>
                <w:rFonts w:cs="Times New Roman"/>
                <w:lang w:bidi="ru-RU"/>
              </w:rPr>
            </w:pPr>
            <w:r w:rsidRPr="00AF1394">
              <w:rPr>
                <w:rFonts w:eastAsia="Tahoma" w:cs="Times New Roman"/>
                <w:lang w:bidi="ru-RU"/>
              </w:rPr>
              <w:t>0,1189</w:t>
            </w:r>
          </w:p>
        </w:tc>
      </w:tr>
    </w:tbl>
    <w:p w:rsidR="0056233D" w:rsidRPr="00AF1394" w:rsidRDefault="0056233D" w:rsidP="0056233D">
      <w:pPr>
        <w:pStyle w:val="ab"/>
        <w:rPr>
          <w:rFonts w:cs="Times New Roman"/>
          <w:lang w:eastAsia="ru-RU"/>
        </w:rPr>
      </w:pP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188" w:anchor="bookmark9" w:history="1">
        <w:bookmarkStart w:id="249" w:name="_Toc30085045"/>
        <w:bookmarkStart w:id="250" w:name="_Toc32845311"/>
        <w:bookmarkStart w:id="251" w:name="_Toc46148941"/>
        <w:r w:rsidR="0056233D" w:rsidRPr="00AF1394">
          <w:t>Часть 4. ПРОГНОЗЫ ПРИРОСТОВ ОБЪЕМОВ ПОТРЕБЛЕНИЯ ТЕПЛОВОЙ ЭНЕРГИИ</w:t>
        </w:r>
      </w:hyperlink>
      <w:r w:rsidR="0056233D" w:rsidRPr="00AF1394">
        <w:t xml:space="preserve"> </w:t>
      </w:r>
      <w:hyperlink r:id="rId189" w:anchor="bookmark9" w:history="1">
        <w:r w:rsidR="0056233D" w:rsidRPr="00AF1394">
          <w:t>(МОЩНОСТИ) И ТЕПЛОНОСИТЕЛЯ С РАЗДЕЛЕНИЕМ ПО ВИДАМ</w:t>
        </w:r>
      </w:hyperlink>
      <w:r w:rsidR="0056233D" w:rsidRPr="00AF1394">
        <w:t xml:space="preserve"> </w:t>
      </w:r>
      <w:hyperlink r:id="rId190" w:anchor="bookmark9" w:history="1">
        <w:r w:rsidR="0056233D" w:rsidRPr="00AF1394">
          <w:t>ТЕПЛОПОТРЕБЛЕНИЯ В КАЖДОМ РАСЧЕТНОМ ЭЛЕМЕНТЕ ТЕРРИТОРИАЛЬНОГО</w:t>
        </w:r>
      </w:hyperlink>
      <w:r w:rsidR="0056233D" w:rsidRPr="00AF1394">
        <w:t xml:space="preserve"> </w:t>
      </w:r>
      <w:hyperlink r:id="rId191" w:anchor="bookmark9" w:history="1">
        <w:r w:rsidR="0056233D" w:rsidRPr="00AF1394">
          <w:t>ДЕЛЕНИЯ И В ЗОНЕ ДЕЙСТВИЯ КАЖДОГО ИЗ СУЩЕСТВУЮЩИХ ИЛИ</w:t>
        </w:r>
      </w:hyperlink>
      <w:r w:rsidR="0056233D" w:rsidRPr="00AF1394">
        <w:t xml:space="preserve"> </w:t>
      </w:r>
      <w:hyperlink r:id="rId192" w:anchor="bookmark9" w:history="1">
        <w:r w:rsidR="0056233D" w:rsidRPr="00AF1394">
          <w:t>ПРЕДЛАГАЕМЫХ ДЛЯ СТРОИТЕЛЬСТВА ИСТОЧНИКОВ ТЕПЛОВОЙ ЭНЕРГИИ НА</w:t>
        </w:r>
      </w:hyperlink>
      <w:r w:rsidR="0056233D" w:rsidRPr="00AF1394">
        <w:t xml:space="preserve"> </w:t>
      </w:r>
      <w:hyperlink r:id="rId193" w:anchor="bookmark9" w:history="1">
        <w:r w:rsidR="0056233D" w:rsidRPr="00AF1394">
          <w:t>КАЖДОМ ЭТАПЕ</w:t>
        </w:r>
        <w:bookmarkEnd w:id="249"/>
        <w:bookmarkEnd w:id="250"/>
        <w:bookmarkEnd w:id="251"/>
      </w:hyperlink>
    </w:p>
    <w:p w:rsidR="0056233D" w:rsidRPr="00AF1394" w:rsidRDefault="0056233D" w:rsidP="0056233D">
      <w:pPr>
        <w:pStyle w:val="ab"/>
        <w:rPr>
          <w:rFonts w:cs="Times New Roman"/>
          <w:lang w:eastAsia="ru-RU"/>
        </w:rPr>
      </w:pPr>
    </w:p>
    <w:p w:rsidR="0056233D" w:rsidRPr="00AF1394" w:rsidRDefault="0056233D" w:rsidP="0056233D">
      <w:pPr>
        <w:pStyle w:val="2"/>
        <w:ind w:left="0" w:firstLine="0"/>
        <w:rPr>
          <w:b w:val="0"/>
        </w:rPr>
      </w:pPr>
    </w:p>
    <w:p w:rsidR="0056233D" w:rsidRPr="00AF1394" w:rsidRDefault="0056233D" w:rsidP="0056233D">
      <w:pPr>
        <w:widowControl w:val="0"/>
        <w:suppressAutoHyphens/>
        <w:spacing w:after="240"/>
        <w:ind w:firstLine="820"/>
        <w:jc w:val="both"/>
        <w:rPr>
          <w:rFonts w:cs="Times New Roman"/>
          <w:lang w:bidi="ru-RU"/>
        </w:rPr>
      </w:pPr>
      <w:r w:rsidRPr="00AF1394">
        <w:rPr>
          <w:rFonts w:cs="Times New Roman"/>
          <w:lang w:bidi="ru-RU"/>
        </w:rPr>
        <w:t xml:space="preserve">Согласно Генерального плана с. п. Пушной приростов объемов потребления тепловой энергии (мощности) и теплоносителя не планируется. </w:t>
      </w:r>
    </w:p>
    <w:p w:rsidR="0056233D" w:rsidRPr="009027EC" w:rsidRDefault="0056233D" w:rsidP="0056233D">
      <w:pPr>
        <w:pStyle w:val="ab"/>
        <w:rPr>
          <w:rFonts w:cs="Times New Roman"/>
          <w:lang w:eastAsia="ru-RU"/>
        </w:rPr>
      </w:pPr>
    </w:p>
    <w:p w:rsidR="0056233D" w:rsidRPr="00AF1394" w:rsidRDefault="00CB79B6" w:rsidP="0056233D">
      <w:pPr>
        <w:pStyle w:val="2"/>
        <w:ind w:left="0" w:firstLine="0"/>
      </w:pPr>
      <w:hyperlink r:id="rId194" w:anchor="bookmark13" w:history="1">
        <w:bookmarkStart w:id="252" w:name="_Toc30081814"/>
        <w:bookmarkStart w:id="253" w:name="_Toc30085049"/>
        <w:bookmarkStart w:id="254" w:name="_Toc32845315"/>
        <w:bookmarkStart w:id="255" w:name="_Toc46148942"/>
        <w:r w:rsidR="0056233D" w:rsidRPr="00AF1394">
          <w:t>Часть 5. ПРОГНОЗЫ ПРИРОСТОВ ОБЪЕМОВ ПОТРЕБЛЕНИЯ ТЕПЛОВОЙ ЭНЕРГИИ</w:t>
        </w:r>
      </w:hyperlink>
      <w:r w:rsidR="0056233D" w:rsidRPr="00AF1394">
        <w:t xml:space="preserve"> </w:t>
      </w:r>
      <w:hyperlink r:id="rId195" w:anchor="bookmark13" w:history="1">
        <w:r w:rsidR="0056233D" w:rsidRPr="00AF1394">
          <w:t>(МОЩНОСТИ) И ТЕПЛОНОСИТЕЛЯ С РАЗДЕЛЕНИЕМ ПО ВИДАМ</w:t>
        </w:r>
      </w:hyperlink>
      <w:r w:rsidR="0056233D" w:rsidRPr="00AF1394">
        <w:t xml:space="preserve"> </w:t>
      </w:r>
      <w:hyperlink r:id="rId196" w:anchor="bookmark13" w:history="1">
        <w:r w:rsidR="0056233D" w:rsidRPr="00AF1394">
          <w:t>ТЕПЛОПОТРЕБЛЕНИЯ В РАСЧЕТНЫХ ЭЛЕМЕНТАХ ТЕРРИТОРИАЛЬНОГО ДЕЛЕНИЯ</w:t>
        </w:r>
      </w:hyperlink>
      <w:r w:rsidR="0056233D" w:rsidRPr="00AF1394">
        <w:t xml:space="preserve"> </w:t>
      </w:r>
      <w:hyperlink r:id="rId197" w:anchor="bookmark13" w:history="1">
        <w:r w:rsidR="0056233D" w:rsidRPr="00AF1394">
          <w:t>И В ЗОНАХ ИНДИВИДУАЛЬНОГО ТЕПЛОСНАБЖЕНИЯ НА КАЖДОМ ЭТАПЕ</w:t>
        </w:r>
        <w:bookmarkEnd w:id="252"/>
        <w:bookmarkEnd w:id="253"/>
        <w:bookmarkEnd w:id="254"/>
        <w:bookmarkEnd w:id="255"/>
      </w:hyperlink>
    </w:p>
    <w:p w:rsidR="0056233D" w:rsidRPr="00AF1394" w:rsidRDefault="0056233D" w:rsidP="0056233D">
      <w:pPr>
        <w:jc w:val="both"/>
        <w:rPr>
          <w:rFonts w:cs="Times New Roman"/>
          <w:sz w:val="23"/>
          <w:szCs w:val="23"/>
        </w:rPr>
      </w:pPr>
    </w:p>
    <w:p w:rsidR="0056233D" w:rsidRPr="00AF1394" w:rsidRDefault="0056233D" w:rsidP="0056233D">
      <w:pPr>
        <w:widowControl w:val="0"/>
        <w:suppressAutoHyphens/>
        <w:spacing w:after="240"/>
        <w:ind w:firstLine="820"/>
        <w:jc w:val="both"/>
        <w:rPr>
          <w:rFonts w:cs="Times New Roman"/>
          <w:lang w:bidi="ru-RU"/>
        </w:rPr>
      </w:pPr>
      <w:r w:rsidRPr="00AF1394">
        <w:rPr>
          <w:rFonts w:cs="Times New Roman"/>
          <w:lang w:bidi="ru-RU"/>
        </w:rPr>
        <w:t xml:space="preserve">Согласно Генерального плана с. п. Пушной приростов объемов потребления тепловой энергии (мощности) и теплоносителя не планируется. </w:t>
      </w: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198" w:anchor="bookmark17" w:history="1">
        <w:bookmarkStart w:id="256" w:name="_Toc30081818"/>
        <w:bookmarkStart w:id="257" w:name="_Toc30085053"/>
        <w:bookmarkStart w:id="258" w:name="_Toc32845319"/>
        <w:bookmarkStart w:id="259" w:name="_Toc46148943"/>
        <w:r w:rsidR="0056233D" w:rsidRPr="00AF1394">
          <w:t>Часть</w:t>
        </w:r>
        <w:r w:rsidR="0056233D" w:rsidRPr="00AF1394">
          <w:tab/>
          <w:t>6. ПРОГНОЗЫ</w:t>
        </w:r>
        <w:r w:rsidR="0056233D" w:rsidRPr="00AF1394">
          <w:tab/>
          <w:t xml:space="preserve"> ПРИРОСТОВ ОБЪЕМОВ</w:t>
        </w:r>
        <w:r w:rsidR="0056233D" w:rsidRPr="00AF1394">
          <w:tab/>
          <w:t xml:space="preserve"> ПОТРЕБЛЕНИИ ТЕПЛОВОЙ</w:t>
        </w:r>
      </w:hyperlink>
      <w:r w:rsidR="0056233D" w:rsidRPr="00AF1394">
        <w:t xml:space="preserve"> </w:t>
      </w:r>
      <w:hyperlink r:id="rId199" w:anchor="bookmark17" w:history="1">
        <w:r w:rsidR="0056233D" w:rsidRPr="00AF1394">
          <w:t>ЭНЕРГИИ</w:t>
        </w:r>
        <w:bookmarkEnd w:id="256"/>
        <w:bookmarkEnd w:id="257"/>
        <w:bookmarkEnd w:id="258"/>
      </w:hyperlink>
      <w:r w:rsidR="0056233D" w:rsidRPr="00AF1394">
        <w:t xml:space="preserve"> </w:t>
      </w:r>
      <w:hyperlink r:id="rId200" w:anchor="bookmark13" w:history="1">
        <w:r w:rsidR="0056233D" w:rsidRPr="00AF1394">
          <w:t xml:space="preserve">(МОЩНОСТИ) И ТЕПЛОНОСИТЕЛЯ ОБЪЕКТАМИ, РАСПОЛОЖЕННЫМИ В ПРОИЗВОДСТВЕННЫХ ЗОНАХ, ПРИ </w:t>
        </w:r>
      </w:hyperlink>
      <w:r w:rsidR="0056233D" w:rsidRPr="00AF1394">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59"/>
    </w:p>
    <w:p w:rsidR="0056233D" w:rsidRPr="00AF1394" w:rsidRDefault="0056233D" w:rsidP="0056233D">
      <w:pPr>
        <w:rPr>
          <w:rFonts w:cs="Times New Roman"/>
          <w:highlight w:val="yellow"/>
        </w:rPr>
      </w:pPr>
    </w:p>
    <w:p w:rsidR="0056233D" w:rsidRPr="00AF1394" w:rsidRDefault="0056233D" w:rsidP="0056233D">
      <w:pPr>
        <w:widowControl w:val="0"/>
        <w:suppressAutoHyphens/>
        <w:ind w:firstLine="820"/>
        <w:jc w:val="both"/>
        <w:rPr>
          <w:rFonts w:cs="Times New Roman"/>
          <w:lang w:bidi="ru-RU"/>
        </w:rPr>
      </w:pPr>
      <w:r w:rsidRPr="00AF1394">
        <w:rPr>
          <w:rFonts w:cs="Times New Roman"/>
          <w:lang w:bidi="ru-RU"/>
        </w:rPr>
        <w:t>Согласно Генерального плана с. п. Пушной приростов объемов потребления тепловой энергии (мощности) и теплоносителя не планируется. Данный раздел не рассматривается ввиду отсутствия перспективной застройки.</w:t>
      </w: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201" w:anchor="bookmark26" w:history="1">
        <w:bookmarkStart w:id="260" w:name="_Toc30081827"/>
        <w:bookmarkStart w:id="261" w:name="_Toc30085062"/>
        <w:bookmarkStart w:id="262" w:name="_Toc32845328"/>
        <w:bookmarkStart w:id="263" w:name="_Toc46148944"/>
        <w:r w:rsidR="0056233D" w:rsidRPr="00AF1394">
          <w:t>Часть 7. ПРОГНОЗ ПЕРСПЕКТИВНОГО ПОТРЕБЛЕНИЯ ТЕПЛОВОЙ ЭНЕРГИИ</w:t>
        </w:r>
      </w:hyperlink>
      <w:r w:rsidR="0056233D" w:rsidRPr="00AF1394">
        <w:t xml:space="preserve"> </w:t>
      </w:r>
      <w:hyperlink r:id="rId202" w:anchor="bookmark26" w:history="1">
        <w:r w:rsidR="0056233D" w:rsidRPr="00AF1394">
          <w:t>ОТДЕЛЬНЫМИ КАТЕГОРИЯМИ ПОТРЕБИТЕЛЕЙ, В ТОМ ЧИСЛЕ СОЦИАЛЬНО</w:t>
        </w:r>
      </w:hyperlink>
      <w:r w:rsidR="0056233D" w:rsidRPr="00AF1394">
        <w:t xml:space="preserve"> </w:t>
      </w:r>
      <w:hyperlink r:id="rId203" w:anchor="bookmark26" w:history="1">
        <w:r w:rsidR="0056233D" w:rsidRPr="00AF1394">
          <w:t>ЗНАЧИМЫХ, ДЛЯ КОТОРЫХ УСТАНАВЛИВАЮТСЯ ЛЬГОТНЫЕ ТАРИФЫ НА</w:t>
        </w:r>
      </w:hyperlink>
      <w:r w:rsidR="0056233D" w:rsidRPr="00AF1394">
        <w:t xml:space="preserve"> </w:t>
      </w:r>
      <w:hyperlink r:id="rId204" w:anchor="bookmark26" w:history="1">
        <w:r w:rsidR="0056233D" w:rsidRPr="00AF1394">
          <w:t>ТЕПЛОВУЮ ЭНЕРГИЮ (МОЩНОСТЬ), ТЕПЛОНОСИТЕЛЬ</w:t>
        </w:r>
        <w:bookmarkEnd w:id="260"/>
        <w:bookmarkEnd w:id="261"/>
        <w:bookmarkEnd w:id="262"/>
        <w:bookmarkEnd w:id="263"/>
      </w:hyperlink>
    </w:p>
    <w:p w:rsidR="0056233D" w:rsidRPr="00AF1394" w:rsidRDefault="0056233D" w:rsidP="0056233D">
      <w:pPr>
        <w:ind w:firstLine="709"/>
        <w:jc w:val="both"/>
        <w:rPr>
          <w:rFonts w:cs="Times New Roman"/>
        </w:rPr>
      </w:pPr>
    </w:p>
    <w:p w:rsidR="0056233D" w:rsidRPr="00AF1394" w:rsidRDefault="0056233D" w:rsidP="0056233D">
      <w:pPr>
        <w:widowControl w:val="0"/>
        <w:suppressAutoHyphens/>
        <w:ind w:firstLine="822"/>
        <w:jc w:val="both"/>
        <w:rPr>
          <w:rFonts w:cs="Times New Roman"/>
          <w:lang w:bidi="ru-RU"/>
        </w:rPr>
      </w:pPr>
      <w:r w:rsidRPr="00AF1394">
        <w:rPr>
          <w:rFonts w:cs="Times New Roman"/>
          <w:lang w:bidi="ru-RU"/>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56233D" w:rsidRPr="00AF1394" w:rsidRDefault="0056233D" w:rsidP="0056233D">
      <w:pPr>
        <w:widowControl w:val="0"/>
        <w:suppressAutoHyphens/>
        <w:ind w:firstLine="822"/>
        <w:jc w:val="both"/>
        <w:rPr>
          <w:rFonts w:cs="Times New Roman"/>
          <w:lang w:bidi="ru-RU"/>
        </w:rPr>
      </w:pPr>
      <w:r w:rsidRPr="00AF1394">
        <w:rPr>
          <w:rFonts w:cs="Times New Roman"/>
          <w:lang w:bidi="ru-RU"/>
        </w:rPr>
        <w:t>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 от планируемого ввода в эксплуатацию жилых зданий.</w:t>
      </w:r>
    </w:p>
    <w:p w:rsidR="0056233D" w:rsidRPr="00AF1394" w:rsidRDefault="0056233D" w:rsidP="0056233D">
      <w:pPr>
        <w:widowControl w:val="0"/>
        <w:suppressAutoHyphens/>
        <w:ind w:firstLine="822"/>
        <w:jc w:val="both"/>
        <w:rPr>
          <w:rFonts w:cs="Times New Roman"/>
          <w:lang w:bidi="ru-RU"/>
        </w:rPr>
      </w:pPr>
      <w:r w:rsidRPr="00AF1394">
        <w:rPr>
          <w:rFonts w:cs="Times New Roman"/>
          <w:lang w:bidi="ru-RU"/>
        </w:rPr>
        <w:t>Согласно Генерального плана с. п. Пушной приростов объемов потребления тепловой энергии (мощности) и теплоносителя не планируется.</w:t>
      </w:r>
    </w:p>
    <w:p w:rsidR="0056233D" w:rsidRPr="00AF1394" w:rsidRDefault="0056233D" w:rsidP="0056233D">
      <w:pPr>
        <w:widowControl w:val="0"/>
        <w:suppressAutoHyphens/>
        <w:spacing w:after="240"/>
        <w:ind w:firstLine="820"/>
        <w:jc w:val="both"/>
        <w:rPr>
          <w:rFonts w:cs="Times New Roman"/>
          <w:lang w:bidi="ru-RU"/>
        </w:rPr>
      </w:pPr>
      <w:r w:rsidRPr="00AF1394">
        <w:rPr>
          <w:rFonts w:cs="Times New Roman"/>
          <w:lang w:bidi="ru-RU"/>
        </w:rPr>
        <w:t>Социально - значимые потребители отапливаются от индивидуальных источников теплоснабжения.</w:t>
      </w: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205" w:anchor="bookmark27" w:history="1">
        <w:bookmarkStart w:id="264" w:name="_Toc30081828"/>
        <w:bookmarkStart w:id="265" w:name="_Toc30085063"/>
        <w:bookmarkStart w:id="266" w:name="_Toc32845329"/>
        <w:bookmarkStart w:id="267" w:name="_Toc46148945"/>
        <w:r w:rsidR="0056233D" w:rsidRPr="00AF1394">
          <w:t>Часть 8. ПРОГНОЗ ПЕРСПЕКТИВНОГО ПОТРЕБЛЕНИЯ ТЕПЛОВОЙ ЭНЕРГИИ</w:t>
        </w:r>
      </w:hyperlink>
      <w:r w:rsidR="0056233D" w:rsidRPr="00AF1394">
        <w:t xml:space="preserve"> </w:t>
      </w:r>
      <w:hyperlink r:id="rId206" w:anchor="bookmark27" w:history="1">
        <w:r w:rsidR="0056233D" w:rsidRPr="00AF1394">
          <w:t>ПОТРЕБИТЕЛЯМИ, С КОТОРЫМИ ЗАКЛЮЧЕНЫ ИЛИ МОГУТ БЫТЬ ЗАКЛЮЧЕНЫ В</w:t>
        </w:r>
      </w:hyperlink>
      <w:r w:rsidR="0056233D" w:rsidRPr="00AF1394">
        <w:t xml:space="preserve"> </w:t>
      </w:r>
      <w:hyperlink r:id="rId207" w:anchor="bookmark27" w:history="1">
        <w:r w:rsidR="0056233D" w:rsidRPr="00AF1394">
          <w:t>ПЕРСПЕКТИВЕ СВОБОДНЫЕ ДОЛГОСРОЧНЫЕ ДОГОВОРЫ ТЕПЛОСНАБЖЕНИЯ</w:t>
        </w:r>
        <w:bookmarkEnd w:id="264"/>
        <w:bookmarkEnd w:id="265"/>
        <w:bookmarkEnd w:id="266"/>
        <w:bookmarkEnd w:id="267"/>
      </w:hyperlink>
    </w:p>
    <w:p w:rsidR="0056233D" w:rsidRPr="00AF1394" w:rsidRDefault="0056233D" w:rsidP="0056233D">
      <w:pPr>
        <w:widowControl w:val="0"/>
        <w:suppressAutoHyphens/>
        <w:ind w:firstLine="740"/>
        <w:jc w:val="both"/>
        <w:rPr>
          <w:rFonts w:cs="Times New Roman"/>
          <w:szCs w:val="19"/>
          <w:lang w:bidi="ru-RU"/>
        </w:rPr>
      </w:pPr>
      <w:r w:rsidRPr="00AF1394">
        <w:rPr>
          <w:rFonts w:cs="Times New Roman"/>
          <w:szCs w:val="19"/>
          <w:lang w:bidi="ru-RU"/>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56233D" w:rsidRPr="00AF1394" w:rsidRDefault="0056233D" w:rsidP="0056233D">
      <w:pPr>
        <w:widowControl w:val="0"/>
        <w:suppressAutoHyphens/>
        <w:ind w:firstLine="740"/>
        <w:jc w:val="both"/>
        <w:rPr>
          <w:rFonts w:cs="Times New Roman"/>
          <w:szCs w:val="19"/>
          <w:lang w:bidi="ru-RU"/>
        </w:rPr>
      </w:pPr>
      <w:r w:rsidRPr="00AF1394">
        <w:rPr>
          <w:rFonts w:cs="Times New Roman"/>
          <w:szCs w:val="19"/>
          <w:lang w:bidi="ru-RU"/>
        </w:rPr>
        <w:t>Основные параметры формирования долгосрочной цены:</w:t>
      </w:r>
    </w:p>
    <w:p w:rsidR="0056233D" w:rsidRPr="00AF1394" w:rsidRDefault="0056233D" w:rsidP="0056233D">
      <w:pPr>
        <w:widowControl w:val="0"/>
        <w:numPr>
          <w:ilvl w:val="0"/>
          <w:numId w:val="34"/>
        </w:numPr>
        <w:tabs>
          <w:tab w:val="left" w:pos="1428"/>
        </w:tabs>
        <w:suppressAutoHyphens/>
        <w:spacing w:after="0"/>
        <w:ind w:firstLine="740"/>
        <w:jc w:val="both"/>
        <w:rPr>
          <w:rFonts w:cs="Times New Roman"/>
          <w:szCs w:val="19"/>
          <w:lang w:bidi="ru-RU"/>
        </w:rPr>
      </w:pPr>
      <w:r w:rsidRPr="00AF1394">
        <w:rPr>
          <w:rFonts w:cs="Times New Roman"/>
          <w:szCs w:val="19"/>
          <w:lang w:bidi="ru-RU"/>
        </w:rPr>
        <w:t>обеспечение экономической доступности услуг теплоснабжения потребителям;</w:t>
      </w:r>
    </w:p>
    <w:p w:rsidR="0056233D" w:rsidRPr="00AF1394" w:rsidRDefault="0056233D" w:rsidP="0056233D">
      <w:pPr>
        <w:widowControl w:val="0"/>
        <w:numPr>
          <w:ilvl w:val="0"/>
          <w:numId w:val="34"/>
        </w:numPr>
        <w:tabs>
          <w:tab w:val="left" w:pos="1428"/>
        </w:tabs>
        <w:suppressAutoHyphens/>
        <w:spacing w:after="0"/>
        <w:ind w:firstLine="740"/>
        <w:jc w:val="both"/>
        <w:rPr>
          <w:rFonts w:cs="Times New Roman"/>
          <w:szCs w:val="19"/>
          <w:lang w:bidi="ru-RU"/>
        </w:rPr>
      </w:pPr>
      <w:r w:rsidRPr="00AF1394">
        <w:rPr>
          <w:rFonts w:cs="Times New Roman"/>
          <w:szCs w:val="19"/>
          <w:lang w:bidi="ru-RU"/>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56233D" w:rsidRPr="00AF1394" w:rsidRDefault="0056233D" w:rsidP="0056233D">
      <w:pPr>
        <w:widowControl w:val="0"/>
        <w:numPr>
          <w:ilvl w:val="0"/>
          <w:numId w:val="34"/>
        </w:numPr>
        <w:tabs>
          <w:tab w:val="left" w:pos="1428"/>
        </w:tabs>
        <w:suppressAutoHyphens/>
        <w:spacing w:after="0"/>
        <w:ind w:firstLine="740"/>
        <w:jc w:val="both"/>
        <w:rPr>
          <w:rFonts w:cs="Times New Roman"/>
          <w:szCs w:val="19"/>
          <w:lang w:bidi="ru-RU"/>
        </w:rPr>
      </w:pPr>
      <w:r w:rsidRPr="00AF1394">
        <w:rPr>
          <w:rFonts w:cs="Times New Roman"/>
          <w:szCs w:val="19"/>
          <w:lang w:bidi="ru-RU"/>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rsidR="0056233D" w:rsidRPr="00AF1394" w:rsidRDefault="0056233D" w:rsidP="0056233D">
      <w:pPr>
        <w:widowControl w:val="0"/>
        <w:numPr>
          <w:ilvl w:val="0"/>
          <w:numId w:val="34"/>
        </w:numPr>
        <w:tabs>
          <w:tab w:val="left" w:pos="1428"/>
        </w:tabs>
        <w:suppressAutoHyphens/>
        <w:spacing w:after="0"/>
        <w:ind w:firstLine="740"/>
        <w:jc w:val="both"/>
        <w:rPr>
          <w:rFonts w:cs="Times New Roman"/>
          <w:szCs w:val="19"/>
          <w:lang w:bidi="ru-RU"/>
        </w:rPr>
      </w:pPr>
      <w:r w:rsidRPr="00AF1394">
        <w:rPr>
          <w:rFonts w:cs="Times New Roman"/>
          <w:szCs w:val="19"/>
          <w:lang w:bidi="ru-RU"/>
        </w:rPr>
        <w:t>необходимость выработки мер по сглаживанию ценовых последствий инвестирования (оптимальное «нагружение» цены инвестиционной составляющей);</w:t>
      </w:r>
    </w:p>
    <w:p w:rsidR="0056233D" w:rsidRPr="00AF1394" w:rsidRDefault="0056233D" w:rsidP="0056233D">
      <w:pPr>
        <w:widowControl w:val="0"/>
        <w:numPr>
          <w:ilvl w:val="0"/>
          <w:numId w:val="34"/>
        </w:numPr>
        <w:tabs>
          <w:tab w:val="left" w:pos="1428"/>
        </w:tabs>
        <w:suppressAutoHyphens/>
        <w:spacing w:after="0"/>
        <w:ind w:firstLine="743"/>
        <w:jc w:val="both"/>
        <w:rPr>
          <w:rFonts w:cs="Times New Roman"/>
          <w:szCs w:val="19"/>
          <w:lang w:bidi="ru-RU"/>
        </w:rPr>
      </w:pPr>
      <w:r w:rsidRPr="00AF1394">
        <w:rPr>
          <w:rFonts w:cs="Times New Roman"/>
          <w:szCs w:val="19"/>
          <w:lang w:bidi="ru-RU"/>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56233D" w:rsidRPr="00AF1394" w:rsidRDefault="0056233D" w:rsidP="0056233D">
      <w:pPr>
        <w:widowControl w:val="0"/>
        <w:suppressAutoHyphens/>
        <w:ind w:firstLine="743"/>
        <w:jc w:val="both"/>
        <w:rPr>
          <w:rFonts w:cs="Times New Roman"/>
          <w:szCs w:val="19"/>
          <w:lang w:bidi="ru-RU"/>
        </w:rPr>
      </w:pPr>
      <w:r w:rsidRPr="00AF1394">
        <w:rPr>
          <w:rFonts w:cs="Times New Roman"/>
          <w:szCs w:val="19"/>
          <w:lang w:bidi="ru-RU"/>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w:t>
      </w:r>
    </w:p>
    <w:p w:rsidR="0056233D" w:rsidRPr="00AF1394" w:rsidRDefault="0056233D" w:rsidP="0056233D">
      <w:pPr>
        <w:widowControl w:val="0"/>
        <w:suppressAutoHyphens/>
        <w:ind w:firstLine="743"/>
        <w:jc w:val="both"/>
        <w:rPr>
          <w:rFonts w:cs="Times New Roman"/>
          <w:szCs w:val="19"/>
          <w:lang w:bidi="ru-RU"/>
        </w:rPr>
      </w:pPr>
      <w:r w:rsidRPr="00AF1394">
        <w:rPr>
          <w:rFonts w:cs="Times New Roman"/>
          <w:szCs w:val="19"/>
          <w:lang w:bidi="ru-RU"/>
        </w:rPr>
        <w:t>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56233D" w:rsidRPr="00AF1394" w:rsidRDefault="00CB79B6" w:rsidP="0056233D">
      <w:pPr>
        <w:pStyle w:val="2"/>
        <w:ind w:left="0" w:firstLine="0"/>
      </w:pPr>
      <w:hyperlink r:id="rId208" w:anchor="bookmark28" w:history="1">
        <w:bookmarkStart w:id="268" w:name="_Toc30081829"/>
        <w:bookmarkStart w:id="269" w:name="_Toc30085064"/>
        <w:bookmarkStart w:id="270" w:name="_Toc32845330"/>
        <w:bookmarkStart w:id="271" w:name="_Toc46148946"/>
        <w:r w:rsidR="0056233D" w:rsidRPr="00AF1394">
          <w:t>Часть 9. ПРОГНОЗ ПЕРСПЕКТИВНОГО ПОТРЕБЛЕНИЯ ТЕПЛОВОЙ ЭНЕРГИИ</w:t>
        </w:r>
      </w:hyperlink>
      <w:r w:rsidR="0056233D" w:rsidRPr="00AF1394">
        <w:t xml:space="preserve"> </w:t>
      </w:r>
      <w:hyperlink r:id="rId209" w:anchor="bookmark28" w:history="1">
        <w:r w:rsidR="0056233D" w:rsidRPr="00AF1394">
          <w:t>ПОТРЕБИТЕЛЯМИ, С КОТОРЫМИ ЗАКЛЮЧЕНЫ ИЛИ МОГУТ БЫТЬ ЗАКЛЮЧЕНЫ</w:t>
        </w:r>
      </w:hyperlink>
      <w:r w:rsidR="0056233D" w:rsidRPr="00AF1394">
        <w:t xml:space="preserve"> </w:t>
      </w:r>
      <w:hyperlink r:id="rId210" w:anchor="bookmark28" w:history="1">
        <w:r w:rsidR="0056233D" w:rsidRPr="00AF1394">
          <w:t>ДОЛГОСРОЧНЫЕ ДОГОВОРЫ ТЕПЛОСНАБЖЕНИЯ ПО РЕГУЛИРУЕМОЙ ЦЕНЕ</w:t>
        </w:r>
        <w:bookmarkEnd w:id="268"/>
        <w:bookmarkEnd w:id="269"/>
        <w:bookmarkEnd w:id="270"/>
        <w:bookmarkEnd w:id="271"/>
      </w:hyperlink>
    </w:p>
    <w:p w:rsidR="0056233D" w:rsidRPr="00AF1394" w:rsidRDefault="0056233D" w:rsidP="0056233D">
      <w:pPr>
        <w:widowControl w:val="0"/>
        <w:suppressAutoHyphens/>
        <w:ind w:firstLine="743"/>
        <w:jc w:val="both"/>
        <w:rPr>
          <w:rFonts w:cs="Times New Roman"/>
          <w:szCs w:val="19"/>
          <w:lang w:bidi="ru-RU"/>
        </w:rPr>
      </w:pPr>
      <w:r w:rsidRPr="00AF1394">
        <w:rPr>
          <w:rFonts w:cs="Times New Roman"/>
          <w:szCs w:val="19"/>
          <w:lang w:bidi="ru-RU"/>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w:t>
      </w:r>
      <w:r w:rsidRPr="00AF1394">
        <w:rPr>
          <w:rFonts w:cs="Times New Roman"/>
          <w:szCs w:val="19"/>
          <w:lang w:val="en-US" w:bidi="en-US"/>
        </w:rPr>
        <w:t>RAB</w:t>
      </w:r>
      <w:r w:rsidRPr="00AF1394">
        <w:rPr>
          <w:rFonts w:cs="Times New Roman"/>
          <w:szCs w:val="19"/>
          <w:lang w:bidi="ru-RU"/>
        </w:rPr>
        <w:t>-регулирования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56233D" w:rsidRPr="00AF1394" w:rsidRDefault="0056233D" w:rsidP="0056233D">
      <w:pPr>
        <w:widowControl w:val="0"/>
        <w:suppressAutoHyphens/>
        <w:ind w:firstLine="743"/>
        <w:jc w:val="both"/>
        <w:rPr>
          <w:rFonts w:cs="Times New Roman"/>
          <w:szCs w:val="19"/>
          <w:lang w:bidi="ru-RU"/>
        </w:rPr>
      </w:pPr>
      <w:r w:rsidRPr="00AF1394">
        <w:rPr>
          <w:rFonts w:cs="Times New Roman"/>
          <w:szCs w:val="19"/>
          <w:lang w:bidi="ru-RU"/>
        </w:rPr>
        <w:t>При установлении долгосрочных тарифов фиксируются две группы параметров:</w:t>
      </w:r>
    </w:p>
    <w:p w:rsidR="0056233D" w:rsidRPr="00AF1394" w:rsidRDefault="0056233D" w:rsidP="0056233D">
      <w:pPr>
        <w:widowControl w:val="0"/>
        <w:numPr>
          <w:ilvl w:val="0"/>
          <w:numId w:val="34"/>
        </w:numPr>
        <w:tabs>
          <w:tab w:val="left" w:pos="1413"/>
        </w:tabs>
        <w:suppressAutoHyphens/>
        <w:spacing w:after="0"/>
        <w:ind w:firstLine="743"/>
        <w:jc w:val="both"/>
        <w:rPr>
          <w:rFonts w:cs="Times New Roman"/>
          <w:szCs w:val="19"/>
          <w:lang w:bidi="ru-RU"/>
        </w:rPr>
      </w:pPr>
      <w:r w:rsidRPr="00AF1394">
        <w:rPr>
          <w:rFonts w:cs="Times New Roman"/>
          <w:szCs w:val="19"/>
          <w:lang w:bidi="ru-RU"/>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56233D" w:rsidRPr="00AF1394" w:rsidRDefault="0056233D" w:rsidP="0056233D">
      <w:pPr>
        <w:widowControl w:val="0"/>
        <w:numPr>
          <w:ilvl w:val="0"/>
          <w:numId w:val="34"/>
        </w:numPr>
        <w:tabs>
          <w:tab w:val="left" w:pos="1413"/>
        </w:tabs>
        <w:suppressAutoHyphens/>
        <w:spacing w:after="0"/>
        <w:ind w:firstLine="743"/>
        <w:jc w:val="both"/>
        <w:rPr>
          <w:rFonts w:cs="Times New Roman"/>
          <w:szCs w:val="19"/>
          <w:lang w:bidi="ru-RU"/>
        </w:rPr>
      </w:pPr>
      <w:r w:rsidRPr="00AF1394">
        <w:rPr>
          <w:rFonts w:cs="Times New Roman"/>
          <w:szCs w:val="19"/>
          <w:lang w:bidi="ru-RU"/>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56233D" w:rsidRPr="00AF1394" w:rsidRDefault="0056233D" w:rsidP="0056233D">
      <w:pPr>
        <w:widowControl w:val="0"/>
        <w:suppressAutoHyphens/>
        <w:ind w:firstLine="743"/>
        <w:jc w:val="both"/>
        <w:rPr>
          <w:rFonts w:cs="Times New Roman"/>
          <w:szCs w:val="19"/>
          <w:lang w:bidi="ru-RU"/>
        </w:rPr>
      </w:pPr>
      <w:r w:rsidRPr="00AF1394">
        <w:rPr>
          <w:rFonts w:cs="Times New Roman"/>
          <w:szCs w:val="19"/>
          <w:lang w:bidi="ru-RU"/>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56233D" w:rsidRPr="00AF1394" w:rsidRDefault="0056233D" w:rsidP="0056233D">
      <w:pPr>
        <w:widowControl w:val="0"/>
        <w:suppressAutoHyphens/>
        <w:ind w:firstLine="743"/>
        <w:jc w:val="both"/>
        <w:rPr>
          <w:rFonts w:cs="Times New Roman"/>
          <w:szCs w:val="19"/>
          <w:lang w:bidi="ru-RU"/>
        </w:rPr>
      </w:pPr>
      <w:r w:rsidRPr="00AF1394">
        <w:rPr>
          <w:rFonts w:cs="Times New Roman"/>
          <w:szCs w:val="19"/>
          <w:lang w:bidi="ru-RU"/>
        </w:rPr>
        <w:t xml:space="preserve">Основные параметры формирования долгосрочных тарифов методом </w:t>
      </w:r>
      <w:r w:rsidRPr="00AF1394">
        <w:rPr>
          <w:rFonts w:cs="Times New Roman"/>
          <w:szCs w:val="19"/>
          <w:lang w:val="en-US" w:bidi="en-US"/>
        </w:rPr>
        <w:t>RAB</w:t>
      </w:r>
      <w:r w:rsidRPr="00AF1394">
        <w:rPr>
          <w:rFonts w:cs="Times New Roman"/>
          <w:szCs w:val="19"/>
          <w:lang w:bidi="en-US"/>
        </w:rPr>
        <w:t>:</w:t>
      </w:r>
    </w:p>
    <w:p w:rsidR="0056233D" w:rsidRPr="00AF1394" w:rsidRDefault="0056233D" w:rsidP="0056233D">
      <w:pPr>
        <w:widowControl w:val="0"/>
        <w:numPr>
          <w:ilvl w:val="0"/>
          <w:numId w:val="34"/>
        </w:numPr>
        <w:tabs>
          <w:tab w:val="left" w:pos="1413"/>
        </w:tabs>
        <w:suppressAutoHyphens/>
        <w:spacing w:after="0"/>
        <w:ind w:firstLine="743"/>
        <w:jc w:val="both"/>
        <w:rPr>
          <w:rFonts w:cs="Times New Roman"/>
          <w:szCs w:val="19"/>
          <w:lang w:bidi="ru-RU"/>
        </w:rPr>
      </w:pPr>
      <w:r w:rsidRPr="00AF1394">
        <w:rPr>
          <w:rFonts w:cs="Times New Roman"/>
          <w:szCs w:val="19"/>
          <w:lang w:bidi="ru-RU"/>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56233D" w:rsidRPr="00AF1394" w:rsidRDefault="0056233D" w:rsidP="0056233D">
      <w:pPr>
        <w:widowControl w:val="0"/>
        <w:numPr>
          <w:ilvl w:val="0"/>
          <w:numId w:val="34"/>
        </w:numPr>
        <w:tabs>
          <w:tab w:val="left" w:pos="1413"/>
        </w:tabs>
        <w:suppressAutoHyphens/>
        <w:spacing w:after="0"/>
        <w:ind w:firstLine="743"/>
        <w:jc w:val="both"/>
        <w:rPr>
          <w:rFonts w:cs="Times New Roman"/>
          <w:szCs w:val="19"/>
          <w:lang w:bidi="ru-RU"/>
        </w:rPr>
      </w:pPr>
      <w:r w:rsidRPr="00AF1394">
        <w:rPr>
          <w:rFonts w:cs="Times New Roman"/>
          <w:szCs w:val="19"/>
          <w:lang w:bidi="ru-RU"/>
        </w:rPr>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56233D" w:rsidRPr="00AF1394" w:rsidRDefault="0056233D" w:rsidP="0056233D">
      <w:pPr>
        <w:widowControl w:val="0"/>
        <w:numPr>
          <w:ilvl w:val="0"/>
          <w:numId w:val="34"/>
        </w:numPr>
        <w:tabs>
          <w:tab w:val="left" w:pos="1413"/>
        </w:tabs>
        <w:suppressAutoHyphens/>
        <w:spacing w:after="0"/>
        <w:ind w:firstLine="740"/>
        <w:jc w:val="both"/>
        <w:rPr>
          <w:rFonts w:cs="Times New Roman"/>
          <w:szCs w:val="19"/>
          <w:lang w:bidi="ru-RU"/>
        </w:rPr>
      </w:pPr>
      <w:r w:rsidRPr="00AF1394">
        <w:rPr>
          <w:rFonts w:cs="Times New Roman"/>
          <w:szCs w:val="19"/>
          <w:lang w:bidi="ru-RU"/>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56233D" w:rsidRPr="00AF1394" w:rsidRDefault="0056233D" w:rsidP="0056233D">
      <w:pPr>
        <w:widowControl w:val="0"/>
        <w:numPr>
          <w:ilvl w:val="0"/>
          <w:numId w:val="34"/>
        </w:numPr>
        <w:tabs>
          <w:tab w:val="left" w:pos="1413"/>
        </w:tabs>
        <w:suppressAutoHyphens/>
        <w:spacing w:after="0"/>
        <w:ind w:firstLine="740"/>
        <w:jc w:val="both"/>
        <w:rPr>
          <w:rFonts w:cs="Times New Roman"/>
          <w:szCs w:val="19"/>
          <w:lang w:bidi="ru-RU"/>
        </w:rPr>
      </w:pPr>
      <w:r w:rsidRPr="00AF1394">
        <w:rPr>
          <w:rFonts w:cs="Times New Roman"/>
          <w:szCs w:val="19"/>
          <w:lang w:bidi="ru-RU"/>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56233D" w:rsidRPr="00AF1394" w:rsidRDefault="0056233D" w:rsidP="0056233D">
      <w:pPr>
        <w:widowControl w:val="0"/>
        <w:numPr>
          <w:ilvl w:val="0"/>
          <w:numId w:val="34"/>
        </w:numPr>
        <w:tabs>
          <w:tab w:val="left" w:pos="1418"/>
        </w:tabs>
        <w:suppressAutoHyphens/>
        <w:spacing w:after="0"/>
        <w:ind w:firstLine="740"/>
        <w:jc w:val="both"/>
        <w:rPr>
          <w:rFonts w:cs="Times New Roman"/>
          <w:szCs w:val="19"/>
          <w:lang w:bidi="ru-RU"/>
        </w:rPr>
      </w:pPr>
      <w:r w:rsidRPr="00AF1394">
        <w:rPr>
          <w:rFonts w:cs="Times New Roman"/>
          <w:szCs w:val="19"/>
          <w:lang w:bidi="ru-RU"/>
        </w:rPr>
        <w:t xml:space="preserve">устанавливается норма доходности инвестированного капитала, созданного до и после перехода на </w:t>
      </w:r>
      <w:r w:rsidRPr="00AF1394">
        <w:rPr>
          <w:rFonts w:cs="Times New Roman"/>
          <w:szCs w:val="19"/>
          <w:lang w:val="en-US" w:bidi="en-US"/>
        </w:rPr>
        <w:t>RAB</w:t>
      </w:r>
      <w:r w:rsidRPr="00AF1394">
        <w:rPr>
          <w:rFonts w:cs="Times New Roman"/>
          <w:szCs w:val="19"/>
          <w:lang w:bidi="ru-RU"/>
        </w:rPr>
        <w:t xml:space="preserve">-регулирование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w:t>
      </w:r>
      <w:r w:rsidRPr="00AF1394">
        <w:rPr>
          <w:rFonts w:cs="Times New Roman"/>
          <w:szCs w:val="19"/>
          <w:lang w:val="en-US" w:bidi="en-US"/>
        </w:rPr>
        <w:t>RAB</w:t>
      </w:r>
      <w:r w:rsidRPr="00AF1394">
        <w:rPr>
          <w:rFonts w:cs="Times New Roman"/>
          <w:szCs w:val="19"/>
          <w:lang w:bidi="ru-RU"/>
        </w:rPr>
        <w:t>-регулирование, устанавливается одной ставкой);</w:t>
      </w:r>
    </w:p>
    <w:p w:rsidR="0056233D" w:rsidRPr="00AF1394" w:rsidRDefault="0056233D" w:rsidP="0056233D">
      <w:pPr>
        <w:widowControl w:val="0"/>
        <w:numPr>
          <w:ilvl w:val="0"/>
          <w:numId w:val="34"/>
        </w:numPr>
        <w:tabs>
          <w:tab w:val="left" w:pos="1418"/>
        </w:tabs>
        <w:suppressAutoHyphens/>
        <w:spacing w:after="0"/>
        <w:ind w:firstLine="740"/>
        <w:jc w:val="both"/>
        <w:rPr>
          <w:rFonts w:cs="Times New Roman"/>
          <w:szCs w:val="19"/>
          <w:lang w:bidi="ru-RU"/>
        </w:rPr>
      </w:pPr>
      <w:r w:rsidRPr="00AF1394">
        <w:rPr>
          <w:rFonts w:cs="Times New Roman"/>
          <w:szCs w:val="19"/>
          <w:lang w:bidi="ru-RU"/>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56233D" w:rsidRPr="00AF1394" w:rsidRDefault="0056233D" w:rsidP="0056233D">
      <w:pPr>
        <w:widowControl w:val="0"/>
        <w:suppressAutoHyphens/>
        <w:ind w:firstLine="740"/>
        <w:jc w:val="both"/>
        <w:rPr>
          <w:rFonts w:cs="Times New Roman"/>
          <w:szCs w:val="19"/>
          <w:lang w:bidi="ru-RU"/>
        </w:rPr>
      </w:pPr>
      <w:r w:rsidRPr="00AF1394">
        <w:rPr>
          <w:rFonts w:cs="Times New Roman"/>
          <w:szCs w:val="19"/>
          <w:lang w:bidi="ru-RU"/>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w:t>
      </w:r>
      <w:r w:rsidRPr="00AF1394">
        <w:rPr>
          <w:rFonts w:cs="Times New Roman"/>
          <w:szCs w:val="19"/>
          <w:lang w:val="en-US" w:bidi="en-US"/>
        </w:rPr>
        <w:t>RAB</w:t>
      </w:r>
      <w:r w:rsidRPr="00AF1394">
        <w:rPr>
          <w:rFonts w:cs="Times New Roman"/>
          <w:szCs w:val="19"/>
          <w:lang w:bidi="ru-RU"/>
        </w:rPr>
        <w:t xml:space="preserve">-регулирования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w:t>
      </w:r>
      <w:r w:rsidRPr="00AF1394">
        <w:rPr>
          <w:rFonts w:cs="Times New Roman"/>
          <w:szCs w:val="19"/>
          <w:lang w:val="en-US" w:bidi="en-US"/>
        </w:rPr>
        <w:t>RAB</w:t>
      </w:r>
      <w:r w:rsidRPr="00AF1394">
        <w:rPr>
          <w:rFonts w:cs="Times New Roman"/>
          <w:szCs w:val="19"/>
          <w:lang w:bidi="en-US"/>
        </w:rPr>
        <w:t xml:space="preserve">- </w:t>
      </w:r>
      <w:r w:rsidRPr="00AF1394">
        <w:rPr>
          <w:rFonts w:cs="Times New Roman"/>
          <w:szCs w:val="19"/>
          <w:lang w:bidi="ru-RU"/>
        </w:rPr>
        <w:t>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56233D" w:rsidRPr="00AF1394" w:rsidRDefault="0056233D" w:rsidP="0056233D">
      <w:pPr>
        <w:widowControl w:val="0"/>
        <w:suppressAutoHyphens/>
        <w:ind w:firstLine="740"/>
        <w:jc w:val="both"/>
        <w:rPr>
          <w:rFonts w:cs="Times New Roman"/>
          <w:szCs w:val="19"/>
          <w:lang w:bidi="ru-RU"/>
        </w:rPr>
      </w:pPr>
      <w:r w:rsidRPr="00AF1394">
        <w:rPr>
          <w:rFonts w:cs="Times New Roman"/>
          <w:szCs w:val="19"/>
          <w:lang w:bidi="ru-RU"/>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56233D" w:rsidRPr="00AF1394" w:rsidRDefault="0056233D" w:rsidP="0056233D">
      <w:pPr>
        <w:widowControl w:val="0"/>
        <w:suppressAutoHyphens/>
        <w:ind w:firstLine="740"/>
        <w:jc w:val="both"/>
        <w:rPr>
          <w:rFonts w:cs="Times New Roman"/>
          <w:szCs w:val="19"/>
          <w:lang w:bidi="ru-RU"/>
        </w:rPr>
      </w:pPr>
      <w:r w:rsidRPr="00AF1394">
        <w:rPr>
          <w:rFonts w:cs="Times New Roman"/>
          <w:szCs w:val="19"/>
          <w:lang w:bidi="ru-RU"/>
        </w:rPr>
        <w:t>Согласно Генерального плана с. п. Пушной приростов объемов потребления тепловой энергии (мощности) и теплоносителя не планируется.</w:t>
      </w:r>
    </w:p>
    <w:p w:rsidR="0056233D" w:rsidRPr="00AF1394" w:rsidRDefault="0056233D" w:rsidP="0056233D">
      <w:pPr>
        <w:pStyle w:val="ab"/>
        <w:rPr>
          <w:rFonts w:cs="Times New Roman"/>
          <w:lang w:bidi="ru-RU"/>
        </w:rPr>
      </w:pPr>
    </w:p>
    <w:p w:rsidR="0056233D" w:rsidRPr="00AF1394" w:rsidRDefault="0056233D" w:rsidP="0056233D">
      <w:pPr>
        <w:pStyle w:val="ab"/>
        <w:rPr>
          <w:rFonts w:cs="Times New Roman"/>
          <w:lang w:bidi="ru-RU"/>
        </w:rPr>
      </w:pPr>
    </w:p>
    <w:p w:rsidR="0056233D" w:rsidRPr="00AF1394" w:rsidRDefault="00CB79B6" w:rsidP="0056233D">
      <w:pPr>
        <w:pStyle w:val="2"/>
        <w:ind w:left="0" w:firstLine="0"/>
      </w:pPr>
      <w:hyperlink r:id="rId211" w:anchor="bookmark29" w:history="1">
        <w:bookmarkStart w:id="272" w:name="_Toc30081830"/>
        <w:bookmarkStart w:id="273" w:name="_Toc30085065"/>
        <w:bookmarkStart w:id="274" w:name="_Toc32845331"/>
        <w:bookmarkStart w:id="275" w:name="_Toc46148947"/>
        <w:r w:rsidR="0056233D" w:rsidRPr="00AF1394">
          <w:t>ГЛАВА 3.  ЭЛЕКТРОННАЯ  МОДЕЛЬ  СИСТЕМЫ  ТЕПЛОСНАБЖЕНИЯ  ПОСЕЛЕНИЯ,</w:t>
        </w:r>
      </w:hyperlink>
      <w:r w:rsidR="0056233D" w:rsidRPr="00AF1394">
        <w:t xml:space="preserve"> </w:t>
      </w:r>
      <w:hyperlink r:id="rId212" w:anchor="bookmark29" w:history="1">
        <w:r w:rsidR="0056233D" w:rsidRPr="00AF1394">
          <w:t>ГОРОДСКОГО ОКРУГА</w:t>
        </w:r>
        <w:bookmarkEnd w:id="272"/>
        <w:bookmarkEnd w:id="273"/>
        <w:bookmarkEnd w:id="274"/>
        <w:bookmarkEnd w:id="275"/>
      </w:hyperlink>
    </w:p>
    <w:p w:rsidR="0056233D" w:rsidRPr="00AF1394" w:rsidRDefault="0056233D" w:rsidP="0056233D">
      <w:pPr>
        <w:rPr>
          <w:rFonts w:cs="Times New Roman"/>
        </w:rPr>
      </w:pPr>
    </w:p>
    <w:p w:rsidR="0056233D" w:rsidRPr="00AF1394" w:rsidRDefault="0056233D" w:rsidP="0056233D">
      <w:pPr>
        <w:pStyle w:val="ab"/>
        <w:rPr>
          <w:rFonts w:cs="Times New Roman"/>
          <w:lang w:eastAsia="ru-RU"/>
        </w:rPr>
      </w:pPr>
    </w:p>
    <w:p w:rsidR="0056233D" w:rsidRPr="00AF1394" w:rsidRDefault="0056233D" w:rsidP="0056233D">
      <w:pPr>
        <w:pStyle w:val="2"/>
        <w:ind w:left="0" w:firstLine="0"/>
      </w:pPr>
      <w:bookmarkStart w:id="276" w:name="_Toc46148948"/>
      <w:r w:rsidRPr="00AF1394">
        <w:t>Часть 1. ГРАФИЧЕСКОЕ ПРЕДСТАВЛЕНИЕ ОБЪЕКТОВ СИСТЕМЫ ТЕПЛОСНАБЖЕНИЯ С ПРИВЯЗКОЙ К ТОПОГРАФИЧЕСКОЙ ОСНОВЕ ПОСЕЛЕНИЯ, СЕЛЬСКОГО ОКРУГА И С ПОЛНЫМ ТОПОЛОГИЧЕСКИМ ОПИСАНИЕМ СВЯЗНОСТИ ОБЪЕКТОВ.</w:t>
      </w:r>
      <w:bookmarkEnd w:id="276"/>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Графическое отображение электронной модели представлено на рисунке.</w:t>
      </w:r>
    </w:p>
    <w:p w:rsidR="0056233D" w:rsidRPr="00AF1394" w:rsidRDefault="0056233D" w:rsidP="0056233D">
      <w:pPr>
        <w:widowControl w:val="0"/>
        <w:suppressAutoHyphens/>
        <w:ind w:right="44"/>
        <w:jc w:val="center"/>
        <w:rPr>
          <w:rFonts w:eastAsia="Courier New" w:cs="Times New Roman"/>
          <w:lang w:bidi="ru-RU"/>
        </w:rPr>
      </w:pPr>
      <w:r w:rsidRPr="00AF1394">
        <w:rPr>
          <w:rFonts w:eastAsia="Courier New" w:cs="Times New Roman"/>
          <w:noProof/>
        </w:rPr>
        <w:drawing>
          <wp:inline distT="0" distB="0" distL="0" distR="0" wp14:anchorId="33E45682" wp14:editId="59D77F49">
            <wp:extent cx="2941092" cy="21576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963916" cy="2174359"/>
                    </a:xfrm>
                    <a:prstGeom prst="rect">
                      <a:avLst/>
                    </a:prstGeom>
                  </pic:spPr>
                </pic:pic>
              </a:graphicData>
            </a:graphic>
          </wp:inline>
        </w:drawing>
      </w:r>
    </w:p>
    <w:p w:rsidR="0056233D" w:rsidRPr="00AF1394" w:rsidRDefault="0056233D" w:rsidP="0056233D">
      <w:pPr>
        <w:suppressAutoHyphens/>
        <w:jc w:val="center"/>
        <w:rPr>
          <w:rFonts w:cs="Times New Roman"/>
          <w:b/>
          <w:iCs/>
        </w:rPr>
      </w:pPr>
      <w:r w:rsidRPr="00AF1394">
        <w:rPr>
          <w:rFonts w:cs="Times New Roman"/>
          <w:b/>
          <w:iCs/>
        </w:rPr>
        <w:t>Рисунок 5</w:t>
      </w:r>
      <w:r w:rsidRPr="00AF1394">
        <w:rPr>
          <w:rFonts w:cs="Times New Roman"/>
          <w:b/>
          <w:bCs/>
          <w:iCs/>
        </w:rPr>
        <w:t xml:space="preserve"> - </w:t>
      </w:r>
      <w:r w:rsidRPr="00AF1394">
        <w:rPr>
          <w:rFonts w:cs="Times New Roman"/>
          <w:bCs/>
          <w:iCs/>
        </w:rPr>
        <w:t>Графическое представление электронной модели</w:t>
      </w:r>
    </w:p>
    <w:p w:rsidR="0056233D" w:rsidRPr="00AF1394" w:rsidRDefault="0056233D" w:rsidP="0056233D">
      <w:pPr>
        <w:pStyle w:val="2"/>
        <w:ind w:left="0" w:firstLine="0"/>
      </w:pPr>
      <w:bookmarkStart w:id="277" w:name="_Toc46148949"/>
      <w:r w:rsidRPr="00AF1394">
        <w:t>Часть 2. ПАСПОРТИЗАЦИЮ ОБЪЕКТОВ СИСТЕМЫ ТЕПЛОСНАБЖЕНИЯ.</w:t>
      </w:r>
      <w:bookmarkEnd w:id="277"/>
    </w:p>
    <w:p w:rsidR="0056233D" w:rsidRPr="00AF1394" w:rsidRDefault="0056233D" w:rsidP="0056233D">
      <w:pPr>
        <w:widowControl w:val="0"/>
        <w:suppressAutoHyphens/>
        <w:spacing w:after="240"/>
        <w:ind w:right="44" w:firstLine="709"/>
        <w:jc w:val="both"/>
        <w:rPr>
          <w:rFonts w:eastAsia="Courier New" w:cs="Times New Roman"/>
          <w:lang w:bidi="ru-RU"/>
        </w:rPr>
      </w:pPr>
      <w:r w:rsidRPr="00AF1394">
        <w:rPr>
          <w:rFonts w:eastAsia="Courier New" w:cs="Times New Roman"/>
          <w:lang w:bidi="ru-RU"/>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Книге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56233D" w:rsidRPr="00AF1394" w:rsidRDefault="0056233D" w:rsidP="0056233D">
      <w:pPr>
        <w:widowControl w:val="0"/>
        <w:suppressAutoHyphens/>
        <w:spacing w:before="120" w:after="120"/>
        <w:contextualSpacing/>
        <w:jc w:val="both"/>
        <w:rPr>
          <w:rFonts w:eastAsia="Times New Roman" w:cs="Times New Roman"/>
          <w:b/>
          <w:bCs/>
          <w:szCs w:val="24"/>
        </w:rPr>
      </w:pPr>
      <w:r w:rsidRPr="00AF1394">
        <w:rPr>
          <w:rFonts w:eastAsia="Times New Roman" w:cs="Times New Roman"/>
          <w:b/>
          <w:bCs/>
          <w:szCs w:val="24"/>
        </w:rPr>
        <w:t>Часть 3. ПАСПОРТИЗАЦИЮ И ОПИСАНИЕ РАСЧЕТНЫХ ЕДИНИЦ</w:t>
      </w:r>
      <w:r w:rsidRPr="00AF1394">
        <w:rPr>
          <w:rFonts w:eastAsia="Calibri" w:cs="Times New Roman"/>
          <w:i/>
          <w:spacing w:val="-10"/>
          <w:kern w:val="28"/>
          <w:sz w:val="26"/>
          <w:szCs w:val="56"/>
          <w:lang w:bidi="ru-RU"/>
        </w:rPr>
        <w:t xml:space="preserve"> </w:t>
      </w:r>
      <w:r w:rsidRPr="00AF1394">
        <w:rPr>
          <w:rFonts w:eastAsia="Times New Roman" w:cs="Times New Roman"/>
          <w:b/>
          <w:bCs/>
          <w:szCs w:val="24"/>
        </w:rPr>
        <w:t>ТЕРРИТОРИАЛЬНОГО ДЕЛЕНИЯ, ВКЛЮЧАЯ АДМИНИСТРАТИВНОЕ</w:t>
      </w:r>
    </w:p>
    <w:p w:rsidR="0056233D" w:rsidRPr="00AF1394" w:rsidRDefault="0056233D" w:rsidP="0056233D">
      <w:pPr>
        <w:pStyle w:val="ab"/>
        <w:rPr>
          <w:rFonts w:cs="Times New Roman"/>
          <w:lang w:bidi="ru-RU"/>
        </w:rPr>
      </w:pPr>
    </w:p>
    <w:p w:rsidR="0056233D" w:rsidRPr="00AF1394" w:rsidRDefault="0056233D" w:rsidP="0056233D">
      <w:pPr>
        <w:widowControl w:val="0"/>
        <w:suppressAutoHyphens/>
        <w:spacing w:after="240"/>
        <w:ind w:firstLine="709"/>
        <w:jc w:val="both"/>
        <w:rPr>
          <w:rFonts w:eastAsia="Courier New" w:cs="Times New Roman"/>
          <w:lang w:bidi="ru-RU"/>
        </w:rPr>
      </w:pPr>
      <w:r w:rsidRPr="00AF1394">
        <w:rPr>
          <w:rFonts w:eastAsia="Courier New" w:cs="Times New Roman"/>
          <w:lang w:bidi="ru-RU"/>
        </w:rPr>
        <w:t>В паспортизацию объектов тепловой сети так 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rsidR="0056233D" w:rsidRPr="00AF1394" w:rsidRDefault="0056233D" w:rsidP="0056233D">
      <w:pPr>
        <w:widowControl w:val="0"/>
        <w:suppressAutoHyphens/>
        <w:spacing w:before="120" w:after="120"/>
        <w:contextualSpacing/>
        <w:jc w:val="both"/>
        <w:rPr>
          <w:rFonts w:eastAsia="Times New Roman" w:cs="Times New Roman"/>
          <w:b/>
          <w:bCs/>
          <w:szCs w:val="24"/>
        </w:rPr>
      </w:pPr>
      <w:r w:rsidRPr="00AF1394">
        <w:rPr>
          <w:rFonts w:eastAsia="Times New Roman" w:cs="Times New Roman"/>
          <w:b/>
          <w:bCs/>
          <w:szCs w:val="24"/>
        </w:rPr>
        <w:t>Часть 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56233D" w:rsidRPr="00AF1394" w:rsidRDefault="0056233D" w:rsidP="0056233D">
      <w:pPr>
        <w:pStyle w:val="ab"/>
        <w:rPr>
          <w:rFonts w:cs="Times New Roman"/>
          <w:lang w:eastAsia="ru-RU"/>
        </w:rPr>
      </w:pPr>
    </w:p>
    <w:p w:rsidR="0056233D" w:rsidRPr="00AF1394" w:rsidRDefault="0056233D" w:rsidP="0056233D">
      <w:pPr>
        <w:widowControl w:val="0"/>
        <w:suppressAutoHyphens/>
        <w:spacing w:after="240"/>
        <w:ind w:firstLine="709"/>
        <w:jc w:val="both"/>
        <w:rPr>
          <w:rFonts w:eastAsia="Courier New" w:cs="Times New Roman"/>
          <w:lang w:bidi="ru-RU"/>
        </w:rPr>
      </w:pPr>
      <w:r w:rsidRPr="00AF1394">
        <w:rPr>
          <w:rFonts w:eastAsia="Courier New" w:cs="Times New Roman"/>
          <w:lang w:bidi="ru-RU"/>
        </w:rPr>
        <w:t>Модель тепловых сетей сельского поселения Пушной в своем расчете имитирует фактический гидравлический режим тепловых сетей с учетом имеющихся закольцовок. Гидравлический расчет тепловых сетей от котельных сельского поселения представлен в Электронной модели.</w:t>
      </w:r>
    </w:p>
    <w:p w:rsidR="0056233D" w:rsidRPr="00AF1394" w:rsidRDefault="0056233D" w:rsidP="0056233D">
      <w:pPr>
        <w:widowControl w:val="0"/>
        <w:suppressAutoHyphens/>
        <w:spacing w:before="120" w:after="120"/>
        <w:contextualSpacing/>
        <w:jc w:val="both"/>
        <w:rPr>
          <w:rFonts w:eastAsia="Times New Roman" w:cs="Times New Roman"/>
          <w:b/>
          <w:bCs/>
          <w:szCs w:val="24"/>
        </w:rPr>
      </w:pPr>
      <w:r w:rsidRPr="00AF1394">
        <w:rPr>
          <w:rFonts w:eastAsia="Times New Roman" w:cs="Times New Roman"/>
          <w:b/>
          <w:bCs/>
          <w:szCs w:val="24"/>
        </w:rPr>
        <w:t>Часть 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56233D" w:rsidRPr="00AF1394" w:rsidRDefault="0056233D" w:rsidP="0056233D">
      <w:pPr>
        <w:pStyle w:val="ab"/>
        <w:rPr>
          <w:rFonts w:cs="Times New Roman"/>
          <w:lang w:bidi="ru-RU"/>
        </w:rPr>
      </w:pPr>
    </w:p>
    <w:p w:rsidR="0056233D" w:rsidRPr="00AF1394" w:rsidRDefault="0056233D" w:rsidP="0056233D">
      <w:pPr>
        <w:widowControl w:val="0"/>
        <w:tabs>
          <w:tab w:val="left" w:pos="1520"/>
        </w:tabs>
        <w:suppressAutoHyphens/>
        <w:spacing w:after="240"/>
        <w:ind w:firstLine="709"/>
        <w:jc w:val="both"/>
        <w:rPr>
          <w:rFonts w:eastAsia="Courier New" w:cs="Times New Roman"/>
          <w:bCs/>
          <w:lang w:bidi="ru-RU"/>
        </w:rPr>
      </w:pPr>
      <w:r w:rsidRPr="00AF1394">
        <w:rPr>
          <w:rFonts w:eastAsia="Courier New" w:cs="Times New Roman"/>
          <w:bCs/>
          <w:lang w:bidi="ru-RU"/>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56233D" w:rsidRPr="00AF1394" w:rsidRDefault="0056233D" w:rsidP="0056233D">
      <w:pPr>
        <w:widowControl w:val="0"/>
        <w:suppressAutoHyphens/>
        <w:spacing w:before="120" w:after="120"/>
        <w:contextualSpacing/>
        <w:jc w:val="both"/>
        <w:rPr>
          <w:rFonts w:eastAsia="Times New Roman" w:cs="Times New Roman"/>
          <w:b/>
          <w:bCs/>
          <w:szCs w:val="24"/>
        </w:rPr>
      </w:pPr>
      <w:r w:rsidRPr="00AF1394">
        <w:rPr>
          <w:rFonts w:eastAsia="Times New Roman" w:cs="Times New Roman"/>
          <w:b/>
          <w:bCs/>
          <w:szCs w:val="24"/>
        </w:rPr>
        <w:t>Часть  6. РАСЧЕТ БАЛАНСОВ ТЕПЛОВОЙ ЭНЕРГИИ ПО ИСТОЧНИКАМ ТЕПЛОВОЙ ЭНЕРГИИ И ПО ТЕРРИТОРИАЛЬНОМУ ПРИЗНАКУ</w:t>
      </w:r>
    </w:p>
    <w:p w:rsidR="0056233D" w:rsidRPr="00AF1394" w:rsidRDefault="0056233D" w:rsidP="0056233D">
      <w:pPr>
        <w:pStyle w:val="ab"/>
        <w:rPr>
          <w:rFonts w:cs="Times New Roman"/>
          <w:lang w:bidi="ru-RU"/>
        </w:rPr>
      </w:pPr>
    </w:p>
    <w:p w:rsidR="0056233D" w:rsidRPr="00AF1394" w:rsidRDefault="0056233D" w:rsidP="0056233D">
      <w:pPr>
        <w:widowControl w:val="0"/>
        <w:tabs>
          <w:tab w:val="left" w:pos="1520"/>
        </w:tabs>
        <w:suppressAutoHyphens/>
        <w:spacing w:after="240"/>
        <w:ind w:firstLine="709"/>
        <w:jc w:val="both"/>
        <w:rPr>
          <w:rFonts w:eastAsia="Courier New" w:cs="Times New Roman"/>
          <w:bCs/>
          <w:lang w:bidi="ru-RU"/>
        </w:rPr>
      </w:pPr>
      <w:r w:rsidRPr="00AF1394">
        <w:rPr>
          <w:rFonts w:eastAsia="Courier New" w:cs="Times New Roman"/>
          <w:bCs/>
          <w:lang w:bidi="ru-RU"/>
        </w:rPr>
        <w:t>Расчет балансов тепловой энергии по источникам в модели тепловых сетей сельского поселения Пушной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Книге 4.</w:t>
      </w:r>
    </w:p>
    <w:p w:rsidR="0056233D" w:rsidRPr="00AF1394" w:rsidRDefault="0056233D" w:rsidP="0056233D">
      <w:pPr>
        <w:widowControl w:val="0"/>
        <w:suppressAutoHyphens/>
        <w:spacing w:before="120" w:after="120"/>
        <w:contextualSpacing/>
        <w:jc w:val="both"/>
        <w:rPr>
          <w:rFonts w:eastAsia="Times New Roman" w:cs="Times New Roman"/>
          <w:b/>
          <w:bCs/>
          <w:szCs w:val="24"/>
        </w:rPr>
      </w:pPr>
      <w:r w:rsidRPr="00AF1394">
        <w:rPr>
          <w:rFonts w:eastAsia="Times New Roman" w:cs="Times New Roman"/>
          <w:b/>
          <w:bCs/>
          <w:szCs w:val="24"/>
        </w:rPr>
        <w:t>Часть 7. РАСЧЕТ ПОТЕРЬ ТЕПЛОВОЙ ЭНЕРГИИ ЧЕРЕЗ ИЗОЛЯЦИЮ И С УТЕЧКАМИ ТЕПЛОНОСИТЕЛЯ</w:t>
      </w:r>
    </w:p>
    <w:p w:rsidR="0056233D" w:rsidRPr="00AF1394" w:rsidRDefault="0056233D" w:rsidP="0056233D">
      <w:pPr>
        <w:widowControl w:val="0"/>
        <w:tabs>
          <w:tab w:val="left" w:pos="1520"/>
        </w:tabs>
        <w:suppressAutoHyphens/>
        <w:spacing w:after="240"/>
        <w:ind w:firstLine="709"/>
        <w:jc w:val="both"/>
        <w:rPr>
          <w:rFonts w:eastAsia="Courier New" w:cs="Times New Roman"/>
          <w:bCs/>
          <w:lang w:bidi="ru-RU"/>
        </w:rPr>
      </w:pPr>
      <w:r w:rsidRPr="00AF1394">
        <w:rPr>
          <w:rFonts w:eastAsia="Courier New" w:cs="Times New Roman"/>
          <w:bCs/>
          <w:lang w:bidi="ru-RU"/>
        </w:rPr>
        <w:t>Расчет потерь тепловой энергии через изоляцию и с утечками теплоносителя представлен в Электронной модели.</w:t>
      </w:r>
    </w:p>
    <w:p w:rsidR="0056233D" w:rsidRPr="00AF1394" w:rsidRDefault="0056233D" w:rsidP="0056233D">
      <w:pPr>
        <w:widowControl w:val="0"/>
        <w:suppressAutoHyphens/>
        <w:spacing w:before="120" w:after="120"/>
        <w:contextualSpacing/>
        <w:jc w:val="both"/>
        <w:rPr>
          <w:rFonts w:eastAsia="Times New Roman" w:cs="Times New Roman"/>
          <w:b/>
          <w:bCs/>
          <w:szCs w:val="24"/>
        </w:rPr>
      </w:pPr>
      <w:r w:rsidRPr="00AF1394">
        <w:rPr>
          <w:rFonts w:eastAsia="Times New Roman" w:cs="Times New Roman"/>
          <w:b/>
          <w:bCs/>
          <w:szCs w:val="24"/>
        </w:rPr>
        <w:t>Часть 8. РАСЧЕТ ПОКАЗАТЕЛЕЙ НАДЕЖНОСТИ ТЕПЛОСНАБЖЕНИЯ</w:t>
      </w:r>
    </w:p>
    <w:p w:rsidR="0056233D" w:rsidRPr="00AF1394" w:rsidRDefault="0056233D" w:rsidP="0056233D">
      <w:pPr>
        <w:pStyle w:val="ab"/>
        <w:rPr>
          <w:rFonts w:cs="Times New Roman"/>
          <w:lang w:eastAsia="ru-RU"/>
        </w:rPr>
      </w:pPr>
      <w:r w:rsidRPr="00AF1394">
        <w:rPr>
          <w:rFonts w:eastAsia="Courier New" w:cs="Times New Roman"/>
          <w:szCs w:val="24"/>
          <w:lang w:bidi="ru-RU"/>
        </w:rPr>
        <w:t>Расчет показателей надежности представлен в главе 10 «Обосновывающей части».</w:t>
      </w:r>
    </w:p>
    <w:p w:rsidR="0056233D" w:rsidRPr="00AF1394" w:rsidRDefault="0056233D" w:rsidP="0056233D">
      <w:pPr>
        <w:widowControl w:val="0"/>
        <w:suppressAutoHyphens/>
        <w:spacing w:before="120" w:after="120"/>
        <w:contextualSpacing/>
        <w:jc w:val="both"/>
        <w:rPr>
          <w:rFonts w:eastAsia="Times New Roman" w:cs="Times New Roman"/>
          <w:b/>
          <w:bCs/>
          <w:szCs w:val="24"/>
        </w:rPr>
      </w:pPr>
    </w:p>
    <w:p w:rsidR="0056233D" w:rsidRPr="00AF1394" w:rsidRDefault="0056233D" w:rsidP="0056233D">
      <w:pPr>
        <w:widowControl w:val="0"/>
        <w:suppressAutoHyphens/>
        <w:spacing w:before="120" w:after="120"/>
        <w:contextualSpacing/>
        <w:jc w:val="both"/>
        <w:rPr>
          <w:rFonts w:eastAsia="Times New Roman" w:cs="Times New Roman"/>
          <w:b/>
          <w:bCs/>
          <w:szCs w:val="24"/>
        </w:rPr>
      </w:pPr>
      <w:r w:rsidRPr="00AF1394">
        <w:rPr>
          <w:rFonts w:eastAsia="Times New Roman" w:cs="Times New Roman"/>
          <w:b/>
          <w:bCs/>
          <w:szCs w:val="24"/>
        </w:rPr>
        <w:t>Часть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56233D" w:rsidRPr="00AF1394" w:rsidRDefault="0056233D" w:rsidP="0056233D">
      <w:pPr>
        <w:pStyle w:val="ab"/>
        <w:rPr>
          <w:rFonts w:cs="Times New Roman"/>
          <w:lang w:eastAsia="ru-RU"/>
        </w:rPr>
      </w:pPr>
    </w:p>
    <w:p w:rsidR="0056233D" w:rsidRPr="00AF1394" w:rsidRDefault="0056233D" w:rsidP="0056233D">
      <w:pPr>
        <w:widowControl w:val="0"/>
        <w:tabs>
          <w:tab w:val="left" w:pos="1520"/>
        </w:tabs>
        <w:suppressAutoHyphens/>
        <w:spacing w:after="240"/>
        <w:ind w:firstLine="709"/>
        <w:jc w:val="both"/>
        <w:rPr>
          <w:rFonts w:eastAsia="Courier New" w:cs="Times New Roman"/>
          <w:bCs/>
          <w:lang w:bidi="ru-RU"/>
        </w:rPr>
      </w:pPr>
      <w:r w:rsidRPr="00AF1394">
        <w:rPr>
          <w:rFonts w:eastAsia="Courier New" w:cs="Times New Roman"/>
          <w:bCs/>
          <w:lang w:bidi="ru-RU"/>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56233D" w:rsidRPr="00AF1394" w:rsidRDefault="0056233D" w:rsidP="0056233D">
      <w:pPr>
        <w:widowControl w:val="0"/>
        <w:suppressAutoHyphens/>
        <w:spacing w:before="120" w:after="120"/>
        <w:contextualSpacing/>
        <w:jc w:val="both"/>
        <w:rPr>
          <w:rFonts w:eastAsia="Times New Roman" w:cs="Times New Roman"/>
          <w:b/>
          <w:bCs/>
          <w:szCs w:val="24"/>
        </w:rPr>
      </w:pPr>
      <w:r w:rsidRPr="00AF1394">
        <w:rPr>
          <w:rFonts w:eastAsia="Times New Roman" w:cs="Times New Roman"/>
          <w:b/>
          <w:bCs/>
          <w:szCs w:val="24"/>
        </w:rPr>
        <w:t>Часть 10. СРАВНИТЕЛЬНЫЕ ПЬЕЗОМЕТРИЧЕСКИЕ ГРАФИКИ ДЛЯ РАЗРАБОТКИ И АНАЛИЗА СЦЕНАРИЕВ ПЕРСПЕКТИВНОГО РАЗВИТИЯ ТЕПЛОВЫХ СЕТЕЙ</w:t>
      </w:r>
    </w:p>
    <w:p w:rsidR="0056233D" w:rsidRPr="00AF1394" w:rsidRDefault="0056233D" w:rsidP="0056233D">
      <w:pPr>
        <w:pStyle w:val="ab"/>
        <w:rPr>
          <w:rFonts w:cs="Times New Roman"/>
          <w:lang w:eastAsia="ru-RU"/>
        </w:rPr>
      </w:pPr>
    </w:p>
    <w:p w:rsidR="0056233D" w:rsidRPr="00AF1394" w:rsidRDefault="0056233D" w:rsidP="0056233D">
      <w:pPr>
        <w:widowControl w:val="0"/>
        <w:suppressAutoHyphens/>
        <w:autoSpaceDE w:val="0"/>
        <w:autoSpaceDN w:val="0"/>
        <w:adjustRightInd w:val="0"/>
        <w:ind w:firstLine="720"/>
        <w:jc w:val="both"/>
        <w:rPr>
          <w:rFonts w:eastAsia="Courier New" w:cs="Times New Roman"/>
          <w:lang w:bidi="ru-RU"/>
        </w:rPr>
      </w:pPr>
      <w:r w:rsidRPr="00AF1394">
        <w:rPr>
          <w:rFonts w:eastAsia="Courier New" w:cs="Times New Roman"/>
          <w:lang w:bidi="ru-RU"/>
        </w:rPr>
        <w:t>Сравнительные пьезометрические графики отображают графики давлений в тепловой сети, рассчитанные в двух ситуациях:</w:t>
      </w:r>
    </w:p>
    <w:p w:rsidR="0056233D" w:rsidRPr="00AF1394" w:rsidRDefault="0056233D" w:rsidP="0056233D">
      <w:pPr>
        <w:widowControl w:val="0"/>
        <w:numPr>
          <w:ilvl w:val="0"/>
          <w:numId w:val="35"/>
        </w:numPr>
        <w:suppressAutoHyphens/>
        <w:autoSpaceDE w:val="0"/>
        <w:autoSpaceDN w:val="0"/>
        <w:adjustRightInd w:val="0"/>
        <w:spacing w:after="0"/>
        <w:ind w:left="0" w:firstLine="709"/>
        <w:contextualSpacing/>
        <w:jc w:val="both"/>
        <w:rPr>
          <w:rFonts w:eastAsia="Courier New" w:cs="Times New Roman"/>
          <w:lang w:bidi="ru-RU"/>
        </w:rPr>
      </w:pPr>
      <w:r w:rsidRPr="00AF1394">
        <w:rPr>
          <w:rFonts w:eastAsia="Courier New" w:cs="Times New Roman"/>
          <w:lang w:bidi="ru-RU"/>
        </w:rPr>
        <w:t xml:space="preserve">существующий гидравлический режим; </w:t>
      </w:r>
    </w:p>
    <w:p w:rsidR="0056233D" w:rsidRPr="00AF1394" w:rsidRDefault="0056233D" w:rsidP="0056233D">
      <w:pPr>
        <w:widowControl w:val="0"/>
        <w:numPr>
          <w:ilvl w:val="0"/>
          <w:numId w:val="35"/>
        </w:numPr>
        <w:suppressAutoHyphens/>
        <w:autoSpaceDE w:val="0"/>
        <w:autoSpaceDN w:val="0"/>
        <w:adjustRightInd w:val="0"/>
        <w:spacing w:after="0"/>
        <w:ind w:left="0" w:firstLine="709"/>
        <w:contextualSpacing/>
        <w:jc w:val="both"/>
        <w:rPr>
          <w:rFonts w:eastAsia="Courier New" w:cs="Times New Roman"/>
          <w:lang w:bidi="ru-RU"/>
        </w:rPr>
      </w:pPr>
      <w:r w:rsidRPr="00AF1394">
        <w:rPr>
          <w:rFonts w:eastAsia="Courier New" w:cs="Times New Roman"/>
          <w:lang w:bidi="ru-RU"/>
        </w:rPr>
        <w:t>перспективный гидравлический режим.</w:t>
      </w:r>
    </w:p>
    <w:p w:rsidR="0056233D" w:rsidRPr="00AF1394" w:rsidRDefault="0056233D" w:rsidP="0056233D">
      <w:pPr>
        <w:widowControl w:val="0"/>
        <w:suppressAutoHyphens/>
        <w:autoSpaceDE w:val="0"/>
        <w:autoSpaceDN w:val="0"/>
        <w:adjustRightInd w:val="0"/>
        <w:ind w:firstLine="720"/>
        <w:jc w:val="both"/>
        <w:rPr>
          <w:rFonts w:eastAsia="Courier New" w:cs="Times New Roman"/>
          <w:lang w:bidi="ru-RU"/>
        </w:rPr>
      </w:pPr>
      <w:r w:rsidRPr="00AF1394">
        <w:rPr>
          <w:rFonts w:eastAsia="Courier New" w:cs="Times New Roman"/>
          <w:lang w:bidi="ru-RU"/>
        </w:rPr>
        <w:t>Данный инструментарий реализован в модели тепловых сетей сельского поселения Пушной и является удобным средством анализа.</w:t>
      </w:r>
    </w:p>
    <w:p w:rsidR="0056233D" w:rsidRPr="00AF1394" w:rsidRDefault="0056233D" w:rsidP="0056233D">
      <w:pPr>
        <w:pStyle w:val="ab"/>
        <w:rPr>
          <w:rFonts w:cs="Times New Roman"/>
        </w:rPr>
      </w:pPr>
    </w:p>
    <w:p w:rsidR="0056233D" w:rsidRPr="00AF1394" w:rsidRDefault="00CB79B6" w:rsidP="0056233D">
      <w:pPr>
        <w:pStyle w:val="2"/>
        <w:ind w:left="0" w:firstLine="0"/>
      </w:pPr>
      <w:hyperlink r:id="rId214" w:anchor="bookmark46" w:history="1">
        <w:bookmarkStart w:id="278" w:name="_Toc30081847"/>
        <w:bookmarkStart w:id="279" w:name="_Toc30085082"/>
        <w:bookmarkStart w:id="280" w:name="_Toc32845348"/>
        <w:bookmarkStart w:id="281" w:name="_Toc46148950"/>
        <w:r w:rsidR="0056233D" w:rsidRPr="00AF1394">
          <w:t>ГЛАВА 4. СУЩЕСТВУЮЩИЕ</w:t>
        </w:r>
        <w:r w:rsidR="0056233D" w:rsidRPr="00AF1394">
          <w:tab/>
          <w:t>И ПЕРСПЕКТИВНЫЕ БАЛАНСЫ ТЕПЛОВОЙ</w:t>
        </w:r>
      </w:hyperlink>
      <w:r w:rsidR="0056233D" w:rsidRPr="00AF1394">
        <w:t xml:space="preserve"> </w:t>
      </w:r>
      <w:hyperlink r:id="rId215" w:anchor="bookmark46" w:history="1">
        <w:r w:rsidR="0056233D" w:rsidRPr="00AF1394">
          <w:t>МОЩНОСТИ ИСТОЧНИКОВ ТЕПЛОВОЙ ЭНЕРГИИ И ТЕПЛОВОЙ НАГРУЗКИ</w:t>
        </w:r>
        <w:bookmarkEnd w:id="278"/>
        <w:bookmarkEnd w:id="279"/>
        <w:bookmarkEnd w:id="280"/>
        <w:bookmarkEnd w:id="281"/>
        <w:r w:rsidR="0056233D" w:rsidRPr="00AF1394">
          <w:tab/>
        </w:r>
      </w:hyperlink>
    </w:p>
    <w:p w:rsidR="0056233D" w:rsidRPr="00AF1394" w:rsidRDefault="0056233D" w:rsidP="0056233D">
      <w:pPr>
        <w:pStyle w:val="ab"/>
        <w:rPr>
          <w:rFonts w:cs="Times New Roman"/>
        </w:rPr>
      </w:pPr>
    </w:p>
    <w:p w:rsidR="0056233D" w:rsidRPr="00AF1394" w:rsidRDefault="00CB79B6" w:rsidP="0056233D">
      <w:pPr>
        <w:pStyle w:val="2"/>
        <w:ind w:left="0" w:firstLine="0"/>
      </w:pPr>
      <w:hyperlink r:id="rId216" w:anchor="bookmark47" w:history="1">
        <w:bookmarkStart w:id="282" w:name="_Toc30081848"/>
        <w:bookmarkStart w:id="283" w:name="_Toc30085083"/>
        <w:bookmarkStart w:id="284" w:name="_Toc32845349"/>
        <w:bookmarkStart w:id="285" w:name="_Toc46148951"/>
        <w:r w:rsidR="0056233D" w:rsidRPr="00AF1394">
          <w:t>Часть 1. БАЛАНСЫ СУЩЕСТВУЮЩЕЙ НА БАЗОВЫЙ ПЕРИОД СХЕМЫ</w:t>
        </w:r>
      </w:hyperlink>
      <w:r w:rsidR="0056233D" w:rsidRPr="00AF1394">
        <w:t xml:space="preserve"> </w:t>
      </w:r>
      <w:hyperlink r:id="rId217" w:anchor="bookmark47" w:history="1">
        <w:r w:rsidR="0056233D" w:rsidRPr="00AF1394">
          <w:t>ТЕПЛОСНАБЖЕНИЯ (АКТУАЛИЗАЦИИ СХЕМЫ ТЕПЛОСНАБЖЕНИЯ) ТЕПЛОВО</w:t>
        </w:r>
      </w:hyperlink>
      <w:r w:rsidR="0056233D" w:rsidRPr="00AF1394">
        <w:t xml:space="preserve">Й </w:t>
      </w:r>
      <w:hyperlink r:id="rId218" w:anchor="bookmark47" w:history="1">
        <w:r w:rsidR="0056233D" w:rsidRPr="00AF1394">
          <w:t>МОЩНОСТИ И ПЕРСПЕКТИВНОЙ ТЕПЛОВОЙ НАГРУЗКИ В КАЖДОМ ИЗ ЗОН</w:t>
        </w:r>
      </w:hyperlink>
      <w:r w:rsidR="0056233D" w:rsidRPr="00AF1394">
        <w:t xml:space="preserve"> </w:t>
      </w:r>
      <w:hyperlink r:id="rId219" w:anchor="bookmark47" w:history="1">
        <w:r w:rsidR="0056233D" w:rsidRPr="00AF1394">
          <w:t>ДЕЙСТВИЯ ИСТОЧНИКОВ ТЕПЛОВОЙ ЭНЕРГИИ С ОПРЕДЕЛЕНИЕМ РЕЗЕРВОВ</w:t>
        </w:r>
      </w:hyperlink>
      <w:r w:rsidR="0056233D" w:rsidRPr="00AF1394">
        <w:t xml:space="preserve"> </w:t>
      </w:r>
      <w:hyperlink r:id="rId220" w:anchor="bookmark47" w:history="1">
        <w:r w:rsidR="0056233D" w:rsidRPr="00AF1394">
          <w:t>(ДЕФИЦИТОВ) СУЩЕСТВУЮЩЕЙ РАСПОЛАГАЕМОЙ ТЕПЛОВОЙ МОЩНОСТИ</w:t>
        </w:r>
      </w:hyperlink>
      <w:r w:rsidR="0056233D" w:rsidRPr="00AF1394">
        <w:t xml:space="preserve"> </w:t>
      </w:r>
      <w:hyperlink r:id="rId221" w:anchor="bookmark47" w:history="1">
        <w:r w:rsidR="0056233D" w:rsidRPr="00AF1394">
          <w:t>ИСТОЧНИКОВ ТЕПЛОВОЙ ЭНЕРГИИ, УСТАНАВЛИВАЕМЫХ НА ОСНОВАНИИ</w:t>
        </w:r>
      </w:hyperlink>
      <w:r w:rsidR="0056233D" w:rsidRPr="00AF1394">
        <w:t xml:space="preserve"> </w:t>
      </w:r>
      <w:hyperlink r:id="rId222" w:anchor="bookmark47" w:history="1">
        <w:r w:rsidR="0056233D" w:rsidRPr="00AF1394">
          <w:t>ВЕЛИЧИН РАСЧЕТНОЙ ТЕПЛОВОЙ НАГРУЗКИ</w:t>
        </w:r>
        <w:bookmarkEnd w:id="282"/>
        <w:bookmarkEnd w:id="283"/>
        <w:bookmarkEnd w:id="284"/>
        <w:bookmarkEnd w:id="285"/>
      </w:hyperlink>
    </w:p>
    <w:p w:rsidR="0056233D" w:rsidRPr="00AF1394" w:rsidRDefault="0056233D" w:rsidP="0056233D">
      <w:pPr>
        <w:pStyle w:val="ab"/>
        <w:rPr>
          <w:rFonts w:cs="Times New Roman"/>
          <w:lang w:eastAsia="ru-RU"/>
        </w:rPr>
      </w:pPr>
    </w:p>
    <w:p w:rsidR="0056233D" w:rsidRPr="00AF1394" w:rsidRDefault="0056233D" w:rsidP="0056233D">
      <w:pPr>
        <w:pStyle w:val="2"/>
        <w:ind w:left="0" w:firstLine="0"/>
      </w:pPr>
      <w:bookmarkStart w:id="286" w:name="_Toc43792761"/>
      <w:bookmarkStart w:id="287" w:name="_Toc46148952"/>
      <w:r w:rsidRPr="00AF1394">
        <w:rPr>
          <w:b w:val="0"/>
        </w:rPr>
        <w:t xml:space="preserve">4.1.1 </w:t>
      </w:r>
      <w:hyperlink r:id="rId223" w:anchor="bookmark10" w:history="1">
        <w:r w:rsidRPr="00AF1394">
          <w:rPr>
            <w:rFonts w:eastAsiaTheme="minorHAnsi"/>
            <w:b w:val="0"/>
            <w:szCs w:val="22"/>
          </w:rPr>
          <w:t>Э/котельная н.п. Пушной</w:t>
        </w:r>
        <w:bookmarkEnd w:id="286"/>
        <w:bookmarkEnd w:id="287"/>
      </w:hyperlink>
    </w:p>
    <w:p w:rsidR="0056233D" w:rsidRPr="00AF1394" w:rsidRDefault="0056233D" w:rsidP="0056233D">
      <w:pPr>
        <w:ind w:firstLine="709"/>
        <w:jc w:val="both"/>
        <w:rPr>
          <w:rFonts w:cs="Times New Roman"/>
        </w:rPr>
      </w:pPr>
    </w:p>
    <w:p w:rsidR="0056233D" w:rsidRPr="00AF1394" w:rsidRDefault="0056233D" w:rsidP="0056233D">
      <w:pPr>
        <w:ind w:firstLine="709"/>
        <w:jc w:val="both"/>
        <w:rPr>
          <w:rFonts w:cs="Times New Roman"/>
          <w:color w:val="FF0000"/>
        </w:rPr>
      </w:pPr>
      <w:r w:rsidRPr="00AF1394">
        <w:rPr>
          <w:rFonts w:cs="Times New Roman"/>
        </w:rPr>
        <w:t>Установленная мощность 6,56</w:t>
      </w:r>
      <w:r w:rsidRPr="00AF1394">
        <w:rPr>
          <w:rFonts w:cs="Times New Roman"/>
          <w:color w:val="FF0000"/>
        </w:rPr>
        <w:t xml:space="preserve"> </w:t>
      </w:r>
      <w:r w:rsidRPr="00AF1394">
        <w:rPr>
          <w:rFonts w:cs="Times New Roman"/>
        </w:rPr>
        <w:t>Гкал/ч. Суммарная присоединенная тепловая нагрузка потребителей тепловой энергии на начало 2020 г. составляет 4,875</w:t>
      </w:r>
      <w:r w:rsidRPr="00AF1394">
        <w:rPr>
          <w:rFonts w:cs="Times New Roman"/>
          <w:color w:val="FF0000"/>
        </w:rPr>
        <w:t xml:space="preserve"> </w:t>
      </w:r>
      <w:r w:rsidRPr="00AF1394">
        <w:rPr>
          <w:rFonts w:cs="Times New Roman"/>
        </w:rPr>
        <w:t>Гкал/ч.</w:t>
      </w:r>
    </w:p>
    <w:p w:rsidR="0056233D" w:rsidRPr="00AF1394" w:rsidRDefault="0056233D" w:rsidP="0056233D">
      <w:pPr>
        <w:spacing w:before="400"/>
        <w:rPr>
          <w:rFonts w:cs="Times New Roman"/>
        </w:rPr>
      </w:pPr>
      <w:r>
        <w:rPr>
          <w:rFonts w:cs="Times New Roman"/>
          <w:b/>
        </w:rPr>
        <w:t>Таблица 4.1.1.1</w:t>
      </w:r>
      <w:r w:rsidRPr="00AF1394">
        <w:rPr>
          <w:rFonts w:cs="Times New Roman"/>
          <w:b/>
        </w:rPr>
        <w:t xml:space="preserve"> - </w:t>
      </w:r>
      <w:r>
        <w:rPr>
          <w:rFonts w:cs="Times New Roman"/>
          <w:b/>
        </w:rPr>
        <w:t xml:space="preserve"> Существующий и п</w:t>
      </w:r>
      <w:r w:rsidRPr="00AF1394">
        <w:rPr>
          <w:rFonts w:cs="Times New Roman"/>
          <w:b/>
        </w:rPr>
        <w:t xml:space="preserve">ерспективный баланс тепловой мощности и подключенной нагрузки </w:t>
      </w:r>
    </w:p>
    <w:tbl>
      <w:tblPr>
        <w:tblStyle w:val="a9"/>
        <w:tblW w:w="5200" w:type="pct"/>
        <w:jc w:val="center"/>
        <w:tblLook w:val="04A0" w:firstRow="1" w:lastRow="0" w:firstColumn="1" w:lastColumn="0" w:noHBand="0" w:noVBand="1"/>
      </w:tblPr>
      <w:tblGrid>
        <w:gridCol w:w="438"/>
        <w:gridCol w:w="2260"/>
        <w:gridCol w:w="1137"/>
        <w:gridCol w:w="860"/>
        <w:gridCol w:w="868"/>
        <w:gridCol w:w="868"/>
        <w:gridCol w:w="868"/>
        <w:gridCol w:w="868"/>
        <w:gridCol w:w="937"/>
        <w:gridCol w:w="937"/>
      </w:tblGrid>
      <w:tr w:rsidR="0056233D" w:rsidRPr="00AF1394" w:rsidTr="001C297B">
        <w:trPr>
          <w:jc w:val="center"/>
        </w:trPr>
        <w:tc>
          <w:tcPr>
            <w:tcW w:w="411" w:type="dxa"/>
            <w:shd w:val="clear" w:color="auto" w:fill="F2F2F2"/>
            <w:tcMar>
              <w:top w:w="40" w:type="dxa"/>
              <w:left w:w="100" w:type="dxa"/>
              <w:bottom w:w="40" w:type="dxa"/>
              <w:right w:w="100" w:type="dxa"/>
            </w:tcMar>
            <w:vAlign w:val="center"/>
          </w:tcPr>
          <w:p w:rsidR="0056233D" w:rsidRPr="00D54C57" w:rsidRDefault="0056233D" w:rsidP="001C297B">
            <w:pPr>
              <w:jc w:val="center"/>
              <w:rPr>
                <w:rFonts w:cs="Times New Roman"/>
              </w:rPr>
            </w:pPr>
            <w:r w:rsidRPr="00D54C57">
              <w:rPr>
                <w:rFonts w:eastAsia="Calibri" w:cs="Times New Roman"/>
              </w:rPr>
              <w:t>№</w:t>
            </w:r>
          </w:p>
        </w:tc>
        <w:tc>
          <w:tcPr>
            <w:tcW w:w="2172" w:type="dxa"/>
            <w:shd w:val="clear" w:color="auto" w:fill="F2F2F2"/>
            <w:tcMar>
              <w:top w:w="40" w:type="dxa"/>
              <w:left w:w="200" w:type="dxa"/>
              <w:bottom w:w="40" w:type="dxa"/>
              <w:right w:w="400" w:type="dxa"/>
            </w:tcMar>
            <w:vAlign w:val="center"/>
          </w:tcPr>
          <w:p w:rsidR="0056233D" w:rsidRPr="00D54C57" w:rsidRDefault="0056233D" w:rsidP="001C297B">
            <w:pPr>
              <w:jc w:val="center"/>
              <w:rPr>
                <w:rFonts w:cs="Times New Roman"/>
              </w:rPr>
            </w:pPr>
            <w:r w:rsidRPr="00D54C57">
              <w:rPr>
                <w:rFonts w:eastAsia="Calibri" w:cs="Times New Roman"/>
              </w:rPr>
              <w:t>Показатель</w:t>
            </w:r>
          </w:p>
        </w:tc>
        <w:tc>
          <w:tcPr>
            <w:tcW w:w="1109" w:type="dxa"/>
            <w:shd w:val="clear" w:color="auto" w:fill="F2F2F2"/>
            <w:tcMar>
              <w:top w:w="40" w:type="dxa"/>
              <w:left w:w="200" w:type="dxa"/>
              <w:bottom w:w="40" w:type="dxa"/>
              <w:right w:w="100" w:type="dxa"/>
            </w:tcMar>
            <w:vAlign w:val="center"/>
          </w:tcPr>
          <w:p w:rsidR="0056233D" w:rsidRPr="00D54C57" w:rsidRDefault="0056233D" w:rsidP="001C297B">
            <w:pPr>
              <w:jc w:val="center"/>
              <w:rPr>
                <w:rFonts w:cs="Times New Roman"/>
              </w:rPr>
            </w:pPr>
            <w:r w:rsidRPr="00D54C57">
              <w:rPr>
                <w:rFonts w:eastAsia="Calibri" w:cs="Times New Roman"/>
              </w:rPr>
              <w:t>Ед.изм</w:t>
            </w:r>
          </w:p>
        </w:tc>
        <w:tc>
          <w:tcPr>
            <w:tcW w:w="839" w:type="dxa"/>
            <w:shd w:val="clear" w:color="auto" w:fill="F2F2F2"/>
            <w:vAlign w:val="center"/>
          </w:tcPr>
          <w:p w:rsidR="0056233D" w:rsidRPr="00D54C57" w:rsidRDefault="0056233D" w:rsidP="001C297B">
            <w:pPr>
              <w:jc w:val="center"/>
              <w:rPr>
                <w:rFonts w:eastAsia="Calibri" w:cs="Times New Roman"/>
              </w:rPr>
            </w:pPr>
            <w:r>
              <w:rPr>
                <w:rFonts w:eastAsia="Calibri" w:cs="Times New Roman"/>
              </w:rPr>
              <w:t>2019</w:t>
            </w:r>
          </w:p>
        </w:tc>
        <w:tc>
          <w:tcPr>
            <w:tcW w:w="840" w:type="dxa"/>
            <w:shd w:val="clear" w:color="auto" w:fill="F2F2F2"/>
            <w:tcMar>
              <w:top w:w="120" w:type="dxa"/>
              <w:left w:w="200" w:type="dxa"/>
              <w:bottom w:w="120" w:type="dxa"/>
              <w:right w:w="200" w:type="dxa"/>
            </w:tcMar>
            <w:vAlign w:val="center"/>
          </w:tcPr>
          <w:p w:rsidR="0056233D" w:rsidRPr="00D54C57" w:rsidRDefault="0056233D" w:rsidP="001C297B">
            <w:pPr>
              <w:jc w:val="center"/>
              <w:rPr>
                <w:rFonts w:cs="Times New Roman"/>
              </w:rPr>
            </w:pPr>
            <w:r w:rsidRPr="00D54C57">
              <w:rPr>
                <w:rFonts w:eastAsia="Calibri" w:cs="Times New Roman"/>
              </w:rPr>
              <w:t>2020</w:t>
            </w:r>
          </w:p>
        </w:tc>
        <w:tc>
          <w:tcPr>
            <w:tcW w:w="840" w:type="dxa"/>
            <w:shd w:val="clear" w:color="auto" w:fill="F2F2F2"/>
            <w:tcMar>
              <w:top w:w="120" w:type="dxa"/>
              <w:left w:w="200" w:type="dxa"/>
              <w:bottom w:w="120" w:type="dxa"/>
              <w:right w:w="200" w:type="dxa"/>
            </w:tcMar>
            <w:vAlign w:val="center"/>
          </w:tcPr>
          <w:p w:rsidR="0056233D" w:rsidRPr="00D54C57" w:rsidRDefault="0056233D" w:rsidP="001C297B">
            <w:pPr>
              <w:jc w:val="center"/>
              <w:rPr>
                <w:rFonts w:cs="Times New Roman"/>
              </w:rPr>
            </w:pPr>
            <w:r w:rsidRPr="00D54C57">
              <w:rPr>
                <w:rFonts w:eastAsia="Calibri" w:cs="Times New Roman"/>
              </w:rPr>
              <w:t>2021</w:t>
            </w:r>
          </w:p>
        </w:tc>
        <w:tc>
          <w:tcPr>
            <w:tcW w:w="840" w:type="dxa"/>
            <w:shd w:val="clear" w:color="auto" w:fill="F2F2F2"/>
            <w:tcMar>
              <w:top w:w="120" w:type="dxa"/>
              <w:left w:w="200" w:type="dxa"/>
              <w:bottom w:w="120" w:type="dxa"/>
              <w:right w:w="200" w:type="dxa"/>
            </w:tcMar>
            <w:vAlign w:val="center"/>
          </w:tcPr>
          <w:p w:rsidR="0056233D" w:rsidRPr="00D54C57" w:rsidRDefault="0056233D" w:rsidP="001C297B">
            <w:pPr>
              <w:jc w:val="center"/>
              <w:rPr>
                <w:rFonts w:cs="Times New Roman"/>
              </w:rPr>
            </w:pPr>
            <w:r w:rsidRPr="00D54C57">
              <w:rPr>
                <w:rFonts w:eastAsia="Calibri" w:cs="Times New Roman"/>
              </w:rPr>
              <w:t>2022</w:t>
            </w:r>
          </w:p>
        </w:tc>
        <w:tc>
          <w:tcPr>
            <w:tcW w:w="840" w:type="dxa"/>
            <w:shd w:val="clear" w:color="auto" w:fill="F2F2F2"/>
            <w:tcMar>
              <w:top w:w="120" w:type="dxa"/>
              <w:left w:w="200" w:type="dxa"/>
              <w:bottom w:w="120" w:type="dxa"/>
              <w:right w:w="200" w:type="dxa"/>
            </w:tcMar>
            <w:vAlign w:val="center"/>
          </w:tcPr>
          <w:p w:rsidR="0056233D" w:rsidRPr="00D54C57" w:rsidRDefault="0056233D" w:rsidP="001C297B">
            <w:pPr>
              <w:jc w:val="center"/>
              <w:rPr>
                <w:rFonts w:cs="Times New Roman"/>
              </w:rPr>
            </w:pPr>
            <w:r w:rsidRPr="00D54C57">
              <w:rPr>
                <w:rFonts w:eastAsia="Calibri" w:cs="Times New Roman"/>
              </w:rPr>
              <w:t>2023</w:t>
            </w:r>
          </w:p>
        </w:tc>
        <w:tc>
          <w:tcPr>
            <w:tcW w:w="914"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D54C57">
              <w:rPr>
                <w:rFonts w:eastAsia="Calibri" w:cs="Times New Roman"/>
              </w:rPr>
              <w:t>2024</w:t>
            </w:r>
            <w:r w:rsidRPr="00AF1394">
              <w:rPr>
                <w:rFonts w:eastAsia="Calibri" w:cs="Times New Roman"/>
              </w:rPr>
              <w:t>- 2028</w:t>
            </w:r>
          </w:p>
        </w:tc>
        <w:tc>
          <w:tcPr>
            <w:tcW w:w="914" w:type="dxa"/>
            <w:shd w:val="clear" w:color="auto" w:fill="F2F2F2"/>
            <w:tcMar>
              <w:top w:w="120" w:type="dxa"/>
              <w:left w:w="200" w:type="dxa"/>
              <w:bottom w:w="120" w:type="dxa"/>
              <w:right w:w="200" w:type="dxa"/>
            </w:tcMar>
            <w:vAlign w:val="center"/>
          </w:tcPr>
          <w:p w:rsidR="0056233D" w:rsidRPr="00D54C57" w:rsidRDefault="0056233D" w:rsidP="001C297B">
            <w:pPr>
              <w:jc w:val="center"/>
              <w:rPr>
                <w:rFonts w:cs="Times New Roman"/>
              </w:rPr>
            </w:pPr>
            <w:r w:rsidRPr="00D54C57">
              <w:rPr>
                <w:rFonts w:eastAsia="Calibri" w:cs="Times New Roman"/>
              </w:rPr>
              <w:t>2029- 2033</w:t>
            </w:r>
          </w:p>
        </w:tc>
      </w:tr>
      <w:tr w:rsidR="0056233D" w:rsidRPr="00AF1394" w:rsidTr="001C297B">
        <w:trPr>
          <w:jc w:val="center"/>
        </w:trPr>
        <w:tc>
          <w:tcPr>
            <w:tcW w:w="411" w:type="dxa"/>
            <w:shd w:val="clear" w:color="auto" w:fill="F2F2F2"/>
            <w:tcMar>
              <w:top w:w="40" w:type="dxa"/>
              <w:left w:w="100" w:type="dxa"/>
              <w:bottom w:w="40" w:type="dxa"/>
              <w:right w:w="100" w:type="dxa"/>
            </w:tcMar>
            <w:vAlign w:val="center"/>
          </w:tcPr>
          <w:p w:rsidR="0056233D" w:rsidRPr="00D54C57" w:rsidRDefault="0056233D" w:rsidP="001C297B">
            <w:pPr>
              <w:jc w:val="center"/>
              <w:rPr>
                <w:rFonts w:cs="Times New Roman"/>
              </w:rPr>
            </w:pPr>
            <w:r w:rsidRPr="00D54C57">
              <w:rPr>
                <w:rFonts w:eastAsia="Calibri" w:cs="Times New Roman"/>
              </w:rPr>
              <w:t>1</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D54C57">
              <w:rPr>
                <w:rFonts w:eastAsia="Calibri" w:cs="Times New Roman"/>
              </w:rPr>
              <w:t xml:space="preserve">Установленная </w:t>
            </w:r>
            <w:r w:rsidRPr="00AF1394">
              <w:rPr>
                <w:rFonts w:eastAsia="Calibri" w:cs="Times New Roman"/>
              </w:rPr>
              <w:t>мощность</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39"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6,46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6,46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6,46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6,46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6,46</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6,46</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6,46</w:t>
            </w:r>
          </w:p>
        </w:tc>
      </w:tr>
      <w:tr w:rsidR="0056233D" w:rsidRPr="00AF1394" w:rsidTr="001C297B">
        <w:trPr>
          <w:jc w:val="center"/>
        </w:trPr>
        <w:tc>
          <w:tcPr>
            <w:tcW w:w="411"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2</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Распологаемая мощность</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39"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6,23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6,23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6,23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6,23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6,23</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6,23</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6,23</w:t>
            </w:r>
          </w:p>
        </w:tc>
      </w:tr>
      <w:tr w:rsidR="0056233D" w:rsidRPr="00AF1394" w:rsidTr="001C297B">
        <w:trPr>
          <w:jc w:val="center"/>
        </w:trPr>
        <w:tc>
          <w:tcPr>
            <w:tcW w:w="411"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3</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Затраты на собственные и хозяйственные нужды</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39"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0,11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0,11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0,11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0,11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0,11</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0,11</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0,11</w:t>
            </w:r>
          </w:p>
        </w:tc>
      </w:tr>
      <w:tr w:rsidR="0056233D" w:rsidRPr="00AF1394" w:rsidTr="001C297B">
        <w:trPr>
          <w:jc w:val="center"/>
        </w:trPr>
        <w:tc>
          <w:tcPr>
            <w:tcW w:w="411"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Мощность нетто</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39"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6,12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6,12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6,12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6,12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6,12</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6,12</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6,12</w:t>
            </w:r>
          </w:p>
        </w:tc>
      </w:tr>
      <w:tr w:rsidR="0056233D" w:rsidRPr="00AF1394" w:rsidTr="001C297B">
        <w:trPr>
          <w:jc w:val="center"/>
        </w:trPr>
        <w:tc>
          <w:tcPr>
            <w:tcW w:w="411"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5</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Присоединенная нагрузка</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39"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4,88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4,88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4,88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4,88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4,88</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4,88</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4,88</w:t>
            </w:r>
          </w:p>
        </w:tc>
      </w:tr>
      <w:tr w:rsidR="0056233D" w:rsidRPr="00AF1394" w:rsidTr="001C297B">
        <w:trPr>
          <w:jc w:val="center"/>
        </w:trPr>
        <w:tc>
          <w:tcPr>
            <w:tcW w:w="411"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Потери в сетях</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39"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0,39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0,39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0,39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0,39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0,39</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0,39</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0,39</w:t>
            </w:r>
          </w:p>
        </w:tc>
      </w:tr>
      <w:tr w:rsidR="0056233D" w:rsidRPr="00AF1394" w:rsidTr="001C297B">
        <w:trPr>
          <w:jc w:val="center"/>
        </w:trPr>
        <w:tc>
          <w:tcPr>
            <w:tcW w:w="411"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7</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Резерв/дефицит</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39"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0,86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0,86</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0,86</w:t>
            </w:r>
          </w:p>
        </w:tc>
        <w:tc>
          <w:tcPr>
            <w:tcW w:w="914"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0,86</w:t>
            </w:r>
          </w:p>
        </w:tc>
      </w:tr>
    </w:tbl>
    <w:p w:rsidR="0056233D" w:rsidRPr="00AF1394" w:rsidRDefault="0056233D" w:rsidP="0056233D">
      <w:pPr>
        <w:pStyle w:val="ab"/>
        <w:rPr>
          <w:rFonts w:cs="Times New Roman"/>
          <w:lang w:val="en-US" w:eastAsia="ru-RU"/>
        </w:rPr>
      </w:pPr>
    </w:p>
    <w:p w:rsidR="0056233D" w:rsidRPr="00AF1394" w:rsidRDefault="0056233D" w:rsidP="0056233D">
      <w:pPr>
        <w:pStyle w:val="2"/>
        <w:ind w:left="0" w:firstLine="0"/>
      </w:pPr>
      <w:bookmarkStart w:id="288" w:name="_Toc43792762"/>
      <w:bookmarkStart w:id="289" w:name="_Toc46148953"/>
      <w:r w:rsidRPr="00AF1394">
        <w:rPr>
          <w:b w:val="0"/>
        </w:rPr>
        <w:t xml:space="preserve">4.1.2 </w:t>
      </w:r>
      <w:hyperlink r:id="rId224" w:anchor="bookmark10" w:history="1">
        <w:r w:rsidRPr="00AF1394">
          <w:rPr>
            <w:rFonts w:eastAsiaTheme="minorHAnsi"/>
            <w:b w:val="0"/>
            <w:szCs w:val="22"/>
          </w:rPr>
          <w:t>Э/котельная н.п. Мокрая Кица</w:t>
        </w:r>
        <w:bookmarkEnd w:id="288"/>
        <w:bookmarkEnd w:id="289"/>
      </w:hyperlink>
    </w:p>
    <w:p w:rsidR="0056233D" w:rsidRPr="00AF1394" w:rsidRDefault="0056233D" w:rsidP="0056233D">
      <w:pPr>
        <w:ind w:firstLine="709"/>
        <w:jc w:val="both"/>
        <w:rPr>
          <w:rFonts w:cs="Times New Roman"/>
        </w:rPr>
      </w:pPr>
    </w:p>
    <w:p w:rsidR="0056233D" w:rsidRPr="00AF1394" w:rsidRDefault="0056233D" w:rsidP="0056233D">
      <w:pPr>
        <w:ind w:firstLine="709"/>
        <w:jc w:val="both"/>
        <w:rPr>
          <w:rFonts w:cs="Times New Roman"/>
          <w:color w:val="FF0000"/>
        </w:rPr>
      </w:pPr>
      <w:r w:rsidRPr="00AF1394">
        <w:rPr>
          <w:rFonts w:cs="Times New Roman"/>
        </w:rPr>
        <w:t>Установленная мощность 1,02</w:t>
      </w:r>
      <w:r w:rsidRPr="00AF1394">
        <w:rPr>
          <w:rFonts w:cs="Times New Roman"/>
          <w:color w:val="FF0000"/>
        </w:rPr>
        <w:t xml:space="preserve"> </w:t>
      </w:r>
      <w:r w:rsidRPr="00AF1394">
        <w:rPr>
          <w:rFonts w:cs="Times New Roman"/>
        </w:rPr>
        <w:t>Гкал/ч. Суммарная присоединенная тепловая нагрузка потребителей тепловой энергии на начало 2020 г. составляет 0,256</w:t>
      </w:r>
      <w:r w:rsidRPr="00AF1394">
        <w:rPr>
          <w:rFonts w:cs="Times New Roman"/>
          <w:color w:val="FF0000"/>
        </w:rPr>
        <w:t xml:space="preserve"> </w:t>
      </w:r>
      <w:r w:rsidRPr="00AF1394">
        <w:rPr>
          <w:rFonts w:cs="Times New Roman"/>
        </w:rPr>
        <w:t>Гкал/ч.</w:t>
      </w:r>
    </w:p>
    <w:p w:rsidR="0056233D" w:rsidRPr="00AF1394" w:rsidRDefault="0056233D" w:rsidP="0056233D">
      <w:pPr>
        <w:spacing w:before="400"/>
        <w:rPr>
          <w:rFonts w:cs="Times New Roman"/>
        </w:rPr>
      </w:pPr>
      <w:r>
        <w:rPr>
          <w:rFonts w:cs="Times New Roman"/>
          <w:b/>
        </w:rPr>
        <w:t>Таблица 4.1.2.1</w:t>
      </w:r>
      <w:r w:rsidRPr="00AF1394">
        <w:rPr>
          <w:rFonts w:cs="Times New Roman"/>
          <w:b/>
        </w:rPr>
        <w:t xml:space="preserve"> - </w:t>
      </w:r>
      <w:r>
        <w:rPr>
          <w:rFonts w:cs="Times New Roman"/>
          <w:b/>
        </w:rPr>
        <w:t>Существующий и п</w:t>
      </w:r>
      <w:r w:rsidRPr="00AF1394">
        <w:rPr>
          <w:rFonts w:cs="Times New Roman"/>
          <w:b/>
        </w:rPr>
        <w:t>ерспективный баланс тепловой мощности и подключенной нагрузки</w:t>
      </w:r>
    </w:p>
    <w:tbl>
      <w:tblPr>
        <w:tblStyle w:val="a9"/>
        <w:tblW w:w="5121" w:type="pct"/>
        <w:tblLook w:val="04A0" w:firstRow="1" w:lastRow="0" w:firstColumn="1" w:lastColumn="0" w:noHBand="0" w:noVBand="1"/>
      </w:tblPr>
      <w:tblGrid>
        <w:gridCol w:w="436"/>
        <w:gridCol w:w="2256"/>
        <w:gridCol w:w="1135"/>
        <w:gridCol w:w="860"/>
        <w:gridCol w:w="867"/>
        <w:gridCol w:w="867"/>
        <w:gridCol w:w="867"/>
        <w:gridCol w:w="867"/>
        <w:gridCol w:w="867"/>
        <w:gridCol w:w="867"/>
      </w:tblGrid>
      <w:tr w:rsidR="0056233D" w:rsidRPr="00AF1394" w:rsidTr="001C297B">
        <w:tc>
          <w:tcPr>
            <w:tcW w:w="410" w:type="dxa"/>
            <w:shd w:val="clear" w:color="auto" w:fill="F2F2F2"/>
            <w:tcMar>
              <w:top w:w="40" w:type="dxa"/>
              <w:left w:w="100" w:type="dxa"/>
              <w:bottom w:w="40" w:type="dxa"/>
              <w:right w:w="100" w:type="dxa"/>
            </w:tcMar>
            <w:vAlign w:val="center"/>
          </w:tcPr>
          <w:p w:rsidR="0056233D" w:rsidRPr="00A06C19" w:rsidRDefault="0056233D" w:rsidP="001C297B">
            <w:pPr>
              <w:jc w:val="center"/>
              <w:rPr>
                <w:rFonts w:cs="Times New Roman"/>
              </w:rPr>
            </w:pPr>
            <w:r w:rsidRPr="00A06C19">
              <w:rPr>
                <w:rFonts w:eastAsia="Calibri" w:cs="Times New Roman"/>
              </w:rPr>
              <w:t>№</w:t>
            </w:r>
          </w:p>
        </w:tc>
        <w:tc>
          <w:tcPr>
            <w:tcW w:w="2172" w:type="dxa"/>
            <w:shd w:val="clear" w:color="auto" w:fill="F2F2F2"/>
            <w:tcMar>
              <w:top w:w="40" w:type="dxa"/>
              <w:left w:w="200" w:type="dxa"/>
              <w:bottom w:w="40" w:type="dxa"/>
              <w:right w:w="400" w:type="dxa"/>
            </w:tcMar>
            <w:vAlign w:val="center"/>
          </w:tcPr>
          <w:p w:rsidR="0056233D" w:rsidRPr="00A06C19" w:rsidRDefault="0056233D" w:rsidP="001C297B">
            <w:pPr>
              <w:jc w:val="center"/>
              <w:rPr>
                <w:rFonts w:cs="Times New Roman"/>
              </w:rPr>
            </w:pPr>
            <w:r w:rsidRPr="00A06C19">
              <w:rPr>
                <w:rFonts w:eastAsia="Calibri" w:cs="Times New Roman"/>
              </w:rPr>
              <w:t>Показатель</w:t>
            </w:r>
          </w:p>
        </w:tc>
        <w:tc>
          <w:tcPr>
            <w:tcW w:w="1109" w:type="dxa"/>
            <w:shd w:val="clear" w:color="auto" w:fill="F2F2F2"/>
            <w:tcMar>
              <w:top w:w="40" w:type="dxa"/>
              <w:left w:w="200" w:type="dxa"/>
              <w:bottom w:w="40" w:type="dxa"/>
              <w:right w:w="100" w:type="dxa"/>
            </w:tcMar>
            <w:vAlign w:val="center"/>
          </w:tcPr>
          <w:p w:rsidR="0056233D" w:rsidRPr="00A06C19" w:rsidRDefault="0056233D" w:rsidP="001C297B">
            <w:pPr>
              <w:jc w:val="center"/>
              <w:rPr>
                <w:rFonts w:cs="Times New Roman"/>
              </w:rPr>
            </w:pPr>
            <w:r w:rsidRPr="00A06C19">
              <w:rPr>
                <w:rFonts w:eastAsia="Calibri" w:cs="Times New Roman"/>
              </w:rPr>
              <w:t>Ед.изм</w:t>
            </w:r>
          </w:p>
        </w:tc>
        <w:tc>
          <w:tcPr>
            <w:tcW w:w="840" w:type="dxa"/>
            <w:shd w:val="clear" w:color="auto" w:fill="F2F2F2"/>
          </w:tcPr>
          <w:p w:rsidR="0056233D" w:rsidRPr="00A06C19" w:rsidRDefault="0056233D" w:rsidP="001C297B">
            <w:pPr>
              <w:jc w:val="center"/>
              <w:rPr>
                <w:rFonts w:eastAsia="Calibri" w:cs="Times New Roman"/>
              </w:rPr>
            </w:pPr>
            <w:r>
              <w:rPr>
                <w:rFonts w:eastAsia="Calibri" w:cs="Times New Roman"/>
              </w:rPr>
              <w:t>2019</w:t>
            </w:r>
          </w:p>
        </w:tc>
        <w:tc>
          <w:tcPr>
            <w:tcW w:w="840" w:type="dxa"/>
            <w:shd w:val="clear" w:color="auto" w:fill="F2F2F2"/>
            <w:tcMar>
              <w:top w:w="120" w:type="dxa"/>
              <w:left w:w="200" w:type="dxa"/>
              <w:bottom w:w="120" w:type="dxa"/>
              <w:right w:w="200" w:type="dxa"/>
            </w:tcMar>
            <w:vAlign w:val="center"/>
          </w:tcPr>
          <w:p w:rsidR="0056233D" w:rsidRPr="00A06C19" w:rsidRDefault="0056233D" w:rsidP="001C297B">
            <w:pPr>
              <w:jc w:val="center"/>
              <w:rPr>
                <w:rFonts w:cs="Times New Roman"/>
              </w:rPr>
            </w:pPr>
            <w:r w:rsidRPr="00A06C19">
              <w:rPr>
                <w:rFonts w:eastAsia="Calibri" w:cs="Times New Roman"/>
              </w:rPr>
              <w:t>2020</w:t>
            </w:r>
          </w:p>
        </w:tc>
        <w:tc>
          <w:tcPr>
            <w:tcW w:w="840" w:type="dxa"/>
            <w:shd w:val="clear" w:color="auto" w:fill="F2F2F2"/>
            <w:tcMar>
              <w:top w:w="120" w:type="dxa"/>
              <w:left w:w="200" w:type="dxa"/>
              <w:bottom w:w="120" w:type="dxa"/>
              <w:right w:w="200" w:type="dxa"/>
            </w:tcMar>
            <w:vAlign w:val="center"/>
          </w:tcPr>
          <w:p w:rsidR="0056233D" w:rsidRPr="00A06C19" w:rsidRDefault="0056233D" w:rsidP="001C297B">
            <w:pPr>
              <w:jc w:val="center"/>
              <w:rPr>
                <w:rFonts w:cs="Times New Roman"/>
              </w:rPr>
            </w:pPr>
            <w:r w:rsidRPr="00A06C19">
              <w:rPr>
                <w:rFonts w:eastAsia="Calibri" w:cs="Times New Roman"/>
              </w:rPr>
              <w:t>2021</w:t>
            </w:r>
          </w:p>
        </w:tc>
        <w:tc>
          <w:tcPr>
            <w:tcW w:w="840" w:type="dxa"/>
            <w:shd w:val="clear" w:color="auto" w:fill="F2F2F2"/>
            <w:tcMar>
              <w:top w:w="120" w:type="dxa"/>
              <w:left w:w="200" w:type="dxa"/>
              <w:bottom w:w="120" w:type="dxa"/>
              <w:right w:w="200" w:type="dxa"/>
            </w:tcMar>
            <w:vAlign w:val="center"/>
          </w:tcPr>
          <w:p w:rsidR="0056233D" w:rsidRPr="00A06C19" w:rsidRDefault="0056233D" w:rsidP="001C297B">
            <w:pPr>
              <w:jc w:val="center"/>
              <w:rPr>
                <w:rFonts w:cs="Times New Roman"/>
              </w:rPr>
            </w:pPr>
            <w:r w:rsidRPr="00A06C19">
              <w:rPr>
                <w:rFonts w:eastAsia="Calibri" w:cs="Times New Roman"/>
              </w:rPr>
              <w:t>2022</w:t>
            </w:r>
          </w:p>
        </w:tc>
        <w:tc>
          <w:tcPr>
            <w:tcW w:w="840" w:type="dxa"/>
            <w:shd w:val="clear" w:color="auto" w:fill="F2F2F2"/>
            <w:tcMar>
              <w:top w:w="120" w:type="dxa"/>
              <w:left w:w="200" w:type="dxa"/>
              <w:bottom w:w="120" w:type="dxa"/>
              <w:right w:w="200" w:type="dxa"/>
            </w:tcMar>
            <w:vAlign w:val="center"/>
          </w:tcPr>
          <w:p w:rsidR="0056233D" w:rsidRPr="00A06C19" w:rsidRDefault="0056233D" w:rsidP="001C297B">
            <w:pPr>
              <w:jc w:val="center"/>
              <w:rPr>
                <w:rFonts w:cs="Times New Roman"/>
              </w:rPr>
            </w:pPr>
            <w:r w:rsidRPr="00A06C19">
              <w:rPr>
                <w:rFonts w:eastAsia="Calibri" w:cs="Times New Roman"/>
              </w:rPr>
              <w:t>2023</w:t>
            </w:r>
          </w:p>
        </w:tc>
        <w:tc>
          <w:tcPr>
            <w:tcW w:w="840" w:type="dxa"/>
            <w:shd w:val="clear" w:color="auto" w:fill="F2F2F2"/>
            <w:tcMar>
              <w:top w:w="120" w:type="dxa"/>
              <w:left w:w="200" w:type="dxa"/>
              <w:bottom w:w="120" w:type="dxa"/>
              <w:right w:w="200" w:type="dxa"/>
            </w:tcMar>
            <w:vAlign w:val="center"/>
          </w:tcPr>
          <w:p w:rsidR="0056233D" w:rsidRPr="00A06C19" w:rsidRDefault="0056233D" w:rsidP="001C297B">
            <w:pPr>
              <w:jc w:val="center"/>
              <w:rPr>
                <w:rFonts w:cs="Times New Roman"/>
              </w:rPr>
            </w:pPr>
            <w:r w:rsidRPr="00A06C19">
              <w:rPr>
                <w:rFonts w:eastAsia="Calibri" w:cs="Times New Roman"/>
              </w:rPr>
              <w:t>2024</w:t>
            </w:r>
          </w:p>
        </w:tc>
        <w:tc>
          <w:tcPr>
            <w:tcW w:w="840" w:type="dxa"/>
            <w:shd w:val="clear" w:color="auto" w:fill="F2F2F2"/>
            <w:tcMar>
              <w:top w:w="120" w:type="dxa"/>
              <w:left w:w="200" w:type="dxa"/>
              <w:bottom w:w="120" w:type="dxa"/>
              <w:right w:w="200" w:type="dxa"/>
            </w:tcMar>
            <w:vAlign w:val="center"/>
          </w:tcPr>
          <w:p w:rsidR="0056233D" w:rsidRPr="00A06C19" w:rsidRDefault="0056233D" w:rsidP="001C297B">
            <w:pPr>
              <w:jc w:val="center"/>
              <w:rPr>
                <w:rFonts w:cs="Times New Roman"/>
              </w:rPr>
            </w:pPr>
            <w:r w:rsidRPr="00A06C19">
              <w:rPr>
                <w:rFonts w:eastAsia="Calibri" w:cs="Times New Roman"/>
              </w:rPr>
              <w:t>2025</w:t>
            </w:r>
          </w:p>
        </w:tc>
      </w:tr>
      <w:tr w:rsidR="0056233D" w:rsidRPr="00AF1394" w:rsidTr="001C297B">
        <w:tc>
          <w:tcPr>
            <w:tcW w:w="410" w:type="dxa"/>
            <w:shd w:val="clear" w:color="auto" w:fill="F2F2F2"/>
            <w:tcMar>
              <w:top w:w="40" w:type="dxa"/>
              <w:left w:w="100" w:type="dxa"/>
              <w:bottom w:w="40" w:type="dxa"/>
              <w:right w:w="100" w:type="dxa"/>
            </w:tcMar>
            <w:vAlign w:val="center"/>
          </w:tcPr>
          <w:p w:rsidR="0056233D" w:rsidRPr="00A06C19" w:rsidRDefault="0056233D" w:rsidP="001C297B">
            <w:pPr>
              <w:jc w:val="center"/>
              <w:rPr>
                <w:rFonts w:cs="Times New Roman"/>
              </w:rPr>
            </w:pPr>
            <w:r w:rsidRPr="00A06C19">
              <w:rPr>
                <w:rFonts w:eastAsia="Calibri" w:cs="Times New Roman"/>
              </w:rPr>
              <w:t>1</w:t>
            </w:r>
          </w:p>
        </w:tc>
        <w:tc>
          <w:tcPr>
            <w:tcW w:w="2172" w:type="dxa"/>
            <w:shd w:val="clear" w:color="auto" w:fill="F2F2F2"/>
            <w:tcMar>
              <w:top w:w="40" w:type="dxa"/>
              <w:left w:w="200" w:type="dxa"/>
              <w:bottom w:w="40" w:type="dxa"/>
              <w:right w:w="400" w:type="dxa"/>
            </w:tcMar>
            <w:vAlign w:val="center"/>
          </w:tcPr>
          <w:p w:rsidR="0056233D" w:rsidRPr="00A06C19" w:rsidRDefault="0056233D" w:rsidP="001C297B">
            <w:pPr>
              <w:rPr>
                <w:rFonts w:cs="Times New Roman"/>
              </w:rPr>
            </w:pPr>
            <w:r w:rsidRPr="00A06C19">
              <w:rPr>
                <w:rFonts w:eastAsia="Calibri" w:cs="Times New Roman"/>
              </w:rPr>
              <w:t>Установленная мощность</w:t>
            </w:r>
          </w:p>
        </w:tc>
        <w:tc>
          <w:tcPr>
            <w:tcW w:w="1109" w:type="dxa"/>
            <w:shd w:val="clear" w:color="auto" w:fill="F2F2F2"/>
            <w:tcMar>
              <w:top w:w="40" w:type="dxa"/>
              <w:left w:w="200" w:type="dxa"/>
              <w:bottom w:w="40" w:type="dxa"/>
              <w:right w:w="100" w:type="dxa"/>
            </w:tcMar>
            <w:vAlign w:val="center"/>
          </w:tcPr>
          <w:p w:rsidR="0056233D" w:rsidRPr="00A06C19" w:rsidRDefault="0056233D" w:rsidP="001C297B">
            <w:pPr>
              <w:jc w:val="center"/>
              <w:rPr>
                <w:rFonts w:cs="Times New Roman"/>
              </w:rPr>
            </w:pPr>
            <w:r>
              <w:rPr>
                <w:rFonts w:eastAsia="Calibri" w:cs="Times New Roman"/>
              </w:rPr>
              <w:t>Гкал/ч</w:t>
            </w:r>
          </w:p>
        </w:tc>
        <w:tc>
          <w:tcPr>
            <w:tcW w:w="840" w:type="dxa"/>
            <w:shd w:val="clear" w:color="auto" w:fill="FFFFFF"/>
            <w:vAlign w:val="center"/>
          </w:tcPr>
          <w:p w:rsidR="0056233D" w:rsidRPr="00A06C19" w:rsidRDefault="0056233D" w:rsidP="001C297B">
            <w:pPr>
              <w:jc w:val="center"/>
              <w:rPr>
                <w:rFonts w:cs="Times New Roman"/>
              </w:rPr>
            </w:pPr>
            <w:r w:rsidRPr="00A06C19">
              <w:rPr>
                <w:rFonts w:eastAsia="Calibri" w:cs="Times New Roman"/>
              </w:rPr>
              <w:t>1,02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06C19">
              <w:rPr>
                <w:rFonts w:eastAsia="Calibri" w:cs="Times New Roman"/>
              </w:rPr>
              <w:t>1,0</w:t>
            </w:r>
            <w:r w:rsidRPr="00AF1394">
              <w:rPr>
                <w:rFonts w:eastAsia="Calibri" w:cs="Times New Roman"/>
              </w:rPr>
              <w:t>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1,02</w:t>
            </w:r>
          </w:p>
        </w:tc>
      </w:tr>
      <w:tr w:rsidR="0056233D" w:rsidRPr="00AF1394" w:rsidTr="001C297B">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2</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Распологаемая мощность</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40"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r>
      <w:tr w:rsidR="0056233D" w:rsidRPr="00AF1394" w:rsidTr="001C297B">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3</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Затраты на собственные и хозяйственные нужды</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40"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0,01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0,01</w:t>
            </w:r>
          </w:p>
        </w:tc>
      </w:tr>
      <w:tr w:rsidR="0056233D" w:rsidRPr="00AF1394" w:rsidTr="001C297B">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Мощность нетто</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40"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0,81</w:t>
            </w:r>
          </w:p>
        </w:tc>
      </w:tr>
      <w:tr w:rsidR="0056233D" w:rsidRPr="00AF1394" w:rsidTr="001C297B">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5</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Присоединенная нагрузка</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Гк</w:t>
            </w:r>
            <w:r>
              <w:rPr>
                <w:rFonts w:eastAsia="Calibri" w:cs="Times New Roman"/>
              </w:rPr>
              <w:t>ал/ч</w:t>
            </w:r>
          </w:p>
        </w:tc>
        <w:tc>
          <w:tcPr>
            <w:tcW w:w="840"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r>
      <w:tr w:rsidR="0056233D" w:rsidRPr="00AF1394" w:rsidTr="001C297B">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Потери в сетях</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40"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0,07</w:t>
            </w:r>
          </w:p>
        </w:tc>
      </w:tr>
      <w:tr w:rsidR="0056233D" w:rsidRPr="00AF1394" w:rsidTr="001C297B">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7</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Резерв/дефицит</w:t>
            </w:r>
          </w:p>
        </w:tc>
        <w:tc>
          <w:tcPr>
            <w:tcW w:w="1109"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840"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0,48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0,48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0,48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0,48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0,48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0,48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0,48</w:t>
            </w:r>
          </w:p>
        </w:tc>
      </w:tr>
    </w:tbl>
    <w:p w:rsidR="0056233D" w:rsidRPr="00AF1394" w:rsidRDefault="0056233D" w:rsidP="0056233D">
      <w:pPr>
        <w:pStyle w:val="2"/>
        <w:ind w:left="0" w:firstLine="0"/>
      </w:pPr>
      <w:bookmarkStart w:id="290" w:name="_Toc43792763"/>
      <w:bookmarkStart w:id="291" w:name="_Toc46148954"/>
      <w:r w:rsidRPr="00AF1394">
        <w:rPr>
          <w:b w:val="0"/>
        </w:rPr>
        <w:t xml:space="preserve">4.1.3 </w:t>
      </w:r>
      <w:hyperlink r:id="rId225" w:anchor="bookmark10" w:history="1">
        <w:r w:rsidRPr="00AF1394">
          <w:rPr>
            <w:rFonts w:eastAsiaTheme="minorHAnsi"/>
            <w:b w:val="0"/>
            <w:szCs w:val="22"/>
          </w:rPr>
          <w:t>Э/котельная н.п. Песчаный</w:t>
        </w:r>
        <w:bookmarkEnd w:id="290"/>
        <w:bookmarkEnd w:id="291"/>
      </w:hyperlink>
    </w:p>
    <w:p w:rsidR="0056233D" w:rsidRPr="00AF1394" w:rsidRDefault="0056233D" w:rsidP="0056233D">
      <w:pPr>
        <w:ind w:firstLine="709"/>
        <w:jc w:val="both"/>
        <w:rPr>
          <w:rFonts w:cs="Times New Roman"/>
        </w:rPr>
      </w:pPr>
    </w:p>
    <w:p w:rsidR="0056233D" w:rsidRPr="00AF1394" w:rsidRDefault="0056233D" w:rsidP="0056233D">
      <w:pPr>
        <w:ind w:firstLine="709"/>
        <w:jc w:val="both"/>
        <w:rPr>
          <w:rFonts w:cs="Times New Roman"/>
          <w:color w:val="FF0000"/>
        </w:rPr>
      </w:pPr>
      <w:r w:rsidRPr="00AF1394">
        <w:rPr>
          <w:rFonts w:cs="Times New Roman"/>
        </w:rPr>
        <w:t>Установленная мощность 1,36</w:t>
      </w:r>
      <w:r w:rsidRPr="00AF1394">
        <w:rPr>
          <w:rFonts w:cs="Times New Roman"/>
          <w:color w:val="FF0000"/>
        </w:rPr>
        <w:t xml:space="preserve"> </w:t>
      </w:r>
      <w:r w:rsidRPr="00AF1394">
        <w:rPr>
          <w:rFonts w:cs="Times New Roman"/>
        </w:rPr>
        <w:t>Гкал/ч. Суммарная присоединенная тепловая нагрузка потребителей тепловой энергии на начало 2020 г. составляет 0,259</w:t>
      </w:r>
      <w:r w:rsidRPr="00AF1394">
        <w:rPr>
          <w:rFonts w:cs="Times New Roman"/>
          <w:color w:val="FF0000"/>
        </w:rPr>
        <w:t xml:space="preserve"> </w:t>
      </w:r>
      <w:r w:rsidRPr="00AF1394">
        <w:rPr>
          <w:rFonts w:cs="Times New Roman"/>
        </w:rPr>
        <w:t>Гкал/ч.</w:t>
      </w:r>
    </w:p>
    <w:p w:rsidR="0056233D" w:rsidRPr="00AF1394" w:rsidRDefault="0056233D" w:rsidP="0056233D">
      <w:pPr>
        <w:pStyle w:val="ab"/>
        <w:jc w:val="center"/>
        <w:rPr>
          <w:rFonts w:cs="Times New Roman"/>
          <w:lang w:eastAsia="ru-RU"/>
        </w:rPr>
      </w:pPr>
    </w:p>
    <w:p w:rsidR="0056233D" w:rsidRPr="00AF1394" w:rsidRDefault="0056233D" w:rsidP="0056233D">
      <w:pPr>
        <w:spacing w:before="400"/>
        <w:rPr>
          <w:rFonts w:cs="Times New Roman"/>
        </w:rPr>
      </w:pPr>
      <w:r w:rsidRPr="00AF1394">
        <w:rPr>
          <w:rFonts w:cs="Times New Roman"/>
          <w:b/>
        </w:rPr>
        <w:t xml:space="preserve">Таблица 4.1.3.1 </w:t>
      </w:r>
      <w:r>
        <w:rPr>
          <w:rFonts w:cs="Times New Roman"/>
          <w:b/>
        </w:rPr>
        <w:t>Существующий и п</w:t>
      </w:r>
      <w:r w:rsidRPr="00AF1394">
        <w:rPr>
          <w:rFonts w:cs="Times New Roman"/>
          <w:b/>
        </w:rPr>
        <w:t xml:space="preserve">ерспективный баланс тепловой мощности и </w:t>
      </w:r>
    </w:p>
    <w:tbl>
      <w:tblPr>
        <w:tblStyle w:val="a9"/>
        <w:tblW w:w="5000" w:type="pct"/>
        <w:jc w:val="right"/>
        <w:tblLook w:val="04A0" w:firstRow="1" w:lastRow="0" w:firstColumn="1" w:lastColumn="0" w:noHBand="0" w:noVBand="1"/>
      </w:tblPr>
      <w:tblGrid>
        <w:gridCol w:w="435"/>
        <w:gridCol w:w="2255"/>
        <w:gridCol w:w="979"/>
        <w:gridCol w:w="784"/>
        <w:gridCol w:w="867"/>
        <w:gridCol w:w="867"/>
        <w:gridCol w:w="867"/>
        <w:gridCol w:w="867"/>
        <w:gridCol w:w="867"/>
        <w:gridCol w:w="867"/>
      </w:tblGrid>
      <w:tr w:rsidR="0056233D" w:rsidRPr="00AF1394" w:rsidTr="001C297B">
        <w:trPr>
          <w:jc w:val="right"/>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jc w:val="center"/>
              <w:rPr>
                <w:rFonts w:cs="Times New Roman"/>
              </w:rPr>
            </w:pPr>
            <w:r w:rsidRPr="00AF1394">
              <w:rPr>
                <w:rFonts w:eastAsia="Calibri" w:cs="Times New Roman"/>
              </w:rPr>
              <w:t>Показатель</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Ед.изм</w:t>
            </w:r>
          </w:p>
        </w:tc>
        <w:tc>
          <w:tcPr>
            <w:tcW w:w="766" w:type="dxa"/>
            <w:shd w:val="clear" w:color="auto" w:fill="F2F2F2"/>
          </w:tcPr>
          <w:p w:rsidR="0056233D" w:rsidRPr="00A06C19" w:rsidRDefault="0056233D" w:rsidP="001C297B">
            <w:pPr>
              <w:jc w:val="center"/>
              <w:rPr>
                <w:rFonts w:eastAsia="Calibri" w:cs="Times New Roman"/>
              </w:rPr>
            </w:pPr>
            <w:r>
              <w:rPr>
                <w:rFonts w:eastAsia="Calibri" w:cs="Times New Roman"/>
              </w:rPr>
              <w:t>2019</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2020</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2021</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2022</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2023</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2024</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2025</w:t>
            </w:r>
          </w:p>
        </w:tc>
      </w:tr>
      <w:tr w:rsidR="0056233D" w:rsidRPr="00AF1394" w:rsidTr="001C297B">
        <w:trPr>
          <w:jc w:val="right"/>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Установленная мощность</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1,36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1,36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1,36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1,36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1,36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1,36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1,36</w:t>
            </w:r>
          </w:p>
        </w:tc>
      </w:tr>
      <w:tr w:rsidR="0056233D" w:rsidRPr="00AF1394" w:rsidTr="001C297B">
        <w:trPr>
          <w:jc w:val="right"/>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2</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Распологаемая мощность</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1,08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1,08</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1,08</w:t>
            </w:r>
          </w:p>
        </w:tc>
      </w:tr>
      <w:tr w:rsidR="0056233D" w:rsidRPr="00AF1394" w:rsidTr="001C297B">
        <w:trPr>
          <w:jc w:val="right"/>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3</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Затраты на собственные и хозяйственные нужды</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0,04</w:t>
            </w:r>
          </w:p>
        </w:tc>
      </w:tr>
      <w:tr w:rsidR="0056233D" w:rsidRPr="00AF1394" w:rsidTr="001C297B">
        <w:trPr>
          <w:jc w:val="right"/>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Мощность нетто</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1,04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1,04</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1,04</w:t>
            </w:r>
          </w:p>
        </w:tc>
      </w:tr>
      <w:tr w:rsidR="0056233D" w:rsidRPr="00AF1394" w:rsidTr="001C297B">
        <w:trPr>
          <w:jc w:val="right"/>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5</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Присоединенная нагрузка</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0,26</w:t>
            </w:r>
          </w:p>
        </w:tc>
      </w:tr>
      <w:tr w:rsidR="0056233D" w:rsidRPr="00AF1394" w:rsidTr="001C297B">
        <w:trPr>
          <w:jc w:val="right"/>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Потери в сетях</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0,06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0,06</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0,06</w:t>
            </w:r>
          </w:p>
        </w:tc>
      </w:tr>
      <w:tr w:rsidR="0056233D" w:rsidRPr="00AF1394" w:rsidTr="001C297B">
        <w:trPr>
          <w:jc w:val="right"/>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7</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Резерв/дефицит</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0,73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0,73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0,73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0,73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0,73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0,73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0,73</w:t>
            </w:r>
          </w:p>
        </w:tc>
      </w:tr>
    </w:tbl>
    <w:p w:rsidR="0056233D" w:rsidRPr="00AF1394" w:rsidRDefault="0056233D" w:rsidP="0056233D">
      <w:pPr>
        <w:pStyle w:val="ab"/>
        <w:rPr>
          <w:rFonts w:cs="Times New Roman"/>
          <w:lang w:val="en-US" w:eastAsia="ru-RU"/>
        </w:rPr>
      </w:pPr>
    </w:p>
    <w:p w:rsidR="0056233D" w:rsidRPr="00AF1394" w:rsidRDefault="0056233D" w:rsidP="0056233D">
      <w:pPr>
        <w:pStyle w:val="2"/>
        <w:ind w:left="0" w:firstLine="0"/>
      </w:pPr>
      <w:bookmarkStart w:id="292" w:name="_Toc43792764"/>
      <w:bookmarkStart w:id="293" w:name="_Toc46148955"/>
      <w:r w:rsidRPr="00AF1394">
        <w:rPr>
          <w:b w:val="0"/>
        </w:rPr>
        <w:t xml:space="preserve">4.1.4 </w:t>
      </w:r>
      <w:hyperlink r:id="rId226" w:anchor="bookmark10" w:history="1">
        <w:r w:rsidRPr="00AF1394">
          <w:rPr>
            <w:rFonts w:eastAsiaTheme="minorHAnsi"/>
            <w:b w:val="0"/>
            <w:szCs w:val="22"/>
          </w:rPr>
          <w:t>Котельная н.п. жд.станция Лопарская</w:t>
        </w:r>
        <w:bookmarkEnd w:id="292"/>
        <w:bookmarkEnd w:id="293"/>
      </w:hyperlink>
    </w:p>
    <w:p w:rsidR="0056233D" w:rsidRPr="00AF1394" w:rsidRDefault="0056233D" w:rsidP="0056233D">
      <w:pPr>
        <w:ind w:firstLine="709"/>
        <w:jc w:val="both"/>
        <w:rPr>
          <w:rFonts w:cs="Times New Roman"/>
        </w:rPr>
      </w:pPr>
    </w:p>
    <w:p w:rsidR="0056233D" w:rsidRPr="00AF1394" w:rsidRDefault="0056233D" w:rsidP="0056233D">
      <w:pPr>
        <w:ind w:firstLine="709"/>
        <w:jc w:val="both"/>
        <w:rPr>
          <w:rFonts w:cs="Times New Roman"/>
          <w:color w:val="FF0000"/>
        </w:rPr>
      </w:pPr>
      <w:r w:rsidRPr="00AF1394">
        <w:rPr>
          <w:rFonts w:cs="Times New Roman"/>
        </w:rPr>
        <w:t>Установленная мощность 1,72</w:t>
      </w:r>
      <w:r w:rsidRPr="00AF1394">
        <w:rPr>
          <w:rFonts w:cs="Times New Roman"/>
          <w:color w:val="FF0000"/>
        </w:rPr>
        <w:t xml:space="preserve"> </w:t>
      </w:r>
      <w:r w:rsidRPr="00AF1394">
        <w:rPr>
          <w:rFonts w:cs="Times New Roman"/>
        </w:rPr>
        <w:t>Гкал/ч. Суммарная присоединенная тепловая нагрузка потребителей тепловой энергии на начало 2020 г. составляет 0,586</w:t>
      </w:r>
      <w:r w:rsidRPr="00AF1394">
        <w:rPr>
          <w:rFonts w:cs="Times New Roman"/>
          <w:color w:val="FF0000"/>
        </w:rPr>
        <w:t xml:space="preserve"> </w:t>
      </w:r>
      <w:r w:rsidRPr="00AF1394">
        <w:rPr>
          <w:rFonts w:cs="Times New Roman"/>
        </w:rPr>
        <w:t>Гкал/ч.</w:t>
      </w:r>
    </w:p>
    <w:p w:rsidR="0056233D" w:rsidRPr="00AF1394" w:rsidRDefault="0056233D" w:rsidP="0056233D">
      <w:pPr>
        <w:pStyle w:val="ab"/>
        <w:jc w:val="center"/>
        <w:rPr>
          <w:rFonts w:cs="Times New Roman"/>
          <w:lang w:eastAsia="ru-RU"/>
        </w:rPr>
      </w:pPr>
    </w:p>
    <w:p w:rsidR="0056233D" w:rsidRPr="00AF1394" w:rsidRDefault="0056233D" w:rsidP="0056233D">
      <w:pPr>
        <w:spacing w:before="400"/>
        <w:rPr>
          <w:rFonts w:cs="Times New Roman"/>
        </w:rPr>
      </w:pPr>
      <w:r w:rsidRPr="00AF1394">
        <w:rPr>
          <w:rFonts w:cs="Times New Roman"/>
          <w:b/>
        </w:rPr>
        <w:t xml:space="preserve">Таблица 4.1.4.1 </w:t>
      </w:r>
      <w:r>
        <w:rPr>
          <w:rFonts w:cs="Times New Roman"/>
          <w:b/>
        </w:rPr>
        <w:t>- Существующий и п</w:t>
      </w:r>
      <w:r w:rsidRPr="00AF1394">
        <w:rPr>
          <w:rFonts w:cs="Times New Roman"/>
          <w:b/>
        </w:rPr>
        <w:t xml:space="preserve">ерспективный баланс тепловой мощности и подключенной нагрузки </w:t>
      </w:r>
    </w:p>
    <w:tbl>
      <w:tblPr>
        <w:tblStyle w:val="a9"/>
        <w:tblW w:w="5000" w:type="pct"/>
        <w:jc w:val="center"/>
        <w:tblLook w:val="04A0" w:firstRow="1" w:lastRow="0" w:firstColumn="1" w:lastColumn="0" w:noHBand="0" w:noVBand="1"/>
      </w:tblPr>
      <w:tblGrid>
        <w:gridCol w:w="435"/>
        <w:gridCol w:w="2255"/>
        <w:gridCol w:w="979"/>
        <w:gridCol w:w="784"/>
        <w:gridCol w:w="867"/>
        <w:gridCol w:w="867"/>
        <w:gridCol w:w="867"/>
        <w:gridCol w:w="867"/>
        <w:gridCol w:w="867"/>
        <w:gridCol w:w="867"/>
      </w:tblGrid>
      <w:tr w:rsidR="0056233D" w:rsidRPr="00AF1394" w:rsidTr="001C297B">
        <w:trPr>
          <w:jc w:val="center"/>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jc w:val="center"/>
              <w:rPr>
                <w:rFonts w:cs="Times New Roman"/>
              </w:rPr>
            </w:pPr>
            <w:r w:rsidRPr="00AF1394">
              <w:rPr>
                <w:rFonts w:eastAsia="Calibri" w:cs="Times New Roman"/>
              </w:rPr>
              <w:t>Показатель</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Ед.изм</w:t>
            </w:r>
          </w:p>
        </w:tc>
        <w:tc>
          <w:tcPr>
            <w:tcW w:w="766" w:type="dxa"/>
            <w:shd w:val="clear" w:color="auto" w:fill="F2F2F2"/>
          </w:tcPr>
          <w:p w:rsidR="0056233D" w:rsidRPr="00A06C19" w:rsidRDefault="0056233D" w:rsidP="001C297B">
            <w:pPr>
              <w:jc w:val="center"/>
              <w:rPr>
                <w:rFonts w:eastAsia="Calibri" w:cs="Times New Roman"/>
              </w:rPr>
            </w:pPr>
            <w:r>
              <w:rPr>
                <w:rFonts w:eastAsia="Calibri" w:cs="Times New Roman"/>
              </w:rPr>
              <w:t>2019</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2020</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2021</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2022</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2023</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2024</w:t>
            </w:r>
          </w:p>
        </w:tc>
        <w:tc>
          <w:tcPr>
            <w:tcW w:w="84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2025</w:t>
            </w:r>
          </w:p>
        </w:tc>
      </w:tr>
      <w:tr w:rsidR="0056233D" w:rsidRPr="00AF1394" w:rsidTr="001C297B">
        <w:trPr>
          <w:jc w:val="center"/>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Установленная мощность</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1,72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1,72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1,72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1,72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1,72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1,72</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1,72</w:t>
            </w:r>
          </w:p>
        </w:tc>
      </w:tr>
      <w:tr w:rsidR="0056233D" w:rsidRPr="00AF1394" w:rsidTr="001C297B">
        <w:trPr>
          <w:jc w:val="center"/>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2</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Распологаемая мощность</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r>
      <w:tr w:rsidR="0056233D" w:rsidRPr="00AF1394" w:rsidTr="001C297B">
        <w:trPr>
          <w:jc w:val="center"/>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3</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Затраты на собственные и хозяйственные нужды</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0,00</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0,00</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0,00</w:t>
            </w:r>
          </w:p>
        </w:tc>
      </w:tr>
      <w:tr w:rsidR="0056233D" w:rsidRPr="00AF1394" w:rsidTr="001C297B">
        <w:trPr>
          <w:jc w:val="center"/>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4</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Мощность нетто</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1,63</w:t>
            </w:r>
          </w:p>
        </w:tc>
      </w:tr>
      <w:tr w:rsidR="0056233D" w:rsidRPr="00AF1394" w:rsidTr="001C297B">
        <w:trPr>
          <w:jc w:val="center"/>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5</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Присоединенная нагрузка</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sidRPr="00AF1394">
              <w:rPr>
                <w:rFonts w:eastAsia="Calibri" w:cs="Times New Roman"/>
              </w:rPr>
              <w:t>0,59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0,59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0,59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0,59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0,59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0,59</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0,59</w:t>
            </w:r>
          </w:p>
        </w:tc>
      </w:tr>
      <w:tr w:rsidR="0056233D" w:rsidRPr="00AF1394" w:rsidTr="001C297B">
        <w:trPr>
          <w:jc w:val="center"/>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6</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Потери в сетях</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Pr>
                <w:rFonts w:eastAsia="Calibri" w:cs="Times New Roman"/>
              </w:rPr>
              <w:t>0,207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0,207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0,207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0,207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0,207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0,207</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0,207</w:t>
            </w:r>
          </w:p>
        </w:tc>
      </w:tr>
      <w:tr w:rsidR="0056233D" w:rsidRPr="00AF1394" w:rsidTr="001C297B">
        <w:trPr>
          <w:jc w:val="center"/>
        </w:trPr>
        <w:tc>
          <w:tcPr>
            <w:tcW w:w="410" w:type="dxa"/>
            <w:shd w:val="clear" w:color="auto" w:fill="F2F2F2"/>
            <w:tcMar>
              <w:top w:w="40" w:type="dxa"/>
              <w:left w:w="100" w:type="dxa"/>
              <w:bottom w:w="40" w:type="dxa"/>
              <w:right w:w="100" w:type="dxa"/>
            </w:tcMar>
            <w:vAlign w:val="center"/>
          </w:tcPr>
          <w:p w:rsidR="0056233D" w:rsidRPr="00AF1394" w:rsidRDefault="0056233D" w:rsidP="001C297B">
            <w:pPr>
              <w:jc w:val="center"/>
              <w:rPr>
                <w:rFonts w:cs="Times New Roman"/>
              </w:rPr>
            </w:pPr>
            <w:r w:rsidRPr="00AF1394">
              <w:rPr>
                <w:rFonts w:eastAsia="Calibri" w:cs="Times New Roman"/>
              </w:rPr>
              <w:t>7</w:t>
            </w:r>
          </w:p>
        </w:tc>
        <w:tc>
          <w:tcPr>
            <w:tcW w:w="2172" w:type="dxa"/>
            <w:shd w:val="clear" w:color="auto" w:fill="F2F2F2"/>
            <w:tcMar>
              <w:top w:w="40" w:type="dxa"/>
              <w:left w:w="200" w:type="dxa"/>
              <w:bottom w:w="40" w:type="dxa"/>
              <w:right w:w="400" w:type="dxa"/>
            </w:tcMar>
            <w:vAlign w:val="center"/>
          </w:tcPr>
          <w:p w:rsidR="0056233D" w:rsidRPr="00AF1394" w:rsidRDefault="0056233D" w:rsidP="001C297B">
            <w:pPr>
              <w:rPr>
                <w:rFonts w:cs="Times New Roman"/>
              </w:rPr>
            </w:pPr>
            <w:r w:rsidRPr="00AF1394">
              <w:rPr>
                <w:rFonts w:eastAsia="Calibri" w:cs="Times New Roman"/>
              </w:rPr>
              <w:t>Резерв/дефицит</w:t>
            </w:r>
          </w:p>
        </w:tc>
        <w:tc>
          <w:tcPr>
            <w:tcW w:w="957" w:type="dxa"/>
            <w:shd w:val="clear" w:color="auto" w:fill="F2F2F2"/>
            <w:tcMar>
              <w:top w:w="40" w:type="dxa"/>
              <w:left w:w="2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Гкал/ч</w:t>
            </w:r>
          </w:p>
        </w:tc>
        <w:tc>
          <w:tcPr>
            <w:tcW w:w="766" w:type="dxa"/>
            <w:shd w:val="clear" w:color="auto" w:fill="FFFFFF"/>
            <w:vAlign w:val="center"/>
          </w:tcPr>
          <w:p w:rsidR="0056233D" w:rsidRPr="00AF1394" w:rsidRDefault="0056233D" w:rsidP="001C297B">
            <w:pPr>
              <w:jc w:val="center"/>
              <w:rPr>
                <w:rFonts w:cs="Times New Roman"/>
              </w:rPr>
            </w:pPr>
            <w:r>
              <w:rPr>
                <w:rFonts w:eastAsia="Calibri" w:cs="Times New Roman"/>
              </w:rPr>
              <w:t>0,83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0,83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0,83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0,83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0,83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0,83</w:t>
            </w:r>
          </w:p>
        </w:tc>
        <w:tc>
          <w:tcPr>
            <w:tcW w:w="840" w:type="dxa"/>
            <w:shd w:val="clear" w:color="auto" w:fill="FFFFFF"/>
            <w:tcMar>
              <w:top w:w="40" w:type="dxa"/>
              <w:left w:w="100" w:type="dxa"/>
              <w:bottom w:w="40" w:type="dxa"/>
              <w:right w:w="100" w:type="dxa"/>
            </w:tcMar>
            <w:vAlign w:val="center"/>
          </w:tcPr>
          <w:p w:rsidR="0056233D" w:rsidRPr="00AF1394" w:rsidRDefault="0056233D" w:rsidP="001C297B">
            <w:pPr>
              <w:jc w:val="center"/>
              <w:rPr>
                <w:rFonts w:cs="Times New Roman"/>
              </w:rPr>
            </w:pPr>
            <w:r>
              <w:rPr>
                <w:rFonts w:eastAsia="Calibri" w:cs="Times New Roman"/>
              </w:rPr>
              <w:t>0,83</w:t>
            </w:r>
          </w:p>
        </w:tc>
      </w:tr>
    </w:tbl>
    <w:p w:rsidR="0056233D" w:rsidRDefault="0056233D" w:rsidP="0056233D">
      <w:pPr>
        <w:pStyle w:val="ab"/>
        <w:rPr>
          <w:rFonts w:cs="Times New Roman"/>
          <w:lang w:val="en-US" w:eastAsia="ru-RU"/>
        </w:rPr>
      </w:pPr>
    </w:p>
    <w:p w:rsidR="0056233D" w:rsidRPr="00AF1394" w:rsidRDefault="0056233D" w:rsidP="0056233D">
      <w:pPr>
        <w:pStyle w:val="ab"/>
        <w:rPr>
          <w:rFonts w:cs="Times New Roman"/>
          <w:lang w:val="en-US" w:eastAsia="ru-RU"/>
        </w:rPr>
      </w:pP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227" w:anchor="bookmark55" w:history="1">
        <w:bookmarkStart w:id="294" w:name="_Toc30081856"/>
        <w:bookmarkStart w:id="295" w:name="_Toc30085091"/>
        <w:bookmarkStart w:id="296" w:name="_Toc32845357"/>
        <w:r w:rsidR="0056233D" w:rsidRPr="00AF1394">
          <w:t xml:space="preserve"> </w:t>
        </w:r>
        <w:bookmarkStart w:id="297" w:name="_Toc46148956"/>
        <w:r w:rsidR="0056233D" w:rsidRPr="00AF1394">
          <w:t xml:space="preserve">Часть </w:t>
        </w:r>
        <w:r w:rsidR="0056233D">
          <w:t>2</w:t>
        </w:r>
        <w:r w:rsidR="0056233D" w:rsidRPr="00AF1394">
          <w:t>. ВЫВОДЫ О РЕЗЕРВАХ (ДЕФИЦИТАХ) СУЩЕСТВУЮЩЕЙ СИСТЕМЫ</w:t>
        </w:r>
      </w:hyperlink>
      <w:r w:rsidR="0056233D" w:rsidRPr="00AF1394">
        <w:t xml:space="preserve"> </w:t>
      </w:r>
      <w:hyperlink r:id="rId228" w:anchor="bookmark55" w:history="1">
        <w:r w:rsidR="0056233D" w:rsidRPr="00AF1394">
          <w:t>ТЕПЛОСНАБЖЕНИЯ ПРИ ОБЕСПЕЧЕНИИ ПЕРСПЕКТИВНОЙ ТЕПЛОВОЙ НАГРУЗКИ</w:t>
        </w:r>
      </w:hyperlink>
      <w:r w:rsidR="0056233D" w:rsidRPr="00AF1394">
        <w:t xml:space="preserve"> </w:t>
      </w:r>
      <w:hyperlink r:id="rId229" w:anchor="bookmark55" w:history="1">
        <w:r w:rsidR="0056233D" w:rsidRPr="00AF1394">
          <w:t>ПОТРЕБИТЕЛЕЙ</w:t>
        </w:r>
        <w:bookmarkEnd w:id="294"/>
        <w:bookmarkEnd w:id="295"/>
        <w:bookmarkEnd w:id="296"/>
        <w:bookmarkEnd w:id="297"/>
      </w:hyperlink>
    </w:p>
    <w:p w:rsidR="0056233D" w:rsidRDefault="0056233D" w:rsidP="0056233D">
      <w:pPr>
        <w:pStyle w:val="ab"/>
        <w:rPr>
          <w:rFonts w:cs="Times New Roman"/>
          <w:lang w:eastAsia="ru-RU"/>
        </w:rPr>
      </w:pPr>
    </w:p>
    <w:p w:rsidR="0056233D" w:rsidRDefault="0056233D" w:rsidP="0056233D">
      <w:pPr>
        <w:pStyle w:val="ab"/>
        <w:ind w:firstLine="567"/>
        <w:rPr>
          <w:rFonts w:cs="Times New Roman"/>
          <w:lang w:bidi="ru-RU"/>
        </w:rPr>
      </w:pPr>
      <w:r w:rsidRPr="00AF1394">
        <w:rPr>
          <w:rFonts w:cs="Times New Roman"/>
          <w:lang w:bidi="ru-RU"/>
        </w:rPr>
        <w:t>Согласно Генерального плана с. п. Пушной приростов объемов</w:t>
      </w:r>
      <w:r>
        <w:rPr>
          <w:rFonts w:cs="Times New Roman"/>
          <w:lang w:bidi="ru-RU"/>
        </w:rPr>
        <w:t xml:space="preserve"> тепловой нагрузки</w:t>
      </w:r>
      <w:r w:rsidRPr="00AF1394">
        <w:rPr>
          <w:rFonts w:cs="Times New Roman"/>
          <w:lang w:bidi="ru-RU"/>
        </w:rPr>
        <w:t xml:space="preserve"> не планируется. </w:t>
      </w:r>
      <w:r>
        <w:rPr>
          <w:rFonts w:cs="Times New Roman"/>
          <w:lang w:bidi="ru-RU"/>
        </w:rPr>
        <w:t>Существующие котельные с.п. Пушной имеют значительный резерв тепловой мощности</w:t>
      </w:r>
    </w:p>
    <w:p w:rsidR="0056233D" w:rsidRDefault="0056233D" w:rsidP="0056233D">
      <w:pPr>
        <w:pStyle w:val="ab"/>
        <w:ind w:firstLine="567"/>
        <w:rPr>
          <w:rFonts w:cs="Times New Roman"/>
          <w:lang w:bidi="ru-RU"/>
        </w:rPr>
      </w:pPr>
    </w:p>
    <w:p w:rsidR="0056233D" w:rsidRDefault="0056233D" w:rsidP="0056233D">
      <w:pPr>
        <w:pStyle w:val="ab"/>
        <w:ind w:firstLine="567"/>
        <w:rPr>
          <w:rFonts w:cs="Times New Roman"/>
          <w:lang w:bidi="ru-RU"/>
        </w:rPr>
      </w:pPr>
    </w:p>
    <w:tbl>
      <w:tblPr>
        <w:tblStyle w:val="a9"/>
        <w:tblW w:w="0" w:type="auto"/>
        <w:jc w:val="center"/>
        <w:tblLook w:val="04A0" w:firstRow="1" w:lastRow="0" w:firstColumn="1" w:lastColumn="0" w:noHBand="0" w:noVBand="1"/>
      </w:tblPr>
      <w:tblGrid>
        <w:gridCol w:w="3115"/>
        <w:gridCol w:w="3115"/>
        <w:gridCol w:w="3115"/>
      </w:tblGrid>
      <w:tr w:rsidR="0056233D" w:rsidRPr="002A6A1F" w:rsidTr="001C297B">
        <w:trPr>
          <w:jc w:val="center"/>
        </w:trPr>
        <w:tc>
          <w:tcPr>
            <w:tcW w:w="3115" w:type="dxa"/>
            <w:shd w:val="clear" w:color="auto" w:fill="F2F2F2" w:themeFill="background1" w:themeFillShade="F2"/>
          </w:tcPr>
          <w:p w:rsidR="0056233D" w:rsidRPr="002A6A1F" w:rsidRDefault="0056233D" w:rsidP="001C297B">
            <w:pPr>
              <w:pStyle w:val="ab"/>
              <w:jc w:val="center"/>
              <w:rPr>
                <w:rFonts w:cs="Times New Roman"/>
                <w:lang w:bidi="ru-RU"/>
              </w:rPr>
            </w:pPr>
            <w:r w:rsidRPr="002A6A1F">
              <w:rPr>
                <w:rFonts w:cs="Times New Roman"/>
                <w:lang w:bidi="ru-RU"/>
              </w:rPr>
              <w:t>Наименование котельной</w:t>
            </w:r>
          </w:p>
        </w:tc>
        <w:tc>
          <w:tcPr>
            <w:tcW w:w="3115" w:type="dxa"/>
            <w:shd w:val="clear" w:color="auto" w:fill="F2F2F2" w:themeFill="background1" w:themeFillShade="F2"/>
          </w:tcPr>
          <w:p w:rsidR="0056233D" w:rsidRPr="002A6A1F" w:rsidRDefault="0056233D" w:rsidP="001C297B">
            <w:pPr>
              <w:pStyle w:val="ab"/>
              <w:jc w:val="center"/>
              <w:rPr>
                <w:rFonts w:cs="Times New Roman"/>
                <w:lang w:bidi="ru-RU"/>
              </w:rPr>
            </w:pPr>
            <w:r w:rsidRPr="002A6A1F">
              <w:rPr>
                <w:rFonts w:cs="Times New Roman"/>
                <w:lang w:bidi="ru-RU"/>
              </w:rPr>
              <w:t>Существующий резерв(дефицит) системы теплоснабжениия</w:t>
            </w:r>
            <w:r>
              <w:rPr>
                <w:rFonts w:cs="Times New Roman"/>
                <w:lang w:bidi="ru-RU"/>
              </w:rPr>
              <w:t>, Гкал/ч</w:t>
            </w:r>
          </w:p>
        </w:tc>
        <w:tc>
          <w:tcPr>
            <w:tcW w:w="3115" w:type="dxa"/>
            <w:shd w:val="clear" w:color="auto" w:fill="F2F2F2" w:themeFill="background1" w:themeFillShade="F2"/>
          </w:tcPr>
          <w:p w:rsidR="0056233D" w:rsidRPr="002A6A1F" w:rsidRDefault="0056233D" w:rsidP="001C297B">
            <w:pPr>
              <w:pStyle w:val="ab"/>
              <w:jc w:val="center"/>
              <w:rPr>
                <w:rFonts w:cs="Times New Roman"/>
                <w:lang w:bidi="ru-RU"/>
              </w:rPr>
            </w:pPr>
            <w:r w:rsidRPr="002A6A1F">
              <w:rPr>
                <w:rFonts w:cs="Times New Roman"/>
                <w:lang w:bidi="ru-RU"/>
              </w:rPr>
              <w:t>Перспективный резерв(дефицит) системы теплоснабжениия</w:t>
            </w:r>
            <w:r>
              <w:rPr>
                <w:rFonts w:cs="Times New Roman"/>
                <w:lang w:bidi="ru-RU"/>
              </w:rPr>
              <w:t>, Гкал/ч</w:t>
            </w:r>
          </w:p>
        </w:tc>
      </w:tr>
      <w:tr w:rsidR="0056233D" w:rsidRPr="002A6A1F" w:rsidTr="001C297B">
        <w:trPr>
          <w:jc w:val="center"/>
        </w:trPr>
        <w:tc>
          <w:tcPr>
            <w:tcW w:w="3115" w:type="dxa"/>
          </w:tcPr>
          <w:p w:rsidR="0056233D" w:rsidRPr="002A6A1F" w:rsidRDefault="00CB79B6" w:rsidP="001C297B">
            <w:pPr>
              <w:pStyle w:val="ab"/>
              <w:jc w:val="center"/>
              <w:rPr>
                <w:rFonts w:cs="Times New Roman"/>
                <w:lang w:bidi="ru-RU"/>
              </w:rPr>
            </w:pPr>
            <w:hyperlink r:id="rId230" w:anchor="bookmark10" w:history="1">
              <w:r w:rsidR="0056233D" w:rsidRPr="002A6A1F">
                <w:rPr>
                  <w:rFonts w:cs="Times New Roman"/>
                </w:rPr>
                <w:t>Э/котельная н.п. Пушной</w:t>
              </w:r>
            </w:hyperlink>
          </w:p>
        </w:tc>
        <w:tc>
          <w:tcPr>
            <w:tcW w:w="3115" w:type="dxa"/>
            <w:vAlign w:val="center"/>
          </w:tcPr>
          <w:p w:rsidR="0056233D" w:rsidRPr="002A6A1F" w:rsidRDefault="0056233D" w:rsidP="001C297B">
            <w:pPr>
              <w:pStyle w:val="ab"/>
              <w:jc w:val="center"/>
              <w:rPr>
                <w:rFonts w:cs="Times New Roman"/>
                <w:lang w:bidi="ru-RU"/>
              </w:rPr>
            </w:pPr>
            <w:r>
              <w:rPr>
                <w:rFonts w:cs="Times New Roman"/>
                <w:lang w:bidi="ru-RU"/>
              </w:rPr>
              <w:t>0,86</w:t>
            </w:r>
          </w:p>
        </w:tc>
        <w:tc>
          <w:tcPr>
            <w:tcW w:w="3115" w:type="dxa"/>
            <w:vAlign w:val="center"/>
          </w:tcPr>
          <w:p w:rsidR="0056233D" w:rsidRPr="002A6A1F" w:rsidRDefault="0056233D" w:rsidP="001C297B">
            <w:pPr>
              <w:pStyle w:val="ab"/>
              <w:jc w:val="center"/>
              <w:rPr>
                <w:rFonts w:cs="Times New Roman"/>
                <w:lang w:bidi="ru-RU"/>
              </w:rPr>
            </w:pPr>
            <w:r>
              <w:rPr>
                <w:rFonts w:cs="Times New Roman"/>
                <w:lang w:bidi="ru-RU"/>
              </w:rPr>
              <w:t>0,86</w:t>
            </w:r>
          </w:p>
        </w:tc>
      </w:tr>
      <w:tr w:rsidR="0056233D" w:rsidRPr="002A6A1F" w:rsidTr="001C297B">
        <w:trPr>
          <w:jc w:val="center"/>
        </w:trPr>
        <w:tc>
          <w:tcPr>
            <w:tcW w:w="3115" w:type="dxa"/>
          </w:tcPr>
          <w:p w:rsidR="0056233D" w:rsidRPr="002A6A1F" w:rsidRDefault="00CB79B6" w:rsidP="001C297B">
            <w:pPr>
              <w:pStyle w:val="ab"/>
              <w:jc w:val="center"/>
              <w:rPr>
                <w:rFonts w:cs="Times New Roman"/>
                <w:lang w:bidi="ru-RU"/>
              </w:rPr>
            </w:pPr>
            <w:hyperlink r:id="rId231" w:anchor="bookmark10" w:history="1">
              <w:r w:rsidR="0056233D" w:rsidRPr="002A6A1F">
                <w:rPr>
                  <w:rFonts w:cs="Times New Roman"/>
                </w:rPr>
                <w:t>Э/котельная н.п. Мокрая Кица</w:t>
              </w:r>
            </w:hyperlink>
          </w:p>
        </w:tc>
        <w:tc>
          <w:tcPr>
            <w:tcW w:w="3115" w:type="dxa"/>
            <w:vAlign w:val="center"/>
          </w:tcPr>
          <w:p w:rsidR="0056233D" w:rsidRPr="002A6A1F" w:rsidRDefault="0056233D" w:rsidP="001C297B">
            <w:pPr>
              <w:pStyle w:val="ab"/>
              <w:jc w:val="center"/>
              <w:rPr>
                <w:rFonts w:cs="Times New Roman"/>
                <w:lang w:bidi="ru-RU"/>
              </w:rPr>
            </w:pPr>
            <w:r>
              <w:rPr>
                <w:rFonts w:cs="Times New Roman"/>
                <w:lang w:bidi="ru-RU"/>
              </w:rPr>
              <w:t>0,48</w:t>
            </w:r>
          </w:p>
        </w:tc>
        <w:tc>
          <w:tcPr>
            <w:tcW w:w="3115" w:type="dxa"/>
            <w:vAlign w:val="center"/>
          </w:tcPr>
          <w:p w:rsidR="0056233D" w:rsidRPr="002A6A1F" w:rsidRDefault="0056233D" w:rsidP="001C297B">
            <w:pPr>
              <w:pStyle w:val="ab"/>
              <w:jc w:val="center"/>
              <w:rPr>
                <w:rFonts w:cs="Times New Roman"/>
                <w:lang w:bidi="ru-RU"/>
              </w:rPr>
            </w:pPr>
            <w:r>
              <w:rPr>
                <w:rFonts w:cs="Times New Roman"/>
                <w:lang w:bidi="ru-RU"/>
              </w:rPr>
              <w:t>0,48</w:t>
            </w:r>
          </w:p>
        </w:tc>
      </w:tr>
      <w:tr w:rsidR="0056233D" w:rsidRPr="002A6A1F" w:rsidTr="001C297B">
        <w:trPr>
          <w:jc w:val="center"/>
        </w:trPr>
        <w:tc>
          <w:tcPr>
            <w:tcW w:w="3115" w:type="dxa"/>
          </w:tcPr>
          <w:p w:rsidR="0056233D" w:rsidRPr="002A6A1F" w:rsidRDefault="00CB79B6" w:rsidP="001C297B">
            <w:pPr>
              <w:pStyle w:val="ab"/>
              <w:jc w:val="center"/>
              <w:rPr>
                <w:rFonts w:cs="Times New Roman"/>
                <w:lang w:bidi="ru-RU"/>
              </w:rPr>
            </w:pPr>
            <w:hyperlink r:id="rId232" w:anchor="bookmark10" w:history="1">
              <w:r w:rsidR="0056233D" w:rsidRPr="002A6A1F">
                <w:rPr>
                  <w:rFonts w:cs="Times New Roman"/>
                </w:rPr>
                <w:t>Э/котельная н.п. Песчаный</w:t>
              </w:r>
            </w:hyperlink>
          </w:p>
        </w:tc>
        <w:tc>
          <w:tcPr>
            <w:tcW w:w="3115" w:type="dxa"/>
            <w:vAlign w:val="center"/>
          </w:tcPr>
          <w:p w:rsidR="0056233D" w:rsidRPr="002A6A1F" w:rsidRDefault="0056233D" w:rsidP="001C297B">
            <w:pPr>
              <w:pStyle w:val="ab"/>
              <w:jc w:val="center"/>
              <w:rPr>
                <w:rFonts w:cs="Times New Roman"/>
                <w:lang w:bidi="ru-RU"/>
              </w:rPr>
            </w:pPr>
            <w:r>
              <w:rPr>
                <w:rFonts w:cs="Times New Roman"/>
                <w:lang w:bidi="ru-RU"/>
              </w:rPr>
              <w:t>0,73</w:t>
            </w:r>
          </w:p>
        </w:tc>
        <w:tc>
          <w:tcPr>
            <w:tcW w:w="3115" w:type="dxa"/>
            <w:vAlign w:val="center"/>
          </w:tcPr>
          <w:p w:rsidR="0056233D" w:rsidRPr="002A6A1F" w:rsidRDefault="0056233D" w:rsidP="001C297B">
            <w:pPr>
              <w:pStyle w:val="ab"/>
              <w:jc w:val="center"/>
              <w:rPr>
                <w:rFonts w:cs="Times New Roman"/>
                <w:lang w:bidi="ru-RU"/>
              </w:rPr>
            </w:pPr>
            <w:r>
              <w:rPr>
                <w:rFonts w:cs="Times New Roman"/>
                <w:lang w:bidi="ru-RU"/>
              </w:rPr>
              <w:t>0,73</w:t>
            </w:r>
          </w:p>
        </w:tc>
      </w:tr>
      <w:tr w:rsidR="0056233D" w:rsidRPr="002A6A1F" w:rsidTr="001C297B">
        <w:trPr>
          <w:jc w:val="center"/>
        </w:trPr>
        <w:tc>
          <w:tcPr>
            <w:tcW w:w="3115" w:type="dxa"/>
          </w:tcPr>
          <w:p w:rsidR="0056233D" w:rsidRPr="002A6A1F" w:rsidRDefault="00CB79B6" w:rsidP="001C297B">
            <w:pPr>
              <w:pStyle w:val="ab"/>
              <w:jc w:val="center"/>
              <w:rPr>
                <w:rFonts w:cs="Times New Roman"/>
                <w:lang w:bidi="ru-RU"/>
              </w:rPr>
            </w:pPr>
            <w:hyperlink r:id="rId233" w:anchor="bookmark10" w:history="1">
              <w:r w:rsidR="0056233D" w:rsidRPr="002A6A1F">
                <w:rPr>
                  <w:rFonts w:cs="Times New Roman"/>
                </w:rPr>
                <w:t>Котельная н.п. жд.станция Лопарская</w:t>
              </w:r>
            </w:hyperlink>
          </w:p>
        </w:tc>
        <w:tc>
          <w:tcPr>
            <w:tcW w:w="3115" w:type="dxa"/>
            <w:vAlign w:val="center"/>
          </w:tcPr>
          <w:p w:rsidR="0056233D" w:rsidRPr="002A6A1F" w:rsidRDefault="0056233D" w:rsidP="001C297B">
            <w:pPr>
              <w:pStyle w:val="ab"/>
              <w:jc w:val="center"/>
              <w:rPr>
                <w:rFonts w:cs="Times New Roman"/>
                <w:lang w:bidi="ru-RU"/>
              </w:rPr>
            </w:pPr>
            <w:r>
              <w:rPr>
                <w:rFonts w:cs="Times New Roman"/>
                <w:lang w:bidi="ru-RU"/>
              </w:rPr>
              <w:t>0,83</w:t>
            </w:r>
          </w:p>
        </w:tc>
        <w:tc>
          <w:tcPr>
            <w:tcW w:w="3115" w:type="dxa"/>
            <w:vAlign w:val="center"/>
          </w:tcPr>
          <w:p w:rsidR="0056233D" w:rsidRPr="002A6A1F" w:rsidRDefault="0056233D" w:rsidP="001C297B">
            <w:pPr>
              <w:pStyle w:val="ab"/>
              <w:jc w:val="center"/>
              <w:rPr>
                <w:rFonts w:cs="Times New Roman"/>
                <w:lang w:bidi="ru-RU"/>
              </w:rPr>
            </w:pPr>
            <w:r>
              <w:rPr>
                <w:rFonts w:cs="Times New Roman"/>
                <w:lang w:bidi="ru-RU"/>
              </w:rPr>
              <w:t>0,83</w:t>
            </w:r>
          </w:p>
        </w:tc>
      </w:tr>
    </w:tbl>
    <w:p w:rsidR="0056233D" w:rsidRDefault="0056233D" w:rsidP="0056233D">
      <w:pPr>
        <w:pStyle w:val="ab"/>
        <w:ind w:firstLine="567"/>
        <w:rPr>
          <w:rFonts w:cs="Times New Roman"/>
          <w:lang w:bidi="ru-RU"/>
        </w:rPr>
      </w:pPr>
    </w:p>
    <w:p w:rsidR="0056233D" w:rsidRDefault="0056233D" w:rsidP="0056233D">
      <w:pPr>
        <w:pStyle w:val="ab"/>
        <w:ind w:firstLine="567"/>
        <w:rPr>
          <w:rFonts w:cs="Times New Roman"/>
          <w:lang w:eastAsia="ru-RU"/>
        </w:rPr>
      </w:pPr>
    </w:p>
    <w:p w:rsidR="0056233D" w:rsidRDefault="00CB79B6" w:rsidP="0056233D">
      <w:pPr>
        <w:pStyle w:val="2"/>
        <w:ind w:left="0" w:firstLine="0"/>
      </w:pPr>
      <w:hyperlink r:id="rId234" w:anchor="bookmark59" w:history="1">
        <w:bookmarkStart w:id="298" w:name="_Toc30081860"/>
        <w:bookmarkStart w:id="299" w:name="_Toc30085095"/>
        <w:bookmarkStart w:id="300" w:name="_Toc32845361"/>
        <w:bookmarkStart w:id="301" w:name="_Toc46148957"/>
        <w:r w:rsidR="0056233D" w:rsidRPr="00AF1394">
          <w:t>ГЛАВА 5. МАСТЕР-ПЛАН  РАЗВИТИЯ  СИСТЕМ  ТЕПЛОСНАБЖЕНИЯ  ПОСЕЛЕНИЯ,</w:t>
        </w:r>
      </w:hyperlink>
      <w:r w:rsidR="0056233D" w:rsidRPr="00AF1394">
        <w:t xml:space="preserve"> </w:t>
      </w:r>
      <w:hyperlink r:id="rId235" w:anchor="bookmark59" w:history="1">
        <w:r w:rsidR="0056233D" w:rsidRPr="00AF1394">
          <w:t>ГОРОДСКОГО ОКРУГА</w:t>
        </w:r>
        <w:bookmarkEnd w:id="298"/>
        <w:bookmarkEnd w:id="299"/>
        <w:bookmarkEnd w:id="300"/>
        <w:bookmarkEnd w:id="301"/>
      </w:hyperlink>
    </w:p>
    <w:p w:rsidR="0056233D" w:rsidRPr="00A7409F" w:rsidRDefault="0056233D" w:rsidP="0056233D"/>
    <w:p w:rsidR="0056233D" w:rsidRPr="00EB617F" w:rsidRDefault="0056233D" w:rsidP="0056233D">
      <w:pPr>
        <w:pStyle w:val="ab"/>
        <w:ind w:firstLine="567"/>
        <w:rPr>
          <w:lang w:eastAsia="ru-RU"/>
        </w:rPr>
      </w:pPr>
      <w:r>
        <w:rPr>
          <w:lang w:eastAsia="ru-RU"/>
        </w:rPr>
        <w:t>В сельском поселении Пушной мастер-план перспективного развития систем теплоснабжения, на основании генерального плана, не предусмотрен.</w:t>
      </w:r>
    </w:p>
    <w:p w:rsidR="0056233D" w:rsidRPr="00AF1394" w:rsidRDefault="0056233D" w:rsidP="0056233D">
      <w:pPr>
        <w:jc w:val="both"/>
        <w:rPr>
          <w:rFonts w:cs="Times New Roman"/>
        </w:rPr>
      </w:pPr>
    </w:p>
    <w:p w:rsidR="0056233D" w:rsidRPr="00AF1394" w:rsidRDefault="00CB79B6" w:rsidP="0056233D">
      <w:pPr>
        <w:pStyle w:val="2"/>
        <w:ind w:left="0" w:firstLine="0"/>
      </w:pPr>
      <w:hyperlink r:id="rId236" w:anchor="bookmark62" w:history="1">
        <w:bookmarkStart w:id="302" w:name="_Toc30081863"/>
        <w:bookmarkStart w:id="303" w:name="_Toc30085098"/>
        <w:bookmarkStart w:id="304" w:name="_Toc32845364"/>
        <w:bookmarkStart w:id="305" w:name="_Toc46148958"/>
        <w:r w:rsidR="0056233D" w:rsidRPr="00AF1394">
          <w:t>Часть 3. ОБОСНОВАНИЕ ВЫБОРА ПРИОРИТЕТНОГО ВАРИАНТА ПЕРСПЕКТИВНОГО</w:t>
        </w:r>
      </w:hyperlink>
      <w:r w:rsidR="0056233D" w:rsidRPr="00AF1394">
        <w:t xml:space="preserve"> </w:t>
      </w:r>
      <w:hyperlink r:id="rId237" w:anchor="bookmark62" w:history="1">
        <w:r w:rsidR="0056233D" w:rsidRPr="00AF1394">
          <w:t>РАЗВИТИЯ СИСТЕМ ТЕПЛОСНАБЖЕНИЯ ПОСЕЛЕНИЯ, ГОРОДСКОГО ОКРУГА,</w:t>
        </w:r>
      </w:hyperlink>
      <w:r w:rsidR="0056233D" w:rsidRPr="00AF1394">
        <w:t xml:space="preserve"> </w:t>
      </w:r>
      <w:hyperlink r:id="rId238" w:anchor="bookmark62" w:history="1">
        <w:r w:rsidR="0056233D" w:rsidRPr="00AF1394">
          <w:t>ГОРОДА ФЕДЕРАЛЬНОГО ЗНАЧЕНИЯ НА ОСНОВЕ АНАЛИЗА ЦЕНОВЫХ</w:t>
        </w:r>
      </w:hyperlink>
      <w:r w:rsidR="0056233D" w:rsidRPr="00AF1394">
        <w:t xml:space="preserve"> </w:t>
      </w:r>
      <w:hyperlink r:id="rId239" w:anchor="bookmark62" w:history="1">
        <w:r w:rsidR="0056233D" w:rsidRPr="00AF1394">
          <w:t>(ТАРИФНЫХ) ПОСЛЕДСТВИЙ ДЛЯ ПОТРЕБИТЕЛЕЙ</w:t>
        </w:r>
        <w:bookmarkEnd w:id="302"/>
        <w:bookmarkEnd w:id="303"/>
        <w:bookmarkEnd w:id="304"/>
        <w:bookmarkEnd w:id="305"/>
      </w:hyperlink>
    </w:p>
    <w:p w:rsidR="0056233D" w:rsidRPr="00AF1394" w:rsidRDefault="0056233D" w:rsidP="0056233D">
      <w:pPr>
        <w:pStyle w:val="Default"/>
        <w:ind w:firstLine="709"/>
        <w:rPr>
          <w:color w:val="auto"/>
          <w:sz w:val="23"/>
          <w:szCs w:val="23"/>
        </w:rPr>
      </w:pPr>
    </w:p>
    <w:p w:rsidR="0056233D" w:rsidRPr="00AF1394" w:rsidRDefault="0056233D" w:rsidP="0056233D">
      <w:pPr>
        <w:pStyle w:val="Default"/>
        <w:ind w:firstLine="709"/>
        <w:rPr>
          <w:color w:val="auto"/>
          <w:sz w:val="23"/>
          <w:szCs w:val="23"/>
        </w:rPr>
      </w:pPr>
      <w:r w:rsidRPr="00AF1394">
        <w:rPr>
          <w:color w:val="auto"/>
          <w:sz w:val="23"/>
          <w:szCs w:val="23"/>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56233D" w:rsidRPr="00AF1394" w:rsidRDefault="0056233D" w:rsidP="0056233D">
      <w:pPr>
        <w:pStyle w:val="Default"/>
        <w:rPr>
          <w:color w:val="auto"/>
          <w:sz w:val="23"/>
          <w:szCs w:val="23"/>
        </w:rPr>
      </w:pPr>
      <w:r w:rsidRPr="00AF1394">
        <w:rPr>
          <w:color w:val="auto"/>
          <w:sz w:val="23"/>
          <w:szCs w:val="23"/>
        </w:rPr>
        <w:t xml:space="preserve">Выбор варианта развития системы теплоснабжения Пушной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rsidR="0056233D" w:rsidRPr="00AF1394" w:rsidRDefault="0056233D" w:rsidP="0056233D">
      <w:pPr>
        <w:pStyle w:val="Default"/>
        <w:spacing w:after="107"/>
        <w:ind w:firstLine="567"/>
        <w:rPr>
          <w:sz w:val="23"/>
          <w:szCs w:val="23"/>
        </w:rPr>
      </w:pPr>
      <w:r w:rsidRPr="00AF1394">
        <w:rPr>
          <w:sz w:val="23"/>
          <w:szCs w:val="23"/>
        </w:rPr>
        <w:t xml:space="preserve">-Надежность источника тепловой энергии; </w:t>
      </w:r>
    </w:p>
    <w:p w:rsidR="0056233D" w:rsidRPr="00AF1394" w:rsidRDefault="0056233D" w:rsidP="0056233D">
      <w:pPr>
        <w:pStyle w:val="Default"/>
        <w:spacing w:after="107"/>
        <w:ind w:firstLine="567"/>
        <w:rPr>
          <w:sz w:val="23"/>
          <w:szCs w:val="23"/>
        </w:rPr>
      </w:pPr>
      <w:r w:rsidRPr="00AF1394">
        <w:rPr>
          <w:sz w:val="23"/>
          <w:szCs w:val="23"/>
        </w:rPr>
        <w:t xml:space="preserve">-Надежность системы транспорта тепловой энергии; </w:t>
      </w:r>
    </w:p>
    <w:p w:rsidR="0056233D" w:rsidRPr="00AF1394" w:rsidRDefault="0056233D" w:rsidP="0056233D">
      <w:pPr>
        <w:pStyle w:val="Default"/>
        <w:spacing w:after="107"/>
        <w:ind w:firstLine="567"/>
        <w:rPr>
          <w:sz w:val="23"/>
          <w:szCs w:val="23"/>
        </w:rPr>
      </w:pPr>
      <w:r w:rsidRPr="00AF1394">
        <w:rPr>
          <w:sz w:val="23"/>
          <w:szCs w:val="23"/>
        </w:rPr>
        <w:t xml:space="preserve">-Качество теплоснабжения; </w:t>
      </w:r>
    </w:p>
    <w:p w:rsidR="0056233D" w:rsidRPr="00AF1394" w:rsidRDefault="0056233D" w:rsidP="0056233D">
      <w:pPr>
        <w:pStyle w:val="Default"/>
        <w:spacing w:after="107"/>
        <w:ind w:firstLine="567"/>
        <w:rPr>
          <w:sz w:val="23"/>
          <w:szCs w:val="23"/>
        </w:rPr>
      </w:pPr>
      <w:r w:rsidRPr="00AF1394">
        <w:rPr>
          <w:sz w:val="23"/>
          <w:szCs w:val="23"/>
        </w:rPr>
        <w:t xml:space="preserve">-Принцип минимизации затрат на теплоснабжение для потребителя </w:t>
      </w:r>
    </w:p>
    <w:p w:rsidR="0056233D" w:rsidRPr="00AF1394" w:rsidRDefault="0056233D" w:rsidP="0056233D">
      <w:pPr>
        <w:ind w:firstLine="709"/>
        <w:jc w:val="both"/>
        <w:rPr>
          <w:rFonts w:cs="Times New Roman"/>
          <w:sz w:val="23"/>
          <w:szCs w:val="23"/>
        </w:rPr>
      </w:pPr>
      <w:r w:rsidRPr="00AF1394">
        <w:rPr>
          <w:rFonts w:cs="Times New Roman"/>
          <w:sz w:val="23"/>
          <w:szCs w:val="23"/>
        </w:rPr>
        <w:t xml:space="preserve"> (минимум ценовых последствий); </w:t>
      </w:r>
    </w:p>
    <w:p w:rsidR="0056233D" w:rsidRPr="00AF1394" w:rsidRDefault="0056233D" w:rsidP="0056233D">
      <w:pPr>
        <w:pStyle w:val="Default"/>
        <w:spacing w:after="107"/>
        <w:ind w:firstLine="567"/>
        <w:rPr>
          <w:sz w:val="23"/>
          <w:szCs w:val="23"/>
        </w:rPr>
      </w:pPr>
      <w:r w:rsidRPr="00AF1394">
        <w:rPr>
          <w:sz w:val="23"/>
          <w:szCs w:val="23"/>
        </w:rPr>
        <w:t xml:space="preserve">- Приоритетность комбинированной выработки электрической и тепловой энергии (п.8, ст.23 ФЗ от 27.07.2010 г. № 190-ФЗ «О теплоснабжении» и п.6 </w:t>
      </w:r>
    </w:p>
    <w:p w:rsidR="0056233D" w:rsidRPr="00AF1394" w:rsidRDefault="0056233D" w:rsidP="0056233D">
      <w:pPr>
        <w:pStyle w:val="Default"/>
        <w:spacing w:after="107"/>
        <w:ind w:firstLine="567"/>
        <w:rPr>
          <w:sz w:val="23"/>
          <w:szCs w:val="23"/>
        </w:rPr>
      </w:pPr>
      <w:r w:rsidRPr="00AF1394">
        <w:rPr>
          <w:sz w:val="23"/>
          <w:szCs w:val="23"/>
        </w:rPr>
        <w:t xml:space="preserve">- Постановления Правительства РФ от 03.04.2018г. № 405); </w:t>
      </w:r>
    </w:p>
    <w:p w:rsidR="0056233D" w:rsidRPr="00AF1394" w:rsidRDefault="0056233D" w:rsidP="0056233D">
      <w:pPr>
        <w:pStyle w:val="Default"/>
        <w:ind w:firstLine="567"/>
        <w:rPr>
          <w:sz w:val="23"/>
          <w:szCs w:val="23"/>
        </w:rPr>
      </w:pPr>
      <w:r w:rsidRPr="00AF1394">
        <w:rPr>
          <w:sz w:val="23"/>
          <w:szCs w:val="23"/>
        </w:rPr>
        <w:t xml:space="preserve">- Величина капитальных затрат на реализацию мероприятий. </w:t>
      </w:r>
    </w:p>
    <w:p w:rsidR="0056233D" w:rsidRPr="00AF1394" w:rsidRDefault="0056233D" w:rsidP="0056233D">
      <w:pPr>
        <w:pStyle w:val="Default"/>
        <w:rPr>
          <w:sz w:val="23"/>
          <w:szCs w:val="23"/>
        </w:rPr>
      </w:pPr>
    </w:p>
    <w:p w:rsidR="0056233D" w:rsidRPr="00AF1394" w:rsidRDefault="0056233D" w:rsidP="0056233D">
      <w:pPr>
        <w:ind w:firstLine="709"/>
        <w:jc w:val="both"/>
        <w:rPr>
          <w:rFonts w:cs="Times New Roman"/>
          <w:sz w:val="23"/>
          <w:szCs w:val="23"/>
        </w:rPr>
      </w:pPr>
      <w:r w:rsidRPr="00AF1394">
        <w:rPr>
          <w:rFonts w:cs="Times New Roman"/>
          <w:sz w:val="23"/>
          <w:szCs w:val="23"/>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rsidR="0056233D" w:rsidRPr="00AF1394" w:rsidRDefault="0056233D" w:rsidP="0056233D">
      <w:pPr>
        <w:ind w:firstLine="709"/>
        <w:jc w:val="both"/>
        <w:rPr>
          <w:rFonts w:cs="Times New Roman"/>
          <w:sz w:val="23"/>
          <w:szCs w:val="23"/>
        </w:rPr>
      </w:pPr>
      <w:r w:rsidRPr="00AF1394">
        <w:rPr>
          <w:rFonts w:cs="Times New Roman"/>
          <w:sz w:val="23"/>
          <w:szCs w:val="23"/>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rsidR="0056233D" w:rsidRPr="00AF1394" w:rsidRDefault="0056233D" w:rsidP="0056233D">
      <w:pPr>
        <w:pStyle w:val="ab"/>
        <w:rPr>
          <w:rFonts w:cs="Times New Roman"/>
        </w:rPr>
      </w:pPr>
    </w:p>
    <w:p w:rsidR="0056233D" w:rsidRPr="00AF1394" w:rsidRDefault="0056233D" w:rsidP="0056233D">
      <w:pPr>
        <w:pStyle w:val="2"/>
        <w:ind w:left="0" w:firstLine="0"/>
      </w:pPr>
      <w:bookmarkStart w:id="306" w:name="_Toc46148959"/>
      <w:r w:rsidRPr="00AF1394">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06"/>
    </w:p>
    <w:p w:rsidR="0056233D" w:rsidRPr="00AF1394" w:rsidRDefault="0056233D" w:rsidP="0056233D">
      <w:pPr>
        <w:rPr>
          <w:rFonts w:cs="Times New Roman"/>
        </w:rPr>
      </w:pPr>
    </w:p>
    <w:bookmarkStart w:id="307" w:name="_Toc32845312"/>
    <w:p w:rsidR="0056233D" w:rsidRPr="00AF1394" w:rsidRDefault="0056233D" w:rsidP="0056233D">
      <w:pPr>
        <w:pStyle w:val="2"/>
        <w:ind w:left="0" w:firstLine="0"/>
      </w:pPr>
      <w:r w:rsidRPr="00AF1394">
        <w:fldChar w:fldCharType="begin"/>
      </w:r>
      <w:r w:rsidRPr="00AF1394">
        <w:instrText xml:space="preserve"> HYPERLINK "file:///D:\\Source\\Ses\\Docs\\Оглавление%20том%202%20%20О.М..docx" \l "bookmark64" </w:instrText>
      </w:r>
      <w:r w:rsidRPr="00AF1394">
        <w:fldChar w:fldCharType="separate"/>
      </w:r>
      <w:bookmarkStart w:id="308" w:name="_Toc30081865"/>
      <w:bookmarkStart w:id="309" w:name="_Toc30085100"/>
      <w:bookmarkStart w:id="310" w:name="_Toc32845366"/>
      <w:bookmarkStart w:id="311" w:name="_Toc46148960"/>
      <w:r w:rsidRPr="00AF1394">
        <w:t>Часть 1. РАСЧЕТНАЯ ВЕЛИЧИНА НОРМАТИВНЫХ ПОТЕРЬ ТЕПЛОНОСИТЕЛЯ В</w:t>
      </w:r>
      <w:r w:rsidRPr="00AF1394">
        <w:fldChar w:fldCharType="end"/>
      </w:r>
      <w:r w:rsidRPr="00AF1394">
        <w:t xml:space="preserve"> </w:t>
      </w:r>
      <w:hyperlink r:id="rId240" w:anchor="bookmark64" w:history="1">
        <w:r w:rsidRPr="00AF1394">
          <w:t>ТЕПЛОВЫХ СЕТЯХ В ЗОНАХ ДЕЙСТВИЯ ИСТОЧНИКОВ ТЕПЛОВОЙ ЭНЕРГИИ</w:t>
        </w:r>
        <w:bookmarkEnd w:id="308"/>
        <w:bookmarkEnd w:id="309"/>
        <w:bookmarkEnd w:id="310"/>
        <w:bookmarkEnd w:id="311"/>
        <w:r w:rsidRPr="00AF1394">
          <w:t xml:space="preserve">         </w:t>
        </w:r>
      </w:hyperlink>
    </w:p>
    <w:bookmarkEnd w:id="307"/>
    <w:p w:rsidR="0056233D" w:rsidRPr="00AF1394" w:rsidRDefault="0056233D" w:rsidP="0056233D">
      <w:pPr>
        <w:spacing w:before="400"/>
        <w:rPr>
          <w:rFonts w:cs="Times New Roman"/>
        </w:rPr>
      </w:pPr>
      <w:r w:rsidRPr="00AF1394">
        <w:rPr>
          <w:rFonts w:cs="Times New Roman"/>
          <w:b/>
        </w:rPr>
        <w:t>Таблица 6.1.1.1 - Нормативные потери</w:t>
      </w:r>
      <w:r>
        <w:rPr>
          <w:rFonts w:cs="Times New Roman"/>
          <w:b/>
        </w:rPr>
        <w:t xml:space="preserve"> и затраты</w:t>
      </w:r>
      <w:r w:rsidRPr="00AF1394">
        <w:rPr>
          <w:rFonts w:cs="Times New Roman"/>
          <w:b/>
        </w:rPr>
        <w:t xml:space="preserve"> теплоносителя в тепловых сетях в зонах действия источников тепловой энергии</w:t>
      </w:r>
    </w:p>
    <w:tbl>
      <w:tblPr>
        <w:tblStyle w:val="a9"/>
        <w:tblW w:w="5000" w:type="pct"/>
        <w:jc w:val="center"/>
        <w:tblLook w:val="04A0" w:firstRow="1" w:lastRow="0" w:firstColumn="1" w:lastColumn="0" w:noHBand="0" w:noVBand="1"/>
      </w:tblPr>
      <w:tblGrid>
        <w:gridCol w:w="2063"/>
        <w:gridCol w:w="1397"/>
        <w:gridCol w:w="1490"/>
        <w:gridCol w:w="1195"/>
        <w:gridCol w:w="1195"/>
        <w:gridCol w:w="1195"/>
        <w:gridCol w:w="1220"/>
      </w:tblGrid>
      <w:tr w:rsidR="0056233D" w:rsidRPr="00AF1394" w:rsidTr="001C297B">
        <w:trPr>
          <w:jc w:val="center"/>
        </w:trPr>
        <w:tc>
          <w:tcPr>
            <w:tcW w:w="1976"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p>
        </w:tc>
        <w:tc>
          <w:tcPr>
            <w:tcW w:w="1338"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Ед.изм</w:t>
            </w:r>
          </w:p>
        </w:tc>
        <w:tc>
          <w:tcPr>
            <w:tcW w:w="1427"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2020</w:t>
            </w:r>
          </w:p>
        </w:tc>
        <w:tc>
          <w:tcPr>
            <w:tcW w:w="1145"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2021</w:t>
            </w:r>
          </w:p>
        </w:tc>
        <w:tc>
          <w:tcPr>
            <w:tcW w:w="1145"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2022</w:t>
            </w:r>
          </w:p>
        </w:tc>
        <w:tc>
          <w:tcPr>
            <w:tcW w:w="1145"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2023</w:t>
            </w:r>
          </w:p>
        </w:tc>
        <w:tc>
          <w:tcPr>
            <w:tcW w:w="1169"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2024-2033</w:t>
            </w:r>
          </w:p>
        </w:tc>
      </w:tr>
      <w:tr w:rsidR="0056233D" w:rsidRPr="00AF1394" w:rsidTr="001C297B">
        <w:trPr>
          <w:jc w:val="center"/>
        </w:trPr>
        <w:tc>
          <w:tcPr>
            <w:tcW w:w="9345" w:type="dxa"/>
            <w:gridSpan w:val="7"/>
            <w:shd w:val="clear" w:color="auto" w:fill="F2F2F2"/>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По зонам теплоснабжения</w:t>
            </w:r>
          </w:p>
        </w:tc>
      </w:tr>
      <w:tr w:rsidR="0056233D" w:rsidRPr="00AF1394" w:rsidTr="001C297B">
        <w:trPr>
          <w:jc w:val="center"/>
        </w:trPr>
        <w:tc>
          <w:tcPr>
            <w:tcW w:w="1976"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Суммарно по Пушной</w:t>
            </w:r>
          </w:p>
        </w:tc>
        <w:tc>
          <w:tcPr>
            <w:tcW w:w="133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1427"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2038,55</w:t>
            </w:r>
          </w:p>
        </w:tc>
        <w:tc>
          <w:tcPr>
            <w:tcW w:w="1145" w:type="dxa"/>
            <w:shd w:val="clear" w:color="auto" w:fill="FFFFFF"/>
            <w:tcMar>
              <w:top w:w="40" w:type="dxa"/>
              <w:left w:w="200" w:type="dxa"/>
              <w:bottom w:w="40" w:type="dxa"/>
              <w:right w:w="200" w:type="dxa"/>
            </w:tcMar>
            <w:vAlign w:val="center"/>
          </w:tcPr>
          <w:p w:rsidR="0056233D" w:rsidRDefault="0056233D" w:rsidP="001C297B">
            <w:r w:rsidRPr="00201E1C">
              <w:rPr>
                <w:rFonts w:eastAsia="Calibri" w:cs="Times New Roman"/>
              </w:rPr>
              <w:t>2038,55</w:t>
            </w:r>
          </w:p>
        </w:tc>
        <w:tc>
          <w:tcPr>
            <w:tcW w:w="1145" w:type="dxa"/>
            <w:shd w:val="clear" w:color="auto" w:fill="FFFFFF"/>
            <w:tcMar>
              <w:top w:w="40" w:type="dxa"/>
              <w:left w:w="200" w:type="dxa"/>
              <w:bottom w:w="40" w:type="dxa"/>
              <w:right w:w="200" w:type="dxa"/>
            </w:tcMar>
            <w:vAlign w:val="center"/>
          </w:tcPr>
          <w:p w:rsidR="0056233D" w:rsidRDefault="0056233D" w:rsidP="001C297B">
            <w:r w:rsidRPr="00201E1C">
              <w:rPr>
                <w:rFonts w:eastAsia="Calibri" w:cs="Times New Roman"/>
              </w:rPr>
              <w:t>2038,55</w:t>
            </w:r>
          </w:p>
        </w:tc>
        <w:tc>
          <w:tcPr>
            <w:tcW w:w="1145" w:type="dxa"/>
            <w:shd w:val="clear" w:color="auto" w:fill="FFFFFF"/>
            <w:tcMar>
              <w:top w:w="40" w:type="dxa"/>
              <w:left w:w="200" w:type="dxa"/>
              <w:bottom w:w="40" w:type="dxa"/>
              <w:right w:w="200" w:type="dxa"/>
            </w:tcMar>
            <w:vAlign w:val="center"/>
          </w:tcPr>
          <w:p w:rsidR="0056233D" w:rsidRDefault="0056233D" w:rsidP="001C297B">
            <w:r w:rsidRPr="00201E1C">
              <w:rPr>
                <w:rFonts w:eastAsia="Calibri" w:cs="Times New Roman"/>
              </w:rPr>
              <w:t>2038,55</w:t>
            </w:r>
          </w:p>
        </w:tc>
        <w:tc>
          <w:tcPr>
            <w:tcW w:w="1169" w:type="dxa"/>
            <w:shd w:val="clear" w:color="auto" w:fill="FFFFFF"/>
            <w:tcMar>
              <w:top w:w="40" w:type="dxa"/>
              <w:left w:w="200" w:type="dxa"/>
              <w:bottom w:w="40" w:type="dxa"/>
              <w:right w:w="200" w:type="dxa"/>
            </w:tcMar>
            <w:vAlign w:val="center"/>
          </w:tcPr>
          <w:p w:rsidR="0056233D" w:rsidRDefault="0056233D" w:rsidP="001C297B">
            <w:r w:rsidRPr="00201E1C">
              <w:rPr>
                <w:rFonts w:eastAsia="Calibri" w:cs="Times New Roman"/>
              </w:rPr>
              <w:t>2038,55</w:t>
            </w:r>
          </w:p>
        </w:tc>
      </w:tr>
      <w:tr w:rsidR="0056233D" w:rsidRPr="00AF1394" w:rsidTr="001C297B">
        <w:trPr>
          <w:jc w:val="center"/>
        </w:trPr>
        <w:tc>
          <w:tcPr>
            <w:tcW w:w="9345" w:type="dxa"/>
            <w:gridSpan w:val="7"/>
            <w:shd w:val="clear" w:color="auto" w:fill="F2F2F2"/>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По источникам теплоснабжения</w:t>
            </w:r>
          </w:p>
        </w:tc>
      </w:tr>
      <w:tr w:rsidR="0056233D" w:rsidRPr="00AF1394" w:rsidTr="001C297B">
        <w:trPr>
          <w:jc w:val="center"/>
        </w:trPr>
        <w:tc>
          <w:tcPr>
            <w:tcW w:w="1976"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Э/котельная н.п. Пушной</w:t>
            </w:r>
          </w:p>
        </w:tc>
        <w:tc>
          <w:tcPr>
            <w:tcW w:w="133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1427"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c>
          <w:tcPr>
            <w:tcW w:w="1169"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r>
      <w:tr w:rsidR="0056233D" w:rsidRPr="00AF1394" w:rsidTr="001C297B">
        <w:trPr>
          <w:jc w:val="center"/>
        </w:trPr>
        <w:tc>
          <w:tcPr>
            <w:tcW w:w="1976"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Э/котельная н.п. Мокрая Кица</w:t>
            </w:r>
          </w:p>
        </w:tc>
        <w:tc>
          <w:tcPr>
            <w:tcW w:w="133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1427"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c>
          <w:tcPr>
            <w:tcW w:w="1169"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r>
      <w:tr w:rsidR="0056233D" w:rsidRPr="00AF1394" w:rsidTr="001C297B">
        <w:trPr>
          <w:jc w:val="center"/>
        </w:trPr>
        <w:tc>
          <w:tcPr>
            <w:tcW w:w="1976"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Э/котельная н.п. Песчаный</w:t>
            </w:r>
          </w:p>
        </w:tc>
        <w:tc>
          <w:tcPr>
            <w:tcW w:w="133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1427"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c>
          <w:tcPr>
            <w:tcW w:w="1169"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r>
      <w:tr w:rsidR="0056233D" w:rsidRPr="00AF1394" w:rsidTr="001C297B">
        <w:trPr>
          <w:jc w:val="center"/>
        </w:trPr>
        <w:tc>
          <w:tcPr>
            <w:tcW w:w="1976"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Котельная н.п. жд.станция Лопарская</w:t>
            </w:r>
          </w:p>
        </w:tc>
        <w:tc>
          <w:tcPr>
            <w:tcW w:w="133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1427"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c>
          <w:tcPr>
            <w:tcW w:w="1145"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c>
          <w:tcPr>
            <w:tcW w:w="1169"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r>
    </w:tbl>
    <w:p w:rsidR="0056233D" w:rsidRPr="00AF1394" w:rsidRDefault="0056233D" w:rsidP="0056233D">
      <w:pPr>
        <w:pStyle w:val="ab"/>
        <w:rPr>
          <w:rFonts w:cs="Times New Roman"/>
          <w:lang w:val="en-US" w:eastAsia="ru-RU"/>
        </w:rPr>
      </w:pPr>
    </w:p>
    <w:p w:rsidR="0056233D" w:rsidRPr="00AF1394" w:rsidRDefault="00CB79B6" w:rsidP="0056233D">
      <w:pPr>
        <w:pStyle w:val="2"/>
        <w:ind w:left="0" w:firstLine="0"/>
      </w:pPr>
      <w:hyperlink r:id="rId241" w:anchor="bookmark65" w:history="1">
        <w:bookmarkStart w:id="312" w:name="_Toc30081866"/>
        <w:bookmarkStart w:id="313" w:name="_Toc30085101"/>
        <w:bookmarkStart w:id="314" w:name="_Toc32845367"/>
        <w:bookmarkStart w:id="315" w:name="_Toc46148961"/>
        <w:r w:rsidR="0056233D" w:rsidRPr="00AF1394">
          <w:t>Часть 2. МАКСИМАЛЬНЫЙ И СРЕДНЕЧАСОВОЙ РАСХОД ТЕПЛОНОСИТЕЛЯ</w:t>
        </w:r>
      </w:hyperlink>
      <w:r w:rsidR="0056233D" w:rsidRPr="00AF1394">
        <w:t xml:space="preserve"> </w:t>
      </w:r>
      <w:hyperlink r:id="rId242" w:anchor="bookmark65" w:history="1">
        <w:r w:rsidR="0056233D" w:rsidRPr="00AF1394">
          <w:t>(РАСХОД СЕТЕВОЙ ВОДЫ) НА ГОРЯЧЕЕ ВОДОСНАБЖЕНИЕ ПОТРЕБИТЕЛЕЙ С</w:t>
        </w:r>
      </w:hyperlink>
      <w:r w:rsidR="0056233D" w:rsidRPr="00AF1394">
        <w:t xml:space="preserve"> </w:t>
      </w:r>
      <w:hyperlink r:id="rId243" w:anchor="bookmark65" w:history="1">
        <w:r w:rsidR="0056233D" w:rsidRPr="00AF1394">
          <w:t>ИСПОЛЬЗОВАНИЕМ ОТКРЫТОЙ СИСТЕМЫ ТЕПЛОСНАБЖЕНИЯ В ЗОНЕ ДЕЙСТВИЯ</w:t>
        </w:r>
      </w:hyperlink>
      <w:r w:rsidR="0056233D" w:rsidRPr="00AF1394">
        <w:t xml:space="preserve"> </w:t>
      </w:r>
      <w:hyperlink r:id="rId244" w:anchor="bookmark65" w:history="1">
        <w:r w:rsidR="0056233D" w:rsidRPr="00AF1394">
          <w:t>КАЖДОГО ИСТОЧНИКА ТЕПЛОВОЙ ЭНЕРГИИ, РАССЧИТЫВАЕМЫЙ С УЧЕТОМ</w:t>
        </w:r>
      </w:hyperlink>
      <w:r w:rsidR="0056233D" w:rsidRPr="00AF1394">
        <w:t xml:space="preserve"> </w:t>
      </w:r>
      <w:hyperlink r:id="rId245" w:anchor="bookmark65" w:history="1">
        <w:r w:rsidR="0056233D" w:rsidRPr="00AF1394">
          <w:t>ПРОГНОЗНЫХ СРОКОВ ПЕРЕВОДА ПОТРЕБИТЕЛЕЙ, ПОДКЛЮЧЕННЫХ К</w:t>
        </w:r>
      </w:hyperlink>
      <w:r w:rsidR="0056233D" w:rsidRPr="00AF1394">
        <w:t xml:space="preserve"> </w:t>
      </w:r>
      <w:hyperlink r:id="rId246" w:anchor="bookmark65" w:history="1">
        <w:r w:rsidR="0056233D" w:rsidRPr="00AF1394">
          <w:t>ОТКРЫТОЙ СИСТЕМЕ ТЕПЛОСНАБЖЕНИЯ (ГОРЯЧЕГО ВОДОСНАБЖЕНИЯ), НА</w:t>
        </w:r>
      </w:hyperlink>
      <w:r w:rsidR="0056233D" w:rsidRPr="00AF1394">
        <w:t xml:space="preserve"> </w:t>
      </w:r>
      <w:hyperlink r:id="rId247" w:anchor="bookmark65" w:history="1">
        <w:r w:rsidR="0056233D" w:rsidRPr="00AF1394">
          <w:t>ЗАКРЫТУЮ СИСТЕМУ ГОРЯЧЕГО ВОДОСНАБЖЕНИЯ</w:t>
        </w:r>
        <w:bookmarkEnd w:id="312"/>
        <w:bookmarkEnd w:id="313"/>
        <w:bookmarkEnd w:id="314"/>
        <w:bookmarkEnd w:id="315"/>
      </w:hyperlink>
    </w:p>
    <w:p w:rsidR="0056233D" w:rsidRPr="0056233D" w:rsidRDefault="0056233D" w:rsidP="0056233D">
      <w:pPr>
        <w:pStyle w:val="ac"/>
        <w:ind w:right="112"/>
        <w:rPr>
          <w:sz w:val="23"/>
          <w:szCs w:val="23"/>
          <w:lang w:val="ru-RU"/>
        </w:rPr>
      </w:pPr>
      <w:bookmarkStart w:id="316" w:name="OLE_LINK115"/>
      <w:bookmarkStart w:id="317" w:name="OLE_LINK116"/>
      <w:bookmarkEnd w:id="316"/>
      <w:bookmarkEnd w:id="317"/>
      <w:r w:rsidRPr="0056233D">
        <w:rPr>
          <w:rFonts w:eastAsiaTheme="minorHAnsi"/>
          <w:sz w:val="23"/>
          <w:szCs w:val="23"/>
          <w:lang w:val="ru-RU"/>
        </w:rPr>
        <w:t xml:space="preserve">           </w:t>
      </w:r>
      <w:r w:rsidRPr="0056233D">
        <w:rPr>
          <w:sz w:val="23"/>
          <w:szCs w:val="23"/>
          <w:lang w:val="ru-RU"/>
        </w:rPr>
        <w:t>Расход сетевой воды на горячее водоснабжение не предусматривается, в связи с отсутствием открытых систем ГВС.</w:t>
      </w: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248" w:anchor="bookmark51" w:history="1">
        <w:bookmarkStart w:id="318" w:name="_Toc30081852"/>
        <w:bookmarkStart w:id="319" w:name="_Toc30085087"/>
        <w:bookmarkStart w:id="320" w:name="_Toc32845353"/>
        <w:bookmarkStart w:id="321" w:name="_Toc46148962"/>
        <w:r w:rsidR="0056233D" w:rsidRPr="00AF1394">
          <w:t xml:space="preserve">Часть 3. </w:t>
        </w:r>
      </w:hyperlink>
      <w:bookmarkEnd w:id="318"/>
      <w:bookmarkEnd w:id="319"/>
      <w:bookmarkEnd w:id="320"/>
      <w:r w:rsidR="0056233D" w:rsidRPr="00AF1394">
        <w:t>СВЕДЕНИЯ О НАЛИЧИИ БАКОВ-АККУМУЛЯТОРОВ</w:t>
      </w:r>
      <w:bookmarkEnd w:id="321"/>
    </w:p>
    <w:p w:rsidR="0056233D" w:rsidRPr="00AF1394" w:rsidRDefault="0056233D" w:rsidP="0056233D">
      <w:pPr>
        <w:pStyle w:val="ab"/>
        <w:rPr>
          <w:rFonts w:cs="Times New Roman"/>
          <w:lang w:eastAsia="ru-RU"/>
        </w:rPr>
      </w:pPr>
    </w:p>
    <w:p w:rsidR="0056233D" w:rsidRDefault="0056233D" w:rsidP="0056233D">
      <w:pPr>
        <w:pStyle w:val="ab"/>
        <w:ind w:firstLine="567"/>
        <w:rPr>
          <w:rFonts w:cs="Times New Roman"/>
          <w:lang w:eastAsia="ru-RU"/>
        </w:rPr>
      </w:pPr>
      <w:r>
        <w:rPr>
          <w:rFonts w:cs="Times New Roman"/>
          <w:lang w:eastAsia="ru-RU"/>
        </w:rPr>
        <w:t>Сведения о наличие баков-аккумуляторов в сельском поселении Пушной отсутствуют.</w:t>
      </w:r>
    </w:p>
    <w:p w:rsidR="0056233D" w:rsidRDefault="0056233D" w:rsidP="0056233D">
      <w:pPr>
        <w:pStyle w:val="ab"/>
        <w:rPr>
          <w:rFonts w:cs="Times New Roman"/>
          <w:lang w:eastAsia="ru-RU"/>
        </w:rPr>
      </w:pP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249" w:anchor="bookmark67" w:history="1">
        <w:bookmarkStart w:id="322" w:name="_Toc30081868"/>
        <w:bookmarkStart w:id="323" w:name="_Toc30085103"/>
        <w:bookmarkStart w:id="324" w:name="_Toc32845369"/>
        <w:bookmarkStart w:id="325" w:name="_Toc46148963"/>
        <w:r w:rsidR="0056233D" w:rsidRPr="00AF1394">
          <w:t>Часть 4. НОРМАТИВНЫЙ И ФАКТИЧЕСКИЙ (ДЛЯ ЭКСПЛУАТАЦИОННОГО И</w:t>
        </w:r>
      </w:hyperlink>
      <w:r w:rsidR="0056233D" w:rsidRPr="00AF1394">
        <w:t xml:space="preserve"> </w:t>
      </w:r>
      <w:hyperlink r:id="rId250" w:anchor="bookmark67" w:history="1">
        <w:r w:rsidR="0056233D" w:rsidRPr="00AF1394">
          <w:t>АВАРИЙНОГО РЕЖИМОВ) ЧАСОВОЙ РАСХОД ПОДПИТОЧНОЙ ВОДЫ В ЗОНЕ</w:t>
        </w:r>
      </w:hyperlink>
      <w:r w:rsidR="0056233D" w:rsidRPr="00AF1394">
        <w:t xml:space="preserve"> </w:t>
      </w:r>
      <w:hyperlink r:id="rId251" w:anchor="bookmark67" w:history="1">
        <w:r w:rsidR="0056233D" w:rsidRPr="00AF1394">
          <w:t>ДЕЙСТВИЯ ИСТОЧНИКОВ ТЕПЛОВОЙ ЭНЕРГИИ</w:t>
        </w:r>
        <w:bookmarkEnd w:id="322"/>
        <w:bookmarkEnd w:id="323"/>
        <w:bookmarkEnd w:id="324"/>
        <w:bookmarkEnd w:id="325"/>
      </w:hyperlink>
    </w:p>
    <w:p w:rsidR="0056233D" w:rsidRDefault="0056233D" w:rsidP="0056233D">
      <w:pPr>
        <w:pStyle w:val="ab"/>
        <w:jc w:val="center"/>
        <w:rPr>
          <w:rFonts w:cs="Times New Roman"/>
          <w:lang w:eastAsia="ru-RU"/>
        </w:rPr>
      </w:pPr>
    </w:p>
    <w:p w:rsidR="001C297B" w:rsidRDefault="001C297B" w:rsidP="0056233D">
      <w:pPr>
        <w:pStyle w:val="ab"/>
        <w:jc w:val="center"/>
        <w:rPr>
          <w:rFonts w:cs="Times New Roman"/>
          <w:lang w:eastAsia="ru-RU"/>
        </w:rPr>
      </w:pPr>
    </w:p>
    <w:p w:rsidR="001C297B" w:rsidRDefault="001C297B" w:rsidP="0056233D">
      <w:pPr>
        <w:pStyle w:val="ab"/>
        <w:jc w:val="center"/>
        <w:rPr>
          <w:rFonts w:cs="Times New Roman"/>
          <w:lang w:eastAsia="ru-RU"/>
        </w:rPr>
      </w:pPr>
    </w:p>
    <w:p w:rsidR="001C297B" w:rsidRDefault="001C297B" w:rsidP="0056233D">
      <w:pPr>
        <w:pStyle w:val="ab"/>
        <w:jc w:val="center"/>
        <w:rPr>
          <w:rFonts w:cs="Times New Roman"/>
          <w:lang w:eastAsia="ru-RU"/>
        </w:rPr>
      </w:pPr>
    </w:p>
    <w:p w:rsidR="001C297B" w:rsidRDefault="001C297B" w:rsidP="0056233D">
      <w:pPr>
        <w:pStyle w:val="ab"/>
        <w:jc w:val="center"/>
        <w:rPr>
          <w:rFonts w:cs="Times New Roman"/>
          <w:lang w:eastAsia="ru-RU"/>
        </w:rPr>
      </w:pPr>
    </w:p>
    <w:p w:rsidR="001C297B" w:rsidRDefault="001C297B" w:rsidP="0056233D">
      <w:pPr>
        <w:pStyle w:val="ab"/>
        <w:jc w:val="center"/>
        <w:rPr>
          <w:rFonts w:cs="Times New Roman"/>
          <w:lang w:eastAsia="ru-RU"/>
        </w:rPr>
      </w:pPr>
    </w:p>
    <w:p w:rsidR="001C297B" w:rsidRDefault="001C297B" w:rsidP="0056233D">
      <w:pPr>
        <w:pStyle w:val="ab"/>
        <w:jc w:val="center"/>
        <w:rPr>
          <w:rFonts w:cs="Times New Roman"/>
          <w:lang w:eastAsia="ru-RU"/>
        </w:rPr>
      </w:pPr>
    </w:p>
    <w:p w:rsidR="001C297B" w:rsidRDefault="001C297B" w:rsidP="0056233D">
      <w:pPr>
        <w:pStyle w:val="ab"/>
        <w:jc w:val="center"/>
        <w:rPr>
          <w:rFonts w:cs="Times New Roman"/>
          <w:lang w:eastAsia="ru-RU"/>
        </w:rPr>
      </w:pPr>
    </w:p>
    <w:p w:rsidR="0056233D" w:rsidRDefault="0056233D" w:rsidP="0056233D">
      <w:pPr>
        <w:pStyle w:val="ab"/>
        <w:jc w:val="center"/>
        <w:rPr>
          <w:rFonts w:cs="Times New Roman"/>
          <w:lang w:eastAsia="ru-RU"/>
        </w:rPr>
      </w:pPr>
    </w:p>
    <w:p w:rsidR="0056233D" w:rsidRPr="00472EAA" w:rsidRDefault="0056233D" w:rsidP="0056233D">
      <w:pPr>
        <w:widowControl w:val="0"/>
        <w:tabs>
          <w:tab w:val="left" w:pos="1651"/>
        </w:tabs>
        <w:suppressAutoHyphens/>
        <w:jc w:val="both"/>
        <w:rPr>
          <w:b/>
          <w:lang w:bidi="ru-RU"/>
        </w:rPr>
      </w:pPr>
      <w:r w:rsidRPr="00472EAA">
        <w:rPr>
          <w:b/>
          <w:lang w:bidi="ru-RU"/>
        </w:rPr>
        <w:t>Таблица 6.4.1</w:t>
      </w:r>
      <w:r w:rsidRPr="00472EAA">
        <w:rPr>
          <w:b/>
          <w:lang w:bidi="ru-RU"/>
        </w:rPr>
        <w:tab/>
        <w:t xml:space="preserve">- Балансы производительности водоподготовительных установок и максимального потребления теплоносителя теплопотребляющими установками </w:t>
      </w:r>
    </w:p>
    <w:tbl>
      <w:tblPr>
        <w:tblW w:w="9859" w:type="dxa"/>
        <w:jc w:val="center"/>
        <w:tblLayout w:type="fixed"/>
        <w:tblCellMar>
          <w:left w:w="28" w:type="dxa"/>
          <w:right w:w="28" w:type="dxa"/>
        </w:tblCellMar>
        <w:tblLook w:val="04A0" w:firstRow="1" w:lastRow="0" w:firstColumn="1" w:lastColumn="0" w:noHBand="0" w:noVBand="1"/>
      </w:tblPr>
      <w:tblGrid>
        <w:gridCol w:w="3069"/>
        <w:gridCol w:w="1999"/>
        <w:gridCol w:w="1327"/>
        <w:gridCol w:w="1885"/>
        <w:gridCol w:w="1579"/>
      </w:tblGrid>
      <w:tr w:rsidR="0056233D" w:rsidRPr="00AF56B4" w:rsidTr="001C297B">
        <w:trPr>
          <w:trHeight w:val="481"/>
          <w:tblHeader/>
          <w:jc w:val="center"/>
        </w:trPr>
        <w:tc>
          <w:tcPr>
            <w:tcW w:w="306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6233D" w:rsidRPr="00AF56B4" w:rsidRDefault="0056233D" w:rsidP="001C297B">
            <w:pPr>
              <w:widowControl w:val="0"/>
              <w:suppressAutoHyphens/>
              <w:jc w:val="center"/>
              <w:rPr>
                <w:sz w:val="20"/>
              </w:rPr>
            </w:pPr>
            <w:r w:rsidRPr="00AF56B4">
              <w:rPr>
                <w:sz w:val="20"/>
              </w:rPr>
              <w:t>Наименование источника теплоснабжения, период</w:t>
            </w:r>
          </w:p>
        </w:tc>
        <w:tc>
          <w:tcPr>
            <w:tcW w:w="1999" w:type="dxa"/>
            <w:vMerge w:val="restart"/>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56233D" w:rsidRPr="00AF56B4" w:rsidRDefault="0056233D" w:rsidP="001C297B">
            <w:pPr>
              <w:widowControl w:val="0"/>
              <w:suppressAutoHyphens/>
              <w:jc w:val="center"/>
              <w:rPr>
                <w:sz w:val="20"/>
              </w:rPr>
            </w:pPr>
            <w:r w:rsidRPr="00AF56B4">
              <w:rPr>
                <w:sz w:val="20"/>
              </w:rPr>
              <w:t>Подключенная тепловая нагрузка Гкал/ч</w:t>
            </w:r>
          </w:p>
        </w:tc>
        <w:tc>
          <w:tcPr>
            <w:tcW w:w="1327" w:type="dxa"/>
            <w:vMerge w:val="restart"/>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56233D" w:rsidRPr="00AF56B4" w:rsidRDefault="0056233D" w:rsidP="001C297B">
            <w:pPr>
              <w:widowControl w:val="0"/>
              <w:suppressAutoHyphens/>
              <w:jc w:val="center"/>
              <w:rPr>
                <w:sz w:val="20"/>
              </w:rPr>
            </w:pPr>
            <w:r w:rsidRPr="00AF56B4">
              <w:rPr>
                <w:sz w:val="20"/>
              </w:rPr>
              <w:t>Объем системы, м³</w:t>
            </w:r>
          </w:p>
        </w:tc>
        <w:tc>
          <w:tcPr>
            <w:tcW w:w="1885" w:type="dxa"/>
            <w:vMerge w:val="restart"/>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56233D" w:rsidRPr="00AF56B4" w:rsidRDefault="0056233D" w:rsidP="001C297B">
            <w:pPr>
              <w:widowControl w:val="0"/>
              <w:suppressAutoHyphens/>
              <w:jc w:val="center"/>
              <w:rPr>
                <w:sz w:val="20"/>
              </w:rPr>
            </w:pPr>
            <w:r w:rsidRPr="00AF56B4">
              <w:rPr>
                <w:sz w:val="20"/>
              </w:rPr>
              <w:t>Нормативный объем подпитки тепловых сетей, м³/ч</w:t>
            </w:r>
          </w:p>
        </w:tc>
        <w:tc>
          <w:tcPr>
            <w:tcW w:w="157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6233D" w:rsidRPr="00AF56B4" w:rsidRDefault="0056233D" w:rsidP="001C297B">
            <w:pPr>
              <w:widowControl w:val="0"/>
              <w:suppressAutoHyphens/>
              <w:jc w:val="center"/>
              <w:rPr>
                <w:sz w:val="20"/>
              </w:rPr>
            </w:pPr>
            <w:r w:rsidRPr="00AF56B4">
              <w:rPr>
                <w:sz w:val="20"/>
              </w:rPr>
              <w:t>Аварийный объем подпитки тепловых сетей, м³/ч</w:t>
            </w:r>
          </w:p>
        </w:tc>
      </w:tr>
      <w:tr w:rsidR="0056233D" w:rsidRPr="00AF56B4" w:rsidTr="001C297B">
        <w:trPr>
          <w:trHeight w:val="517"/>
          <w:tblHeader/>
          <w:jc w:val="center"/>
        </w:trPr>
        <w:tc>
          <w:tcPr>
            <w:tcW w:w="306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6233D" w:rsidRPr="00AF56B4" w:rsidRDefault="0056233D" w:rsidP="001C297B">
            <w:pPr>
              <w:widowControl w:val="0"/>
              <w:suppressAutoHyphens/>
              <w:rPr>
                <w:sz w:val="20"/>
              </w:rPr>
            </w:pPr>
          </w:p>
        </w:tc>
        <w:tc>
          <w:tcPr>
            <w:tcW w:w="1999"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56233D" w:rsidRPr="00AF56B4" w:rsidRDefault="0056233D" w:rsidP="001C297B">
            <w:pPr>
              <w:widowControl w:val="0"/>
              <w:suppressAutoHyphens/>
              <w:rPr>
                <w:sz w:val="20"/>
              </w:rPr>
            </w:pPr>
          </w:p>
        </w:tc>
        <w:tc>
          <w:tcPr>
            <w:tcW w:w="132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56233D" w:rsidRPr="00AF56B4" w:rsidRDefault="0056233D" w:rsidP="001C297B">
            <w:pPr>
              <w:widowControl w:val="0"/>
              <w:suppressAutoHyphens/>
              <w:rPr>
                <w:sz w:val="20"/>
              </w:rPr>
            </w:pPr>
          </w:p>
        </w:tc>
        <w:tc>
          <w:tcPr>
            <w:tcW w:w="1885"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56233D" w:rsidRPr="00AF56B4" w:rsidRDefault="0056233D" w:rsidP="001C297B">
            <w:pPr>
              <w:widowControl w:val="0"/>
              <w:suppressAutoHyphens/>
              <w:rPr>
                <w:sz w:val="20"/>
              </w:rPr>
            </w:pPr>
          </w:p>
        </w:tc>
        <w:tc>
          <w:tcPr>
            <w:tcW w:w="157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6233D" w:rsidRPr="00AF56B4" w:rsidRDefault="0056233D" w:rsidP="001C297B">
            <w:pPr>
              <w:widowControl w:val="0"/>
              <w:suppressAutoHyphens/>
              <w:rPr>
                <w:sz w:val="20"/>
              </w:rPr>
            </w:pPr>
          </w:p>
        </w:tc>
      </w:tr>
      <w:tr w:rsidR="0056233D" w:rsidRPr="006A3054" w:rsidTr="001C297B">
        <w:trPr>
          <w:trHeight w:val="23"/>
          <w:jc w:val="center"/>
        </w:trPr>
        <w:tc>
          <w:tcPr>
            <w:tcW w:w="5068" w:type="dxa"/>
            <w:gridSpan w:val="2"/>
            <w:tcBorders>
              <w:top w:val="single" w:sz="4" w:space="0" w:color="auto"/>
              <w:left w:val="single" w:sz="4" w:space="0" w:color="auto"/>
              <w:bottom w:val="single" w:sz="4" w:space="0" w:color="auto"/>
              <w:right w:val="nil"/>
            </w:tcBorders>
            <w:shd w:val="clear" w:color="auto" w:fill="auto"/>
            <w:noWrap/>
            <w:vAlign w:val="center"/>
            <w:hideMark/>
          </w:tcPr>
          <w:p w:rsidR="0056233D" w:rsidRPr="006A3054" w:rsidRDefault="0056233D" w:rsidP="001C297B">
            <w:pPr>
              <w:widowControl w:val="0"/>
              <w:suppressAutoHyphens/>
              <w:rPr>
                <w:b/>
                <w:sz w:val="20"/>
              </w:rPr>
            </w:pPr>
            <w:r>
              <w:rPr>
                <w:b/>
                <w:sz w:val="20"/>
              </w:rPr>
              <w:t>Э</w:t>
            </w:r>
            <w:r w:rsidRPr="006A3054">
              <w:rPr>
                <w:b/>
                <w:sz w:val="20"/>
              </w:rPr>
              <w:t>/котельная н.п.Пушной</w:t>
            </w:r>
          </w:p>
        </w:tc>
        <w:tc>
          <w:tcPr>
            <w:tcW w:w="1327" w:type="dxa"/>
            <w:tcBorders>
              <w:top w:val="nil"/>
              <w:left w:val="nil"/>
              <w:bottom w:val="single" w:sz="4" w:space="0" w:color="auto"/>
              <w:right w:val="nil"/>
            </w:tcBorders>
            <w:shd w:val="clear" w:color="auto" w:fill="auto"/>
            <w:noWrap/>
            <w:vAlign w:val="center"/>
            <w:hideMark/>
          </w:tcPr>
          <w:p w:rsidR="0056233D" w:rsidRPr="006A3054" w:rsidRDefault="0056233D" w:rsidP="001C297B">
            <w:pPr>
              <w:widowControl w:val="0"/>
              <w:suppressAutoHyphens/>
              <w:rPr>
                <w:b/>
                <w:sz w:val="20"/>
              </w:rPr>
            </w:pPr>
            <w:r w:rsidRPr="006A3054">
              <w:rPr>
                <w:b/>
                <w:sz w:val="20"/>
              </w:rPr>
              <w:t> </w:t>
            </w:r>
          </w:p>
        </w:tc>
        <w:tc>
          <w:tcPr>
            <w:tcW w:w="1885" w:type="dxa"/>
            <w:tcBorders>
              <w:top w:val="nil"/>
              <w:left w:val="nil"/>
              <w:bottom w:val="single" w:sz="4" w:space="0" w:color="auto"/>
              <w:right w:val="nil"/>
            </w:tcBorders>
            <w:shd w:val="clear" w:color="auto" w:fill="auto"/>
            <w:noWrap/>
            <w:vAlign w:val="center"/>
            <w:hideMark/>
          </w:tcPr>
          <w:p w:rsidR="0056233D" w:rsidRPr="006A3054" w:rsidRDefault="0056233D" w:rsidP="001C297B">
            <w:pPr>
              <w:widowControl w:val="0"/>
              <w:suppressAutoHyphens/>
              <w:rPr>
                <w:b/>
                <w:sz w:val="20"/>
              </w:rPr>
            </w:pPr>
            <w:r w:rsidRPr="006A3054">
              <w:rPr>
                <w:b/>
                <w:sz w:val="20"/>
              </w:rPr>
              <w:t> </w:t>
            </w:r>
          </w:p>
        </w:tc>
        <w:tc>
          <w:tcPr>
            <w:tcW w:w="1579" w:type="dxa"/>
            <w:tcBorders>
              <w:top w:val="nil"/>
              <w:left w:val="nil"/>
              <w:bottom w:val="single" w:sz="4" w:space="0" w:color="auto"/>
              <w:right w:val="single" w:sz="4" w:space="0" w:color="auto"/>
            </w:tcBorders>
            <w:shd w:val="clear" w:color="auto" w:fill="auto"/>
            <w:noWrap/>
            <w:vAlign w:val="center"/>
            <w:hideMark/>
          </w:tcPr>
          <w:p w:rsidR="0056233D" w:rsidRPr="006A3054" w:rsidRDefault="0056233D" w:rsidP="001C297B">
            <w:pPr>
              <w:widowControl w:val="0"/>
              <w:suppressAutoHyphens/>
              <w:rPr>
                <w:b/>
                <w:sz w:val="20"/>
              </w:rPr>
            </w:pPr>
            <w:r w:rsidRPr="006A3054">
              <w:rPr>
                <w:b/>
                <w:sz w:val="20"/>
              </w:rPr>
              <w:t> </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7,94</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7,94</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7,94</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7,94</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7,94</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7,94</w:t>
            </w:r>
          </w:p>
        </w:tc>
      </w:tr>
      <w:tr w:rsidR="0056233D" w:rsidRPr="006A3054" w:rsidTr="001C297B">
        <w:trPr>
          <w:trHeight w:val="23"/>
          <w:jc w:val="center"/>
        </w:trPr>
        <w:tc>
          <w:tcPr>
            <w:tcW w:w="5068" w:type="dxa"/>
            <w:gridSpan w:val="2"/>
            <w:tcBorders>
              <w:top w:val="single" w:sz="4" w:space="0" w:color="auto"/>
              <w:left w:val="single" w:sz="4" w:space="0" w:color="auto"/>
              <w:bottom w:val="single" w:sz="4" w:space="0" w:color="auto"/>
              <w:right w:val="nil"/>
            </w:tcBorders>
            <w:shd w:val="clear" w:color="auto" w:fill="auto"/>
            <w:noWrap/>
            <w:vAlign w:val="center"/>
            <w:hideMark/>
          </w:tcPr>
          <w:p w:rsidR="0056233D" w:rsidRPr="006A3054" w:rsidRDefault="0056233D" w:rsidP="001C297B">
            <w:pPr>
              <w:widowControl w:val="0"/>
              <w:suppressAutoHyphens/>
              <w:rPr>
                <w:b/>
                <w:sz w:val="20"/>
              </w:rPr>
            </w:pPr>
            <w:r>
              <w:rPr>
                <w:b/>
                <w:sz w:val="20"/>
              </w:rPr>
              <w:t>Э</w:t>
            </w:r>
            <w:r w:rsidRPr="006A3054">
              <w:rPr>
                <w:b/>
                <w:sz w:val="20"/>
              </w:rPr>
              <w:t>/котельная н.п.М.Кица</w:t>
            </w:r>
          </w:p>
        </w:tc>
        <w:tc>
          <w:tcPr>
            <w:tcW w:w="1327" w:type="dxa"/>
            <w:tcBorders>
              <w:top w:val="nil"/>
              <w:left w:val="nil"/>
              <w:bottom w:val="single" w:sz="4" w:space="0" w:color="auto"/>
              <w:right w:val="nil"/>
            </w:tcBorders>
            <w:shd w:val="clear" w:color="auto" w:fill="auto"/>
            <w:noWrap/>
            <w:vAlign w:val="center"/>
            <w:hideMark/>
          </w:tcPr>
          <w:p w:rsidR="0056233D" w:rsidRPr="006A3054" w:rsidRDefault="0056233D" w:rsidP="001C297B">
            <w:pPr>
              <w:widowControl w:val="0"/>
              <w:suppressAutoHyphens/>
              <w:jc w:val="center"/>
              <w:rPr>
                <w:b/>
                <w:sz w:val="20"/>
              </w:rPr>
            </w:pPr>
          </w:p>
        </w:tc>
        <w:tc>
          <w:tcPr>
            <w:tcW w:w="1885" w:type="dxa"/>
            <w:tcBorders>
              <w:top w:val="nil"/>
              <w:left w:val="nil"/>
              <w:bottom w:val="single" w:sz="4" w:space="0" w:color="auto"/>
              <w:right w:val="nil"/>
            </w:tcBorders>
            <w:shd w:val="clear" w:color="auto" w:fill="auto"/>
            <w:noWrap/>
            <w:vAlign w:val="center"/>
            <w:hideMark/>
          </w:tcPr>
          <w:p w:rsidR="0056233D" w:rsidRPr="006A3054" w:rsidRDefault="0056233D" w:rsidP="001C297B">
            <w:pPr>
              <w:widowControl w:val="0"/>
              <w:suppressAutoHyphens/>
              <w:jc w:val="center"/>
              <w:rPr>
                <w:b/>
                <w:sz w:val="20"/>
              </w:rPr>
            </w:pPr>
          </w:p>
        </w:tc>
        <w:tc>
          <w:tcPr>
            <w:tcW w:w="1579" w:type="dxa"/>
            <w:tcBorders>
              <w:top w:val="nil"/>
              <w:left w:val="nil"/>
              <w:bottom w:val="single" w:sz="4" w:space="0" w:color="auto"/>
              <w:right w:val="single" w:sz="4" w:space="0" w:color="auto"/>
            </w:tcBorders>
            <w:shd w:val="clear" w:color="auto" w:fill="auto"/>
            <w:noWrap/>
            <w:vAlign w:val="center"/>
            <w:hideMark/>
          </w:tcPr>
          <w:p w:rsidR="0056233D" w:rsidRPr="006A3054" w:rsidRDefault="0056233D" w:rsidP="001C297B">
            <w:pPr>
              <w:widowControl w:val="0"/>
              <w:suppressAutoHyphens/>
              <w:jc w:val="center"/>
              <w:rPr>
                <w:b/>
                <w:sz w:val="20"/>
              </w:rPr>
            </w:pP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21</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0,06</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0,49</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21</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0,06</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0,48</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20</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0,06</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0,48</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20</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0,05</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0,47</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19</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0,05</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0,44</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18</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0,05</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0,41</w:t>
            </w:r>
          </w:p>
        </w:tc>
      </w:tr>
      <w:tr w:rsidR="0056233D" w:rsidRPr="006A3054" w:rsidTr="001C297B">
        <w:trPr>
          <w:trHeight w:val="23"/>
          <w:jc w:val="center"/>
        </w:trPr>
        <w:tc>
          <w:tcPr>
            <w:tcW w:w="5068" w:type="dxa"/>
            <w:gridSpan w:val="2"/>
            <w:tcBorders>
              <w:top w:val="single" w:sz="4" w:space="0" w:color="auto"/>
              <w:left w:val="single" w:sz="4" w:space="0" w:color="auto"/>
              <w:bottom w:val="single" w:sz="4" w:space="0" w:color="auto"/>
              <w:right w:val="nil"/>
            </w:tcBorders>
            <w:shd w:val="clear" w:color="auto" w:fill="auto"/>
            <w:noWrap/>
            <w:vAlign w:val="center"/>
            <w:hideMark/>
          </w:tcPr>
          <w:p w:rsidR="0056233D" w:rsidRPr="006A3054" w:rsidRDefault="0056233D" w:rsidP="001C297B">
            <w:pPr>
              <w:widowControl w:val="0"/>
              <w:suppressAutoHyphens/>
              <w:rPr>
                <w:b/>
                <w:sz w:val="20"/>
              </w:rPr>
            </w:pPr>
            <w:r>
              <w:rPr>
                <w:b/>
                <w:sz w:val="20"/>
              </w:rPr>
              <w:t>Э</w:t>
            </w:r>
            <w:r w:rsidRPr="006A3054">
              <w:rPr>
                <w:b/>
                <w:sz w:val="20"/>
              </w:rPr>
              <w:t>/котельная н.п.Песчаный</w:t>
            </w:r>
          </w:p>
        </w:tc>
        <w:tc>
          <w:tcPr>
            <w:tcW w:w="1327" w:type="dxa"/>
            <w:tcBorders>
              <w:top w:val="nil"/>
              <w:left w:val="nil"/>
              <w:bottom w:val="single" w:sz="4" w:space="0" w:color="auto"/>
              <w:right w:val="nil"/>
            </w:tcBorders>
            <w:shd w:val="clear" w:color="auto" w:fill="auto"/>
            <w:noWrap/>
            <w:vAlign w:val="center"/>
            <w:hideMark/>
          </w:tcPr>
          <w:p w:rsidR="0056233D" w:rsidRPr="006A3054" w:rsidRDefault="0056233D" w:rsidP="001C297B">
            <w:pPr>
              <w:widowControl w:val="0"/>
              <w:suppressAutoHyphens/>
              <w:jc w:val="center"/>
              <w:rPr>
                <w:b/>
                <w:sz w:val="20"/>
              </w:rPr>
            </w:pPr>
          </w:p>
        </w:tc>
        <w:tc>
          <w:tcPr>
            <w:tcW w:w="1885" w:type="dxa"/>
            <w:tcBorders>
              <w:top w:val="nil"/>
              <w:left w:val="nil"/>
              <w:bottom w:val="single" w:sz="4" w:space="0" w:color="auto"/>
              <w:right w:val="nil"/>
            </w:tcBorders>
            <w:shd w:val="clear" w:color="auto" w:fill="auto"/>
            <w:noWrap/>
            <w:vAlign w:val="center"/>
            <w:hideMark/>
          </w:tcPr>
          <w:p w:rsidR="0056233D" w:rsidRPr="006A3054" w:rsidRDefault="0056233D" w:rsidP="001C297B">
            <w:pPr>
              <w:widowControl w:val="0"/>
              <w:suppressAutoHyphens/>
              <w:jc w:val="center"/>
              <w:rPr>
                <w:b/>
                <w:sz w:val="20"/>
              </w:rPr>
            </w:pPr>
          </w:p>
        </w:tc>
        <w:tc>
          <w:tcPr>
            <w:tcW w:w="1579" w:type="dxa"/>
            <w:tcBorders>
              <w:top w:val="nil"/>
              <w:left w:val="nil"/>
              <w:bottom w:val="single" w:sz="4" w:space="0" w:color="auto"/>
              <w:right w:val="single" w:sz="4" w:space="0" w:color="auto"/>
            </w:tcBorders>
            <w:shd w:val="clear" w:color="auto" w:fill="auto"/>
            <w:noWrap/>
            <w:vAlign w:val="center"/>
            <w:hideMark/>
          </w:tcPr>
          <w:p w:rsidR="0056233D" w:rsidRPr="006A3054" w:rsidRDefault="0056233D" w:rsidP="001C297B">
            <w:pPr>
              <w:widowControl w:val="0"/>
              <w:suppressAutoHyphens/>
              <w:jc w:val="center"/>
              <w:rPr>
                <w:b/>
                <w:sz w:val="20"/>
              </w:rPr>
            </w:pP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34</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0,78</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33</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0,78</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33</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0,78</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33</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0,77</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33</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0,76</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hideMark/>
          </w:tcPr>
          <w:p w:rsidR="0056233D" w:rsidRDefault="0056233D" w:rsidP="001C297B">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32</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0,75</w:t>
            </w:r>
          </w:p>
        </w:tc>
      </w:tr>
      <w:tr w:rsidR="0056233D" w:rsidRPr="006A3054" w:rsidTr="001C297B">
        <w:trPr>
          <w:trHeight w:val="23"/>
          <w:jc w:val="center"/>
        </w:trPr>
        <w:tc>
          <w:tcPr>
            <w:tcW w:w="5068" w:type="dxa"/>
            <w:gridSpan w:val="2"/>
            <w:tcBorders>
              <w:top w:val="single" w:sz="4" w:space="0" w:color="auto"/>
              <w:left w:val="single" w:sz="4" w:space="0" w:color="auto"/>
              <w:bottom w:val="single" w:sz="4" w:space="0" w:color="auto"/>
              <w:right w:val="nil"/>
            </w:tcBorders>
            <w:shd w:val="clear" w:color="auto" w:fill="auto"/>
            <w:noWrap/>
            <w:vAlign w:val="center"/>
            <w:hideMark/>
          </w:tcPr>
          <w:p w:rsidR="0056233D" w:rsidRPr="006A3054" w:rsidRDefault="0056233D" w:rsidP="001C297B">
            <w:pPr>
              <w:widowControl w:val="0"/>
              <w:suppressAutoHyphens/>
              <w:rPr>
                <w:b/>
                <w:sz w:val="20"/>
              </w:rPr>
            </w:pPr>
            <w:r w:rsidRPr="006A3054">
              <w:rPr>
                <w:b/>
                <w:sz w:val="20"/>
              </w:rPr>
              <w:t>Котельная ж.д. ст.Лопарская</w:t>
            </w:r>
          </w:p>
        </w:tc>
        <w:tc>
          <w:tcPr>
            <w:tcW w:w="1327" w:type="dxa"/>
            <w:tcBorders>
              <w:top w:val="nil"/>
              <w:left w:val="nil"/>
              <w:bottom w:val="single" w:sz="4" w:space="0" w:color="auto"/>
              <w:right w:val="nil"/>
            </w:tcBorders>
            <w:shd w:val="clear" w:color="auto" w:fill="auto"/>
            <w:noWrap/>
            <w:vAlign w:val="center"/>
            <w:hideMark/>
          </w:tcPr>
          <w:p w:rsidR="0056233D" w:rsidRPr="006A3054" w:rsidRDefault="0056233D" w:rsidP="001C297B">
            <w:pPr>
              <w:widowControl w:val="0"/>
              <w:suppressAutoHyphens/>
              <w:jc w:val="center"/>
              <w:rPr>
                <w:b/>
                <w:sz w:val="20"/>
              </w:rPr>
            </w:pPr>
          </w:p>
        </w:tc>
        <w:tc>
          <w:tcPr>
            <w:tcW w:w="1885" w:type="dxa"/>
            <w:tcBorders>
              <w:top w:val="nil"/>
              <w:left w:val="nil"/>
              <w:bottom w:val="single" w:sz="4" w:space="0" w:color="auto"/>
              <w:right w:val="nil"/>
            </w:tcBorders>
            <w:shd w:val="clear" w:color="auto" w:fill="auto"/>
            <w:noWrap/>
            <w:vAlign w:val="center"/>
            <w:hideMark/>
          </w:tcPr>
          <w:p w:rsidR="0056233D" w:rsidRPr="006A3054" w:rsidRDefault="0056233D" w:rsidP="001C297B">
            <w:pPr>
              <w:widowControl w:val="0"/>
              <w:suppressAutoHyphens/>
              <w:jc w:val="center"/>
              <w:rPr>
                <w:b/>
                <w:sz w:val="20"/>
              </w:rPr>
            </w:pPr>
          </w:p>
        </w:tc>
        <w:tc>
          <w:tcPr>
            <w:tcW w:w="1579" w:type="dxa"/>
            <w:tcBorders>
              <w:top w:val="nil"/>
              <w:left w:val="nil"/>
              <w:bottom w:val="single" w:sz="4" w:space="0" w:color="auto"/>
              <w:right w:val="single" w:sz="4" w:space="0" w:color="auto"/>
            </w:tcBorders>
            <w:shd w:val="clear" w:color="auto" w:fill="auto"/>
            <w:noWrap/>
            <w:vAlign w:val="center"/>
            <w:hideMark/>
          </w:tcPr>
          <w:p w:rsidR="0056233D" w:rsidRPr="006A3054" w:rsidRDefault="0056233D" w:rsidP="001C297B">
            <w:pPr>
              <w:widowControl w:val="0"/>
              <w:suppressAutoHyphens/>
              <w:jc w:val="center"/>
              <w:rPr>
                <w:b/>
                <w:sz w:val="20"/>
              </w:rPr>
            </w:pP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0,95</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0,95</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0,95</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0,95</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0,95</w:t>
            </w:r>
          </w:p>
        </w:tc>
      </w:tr>
      <w:tr w:rsidR="0056233D" w:rsidRPr="00AF56B4" w:rsidTr="001C297B">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56233D" w:rsidRPr="00AF56B4" w:rsidRDefault="0056233D" w:rsidP="001C297B">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0,5</w:t>
            </w:r>
            <w:r>
              <w:rPr>
                <w:sz w:val="20"/>
              </w:rPr>
              <w:t>9</w:t>
            </w:r>
          </w:p>
        </w:tc>
        <w:tc>
          <w:tcPr>
            <w:tcW w:w="1327"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56233D" w:rsidRPr="00AF56B4" w:rsidRDefault="0056233D" w:rsidP="001C297B">
            <w:pPr>
              <w:widowControl w:val="0"/>
              <w:suppressAutoHyphens/>
              <w:jc w:val="center"/>
              <w:rPr>
                <w:sz w:val="20"/>
              </w:rPr>
            </w:pPr>
            <w:r w:rsidRPr="00AF56B4">
              <w:rPr>
                <w:sz w:val="20"/>
              </w:rPr>
              <w:t>0,95</w:t>
            </w:r>
          </w:p>
        </w:tc>
      </w:tr>
    </w:tbl>
    <w:p w:rsidR="0056233D" w:rsidRDefault="0056233D" w:rsidP="0056233D">
      <w:pPr>
        <w:pStyle w:val="ab"/>
        <w:jc w:val="center"/>
        <w:rPr>
          <w:rFonts w:cs="Times New Roman"/>
          <w:lang w:eastAsia="ru-RU"/>
        </w:rPr>
      </w:pPr>
    </w:p>
    <w:p w:rsidR="0056233D" w:rsidRPr="00AF56B4" w:rsidRDefault="0056233D" w:rsidP="0056233D">
      <w:pPr>
        <w:widowControl w:val="0"/>
        <w:suppressAutoHyphens/>
        <w:spacing w:after="240"/>
        <w:ind w:firstLine="567"/>
        <w:jc w:val="both"/>
        <w:rPr>
          <w:lang w:bidi="ru-RU"/>
        </w:rPr>
      </w:pPr>
      <w:r w:rsidRPr="00AF56B4">
        <w:rPr>
          <w:lang w:bidi="ru-RU"/>
        </w:rPr>
        <w:t>Фактические потери теплоносителя не превышают нормативных потерь.</w:t>
      </w:r>
    </w:p>
    <w:p w:rsidR="0056233D" w:rsidRDefault="0056233D" w:rsidP="0056233D">
      <w:pPr>
        <w:pStyle w:val="ab"/>
        <w:rPr>
          <w:rFonts w:cs="Times New Roman"/>
          <w:lang w:eastAsia="ru-RU"/>
        </w:rPr>
      </w:pPr>
    </w:p>
    <w:p w:rsidR="0056233D" w:rsidRPr="00AF1394" w:rsidRDefault="00CB79B6" w:rsidP="0056233D">
      <w:pPr>
        <w:pStyle w:val="2"/>
        <w:ind w:left="0" w:firstLine="0"/>
      </w:pPr>
      <w:hyperlink r:id="rId252" w:anchor="bookmark68" w:history="1">
        <w:bookmarkStart w:id="326" w:name="_Toc30081869"/>
        <w:bookmarkStart w:id="327" w:name="_Toc30085104"/>
        <w:bookmarkStart w:id="328" w:name="_Toc32845370"/>
        <w:bookmarkStart w:id="329" w:name="_Toc46148964"/>
        <w:r w:rsidR="0056233D" w:rsidRPr="00AF1394">
          <w:t>Часть 5. СУЩЕСТВУЮЩИЙ И ПЕРСПЕКТИВНЫЙ БАЛАНС ПРОИЗВОДИТЕЛЬНОСТИ</w:t>
        </w:r>
      </w:hyperlink>
      <w:r w:rsidR="0056233D" w:rsidRPr="00AF1394">
        <w:t xml:space="preserve"> </w:t>
      </w:r>
      <w:hyperlink r:id="rId253" w:anchor="bookmark68" w:history="1">
        <w:r w:rsidR="0056233D" w:rsidRPr="00AF1394">
          <w:t>ВОДОПОДГОТОВИТЕЛЬНЫХ УСТАНОВОК И ПОТЕРЬ ТЕПЛОНОСИТЕЛЯ С УЧЕТОМ</w:t>
        </w:r>
      </w:hyperlink>
      <w:r w:rsidR="0056233D" w:rsidRPr="00AF1394">
        <w:t xml:space="preserve"> </w:t>
      </w:r>
      <w:hyperlink r:id="rId254" w:anchor="bookmark68" w:history="1">
        <w:r w:rsidR="0056233D" w:rsidRPr="00AF1394">
          <w:t>РАЗВИТИЯ СИСТЕМЫ ТЕПЛОСНАБЖЕНИЯ</w:t>
        </w:r>
        <w:bookmarkEnd w:id="326"/>
        <w:bookmarkEnd w:id="327"/>
        <w:bookmarkEnd w:id="328"/>
        <w:bookmarkEnd w:id="329"/>
      </w:hyperlink>
    </w:p>
    <w:p w:rsidR="0056233D" w:rsidRPr="00AF1394" w:rsidRDefault="0056233D" w:rsidP="0056233D">
      <w:pPr>
        <w:jc w:val="both"/>
        <w:rPr>
          <w:rFonts w:cs="Times New Roman"/>
        </w:rPr>
      </w:pPr>
    </w:p>
    <w:p w:rsidR="0056233D" w:rsidRDefault="0056233D" w:rsidP="0056233D">
      <w:pPr>
        <w:spacing w:before="400"/>
        <w:rPr>
          <w:rFonts w:cs="Times New Roman"/>
          <w:b/>
        </w:rPr>
      </w:pPr>
      <w:r>
        <w:rPr>
          <w:rFonts w:cs="Times New Roman"/>
          <w:b/>
        </w:rPr>
        <w:t>Таблица 6.5.1.</w:t>
      </w:r>
      <w:r w:rsidRPr="00AF1394">
        <w:rPr>
          <w:rFonts w:cs="Times New Roman"/>
          <w:b/>
        </w:rPr>
        <w:t xml:space="preserve"> - Прирост подпитки тепловой сети</w:t>
      </w:r>
    </w:p>
    <w:tbl>
      <w:tblPr>
        <w:tblStyle w:val="a9"/>
        <w:tblW w:w="5000" w:type="pct"/>
        <w:jc w:val="center"/>
        <w:tblLook w:val="04A0" w:firstRow="1" w:lastRow="0" w:firstColumn="1" w:lastColumn="0" w:noHBand="0" w:noVBand="1"/>
      </w:tblPr>
      <w:tblGrid>
        <w:gridCol w:w="2156"/>
        <w:gridCol w:w="788"/>
        <w:gridCol w:w="974"/>
        <w:gridCol w:w="1181"/>
        <w:gridCol w:w="1164"/>
        <w:gridCol w:w="1164"/>
        <w:gridCol w:w="1164"/>
        <w:gridCol w:w="1164"/>
      </w:tblGrid>
      <w:tr w:rsidR="0056233D" w:rsidRPr="00AF1394" w:rsidTr="001C297B">
        <w:trPr>
          <w:jc w:val="center"/>
        </w:trPr>
        <w:tc>
          <w:tcPr>
            <w:tcW w:w="2080" w:type="dxa"/>
            <w:tcBorders>
              <w:bottom w:val="single" w:sz="4" w:space="0" w:color="auto"/>
            </w:tcBorders>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p>
        </w:tc>
        <w:tc>
          <w:tcPr>
            <w:tcW w:w="744" w:type="dxa"/>
            <w:tcBorders>
              <w:bottom w:val="single" w:sz="4" w:space="0" w:color="auto"/>
            </w:tcBorders>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Ед.</w:t>
            </w:r>
            <w:r>
              <w:rPr>
                <w:rFonts w:eastAsia="Calibri" w:cs="Times New Roman"/>
              </w:rPr>
              <w:t xml:space="preserve"> </w:t>
            </w:r>
            <w:r w:rsidRPr="00AF1394">
              <w:rPr>
                <w:rFonts w:eastAsia="Calibri" w:cs="Times New Roman"/>
              </w:rPr>
              <w:t>изм</w:t>
            </w:r>
          </w:p>
        </w:tc>
        <w:tc>
          <w:tcPr>
            <w:tcW w:w="908" w:type="dxa"/>
            <w:tcBorders>
              <w:bottom w:val="single" w:sz="4" w:space="0" w:color="auto"/>
            </w:tcBorders>
            <w:shd w:val="clear" w:color="auto" w:fill="F2F2F2"/>
            <w:vAlign w:val="center"/>
          </w:tcPr>
          <w:p w:rsidR="0056233D" w:rsidRPr="00AF1394" w:rsidRDefault="0056233D" w:rsidP="001C297B">
            <w:pPr>
              <w:jc w:val="center"/>
              <w:rPr>
                <w:rFonts w:eastAsia="Calibri" w:cs="Times New Roman"/>
              </w:rPr>
            </w:pPr>
            <w:r>
              <w:rPr>
                <w:rFonts w:eastAsia="Calibri" w:cs="Times New Roman"/>
              </w:rPr>
              <w:t>2019</w:t>
            </w:r>
          </w:p>
        </w:tc>
        <w:tc>
          <w:tcPr>
            <w:tcW w:w="1140" w:type="dxa"/>
            <w:tcBorders>
              <w:bottom w:val="single" w:sz="4" w:space="0" w:color="auto"/>
            </w:tcBorders>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2020</w:t>
            </w:r>
          </w:p>
        </w:tc>
        <w:tc>
          <w:tcPr>
            <w:tcW w:w="1118" w:type="dxa"/>
            <w:tcBorders>
              <w:bottom w:val="single" w:sz="4" w:space="0" w:color="auto"/>
            </w:tcBorders>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2021</w:t>
            </w:r>
          </w:p>
        </w:tc>
        <w:tc>
          <w:tcPr>
            <w:tcW w:w="1118" w:type="dxa"/>
            <w:tcBorders>
              <w:bottom w:val="single" w:sz="4" w:space="0" w:color="auto"/>
            </w:tcBorders>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2022</w:t>
            </w:r>
          </w:p>
        </w:tc>
        <w:tc>
          <w:tcPr>
            <w:tcW w:w="1118" w:type="dxa"/>
            <w:tcBorders>
              <w:bottom w:val="single" w:sz="4" w:space="0" w:color="auto"/>
            </w:tcBorders>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2023</w:t>
            </w:r>
          </w:p>
        </w:tc>
        <w:tc>
          <w:tcPr>
            <w:tcW w:w="1119" w:type="dxa"/>
            <w:tcBorders>
              <w:bottom w:val="single" w:sz="4" w:space="0" w:color="auto"/>
            </w:tcBorders>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2024-2033</w:t>
            </w:r>
          </w:p>
        </w:tc>
      </w:tr>
      <w:tr w:rsidR="0056233D" w:rsidRPr="00AF1394" w:rsidTr="001C297B">
        <w:trPr>
          <w:jc w:val="center"/>
        </w:trPr>
        <w:tc>
          <w:tcPr>
            <w:tcW w:w="9345" w:type="dxa"/>
            <w:gridSpan w:val="8"/>
            <w:shd w:val="clear" w:color="auto" w:fill="F2F2F2"/>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По зонам теплоснабжения</w:t>
            </w:r>
          </w:p>
        </w:tc>
      </w:tr>
      <w:tr w:rsidR="0056233D" w:rsidRPr="00AF1394" w:rsidTr="001C297B">
        <w:trPr>
          <w:jc w:val="center"/>
        </w:trPr>
        <w:tc>
          <w:tcPr>
            <w:tcW w:w="2080"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Суммарно по Пушной</w:t>
            </w:r>
          </w:p>
        </w:tc>
        <w:tc>
          <w:tcPr>
            <w:tcW w:w="744"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908" w:type="dxa"/>
            <w:shd w:val="clear" w:color="auto" w:fill="FFFFFF"/>
            <w:vAlign w:val="center"/>
          </w:tcPr>
          <w:p w:rsidR="0056233D" w:rsidRPr="00AF1394" w:rsidRDefault="0056233D" w:rsidP="001C297B">
            <w:pPr>
              <w:jc w:val="center"/>
              <w:rPr>
                <w:rFonts w:cs="Times New Roman"/>
              </w:rPr>
            </w:pPr>
            <w:r>
              <w:rPr>
                <w:rFonts w:eastAsia="Calibri" w:cs="Times New Roman"/>
              </w:rPr>
              <w:t>2038,55</w:t>
            </w:r>
          </w:p>
        </w:tc>
        <w:tc>
          <w:tcPr>
            <w:tcW w:w="114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2038,55</w:t>
            </w:r>
          </w:p>
        </w:tc>
        <w:tc>
          <w:tcPr>
            <w:tcW w:w="1118" w:type="dxa"/>
            <w:shd w:val="clear" w:color="auto" w:fill="FFFFFF"/>
            <w:tcMar>
              <w:top w:w="40" w:type="dxa"/>
              <w:left w:w="200" w:type="dxa"/>
              <w:bottom w:w="40" w:type="dxa"/>
              <w:right w:w="200" w:type="dxa"/>
            </w:tcMar>
            <w:vAlign w:val="center"/>
          </w:tcPr>
          <w:p w:rsidR="0056233D" w:rsidRDefault="0056233D" w:rsidP="001C297B">
            <w:r w:rsidRPr="00201E1C">
              <w:rPr>
                <w:rFonts w:eastAsia="Calibri" w:cs="Times New Roman"/>
              </w:rPr>
              <w:t>2038,55</w:t>
            </w:r>
          </w:p>
        </w:tc>
        <w:tc>
          <w:tcPr>
            <w:tcW w:w="1118" w:type="dxa"/>
            <w:shd w:val="clear" w:color="auto" w:fill="FFFFFF"/>
            <w:tcMar>
              <w:top w:w="40" w:type="dxa"/>
              <w:left w:w="200" w:type="dxa"/>
              <w:bottom w:w="40" w:type="dxa"/>
              <w:right w:w="200" w:type="dxa"/>
            </w:tcMar>
            <w:vAlign w:val="center"/>
          </w:tcPr>
          <w:p w:rsidR="0056233D" w:rsidRDefault="0056233D" w:rsidP="001C297B">
            <w:r w:rsidRPr="00201E1C">
              <w:rPr>
                <w:rFonts w:eastAsia="Calibri" w:cs="Times New Roman"/>
              </w:rPr>
              <w:t>2038,55</w:t>
            </w:r>
          </w:p>
        </w:tc>
        <w:tc>
          <w:tcPr>
            <w:tcW w:w="1118" w:type="dxa"/>
            <w:shd w:val="clear" w:color="auto" w:fill="FFFFFF"/>
            <w:tcMar>
              <w:top w:w="40" w:type="dxa"/>
              <w:left w:w="200" w:type="dxa"/>
              <w:bottom w:w="40" w:type="dxa"/>
              <w:right w:w="200" w:type="dxa"/>
            </w:tcMar>
            <w:vAlign w:val="center"/>
          </w:tcPr>
          <w:p w:rsidR="0056233D" w:rsidRDefault="0056233D" w:rsidP="001C297B">
            <w:r w:rsidRPr="00201E1C">
              <w:rPr>
                <w:rFonts w:eastAsia="Calibri" w:cs="Times New Roman"/>
              </w:rPr>
              <w:t>2038,55</w:t>
            </w:r>
          </w:p>
        </w:tc>
        <w:tc>
          <w:tcPr>
            <w:tcW w:w="1119" w:type="dxa"/>
            <w:shd w:val="clear" w:color="auto" w:fill="FFFFFF"/>
            <w:tcMar>
              <w:top w:w="40" w:type="dxa"/>
              <w:left w:w="200" w:type="dxa"/>
              <w:bottom w:w="40" w:type="dxa"/>
              <w:right w:w="200" w:type="dxa"/>
            </w:tcMar>
            <w:vAlign w:val="center"/>
          </w:tcPr>
          <w:p w:rsidR="0056233D" w:rsidRDefault="0056233D" w:rsidP="001C297B">
            <w:r w:rsidRPr="00201E1C">
              <w:rPr>
                <w:rFonts w:eastAsia="Calibri" w:cs="Times New Roman"/>
              </w:rPr>
              <w:t>2038,55</w:t>
            </w:r>
          </w:p>
        </w:tc>
      </w:tr>
      <w:tr w:rsidR="0056233D" w:rsidRPr="00AF1394" w:rsidTr="001C297B">
        <w:trPr>
          <w:jc w:val="center"/>
        </w:trPr>
        <w:tc>
          <w:tcPr>
            <w:tcW w:w="9345" w:type="dxa"/>
            <w:gridSpan w:val="8"/>
            <w:shd w:val="clear" w:color="auto" w:fill="F2F2F2"/>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По источникам теплоснабжения</w:t>
            </w:r>
          </w:p>
        </w:tc>
      </w:tr>
      <w:tr w:rsidR="0056233D" w:rsidRPr="00AF1394" w:rsidTr="001C297B">
        <w:trPr>
          <w:jc w:val="center"/>
        </w:trPr>
        <w:tc>
          <w:tcPr>
            <w:tcW w:w="2080"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Э/котельная н.п. Пушной</w:t>
            </w:r>
          </w:p>
        </w:tc>
        <w:tc>
          <w:tcPr>
            <w:tcW w:w="744"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908" w:type="dxa"/>
            <w:shd w:val="clear" w:color="auto" w:fill="FFFFFF"/>
            <w:vAlign w:val="center"/>
          </w:tcPr>
          <w:p w:rsidR="0056233D" w:rsidRPr="00AF1394" w:rsidRDefault="0056233D" w:rsidP="001C297B">
            <w:pPr>
              <w:jc w:val="center"/>
              <w:rPr>
                <w:rFonts w:cs="Times New Roman"/>
              </w:rPr>
            </w:pPr>
            <w:r>
              <w:rPr>
                <w:rFonts w:eastAsia="Calibri" w:cs="Times New Roman"/>
              </w:rPr>
              <w:t>1804,0</w:t>
            </w:r>
          </w:p>
        </w:tc>
        <w:tc>
          <w:tcPr>
            <w:tcW w:w="114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c>
          <w:tcPr>
            <w:tcW w:w="1119"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1804,0</w:t>
            </w:r>
          </w:p>
        </w:tc>
      </w:tr>
      <w:tr w:rsidR="0056233D" w:rsidRPr="00AF1394" w:rsidTr="001C297B">
        <w:trPr>
          <w:jc w:val="center"/>
        </w:trPr>
        <w:tc>
          <w:tcPr>
            <w:tcW w:w="2080"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Э/котельная н.п. Мокрая Кица</w:t>
            </w:r>
          </w:p>
        </w:tc>
        <w:tc>
          <w:tcPr>
            <w:tcW w:w="744"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908" w:type="dxa"/>
            <w:shd w:val="clear" w:color="auto" w:fill="FFFFFF"/>
            <w:vAlign w:val="center"/>
          </w:tcPr>
          <w:p w:rsidR="0056233D" w:rsidRPr="00AF1394" w:rsidRDefault="0056233D" w:rsidP="001C297B">
            <w:pPr>
              <w:jc w:val="center"/>
              <w:rPr>
                <w:rFonts w:cs="Times New Roman"/>
              </w:rPr>
            </w:pPr>
            <w:r>
              <w:rPr>
                <w:rFonts w:eastAsia="Calibri" w:cs="Times New Roman"/>
              </w:rPr>
              <w:t>60,85</w:t>
            </w:r>
          </w:p>
        </w:tc>
        <w:tc>
          <w:tcPr>
            <w:tcW w:w="114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c>
          <w:tcPr>
            <w:tcW w:w="1119"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60,85</w:t>
            </w:r>
          </w:p>
        </w:tc>
      </w:tr>
      <w:tr w:rsidR="0056233D" w:rsidRPr="00AF1394" w:rsidTr="001C297B">
        <w:trPr>
          <w:jc w:val="center"/>
        </w:trPr>
        <w:tc>
          <w:tcPr>
            <w:tcW w:w="2080"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Э/котельная н.п. Песчаный</w:t>
            </w:r>
          </w:p>
        </w:tc>
        <w:tc>
          <w:tcPr>
            <w:tcW w:w="744"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908" w:type="dxa"/>
            <w:shd w:val="clear" w:color="auto" w:fill="FFFFFF"/>
            <w:vAlign w:val="center"/>
          </w:tcPr>
          <w:p w:rsidR="0056233D" w:rsidRPr="00AF1394" w:rsidRDefault="0056233D" w:rsidP="001C297B">
            <w:pPr>
              <w:jc w:val="center"/>
              <w:rPr>
                <w:rFonts w:cs="Times New Roman"/>
              </w:rPr>
            </w:pPr>
            <w:r>
              <w:rPr>
                <w:rFonts w:eastAsia="Calibri" w:cs="Times New Roman"/>
              </w:rPr>
              <w:t>70,4</w:t>
            </w:r>
          </w:p>
        </w:tc>
        <w:tc>
          <w:tcPr>
            <w:tcW w:w="114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c>
          <w:tcPr>
            <w:tcW w:w="1119"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70,4</w:t>
            </w:r>
          </w:p>
        </w:tc>
      </w:tr>
      <w:tr w:rsidR="0056233D" w:rsidRPr="00AF1394" w:rsidTr="001C297B">
        <w:trPr>
          <w:jc w:val="center"/>
        </w:trPr>
        <w:tc>
          <w:tcPr>
            <w:tcW w:w="2080" w:type="dxa"/>
            <w:shd w:val="clear" w:color="auto" w:fill="FFFFFF"/>
            <w:tcMar>
              <w:top w:w="40" w:type="dxa"/>
              <w:left w:w="200" w:type="dxa"/>
              <w:bottom w:w="40" w:type="dxa"/>
              <w:right w:w="200" w:type="dxa"/>
            </w:tcMar>
            <w:vAlign w:val="center"/>
          </w:tcPr>
          <w:p w:rsidR="0056233D" w:rsidRPr="00AF1394" w:rsidRDefault="0056233D" w:rsidP="001C297B">
            <w:pPr>
              <w:rPr>
                <w:rFonts w:cs="Times New Roman"/>
              </w:rPr>
            </w:pPr>
            <w:r w:rsidRPr="00AF1394">
              <w:rPr>
                <w:rFonts w:eastAsia="Calibri" w:cs="Times New Roman"/>
              </w:rPr>
              <w:t>Котельная н.п. жд.станция Лопарская</w:t>
            </w:r>
          </w:p>
        </w:tc>
        <w:tc>
          <w:tcPr>
            <w:tcW w:w="744"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м3</w:t>
            </w:r>
          </w:p>
        </w:tc>
        <w:tc>
          <w:tcPr>
            <w:tcW w:w="908" w:type="dxa"/>
            <w:shd w:val="clear" w:color="auto" w:fill="FFFFFF"/>
            <w:vAlign w:val="center"/>
          </w:tcPr>
          <w:p w:rsidR="0056233D" w:rsidRPr="00AF1394" w:rsidRDefault="0056233D" w:rsidP="001C297B">
            <w:pPr>
              <w:jc w:val="center"/>
              <w:rPr>
                <w:rFonts w:cs="Times New Roman"/>
              </w:rPr>
            </w:pPr>
            <w:r>
              <w:rPr>
                <w:rFonts w:eastAsia="Calibri" w:cs="Times New Roman"/>
              </w:rPr>
              <w:t>103,3</w:t>
            </w:r>
          </w:p>
        </w:tc>
        <w:tc>
          <w:tcPr>
            <w:tcW w:w="114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c>
          <w:tcPr>
            <w:tcW w:w="1118"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c>
          <w:tcPr>
            <w:tcW w:w="1119"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103,3</w:t>
            </w:r>
          </w:p>
        </w:tc>
      </w:tr>
    </w:tbl>
    <w:p w:rsidR="0056233D" w:rsidRDefault="0056233D" w:rsidP="0056233D">
      <w:pPr>
        <w:pStyle w:val="ab"/>
      </w:pPr>
    </w:p>
    <w:p w:rsidR="0056233D" w:rsidRPr="00472EAA" w:rsidRDefault="0056233D" w:rsidP="0056233D">
      <w:pPr>
        <w:pStyle w:val="ab"/>
      </w:pPr>
    </w:p>
    <w:p w:rsidR="0056233D" w:rsidRPr="00AF1394" w:rsidRDefault="0056233D" w:rsidP="0056233D">
      <w:pPr>
        <w:pStyle w:val="ab"/>
        <w:rPr>
          <w:rFonts w:cs="Times New Roman"/>
          <w:lang w:eastAsia="ru-RU"/>
        </w:rPr>
      </w:pPr>
    </w:p>
    <w:p w:rsidR="0056233D" w:rsidRPr="00AF1394" w:rsidRDefault="00CB79B6" w:rsidP="0056233D">
      <w:pPr>
        <w:pStyle w:val="2"/>
        <w:ind w:left="0" w:firstLine="0"/>
        <w:rPr>
          <w:sz w:val="28"/>
          <w:szCs w:val="28"/>
        </w:rPr>
      </w:pPr>
      <w:hyperlink r:id="rId255" w:anchor="bookmark69" w:history="1">
        <w:bookmarkStart w:id="330" w:name="_Toc30081870"/>
        <w:bookmarkStart w:id="331" w:name="_Toc30085105"/>
        <w:bookmarkStart w:id="332" w:name="_Toc32845371"/>
        <w:bookmarkStart w:id="333" w:name="_Toc46148965"/>
        <w:r w:rsidR="0056233D" w:rsidRPr="00AF1394">
          <w:rPr>
            <w:sz w:val="28"/>
            <w:szCs w:val="28"/>
          </w:rPr>
          <w:t>ГЛАВА 7. ПРЕДЛОЖЕНИЯ ПО СТРОИТЕЛЬСТВУ, РЕКОНСТРУКЦИИ И</w:t>
        </w:r>
      </w:hyperlink>
      <w:r w:rsidR="0056233D" w:rsidRPr="00AF1394">
        <w:rPr>
          <w:sz w:val="28"/>
          <w:szCs w:val="28"/>
        </w:rPr>
        <w:t xml:space="preserve"> </w:t>
      </w:r>
      <w:hyperlink r:id="rId256" w:anchor="bookmark69" w:history="1">
        <w:r w:rsidR="0056233D" w:rsidRPr="00AF1394">
          <w:rPr>
            <w:sz w:val="28"/>
            <w:szCs w:val="28"/>
          </w:rPr>
          <w:t>ТЕХНИЧЕСКОМУ ПЕРЕВООРУЖЕНИЮ ИСТОЧНИКОВ ТЕПЛОВОЙ ЭНЕРГИИ</w:t>
        </w:r>
        <w:bookmarkEnd w:id="330"/>
        <w:bookmarkEnd w:id="331"/>
        <w:bookmarkEnd w:id="332"/>
        <w:bookmarkEnd w:id="333"/>
      </w:hyperlink>
    </w:p>
    <w:p w:rsidR="0056233D" w:rsidRPr="00AF1394" w:rsidRDefault="0056233D" w:rsidP="0056233D">
      <w:pPr>
        <w:pStyle w:val="2"/>
        <w:ind w:left="0" w:firstLine="0"/>
      </w:pPr>
    </w:p>
    <w:p w:rsidR="0056233D" w:rsidRPr="00AF1394" w:rsidRDefault="00CB79B6" w:rsidP="0056233D">
      <w:pPr>
        <w:pStyle w:val="2"/>
        <w:ind w:left="0" w:firstLine="0"/>
      </w:pPr>
      <w:hyperlink r:id="rId257" w:anchor="bookmark70" w:history="1">
        <w:bookmarkStart w:id="334" w:name="_Toc30081871"/>
        <w:bookmarkStart w:id="335" w:name="_Toc30085106"/>
        <w:bookmarkStart w:id="336" w:name="_Toc32845372"/>
        <w:bookmarkStart w:id="337" w:name="_Toc46148966"/>
        <w:r w:rsidR="0056233D" w:rsidRPr="00AF1394">
          <w:t>Часть 1. ОПИСАНИЕ УСЛОВИЙ ОРГАНИЗАЦИИ ЦЕНТРАЛИЗОВАННОГО</w:t>
        </w:r>
      </w:hyperlink>
      <w:r w:rsidR="0056233D" w:rsidRPr="00AF1394">
        <w:t xml:space="preserve"> </w:t>
      </w:r>
      <w:hyperlink r:id="rId258" w:anchor="bookmark70" w:history="1">
        <w:r w:rsidR="0056233D" w:rsidRPr="00AF1394">
          <w:t>ТЕПЛОСНАБЖЕНИЯ, ИНДИВИДУАЛЬНОГО ТЕПЛОСНАБЖЕНИЯ, А ТАКЖЕ</w:t>
        </w:r>
      </w:hyperlink>
      <w:r w:rsidR="0056233D" w:rsidRPr="00AF1394">
        <w:t xml:space="preserve"> </w:t>
      </w:r>
      <w:hyperlink r:id="rId259" w:anchor="bookmark70" w:history="1">
        <w:r w:rsidR="0056233D" w:rsidRPr="00AF1394">
          <w:t>ПОКВАРТИРНОГО ОТОПЛЕНИЯ</w:t>
        </w:r>
        <w:bookmarkEnd w:id="334"/>
        <w:bookmarkEnd w:id="335"/>
        <w:bookmarkEnd w:id="336"/>
        <w:bookmarkEnd w:id="337"/>
      </w:hyperlink>
    </w:p>
    <w:p w:rsidR="0056233D" w:rsidRPr="00AF1394" w:rsidRDefault="0056233D" w:rsidP="0056233D">
      <w:pPr>
        <w:ind w:firstLine="709"/>
        <w:jc w:val="both"/>
        <w:rPr>
          <w:rFonts w:cs="Times New Roman"/>
          <w:sz w:val="23"/>
          <w:szCs w:val="23"/>
        </w:rPr>
      </w:pPr>
    </w:p>
    <w:p w:rsidR="0056233D" w:rsidRPr="00AF56B4" w:rsidRDefault="0056233D" w:rsidP="0056233D">
      <w:pPr>
        <w:widowControl w:val="0"/>
        <w:suppressAutoHyphens/>
        <w:ind w:firstLine="740"/>
        <w:jc w:val="both"/>
        <w:rPr>
          <w:lang w:bidi="ru-RU"/>
        </w:rPr>
      </w:pPr>
      <w:r w:rsidRPr="00AF56B4">
        <w:rPr>
          <w:lang w:bidi="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56233D" w:rsidRPr="00AF56B4" w:rsidRDefault="0056233D" w:rsidP="0056233D">
      <w:pPr>
        <w:widowControl w:val="0"/>
        <w:suppressAutoHyphens/>
        <w:ind w:firstLine="740"/>
        <w:jc w:val="both"/>
        <w:rPr>
          <w:lang w:bidi="ru-RU"/>
        </w:rPr>
      </w:pPr>
      <w:r w:rsidRPr="00AF56B4">
        <w:rPr>
          <w:lang w:bidi="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56233D" w:rsidRPr="00AF56B4" w:rsidRDefault="0056233D" w:rsidP="0056233D">
      <w:pPr>
        <w:widowControl w:val="0"/>
        <w:suppressAutoHyphens/>
        <w:ind w:firstLine="740"/>
        <w:jc w:val="both"/>
        <w:rPr>
          <w:lang w:bidi="ru-RU"/>
        </w:rPr>
      </w:pPr>
      <w:r w:rsidRPr="00AF56B4">
        <w:rPr>
          <w:lang w:bidi="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56233D" w:rsidRPr="00AF56B4" w:rsidRDefault="0056233D" w:rsidP="0056233D">
      <w:pPr>
        <w:widowControl w:val="0"/>
        <w:suppressAutoHyphens/>
        <w:ind w:firstLine="740"/>
        <w:jc w:val="both"/>
        <w:rPr>
          <w:lang w:bidi="ru-RU"/>
        </w:rPr>
      </w:pPr>
      <w:r w:rsidRPr="00AF56B4">
        <w:rPr>
          <w:lang w:bidi="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56233D" w:rsidRPr="00AF56B4" w:rsidRDefault="0056233D" w:rsidP="0056233D">
      <w:pPr>
        <w:widowControl w:val="0"/>
        <w:suppressAutoHyphens/>
        <w:ind w:firstLine="740"/>
        <w:jc w:val="both"/>
        <w:rPr>
          <w:lang w:bidi="ru-RU"/>
        </w:rPr>
      </w:pPr>
      <w:r w:rsidRPr="00AF56B4">
        <w:rPr>
          <w:lang w:bidi="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rsidR="0056233D" w:rsidRPr="00AF56B4" w:rsidRDefault="0056233D" w:rsidP="0056233D">
      <w:pPr>
        <w:widowControl w:val="0"/>
        <w:suppressAutoHyphens/>
        <w:ind w:firstLine="740"/>
        <w:jc w:val="both"/>
        <w:rPr>
          <w:lang w:bidi="ru-RU"/>
        </w:rPr>
      </w:pPr>
      <w:r w:rsidRPr="00AF56B4">
        <w:rPr>
          <w:lang w:bidi="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56233D" w:rsidRPr="00AF56B4" w:rsidRDefault="0056233D" w:rsidP="0056233D">
      <w:pPr>
        <w:widowControl w:val="0"/>
        <w:suppressAutoHyphens/>
        <w:ind w:firstLine="740"/>
        <w:jc w:val="both"/>
        <w:rPr>
          <w:lang w:bidi="ru-RU"/>
        </w:rPr>
      </w:pPr>
      <w:r w:rsidRPr="00AF56B4">
        <w:rPr>
          <w:lang w:bidi="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56233D" w:rsidRPr="00AF56B4" w:rsidRDefault="0056233D" w:rsidP="0056233D">
      <w:pPr>
        <w:widowControl w:val="0"/>
        <w:suppressAutoHyphens/>
        <w:ind w:firstLine="740"/>
        <w:jc w:val="both"/>
        <w:rPr>
          <w:lang w:bidi="ru-RU"/>
        </w:rPr>
      </w:pPr>
      <w:r w:rsidRPr="00AF56B4">
        <w:rPr>
          <w:lang w:bidi="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56233D" w:rsidRPr="00AF56B4" w:rsidRDefault="0056233D" w:rsidP="0056233D">
      <w:pPr>
        <w:widowControl w:val="0"/>
        <w:suppressAutoHyphens/>
        <w:ind w:firstLine="743"/>
        <w:jc w:val="both"/>
        <w:rPr>
          <w:lang w:bidi="ru-RU"/>
        </w:rPr>
      </w:pPr>
      <w:r w:rsidRPr="00AF56B4">
        <w:rPr>
          <w:lang w:bidi="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56233D" w:rsidRPr="00AF56B4" w:rsidRDefault="0056233D" w:rsidP="0056233D">
      <w:pPr>
        <w:widowControl w:val="0"/>
        <w:numPr>
          <w:ilvl w:val="0"/>
          <w:numId w:val="37"/>
        </w:numPr>
        <w:tabs>
          <w:tab w:val="left" w:pos="1439"/>
        </w:tabs>
        <w:suppressAutoHyphens/>
        <w:spacing w:after="0"/>
        <w:ind w:firstLine="743"/>
        <w:jc w:val="both"/>
        <w:rPr>
          <w:lang w:bidi="ru-RU"/>
        </w:rPr>
      </w:pPr>
      <w:r w:rsidRPr="00AF56B4">
        <w:rPr>
          <w:lang w:bidi="ru-RU"/>
        </w:rPr>
        <w:t>значительной удаленности от существующих и перспективных тепловых сетей;</w:t>
      </w:r>
    </w:p>
    <w:p w:rsidR="0056233D" w:rsidRPr="00AF56B4" w:rsidRDefault="0056233D" w:rsidP="0056233D">
      <w:pPr>
        <w:widowControl w:val="0"/>
        <w:numPr>
          <w:ilvl w:val="0"/>
          <w:numId w:val="37"/>
        </w:numPr>
        <w:tabs>
          <w:tab w:val="left" w:pos="1439"/>
        </w:tabs>
        <w:suppressAutoHyphens/>
        <w:spacing w:after="0"/>
        <w:ind w:firstLine="743"/>
        <w:jc w:val="both"/>
        <w:rPr>
          <w:lang w:bidi="ru-RU"/>
        </w:rPr>
      </w:pPr>
      <w:r w:rsidRPr="00AF56B4">
        <w:rPr>
          <w:lang w:bidi="ru-RU"/>
        </w:rPr>
        <w:t>малой подключаемой нагрузки (менее 0,01 Гкал/ч);</w:t>
      </w:r>
    </w:p>
    <w:p w:rsidR="0056233D" w:rsidRPr="00AF56B4" w:rsidRDefault="0056233D" w:rsidP="0056233D">
      <w:pPr>
        <w:widowControl w:val="0"/>
        <w:numPr>
          <w:ilvl w:val="0"/>
          <w:numId w:val="37"/>
        </w:numPr>
        <w:tabs>
          <w:tab w:val="left" w:pos="1439"/>
        </w:tabs>
        <w:suppressAutoHyphens/>
        <w:spacing w:after="0"/>
        <w:ind w:firstLine="743"/>
        <w:jc w:val="both"/>
        <w:rPr>
          <w:lang w:bidi="ru-RU"/>
        </w:rPr>
      </w:pPr>
      <w:r w:rsidRPr="00AF56B4">
        <w:rPr>
          <w:lang w:bidi="ru-RU"/>
        </w:rPr>
        <w:t>отсутствия резервов тепловой мощности в границах застройки на данный момент и в рассматриваемой перспективе;</w:t>
      </w:r>
    </w:p>
    <w:p w:rsidR="0056233D" w:rsidRPr="00AF56B4" w:rsidRDefault="0056233D" w:rsidP="0056233D">
      <w:pPr>
        <w:widowControl w:val="0"/>
        <w:numPr>
          <w:ilvl w:val="0"/>
          <w:numId w:val="37"/>
        </w:numPr>
        <w:tabs>
          <w:tab w:val="left" w:pos="1439"/>
        </w:tabs>
        <w:suppressAutoHyphens/>
        <w:spacing w:after="0"/>
        <w:ind w:firstLine="743"/>
        <w:jc w:val="both"/>
        <w:rPr>
          <w:lang w:bidi="ru-RU"/>
        </w:rPr>
      </w:pPr>
      <w:r w:rsidRPr="00AF56B4">
        <w:rPr>
          <w:lang w:bidi="ru-RU"/>
        </w:rPr>
        <w:t>использования тепловой энергии в технологических целях.</w:t>
      </w:r>
    </w:p>
    <w:p w:rsidR="0056233D" w:rsidRPr="00AF56B4" w:rsidRDefault="0056233D" w:rsidP="0056233D">
      <w:pPr>
        <w:widowControl w:val="0"/>
        <w:suppressAutoHyphens/>
        <w:ind w:firstLine="743"/>
        <w:jc w:val="both"/>
        <w:rPr>
          <w:lang w:bidi="ru-RU"/>
        </w:rPr>
      </w:pPr>
      <w:r w:rsidRPr="00AF56B4">
        <w:rPr>
          <w:lang w:bidi="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56233D" w:rsidRPr="00AF56B4" w:rsidRDefault="0056233D" w:rsidP="0056233D">
      <w:pPr>
        <w:widowControl w:val="0"/>
        <w:suppressAutoHyphens/>
        <w:ind w:firstLine="743"/>
        <w:jc w:val="both"/>
        <w:rPr>
          <w:lang w:bidi="ru-RU"/>
        </w:rPr>
      </w:pPr>
      <w:r w:rsidRPr="00AF56B4">
        <w:rPr>
          <w:lang w:bidi="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56233D" w:rsidRPr="00AF56B4" w:rsidRDefault="0056233D" w:rsidP="0056233D">
      <w:pPr>
        <w:widowControl w:val="0"/>
        <w:suppressAutoHyphens/>
        <w:ind w:firstLine="740"/>
        <w:jc w:val="both"/>
        <w:rPr>
          <w:sz w:val="19"/>
          <w:szCs w:val="19"/>
          <w:lang w:bidi="ru-RU"/>
        </w:rPr>
      </w:pPr>
      <w:r w:rsidRPr="00AF56B4">
        <w:rPr>
          <w:lang w:bidi="ru-RU"/>
        </w:rPr>
        <w:t>Планируемые к строительству жилые дома, могут проектироваться с использованием поквартирного индивидуального отопления.</w:t>
      </w:r>
    </w:p>
    <w:p w:rsidR="0056233D" w:rsidRPr="00AF1394" w:rsidRDefault="0056233D" w:rsidP="0056233D">
      <w:pPr>
        <w:jc w:val="both"/>
        <w:rPr>
          <w:rFonts w:cs="Times New Roman"/>
        </w:rPr>
      </w:pPr>
    </w:p>
    <w:p w:rsidR="0056233D" w:rsidRPr="00AF1394" w:rsidRDefault="00CB79B6" w:rsidP="0056233D">
      <w:pPr>
        <w:pStyle w:val="2"/>
        <w:ind w:left="0" w:firstLine="0"/>
      </w:pPr>
      <w:hyperlink r:id="rId260" w:anchor="bookmark71" w:history="1">
        <w:bookmarkStart w:id="338" w:name="_Toc30081872"/>
        <w:bookmarkStart w:id="339" w:name="_Toc30085107"/>
        <w:bookmarkStart w:id="340" w:name="_Toc32845373"/>
        <w:bookmarkStart w:id="341" w:name="_Toc46148967"/>
        <w:r w:rsidR="0056233D" w:rsidRPr="00AF1394">
          <w:t>Часть 2. ОПИСАНИЕ ТЕКУЩЕЙ СИТУАЦИИ, СВЯЗАННОЙ С РАНЕЕ ПРИНЯТЫМИ В</w:t>
        </w:r>
      </w:hyperlink>
      <w:r w:rsidR="0056233D" w:rsidRPr="00AF1394">
        <w:t xml:space="preserve"> </w:t>
      </w:r>
      <w:hyperlink r:id="rId261" w:anchor="bookmark71" w:history="1">
        <w:r w:rsidR="0056233D" w:rsidRPr="00AF1394">
          <w:t>СООТВЕТСТВИИ С ЗАКОНОДАТЕЛЬСТВОМ РОССИЙСКОЙ ФЕДЕРАЦИИ ОБ</w:t>
        </w:r>
      </w:hyperlink>
      <w:r w:rsidR="0056233D" w:rsidRPr="00AF1394">
        <w:t xml:space="preserve"> </w:t>
      </w:r>
      <w:hyperlink r:id="rId262" w:anchor="bookmark71" w:history="1">
        <w:r w:rsidR="0056233D" w:rsidRPr="00AF1394">
          <w:t>ЭЛЕКТРОЭНЕРГЕТИКЕ РЕШЕНИЯМИ ОБ ОТНЕСЕНИИ ГЕНЕРИРУЮЩИХ ОБЪЕКТОВ</w:t>
        </w:r>
      </w:hyperlink>
      <w:r w:rsidR="0056233D" w:rsidRPr="00AF1394">
        <w:t xml:space="preserve"> </w:t>
      </w:r>
      <w:hyperlink r:id="rId263" w:anchor="bookmark71" w:history="1">
        <w:r w:rsidR="0056233D" w:rsidRPr="00AF1394">
          <w:t>К ГЕНЕРИРУЮЩИМ ОБЪЕКТАМ, МОЩНОСТЬ КОТОРЫХ ПОСТАВЛЯЕТСЯ В</w:t>
        </w:r>
      </w:hyperlink>
      <w:r w:rsidR="0056233D" w:rsidRPr="00AF1394">
        <w:t xml:space="preserve"> </w:t>
      </w:r>
      <w:hyperlink r:id="rId264" w:anchor="bookmark71" w:history="1">
        <w:r w:rsidR="0056233D" w:rsidRPr="00AF1394">
          <w:t>ВЫНУЖДЕННОМ РЕЖИМЕ В ЦЕЛЯХ ОБЕСПЕЧЕНИЯ НАДЕЖНОГО</w:t>
        </w:r>
      </w:hyperlink>
      <w:r w:rsidR="0056233D" w:rsidRPr="00AF1394">
        <w:t xml:space="preserve"> </w:t>
      </w:r>
      <w:hyperlink r:id="rId265" w:anchor="bookmark71" w:history="1">
        <w:r w:rsidR="0056233D" w:rsidRPr="00AF1394">
          <w:t>ТЕПЛОСНАБЖЕНИЯ ПОТРЕБИТЕЛЕЙ</w:t>
        </w:r>
        <w:bookmarkEnd w:id="338"/>
        <w:bookmarkEnd w:id="339"/>
        <w:bookmarkEnd w:id="340"/>
        <w:bookmarkEnd w:id="341"/>
      </w:hyperlink>
    </w:p>
    <w:p w:rsidR="0056233D" w:rsidRPr="00AF1394" w:rsidRDefault="0056233D" w:rsidP="0056233D">
      <w:pPr>
        <w:ind w:firstLine="709"/>
        <w:jc w:val="both"/>
        <w:rPr>
          <w:rFonts w:cs="Times New Roman"/>
          <w:sz w:val="23"/>
          <w:szCs w:val="23"/>
        </w:rPr>
      </w:pPr>
    </w:p>
    <w:p w:rsidR="0056233D" w:rsidRPr="00AF1394" w:rsidRDefault="0056233D" w:rsidP="0056233D">
      <w:pPr>
        <w:ind w:firstLine="709"/>
        <w:jc w:val="both"/>
        <w:rPr>
          <w:rFonts w:cs="Times New Roman"/>
          <w:spacing w:val="-1"/>
          <w:szCs w:val="24"/>
        </w:rPr>
      </w:pPr>
      <w:r w:rsidRPr="00AF1394">
        <w:rPr>
          <w:rFonts w:cs="Times New Roman"/>
          <w:sz w:val="23"/>
          <w:szCs w:val="23"/>
        </w:rPr>
        <w:t>Указанные объекты отсутствуют.</w:t>
      </w:r>
    </w:p>
    <w:p w:rsidR="0056233D" w:rsidRPr="00AF1394" w:rsidRDefault="0056233D" w:rsidP="0056233D">
      <w:pPr>
        <w:jc w:val="both"/>
        <w:rPr>
          <w:rFonts w:cs="Times New Roman"/>
          <w:szCs w:val="24"/>
        </w:rPr>
      </w:pPr>
    </w:p>
    <w:p w:rsidR="0056233D" w:rsidRPr="00AF1394" w:rsidRDefault="00CB79B6" w:rsidP="0056233D">
      <w:pPr>
        <w:pStyle w:val="2"/>
        <w:ind w:left="0" w:firstLine="0"/>
      </w:pPr>
      <w:hyperlink r:id="rId266" w:anchor="bookmark72" w:history="1">
        <w:bookmarkStart w:id="342" w:name="_Toc30081873"/>
        <w:bookmarkStart w:id="343" w:name="_Toc30085108"/>
        <w:bookmarkStart w:id="344" w:name="_Toc32845374"/>
        <w:bookmarkStart w:id="345" w:name="_Toc46148968"/>
        <w:r w:rsidR="0056233D" w:rsidRPr="00AF1394">
          <w:t>Часть 3. АНАЛИЗ НАДЕЖНОСТИ И КАЧЕСТВА ТЕПЛОСНАБЖЕНИЯ ДЛЯ СЛУЧАЕВ</w:t>
        </w:r>
      </w:hyperlink>
      <w:r w:rsidR="0056233D" w:rsidRPr="00AF1394">
        <w:t xml:space="preserve"> </w:t>
      </w:r>
      <w:hyperlink r:id="rId267" w:anchor="bookmark72" w:history="1">
        <w:r w:rsidR="0056233D" w:rsidRPr="00AF1394">
          <w:t>ОТНЕСЕНИЯ ГЕНЕРИРУЮЩЕГО ОБЪЕКТА К ОБЪЕКТАМ, ВЫВОД ИЗ</w:t>
        </w:r>
      </w:hyperlink>
      <w:r w:rsidR="0056233D" w:rsidRPr="00AF1394">
        <w:t xml:space="preserve"> </w:t>
      </w:r>
      <w:hyperlink r:id="rId268" w:anchor="bookmark72" w:history="1">
        <w:r w:rsidR="0056233D" w:rsidRPr="00AF1394">
          <w:t>ЭКСПЛУАТАЦИИ МОЖЕТ ПРИВЕСТИ К НАРУШЕНИЮ НАДЕЖНОСТИ</w:t>
        </w:r>
      </w:hyperlink>
      <w:r w:rsidR="0056233D" w:rsidRPr="00AF1394">
        <w:t xml:space="preserve"> </w:t>
      </w:r>
      <w:hyperlink r:id="rId269" w:anchor="bookmark72" w:history="1">
        <w:r w:rsidR="0056233D" w:rsidRPr="00AF1394">
          <w:t>ТЕПЛОСНАБЖЕНИЯ (ПРИ ОТНЕСЕНИИ ТАКОГО ГЕНЕРИРУЮЩЕГО ОБЪЕКТА К</w:t>
        </w:r>
      </w:hyperlink>
      <w:r w:rsidR="0056233D" w:rsidRPr="00AF1394">
        <w:t xml:space="preserve"> </w:t>
      </w:r>
      <w:hyperlink r:id="rId270" w:anchor="bookmark72" w:history="1">
        <w:r w:rsidR="0056233D" w:rsidRPr="00AF1394">
          <w:t>ОБЪЕКТАМ, ЭЛЕКТРИЧЕСКАЯ МОЩНОСТЬ КОТОРЫХ ПОСТАВЛЯЕТСЯ В</w:t>
        </w:r>
      </w:hyperlink>
      <w:r w:rsidR="0056233D" w:rsidRPr="00AF1394">
        <w:t xml:space="preserve"> </w:t>
      </w:r>
      <w:hyperlink r:id="rId271" w:anchor="bookmark72" w:history="1">
        <w:r w:rsidR="0056233D" w:rsidRPr="00AF1394">
          <w:t>ВЫНУЖДЕНОМ РЕЖИМЕ В ЦЕЛЯХ ОБЕСПЕЧЕНИЯ НАДЕЖНОГО</w:t>
        </w:r>
      </w:hyperlink>
      <w:r w:rsidR="0056233D" w:rsidRPr="00AF1394">
        <w:t xml:space="preserve"> </w:t>
      </w:r>
      <w:hyperlink r:id="rId272" w:anchor="bookmark72" w:history="1">
        <w:r w:rsidR="0056233D" w:rsidRPr="00AF1394">
          <w:t>ТЕПЛОСНАБЖЕНИЯ ПОТРЕБИТЕЛЕЙ, В СООТВЕТСТВУЮЩЕМ ГОДУ</w:t>
        </w:r>
      </w:hyperlink>
      <w:r w:rsidR="0056233D" w:rsidRPr="00AF1394">
        <w:t xml:space="preserve"> </w:t>
      </w:r>
      <w:hyperlink r:id="rId273" w:anchor="bookmark72" w:history="1">
        <w:r w:rsidR="0056233D" w:rsidRPr="00AF1394">
          <w:t>ДОЛГОСРОЧНОГО КОНКУРЕНТНОГО ОТБОРА МОЩНОСТИ НА ОПТОВОМ РЫНКЕ</w:t>
        </w:r>
      </w:hyperlink>
      <w:r w:rsidR="0056233D" w:rsidRPr="00AF1394">
        <w:t xml:space="preserve"> </w:t>
      </w:r>
      <w:hyperlink r:id="rId274" w:anchor="bookmark72" w:history="1">
        <w:r w:rsidR="0056233D" w:rsidRPr="00AF1394">
          <w:t>ЭЛЕКТРИЧЕСКОЙ ЭНЕРГИИ (МОЩНОСТИ) НА СООТВЕТСТВУЮЩИЙ ПЕРИОД), В</w:t>
        </w:r>
      </w:hyperlink>
      <w:r w:rsidR="0056233D" w:rsidRPr="00AF1394">
        <w:t xml:space="preserve"> </w:t>
      </w:r>
      <w:hyperlink r:id="rId275" w:anchor="bookmark72" w:history="1">
        <w:r w:rsidR="0056233D" w:rsidRPr="00AF1394">
          <w:t>СООТВЕТСТВИИ С МЕТОДИЧЕСКИМИ УКАЗАНИЯМИ ПО РАЗРАБОТКЕ СХЕМ</w:t>
        </w:r>
      </w:hyperlink>
      <w:r w:rsidR="0056233D" w:rsidRPr="00AF1394">
        <w:t xml:space="preserve"> </w:t>
      </w:r>
      <w:hyperlink r:id="rId276" w:anchor="bookmark72" w:history="1">
        <w:r w:rsidR="0056233D" w:rsidRPr="00AF1394">
          <w:t>ТЕПЛОСНАБЖЕНИЯ</w:t>
        </w:r>
        <w:bookmarkEnd w:id="342"/>
        <w:bookmarkEnd w:id="343"/>
        <w:bookmarkEnd w:id="344"/>
        <w:bookmarkEnd w:id="345"/>
        <w:r w:rsidR="0056233D" w:rsidRPr="00AF1394">
          <w:tab/>
        </w:r>
      </w:hyperlink>
    </w:p>
    <w:p w:rsidR="0056233D" w:rsidRPr="00AF1394" w:rsidRDefault="0056233D" w:rsidP="0056233D">
      <w:pPr>
        <w:ind w:firstLine="709"/>
        <w:jc w:val="both"/>
        <w:rPr>
          <w:rFonts w:cs="Times New Roman"/>
          <w:sz w:val="23"/>
          <w:szCs w:val="23"/>
        </w:rPr>
      </w:pPr>
    </w:p>
    <w:p w:rsidR="0056233D" w:rsidRPr="00AF1394" w:rsidRDefault="0056233D" w:rsidP="0056233D">
      <w:pPr>
        <w:ind w:firstLine="709"/>
        <w:jc w:val="both"/>
        <w:rPr>
          <w:rFonts w:cs="Times New Roman"/>
        </w:rPr>
      </w:pPr>
      <w:r w:rsidRPr="00AF1394">
        <w:rPr>
          <w:rFonts w:cs="Times New Roman"/>
          <w:sz w:val="23"/>
          <w:szCs w:val="23"/>
        </w:rPr>
        <w:t>Указанные объекты отсутствуют.</w:t>
      </w:r>
    </w:p>
    <w:p w:rsidR="0056233D" w:rsidRDefault="0056233D" w:rsidP="0056233D">
      <w:pPr>
        <w:jc w:val="both"/>
        <w:rPr>
          <w:rFonts w:cs="Times New Roman"/>
        </w:rPr>
      </w:pPr>
    </w:p>
    <w:p w:rsidR="00274300" w:rsidRDefault="00274300" w:rsidP="0056233D">
      <w:pPr>
        <w:jc w:val="both"/>
        <w:rPr>
          <w:rFonts w:cs="Times New Roman"/>
        </w:rPr>
      </w:pPr>
    </w:p>
    <w:p w:rsidR="00274300" w:rsidRPr="00AF1394" w:rsidRDefault="00274300" w:rsidP="0056233D">
      <w:pPr>
        <w:jc w:val="both"/>
        <w:rPr>
          <w:rFonts w:cs="Times New Roman"/>
        </w:rPr>
      </w:pPr>
    </w:p>
    <w:p w:rsidR="0056233D" w:rsidRPr="00AF1394" w:rsidRDefault="00CB79B6" w:rsidP="0056233D">
      <w:pPr>
        <w:pStyle w:val="2"/>
        <w:ind w:left="0" w:firstLine="0"/>
      </w:pPr>
      <w:hyperlink r:id="rId277" w:anchor="bookmark73" w:history="1">
        <w:bookmarkStart w:id="346" w:name="_Toc30081874"/>
        <w:bookmarkStart w:id="347" w:name="_Toc30085109"/>
        <w:bookmarkStart w:id="348" w:name="_Toc32845375"/>
        <w:bookmarkStart w:id="349" w:name="_Toc46148969"/>
        <w:r w:rsidR="0056233D" w:rsidRPr="00AF1394">
          <w:t>Часть 4. ОБОСНОВАНИЕ ПРЕДЛАГАЕМЫХ ДЛЯ СТРОИТЕЛЬСТВА ИСТОЧНИКОВ</w:t>
        </w:r>
      </w:hyperlink>
      <w:r w:rsidR="0056233D" w:rsidRPr="00AF1394">
        <w:t xml:space="preserve"> </w:t>
      </w:r>
      <w:hyperlink r:id="rId278" w:anchor="bookmark73" w:history="1">
        <w:r w:rsidR="0056233D" w:rsidRPr="00AF1394">
          <w:t>ТЕПЛОВОЙ ЭНЕРГИИ, ФУНКЦИОНИРУЮЩИХ В РЕЖИМЕ КОМБИНИРОВАННОЙ</w:t>
        </w:r>
      </w:hyperlink>
      <w:r w:rsidR="0056233D" w:rsidRPr="00AF1394">
        <w:t xml:space="preserve"> </w:t>
      </w:r>
      <w:hyperlink r:id="rId279" w:anchor="bookmark73" w:history="1">
        <w:r w:rsidR="0056233D" w:rsidRPr="00AF1394">
          <w:t>ВЫРАБОТКОЙ ЭЛЕКТРИЧЕСКОЙ И ТЕПЛОВОЙ ЭНЕРГИИ, ДЛЯ ОБЕСПЕЧЕНИЯ</w:t>
        </w:r>
      </w:hyperlink>
      <w:r w:rsidR="0056233D" w:rsidRPr="00AF1394">
        <w:t xml:space="preserve"> </w:t>
      </w:r>
      <w:hyperlink r:id="rId280" w:anchor="bookmark73" w:history="1">
        <w:r w:rsidR="0056233D" w:rsidRPr="00AF1394">
          <w:t>ПЕРСПЕКТИВНЫХ ТЕПЛОВЫХ НАГРУЗОК</w:t>
        </w:r>
        <w:bookmarkEnd w:id="346"/>
        <w:bookmarkEnd w:id="347"/>
        <w:bookmarkEnd w:id="348"/>
        <w:bookmarkEnd w:id="349"/>
      </w:hyperlink>
    </w:p>
    <w:p w:rsidR="0056233D" w:rsidRPr="00AF1394" w:rsidRDefault="0056233D" w:rsidP="0056233D">
      <w:pPr>
        <w:rPr>
          <w:rFonts w:cs="Times New Roman"/>
        </w:rPr>
      </w:pPr>
    </w:p>
    <w:p w:rsidR="0056233D" w:rsidRPr="00AF1394" w:rsidRDefault="0056233D" w:rsidP="0056233D">
      <w:pPr>
        <w:ind w:firstLine="709"/>
        <w:jc w:val="both"/>
        <w:rPr>
          <w:rFonts w:cs="Times New Roman"/>
          <w:sz w:val="23"/>
          <w:szCs w:val="23"/>
        </w:rPr>
      </w:pPr>
      <w:r w:rsidRPr="00AF1394">
        <w:rPr>
          <w:rFonts w:cs="Times New Roman"/>
          <w:sz w:val="23"/>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56233D" w:rsidRPr="00AF1394" w:rsidRDefault="0056233D" w:rsidP="0056233D">
      <w:pPr>
        <w:jc w:val="both"/>
        <w:rPr>
          <w:rFonts w:cs="Times New Roman"/>
        </w:rPr>
      </w:pPr>
    </w:p>
    <w:p w:rsidR="0056233D" w:rsidRPr="00AF1394" w:rsidRDefault="0056233D" w:rsidP="0056233D">
      <w:pPr>
        <w:pStyle w:val="2"/>
        <w:ind w:left="0" w:firstLine="0"/>
      </w:pPr>
      <w:bookmarkStart w:id="350" w:name="_Toc46148970"/>
      <w:r w:rsidRPr="00AF1394">
        <w:t>Часть 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bookmarkEnd w:id="350"/>
    </w:p>
    <w:p w:rsidR="0056233D" w:rsidRPr="00AF1394" w:rsidRDefault="0056233D" w:rsidP="0056233D">
      <w:pPr>
        <w:jc w:val="both"/>
        <w:rPr>
          <w:rFonts w:cs="Times New Roman"/>
        </w:rPr>
      </w:pPr>
    </w:p>
    <w:p w:rsidR="0056233D" w:rsidRPr="00AF1394" w:rsidRDefault="0056233D" w:rsidP="0056233D">
      <w:pPr>
        <w:jc w:val="both"/>
        <w:rPr>
          <w:rFonts w:cs="Times New Roman"/>
          <w:sz w:val="23"/>
          <w:szCs w:val="23"/>
        </w:rPr>
      </w:pPr>
      <w:r w:rsidRPr="00AF1394">
        <w:rPr>
          <w:rFonts w:cs="Times New Roman"/>
          <w:sz w:val="23"/>
          <w:szCs w:val="23"/>
        </w:rPr>
        <w:tab/>
        <w:t>Объекты работающие в режиме комбинированной выработки отсутствуют.</w:t>
      </w:r>
    </w:p>
    <w:p w:rsidR="0056233D" w:rsidRPr="00AF1394" w:rsidRDefault="0056233D" w:rsidP="0056233D">
      <w:pPr>
        <w:pStyle w:val="ab"/>
        <w:rPr>
          <w:rFonts w:cs="Times New Roman"/>
          <w:lang w:eastAsia="ru-RU"/>
        </w:rPr>
      </w:pPr>
    </w:p>
    <w:p w:rsidR="0056233D" w:rsidRPr="00AF1394" w:rsidRDefault="0056233D" w:rsidP="0056233D">
      <w:pPr>
        <w:pStyle w:val="2"/>
        <w:ind w:left="0" w:firstLine="0"/>
      </w:pPr>
      <w:bookmarkStart w:id="351" w:name="_Toc46148971"/>
      <w:r w:rsidRPr="00AF1394">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51"/>
    </w:p>
    <w:p w:rsidR="0056233D" w:rsidRPr="00AF1394" w:rsidRDefault="0056233D" w:rsidP="0056233D">
      <w:pPr>
        <w:jc w:val="both"/>
        <w:rPr>
          <w:rFonts w:cs="Times New Roman"/>
        </w:rPr>
      </w:pPr>
    </w:p>
    <w:p w:rsidR="0056233D" w:rsidRPr="00AF1394" w:rsidRDefault="0056233D" w:rsidP="0056233D">
      <w:pPr>
        <w:ind w:firstLine="709"/>
        <w:jc w:val="both"/>
        <w:rPr>
          <w:rFonts w:cs="Times New Roman"/>
        </w:rPr>
      </w:pPr>
      <w:r w:rsidRPr="00AF1394">
        <w:rPr>
          <w:rFonts w:cs="Times New Roman"/>
          <w:sz w:val="23"/>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rsidR="0056233D" w:rsidRPr="00AF1394" w:rsidRDefault="0056233D" w:rsidP="0056233D">
      <w:pPr>
        <w:jc w:val="both"/>
        <w:rPr>
          <w:rFonts w:cs="Times New Roman"/>
        </w:rPr>
      </w:pPr>
    </w:p>
    <w:p w:rsidR="0056233D" w:rsidRPr="00AF1394" w:rsidRDefault="00CB79B6" w:rsidP="0056233D">
      <w:pPr>
        <w:pStyle w:val="2"/>
        <w:ind w:left="0" w:firstLine="0"/>
      </w:pPr>
      <w:hyperlink r:id="rId281" w:anchor="bookmark76" w:history="1">
        <w:bookmarkStart w:id="352" w:name="_Toc30081877"/>
        <w:bookmarkStart w:id="353" w:name="_Toc30085112"/>
        <w:bookmarkStart w:id="354" w:name="_Toc32845378"/>
        <w:bookmarkStart w:id="355" w:name="_Toc46148972"/>
        <w:r w:rsidR="0056233D" w:rsidRPr="00AF1394">
          <w:t>Часть 7. ОБОСНОВАНИЕ ПРЕДЛАГАЕМЫХ ДЛЯ РЕКОНСТРУКЦИИ КОТЕЛЬНЫХ С</w:t>
        </w:r>
      </w:hyperlink>
      <w:r w:rsidR="0056233D" w:rsidRPr="00AF1394">
        <w:t xml:space="preserve"> </w:t>
      </w:r>
      <w:hyperlink r:id="rId282" w:anchor="bookmark76" w:history="1">
        <w:r w:rsidR="0056233D" w:rsidRPr="00AF1394">
          <w:t>УВЕЛИЧЕНИЕМ ЗОНЫ ИХ ДЕЙСТВИЯ ПУТЕМ ВКЛЮЧЕНИЯ В НЕЕ ЗОН ДЕЙСТВИЯ</w:t>
        </w:r>
      </w:hyperlink>
      <w:r w:rsidR="0056233D" w:rsidRPr="00AF1394">
        <w:t xml:space="preserve"> </w:t>
      </w:r>
      <w:hyperlink r:id="rId283" w:anchor="bookmark76" w:history="1">
        <w:r w:rsidR="0056233D" w:rsidRPr="00AF1394">
          <w:t>СУЩЕСТВУЮЩИХ ИСТОЧНИКОВ ТЕПЛОВОЙ ЭНЕРГИИ</w:t>
        </w:r>
        <w:bookmarkEnd w:id="352"/>
        <w:bookmarkEnd w:id="353"/>
        <w:bookmarkEnd w:id="354"/>
        <w:bookmarkEnd w:id="355"/>
      </w:hyperlink>
    </w:p>
    <w:p w:rsidR="0056233D" w:rsidRPr="00AF1394" w:rsidRDefault="0056233D" w:rsidP="0056233D">
      <w:pPr>
        <w:ind w:firstLine="709"/>
        <w:jc w:val="both"/>
        <w:rPr>
          <w:rFonts w:cs="Times New Roman"/>
          <w:sz w:val="23"/>
          <w:szCs w:val="23"/>
        </w:rPr>
      </w:pPr>
    </w:p>
    <w:p w:rsidR="0056233D" w:rsidRPr="00AF56B4" w:rsidRDefault="0056233D" w:rsidP="0056233D">
      <w:pPr>
        <w:widowControl w:val="0"/>
        <w:suppressAutoHyphens/>
        <w:spacing w:after="240"/>
        <w:ind w:firstLine="743"/>
        <w:jc w:val="both"/>
        <w:rPr>
          <w:lang w:bidi="ru-RU"/>
        </w:rPr>
      </w:pPr>
      <w:r w:rsidRPr="00AF56B4">
        <w:rPr>
          <w:lang w:bidi="ru-RU"/>
        </w:rPr>
        <w:t>Данные мероприятия не планируются в связи с отсутствием перспективной застройки.</w:t>
      </w:r>
    </w:p>
    <w:p w:rsidR="0056233D" w:rsidRDefault="0056233D" w:rsidP="0056233D">
      <w:pPr>
        <w:jc w:val="both"/>
        <w:rPr>
          <w:rFonts w:cs="Times New Roman"/>
        </w:rPr>
      </w:pPr>
    </w:p>
    <w:p w:rsidR="00274300" w:rsidRPr="00AF1394" w:rsidRDefault="00274300" w:rsidP="0056233D">
      <w:pPr>
        <w:jc w:val="both"/>
        <w:rPr>
          <w:rFonts w:cs="Times New Roman"/>
        </w:rPr>
      </w:pPr>
    </w:p>
    <w:p w:rsidR="0056233D" w:rsidRPr="00AF1394" w:rsidRDefault="00CB79B6" w:rsidP="0056233D">
      <w:pPr>
        <w:pStyle w:val="2"/>
        <w:ind w:left="0" w:firstLine="0"/>
      </w:pPr>
      <w:hyperlink r:id="rId284" w:anchor="bookmark77" w:history="1">
        <w:bookmarkStart w:id="356" w:name="_Toc30081878"/>
        <w:bookmarkStart w:id="357" w:name="_Toc30085113"/>
        <w:bookmarkStart w:id="358" w:name="_Toc32845379"/>
        <w:bookmarkStart w:id="359" w:name="_Toc46148973"/>
        <w:r w:rsidR="0056233D" w:rsidRPr="00AF1394">
          <w:t>Часть 8. ОБОСНОВАНИЕ ПРЕДЛАГАЕМЫХ ДЛЯ ПЕРЕВОДА В ПИКОВЫЙ РЕЖИМ</w:t>
        </w:r>
      </w:hyperlink>
      <w:r w:rsidR="0056233D" w:rsidRPr="00AF1394">
        <w:t xml:space="preserve"> </w:t>
      </w:r>
      <w:hyperlink r:id="rId285" w:anchor="bookmark77" w:history="1">
        <w:r w:rsidR="0056233D" w:rsidRPr="00AF1394">
          <w:t>РАБОТЫ КОТЕЛЬНЫХ ПО ОТНОШЕНИЮ К ИСТОЧНИКАМ ТЕПЛОВОЙ ЭНЕРГИИ,</w:t>
        </w:r>
      </w:hyperlink>
      <w:r w:rsidR="0056233D" w:rsidRPr="00AF1394">
        <w:t xml:space="preserve"> </w:t>
      </w:r>
      <w:hyperlink r:id="rId286" w:anchor="bookmark77" w:history="1">
        <w:r w:rsidR="0056233D" w:rsidRPr="00AF1394">
          <w:t>ФУНКЦИОНИРУЮЩИМ В РЕЖИМЕ КОМБИНИРОВАННОЙ ВЫРАБОТКИ</w:t>
        </w:r>
      </w:hyperlink>
      <w:r w:rsidR="0056233D" w:rsidRPr="00AF1394">
        <w:t xml:space="preserve"> </w:t>
      </w:r>
      <w:hyperlink r:id="rId287" w:anchor="bookmark77" w:history="1">
        <w:r w:rsidR="0056233D" w:rsidRPr="00AF1394">
          <w:t>ЭЛЕКТРИЧЕСКОЙ И ТЕПЛОВОЙ ЭНЕРГИИ</w:t>
        </w:r>
        <w:bookmarkEnd w:id="356"/>
        <w:bookmarkEnd w:id="357"/>
        <w:bookmarkEnd w:id="358"/>
        <w:bookmarkEnd w:id="359"/>
      </w:hyperlink>
    </w:p>
    <w:p w:rsidR="0056233D" w:rsidRPr="00AF1394" w:rsidRDefault="0056233D" w:rsidP="0056233D">
      <w:pPr>
        <w:ind w:firstLine="709"/>
        <w:jc w:val="both"/>
        <w:rPr>
          <w:rFonts w:cs="Times New Roman"/>
          <w:sz w:val="23"/>
          <w:szCs w:val="23"/>
        </w:rPr>
      </w:pPr>
    </w:p>
    <w:p w:rsidR="0056233D" w:rsidRPr="00AF1394" w:rsidRDefault="0056233D" w:rsidP="0056233D">
      <w:pPr>
        <w:ind w:firstLine="567"/>
        <w:jc w:val="both"/>
        <w:rPr>
          <w:rFonts w:cs="Times New Roman"/>
        </w:rPr>
      </w:pPr>
      <w:r w:rsidRPr="00AF56B4">
        <w:rPr>
          <w:lang w:bidi="ru-RU"/>
        </w:rPr>
        <w:t>Данные мероприятия не планируются</w:t>
      </w:r>
      <w:r>
        <w:rPr>
          <w:lang w:bidi="ru-RU"/>
        </w:rPr>
        <w:t>.</w:t>
      </w:r>
    </w:p>
    <w:p w:rsidR="0056233D" w:rsidRPr="00AF1394" w:rsidRDefault="0056233D" w:rsidP="0056233D">
      <w:pPr>
        <w:jc w:val="both"/>
        <w:rPr>
          <w:rFonts w:cs="Times New Roman"/>
        </w:rPr>
      </w:pPr>
    </w:p>
    <w:p w:rsidR="0056233D" w:rsidRPr="00AF1394" w:rsidRDefault="00CB79B6" w:rsidP="0056233D">
      <w:pPr>
        <w:pStyle w:val="2"/>
        <w:ind w:left="0" w:firstLine="0"/>
      </w:pPr>
      <w:hyperlink r:id="rId288" w:anchor="bookmark78" w:history="1">
        <w:bookmarkStart w:id="360" w:name="_Toc30081879"/>
        <w:bookmarkStart w:id="361" w:name="_Toc30085114"/>
        <w:bookmarkStart w:id="362" w:name="_Toc32845380"/>
        <w:bookmarkStart w:id="363" w:name="_Toc46148974"/>
        <w:r w:rsidR="0056233D" w:rsidRPr="00AF1394">
          <w:t>Часть 9. ОБОСНОВАНИЕ ПРЕДЛОЖЕНИЙ ПО РАСШИРЕНИЮ ЗОН ДЕЙСТВИЯ</w:t>
        </w:r>
      </w:hyperlink>
      <w:r w:rsidR="0056233D" w:rsidRPr="00AF1394">
        <w:t xml:space="preserve"> </w:t>
      </w:r>
      <w:hyperlink r:id="rId289" w:anchor="bookmark78" w:history="1">
        <w:r w:rsidR="0056233D" w:rsidRPr="00AF1394">
          <w:t>ДЕЙСТВУЮЩИХ ИСТОЧНИКОВ ТЕПЛОВОЙ ЭНЕРГИИ, ФУНКЦИОНИРУЮЩИХ В</w:t>
        </w:r>
      </w:hyperlink>
      <w:r w:rsidR="0056233D" w:rsidRPr="00AF1394">
        <w:t xml:space="preserve"> </w:t>
      </w:r>
      <w:hyperlink r:id="rId290" w:anchor="bookmark78" w:history="1">
        <w:r w:rsidR="0056233D" w:rsidRPr="00AF1394">
          <w:t>РЕЖИМЕ КОМБИНИРОВАННОЙ ВЫРАБОТКИ ЭЛЕКТРИЧЕСКОЙ И ТЕПЛОВОЙ</w:t>
        </w:r>
      </w:hyperlink>
      <w:r w:rsidR="0056233D" w:rsidRPr="00AF1394">
        <w:t xml:space="preserve"> </w:t>
      </w:r>
      <w:hyperlink r:id="rId291" w:anchor="bookmark78" w:history="1">
        <w:r w:rsidR="0056233D" w:rsidRPr="00AF1394">
          <w:t>ЭНЕРГИИ</w:t>
        </w:r>
        <w:bookmarkEnd w:id="360"/>
        <w:bookmarkEnd w:id="361"/>
        <w:bookmarkEnd w:id="362"/>
        <w:bookmarkEnd w:id="363"/>
      </w:hyperlink>
    </w:p>
    <w:p w:rsidR="0056233D" w:rsidRPr="00AF1394" w:rsidRDefault="0056233D" w:rsidP="0056233D">
      <w:pPr>
        <w:ind w:firstLine="709"/>
        <w:jc w:val="both"/>
        <w:rPr>
          <w:rFonts w:cs="Times New Roman"/>
          <w:sz w:val="23"/>
          <w:szCs w:val="23"/>
        </w:rPr>
      </w:pPr>
    </w:p>
    <w:p w:rsidR="0056233D" w:rsidRPr="00AF1394" w:rsidRDefault="0056233D" w:rsidP="0056233D">
      <w:pPr>
        <w:ind w:firstLine="709"/>
        <w:jc w:val="both"/>
        <w:rPr>
          <w:rFonts w:cs="Times New Roman"/>
        </w:rPr>
      </w:pPr>
      <w:r w:rsidRPr="00AF1394">
        <w:rPr>
          <w:rFonts w:cs="Times New Roman"/>
          <w:sz w:val="23"/>
          <w:szCs w:val="23"/>
        </w:rPr>
        <w:t>Указанные объекты отсутствуют.</w:t>
      </w:r>
    </w:p>
    <w:p w:rsidR="0056233D" w:rsidRPr="00AF1394" w:rsidRDefault="0056233D" w:rsidP="0056233D">
      <w:pPr>
        <w:jc w:val="both"/>
        <w:rPr>
          <w:rFonts w:cs="Times New Roman"/>
        </w:rPr>
      </w:pPr>
    </w:p>
    <w:p w:rsidR="0056233D" w:rsidRPr="00AF1394" w:rsidRDefault="0056233D" w:rsidP="0056233D">
      <w:pPr>
        <w:jc w:val="both"/>
        <w:rPr>
          <w:rFonts w:cs="Times New Roman"/>
        </w:rPr>
      </w:pPr>
    </w:p>
    <w:p w:rsidR="0056233D" w:rsidRPr="00AF1394" w:rsidRDefault="00CB79B6" w:rsidP="0056233D">
      <w:pPr>
        <w:pStyle w:val="2"/>
        <w:ind w:left="0" w:firstLine="0"/>
      </w:pPr>
      <w:hyperlink r:id="rId292" w:anchor="bookmark79" w:history="1">
        <w:bookmarkStart w:id="364" w:name="_Toc30081880"/>
        <w:bookmarkStart w:id="365" w:name="_Toc30085115"/>
        <w:bookmarkStart w:id="366" w:name="_Toc32845381"/>
        <w:bookmarkStart w:id="367" w:name="_Toc46148975"/>
        <w:r w:rsidR="0056233D" w:rsidRPr="00AF1394">
          <w:t>Часть 10. ОБОСНОВАНИЕ ПРЕДЛАГАЕМЫХ ДЛЯ ВЫВОДА В РЕЗЕРВ И (ИЛИ)</w:t>
        </w:r>
      </w:hyperlink>
      <w:r w:rsidR="0056233D" w:rsidRPr="00AF1394">
        <w:t xml:space="preserve"> </w:t>
      </w:r>
      <w:hyperlink r:id="rId293" w:anchor="bookmark79" w:history="1">
        <w:r w:rsidR="0056233D" w:rsidRPr="00AF1394">
          <w:t>ВЫВОДА ИЗ ЭКСПЛУАТАЦИИ КОТЕЛЬНЫХ ПРИ ПЕРЕДАЧЕ ТЕПЛОВЫХ НАГРУЗОК</w:t>
        </w:r>
      </w:hyperlink>
      <w:r w:rsidR="0056233D" w:rsidRPr="00AF1394">
        <w:t xml:space="preserve"> </w:t>
      </w:r>
      <w:hyperlink r:id="rId294" w:anchor="bookmark79" w:history="1">
        <w:r w:rsidR="0056233D" w:rsidRPr="00AF1394">
          <w:t>НА ДРУГИЕ ИСТОЧНИКИ ТЕПЛОВОЙ ЭНЕРГИИ</w:t>
        </w:r>
        <w:bookmarkEnd w:id="364"/>
        <w:bookmarkEnd w:id="365"/>
        <w:bookmarkEnd w:id="366"/>
        <w:bookmarkEnd w:id="367"/>
      </w:hyperlink>
    </w:p>
    <w:p w:rsidR="0056233D" w:rsidRPr="00AF1394" w:rsidRDefault="0056233D" w:rsidP="0056233D">
      <w:pPr>
        <w:ind w:firstLine="709"/>
        <w:jc w:val="both"/>
        <w:rPr>
          <w:rFonts w:cs="Times New Roman"/>
          <w:sz w:val="23"/>
          <w:szCs w:val="23"/>
        </w:rPr>
      </w:pPr>
    </w:p>
    <w:p w:rsidR="0056233D" w:rsidRPr="00AF56B4" w:rsidRDefault="0056233D" w:rsidP="0056233D">
      <w:pPr>
        <w:widowControl w:val="0"/>
        <w:suppressAutoHyphens/>
        <w:ind w:firstLine="709"/>
        <w:jc w:val="both"/>
        <w:rPr>
          <w:rFonts w:eastAsia="Courier New"/>
          <w:lang w:bidi="ru-RU"/>
        </w:rPr>
      </w:pPr>
      <w:r>
        <w:rPr>
          <w:rFonts w:eastAsia="Courier New"/>
          <w:lang w:bidi="ru-RU"/>
        </w:rPr>
        <w:t>В 2019</w:t>
      </w:r>
      <w:r w:rsidRPr="00AF56B4">
        <w:rPr>
          <w:rFonts w:eastAsia="Courier New"/>
          <w:lang w:bidi="ru-RU"/>
        </w:rPr>
        <w:t xml:space="preserve"> году </w:t>
      </w:r>
      <w:r>
        <w:rPr>
          <w:rFonts w:eastAsia="Courier New"/>
          <w:lang w:bidi="ru-RU"/>
        </w:rPr>
        <w:t>разработана проектно-сметная документация</w:t>
      </w:r>
      <w:r w:rsidRPr="00AF56B4">
        <w:rPr>
          <w:rFonts w:eastAsia="Courier New"/>
          <w:lang w:bidi="ru-RU"/>
        </w:rPr>
        <w:t xml:space="preserve"> на </w:t>
      </w:r>
      <w:r>
        <w:rPr>
          <w:rFonts w:eastAsia="Courier New"/>
          <w:lang w:bidi="ru-RU"/>
        </w:rPr>
        <w:t xml:space="preserve"> индивидуальный тепловой пункт (ИТП) МКД в н.п. Песчаный, ул. Ткачева,1. </w:t>
      </w:r>
      <w:r w:rsidRPr="00AF56B4">
        <w:rPr>
          <w:rFonts w:eastAsia="Courier New"/>
          <w:lang w:bidi="ru-RU"/>
        </w:rPr>
        <w:t xml:space="preserve">Реализация плана 2019-2021 гг. </w:t>
      </w:r>
    </w:p>
    <w:p w:rsidR="0056233D" w:rsidRPr="00AF1394" w:rsidRDefault="0056233D" w:rsidP="0056233D">
      <w:pPr>
        <w:jc w:val="both"/>
        <w:rPr>
          <w:rFonts w:cs="Times New Roman"/>
          <w:szCs w:val="24"/>
        </w:rPr>
      </w:pPr>
    </w:p>
    <w:p w:rsidR="0056233D" w:rsidRPr="00AF1394" w:rsidRDefault="0056233D" w:rsidP="0056233D">
      <w:pPr>
        <w:tabs>
          <w:tab w:val="left" w:pos="2340"/>
        </w:tabs>
        <w:jc w:val="both"/>
        <w:rPr>
          <w:rFonts w:cs="Times New Roman"/>
          <w:szCs w:val="24"/>
        </w:rPr>
      </w:pPr>
    </w:p>
    <w:p w:rsidR="0056233D" w:rsidRPr="00AF1394" w:rsidRDefault="00CB79B6" w:rsidP="0056233D">
      <w:pPr>
        <w:pStyle w:val="2"/>
        <w:ind w:left="0" w:firstLine="0"/>
      </w:pPr>
      <w:hyperlink r:id="rId295" w:anchor="bookmark80" w:history="1">
        <w:bookmarkStart w:id="368" w:name="_Toc30081881"/>
        <w:bookmarkStart w:id="369" w:name="_Toc30085116"/>
        <w:bookmarkStart w:id="370" w:name="_Toc32845382"/>
        <w:bookmarkStart w:id="371" w:name="_Toc46148976"/>
        <w:r w:rsidR="0056233D" w:rsidRPr="00AF1394">
          <w:t>Часть 11. ОБОСНОВАНИЕ ОРГАНИЗАЦИИ ИНДИВИДУАЛЬНОГО</w:t>
        </w:r>
      </w:hyperlink>
      <w:r w:rsidR="0056233D" w:rsidRPr="00AF1394">
        <w:t xml:space="preserve"> </w:t>
      </w:r>
      <w:hyperlink r:id="rId296" w:anchor="bookmark80" w:history="1">
        <w:r w:rsidR="0056233D" w:rsidRPr="00AF1394">
          <w:t>ТЕПЛОСНАБЖЕНИЯ В ЗОНАХ ЗАСТРОЙКИ ПОСЕЛЕНИЯ МАЛОЭТАЖНЫМИ</w:t>
        </w:r>
      </w:hyperlink>
      <w:r w:rsidR="0056233D" w:rsidRPr="00AF1394">
        <w:t xml:space="preserve"> </w:t>
      </w:r>
      <w:hyperlink r:id="rId297" w:anchor="bookmark80" w:history="1">
        <w:r w:rsidR="0056233D" w:rsidRPr="00AF1394">
          <w:t>ЖИЛЫМИ ЗДАНИЯМИ</w:t>
        </w:r>
        <w:bookmarkEnd w:id="368"/>
        <w:bookmarkEnd w:id="369"/>
        <w:bookmarkEnd w:id="370"/>
        <w:bookmarkEnd w:id="371"/>
        <w:r w:rsidR="0056233D" w:rsidRPr="00AF1394">
          <w:tab/>
        </w:r>
      </w:hyperlink>
    </w:p>
    <w:p w:rsidR="0056233D" w:rsidRPr="00AF1394" w:rsidRDefault="0056233D" w:rsidP="0056233D">
      <w:pPr>
        <w:ind w:firstLine="709"/>
        <w:jc w:val="both"/>
        <w:rPr>
          <w:rFonts w:cs="Times New Roman"/>
          <w:sz w:val="23"/>
          <w:szCs w:val="23"/>
        </w:rPr>
      </w:pPr>
    </w:p>
    <w:p w:rsidR="0056233D" w:rsidRPr="00AF56B4" w:rsidRDefault="0056233D" w:rsidP="0056233D">
      <w:pPr>
        <w:widowControl w:val="0"/>
        <w:suppressAutoHyphens/>
        <w:ind w:firstLine="743"/>
        <w:jc w:val="both"/>
        <w:rPr>
          <w:lang w:bidi="ru-RU"/>
        </w:rPr>
      </w:pPr>
      <w:r w:rsidRPr="00AF56B4">
        <w:rPr>
          <w:lang w:bidi="ru-RU"/>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w:t>
      </w:r>
    </w:p>
    <w:p w:rsidR="0056233D" w:rsidRPr="00AF56B4" w:rsidRDefault="0056233D" w:rsidP="0056233D">
      <w:pPr>
        <w:widowControl w:val="0"/>
        <w:numPr>
          <w:ilvl w:val="0"/>
          <w:numId w:val="38"/>
        </w:numPr>
        <w:tabs>
          <w:tab w:val="left" w:pos="1442"/>
        </w:tabs>
        <w:suppressAutoHyphens/>
        <w:spacing w:after="0"/>
        <w:ind w:firstLine="743"/>
        <w:jc w:val="both"/>
        <w:rPr>
          <w:lang w:bidi="ru-RU"/>
        </w:rPr>
      </w:pPr>
      <w:r w:rsidRPr="00AF56B4">
        <w:rPr>
          <w:lang w:bidi="ru-RU"/>
        </w:rPr>
        <w:t>большая разрозненность зон застройки;</w:t>
      </w:r>
    </w:p>
    <w:p w:rsidR="0056233D" w:rsidRPr="00AF56B4" w:rsidRDefault="0056233D" w:rsidP="0056233D">
      <w:pPr>
        <w:widowControl w:val="0"/>
        <w:numPr>
          <w:ilvl w:val="0"/>
          <w:numId w:val="38"/>
        </w:numPr>
        <w:tabs>
          <w:tab w:val="left" w:pos="1442"/>
        </w:tabs>
        <w:suppressAutoHyphens/>
        <w:spacing w:after="0"/>
        <w:ind w:firstLine="743"/>
        <w:jc w:val="both"/>
        <w:rPr>
          <w:lang w:bidi="ru-RU"/>
        </w:rPr>
      </w:pPr>
      <w:r w:rsidRPr="00AF56B4">
        <w:rPr>
          <w:lang w:bidi="ru-RU"/>
        </w:rPr>
        <w:t>низкая тепловая нагрузка перспективных потребителей;</w:t>
      </w:r>
    </w:p>
    <w:p w:rsidR="0056233D" w:rsidRPr="004515D2" w:rsidRDefault="0056233D" w:rsidP="0056233D">
      <w:pPr>
        <w:widowControl w:val="0"/>
        <w:numPr>
          <w:ilvl w:val="0"/>
          <w:numId w:val="38"/>
        </w:numPr>
        <w:tabs>
          <w:tab w:val="left" w:pos="1442"/>
        </w:tabs>
        <w:suppressAutoHyphens/>
        <w:spacing w:after="240"/>
        <w:ind w:firstLine="743"/>
        <w:jc w:val="both"/>
        <w:rPr>
          <w:rFonts w:cs="Times New Roman"/>
        </w:rPr>
      </w:pPr>
      <w:r w:rsidRPr="00AF56B4">
        <w:rPr>
          <w:lang w:bidi="ru-RU"/>
        </w:rPr>
        <w:t>неэффективность использования централизованного теплоснабжения для малоэтажного жилья.</w:t>
      </w:r>
    </w:p>
    <w:p w:rsidR="0056233D" w:rsidRPr="00AF1394" w:rsidRDefault="00CB79B6" w:rsidP="0056233D">
      <w:pPr>
        <w:pStyle w:val="2"/>
        <w:ind w:left="0" w:firstLine="0"/>
      </w:pPr>
      <w:hyperlink r:id="rId298" w:anchor="bookmark81" w:history="1">
        <w:bookmarkStart w:id="372" w:name="_Toc30081882"/>
        <w:bookmarkStart w:id="373" w:name="_Toc30085117"/>
        <w:bookmarkStart w:id="374" w:name="_Toc32845383"/>
        <w:bookmarkStart w:id="375" w:name="_Toc46148977"/>
        <w:r w:rsidR="0056233D" w:rsidRPr="00AF1394">
          <w:t>Часть 12. ОБОСНОВАНИЕ ПЕРСПЕКТИВНЫХ БАЛАНСОВ ПРОИЗВОДСТВА И</w:t>
        </w:r>
      </w:hyperlink>
      <w:r w:rsidR="0056233D" w:rsidRPr="00AF1394">
        <w:t xml:space="preserve"> </w:t>
      </w:r>
      <w:hyperlink r:id="rId299" w:anchor="bookmark81" w:history="1">
        <w:r w:rsidR="0056233D" w:rsidRPr="00AF1394">
          <w:t>ПОТРЕБЛЕНИ ТЕПЛОВОЙ МОЩНОСТИ ИСТОЧНИКОВ ТЕПЛОВОЙ ЭНЕРГИИ И</w:t>
        </w:r>
      </w:hyperlink>
      <w:r w:rsidR="0056233D" w:rsidRPr="00AF1394">
        <w:t xml:space="preserve"> </w:t>
      </w:r>
      <w:hyperlink r:id="rId300" w:anchor="bookmark81" w:history="1">
        <w:r w:rsidR="0056233D" w:rsidRPr="00AF1394">
          <w:t>ТЕПЛОНОСИТЕЛЯ И ПРИСОЕДИНЕННОЙ ТЕПЛОВОЙ НАГРУЗКИ В КАЖДОЙ ИЗ</w:t>
        </w:r>
      </w:hyperlink>
      <w:r w:rsidR="0056233D" w:rsidRPr="00AF1394">
        <w:t xml:space="preserve"> </w:t>
      </w:r>
      <w:hyperlink r:id="rId301" w:anchor="bookmark81" w:history="1">
        <w:r w:rsidR="0056233D" w:rsidRPr="00AF1394">
          <w:t>СИСТЕМ ТЕПЛОСНАБЖЕНИЯ ПОСЕЛЕНИЯ</w:t>
        </w:r>
        <w:bookmarkEnd w:id="372"/>
        <w:bookmarkEnd w:id="373"/>
        <w:bookmarkEnd w:id="374"/>
        <w:bookmarkEnd w:id="375"/>
      </w:hyperlink>
    </w:p>
    <w:p w:rsidR="0056233D" w:rsidRPr="00AF1394" w:rsidRDefault="0056233D" w:rsidP="0056233D">
      <w:pPr>
        <w:rPr>
          <w:rFonts w:cs="Times New Roman"/>
        </w:rPr>
      </w:pPr>
    </w:p>
    <w:p w:rsidR="0056233D" w:rsidRPr="00AF1394" w:rsidRDefault="0056233D" w:rsidP="0056233D">
      <w:pPr>
        <w:jc w:val="center"/>
        <w:rPr>
          <w:rFonts w:cs="Times New Roman"/>
          <w:sz w:val="23"/>
          <w:szCs w:val="23"/>
        </w:rPr>
      </w:pPr>
    </w:p>
    <w:p w:rsidR="0056233D" w:rsidRPr="00AF1394" w:rsidRDefault="0056233D" w:rsidP="0056233D">
      <w:pPr>
        <w:spacing w:before="400"/>
        <w:rPr>
          <w:rFonts w:cs="Times New Roman"/>
        </w:rPr>
      </w:pPr>
      <w:r w:rsidRPr="00AF1394">
        <w:rPr>
          <w:rFonts w:cs="Times New Roman"/>
          <w:b/>
        </w:rPr>
        <w:t>Таблица 7.12.1 - Прирост тепловой нагрузки по каждой системе теплоснабжения Э/котельная н.п. Пушной</w:t>
      </w:r>
    </w:p>
    <w:tbl>
      <w:tblPr>
        <w:tblStyle w:val="a9"/>
        <w:tblW w:w="5000" w:type="pct"/>
        <w:jc w:val="center"/>
        <w:tblLook w:val="04A0" w:firstRow="1" w:lastRow="0" w:firstColumn="1" w:lastColumn="0" w:noHBand="0" w:noVBand="1"/>
      </w:tblPr>
      <w:tblGrid>
        <w:gridCol w:w="593"/>
        <w:gridCol w:w="1432"/>
        <w:gridCol w:w="1417"/>
        <w:gridCol w:w="1041"/>
        <w:gridCol w:w="1375"/>
        <w:gridCol w:w="970"/>
        <w:gridCol w:w="1592"/>
        <w:gridCol w:w="1055"/>
      </w:tblGrid>
      <w:tr w:rsidR="0056233D" w:rsidRPr="00AF1394" w:rsidTr="001C297B">
        <w:trPr>
          <w:jc w:val="center"/>
        </w:trPr>
        <w:tc>
          <w:tcPr>
            <w:tcW w:w="587"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Год</w:t>
            </w:r>
          </w:p>
        </w:tc>
        <w:tc>
          <w:tcPr>
            <w:tcW w:w="1419"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Установленная тепловая мощность, Гкал/ч</w:t>
            </w:r>
          </w:p>
        </w:tc>
        <w:tc>
          <w:tcPr>
            <w:tcW w:w="1402"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Затраты тепловой мощности на собственные и хозяйственные нужды, Гкал/ч</w:t>
            </w:r>
          </w:p>
        </w:tc>
        <w:tc>
          <w:tcPr>
            <w:tcW w:w="1032"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Мощность нетто, Гкал/ч</w:t>
            </w:r>
          </w:p>
        </w:tc>
        <w:tc>
          <w:tcPr>
            <w:tcW w:w="1341"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Нагрузка потребителей, Гкал/ч</w:t>
            </w:r>
          </w:p>
        </w:tc>
        <w:tc>
          <w:tcPr>
            <w:tcW w:w="961"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Тепловые потери в тепловых сетях, Гкал/ч</w:t>
            </w:r>
          </w:p>
        </w:tc>
        <w:tc>
          <w:tcPr>
            <w:tcW w:w="1557"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Присоединённая тепловая нагрузка (с учетом потерь в сетях), Гкал/ч</w:t>
            </w:r>
          </w:p>
        </w:tc>
        <w:tc>
          <w:tcPr>
            <w:tcW w:w="1046"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Резерв (дефицит) тепловой мощности, Гкал/ч</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2019</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6,56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0,11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6,12</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4,88</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0,39</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5,27</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0,86</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2020</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6,46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0,11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6,12</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4,88</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0,39</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5,27</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0,86</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2021</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6,46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0,11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6,12</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4,88</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0,39</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5,27</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0,86</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2022</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6,46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0,11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6,12</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4,88</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0,39</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5,27</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0,86</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2023</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6,46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0,11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6,12</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4,88</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0,39</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5,27</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0,86</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2024</w:t>
            </w:r>
            <w:r>
              <w:rPr>
                <w:rFonts w:eastAsia="Calibri" w:cs="Times New Roman"/>
                <w:sz w:val="20"/>
                <w:szCs w:val="20"/>
              </w:rPr>
              <w:t>- 2028</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6,46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0,11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6,12</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4,88</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0,39</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5,27</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0,86</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Pr>
                <w:rFonts w:eastAsia="Calibri" w:cs="Times New Roman"/>
                <w:sz w:val="20"/>
                <w:szCs w:val="20"/>
              </w:rPr>
              <w:t>2029- 2033</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6,46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0,11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6,12</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4,88</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0,39</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5,27</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0,86</w:t>
            </w:r>
          </w:p>
        </w:tc>
      </w:tr>
    </w:tbl>
    <w:p w:rsidR="0056233D" w:rsidRPr="00AF1394" w:rsidRDefault="0056233D" w:rsidP="0056233D">
      <w:pPr>
        <w:rPr>
          <w:rFonts w:cs="Times New Roman"/>
        </w:rPr>
      </w:pPr>
    </w:p>
    <w:p w:rsidR="0056233D" w:rsidRDefault="0056233D" w:rsidP="0056233D">
      <w:pPr>
        <w:jc w:val="center"/>
        <w:rPr>
          <w:rFonts w:cs="Times New Roman"/>
          <w:sz w:val="23"/>
          <w:szCs w:val="23"/>
        </w:rPr>
      </w:pPr>
    </w:p>
    <w:p w:rsidR="0056233D" w:rsidRPr="004515D2" w:rsidRDefault="0056233D" w:rsidP="0056233D">
      <w:pPr>
        <w:pStyle w:val="ab"/>
      </w:pPr>
    </w:p>
    <w:p w:rsidR="0056233D" w:rsidRPr="00AF1394" w:rsidRDefault="0056233D" w:rsidP="0056233D">
      <w:pPr>
        <w:spacing w:before="400"/>
        <w:rPr>
          <w:rFonts w:cs="Times New Roman"/>
        </w:rPr>
      </w:pPr>
      <w:r w:rsidRPr="00AF1394">
        <w:rPr>
          <w:rFonts w:cs="Times New Roman"/>
          <w:b/>
        </w:rPr>
        <w:t>Таблица 7.12.2 - Прирост тепловой нагрузки по каждой системе теплоснабжения Э/котельная н.п. Мокрая Кица</w:t>
      </w:r>
    </w:p>
    <w:tbl>
      <w:tblPr>
        <w:tblStyle w:val="a9"/>
        <w:tblW w:w="5000" w:type="pct"/>
        <w:jc w:val="center"/>
        <w:tblLook w:val="04A0" w:firstRow="1" w:lastRow="0" w:firstColumn="1" w:lastColumn="0" w:noHBand="0" w:noVBand="1"/>
      </w:tblPr>
      <w:tblGrid>
        <w:gridCol w:w="593"/>
        <w:gridCol w:w="1432"/>
        <w:gridCol w:w="1417"/>
        <w:gridCol w:w="1041"/>
        <w:gridCol w:w="1375"/>
        <w:gridCol w:w="970"/>
        <w:gridCol w:w="1592"/>
        <w:gridCol w:w="1055"/>
      </w:tblGrid>
      <w:tr w:rsidR="0056233D" w:rsidRPr="00AF1394" w:rsidTr="001C297B">
        <w:trPr>
          <w:jc w:val="center"/>
        </w:trPr>
        <w:tc>
          <w:tcPr>
            <w:tcW w:w="587"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Год</w:t>
            </w:r>
          </w:p>
        </w:tc>
        <w:tc>
          <w:tcPr>
            <w:tcW w:w="1419"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Установленная тепловая мощность, Гкал/ч</w:t>
            </w:r>
          </w:p>
        </w:tc>
        <w:tc>
          <w:tcPr>
            <w:tcW w:w="1402"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Затраты тепловой мощности на собственные и хозяйственные нужды, Гкал/ч</w:t>
            </w:r>
          </w:p>
        </w:tc>
        <w:tc>
          <w:tcPr>
            <w:tcW w:w="1032"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Мощность нетто, Гкал/ч</w:t>
            </w:r>
          </w:p>
        </w:tc>
        <w:tc>
          <w:tcPr>
            <w:tcW w:w="1341"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Нагрузка потребителей, Гкал/ч</w:t>
            </w:r>
          </w:p>
        </w:tc>
        <w:tc>
          <w:tcPr>
            <w:tcW w:w="961"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Тепловые потери в тепловых сетях, Гкал/ч</w:t>
            </w:r>
          </w:p>
        </w:tc>
        <w:tc>
          <w:tcPr>
            <w:tcW w:w="1557"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Присоединённая тепловая нагрузка (с учетом потерь в сетях), Гкал/ч</w:t>
            </w:r>
          </w:p>
        </w:tc>
        <w:tc>
          <w:tcPr>
            <w:tcW w:w="1046"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Резерв (дефицит) тепловой мощности, Гкал/ч</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2019</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0,81</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0,07</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0,48</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2020</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0,81</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0,07</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0,48</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2021</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0,81</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0,07</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0,48</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2022</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0,81</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0,07</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0,48</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2023</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0,81</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0,07</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0,48</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2024</w:t>
            </w:r>
            <w:r>
              <w:rPr>
                <w:rFonts w:eastAsia="Calibri" w:cs="Times New Roman"/>
                <w:sz w:val="20"/>
                <w:szCs w:val="20"/>
              </w:rPr>
              <w:t>- 2028</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0,81</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0,07</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0,48</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Pr>
                <w:rFonts w:eastAsia="Calibri" w:cs="Times New Roman"/>
                <w:sz w:val="20"/>
                <w:szCs w:val="20"/>
              </w:rPr>
              <w:t>2029- 2033</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0,01</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0,81</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0,07</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0,48</w:t>
            </w:r>
          </w:p>
        </w:tc>
      </w:tr>
    </w:tbl>
    <w:p w:rsidR="0056233D" w:rsidRPr="00AF1394" w:rsidRDefault="0056233D" w:rsidP="0056233D">
      <w:pPr>
        <w:rPr>
          <w:rFonts w:cs="Times New Roman"/>
        </w:rPr>
      </w:pPr>
    </w:p>
    <w:p w:rsidR="0056233D" w:rsidRDefault="0056233D" w:rsidP="0056233D">
      <w:pPr>
        <w:jc w:val="center"/>
        <w:rPr>
          <w:rFonts w:cs="Times New Roman"/>
          <w:sz w:val="23"/>
          <w:szCs w:val="23"/>
        </w:rPr>
      </w:pPr>
    </w:p>
    <w:p w:rsidR="0056233D" w:rsidRPr="004515D2" w:rsidRDefault="0056233D" w:rsidP="0056233D">
      <w:pPr>
        <w:pStyle w:val="ab"/>
      </w:pPr>
    </w:p>
    <w:p w:rsidR="0056233D" w:rsidRPr="00AF1394" w:rsidRDefault="0056233D" w:rsidP="0056233D">
      <w:pPr>
        <w:spacing w:before="400"/>
        <w:rPr>
          <w:rFonts w:cs="Times New Roman"/>
        </w:rPr>
      </w:pPr>
      <w:r w:rsidRPr="00AF1394">
        <w:rPr>
          <w:rFonts w:cs="Times New Roman"/>
          <w:b/>
        </w:rPr>
        <w:t>Таблица 7.12.3 - Прирост тепловой нагрузки по каждой системе теплоснабжения Э/котельная н.п. Песчаный</w:t>
      </w:r>
    </w:p>
    <w:tbl>
      <w:tblPr>
        <w:tblStyle w:val="a9"/>
        <w:tblW w:w="5000" w:type="pct"/>
        <w:jc w:val="center"/>
        <w:tblLook w:val="04A0" w:firstRow="1" w:lastRow="0" w:firstColumn="1" w:lastColumn="0" w:noHBand="0" w:noVBand="1"/>
      </w:tblPr>
      <w:tblGrid>
        <w:gridCol w:w="593"/>
        <w:gridCol w:w="1432"/>
        <w:gridCol w:w="1417"/>
        <w:gridCol w:w="1041"/>
        <w:gridCol w:w="1375"/>
        <w:gridCol w:w="970"/>
        <w:gridCol w:w="1592"/>
        <w:gridCol w:w="1055"/>
      </w:tblGrid>
      <w:tr w:rsidR="0056233D" w:rsidRPr="00AF1394" w:rsidTr="001C297B">
        <w:trPr>
          <w:jc w:val="center"/>
        </w:trPr>
        <w:tc>
          <w:tcPr>
            <w:tcW w:w="587"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Год</w:t>
            </w:r>
          </w:p>
        </w:tc>
        <w:tc>
          <w:tcPr>
            <w:tcW w:w="1419"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Установленная тепловая мощность, Гкал/ч</w:t>
            </w:r>
          </w:p>
        </w:tc>
        <w:tc>
          <w:tcPr>
            <w:tcW w:w="1402"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Затраты тепловой мощности на собственные и хозяйственные нужды, Гкал/ч</w:t>
            </w:r>
          </w:p>
        </w:tc>
        <w:tc>
          <w:tcPr>
            <w:tcW w:w="1032"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Мощность нетто, Гкал/ч</w:t>
            </w:r>
          </w:p>
        </w:tc>
        <w:tc>
          <w:tcPr>
            <w:tcW w:w="1341"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Нагрузка потребителей, Гкал/ч</w:t>
            </w:r>
          </w:p>
        </w:tc>
        <w:tc>
          <w:tcPr>
            <w:tcW w:w="961"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Тепловые потери в тепловых сетях, Гкал/ч</w:t>
            </w:r>
          </w:p>
        </w:tc>
        <w:tc>
          <w:tcPr>
            <w:tcW w:w="1557"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Присоединённая тепловая нагрузка (с учетом потерь в сетях), Гкал/ч</w:t>
            </w:r>
          </w:p>
        </w:tc>
        <w:tc>
          <w:tcPr>
            <w:tcW w:w="1046"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Резерв (дефицит) тепловой мощности, Гкал/ч</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2019</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1,36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0,04</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1,04</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0,06</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0,32</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0,73</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2020</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1,36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0,04</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1,04</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0,06</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0,32</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0,73</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2021</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1,36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0,04</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1,04</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0,06</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0,32</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0,73</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2022</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1,36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0,04</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1,04</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0,06</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0,32</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0,73</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2023</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1,36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0,04</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1,04</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0,06</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0,32</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0,73</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2024</w:t>
            </w:r>
            <w:r>
              <w:rPr>
                <w:rFonts w:eastAsia="Calibri" w:cs="Times New Roman"/>
                <w:sz w:val="20"/>
                <w:szCs w:val="20"/>
              </w:rPr>
              <w:t>- 2028</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1,36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0,04</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1,04</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0,06</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0,32</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0,73</w:t>
            </w:r>
          </w:p>
        </w:tc>
      </w:tr>
      <w:tr w:rsidR="0056233D" w:rsidRPr="00AF1394" w:rsidTr="001C297B">
        <w:trPr>
          <w:jc w:val="center"/>
        </w:trPr>
        <w:tc>
          <w:tcPr>
            <w:tcW w:w="587"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Pr>
                <w:rFonts w:eastAsia="Calibri" w:cs="Times New Roman"/>
                <w:sz w:val="20"/>
                <w:szCs w:val="20"/>
              </w:rPr>
              <w:t>2029- 2033</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1,36</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0,04</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1,04</w:t>
            </w:r>
          </w:p>
        </w:tc>
        <w:tc>
          <w:tcPr>
            <w:tcW w:w="134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0,26</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0,06</w:t>
            </w:r>
          </w:p>
        </w:tc>
        <w:tc>
          <w:tcPr>
            <w:tcW w:w="1557"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0,32</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0,73</w:t>
            </w:r>
          </w:p>
        </w:tc>
      </w:tr>
    </w:tbl>
    <w:p w:rsidR="0056233D" w:rsidRPr="00AF1394" w:rsidRDefault="0056233D" w:rsidP="0056233D">
      <w:pPr>
        <w:rPr>
          <w:rFonts w:cs="Times New Roman"/>
        </w:rPr>
      </w:pPr>
    </w:p>
    <w:p w:rsidR="0056233D" w:rsidRPr="00AF1394" w:rsidRDefault="0056233D" w:rsidP="0056233D">
      <w:pPr>
        <w:jc w:val="center"/>
        <w:rPr>
          <w:rFonts w:cs="Times New Roman"/>
          <w:sz w:val="23"/>
          <w:szCs w:val="23"/>
        </w:rPr>
      </w:pPr>
    </w:p>
    <w:p w:rsidR="0056233D" w:rsidRPr="00AF1394" w:rsidRDefault="0056233D" w:rsidP="0056233D">
      <w:pPr>
        <w:spacing w:before="400"/>
        <w:rPr>
          <w:rFonts w:cs="Times New Roman"/>
        </w:rPr>
      </w:pPr>
      <w:r w:rsidRPr="00AF1394">
        <w:rPr>
          <w:rFonts w:cs="Times New Roman"/>
          <w:b/>
        </w:rPr>
        <w:t>Таблица 7.12.4 - Прирост тепловой нагрузки по каждой системе теплоснабжения Котельная н.п. жд.станция Лопарская</w:t>
      </w:r>
    </w:p>
    <w:tbl>
      <w:tblPr>
        <w:tblStyle w:val="a9"/>
        <w:tblW w:w="5000" w:type="pct"/>
        <w:jc w:val="center"/>
        <w:tblLook w:val="04A0" w:firstRow="1" w:lastRow="0" w:firstColumn="1" w:lastColumn="0" w:noHBand="0" w:noVBand="1"/>
      </w:tblPr>
      <w:tblGrid>
        <w:gridCol w:w="595"/>
        <w:gridCol w:w="1432"/>
        <w:gridCol w:w="1416"/>
        <w:gridCol w:w="1041"/>
        <w:gridCol w:w="1375"/>
        <w:gridCol w:w="969"/>
        <w:gridCol w:w="1592"/>
        <w:gridCol w:w="1055"/>
      </w:tblGrid>
      <w:tr w:rsidR="0056233D" w:rsidRPr="00AF1394" w:rsidTr="001C297B">
        <w:trPr>
          <w:jc w:val="center"/>
        </w:trPr>
        <w:tc>
          <w:tcPr>
            <w:tcW w:w="589"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Год</w:t>
            </w:r>
          </w:p>
        </w:tc>
        <w:tc>
          <w:tcPr>
            <w:tcW w:w="1419"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Установленная тепловая мощность, Гкал/ч</w:t>
            </w:r>
          </w:p>
        </w:tc>
        <w:tc>
          <w:tcPr>
            <w:tcW w:w="1402"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Затраты тепловой мощности на собственные и хозяйственные нужды, Гкал/ч</w:t>
            </w:r>
          </w:p>
        </w:tc>
        <w:tc>
          <w:tcPr>
            <w:tcW w:w="1032"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Мощность нетто, Гкал/ч</w:t>
            </w:r>
          </w:p>
        </w:tc>
        <w:tc>
          <w:tcPr>
            <w:tcW w:w="1340"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Нагрузка потребителей, Гкал/ч</w:t>
            </w:r>
          </w:p>
        </w:tc>
        <w:tc>
          <w:tcPr>
            <w:tcW w:w="961"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Тепловые потери в тепловых сетях, Гкал/ч</w:t>
            </w:r>
          </w:p>
        </w:tc>
        <w:tc>
          <w:tcPr>
            <w:tcW w:w="1556"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Присоединённая тепловая нагрузка (с учетом потерь в сетях), Гкал/ч</w:t>
            </w:r>
          </w:p>
        </w:tc>
        <w:tc>
          <w:tcPr>
            <w:tcW w:w="1046" w:type="dxa"/>
            <w:shd w:val="clear" w:color="auto" w:fill="F2F2F2"/>
            <w:tcMar>
              <w:top w:w="120" w:type="dxa"/>
              <w:left w:w="60" w:type="dxa"/>
              <w:bottom w:w="12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Резерв (дефицит) тепловой мощности, Гкал/ч</w:t>
            </w:r>
          </w:p>
        </w:tc>
      </w:tr>
      <w:tr w:rsidR="0056233D" w:rsidRPr="00AF1394" w:rsidTr="001C297B">
        <w:trPr>
          <w:jc w:val="center"/>
        </w:trPr>
        <w:tc>
          <w:tcPr>
            <w:tcW w:w="589"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2019</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1,72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0,00</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1,63</w:t>
            </w:r>
          </w:p>
        </w:tc>
        <w:tc>
          <w:tcPr>
            <w:tcW w:w="1340"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0,59</w:t>
            </w:r>
          </w:p>
        </w:tc>
        <w:tc>
          <w:tcPr>
            <w:tcW w:w="961"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0,207</w:t>
            </w:r>
          </w:p>
        </w:tc>
        <w:tc>
          <w:tcPr>
            <w:tcW w:w="155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0,793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0,835</w:t>
            </w:r>
          </w:p>
        </w:tc>
      </w:tr>
      <w:tr w:rsidR="0056233D" w:rsidRPr="00AF1394" w:rsidTr="001C297B">
        <w:trPr>
          <w:jc w:val="center"/>
        </w:trPr>
        <w:tc>
          <w:tcPr>
            <w:tcW w:w="589"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2020</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1,72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0,00</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1,63</w:t>
            </w:r>
          </w:p>
        </w:tc>
        <w:tc>
          <w:tcPr>
            <w:tcW w:w="1340"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0,59</w:t>
            </w:r>
          </w:p>
        </w:tc>
        <w:tc>
          <w:tcPr>
            <w:tcW w:w="961" w:type="dxa"/>
            <w:shd w:val="clear" w:color="auto" w:fill="FFFFFF"/>
            <w:tcMar>
              <w:top w:w="40" w:type="dxa"/>
              <w:left w:w="60" w:type="dxa"/>
              <w:bottom w:w="40" w:type="dxa"/>
              <w:right w:w="60" w:type="dxa"/>
            </w:tcMar>
          </w:tcPr>
          <w:p w:rsidR="0056233D" w:rsidRDefault="0056233D" w:rsidP="001C297B">
            <w:pPr>
              <w:jc w:val="center"/>
            </w:pPr>
            <w:r w:rsidRPr="006D2B66">
              <w:rPr>
                <w:rFonts w:eastAsia="Calibri" w:cs="Times New Roman"/>
                <w:sz w:val="20"/>
                <w:szCs w:val="20"/>
              </w:rPr>
              <w:t>0,207</w:t>
            </w:r>
          </w:p>
        </w:tc>
        <w:tc>
          <w:tcPr>
            <w:tcW w:w="155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0,793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0,835</w:t>
            </w:r>
          </w:p>
        </w:tc>
      </w:tr>
      <w:tr w:rsidR="0056233D" w:rsidRPr="00AF1394" w:rsidTr="001C297B">
        <w:trPr>
          <w:jc w:val="center"/>
        </w:trPr>
        <w:tc>
          <w:tcPr>
            <w:tcW w:w="589"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2021</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1,72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0,00</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1,63</w:t>
            </w:r>
          </w:p>
        </w:tc>
        <w:tc>
          <w:tcPr>
            <w:tcW w:w="1340"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0,59</w:t>
            </w:r>
          </w:p>
        </w:tc>
        <w:tc>
          <w:tcPr>
            <w:tcW w:w="961" w:type="dxa"/>
            <w:shd w:val="clear" w:color="auto" w:fill="FFFFFF"/>
            <w:tcMar>
              <w:top w:w="40" w:type="dxa"/>
              <w:left w:w="60" w:type="dxa"/>
              <w:bottom w:w="40" w:type="dxa"/>
              <w:right w:w="60" w:type="dxa"/>
            </w:tcMar>
          </w:tcPr>
          <w:p w:rsidR="0056233D" w:rsidRDefault="0056233D" w:rsidP="001C297B">
            <w:pPr>
              <w:jc w:val="center"/>
            </w:pPr>
            <w:r w:rsidRPr="006D2B66">
              <w:rPr>
                <w:rFonts w:eastAsia="Calibri" w:cs="Times New Roman"/>
                <w:sz w:val="20"/>
                <w:szCs w:val="20"/>
              </w:rPr>
              <w:t>0,207</w:t>
            </w:r>
          </w:p>
        </w:tc>
        <w:tc>
          <w:tcPr>
            <w:tcW w:w="155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0,793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0,835</w:t>
            </w:r>
          </w:p>
        </w:tc>
      </w:tr>
      <w:tr w:rsidR="0056233D" w:rsidRPr="00AF1394" w:rsidTr="001C297B">
        <w:trPr>
          <w:jc w:val="center"/>
        </w:trPr>
        <w:tc>
          <w:tcPr>
            <w:tcW w:w="589"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2022</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1,72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0,00</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1,63</w:t>
            </w:r>
          </w:p>
        </w:tc>
        <w:tc>
          <w:tcPr>
            <w:tcW w:w="1340"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0,59</w:t>
            </w:r>
          </w:p>
        </w:tc>
        <w:tc>
          <w:tcPr>
            <w:tcW w:w="961" w:type="dxa"/>
            <w:shd w:val="clear" w:color="auto" w:fill="FFFFFF"/>
            <w:tcMar>
              <w:top w:w="40" w:type="dxa"/>
              <w:left w:w="60" w:type="dxa"/>
              <w:bottom w:w="40" w:type="dxa"/>
              <w:right w:w="60" w:type="dxa"/>
            </w:tcMar>
          </w:tcPr>
          <w:p w:rsidR="0056233D" w:rsidRDefault="0056233D" w:rsidP="001C297B">
            <w:pPr>
              <w:jc w:val="center"/>
            </w:pPr>
            <w:r w:rsidRPr="006D2B66">
              <w:rPr>
                <w:rFonts w:eastAsia="Calibri" w:cs="Times New Roman"/>
                <w:sz w:val="20"/>
                <w:szCs w:val="20"/>
              </w:rPr>
              <w:t>0,207</w:t>
            </w:r>
          </w:p>
        </w:tc>
        <w:tc>
          <w:tcPr>
            <w:tcW w:w="155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0,793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0,835</w:t>
            </w:r>
          </w:p>
        </w:tc>
      </w:tr>
      <w:tr w:rsidR="0056233D" w:rsidRPr="00AF1394" w:rsidTr="001C297B">
        <w:trPr>
          <w:jc w:val="center"/>
        </w:trPr>
        <w:tc>
          <w:tcPr>
            <w:tcW w:w="589"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2023</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1,72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0,00</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1,63</w:t>
            </w:r>
          </w:p>
        </w:tc>
        <w:tc>
          <w:tcPr>
            <w:tcW w:w="1340"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0,59</w:t>
            </w:r>
          </w:p>
        </w:tc>
        <w:tc>
          <w:tcPr>
            <w:tcW w:w="961" w:type="dxa"/>
            <w:shd w:val="clear" w:color="auto" w:fill="FFFFFF"/>
            <w:tcMar>
              <w:top w:w="40" w:type="dxa"/>
              <w:left w:w="60" w:type="dxa"/>
              <w:bottom w:w="40" w:type="dxa"/>
              <w:right w:w="60" w:type="dxa"/>
            </w:tcMar>
          </w:tcPr>
          <w:p w:rsidR="0056233D" w:rsidRDefault="0056233D" w:rsidP="001C297B">
            <w:pPr>
              <w:jc w:val="center"/>
            </w:pPr>
            <w:r w:rsidRPr="006D2B66">
              <w:rPr>
                <w:rFonts w:eastAsia="Calibri" w:cs="Times New Roman"/>
                <w:sz w:val="20"/>
                <w:szCs w:val="20"/>
              </w:rPr>
              <w:t>0,207</w:t>
            </w:r>
          </w:p>
        </w:tc>
        <w:tc>
          <w:tcPr>
            <w:tcW w:w="155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0,793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0,835</w:t>
            </w:r>
          </w:p>
        </w:tc>
      </w:tr>
      <w:tr w:rsidR="0056233D" w:rsidRPr="00AF1394" w:rsidTr="001C297B">
        <w:trPr>
          <w:jc w:val="center"/>
        </w:trPr>
        <w:tc>
          <w:tcPr>
            <w:tcW w:w="589"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sidRPr="00AF1394">
              <w:rPr>
                <w:rFonts w:eastAsia="Calibri" w:cs="Times New Roman"/>
                <w:sz w:val="20"/>
                <w:szCs w:val="20"/>
              </w:rPr>
              <w:t>2024</w:t>
            </w:r>
            <w:r>
              <w:rPr>
                <w:rFonts w:eastAsia="Calibri" w:cs="Times New Roman"/>
                <w:sz w:val="20"/>
                <w:szCs w:val="20"/>
              </w:rPr>
              <w:t>- 2028</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1,72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0,00</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1,63</w:t>
            </w:r>
          </w:p>
        </w:tc>
        <w:tc>
          <w:tcPr>
            <w:tcW w:w="1340"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0,59</w:t>
            </w:r>
          </w:p>
        </w:tc>
        <w:tc>
          <w:tcPr>
            <w:tcW w:w="961" w:type="dxa"/>
            <w:shd w:val="clear" w:color="auto" w:fill="FFFFFF"/>
            <w:tcMar>
              <w:top w:w="40" w:type="dxa"/>
              <w:left w:w="60" w:type="dxa"/>
              <w:bottom w:w="40" w:type="dxa"/>
              <w:right w:w="60" w:type="dxa"/>
            </w:tcMar>
          </w:tcPr>
          <w:p w:rsidR="0056233D" w:rsidRDefault="0056233D" w:rsidP="001C297B">
            <w:pPr>
              <w:jc w:val="center"/>
            </w:pPr>
            <w:r w:rsidRPr="006D2B66">
              <w:rPr>
                <w:rFonts w:eastAsia="Calibri" w:cs="Times New Roman"/>
                <w:sz w:val="20"/>
                <w:szCs w:val="20"/>
              </w:rPr>
              <w:t>0,207</w:t>
            </w:r>
          </w:p>
        </w:tc>
        <w:tc>
          <w:tcPr>
            <w:tcW w:w="155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0,793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0,835</w:t>
            </w:r>
          </w:p>
        </w:tc>
      </w:tr>
      <w:tr w:rsidR="0056233D" w:rsidRPr="00AF1394" w:rsidTr="001C297B">
        <w:trPr>
          <w:jc w:val="center"/>
        </w:trPr>
        <w:tc>
          <w:tcPr>
            <w:tcW w:w="589" w:type="dxa"/>
            <w:shd w:val="clear" w:color="auto" w:fill="FFFFFF"/>
            <w:tcMar>
              <w:top w:w="40" w:type="dxa"/>
              <w:left w:w="60" w:type="dxa"/>
              <w:bottom w:w="40" w:type="dxa"/>
              <w:right w:w="60" w:type="dxa"/>
            </w:tcMar>
            <w:vAlign w:val="center"/>
          </w:tcPr>
          <w:p w:rsidR="0056233D" w:rsidRPr="00AF1394" w:rsidRDefault="0056233D" w:rsidP="001C297B">
            <w:pPr>
              <w:rPr>
                <w:rFonts w:cs="Times New Roman"/>
              </w:rPr>
            </w:pPr>
            <w:r>
              <w:rPr>
                <w:rFonts w:eastAsia="Calibri" w:cs="Times New Roman"/>
                <w:sz w:val="20"/>
                <w:szCs w:val="20"/>
              </w:rPr>
              <w:t>2029- 2033</w:t>
            </w:r>
          </w:p>
        </w:tc>
        <w:tc>
          <w:tcPr>
            <w:tcW w:w="1419"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1,72</w:t>
            </w:r>
          </w:p>
        </w:tc>
        <w:tc>
          <w:tcPr>
            <w:tcW w:w="140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0,00</w:t>
            </w:r>
          </w:p>
        </w:tc>
        <w:tc>
          <w:tcPr>
            <w:tcW w:w="1032"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1,63</w:t>
            </w:r>
          </w:p>
        </w:tc>
        <w:tc>
          <w:tcPr>
            <w:tcW w:w="1340"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sidRPr="00AF1394">
              <w:rPr>
                <w:rFonts w:eastAsia="Calibri" w:cs="Times New Roman"/>
                <w:sz w:val="20"/>
                <w:szCs w:val="20"/>
              </w:rPr>
              <w:t>0,59</w:t>
            </w:r>
          </w:p>
        </w:tc>
        <w:tc>
          <w:tcPr>
            <w:tcW w:w="961" w:type="dxa"/>
            <w:shd w:val="clear" w:color="auto" w:fill="FFFFFF"/>
            <w:tcMar>
              <w:top w:w="40" w:type="dxa"/>
              <w:left w:w="60" w:type="dxa"/>
              <w:bottom w:w="40" w:type="dxa"/>
              <w:right w:w="60" w:type="dxa"/>
            </w:tcMar>
          </w:tcPr>
          <w:p w:rsidR="0056233D" w:rsidRDefault="0056233D" w:rsidP="001C297B">
            <w:pPr>
              <w:jc w:val="center"/>
            </w:pPr>
            <w:r w:rsidRPr="006D2B66">
              <w:rPr>
                <w:rFonts w:eastAsia="Calibri" w:cs="Times New Roman"/>
                <w:sz w:val="20"/>
                <w:szCs w:val="20"/>
              </w:rPr>
              <w:t>0,207</w:t>
            </w:r>
          </w:p>
        </w:tc>
        <w:tc>
          <w:tcPr>
            <w:tcW w:w="155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0,793</w:t>
            </w:r>
          </w:p>
        </w:tc>
        <w:tc>
          <w:tcPr>
            <w:tcW w:w="1046" w:type="dxa"/>
            <w:shd w:val="clear" w:color="auto" w:fill="FFFFFF"/>
            <w:tcMar>
              <w:top w:w="40" w:type="dxa"/>
              <w:left w:w="60" w:type="dxa"/>
              <w:bottom w:w="40" w:type="dxa"/>
              <w:right w:w="60" w:type="dxa"/>
            </w:tcMar>
            <w:vAlign w:val="center"/>
          </w:tcPr>
          <w:p w:rsidR="0056233D" w:rsidRPr="00AF1394" w:rsidRDefault="0056233D" w:rsidP="001C297B">
            <w:pPr>
              <w:jc w:val="center"/>
              <w:rPr>
                <w:rFonts w:cs="Times New Roman"/>
              </w:rPr>
            </w:pPr>
            <w:r>
              <w:rPr>
                <w:rFonts w:eastAsia="Calibri" w:cs="Times New Roman"/>
                <w:sz w:val="20"/>
                <w:szCs w:val="20"/>
              </w:rPr>
              <w:t>0,835</w:t>
            </w:r>
          </w:p>
        </w:tc>
      </w:tr>
    </w:tbl>
    <w:p w:rsidR="0056233D" w:rsidRDefault="0056233D" w:rsidP="0056233D">
      <w:pPr>
        <w:rPr>
          <w:rFonts w:cs="Times New Roman"/>
        </w:rPr>
      </w:pPr>
    </w:p>
    <w:p w:rsidR="00BE30D7" w:rsidRPr="00AF1394" w:rsidRDefault="00BE30D7" w:rsidP="0056233D">
      <w:pPr>
        <w:rPr>
          <w:rFonts w:cs="Times New Roman"/>
        </w:rPr>
      </w:pPr>
    </w:p>
    <w:p w:rsidR="0056233D" w:rsidRPr="00AF1394" w:rsidRDefault="00CB79B6" w:rsidP="0056233D">
      <w:pPr>
        <w:pStyle w:val="2"/>
        <w:ind w:left="0" w:firstLine="0"/>
      </w:pPr>
      <w:hyperlink r:id="rId302" w:anchor="bookmark82" w:history="1">
        <w:bookmarkStart w:id="376" w:name="_Toc30081883"/>
        <w:bookmarkStart w:id="377" w:name="_Toc30085118"/>
        <w:bookmarkStart w:id="378" w:name="_Toc32845384"/>
        <w:bookmarkStart w:id="379" w:name="_Toc46148978"/>
        <w:r w:rsidR="0056233D" w:rsidRPr="00AF1394">
          <w:t>Часть 13. АНАЛИЗ ЦЕЛЕСООБРАЗНОСТИ ВВОДА НОВЫХ И РЕКОНСТРУКЦИЯ</w:t>
        </w:r>
      </w:hyperlink>
      <w:r w:rsidR="0056233D" w:rsidRPr="00AF1394">
        <w:t xml:space="preserve"> </w:t>
      </w:r>
      <w:hyperlink r:id="rId303" w:anchor="bookmark82" w:history="1">
        <w:r w:rsidR="0056233D" w:rsidRPr="00AF1394">
          <w:t>СУЩЕСТВУЮЩИХ ИСТОЧНИКОВ ТЕПЛОВОЙ ЭНЕРГИИ С ИСПОЛЬЗОВАНИЕМ</w:t>
        </w:r>
      </w:hyperlink>
      <w:r w:rsidR="0056233D" w:rsidRPr="00AF1394">
        <w:t xml:space="preserve"> </w:t>
      </w:r>
      <w:hyperlink r:id="rId304" w:anchor="bookmark82" w:history="1">
        <w:r w:rsidR="0056233D" w:rsidRPr="00AF1394">
          <w:t>ВОЗОБНОВЛЯЕМЫХ ИСТОЧНИКОВ ЭНЕРГИИ, А ТАКЖЕ МЕСТНЫХ ВИДОВ</w:t>
        </w:r>
      </w:hyperlink>
      <w:r w:rsidR="0056233D" w:rsidRPr="00AF1394">
        <w:t xml:space="preserve"> </w:t>
      </w:r>
      <w:hyperlink r:id="rId305" w:anchor="bookmark82" w:history="1">
        <w:r w:rsidR="0056233D" w:rsidRPr="00AF1394">
          <w:t>ТОПЛИВА</w:t>
        </w:r>
        <w:bookmarkEnd w:id="376"/>
        <w:bookmarkEnd w:id="377"/>
        <w:bookmarkEnd w:id="378"/>
        <w:bookmarkEnd w:id="379"/>
      </w:hyperlink>
    </w:p>
    <w:p w:rsidR="0056233D" w:rsidRPr="00AF1394" w:rsidRDefault="0056233D" w:rsidP="0056233D">
      <w:pPr>
        <w:jc w:val="both"/>
        <w:rPr>
          <w:rFonts w:cs="Times New Roman"/>
          <w:sz w:val="23"/>
          <w:szCs w:val="23"/>
        </w:rPr>
      </w:pPr>
    </w:p>
    <w:p w:rsidR="0056233D" w:rsidRPr="00AF1394" w:rsidRDefault="0056233D" w:rsidP="0056233D">
      <w:pPr>
        <w:ind w:firstLine="567"/>
        <w:jc w:val="both"/>
        <w:rPr>
          <w:rFonts w:cs="Times New Roman"/>
        </w:rPr>
      </w:pPr>
      <w:r w:rsidRPr="00AF1394">
        <w:rPr>
          <w:rFonts w:cs="Times New Roman"/>
          <w:sz w:val="23"/>
          <w:szCs w:val="23"/>
        </w:rPr>
        <w:t>Указанные мероприятия не планируются.</w:t>
      </w:r>
    </w:p>
    <w:p w:rsidR="0056233D" w:rsidRPr="00AF1394" w:rsidRDefault="00CB79B6" w:rsidP="0056233D">
      <w:pPr>
        <w:pStyle w:val="2"/>
        <w:ind w:left="0" w:firstLine="0"/>
      </w:pPr>
      <w:hyperlink r:id="rId306" w:anchor="bookmark83" w:history="1">
        <w:bookmarkStart w:id="380" w:name="_Toc30081884"/>
        <w:bookmarkStart w:id="381" w:name="_Toc30085119"/>
        <w:bookmarkStart w:id="382" w:name="_Toc32845385"/>
        <w:bookmarkStart w:id="383" w:name="_Toc46148979"/>
        <w:r w:rsidR="0056233D" w:rsidRPr="00AF1394">
          <w:t>Часть 14. ОРГАНИЗАЦИЯ ТЕПЛОСНАБЖЕНИЯ В ПРОИЗВОДСТВЕННЫХ ЗОНАХ НА</w:t>
        </w:r>
      </w:hyperlink>
      <w:r w:rsidR="0056233D" w:rsidRPr="00AF1394">
        <w:t xml:space="preserve"> </w:t>
      </w:r>
      <w:hyperlink r:id="rId307" w:anchor="bookmark83" w:history="1">
        <w:r w:rsidR="0056233D" w:rsidRPr="00AF1394">
          <w:t>ТЕРРИТОРИИ ПОСЕЛЕНИЯ</w:t>
        </w:r>
        <w:bookmarkEnd w:id="380"/>
        <w:bookmarkEnd w:id="381"/>
        <w:bookmarkEnd w:id="382"/>
        <w:bookmarkEnd w:id="383"/>
      </w:hyperlink>
    </w:p>
    <w:p w:rsidR="0056233D" w:rsidRPr="00AF1394" w:rsidRDefault="0056233D" w:rsidP="0056233D">
      <w:pPr>
        <w:ind w:firstLine="709"/>
        <w:jc w:val="both"/>
        <w:rPr>
          <w:rFonts w:cs="Times New Roman"/>
          <w:sz w:val="23"/>
          <w:szCs w:val="23"/>
          <w:highlight w:val="yellow"/>
        </w:rPr>
      </w:pPr>
    </w:p>
    <w:p w:rsidR="0056233D" w:rsidRPr="00AF56B4" w:rsidRDefault="0056233D" w:rsidP="0056233D">
      <w:pPr>
        <w:widowControl w:val="0"/>
        <w:suppressAutoHyphens/>
        <w:spacing w:after="240"/>
        <w:ind w:firstLine="740"/>
        <w:jc w:val="both"/>
        <w:rPr>
          <w:sz w:val="19"/>
          <w:szCs w:val="19"/>
          <w:lang w:bidi="ru-RU"/>
        </w:rPr>
      </w:pPr>
      <w:r w:rsidRPr="00AF56B4">
        <w:rPr>
          <w:szCs w:val="19"/>
          <w:lang w:bidi="ru-RU"/>
        </w:rPr>
        <w:t>Котельные с. п. Пушной не поставляют тепло в производственные зоны. Согласно Генерального плана с. п. Пушной не предполагается строительство производственных зон.</w:t>
      </w:r>
    </w:p>
    <w:p w:rsidR="0056233D" w:rsidRDefault="0056233D" w:rsidP="0056233D">
      <w:pPr>
        <w:rPr>
          <w:rFonts w:cs="Times New Roman"/>
        </w:rPr>
      </w:pPr>
    </w:p>
    <w:p w:rsidR="0056233D" w:rsidRPr="00AF1394" w:rsidRDefault="00CB79B6" w:rsidP="0056233D">
      <w:pPr>
        <w:pStyle w:val="2"/>
        <w:ind w:left="0" w:firstLine="0"/>
      </w:pPr>
      <w:hyperlink r:id="rId308" w:anchor="bookmark84" w:history="1">
        <w:bookmarkStart w:id="384" w:name="_Toc30081885"/>
        <w:bookmarkStart w:id="385" w:name="_Toc30085120"/>
        <w:bookmarkStart w:id="386" w:name="_Toc32845386"/>
        <w:bookmarkStart w:id="387" w:name="_Toc46148980"/>
        <w:r w:rsidR="0056233D" w:rsidRPr="00AF1394">
          <w:t>Часть 15. РЕЗУЛЬТАТЫ РАСЧЕТОВ РАДИУСА ЭФФЕКТИВНОГО ТЕПЛОСНАБЖЕНИЯ</w:t>
        </w:r>
        <w:bookmarkEnd w:id="384"/>
        <w:bookmarkEnd w:id="385"/>
        <w:bookmarkEnd w:id="386"/>
        <w:bookmarkEnd w:id="387"/>
      </w:hyperlink>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 xml:space="preserve">В Федеральном законе от 27 июля 2010 г №190-ФЗ «О теплоснабжении» используется понятие: </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централизованного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 xml:space="preserve">До настоящего момента не разработаны и не введены в действие методические рекомендации и разъяснения по трактовке, определению и расчету «радиуса эффективного теплоснабжения». Учитывая данное обстоятельство, в Схеме теплоснабжения, предложен вариант расчета радиуса эффективного теплоснабжения, выполненный в соответствии с нижеприведенными формулами и зависимостями. </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 минимума себестоимости на транспорт реализованного тепла.</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rsidR="0056233D" w:rsidRPr="00AF1394" w:rsidRDefault="0056233D" w:rsidP="0056233D">
      <w:pPr>
        <w:widowControl w:val="0"/>
        <w:suppressAutoHyphens/>
        <w:ind w:firstLine="709"/>
        <w:jc w:val="center"/>
        <w:rPr>
          <w:rFonts w:eastAsia="Courier New" w:cs="Times New Roman"/>
          <w:lang w:bidi="ru-RU"/>
        </w:rPr>
      </w:pPr>
      <w:r w:rsidRPr="00AF1394">
        <w:rPr>
          <w:rFonts w:eastAsia="Courier New" w:cs="Times New Roman"/>
          <w:lang w:bidi="ru-RU"/>
        </w:rPr>
        <w:t>S=A+Z→min (руб./Гкал/ч), где:</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 xml:space="preserve">A – удельная стоимость сооружения тепловой сети, руб./Гкал/ч; </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Z – удельная стоимость сооружения котельной, руб./Гкал/ч.</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56233D" w:rsidRPr="00AF1394" w:rsidRDefault="0056233D" w:rsidP="0056233D">
      <w:pPr>
        <w:widowControl w:val="0"/>
        <w:suppressAutoHyphens/>
        <w:ind w:firstLine="709"/>
        <w:jc w:val="center"/>
        <w:rPr>
          <w:rFonts w:eastAsia="Courier New" w:cs="Times New Roman"/>
          <w:lang w:val="en-US" w:bidi="ru-RU"/>
        </w:rPr>
      </w:pPr>
      <w:r w:rsidRPr="00AF1394">
        <w:rPr>
          <w:rFonts w:eastAsia="Courier New" w:cs="Times New Roman"/>
          <w:lang w:val="en-US" w:bidi="ru-RU"/>
        </w:rPr>
        <w:t>A=1050R</w:t>
      </w:r>
      <w:r w:rsidRPr="00AF1394">
        <w:rPr>
          <w:rFonts w:eastAsia="Courier New" w:cs="Times New Roman"/>
          <w:vertAlign w:val="superscript"/>
          <w:lang w:val="en-US" w:bidi="ru-RU"/>
        </w:rPr>
        <w:t>0,48</w:t>
      </w:r>
      <w:r w:rsidRPr="00AF1394">
        <w:rPr>
          <w:rFonts w:eastAsia="Courier New" w:cs="Times New Roman"/>
          <w:lang w:val="en-US" w:bidi="ru-RU"/>
        </w:rPr>
        <w:t>·B</w:t>
      </w:r>
      <w:r w:rsidRPr="00AF1394">
        <w:rPr>
          <w:rFonts w:eastAsia="Courier New" w:cs="Times New Roman"/>
          <w:vertAlign w:val="superscript"/>
          <w:lang w:val="en-US" w:bidi="ru-RU"/>
        </w:rPr>
        <w:t>0,26</w:t>
      </w:r>
      <w:r w:rsidRPr="00AF1394">
        <w:rPr>
          <w:rFonts w:eastAsia="Courier New" w:cs="Times New Roman"/>
          <w:lang w:val="en-US" w:bidi="ru-RU"/>
        </w:rPr>
        <w:t>·s/(</w:t>
      </w:r>
      <w:r w:rsidRPr="00AF1394">
        <w:rPr>
          <w:rFonts w:eastAsia="Courier New" w:cs="Times New Roman"/>
          <w:lang w:bidi="ru-RU"/>
        </w:rPr>
        <w:t>П</w:t>
      </w:r>
      <w:r w:rsidRPr="00AF1394">
        <w:rPr>
          <w:rFonts w:eastAsia="Courier New" w:cs="Times New Roman"/>
          <w:vertAlign w:val="superscript"/>
          <w:lang w:val="en-US" w:bidi="ru-RU"/>
        </w:rPr>
        <w:t>0,62</w:t>
      </w:r>
      <w:r w:rsidRPr="00AF1394">
        <w:rPr>
          <w:rFonts w:eastAsia="Courier New" w:cs="Times New Roman"/>
          <w:lang w:val="en-US" w:bidi="ru-RU"/>
        </w:rPr>
        <w:t>·H</w:t>
      </w:r>
      <w:r w:rsidRPr="00AF1394">
        <w:rPr>
          <w:rFonts w:eastAsia="Courier New" w:cs="Times New Roman"/>
          <w:vertAlign w:val="superscript"/>
          <w:lang w:val="en-US" w:bidi="ru-RU"/>
        </w:rPr>
        <w:t>0,19</w:t>
      </w:r>
      <w:r w:rsidRPr="00AF1394">
        <w:rPr>
          <w:rFonts w:eastAsia="Courier New" w:cs="Times New Roman"/>
          <w:lang w:val="en-US" w:bidi="ru-RU"/>
        </w:rPr>
        <w:t>·</w:t>
      </w:r>
      <w:r w:rsidRPr="00AF1394">
        <w:rPr>
          <w:rFonts w:eastAsia="Courier New" w:cs="Times New Roman"/>
          <w:lang w:bidi="ru-RU"/>
        </w:rPr>
        <w:t>Δτ</w:t>
      </w:r>
      <w:r w:rsidRPr="00AF1394">
        <w:rPr>
          <w:rFonts w:eastAsia="Courier New" w:cs="Times New Roman"/>
          <w:vertAlign w:val="superscript"/>
          <w:lang w:val="en-US" w:bidi="ru-RU"/>
        </w:rPr>
        <w:t>0,38</w:t>
      </w:r>
      <w:r w:rsidRPr="00AF1394">
        <w:rPr>
          <w:rFonts w:eastAsia="Courier New" w:cs="Times New Roman"/>
          <w:lang w:val="en-US" w:bidi="ru-RU"/>
        </w:rPr>
        <w:t xml:space="preserve">), </w:t>
      </w:r>
      <w:r w:rsidRPr="00AF1394">
        <w:rPr>
          <w:rFonts w:eastAsia="Courier New" w:cs="Times New Roman"/>
          <w:lang w:bidi="ru-RU"/>
        </w:rPr>
        <w:t>руб</w:t>
      </w:r>
      <w:r w:rsidRPr="00AF1394">
        <w:rPr>
          <w:rFonts w:eastAsia="Courier New" w:cs="Times New Roman"/>
          <w:lang w:val="en-US" w:bidi="ru-RU"/>
        </w:rPr>
        <w:t>./</w:t>
      </w:r>
      <w:r w:rsidRPr="00AF1394">
        <w:rPr>
          <w:rFonts w:eastAsia="Courier New" w:cs="Times New Roman"/>
          <w:lang w:bidi="ru-RU"/>
        </w:rPr>
        <w:t>Гкал</w:t>
      </w:r>
      <w:r w:rsidRPr="00AF1394">
        <w:rPr>
          <w:rFonts w:eastAsia="Courier New" w:cs="Times New Roman"/>
          <w:lang w:val="en-US" w:bidi="ru-RU"/>
        </w:rPr>
        <w:t>/</w:t>
      </w:r>
      <w:r w:rsidRPr="00AF1394">
        <w:rPr>
          <w:rFonts w:eastAsia="Courier New" w:cs="Times New Roman"/>
          <w:lang w:bidi="ru-RU"/>
        </w:rPr>
        <w:t>ч</w:t>
      </w:r>
    </w:p>
    <w:p w:rsidR="0056233D" w:rsidRPr="00AF1394" w:rsidRDefault="0056233D" w:rsidP="0056233D">
      <w:pPr>
        <w:widowControl w:val="0"/>
        <w:suppressAutoHyphens/>
        <w:ind w:firstLine="709"/>
        <w:jc w:val="center"/>
        <w:rPr>
          <w:rFonts w:eastAsia="Courier New" w:cs="Times New Roman"/>
          <w:lang w:bidi="ru-RU"/>
        </w:rPr>
      </w:pPr>
      <w:r w:rsidRPr="00AF1394">
        <w:rPr>
          <w:rFonts w:eastAsia="Courier New" w:cs="Times New Roman"/>
          <w:lang w:bidi="ru-RU"/>
        </w:rPr>
        <w:t>Z=a/3+30·10</w:t>
      </w:r>
      <w:r w:rsidRPr="00AF1394">
        <w:rPr>
          <w:rFonts w:eastAsia="Courier New" w:cs="Times New Roman"/>
          <w:vertAlign w:val="superscript"/>
          <w:lang w:bidi="ru-RU"/>
        </w:rPr>
        <w:t>6</w:t>
      </w:r>
      <w:r w:rsidRPr="00AF1394">
        <w:rPr>
          <w:rFonts w:eastAsia="Courier New" w:cs="Times New Roman"/>
          <w:lang w:bidi="ru-RU"/>
        </w:rPr>
        <w:t>φ/(R</w:t>
      </w:r>
      <w:r w:rsidRPr="00AF1394">
        <w:rPr>
          <w:rFonts w:eastAsia="Courier New" w:cs="Times New Roman"/>
          <w:vertAlign w:val="superscript"/>
          <w:lang w:bidi="ru-RU"/>
        </w:rPr>
        <w:t>2</w:t>
      </w:r>
      <w:r w:rsidRPr="00AF1394">
        <w:rPr>
          <w:rFonts w:eastAsia="Courier New" w:cs="Times New Roman"/>
          <w:lang w:bidi="ru-RU"/>
        </w:rPr>
        <w:t>·П), руб./Гкал/ч, где:</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 xml:space="preserve">R – радиус действия тепловой сети (протяженность главной тепловой магистрали самого протяженного вывода от источника), км; </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B – среднее число абонентов на 1 км</w:t>
      </w:r>
      <w:r w:rsidRPr="00AF1394">
        <w:rPr>
          <w:rFonts w:eastAsia="Courier New" w:cs="Times New Roman"/>
          <w:vertAlign w:val="superscript"/>
          <w:lang w:bidi="ru-RU"/>
        </w:rPr>
        <w:t>2</w:t>
      </w:r>
      <w:r w:rsidRPr="00AF1394">
        <w:rPr>
          <w:rFonts w:eastAsia="Courier New" w:cs="Times New Roman"/>
          <w:lang w:bidi="ru-RU"/>
        </w:rPr>
        <w:t xml:space="preserve">; </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s – удельная стоимость материальной характеристики тепловой сети, руб./м</w:t>
      </w:r>
      <w:r w:rsidRPr="00AF1394">
        <w:rPr>
          <w:rFonts w:eastAsia="Courier New" w:cs="Times New Roman"/>
          <w:vertAlign w:val="superscript"/>
          <w:lang w:bidi="ru-RU"/>
        </w:rPr>
        <w:t>2</w:t>
      </w:r>
      <w:r w:rsidRPr="00AF1394">
        <w:rPr>
          <w:rFonts w:eastAsia="Courier New" w:cs="Times New Roman"/>
          <w:lang w:bidi="ru-RU"/>
        </w:rPr>
        <w:t xml:space="preserve">; </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П – теплоплотность района, Гкал/ч.км</w:t>
      </w:r>
      <w:r w:rsidRPr="00AF1394">
        <w:rPr>
          <w:rFonts w:eastAsia="Courier New" w:cs="Times New Roman"/>
          <w:vertAlign w:val="superscript"/>
          <w:lang w:bidi="ru-RU"/>
        </w:rPr>
        <w:t>2</w:t>
      </w:r>
      <w:r w:rsidRPr="00AF1394">
        <w:rPr>
          <w:rFonts w:eastAsia="Courier New" w:cs="Times New Roman"/>
          <w:lang w:bidi="ru-RU"/>
        </w:rPr>
        <w:t xml:space="preserve">; </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 xml:space="preserve">H – потеря напора на трение при транспорте теплоносителя по главной тепловой магистрали, м вод. ст.; </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 xml:space="preserve">Δτ – расчетный перепад температур теплоносителя в тепловой сети, </w:t>
      </w:r>
      <w:r w:rsidRPr="00AF1394">
        <w:rPr>
          <w:rFonts w:eastAsia="Courier New" w:cs="Times New Roman"/>
          <w:vertAlign w:val="superscript"/>
          <w:lang w:bidi="ru-RU"/>
        </w:rPr>
        <w:t>О</w:t>
      </w:r>
      <w:r w:rsidRPr="00AF1394">
        <w:rPr>
          <w:rFonts w:eastAsia="Courier New" w:cs="Times New Roman"/>
          <w:lang w:bidi="ru-RU"/>
        </w:rPr>
        <w:t>C;</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 xml:space="preserve">a – постоянная часть удельной начальной стоимости котельной, руб./Гкал; </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rsidR="0056233D" w:rsidRPr="00AF1394" w:rsidRDefault="0056233D" w:rsidP="0056233D">
      <w:pPr>
        <w:widowControl w:val="0"/>
        <w:suppressAutoHyphens/>
        <w:ind w:firstLine="709"/>
        <w:jc w:val="center"/>
        <w:rPr>
          <w:rFonts w:eastAsia="Courier New" w:cs="Times New Roman"/>
          <w:lang w:val="en-US" w:bidi="ru-RU"/>
        </w:rPr>
      </w:pPr>
      <w:r w:rsidRPr="00AF1394">
        <w:rPr>
          <w:rFonts w:eastAsia="Courier New" w:cs="Times New Roman"/>
          <w:lang w:val="en-US" w:bidi="ru-RU"/>
        </w:rPr>
        <w:t>R</w:t>
      </w:r>
      <w:r w:rsidRPr="00AF1394">
        <w:rPr>
          <w:rFonts w:eastAsia="Courier New" w:cs="Times New Roman"/>
          <w:vertAlign w:val="subscript"/>
          <w:lang w:bidi="ru-RU"/>
        </w:rPr>
        <w:t>опт</w:t>
      </w:r>
      <w:r w:rsidRPr="00AF1394">
        <w:rPr>
          <w:rFonts w:eastAsia="Courier New" w:cs="Times New Roman"/>
          <w:lang w:val="en-US" w:bidi="ru-RU"/>
        </w:rPr>
        <w:t>=(140/s</w:t>
      </w:r>
      <w:r w:rsidRPr="00AF1394">
        <w:rPr>
          <w:rFonts w:eastAsia="Courier New" w:cs="Times New Roman"/>
          <w:vertAlign w:val="superscript"/>
          <w:lang w:val="en-US" w:bidi="ru-RU"/>
        </w:rPr>
        <w:t>0,4</w:t>
      </w:r>
      <w:r w:rsidRPr="00AF1394">
        <w:rPr>
          <w:rFonts w:eastAsia="Courier New" w:cs="Times New Roman"/>
          <w:lang w:val="en-US" w:bidi="ru-RU"/>
        </w:rPr>
        <w:t>)·(1/B</w:t>
      </w:r>
      <w:r w:rsidRPr="00AF1394">
        <w:rPr>
          <w:rFonts w:eastAsia="Courier New" w:cs="Times New Roman"/>
          <w:vertAlign w:val="superscript"/>
          <w:lang w:val="en-US" w:bidi="ru-RU"/>
        </w:rPr>
        <w:t>0,1</w:t>
      </w:r>
      <w:r w:rsidRPr="00AF1394">
        <w:rPr>
          <w:rFonts w:eastAsia="Courier New" w:cs="Times New Roman"/>
          <w:lang w:val="en-US" w:bidi="ru-RU"/>
        </w:rPr>
        <w:t>)·(</w:t>
      </w:r>
      <w:r w:rsidRPr="00AF1394">
        <w:rPr>
          <w:rFonts w:eastAsia="Courier New" w:cs="Times New Roman"/>
          <w:lang w:bidi="ru-RU"/>
        </w:rPr>
        <w:t>Δτ</w:t>
      </w:r>
      <w:r w:rsidRPr="00AF1394">
        <w:rPr>
          <w:rFonts w:eastAsia="Courier New" w:cs="Times New Roman"/>
          <w:lang w:val="en-US" w:bidi="ru-RU"/>
        </w:rPr>
        <w:t>/</w:t>
      </w:r>
      <w:r w:rsidRPr="00AF1394">
        <w:rPr>
          <w:rFonts w:eastAsia="Courier New" w:cs="Times New Roman"/>
          <w:lang w:bidi="ru-RU"/>
        </w:rPr>
        <w:t>П</w:t>
      </w:r>
      <w:r w:rsidRPr="00AF1394">
        <w:rPr>
          <w:rFonts w:eastAsia="Courier New" w:cs="Times New Roman"/>
          <w:lang w:val="en-US" w:bidi="ru-RU"/>
        </w:rPr>
        <w:t>)</w:t>
      </w:r>
      <w:r w:rsidRPr="00AF1394">
        <w:rPr>
          <w:rFonts w:eastAsia="Courier New" w:cs="Times New Roman"/>
          <w:vertAlign w:val="superscript"/>
          <w:lang w:val="en-US" w:bidi="ru-RU"/>
        </w:rPr>
        <w:t>0,15</w:t>
      </w:r>
      <w:r w:rsidRPr="00AF1394">
        <w:rPr>
          <w:rFonts w:eastAsia="Courier New" w:cs="Times New Roman"/>
          <w:lang w:val="en-US" w:bidi="ru-RU"/>
        </w:rPr>
        <w:t xml:space="preserve">, </w:t>
      </w:r>
      <w:r w:rsidRPr="00AF1394">
        <w:rPr>
          <w:rFonts w:eastAsia="Courier New" w:cs="Times New Roman"/>
          <w:lang w:bidi="ru-RU"/>
        </w:rPr>
        <w:t>км</w:t>
      </w:r>
    </w:p>
    <w:p w:rsidR="0056233D" w:rsidRPr="00AF1394" w:rsidRDefault="0056233D" w:rsidP="0056233D">
      <w:pPr>
        <w:widowControl w:val="0"/>
        <w:suppressAutoHyphens/>
        <w:ind w:firstLine="709"/>
        <w:jc w:val="both"/>
        <w:rPr>
          <w:rFonts w:eastAsia="Courier New" w:cs="Times New Roman"/>
          <w:lang w:bidi="ru-RU"/>
        </w:rPr>
      </w:pPr>
      <w:r w:rsidRPr="00AF1394">
        <w:rPr>
          <w:rFonts w:eastAsia="Courier New" w:cs="Times New Roman"/>
          <w:lang w:bidi="ru-RU"/>
        </w:rPr>
        <w:t xml:space="preserve">При этом некоторое значение предельного радиуса действия тепловых сетей выражается формулой: </w:t>
      </w:r>
    </w:p>
    <w:p w:rsidR="0056233D" w:rsidRPr="00AF1394" w:rsidRDefault="0056233D" w:rsidP="0056233D">
      <w:pPr>
        <w:widowControl w:val="0"/>
        <w:tabs>
          <w:tab w:val="left" w:pos="539"/>
          <w:tab w:val="left" w:pos="993"/>
        </w:tabs>
        <w:suppressAutoHyphens/>
        <w:ind w:firstLine="709"/>
        <w:contextualSpacing/>
        <w:jc w:val="center"/>
        <w:rPr>
          <w:rFonts w:eastAsia="Courier New" w:cs="Times New Roman"/>
          <w:lang w:bidi="ru-RU"/>
        </w:rPr>
      </w:pPr>
      <w:r w:rsidRPr="00AF1394">
        <w:rPr>
          <w:rFonts w:eastAsia="Courier New" w:cs="Times New Roman"/>
          <w:lang w:bidi="ru-RU"/>
        </w:rPr>
        <w:t xml:space="preserve"> R</w:t>
      </w:r>
      <w:r w:rsidRPr="00AF1394">
        <w:rPr>
          <w:rFonts w:eastAsia="Courier New" w:cs="Times New Roman"/>
          <w:vertAlign w:val="subscript"/>
          <w:lang w:bidi="ru-RU"/>
        </w:rPr>
        <w:t>пред</w:t>
      </w:r>
      <w:r w:rsidRPr="00AF1394">
        <w:rPr>
          <w:rFonts w:eastAsia="Courier New" w:cs="Times New Roman"/>
          <w:lang w:bidi="ru-RU"/>
        </w:rPr>
        <w:t>=[(p–C)/1,2K]</w:t>
      </w:r>
      <w:r w:rsidRPr="00AF1394">
        <w:rPr>
          <w:rFonts w:eastAsia="Courier New" w:cs="Times New Roman"/>
          <w:vertAlign w:val="superscript"/>
          <w:lang w:bidi="ru-RU"/>
        </w:rPr>
        <w:t>2,5</w:t>
      </w:r>
      <w:r w:rsidRPr="00AF1394">
        <w:rPr>
          <w:rFonts w:eastAsia="Courier New" w:cs="Times New Roman"/>
          <w:lang w:bidi="ru-RU"/>
        </w:rPr>
        <w:t xml:space="preserve">, </w:t>
      </w:r>
    </w:p>
    <w:p w:rsidR="0056233D" w:rsidRPr="00AF1394" w:rsidRDefault="0056233D" w:rsidP="0056233D">
      <w:pPr>
        <w:widowControl w:val="0"/>
        <w:tabs>
          <w:tab w:val="left" w:pos="539"/>
          <w:tab w:val="left" w:pos="993"/>
        </w:tabs>
        <w:suppressAutoHyphens/>
        <w:ind w:firstLine="709"/>
        <w:contextualSpacing/>
        <w:rPr>
          <w:rFonts w:eastAsia="Courier New" w:cs="Times New Roman"/>
          <w:lang w:bidi="ru-RU"/>
        </w:rPr>
      </w:pPr>
      <w:r w:rsidRPr="00AF1394">
        <w:rPr>
          <w:rFonts w:eastAsia="Courier New" w:cs="Times New Roman"/>
          <w:lang w:bidi="ru-RU"/>
        </w:rPr>
        <w:t>где:</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R</w:t>
      </w:r>
      <w:r w:rsidRPr="00AF1394">
        <w:rPr>
          <w:rFonts w:eastAsia="Courier New" w:cs="Times New Roman"/>
          <w:vertAlign w:val="subscript"/>
          <w:lang w:bidi="ru-RU"/>
        </w:rPr>
        <w:t>пред</w:t>
      </w:r>
      <w:r w:rsidRPr="00AF1394">
        <w:rPr>
          <w:rFonts w:eastAsia="Courier New" w:cs="Times New Roman"/>
          <w:lang w:bidi="ru-RU"/>
        </w:rPr>
        <w:t xml:space="preserve"> – предельный радиус действия тепловой сети, км; </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 xml:space="preserve">p – разница себестоимости тепла, выработанного на котельной и в собственных теплоисточника абонентов, руб./Гкал; </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 xml:space="preserve">C – переменная часть удельных эксплуатационных расходов на транспорт тепла, руб./Гкал; </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r w:rsidRPr="00AF1394">
        <w:rPr>
          <w:rFonts w:eastAsia="Courier New" w:cs="Times New Roman"/>
          <w:lang w:bidi="ru-RU"/>
        </w:rPr>
        <w:t>K – постоянная часть удельных эксплуатационных расходов на транспорт тепла при радиусе действия тепловой сети, равном 1 км, руб./Гкал/км.</w:t>
      </w:r>
    </w:p>
    <w:p w:rsidR="0056233D" w:rsidRPr="00AF1394" w:rsidRDefault="0056233D" w:rsidP="0056233D">
      <w:pPr>
        <w:widowControl w:val="0"/>
        <w:tabs>
          <w:tab w:val="left" w:pos="539"/>
          <w:tab w:val="left" w:pos="993"/>
        </w:tabs>
        <w:suppressAutoHyphens/>
        <w:adjustRightInd w:val="0"/>
        <w:ind w:firstLine="709"/>
        <w:jc w:val="both"/>
        <w:textAlignment w:val="baseline"/>
        <w:rPr>
          <w:rFonts w:eastAsia="Courier New" w:cs="Times New Roman"/>
          <w:lang w:bidi="ru-RU"/>
        </w:rPr>
      </w:pPr>
    </w:p>
    <w:p w:rsidR="0056233D" w:rsidRPr="00AF1394" w:rsidRDefault="0056233D" w:rsidP="0056233D">
      <w:pPr>
        <w:widowControl w:val="0"/>
        <w:tabs>
          <w:tab w:val="left" w:pos="539"/>
          <w:tab w:val="left" w:pos="993"/>
        </w:tabs>
        <w:suppressAutoHyphens/>
        <w:adjustRightInd w:val="0"/>
        <w:textAlignment w:val="baseline"/>
        <w:rPr>
          <w:rFonts w:eastAsia="Courier New" w:cs="Times New Roman"/>
          <w:lang w:bidi="ru-RU"/>
        </w:rPr>
      </w:pPr>
      <w:r w:rsidRPr="00AF1394">
        <w:rPr>
          <w:rFonts w:cs="Times New Roman"/>
          <w:b/>
        </w:rPr>
        <w:t xml:space="preserve">Таблица 7.15.1 </w:t>
      </w:r>
      <w:r w:rsidRPr="00AF1394">
        <w:rPr>
          <w:rFonts w:eastAsia="Courier New" w:cs="Times New Roman"/>
          <w:b/>
          <w:lang w:bidi="ru-RU"/>
        </w:rPr>
        <w:t>- Результаты расчета радиуса эффективного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089"/>
        <w:gridCol w:w="2016"/>
      </w:tblGrid>
      <w:tr w:rsidR="0056233D" w:rsidRPr="00AF1394" w:rsidTr="001C297B">
        <w:trPr>
          <w:trHeight w:val="23"/>
          <w:jc w:val="center"/>
        </w:trPr>
        <w:tc>
          <w:tcPr>
            <w:tcW w:w="5524" w:type="dxa"/>
            <w:shd w:val="clear" w:color="auto" w:fill="F2F2F2" w:themeFill="background1" w:themeFillShade="F2"/>
            <w:vAlign w:val="center"/>
            <w:hideMark/>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Наименование источника теплоснабжения</w:t>
            </w:r>
          </w:p>
        </w:tc>
        <w:tc>
          <w:tcPr>
            <w:tcW w:w="2089" w:type="dxa"/>
            <w:shd w:val="clear" w:color="auto" w:fill="F2F2F2" w:themeFill="background1" w:themeFillShade="F2"/>
            <w:vAlign w:val="center"/>
            <w:hideMark/>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Эффективный радиус теплоснабжения, км</w:t>
            </w:r>
          </w:p>
        </w:tc>
        <w:tc>
          <w:tcPr>
            <w:tcW w:w="2016" w:type="dxa"/>
            <w:shd w:val="clear" w:color="auto" w:fill="F2F2F2" w:themeFill="background1" w:themeFillShade="F2"/>
            <w:vAlign w:val="center"/>
            <w:hideMark/>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Радиус действия системы теплоснабжения, км</w:t>
            </w:r>
          </w:p>
        </w:tc>
      </w:tr>
      <w:tr w:rsidR="0056233D" w:rsidRPr="00AF1394" w:rsidTr="001C297B">
        <w:trPr>
          <w:trHeight w:val="23"/>
          <w:jc w:val="center"/>
        </w:trPr>
        <w:tc>
          <w:tcPr>
            <w:tcW w:w="5524"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cs="Times New Roman"/>
              </w:rPr>
              <w:t>э/котельная н.п.Пушной </w:t>
            </w:r>
          </w:p>
        </w:tc>
        <w:tc>
          <w:tcPr>
            <w:tcW w:w="2089"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1,3</w:t>
            </w:r>
          </w:p>
        </w:tc>
        <w:tc>
          <w:tcPr>
            <w:tcW w:w="2016"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0,6</w:t>
            </w:r>
          </w:p>
        </w:tc>
      </w:tr>
      <w:tr w:rsidR="0056233D" w:rsidRPr="00AF1394" w:rsidTr="001C297B">
        <w:trPr>
          <w:trHeight w:val="23"/>
          <w:jc w:val="center"/>
        </w:trPr>
        <w:tc>
          <w:tcPr>
            <w:tcW w:w="5524"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cs="Times New Roman"/>
              </w:rPr>
              <w:t>э/котельная н.п.Песчаный </w:t>
            </w:r>
          </w:p>
        </w:tc>
        <w:tc>
          <w:tcPr>
            <w:tcW w:w="2089"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0,55</w:t>
            </w:r>
          </w:p>
        </w:tc>
        <w:tc>
          <w:tcPr>
            <w:tcW w:w="2016"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0,3</w:t>
            </w:r>
          </w:p>
        </w:tc>
      </w:tr>
      <w:tr w:rsidR="0056233D" w:rsidRPr="00AF1394" w:rsidTr="001C297B">
        <w:trPr>
          <w:trHeight w:val="23"/>
          <w:jc w:val="center"/>
        </w:trPr>
        <w:tc>
          <w:tcPr>
            <w:tcW w:w="5524"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cs="Times New Roman"/>
              </w:rPr>
              <w:t>э/котельная н.п.М.Кица</w:t>
            </w:r>
          </w:p>
        </w:tc>
        <w:tc>
          <w:tcPr>
            <w:tcW w:w="2089"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0,7</w:t>
            </w:r>
          </w:p>
        </w:tc>
        <w:tc>
          <w:tcPr>
            <w:tcW w:w="2016"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0,35</w:t>
            </w:r>
          </w:p>
        </w:tc>
      </w:tr>
      <w:tr w:rsidR="0056233D" w:rsidRPr="00AF1394" w:rsidTr="001C297B">
        <w:trPr>
          <w:trHeight w:val="23"/>
          <w:jc w:val="center"/>
        </w:trPr>
        <w:tc>
          <w:tcPr>
            <w:tcW w:w="5524"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cs="Times New Roman"/>
              </w:rPr>
              <w:t>Котельная ж.д. ст.Лопарская</w:t>
            </w:r>
          </w:p>
        </w:tc>
        <w:tc>
          <w:tcPr>
            <w:tcW w:w="2089"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1,3</w:t>
            </w:r>
          </w:p>
        </w:tc>
        <w:tc>
          <w:tcPr>
            <w:tcW w:w="2016" w:type="dxa"/>
            <w:shd w:val="clear" w:color="auto" w:fill="auto"/>
            <w:noWrap/>
            <w:vAlign w:val="center"/>
          </w:tcPr>
          <w:p w:rsidR="0056233D" w:rsidRPr="00AF1394" w:rsidRDefault="0056233D" w:rsidP="001C297B">
            <w:pPr>
              <w:widowControl w:val="0"/>
              <w:suppressAutoHyphens/>
              <w:jc w:val="center"/>
              <w:rPr>
                <w:rFonts w:eastAsia="Courier New" w:cs="Times New Roman"/>
                <w:lang w:bidi="ru-RU"/>
              </w:rPr>
            </w:pPr>
            <w:r w:rsidRPr="00AF1394">
              <w:rPr>
                <w:rFonts w:eastAsia="Courier New" w:cs="Times New Roman"/>
                <w:lang w:bidi="ru-RU"/>
              </w:rPr>
              <w:t>0,7</w:t>
            </w:r>
          </w:p>
        </w:tc>
      </w:tr>
    </w:tbl>
    <w:p w:rsidR="0056233D" w:rsidRPr="00AF1394" w:rsidRDefault="0056233D" w:rsidP="0056233D">
      <w:pPr>
        <w:pStyle w:val="Default"/>
        <w:ind w:firstLine="709"/>
        <w:jc w:val="center"/>
        <w:rPr>
          <w:color w:val="auto"/>
          <w:sz w:val="23"/>
          <w:szCs w:val="23"/>
        </w:rPr>
      </w:pPr>
    </w:p>
    <w:p w:rsidR="0056233D" w:rsidRPr="00AF1394" w:rsidRDefault="0056233D" w:rsidP="0056233D">
      <w:pPr>
        <w:pStyle w:val="ab"/>
        <w:rPr>
          <w:rFonts w:cs="Times New Roman"/>
        </w:rPr>
      </w:pPr>
    </w:p>
    <w:p w:rsidR="0056233D" w:rsidRPr="00AF1394" w:rsidRDefault="00CB79B6" w:rsidP="0056233D">
      <w:pPr>
        <w:pStyle w:val="2"/>
        <w:ind w:left="0" w:firstLine="0"/>
        <w:rPr>
          <w:sz w:val="28"/>
          <w:szCs w:val="28"/>
        </w:rPr>
      </w:pPr>
      <w:hyperlink r:id="rId309" w:anchor="bookmark85" w:history="1">
        <w:bookmarkStart w:id="388" w:name="_Toc46148981"/>
        <w:r w:rsidR="0056233D" w:rsidRPr="00AF1394">
          <w:rPr>
            <w:sz w:val="28"/>
            <w:szCs w:val="28"/>
          </w:rPr>
          <w:t>ГЛАВА 8.  ПРЕДЛОЖЕНИЯ ПО СТРОИТЕЛЬСТВУ И РЕКОНСТРУКЦИИ  ТЕПЛОВЫХ</w:t>
        </w:r>
      </w:hyperlink>
      <w:r w:rsidR="0056233D" w:rsidRPr="00AF1394">
        <w:rPr>
          <w:sz w:val="28"/>
          <w:szCs w:val="28"/>
        </w:rPr>
        <w:t xml:space="preserve"> </w:t>
      </w:r>
      <w:hyperlink r:id="rId310" w:anchor="bookmark85" w:history="1">
        <w:r w:rsidR="0056233D" w:rsidRPr="00AF1394">
          <w:rPr>
            <w:sz w:val="28"/>
            <w:szCs w:val="28"/>
          </w:rPr>
          <w:t>СЕТЕЙ И СООРУЖЕНИЙ НА НИХ</w:t>
        </w:r>
        <w:bookmarkEnd w:id="388"/>
      </w:hyperlink>
    </w:p>
    <w:p w:rsidR="0056233D" w:rsidRPr="00AF1394" w:rsidRDefault="0056233D" w:rsidP="0056233D">
      <w:pPr>
        <w:pStyle w:val="1"/>
        <w:ind w:left="0"/>
        <w:jc w:val="both"/>
      </w:pPr>
    </w:p>
    <w:p w:rsidR="0056233D" w:rsidRPr="00AF1394" w:rsidRDefault="00CB79B6" w:rsidP="0056233D">
      <w:pPr>
        <w:pStyle w:val="2"/>
        <w:ind w:left="0" w:firstLine="0"/>
      </w:pPr>
      <w:hyperlink r:id="rId311" w:anchor="bookmark86" w:history="1">
        <w:bookmarkStart w:id="389" w:name="_Toc30081887"/>
        <w:bookmarkStart w:id="390" w:name="_Toc30085122"/>
        <w:bookmarkStart w:id="391" w:name="_Toc32845388"/>
        <w:bookmarkStart w:id="392" w:name="_Toc46148982"/>
        <w:r w:rsidR="0056233D" w:rsidRPr="00AF1394">
          <w:t>Часть 1. РЕКОНСТРУКЦИЯ И СТРОИТЕЛЬСТВО ТЕПЛОВЫХ СЕТЕЙ,</w:t>
        </w:r>
      </w:hyperlink>
      <w:r w:rsidR="0056233D" w:rsidRPr="00AF1394">
        <w:t xml:space="preserve"> </w:t>
      </w:r>
      <w:hyperlink r:id="rId312" w:anchor="bookmark86" w:history="1">
        <w:r w:rsidR="0056233D" w:rsidRPr="00AF1394">
          <w:t>ОБЕСПЕЧИВАЮЩИХ ПЕРЕРАСПРЕДЕЛЕНИЕ ТЕПЛОВОЙ НАГРУЗКИ ИЗ ЗОН С</w:t>
        </w:r>
      </w:hyperlink>
      <w:r w:rsidR="0056233D" w:rsidRPr="00AF1394">
        <w:t xml:space="preserve"> </w:t>
      </w:r>
      <w:hyperlink r:id="rId313" w:anchor="bookmark86" w:history="1">
        <w:r w:rsidR="0056233D" w:rsidRPr="00AF1394">
          <w:t>ДЕФИЦИТОМ ТЕПЛОВОЙ МОЩНОСТИ В ЗОНЫ С ИЗБЫТКОМ ТЕПЛОВОЙ</w:t>
        </w:r>
      </w:hyperlink>
      <w:r w:rsidR="0056233D" w:rsidRPr="00AF1394">
        <w:t xml:space="preserve"> </w:t>
      </w:r>
      <w:hyperlink r:id="rId314" w:anchor="bookmark86" w:history="1">
        <w:r w:rsidR="0056233D" w:rsidRPr="00AF1394">
          <w:t>МОЩНОСТИ (ИСПОЛЬЗОВАНИЕ СУЩЕСТВУЮЩИХ РЕЗЕРВОВ)</w:t>
        </w:r>
        <w:bookmarkEnd w:id="389"/>
        <w:bookmarkEnd w:id="390"/>
        <w:bookmarkEnd w:id="391"/>
        <w:bookmarkEnd w:id="392"/>
      </w:hyperlink>
    </w:p>
    <w:p w:rsidR="0056233D" w:rsidRPr="0056233D" w:rsidRDefault="0056233D" w:rsidP="0056233D">
      <w:pPr>
        <w:pStyle w:val="ac"/>
        <w:spacing w:line="287" w:lineRule="auto"/>
        <w:ind w:left="0" w:right="110"/>
        <w:jc w:val="both"/>
        <w:rPr>
          <w:lang w:val="ru-RU"/>
        </w:rPr>
      </w:pPr>
    </w:p>
    <w:p w:rsidR="0056233D" w:rsidRPr="00AF1394" w:rsidRDefault="0056233D" w:rsidP="0056233D">
      <w:pPr>
        <w:widowControl w:val="0"/>
        <w:suppressAutoHyphens/>
        <w:spacing w:after="240"/>
        <w:ind w:firstLine="740"/>
        <w:jc w:val="both"/>
        <w:rPr>
          <w:rFonts w:cs="Times New Roman"/>
        </w:rPr>
      </w:pPr>
      <w:bookmarkStart w:id="393" w:name="bookmark187"/>
      <w:r w:rsidRPr="00AF56B4">
        <w:rPr>
          <w:lang w:bidi="ru-RU"/>
        </w:rPr>
        <w:t>Данное мероприятие не планируется по причине отсутствия зон с дефицитом тепловой и отсутствия расширения зоны централизованного теплоснабжения.</w:t>
      </w:r>
      <w:bookmarkEnd w:id="393"/>
    </w:p>
    <w:p w:rsidR="0056233D" w:rsidRPr="00AF1394" w:rsidRDefault="00CB79B6" w:rsidP="0056233D">
      <w:pPr>
        <w:pStyle w:val="2"/>
        <w:ind w:left="0" w:firstLine="0"/>
      </w:pPr>
      <w:hyperlink r:id="rId315" w:anchor="bookmark87" w:history="1">
        <w:bookmarkStart w:id="394" w:name="_Toc30081888"/>
        <w:bookmarkStart w:id="395" w:name="_Toc30085123"/>
        <w:bookmarkStart w:id="396" w:name="_Toc32845389"/>
        <w:bookmarkStart w:id="397" w:name="_Toc46148983"/>
        <w:r w:rsidR="0056233D" w:rsidRPr="00AF1394">
          <w:t>Часть 2. СТРОИТЕЛЬСТВО ТЕПЛОВЫХ СЕТЕЙ ДЛЯ ОБЕСПЕЧЕНИЯ</w:t>
        </w:r>
      </w:hyperlink>
      <w:r w:rsidR="0056233D" w:rsidRPr="00AF1394">
        <w:t xml:space="preserve"> </w:t>
      </w:r>
      <w:hyperlink r:id="rId316" w:anchor="bookmark87" w:history="1">
        <w:r w:rsidR="0056233D" w:rsidRPr="00AF1394">
          <w:t>ПЕРСПЕКТИВНЫХ ПРИРОСТОВ ТЕПЛОВОЙ НАГРУЗКИ ПОД ЖИЛИЩНУЮ,</w:t>
        </w:r>
      </w:hyperlink>
      <w:r w:rsidR="0056233D" w:rsidRPr="00AF1394">
        <w:t xml:space="preserve"> </w:t>
      </w:r>
      <w:hyperlink r:id="rId317" w:anchor="bookmark87" w:history="1">
        <w:r w:rsidR="0056233D" w:rsidRPr="00AF1394">
          <w:t>КОМПЛЕКСНУЮ ИЛИ ПРОИЗВОДСТВЕННУЮ ЗАСТРОЙКУ ВО ВНОВЬ</w:t>
        </w:r>
      </w:hyperlink>
      <w:r w:rsidR="0056233D" w:rsidRPr="00AF1394">
        <w:t xml:space="preserve"> </w:t>
      </w:r>
      <w:hyperlink r:id="rId318" w:anchor="bookmark87" w:history="1">
        <w:r w:rsidR="0056233D" w:rsidRPr="00AF1394">
          <w:t>ОСВАИВАЕМЫХ РАЙОНАХ ПОСЕЛЕНИЯ</w:t>
        </w:r>
        <w:bookmarkEnd w:id="394"/>
        <w:bookmarkEnd w:id="395"/>
        <w:bookmarkEnd w:id="396"/>
        <w:bookmarkEnd w:id="397"/>
      </w:hyperlink>
    </w:p>
    <w:p w:rsidR="0056233D" w:rsidRPr="00AF1394" w:rsidRDefault="0056233D" w:rsidP="0056233D">
      <w:pPr>
        <w:tabs>
          <w:tab w:val="left" w:pos="1276"/>
        </w:tabs>
        <w:jc w:val="both"/>
        <w:rPr>
          <w:rFonts w:cs="Times New Roman"/>
          <w:sz w:val="23"/>
          <w:szCs w:val="23"/>
          <w:highlight w:val="yellow"/>
        </w:rPr>
      </w:pPr>
    </w:p>
    <w:p w:rsidR="0056233D" w:rsidRPr="00AF56B4" w:rsidRDefault="0056233D" w:rsidP="0056233D">
      <w:pPr>
        <w:widowControl w:val="0"/>
        <w:suppressAutoHyphens/>
        <w:spacing w:after="240"/>
        <w:ind w:firstLine="743"/>
        <w:jc w:val="both"/>
        <w:rPr>
          <w:lang w:bidi="ru-RU"/>
        </w:rPr>
      </w:pPr>
      <w:r w:rsidRPr="00AF56B4">
        <w:rPr>
          <w:lang w:bidi="ru-RU"/>
        </w:rPr>
        <w:t>Согласно Генерального плана с. п. Пушной перспективная застройка не планируется. Перспективные приросты тепловой нагрузки под жилищную, комплексную или производственную застройку во вновь осваиваемых районах поселения с. п. Пушной не планируются. Строительство тепловых сетей для обеспечения перспективных приростов тепловой нагрузки под жилищную, комплексную или производственную застройку не требуется.</w:t>
      </w:r>
    </w:p>
    <w:p w:rsidR="0056233D" w:rsidRPr="00AF1394" w:rsidRDefault="0056233D" w:rsidP="0056233D">
      <w:pPr>
        <w:pStyle w:val="2"/>
        <w:ind w:left="0" w:firstLine="0"/>
      </w:pPr>
      <w:bookmarkStart w:id="398" w:name="_Toc46148984"/>
      <w:r w:rsidRPr="00AF1394">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98"/>
    </w:p>
    <w:p w:rsidR="0056233D" w:rsidRPr="0056233D" w:rsidRDefault="0056233D" w:rsidP="0056233D">
      <w:pPr>
        <w:pStyle w:val="ac"/>
        <w:spacing w:line="289" w:lineRule="auto"/>
        <w:ind w:right="119" w:hanging="116"/>
        <w:rPr>
          <w:spacing w:val="-2"/>
          <w:highlight w:val="green"/>
          <w:lang w:val="ru-RU"/>
        </w:rPr>
      </w:pPr>
    </w:p>
    <w:p w:rsidR="0056233D" w:rsidRPr="0056233D" w:rsidRDefault="0056233D" w:rsidP="0056233D">
      <w:pPr>
        <w:pStyle w:val="ac"/>
        <w:spacing w:line="289" w:lineRule="auto"/>
        <w:ind w:left="0" w:right="119"/>
        <w:rPr>
          <w:lang w:val="ru-RU"/>
        </w:rPr>
      </w:pPr>
      <w:r w:rsidRPr="0056233D">
        <w:rPr>
          <w:spacing w:val="-2"/>
          <w:lang w:val="ru-RU"/>
        </w:rPr>
        <w:tab/>
        <w:t>Строительство и реконструкция тепловых сетей в целях обеспечения условий, при наличии которых</w:t>
      </w:r>
      <w:r w:rsidRPr="0056233D">
        <w:rPr>
          <w:lang w:val="ru-RU"/>
        </w:rPr>
        <w:t xml:space="preserve">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rsidR="0056233D" w:rsidRPr="00AF1394" w:rsidRDefault="0056233D" w:rsidP="0056233D">
      <w:pPr>
        <w:pStyle w:val="ab"/>
        <w:rPr>
          <w:rFonts w:cs="Times New Roman"/>
          <w:lang w:eastAsia="ru-RU"/>
        </w:rPr>
      </w:pPr>
    </w:p>
    <w:p w:rsidR="0056233D" w:rsidRPr="00AF1394" w:rsidRDefault="0056233D" w:rsidP="0056233D">
      <w:pPr>
        <w:pStyle w:val="2"/>
        <w:ind w:left="0" w:firstLine="0"/>
      </w:pPr>
      <w:bookmarkStart w:id="399" w:name="_Toc46148985"/>
      <w:r w:rsidRPr="00AF1394">
        <w:t>Часть 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bookmarkEnd w:id="399"/>
    </w:p>
    <w:p w:rsidR="0056233D" w:rsidRPr="0056233D" w:rsidRDefault="0056233D" w:rsidP="0056233D">
      <w:pPr>
        <w:pStyle w:val="ac"/>
        <w:spacing w:line="289" w:lineRule="auto"/>
        <w:ind w:left="0" w:right="119" w:firstLine="709"/>
        <w:rPr>
          <w:lang w:val="ru-RU"/>
        </w:rPr>
      </w:pPr>
    </w:p>
    <w:p w:rsidR="0056233D" w:rsidRPr="0056233D" w:rsidRDefault="0056233D" w:rsidP="0056233D">
      <w:pPr>
        <w:pStyle w:val="ac"/>
        <w:spacing w:line="289" w:lineRule="auto"/>
        <w:ind w:left="0" w:right="119" w:firstLine="709"/>
        <w:rPr>
          <w:sz w:val="23"/>
          <w:szCs w:val="23"/>
          <w:lang w:val="ru-RU"/>
        </w:rPr>
      </w:pPr>
      <w:r w:rsidRPr="0056233D">
        <w:rPr>
          <w:lang w:val="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r w:rsidRPr="0056233D">
        <w:rPr>
          <w:sz w:val="23"/>
          <w:szCs w:val="23"/>
          <w:lang w:val="ru-RU"/>
        </w:rPr>
        <w:t xml:space="preserve"> </w:t>
      </w:r>
    </w:p>
    <w:p w:rsidR="0056233D" w:rsidRPr="00AF1394" w:rsidRDefault="0056233D" w:rsidP="0056233D">
      <w:pPr>
        <w:jc w:val="both"/>
        <w:rPr>
          <w:rFonts w:cs="Times New Roman"/>
        </w:rPr>
      </w:pPr>
    </w:p>
    <w:p w:rsidR="0056233D" w:rsidRPr="00AF1394" w:rsidRDefault="00CB79B6" w:rsidP="0056233D">
      <w:pPr>
        <w:pStyle w:val="2"/>
        <w:ind w:left="0" w:firstLine="0"/>
      </w:pPr>
      <w:hyperlink r:id="rId319" w:anchor="bookmark90" w:history="1">
        <w:bookmarkStart w:id="400" w:name="_Toc30081891"/>
        <w:bookmarkStart w:id="401" w:name="_Toc30085126"/>
        <w:bookmarkStart w:id="402" w:name="_Toc32845392"/>
        <w:bookmarkStart w:id="403" w:name="_Toc46148986"/>
        <w:r w:rsidR="0056233D" w:rsidRPr="00AF1394">
          <w:t>Часть 5. СТРОИТЕЛЬСТВО ТЕПЛОВЫХ СЕТЕЙ ДЛЯ ОБЕСПЕЧЕНИЯ НОРМАТИВНОЙ</w:t>
        </w:r>
      </w:hyperlink>
      <w:r w:rsidR="0056233D" w:rsidRPr="00AF1394">
        <w:t xml:space="preserve"> </w:t>
      </w:r>
      <w:hyperlink r:id="rId320" w:anchor="bookmark90" w:history="1">
        <w:r w:rsidR="0056233D" w:rsidRPr="00AF1394">
          <w:t>НАДЕЖНОСТИ ТЕПЛОСНАБЖЕНИЯ</w:t>
        </w:r>
        <w:bookmarkEnd w:id="400"/>
        <w:bookmarkEnd w:id="401"/>
        <w:bookmarkEnd w:id="402"/>
        <w:bookmarkEnd w:id="403"/>
      </w:hyperlink>
    </w:p>
    <w:p w:rsidR="0056233D" w:rsidRPr="00AF1394" w:rsidRDefault="0056233D" w:rsidP="0056233D">
      <w:pPr>
        <w:pStyle w:val="2"/>
        <w:ind w:left="0" w:firstLine="0"/>
        <w:rPr>
          <w:b w:val="0"/>
        </w:rPr>
      </w:pPr>
      <w:bookmarkStart w:id="404" w:name="_Toc32845393"/>
      <w:bookmarkStart w:id="405" w:name="_Toc30085127"/>
      <w:bookmarkStart w:id="406" w:name="_Toc30081892"/>
    </w:p>
    <w:bookmarkEnd w:id="404"/>
    <w:bookmarkEnd w:id="405"/>
    <w:bookmarkEnd w:id="406"/>
    <w:p w:rsidR="0056233D" w:rsidRPr="00AF56B4" w:rsidRDefault="0056233D" w:rsidP="0056233D">
      <w:pPr>
        <w:widowControl w:val="0"/>
        <w:suppressAutoHyphens/>
        <w:ind w:firstLine="743"/>
        <w:jc w:val="both"/>
        <w:rPr>
          <w:lang w:bidi="ru-RU"/>
        </w:rPr>
      </w:pPr>
      <w:r w:rsidRPr="00AF56B4">
        <w:rPr>
          <w:lang w:bidi="ru-RU"/>
        </w:rPr>
        <w:t>Существующие тепловые сети соответствуют нормативам надежности теплоснабжения. Строительство сетей для перспективных потребителей не требуется в виду отсутствия перспективной застройки.</w:t>
      </w:r>
    </w:p>
    <w:p w:rsidR="0056233D" w:rsidRPr="00AF1394" w:rsidRDefault="0056233D" w:rsidP="0056233D">
      <w:pPr>
        <w:pStyle w:val="2"/>
        <w:ind w:left="0" w:firstLine="0"/>
      </w:pPr>
    </w:p>
    <w:p w:rsidR="0056233D" w:rsidRPr="00AF1394" w:rsidRDefault="00CB79B6" w:rsidP="0056233D">
      <w:pPr>
        <w:pStyle w:val="2"/>
        <w:ind w:left="0" w:firstLine="0"/>
      </w:pPr>
      <w:hyperlink r:id="rId321" w:anchor="bookmark97" w:history="1">
        <w:bookmarkStart w:id="407" w:name="_Toc30081898"/>
        <w:bookmarkStart w:id="408" w:name="_Toc30085133"/>
        <w:bookmarkStart w:id="409" w:name="_Toc32845399"/>
        <w:bookmarkStart w:id="410" w:name="_Toc46148987"/>
        <w:r w:rsidR="0056233D" w:rsidRPr="00AF1394">
          <w:t>Часть 6. РЕКОНСТРУКЦИЯ ТЕПЛОВЫХ СЕТЕЙ С ИЗМЕНЕНИЕМ ДИАМЕТРА</w:t>
        </w:r>
      </w:hyperlink>
      <w:r w:rsidR="0056233D" w:rsidRPr="00AF1394">
        <w:t xml:space="preserve"> </w:t>
      </w:r>
      <w:hyperlink r:id="rId322" w:anchor="bookmark97" w:history="1">
        <w:r w:rsidR="0056233D" w:rsidRPr="00AF1394">
          <w:t>ТРУБОПРОВОДОВ ДЛЯ ОБЕСПЕЧЕНИЯ ПЕРСПЕКТИВНЫХ ПРИРОСТОВ ТЕПЛОВОЙ</w:t>
        </w:r>
      </w:hyperlink>
      <w:r w:rsidR="0056233D" w:rsidRPr="00AF1394">
        <w:t xml:space="preserve"> </w:t>
      </w:r>
      <w:hyperlink r:id="rId323" w:anchor="bookmark97" w:history="1">
        <w:r w:rsidR="0056233D" w:rsidRPr="00AF1394">
          <w:t>НАГРУЗКИ</w:t>
        </w:r>
        <w:bookmarkEnd w:id="407"/>
        <w:bookmarkEnd w:id="408"/>
        <w:bookmarkEnd w:id="409"/>
        <w:bookmarkEnd w:id="410"/>
      </w:hyperlink>
      <w:r w:rsidR="0056233D" w:rsidRPr="00AF1394">
        <w:t xml:space="preserve"> </w:t>
      </w:r>
    </w:p>
    <w:p w:rsidR="0056233D" w:rsidRPr="0056233D" w:rsidRDefault="0056233D" w:rsidP="0056233D">
      <w:pPr>
        <w:pStyle w:val="ac"/>
        <w:spacing w:line="289" w:lineRule="auto"/>
        <w:ind w:left="0" w:right="119" w:firstLine="709"/>
        <w:rPr>
          <w:lang w:val="ru-RU"/>
        </w:rPr>
      </w:pPr>
    </w:p>
    <w:p w:rsidR="0056233D" w:rsidRPr="0056233D" w:rsidRDefault="0056233D" w:rsidP="0056233D">
      <w:pPr>
        <w:pStyle w:val="ac"/>
        <w:spacing w:line="289" w:lineRule="auto"/>
        <w:ind w:left="0" w:right="119" w:firstLine="709"/>
        <w:rPr>
          <w:lang w:val="ru-RU"/>
        </w:rPr>
      </w:pPr>
      <w:r w:rsidRPr="0056233D">
        <w:rPr>
          <w:lang w:val="ru-RU"/>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56233D" w:rsidRPr="00AF1394" w:rsidRDefault="0056233D" w:rsidP="0056233D">
      <w:pPr>
        <w:pStyle w:val="2"/>
        <w:ind w:left="0" w:firstLine="0"/>
      </w:pPr>
    </w:p>
    <w:p w:rsidR="0056233D" w:rsidRPr="00AF1394" w:rsidRDefault="00CB79B6" w:rsidP="0056233D">
      <w:pPr>
        <w:pStyle w:val="2"/>
        <w:ind w:left="0" w:firstLine="0"/>
      </w:pPr>
      <w:hyperlink r:id="rId324" w:anchor="bookmark98" w:history="1">
        <w:bookmarkStart w:id="411" w:name="_Toc30081899"/>
        <w:bookmarkStart w:id="412" w:name="_Toc30085134"/>
        <w:bookmarkStart w:id="413" w:name="_Toc32845400"/>
        <w:bookmarkStart w:id="414" w:name="_Toc46148988"/>
        <w:r w:rsidR="0056233D" w:rsidRPr="00AF1394">
          <w:t>Часть 7. РЕКОНСТРУКЦИЯ ТЕПЛОВЫХ СЕТЕЙ, ПОДЛЕЖАЩИХ ЗАМЕНЕ В СВЯЗИ С</w:t>
        </w:r>
      </w:hyperlink>
      <w:r w:rsidR="0056233D" w:rsidRPr="00AF1394">
        <w:t xml:space="preserve"> </w:t>
      </w:r>
      <w:hyperlink r:id="rId325" w:anchor="bookmark98" w:history="1">
        <w:r w:rsidR="0056233D" w:rsidRPr="00AF1394">
          <w:t>ИСЧЕРПАНИЕМ ЭКСПЛУАТАЦИОННОГО РЕСУРСА</w:t>
        </w:r>
        <w:bookmarkEnd w:id="411"/>
        <w:bookmarkEnd w:id="412"/>
        <w:bookmarkEnd w:id="413"/>
        <w:bookmarkEnd w:id="414"/>
      </w:hyperlink>
    </w:p>
    <w:p w:rsidR="0056233D" w:rsidRPr="00AF1394" w:rsidRDefault="0056233D" w:rsidP="0056233D">
      <w:pPr>
        <w:pStyle w:val="2"/>
        <w:ind w:left="0" w:firstLine="0"/>
      </w:pPr>
    </w:p>
    <w:p w:rsidR="0056233D" w:rsidRPr="00AF56B4" w:rsidRDefault="0056233D" w:rsidP="0056233D">
      <w:pPr>
        <w:widowControl w:val="0"/>
        <w:suppressAutoHyphens/>
        <w:ind w:firstLine="709"/>
        <w:jc w:val="both"/>
        <w:rPr>
          <w:rFonts w:eastAsia="Courier New"/>
          <w:lang w:bidi="ru-RU"/>
        </w:rPr>
      </w:pPr>
      <w:r w:rsidRPr="00AF56B4">
        <w:rPr>
          <w:rFonts w:eastAsia="Courier New"/>
          <w:lang w:bidi="ru-RU"/>
        </w:rPr>
        <w:t xml:space="preserve">Основной проблемой организации качественного и надежного теплоснабжения поселения является износ тепловых сетей. </w:t>
      </w:r>
    </w:p>
    <w:p w:rsidR="0056233D" w:rsidRPr="00AF56B4" w:rsidRDefault="0056233D" w:rsidP="0056233D">
      <w:pPr>
        <w:widowControl w:val="0"/>
        <w:suppressAutoHyphens/>
        <w:ind w:firstLine="709"/>
        <w:jc w:val="both"/>
        <w:rPr>
          <w:rFonts w:eastAsia="Courier New"/>
          <w:lang w:bidi="ru-RU"/>
        </w:rPr>
      </w:pPr>
      <w:r w:rsidRPr="00AF56B4">
        <w:rPr>
          <w:rFonts w:eastAsia="Courier New"/>
          <w:lang w:bidi="ru-RU"/>
        </w:rPr>
        <w:t xml:space="preserve">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 </w:t>
      </w:r>
    </w:p>
    <w:p w:rsidR="0056233D" w:rsidRPr="00AF56B4" w:rsidRDefault="0056233D" w:rsidP="0056233D">
      <w:pPr>
        <w:widowControl w:val="0"/>
        <w:suppressAutoHyphens/>
        <w:spacing w:after="240"/>
        <w:ind w:firstLine="709"/>
        <w:jc w:val="both"/>
        <w:rPr>
          <w:rFonts w:eastAsia="Courier New"/>
          <w:lang w:bidi="ru-RU"/>
        </w:rPr>
      </w:pPr>
      <w:r w:rsidRPr="00AF56B4">
        <w:rPr>
          <w:rFonts w:eastAsia="Courier New"/>
          <w:lang w:bidi="ru-RU"/>
        </w:rPr>
        <w:t xml:space="preserve">Объемы реконструкции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тепловых сетей в период до 2033 года. </w:t>
      </w:r>
    </w:p>
    <w:p w:rsidR="0056233D" w:rsidRPr="00AF1394" w:rsidRDefault="0056233D" w:rsidP="0056233D">
      <w:pPr>
        <w:pStyle w:val="2"/>
        <w:ind w:left="0" w:firstLine="0"/>
      </w:pPr>
    </w:p>
    <w:p w:rsidR="0056233D" w:rsidRPr="00AF1394" w:rsidRDefault="00CB79B6" w:rsidP="0056233D">
      <w:pPr>
        <w:pStyle w:val="2"/>
        <w:ind w:left="0" w:firstLine="0"/>
      </w:pPr>
      <w:hyperlink r:id="rId326" w:anchor="bookmark99" w:history="1">
        <w:bookmarkStart w:id="415" w:name="_Toc30081900"/>
        <w:bookmarkStart w:id="416" w:name="_Toc30085135"/>
        <w:bookmarkStart w:id="417" w:name="_Toc32845401"/>
        <w:bookmarkStart w:id="418" w:name="_Toc46148989"/>
        <w:r w:rsidR="0056233D" w:rsidRPr="00AF1394">
          <w:t>Часть 8. СТРОИТЕЛЬСТВО И РЕКОНСТРУКЦИЯ НАСОСНЫХ СТАНЦИЙ</w:t>
        </w:r>
        <w:bookmarkEnd w:id="415"/>
        <w:bookmarkEnd w:id="416"/>
        <w:bookmarkEnd w:id="417"/>
        <w:bookmarkEnd w:id="418"/>
      </w:hyperlink>
    </w:p>
    <w:p w:rsidR="0056233D" w:rsidRPr="00AF1394" w:rsidRDefault="0056233D" w:rsidP="0056233D">
      <w:pPr>
        <w:pStyle w:val="2"/>
        <w:ind w:left="0" w:firstLine="0"/>
      </w:pPr>
    </w:p>
    <w:p w:rsidR="0056233D" w:rsidRPr="00AF56B4" w:rsidRDefault="0056233D" w:rsidP="0056233D">
      <w:pPr>
        <w:widowControl w:val="0"/>
        <w:suppressAutoHyphens/>
        <w:ind w:firstLine="740"/>
        <w:jc w:val="both"/>
        <w:rPr>
          <w:lang w:bidi="ru-RU"/>
        </w:rPr>
      </w:pPr>
      <w:r w:rsidRPr="00AF56B4">
        <w:rPr>
          <w:lang w:bidi="ru-RU"/>
        </w:rPr>
        <w:t>Насосные станции в структуре системы централизованного теплоснабжения с. п. Пушной отсутствуют. Строительство новых насосных станций не планируется в связи с отсутствием перспективной застройки.</w:t>
      </w:r>
    </w:p>
    <w:p w:rsidR="0056233D" w:rsidRPr="00AF1394" w:rsidRDefault="0056233D" w:rsidP="0056233D">
      <w:pPr>
        <w:pStyle w:val="2"/>
        <w:ind w:left="0" w:firstLine="0"/>
      </w:pPr>
    </w:p>
    <w:p w:rsidR="0056233D" w:rsidRPr="00AF1394" w:rsidRDefault="0056233D" w:rsidP="0056233D">
      <w:pPr>
        <w:pStyle w:val="2"/>
        <w:ind w:left="0" w:firstLine="0"/>
        <w:rPr>
          <w:sz w:val="28"/>
          <w:szCs w:val="28"/>
        </w:rPr>
      </w:pPr>
      <w:bookmarkStart w:id="419" w:name="_Toc46148990"/>
      <w:r w:rsidRPr="00AF1394">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419"/>
    </w:p>
    <w:p w:rsidR="0056233D" w:rsidRDefault="0056233D" w:rsidP="0056233D">
      <w:pPr>
        <w:pStyle w:val="ab"/>
        <w:rPr>
          <w:rFonts w:cs="Times New Roman"/>
          <w:lang w:eastAsia="ru-RU"/>
        </w:rPr>
      </w:pPr>
    </w:p>
    <w:p w:rsidR="0056233D" w:rsidRDefault="0056233D" w:rsidP="0056233D">
      <w:pPr>
        <w:pStyle w:val="ab"/>
        <w:ind w:firstLine="567"/>
        <w:rPr>
          <w:rFonts w:cs="Times New Roman"/>
          <w:lang w:eastAsia="ru-RU"/>
        </w:rPr>
      </w:pPr>
      <w:r>
        <w:rPr>
          <w:rFonts w:cs="Times New Roman"/>
          <w:lang w:eastAsia="ru-RU"/>
        </w:rPr>
        <w:t>На территории сельского поселения Пушной закрытая система горячего водоснабжения.</w:t>
      </w:r>
    </w:p>
    <w:p w:rsidR="0056233D" w:rsidRDefault="0056233D" w:rsidP="0056233D">
      <w:pPr>
        <w:pStyle w:val="ab"/>
        <w:rPr>
          <w:rFonts w:cs="Times New Roman"/>
          <w:lang w:eastAsia="ru-RU"/>
        </w:rPr>
      </w:pPr>
    </w:p>
    <w:p w:rsidR="0056233D" w:rsidRDefault="0056233D" w:rsidP="0056233D">
      <w:pPr>
        <w:pStyle w:val="2"/>
        <w:ind w:left="0" w:firstLine="0"/>
        <w:sectPr w:rsidR="0056233D" w:rsidSect="001C297B">
          <w:pgSz w:w="11906" w:h="16838"/>
          <w:pgMar w:top="1134" w:right="850" w:bottom="1134" w:left="1701" w:header="708" w:footer="708" w:gutter="0"/>
          <w:cols w:space="708"/>
          <w:docGrid w:linePitch="360"/>
        </w:sectPr>
      </w:pPr>
    </w:p>
    <w:p w:rsidR="0056233D" w:rsidRPr="00AF1394" w:rsidRDefault="00CB79B6" w:rsidP="0056233D">
      <w:pPr>
        <w:pStyle w:val="2"/>
        <w:ind w:left="0" w:firstLine="0"/>
        <w:rPr>
          <w:sz w:val="28"/>
          <w:szCs w:val="28"/>
        </w:rPr>
      </w:pPr>
      <w:hyperlink r:id="rId327" w:anchor="bookmark85" w:history="1">
        <w:bookmarkStart w:id="420" w:name="_Toc30081886"/>
        <w:bookmarkStart w:id="421" w:name="_Toc30085121"/>
        <w:bookmarkStart w:id="422" w:name="_Toc32845387"/>
        <w:bookmarkStart w:id="423" w:name="_Toc46148991"/>
        <w:r w:rsidR="0056233D" w:rsidRPr="00AF1394">
          <w:rPr>
            <w:sz w:val="28"/>
            <w:szCs w:val="28"/>
          </w:rPr>
          <w:t xml:space="preserve">ГЛАВА 10.  </w:t>
        </w:r>
      </w:hyperlink>
      <w:bookmarkEnd w:id="420"/>
      <w:bookmarkEnd w:id="421"/>
      <w:bookmarkEnd w:id="422"/>
      <w:r w:rsidR="0056233D" w:rsidRPr="00AF1394">
        <w:t>ПЕРСПЕКТИВНЫЕ ТОПЛИВНЫЕ БАЛАНСЫ</w:t>
      </w:r>
      <w:bookmarkEnd w:id="423"/>
    </w:p>
    <w:p w:rsidR="0056233D" w:rsidRPr="00AF1394" w:rsidRDefault="0056233D" w:rsidP="0056233D">
      <w:pPr>
        <w:pStyle w:val="2"/>
        <w:ind w:left="0" w:firstLine="0"/>
      </w:pPr>
    </w:p>
    <w:bookmarkStart w:id="424" w:name="_Hlk38464744"/>
    <w:p w:rsidR="0056233D" w:rsidRPr="00AF1394" w:rsidRDefault="0056233D" w:rsidP="0056233D">
      <w:pPr>
        <w:pStyle w:val="2"/>
        <w:ind w:left="0" w:firstLine="0"/>
      </w:pPr>
      <w:r w:rsidRPr="00AF1394">
        <w:fldChar w:fldCharType="begin"/>
      </w:r>
      <w:r w:rsidRPr="00AF1394">
        <w:instrText xml:space="preserve"> HYPERLINK "file:///D:\\Source\\Ses\\Docs\\Оглавление%20том%202%20%20О.М..docx" \l "bookmark108" </w:instrText>
      </w:r>
      <w:r w:rsidRPr="00AF1394">
        <w:fldChar w:fldCharType="separate"/>
      </w:r>
      <w:bookmarkStart w:id="425" w:name="_Toc46148992"/>
      <w:r w:rsidRPr="00AF1394">
        <w:t>Часть 1. РАСЧЕТЫ ПО КАЖДОМУ ИСТОЧНИКУ ТЕПЛОВОЙ ЭНЕРГИИ ПЕРСПЕКТИВНЫХ МАКСИМАЛЬНЫХ ЧАСОВЫХ И ГОДОВЫХ</w:t>
      </w:r>
      <w:r w:rsidRPr="00AF1394">
        <w:fldChar w:fldCharType="end"/>
      </w:r>
      <w:r w:rsidRPr="00AF1394">
        <w:t xml:space="preserve"> </w:t>
      </w:r>
      <w:hyperlink r:id="rId328" w:anchor="bookmark108" w:history="1">
        <w:r w:rsidRPr="00AF1394">
          <w:t>РАСХОДОВ ОСНОВНОГО ВИДА ТОПЛИВА</w:t>
        </w:r>
      </w:hyperlink>
      <w:r w:rsidRPr="00AF1394">
        <w:t xml:space="preserve"> ДЛЯ ОБЕСПЕЧЕНИЯ НОРМАТИВНОГО ФУНКЦИОНИРОВАНИЯ ИСТОЧНИКОВ ТЕПЛОВОЙ ЭНЕРГИИ НА ТЕРРИТОРИИ ПОСЕЛЕНИЯ, ГОРОДСКОГО ОКРУГА</w:t>
      </w:r>
      <w:bookmarkEnd w:id="425"/>
    </w:p>
    <w:bookmarkEnd w:id="424"/>
    <w:p w:rsidR="0056233D" w:rsidRDefault="0056233D" w:rsidP="0056233D">
      <w:pPr>
        <w:pStyle w:val="ab"/>
        <w:rPr>
          <w:rFonts w:cs="Times New Roman"/>
          <w:lang w:eastAsia="ru-RU"/>
        </w:rPr>
      </w:pPr>
    </w:p>
    <w:p w:rsidR="0056233D" w:rsidRDefault="0056233D" w:rsidP="0056233D">
      <w:pPr>
        <w:widowControl w:val="0"/>
        <w:suppressAutoHyphens/>
        <w:jc w:val="both"/>
        <w:rPr>
          <w:b/>
          <w:lang w:bidi="ru-RU"/>
        </w:rPr>
      </w:pPr>
      <w:r w:rsidRPr="00803A92">
        <w:rPr>
          <w:b/>
          <w:lang w:bidi="ru-RU"/>
        </w:rPr>
        <w:t>Таблица 10.1.1 - Часовые и годовые расходы топлива (тут) на текущий и расчетный периоды (2033 год)</w:t>
      </w:r>
    </w:p>
    <w:p w:rsidR="0056233D" w:rsidRDefault="0056233D" w:rsidP="0056233D">
      <w:pPr>
        <w:pStyle w:val="ab"/>
        <w:rPr>
          <w:lang w:bidi="ru-RU"/>
        </w:rPr>
      </w:pPr>
    </w:p>
    <w:tbl>
      <w:tblPr>
        <w:tblW w:w="12905" w:type="dxa"/>
        <w:tblInd w:w="-5" w:type="dxa"/>
        <w:tblLook w:val="04A0" w:firstRow="1" w:lastRow="0" w:firstColumn="1" w:lastColumn="0" w:noHBand="0" w:noVBand="1"/>
      </w:tblPr>
      <w:tblGrid>
        <w:gridCol w:w="1687"/>
        <w:gridCol w:w="843"/>
        <w:gridCol w:w="739"/>
        <w:gridCol w:w="26"/>
        <w:gridCol w:w="820"/>
        <w:gridCol w:w="758"/>
        <w:gridCol w:w="27"/>
        <w:gridCol w:w="765"/>
        <w:gridCol w:w="793"/>
        <w:gridCol w:w="30"/>
        <w:gridCol w:w="728"/>
        <w:gridCol w:w="935"/>
        <w:gridCol w:w="37"/>
        <w:gridCol w:w="704"/>
        <w:gridCol w:w="758"/>
        <w:gridCol w:w="14"/>
        <w:gridCol w:w="778"/>
        <w:gridCol w:w="739"/>
        <w:gridCol w:w="14"/>
        <w:gridCol w:w="958"/>
        <w:gridCol w:w="739"/>
        <w:gridCol w:w="13"/>
      </w:tblGrid>
      <w:tr w:rsidR="0056233D" w:rsidRPr="00AD55D0" w:rsidTr="001C297B">
        <w:trPr>
          <w:trHeight w:val="390"/>
        </w:trPr>
        <w:tc>
          <w:tcPr>
            <w:tcW w:w="169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Наименование котельной</w:t>
            </w:r>
          </w:p>
        </w:tc>
        <w:tc>
          <w:tcPr>
            <w:tcW w:w="1582"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2019</w:t>
            </w:r>
          </w:p>
        </w:tc>
        <w:tc>
          <w:tcPr>
            <w:tcW w:w="1620"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2020</w:t>
            </w:r>
          </w:p>
        </w:tc>
        <w:tc>
          <w:tcPr>
            <w:tcW w:w="1602"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2021</w:t>
            </w:r>
          </w:p>
        </w:tc>
        <w:tc>
          <w:tcPr>
            <w:tcW w:w="1727"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2022</w:t>
            </w:r>
          </w:p>
        </w:tc>
        <w:tc>
          <w:tcPr>
            <w:tcW w:w="1478"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2023</w:t>
            </w:r>
          </w:p>
        </w:tc>
        <w:tc>
          <w:tcPr>
            <w:tcW w:w="1499"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2024-2028</w:t>
            </w:r>
          </w:p>
        </w:tc>
        <w:tc>
          <w:tcPr>
            <w:tcW w:w="1701"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2029-2033</w:t>
            </w:r>
          </w:p>
        </w:tc>
      </w:tr>
      <w:tr w:rsidR="0056233D" w:rsidRPr="00AD55D0" w:rsidTr="001C297B">
        <w:trPr>
          <w:gridAfter w:val="1"/>
          <w:wAfter w:w="14" w:type="dxa"/>
          <w:trHeight w:val="1620"/>
        </w:trPr>
        <w:tc>
          <w:tcPr>
            <w:tcW w:w="169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6233D" w:rsidRPr="00AD55D0" w:rsidRDefault="0056233D" w:rsidP="001C297B">
            <w:pPr>
              <w:rPr>
                <w:rFonts w:eastAsia="Times New Roman" w:cs="Times New Roman"/>
                <w:color w:val="000000"/>
              </w:rPr>
            </w:pPr>
          </w:p>
        </w:tc>
        <w:tc>
          <w:tcPr>
            <w:tcW w:w="856"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Годовой расход</w:t>
            </w:r>
          </w:p>
        </w:tc>
        <w:tc>
          <w:tcPr>
            <w:tcW w:w="700"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Максимальный часовой расход</w:t>
            </w:r>
          </w:p>
        </w:tc>
        <w:tc>
          <w:tcPr>
            <w:tcW w:w="859" w:type="dxa"/>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Годовой расход</w:t>
            </w:r>
          </w:p>
        </w:tc>
        <w:tc>
          <w:tcPr>
            <w:tcW w:w="760"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Максимальный часовой расход</w:t>
            </w:r>
          </w:p>
        </w:tc>
        <w:tc>
          <w:tcPr>
            <w:tcW w:w="799" w:type="dxa"/>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Годовой расход</w:t>
            </w:r>
          </w:p>
        </w:tc>
        <w:tc>
          <w:tcPr>
            <w:tcW w:w="800"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Максимальный часовой расход</w:t>
            </w:r>
          </w:p>
        </w:tc>
        <w:tc>
          <w:tcPr>
            <w:tcW w:w="760" w:type="dxa"/>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Годовой расход</w:t>
            </w:r>
          </w:p>
        </w:tc>
        <w:tc>
          <w:tcPr>
            <w:tcW w:w="960"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Максимальный часовой расход</w:t>
            </w:r>
          </w:p>
        </w:tc>
        <w:tc>
          <w:tcPr>
            <w:tcW w:w="741" w:type="dxa"/>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Годовой расход</w:t>
            </w:r>
          </w:p>
        </w:tc>
        <w:tc>
          <w:tcPr>
            <w:tcW w:w="760"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Максимальный часовой расход</w:t>
            </w:r>
          </w:p>
        </w:tc>
        <w:tc>
          <w:tcPr>
            <w:tcW w:w="799" w:type="dxa"/>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Годовой расход</w:t>
            </w:r>
          </w:p>
        </w:tc>
        <w:tc>
          <w:tcPr>
            <w:tcW w:w="700"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Максимальный часовой расход</w:t>
            </w:r>
          </w:p>
        </w:tc>
        <w:tc>
          <w:tcPr>
            <w:tcW w:w="1001" w:type="dxa"/>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Годовой расход</w:t>
            </w:r>
          </w:p>
        </w:tc>
        <w:tc>
          <w:tcPr>
            <w:tcW w:w="700"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Максимальный часовой расход</w:t>
            </w:r>
          </w:p>
        </w:tc>
      </w:tr>
      <w:tr w:rsidR="0056233D" w:rsidRPr="00AD55D0" w:rsidTr="001C297B">
        <w:trPr>
          <w:gridAfter w:val="1"/>
          <w:wAfter w:w="14" w:type="dxa"/>
          <w:trHeight w:val="60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э/котельная н.п.Пушной </w:t>
            </w:r>
          </w:p>
        </w:tc>
        <w:tc>
          <w:tcPr>
            <w:tcW w:w="856"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1 643</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0,4</w:t>
            </w:r>
          </w:p>
        </w:tc>
        <w:tc>
          <w:tcPr>
            <w:tcW w:w="85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1 643</w:t>
            </w:r>
          </w:p>
        </w:tc>
        <w:tc>
          <w:tcPr>
            <w:tcW w:w="7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0,4</w:t>
            </w:r>
          </w:p>
        </w:tc>
        <w:tc>
          <w:tcPr>
            <w:tcW w:w="79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2 224</w:t>
            </w:r>
          </w:p>
        </w:tc>
        <w:tc>
          <w:tcPr>
            <w:tcW w:w="8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0,55</w:t>
            </w:r>
          </w:p>
        </w:tc>
        <w:tc>
          <w:tcPr>
            <w:tcW w:w="760"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2 209</w:t>
            </w:r>
          </w:p>
        </w:tc>
        <w:tc>
          <w:tcPr>
            <w:tcW w:w="9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0,54</w:t>
            </w:r>
          </w:p>
        </w:tc>
        <w:tc>
          <w:tcPr>
            <w:tcW w:w="741"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2 189</w:t>
            </w:r>
          </w:p>
        </w:tc>
        <w:tc>
          <w:tcPr>
            <w:tcW w:w="7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0,54</w:t>
            </w:r>
          </w:p>
        </w:tc>
        <w:tc>
          <w:tcPr>
            <w:tcW w:w="79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2 143</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0,53</w:t>
            </w:r>
          </w:p>
        </w:tc>
        <w:tc>
          <w:tcPr>
            <w:tcW w:w="1001"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2 113</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0,52</w:t>
            </w:r>
          </w:p>
        </w:tc>
      </w:tr>
      <w:tr w:rsidR="0056233D" w:rsidRPr="00AD55D0" w:rsidTr="001C297B">
        <w:trPr>
          <w:gridAfter w:val="1"/>
          <w:wAfter w:w="14" w:type="dxa"/>
          <w:trHeight w:val="60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э/котельная н.п.Песчаный </w:t>
            </w:r>
          </w:p>
        </w:tc>
        <w:tc>
          <w:tcPr>
            <w:tcW w:w="856"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217</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0,09</w:t>
            </w:r>
          </w:p>
        </w:tc>
        <w:tc>
          <w:tcPr>
            <w:tcW w:w="85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217</w:t>
            </w:r>
          </w:p>
        </w:tc>
        <w:tc>
          <w:tcPr>
            <w:tcW w:w="7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0,09</w:t>
            </w:r>
          </w:p>
        </w:tc>
        <w:tc>
          <w:tcPr>
            <w:tcW w:w="79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216</w:t>
            </w:r>
          </w:p>
        </w:tc>
        <w:tc>
          <w:tcPr>
            <w:tcW w:w="8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0,09</w:t>
            </w:r>
          </w:p>
        </w:tc>
        <w:tc>
          <w:tcPr>
            <w:tcW w:w="760"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214</w:t>
            </w:r>
          </w:p>
        </w:tc>
        <w:tc>
          <w:tcPr>
            <w:tcW w:w="9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0,09</w:t>
            </w:r>
          </w:p>
        </w:tc>
        <w:tc>
          <w:tcPr>
            <w:tcW w:w="741"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211</w:t>
            </w:r>
          </w:p>
        </w:tc>
        <w:tc>
          <w:tcPr>
            <w:tcW w:w="7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0,09</w:t>
            </w:r>
          </w:p>
        </w:tc>
        <w:tc>
          <w:tcPr>
            <w:tcW w:w="79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205</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0,09</w:t>
            </w:r>
          </w:p>
        </w:tc>
        <w:tc>
          <w:tcPr>
            <w:tcW w:w="1001"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200</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0,08</w:t>
            </w:r>
          </w:p>
        </w:tc>
      </w:tr>
      <w:tr w:rsidR="0056233D" w:rsidRPr="00AD55D0" w:rsidTr="001C297B">
        <w:trPr>
          <w:gridAfter w:val="1"/>
          <w:wAfter w:w="14" w:type="dxa"/>
          <w:trHeight w:val="60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э/котельная н.п.М.Кица</w:t>
            </w:r>
          </w:p>
        </w:tc>
        <w:tc>
          <w:tcPr>
            <w:tcW w:w="856"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130</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0,06</w:t>
            </w:r>
          </w:p>
        </w:tc>
        <w:tc>
          <w:tcPr>
            <w:tcW w:w="85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130</w:t>
            </w:r>
          </w:p>
        </w:tc>
        <w:tc>
          <w:tcPr>
            <w:tcW w:w="7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0,06</w:t>
            </w:r>
          </w:p>
        </w:tc>
        <w:tc>
          <w:tcPr>
            <w:tcW w:w="79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129</w:t>
            </w:r>
          </w:p>
        </w:tc>
        <w:tc>
          <w:tcPr>
            <w:tcW w:w="8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0,05</w:t>
            </w:r>
          </w:p>
        </w:tc>
        <w:tc>
          <w:tcPr>
            <w:tcW w:w="760"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126</w:t>
            </w:r>
          </w:p>
        </w:tc>
        <w:tc>
          <w:tcPr>
            <w:tcW w:w="9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0,05</w:t>
            </w:r>
          </w:p>
        </w:tc>
        <w:tc>
          <w:tcPr>
            <w:tcW w:w="741"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122</w:t>
            </w:r>
          </w:p>
        </w:tc>
        <w:tc>
          <w:tcPr>
            <w:tcW w:w="7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0,05</w:t>
            </w:r>
          </w:p>
        </w:tc>
        <w:tc>
          <w:tcPr>
            <w:tcW w:w="79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114</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0,05</w:t>
            </w:r>
          </w:p>
        </w:tc>
        <w:tc>
          <w:tcPr>
            <w:tcW w:w="1001"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109</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0,05</w:t>
            </w:r>
          </w:p>
        </w:tc>
      </w:tr>
      <w:tr w:rsidR="0056233D" w:rsidRPr="00AD55D0" w:rsidTr="001C297B">
        <w:trPr>
          <w:gridAfter w:val="1"/>
          <w:wAfter w:w="14" w:type="dxa"/>
          <w:trHeight w:val="60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Котельная ж.д. ст.Лопарская</w:t>
            </w:r>
          </w:p>
        </w:tc>
        <w:tc>
          <w:tcPr>
            <w:tcW w:w="856"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389</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0,17</w:t>
            </w:r>
          </w:p>
        </w:tc>
        <w:tc>
          <w:tcPr>
            <w:tcW w:w="85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389</w:t>
            </w:r>
          </w:p>
        </w:tc>
        <w:tc>
          <w:tcPr>
            <w:tcW w:w="7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0,17</w:t>
            </w:r>
          </w:p>
        </w:tc>
        <w:tc>
          <w:tcPr>
            <w:tcW w:w="79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389</w:t>
            </w:r>
          </w:p>
        </w:tc>
        <w:tc>
          <w:tcPr>
            <w:tcW w:w="8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0,17</w:t>
            </w:r>
          </w:p>
        </w:tc>
        <w:tc>
          <w:tcPr>
            <w:tcW w:w="760"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388</w:t>
            </w:r>
          </w:p>
        </w:tc>
        <w:tc>
          <w:tcPr>
            <w:tcW w:w="9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0,17</w:t>
            </w:r>
          </w:p>
        </w:tc>
        <w:tc>
          <w:tcPr>
            <w:tcW w:w="741"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386</w:t>
            </w:r>
          </w:p>
        </w:tc>
        <w:tc>
          <w:tcPr>
            <w:tcW w:w="76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0,17</w:t>
            </w:r>
          </w:p>
        </w:tc>
        <w:tc>
          <w:tcPr>
            <w:tcW w:w="799"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383</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0,16</w:t>
            </w:r>
          </w:p>
        </w:tc>
        <w:tc>
          <w:tcPr>
            <w:tcW w:w="1001" w:type="dxa"/>
            <w:gridSpan w:val="2"/>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381</w:t>
            </w:r>
          </w:p>
        </w:tc>
        <w:tc>
          <w:tcPr>
            <w:tcW w:w="700" w:type="dxa"/>
            <w:tcBorders>
              <w:top w:val="nil"/>
              <w:left w:val="nil"/>
              <w:bottom w:val="single" w:sz="4" w:space="0" w:color="auto"/>
              <w:right w:val="single" w:sz="4" w:space="0" w:color="auto"/>
            </w:tcBorders>
            <w:shd w:val="clear" w:color="auto" w:fill="auto"/>
            <w:vAlign w:val="center"/>
            <w:hideMark/>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0,16</w:t>
            </w:r>
          </w:p>
        </w:tc>
      </w:tr>
    </w:tbl>
    <w:p w:rsidR="0056233D" w:rsidRDefault="0056233D" w:rsidP="0056233D">
      <w:pPr>
        <w:pStyle w:val="ab"/>
        <w:rPr>
          <w:lang w:bidi="ru-RU"/>
        </w:rPr>
      </w:pPr>
    </w:p>
    <w:p w:rsidR="0056233D" w:rsidRDefault="0056233D" w:rsidP="0056233D">
      <w:pPr>
        <w:pStyle w:val="ab"/>
        <w:rPr>
          <w:lang w:bidi="ru-RU"/>
        </w:rPr>
      </w:pPr>
    </w:p>
    <w:p w:rsidR="0056233D" w:rsidRDefault="0056233D" w:rsidP="0056233D">
      <w:pPr>
        <w:pStyle w:val="ab"/>
        <w:rPr>
          <w:lang w:bidi="ru-RU"/>
        </w:rPr>
        <w:sectPr w:rsidR="0056233D" w:rsidSect="001C297B">
          <w:pgSz w:w="16838" w:h="11906" w:orient="landscape"/>
          <w:pgMar w:top="1701" w:right="1134" w:bottom="851" w:left="1134" w:header="709" w:footer="709" w:gutter="0"/>
          <w:cols w:space="708"/>
          <w:docGrid w:linePitch="360"/>
        </w:sectPr>
      </w:pPr>
    </w:p>
    <w:p w:rsidR="0056233D" w:rsidRPr="00AF56B4" w:rsidRDefault="0056233D" w:rsidP="0056233D">
      <w:pPr>
        <w:widowControl w:val="0"/>
        <w:suppressAutoHyphens/>
        <w:rPr>
          <w:rFonts w:eastAsia="Courier New"/>
          <w:sz w:val="2"/>
          <w:szCs w:val="2"/>
          <w:lang w:bidi="ru-RU"/>
        </w:rPr>
      </w:pPr>
    </w:p>
    <w:p w:rsidR="0056233D" w:rsidRPr="00AF1394" w:rsidRDefault="00CB79B6" w:rsidP="0056233D">
      <w:pPr>
        <w:pStyle w:val="2"/>
        <w:ind w:left="0" w:firstLine="0"/>
      </w:pPr>
      <w:hyperlink r:id="rId329" w:anchor="bookmark108" w:history="1">
        <w:bookmarkStart w:id="426" w:name="_Toc30081909"/>
        <w:bookmarkStart w:id="427" w:name="_Toc30085144"/>
        <w:bookmarkStart w:id="428" w:name="_Toc32845456"/>
        <w:bookmarkStart w:id="429" w:name="_Toc46148993"/>
        <w:r w:rsidR="0056233D" w:rsidRPr="00AF1394">
          <w:t xml:space="preserve">Часть 2. </w:t>
        </w:r>
      </w:hyperlink>
      <w:bookmarkEnd w:id="426"/>
      <w:bookmarkEnd w:id="427"/>
      <w:bookmarkEnd w:id="428"/>
      <w:r w:rsidR="0056233D" w:rsidRPr="00AF1394">
        <w:t>РАСЧЕТЫ НОРМАТИВНЫХ ЗАПАСОВ АВАРИЙНЫХ ВИДОВ ТОПЛИВА</w:t>
      </w:r>
      <w:bookmarkEnd w:id="429"/>
    </w:p>
    <w:p w:rsidR="0056233D" w:rsidRPr="00AF1394" w:rsidRDefault="0056233D" w:rsidP="0056233D">
      <w:pPr>
        <w:rPr>
          <w:rFonts w:cs="Times New Roman"/>
        </w:rPr>
      </w:pPr>
    </w:p>
    <w:p w:rsidR="0056233D" w:rsidRDefault="0056233D" w:rsidP="0056233D">
      <w:pPr>
        <w:widowControl w:val="0"/>
        <w:suppressAutoHyphens/>
        <w:ind w:firstLine="567"/>
        <w:jc w:val="both"/>
        <w:rPr>
          <w:lang w:bidi="ru-RU"/>
        </w:rPr>
      </w:pPr>
      <w:r w:rsidRPr="00AF56B4">
        <w:rPr>
          <w:lang w:bidi="ru-RU"/>
        </w:rPr>
        <w:t xml:space="preserve">Основным и резервным видом топлива </w:t>
      </w:r>
      <w:r>
        <w:rPr>
          <w:lang w:bidi="ru-RU"/>
        </w:rPr>
        <w:t>на электрокотельных с.п. Пушной</w:t>
      </w:r>
      <w:r w:rsidRPr="00AF56B4">
        <w:rPr>
          <w:lang w:bidi="ru-RU"/>
        </w:rPr>
        <w:t xml:space="preserve"> является электроэнергия напряжением 6 и 0,4 кВ.</w:t>
      </w:r>
    </w:p>
    <w:p w:rsidR="0056233D" w:rsidRDefault="0056233D" w:rsidP="0056233D">
      <w:pPr>
        <w:keepLines/>
        <w:ind w:right="42" w:firstLine="567"/>
        <w:jc w:val="both"/>
        <w:rPr>
          <w:color w:val="000000" w:themeColor="text1"/>
          <w:szCs w:val="24"/>
        </w:rPr>
      </w:pPr>
      <w:r>
        <w:rPr>
          <w:lang w:bidi="ru-RU"/>
        </w:rPr>
        <w:t xml:space="preserve">На угольной котельной </w:t>
      </w:r>
      <w:r w:rsidRPr="00AF56B4">
        <w:rPr>
          <w:lang w:bidi="ru-RU"/>
        </w:rPr>
        <w:t xml:space="preserve">АО «МЭС», </w:t>
      </w:r>
      <w:r w:rsidRPr="0087562F">
        <w:rPr>
          <w:lang w:bidi="ru-RU"/>
        </w:rPr>
        <w:t>обеспечивающей теплоснабжение на нужды отопления населенного пункта ж/д. станции Лопарская</w:t>
      </w:r>
      <w:r w:rsidRPr="0087562F">
        <w:rPr>
          <w:color w:val="000000" w:themeColor="text1"/>
          <w:lang w:bidi="ru-RU"/>
        </w:rPr>
        <w:t>, основным  видам топлива служит каменный уголь,</w:t>
      </w:r>
      <w:r>
        <w:rPr>
          <w:color w:val="000000" w:themeColor="text1"/>
          <w:lang w:bidi="ru-RU"/>
        </w:rPr>
        <w:t xml:space="preserve"> </w:t>
      </w:r>
      <w:r w:rsidRPr="0087562F">
        <w:rPr>
          <w:color w:val="000000" w:themeColor="text1"/>
          <w:lang w:bidi="ru-RU"/>
        </w:rPr>
        <w:t xml:space="preserve">так же </w:t>
      </w:r>
      <w:r w:rsidRPr="0087562F">
        <w:rPr>
          <w:color w:val="000000" w:themeColor="text1"/>
          <w:szCs w:val="24"/>
        </w:rPr>
        <w:t>котельная предназначенная для сжигания всех видов биотоплива, древесных отходов и торфа с влажностью не более 55%.</w:t>
      </w:r>
    </w:p>
    <w:p w:rsidR="0056233D" w:rsidRPr="004635F2" w:rsidRDefault="0056233D" w:rsidP="0056233D">
      <w:pPr>
        <w:pStyle w:val="ab"/>
      </w:pPr>
    </w:p>
    <w:p w:rsidR="0056233D" w:rsidRDefault="0056233D" w:rsidP="0056233D">
      <w:pPr>
        <w:widowControl w:val="0"/>
        <w:suppressAutoHyphens/>
        <w:ind w:firstLine="822"/>
        <w:jc w:val="both"/>
        <w:rPr>
          <w:lang w:bidi="ru-RU"/>
        </w:rPr>
      </w:pPr>
      <w:r>
        <w:rPr>
          <w:lang w:bidi="ru-RU"/>
        </w:rPr>
        <w:t>Согласно приказа Министерства энергетики и жилищно-коммунального хозяйства Мурманской области от 12 августа 2019 года № 162 «Об утверждении нормативов запасов топлива на источниках тепловой энергии АО «Мурманэнергосбыт» на 2019-2020 годы», нормативы запасов топлива на источниках тепловой энергии представлен в таблице 10.2.1.</w:t>
      </w:r>
    </w:p>
    <w:p w:rsidR="0056233D" w:rsidRDefault="0056233D" w:rsidP="0056233D">
      <w:pPr>
        <w:pStyle w:val="ab"/>
        <w:rPr>
          <w:lang w:bidi="ru-RU"/>
        </w:rPr>
      </w:pPr>
    </w:p>
    <w:p w:rsidR="0056233D" w:rsidRDefault="0056233D" w:rsidP="0056233D">
      <w:pPr>
        <w:pStyle w:val="ab"/>
        <w:rPr>
          <w:b/>
          <w:lang w:bidi="ru-RU"/>
        </w:rPr>
      </w:pPr>
      <w:r w:rsidRPr="0010352C">
        <w:rPr>
          <w:b/>
          <w:lang w:bidi="ru-RU"/>
        </w:rPr>
        <w:t>Таблица 10.2.1 - нормативы запасов топлива на источниках тепловой энергии АО «МЭС»</w:t>
      </w:r>
    </w:p>
    <w:tbl>
      <w:tblPr>
        <w:tblW w:w="9259" w:type="dxa"/>
        <w:tblInd w:w="-5" w:type="dxa"/>
        <w:tblLook w:val="04A0" w:firstRow="1" w:lastRow="0" w:firstColumn="1" w:lastColumn="0" w:noHBand="0" w:noVBand="1"/>
      </w:tblPr>
      <w:tblGrid>
        <w:gridCol w:w="1844"/>
        <w:gridCol w:w="974"/>
        <w:gridCol w:w="1599"/>
        <w:gridCol w:w="2534"/>
        <w:gridCol w:w="2308"/>
      </w:tblGrid>
      <w:tr w:rsidR="0056233D" w:rsidRPr="0010352C" w:rsidTr="001C297B">
        <w:trPr>
          <w:trHeight w:val="798"/>
        </w:trPr>
        <w:tc>
          <w:tcPr>
            <w:tcW w:w="18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jc w:val="center"/>
              <w:rPr>
                <w:rFonts w:eastAsia="Times New Roman" w:cs="Times New Roman"/>
                <w:color w:val="000000"/>
              </w:rPr>
            </w:pPr>
            <w:r>
              <w:rPr>
                <w:rFonts w:eastAsia="Times New Roman" w:cs="Times New Roman"/>
                <w:color w:val="000000"/>
              </w:rPr>
              <w:t>Н</w:t>
            </w:r>
            <w:r w:rsidRPr="0010352C">
              <w:rPr>
                <w:rFonts w:eastAsia="Times New Roman" w:cs="Times New Roman"/>
                <w:color w:val="000000"/>
              </w:rPr>
              <w:t>аименование системы теплоснабжения, населенного пункта</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jc w:val="center"/>
              <w:rPr>
                <w:rFonts w:eastAsia="Times New Roman" w:cs="Times New Roman"/>
                <w:color w:val="000000"/>
              </w:rPr>
            </w:pPr>
            <w:r>
              <w:rPr>
                <w:rFonts w:eastAsia="Times New Roman" w:cs="Times New Roman"/>
                <w:color w:val="000000"/>
              </w:rPr>
              <w:t>В</w:t>
            </w:r>
            <w:r w:rsidRPr="0010352C">
              <w:rPr>
                <w:rFonts w:eastAsia="Times New Roman" w:cs="Times New Roman"/>
                <w:color w:val="000000"/>
              </w:rPr>
              <w:t>ид топлива</w:t>
            </w:r>
          </w:p>
        </w:tc>
        <w:tc>
          <w:tcPr>
            <w:tcW w:w="647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Нормативы создания запасов топлива на 01.10.2020г., тыс. т</w:t>
            </w:r>
          </w:p>
        </w:tc>
      </w:tr>
      <w:tr w:rsidR="0056233D" w:rsidRPr="0010352C" w:rsidTr="001C297B">
        <w:trPr>
          <w:trHeight w:val="307"/>
        </w:trPr>
        <w:tc>
          <w:tcPr>
            <w:tcW w:w="18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rPr>
                <w:rFonts w:eastAsia="Times New Roman" w:cs="Times New Roman"/>
                <w:color w:val="000000"/>
              </w:rPr>
            </w:pPr>
          </w:p>
        </w:tc>
        <w:tc>
          <w:tcPr>
            <w:tcW w:w="9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rPr>
                <w:rFonts w:eastAsia="Times New Roman" w:cs="Times New Roman"/>
                <w:color w:val="000000"/>
              </w:rPr>
            </w:pPr>
          </w:p>
        </w:tc>
        <w:tc>
          <w:tcPr>
            <w:tcW w:w="1612"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общий (ОНЗТ)</w:t>
            </w:r>
          </w:p>
        </w:tc>
        <w:tc>
          <w:tcPr>
            <w:tcW w:w="4864"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в том числе:</w:t>
            </w:r>
          </w:p>
        </w:tc>
      </w:tr>
      <w:tr w:rsidR="0056233D" w:rsidRPr="0010352C" w:rsidTr="001C297B">
        <w:trPr>
          <w:trHeight w:val="614"/>
        </w:trPr>
        <w:tc>
          <w:tcPr>
            <w:tcW w:w="18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rPr>
                <w:rFonts w:eastAsia="Times New Roman" w:cs="Times New Roman"/>
                <w:color w:val="000000"/>
              </w:rPr>
            </w:pPr>
          </w:p>
        </w:tc>
        <w:tc>
          <w:tcPr>
            <w:tcW w:w="9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rPr>
                <w:rFonts w:eastAsia="Times New Roman" w:cs="Times New Roman"/>
                <w:color w:val="000000"/>
              </w:rPr>
            </w:pPr>
          </w:p>
        </w:tc>
        <w:tc>
          <w:tcPr>
            <w:tcW w:w="161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rPr>
                <w:rFonts w:eastAsia="Times New Roman" w:cs="Times New Roman"/>
                <w:color w:val="000000"/>
              </w:rPr>
            </w:pPr>
          </w:p>
        </w:tc>
        <w:tc>
          <w:tcPr>
            <w:tcW w:w="2551" w:type="dxa"/>
            <w:tcBorders>
              <w:top w:val="nil"/>
              <w:left w:val="nil"/>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несжигаемый (ННЗТ)</w:t>
            </w:r>
          </w:p>
        </w:tc>
        <w:tc>
          <w:tcPr>
            <w:tcW w:w="2313" w:type="dxa"/>
            <w:tcBorders>
              <w:top w:val="nil"/>
              <w:left w:val="nil"/>
              <w:bottom w:val="single" w:sz="4" w:space="0" w:color="auto"/>
              <w:right w:val="single" w:sz="4" w:space="0" w:color="auto"/>
            </w:tcBorders>
            <w:shd w:val="clear" w:color="auto" w:fill="F2F2F2" w:themeFill="background1" w:themeFillShade="F2"/>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Эксплуатационный (НЭЗТ)</w:t>
            </w:r>
          </w:p>
        </w:tc>
      </w:tr>
      <w:tr w:rsidR="0056233D" w:rsidRPr="0010352C" w:rsidTr="001C297B">
        <w:trPr>
          <w:trHeight w:val="614"/>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Котельная н.п. жд ст. Лапарская</w:t>
            </w:r>
          </w:p>
        </w:tc>
        <w:tc>
          <w:tcPr>
            <w:tcW w:w="969" w:type="dxa"/>
            <w:tcBorders>
              <w:top w:val="nil"/>
              <w:left w:val="nil"/>
              <w:bottom w:val="single" w:sz="4" w:space="0" w:color="auto"/>
              <w:right w:val="single" w:sz="4" w:space="0" w:color="auto"/>
            </w:tcBorders>
            <w:shd w:val="clear" w:color="auto" w:fill="auto"/>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уголь</w:t>
            </w:r>
          </w:p>
        </w:tc>
        <w:tc>
          <w:tcPr>
            <w:tcW w:w="1612" w:type="dxa"/>
            <w:tcBorders>
              <w:top w:val="nil"/>
              <w:left w:val="nil"/>
              <w:bottom w:val="single" w:sz="4" w:space="0" w:color="auto"/>
              <w:right w:val="single" w:sz="4" w:space="0" w:color="auto"/>
            </w:tcBorders>
            <w:shd w:val="clear" w:color="auto" w:fill="auto"/>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0,126</w:t>
            </w:r>
          </w:p>
        </w:tc>
        <w:tc>
          <w:tcPr>
            <w:tcW w:w="2551" w:type="dxa"/>
            <w:tcBorders>
              <w:top w:val="nil"/>
              <w:left w:val="nil"/>
              <w:bottom w:val="single" w:sz="4" w:space="0" w:color="auto"/>
              <w:right w:val="single" w:sz="4" w:space="0" w:color="auto"/>
            </w:tcBorders>
            <w:shd w:val="clear" w:color="auto" w:fill="auto"/>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0,017</w:t>
            </w:r>
          </w:p>
        </w:tc>
        <w:tc>
          <w:tcPr>
            <w:tcW w:w="2313" w:type="dxa"/>
            <w:tcBorders>
              <w:top w:val="nil"/>
              <w:left w:val="nil"/>
              <w:bottom w:val="single" w:sz="4" w:space="0" w:color="auto"/>
              <w:right w:val="single" w:sz="4" w:space="0" w:color="auto"/>
            </w:tcBorders>
            <w:shd w:val="clear" w:color="auto" w:fill="auto"/>
            <w:vAlign w:val="center"/>
            <w:hideMark/>
          </w:tcPr>
          <w:p w:rsidR="0056233D" w:rsidRPr="0010352C" w:rsidRDefault="0056233D" w:rsidP="001C297B">
            <w:pPr>
              <w:jc w:val="center"/>
              <w:rPr>
                <w:rFonts w:eastAsia="Times New Roman" w:cs="Times New Roman"/>
                <w:color w:val="000000"/>
              </w:rPr>
            </w:pPr>
            <w:r w:rsidRPr="0010352C">
              <w:rPr>
                <w:rFonts w:eastAsia="Times New Roman" w:cs="Times New Roman"/>
                <w:color w:val="000000"/>
              </w:rPr>
              <w:t>0,108</w:t>
            </w:r>
          </w:p>
        </w:tc>
      </w:tr>
    </w:tbl>
    <w:p w:rsidR="0056233D" w:rsidRPr="0010352C" w:rsidRDefault="0056233D" w:rsidP="0056233D">
      <w:pPr>
        <w:pStyle w:val="ab"/>
        <w:rPr>
          <w:b/>
          <w:lang w:bidi="ru-RU"/>
        </w:rPr>
      </w:pPr>
    </w:p>
    <w:p w:rsidR="0056233D" w:rsidRPr="00AD55D0" w:rsidRDefault="0056233D" w:rsidP="0056233D">
      <w:pPr>
        <w:pStyle w:val="ab"/>
        <w:rPr>
          <w:lang w:bidi="ru-RU"/>
        </w:rPr>
      </w:pP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330" w:anchor="bookmark108" w:history="1">
        <w:bookmarkStart w:id="430" w:name="_Toc46148994"/>
        <w:r w:rsidR="0056233D" w:rsidRPr="00AF1394">
          <w:t xml:space="preserve">Часть 3. </w:t>
        </w:r>
      </w:hyperlink>
      <w:r w:rsidR="0056233D" w:rsidRPr="00AF1394">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30"/>
    </w:p>
    <w:p w:rsidR="0056233D" w:rsidRPr="00AF1394" w:rsidRDefault="0056233D" w:rsidP="0056233D">
      <w:pPr>
        <w:pStyle w:val="ab"/>
        <w:jc w:val="center"/>
        <w:rPr>
          <w:rFonts w:cs="Times New Roman"/>
          <w:lang w:eastAsia="ru-RU"/>
        </w:rPr>
      </w:pPr>
    </w:p>
    <w:p w:rsidR="0056233D" w:rsidRPr="00AF1394" w:rsidRDefault="0056233D" w:rsidP="0056233D">
      <w:pPr>
        <w:spacing w:before="400"/>
        <w:rPr>
          <w:rFonts w:cs="Times New Roman"/>
        </w:rPr>
      </w:pPr>
      <w:r w:rsidRPr="00AF1394">
        <w:rPr>
          <w:rFonts w:cs="Times New Roman"/>
          <w:b/>
        </w:rPr>
        <w:t>Таблица 10.3.1 - Потребляемые источником тепловой энергии виды топлива</w:t>
      </w:r>
    </w:p>
    <w:tbl>
      <w:tblPr>
        <w:tblStyle w:val="a9"/>
        <w:tblW w:w="4245" w:type="pct"/>
        <w:jc w:val="center"/>
        <w:tblLook w:val="04A0" w:firstRow="1" w:lastRow="0" w:firstColumn="1" w:lastColumn="0" w:noHBand="0" w:noVBand="1"/>
      </w:tblPr>
      <w:tblGrid>
        <w:gridCol w:w="874"/>
        <w:gridCol w:w="2534"/>
        <w:gridCol w:w="2722"/>
        <w:gridCol w:w="2074"/>
      </w:tblGrid>
      <w:tr w:rsidR="0056233D" w:rsidRPr="00AF1394" w:rsidTr="001C297B">
        <w:trPr>
          <w:trHeight w:val="707"/>
          <w:jc w:val="center"/>
        </w:trPr>
        <w:tc>
          <w:tcPr>
            <w:tcW w:w="845"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w:t>
            </w:r>
          </w:p>
        </w:tc>
        <w:tc>
          <w:tcPr>
            <w:tcW w:w="2451"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Наименование теплового источника</w:t>
            </w:r>
          </w:p>
        </w:tc>
        <w:tc>
          <w:tcPr>
            <w:tcW w:w="2632"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Вид топлива</w:t>
            </w:r>
          </w:p>
        </w:tc>
        <w:tc>
          <w:tcPr>
            <w:tcW w:w="2006" w:type="dxa"/>
            <w:shd w:val="clear" w:color="auto" w:fill="F2F2F2"/>
            <w:vAlign w:val="center"/>
          </w:tcPr>
          <w:p w:rsidR="0056233D" w:rsidRPr="00AF1394" w:rsidRDefault="0056233D" w:rsidP="001C297B">
            <w:pPr>
              <w:jc w:val="center"/>
              <w:rPr>
                <w:rFonts w:eastAsia="Calibri" w:cs="Times New Roman"/>
              </w:rPr>
            </w:pPr>
            <w:r>
              <w:rPr>
                <w:rFonts w:eastAsia="Calibri" w:cs="Times New Roman"/>
              </w:rPr>
              <w:t>Расход топлива, т.у.т</w:t>
            </w:r>
          </w:p>
        </w:tc>
      </w:tr>
      <w:tr w:rsidR="0056233D" w:rsidRPr="00AF1394" w:rsidTr="001C297B">
        <w:trPr>
          <w:jc w:val="center"/>
        </w:trPr>
        <w:tc>
          <w:tcPr>
            <w:tcW w:w="845" w:type="dxa"/>
            <w:shd w:val="clear" w:color="auto" w:fill="F2F2F2"/>
            <w:tcMar>
              <w:top w:w="20" w:type="dxa"/>
              <w:left w:w="20" w:type="dxa"/>
              <w:bottom w:w="20" w:type="dxa"/>
              <w:right w:w="20" w:type="dxa"/>
            </w:tcMar>
            <w:vAlign w:val="center"/>
          </w:tcPr>
          <w:p w:rsidR="0056233D" w:rsidRPr="00AF1394" w:rsidRDefault="0056233D" w:rsidP="001C297B">
            <w:pPr>
              <w:jc w:val="center"/>
              <w:rPr>
                <w:rFonts w:cs="Times New Roman"/>
              </w:rPr>
            </w:pPr>
            <w:r w:rsidRPr="00AF1394">
              <w:rPr>
                <w:rFonts w:eastAsia="Calibri" w:cs="Times New Roman"/>
                <w:sz w:val="16"/>
                <w:szCs w:val="16"/>
              </w:rPr>
              <w:t>1</w:t>
            </w:r>
          </w:p>
        </w:tc>
        <w:tc>
          <w:tcPr>
            <w:tcW w:w="2451" w:type="dxa"/>
            <w:shd w:val="clear" w:color="auto" w:fill="F2F2F2"/>
            <w:tcMar>
              <w:top w:w="20" w:type="dxa"/>
              <w:left w:w="200" w:type="dxa"/>
              <w:bottom w:w="20" w:type="dxa"/>
              <w:right w:w="200" w:type="dxa"/>
            </w:tcMar>
            <w:vAlign w:val="center"/>
          </w:tcPr>
          <w:p w:rsidR="0056233D" w:rsidRPr="00AF1394" w:rsidRDefault="0056233D" w:rsidP="001C297B">
            <w:pPr>
              <w:jc w:val="center"/>
              <w:rPr>
                <w:rFonts w:cs="Times New Roman"/>
              </w:rPr>
            </w:pPr>
            <w:r w:rsidRPr="00AF1394">
              <w:rPr>
                <w:rFonts w:eastAsia="Calibri" w:cs="Times New Roman"/>
                <w:sz w:val="16"/>
                <w:szCs w:val="16"/>
              </w:rPr>
              <w:t>2</w:t>
            </w:r>
          </w:p>
        </w:tc>
        <w:tc>
          <w:tcPr>
            <w:tcW w:w="2632" w:type="dxa"/>
            <w:shd w:val="clear" w:color="auto" w:fill="F2F2F2"/>
            <w:tcMar>
              <w:top w:w="20" w:type="dxa"/>
              <w:left w:w="200" w:type="dxa"/>
              <w:bottom w:w="20" w:type="dxa"/>
              <w:right w:w="200" w:type="dxa"/>
            </w:tcMar>
            <w:vAlign w:val="center"/>
          </w:tcPr>
          <w:p w:rsidR="0056233D" w:rsidRPr="00AF1394" w:rsidRDefault="0056233D" w:rsidP="001C297B">
            <w:pPr>
              <w:jc w:val="center"/>
              <w:rPr>
                <w:rFonts w:cs="Times New Roman"/>
              </w:rPr>
            </w:pPr>
            <w:r w:rsidRPr="00AF1394">
              <w:rPr>
                <w:rFonts w:eastAsia="Calibri" w:cs="Times New Roman"/>
                <w:sz w:val="16"/>
                <w:szCs w:val="16"/>
              </w:rPr>
              <w:t>3</w:t>
            </w:r>
          </w:p>
        </w:tc>
        <w:tc>
          <w:tcPr>
            <w:tcW w:w="2006" w:type="dxa"/>
            <w:shd w:val="clear" w:color="auto" w:fill="F2F2F2"/>
          </w:tcPr>
          <w:p w:rsidR="0056233D" w:rsidRPr="00AF1394" w:rsidRDefault="0056233D" w:rsidP="001C297B">
            <w:pPr>
              <w:jc w:val="center"/>
              <w:rPr>
                <w:rFonts w:eastAsia="Calibri" w:cs="Times New Roman"/>
                <w:sz w:val="16"/>
                <w:szCs w:val="16"/>
              </w:rPr>
            </w:pPr>
          </w:p>
        </w:tc>
      </w:tr>
      <w:tr w:rsidR="0056233D" w:rsidRPr="00AF1394" w:rsidTr="001C297B">
        <w:trPr>
          <w:jc w:val="center"/>
        </w:trPr>
        <w:tc>
          <w:tcPr>
            <w:tcW w:w="845"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1</w:t>
            </w:r>
          </w:p>
        </w:tc>
        <w:tc>
          <w:tcPr>
            <w:tcW w:w="2451"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Э/котельная н.п. Пушной</w:t>
            </w:r>
          </w:p>
        </w:tc>
        <w:tc>
          <w:tcPr>
            <w:tcW w:w="2632"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Электроэнергия</w:t>
            </w:r>
          </w:p>
        </w:tc>
        <w:tc>
          <w:tcPr>
            <w:tcW w:w="2006" w:type="dxa"/>
            <w:shd w:val="clear" w:color="auto" w:fill="FFFFFF"/>
            <w:vAlign w:val="center"/>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1 643</w:t>
            </w:r>
          </w:p>
        </w:tc>
      </w:tr>
      <w:tr w:rsidR="0056233D" w:rsidRPr="00AF1394" w:rsidTr="001C297B">
        <w:trPr>
          <w:jc w:val="center"/>
        </w:trPr>
        <w:tc>
          <w:tcPr>
            <w:tcW w:w="845"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2</w:t>
            </w:r>
          </w:p>
        </w:tc>
        <w:tc>
          <w:tcPr>
            <w:tcW w:w="2451"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Э/котельная н.п. Мокрая Кица</w:t>
            </w:r>
          </w:p>
        </w:tc>
        <w:tc>
          <w:tcPr>
            <w:tcW w:w="2632"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Электроэнергия</w:t>
            </w:r>
          </w:p>
        </w:tc>
        <w:tc>
          <w:tcPr>
            <w:tcW w:w="2006" w:type="dxa"/>
            <w:shd w:val="clear" w:color="auto" w:fill="FFFFFF"/>
            <w:vAlign w:val="center"/>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217</w:t>
            </w:r>
          </w:p>
        </w:tc>
      </w:tr>
      <w:tr w:rsidR="0056233D" w:rsidRPr="00AF1394" w:rsidTr="001C297B">
        <w:trPr>
          <w:jc w:val="center"/>
        </w:trPr>
        <w:tc>
          <w:tcPr>
            <w:tcW w:w="845"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3</w:t>
            </w:r>
          </w:p>
        </w:tc>
        <w:tc>
          <w:tcPr>
            <w:tcW w:w="2451"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Э/котельная н.п. Песчаный</w:t>
            </w:r>
          </w:p>
        </w:tc>
        <w:tc>
          <w:tcPr>
            <w:tcW w:w="2632"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Электроэнергия</w:t>
            </w:r>
          </w:p>
        </w:tc>
        <w:tc>
          <w:tcPr>
            <w:tcW w:w="2006" w:type="dxa"/>
            <w:shd w:val="clear" w:color="auto" w:fill="FFFFFF"/>
            <w:vAlign w:val="center"/>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130</w:t>
            </w:r>
          </w:p>
        </w:tc>
      </w:tr>
      <w:tr w:rsidR="0056233D" w:rsidRPr="00AF1394" w:rsidTr="001C297B">
        <w:trPr>
          <w:jc w:val="center"/>
        </w:trPr>
        <w:tc>
          <w:tcPr>
            <w:tcW w:w="845"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4</w:t>
            </w:r>
          </w:p>
        </w:tc>
        <w:tc>
          <w:tcPr>
            <w:tcW w:w="2451"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Котельная н.п. жд.станция Лопарская</w:t>
            </w:r>
          </w:p>
        </w:tc>
        <w:tc>
          <w:tcPr>
            <w:tcW w:w="2632"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Уголь</w:t>
            </w:r>
          </w:p>
        </w:tc>
        <w:tc>
          <w:tcPr>
            <w:tcW w:w="2006" w:type="dxa"/>
            <w:shd w:val="clear" w:color="auto" w:fill="FFFFFF"/>
            <w:vAlign w:val="center"/>
          </w:tcPr>
          <w:p w:rsidR="0056233D" w:rsidRPr="00AD55D0" w:rsidRDefault="0056233D" w:rsidP="001C297B">
            <w:pPr>
              <w:jc w:val="center"/>
              <w:rPr>
                <w:rFonts w:eastAsia="Times New Roman" w:cs="Times New Roman"/>
                <w:color w:val="000000"/>
              </w:rPr>
            </w:pPr>
            <w:r w:rsidRPr="00AD55D0">
              <w:rPr>
                <w:rFonts w:eastAsia="Times New Roman" w:cs="Times New Roman"/>
                <w:color w:val="000000"/>
                <w:szCs w:val="20"/>
              </w:rPr>
              <w:t>389</w:t>
            </w:r>
          </w:p>
        </w:tc>
      </w:tr>
    </w:tbl>
    <w:p w:rsidR="0056233D" w:rsidRPr="00AF1394" w:rsidRDefault="0056233D" w:rsidP="0056233D">
      <w:pPr>
        <w:ind w:firstLine="709"/>
        <w:jc w:val="both"/>
        <w:rPr>
          <w:rFonts w:cs="Times New Roman"/>
        </w:rPr>
      </w:pPr>
    </w:p>
    <w:p w:rsidR="0056233D" w:rsidRPr="0056233D" w:rsidRDefault="0056233D" w:rsidP="0056233D">
      <w:pPr>
        <w:pStyle w:val="ac"/>
        <w:spacing w:before="69" w:line="286" w:lineRule="auto"/>
        <w:ind w:left="0" w:right="120" w:firstLine="824"/>
        <w:jc w:val="both"/>
        <w:rPr>
          <w:rFonts w:eastAsiaTheme="minorHAnsi"/>
          <w:szCs w:val="22"/>
          <w:lang w:val="ru-RU"/>
        </w:rPr>
      </w:pPr>
      <w:r w:rsidRPr="0056233D">
        <w:rPr>
          <w:spacing w:val="-6"/>
          <w:lang w:val="ru-RU"/>
        </w:rPr>
        <w:t>Н</w:t>
      </w:r>
      <w:r w:rsidRPr="0056233D">
        <w:rPr>
          <w:lang w:val="ru-RU"/>
        </w:rPr>
        <w:t>а</w:t>
      </w:r>
      <w:r w:rsidRPr="0056233D">
        <w:rPr>
          <w:spacing w:val="5"/>
          <w:lang w:val="ru-RU"/>
        </w:rPr>
        <w:t xml:space="preserve"> </w:t>
      </w:r>
      <w:r w:rsidRPr="0056233D">
        <w:rPr>
          <w:spacing w:val="-1"/>
          <w:lang w:val="ru-RU"/>
        </w:rPr>
        <w:t>т</w:t>
      </w:r>
      <w:r w:rsidRPr="0056233D">
        <w:rPr>
          <w:spacing w:val="1"/>
          <w:lang w:val="ru-RU"/>
        </w:rPr>
        <w:t>е</w:t>
      </w:r>
      <w:r w:rsidRPr="0056233D">
        <w:rPr>
          <w:lang w:val="ru-RU"/>
        </w:rPr>
        <w:t>рри</w:t>
      </w:r>
      <w:r w:rsidRPr="0056233D">
        <w:rPr>
          <w:spacing w:val="-2"/>
          <w:lang w:val="ru-RU"/>
        </w:rPr>
        <w:t>т</w:t>
      </w:r>
      <w:r w:rsidRPr="0056233D">
        <w:rPr>
          <w:lang w:val="ru-RU"/>
        </w:rPr>
        <w:t>ор</w:t>
      </w:r>
      <w:r w:rsidRPr="0056233D">
        <w:rPr>
          <w:spacing w:val="3"/>
          <w:lang w:val="ru-RU"/>
        </w:rPr>
        <w:t>и</w:t>
      </w:r>
      <w:r w:rsidRPr="0056233D">
        <w:rPr>
          <w:lang w:val="ru-RU"/>
        </w:rPr>
        <w:t>и</w:t>
      </w:r>
      <w:r w:rsidRPr="0056233D">
        <w:rPr>
          <w:spacing w:val="3"/>
          <w:lang w:val="ru-RU"/>
        </w:rPr>
        <w:t xml:space="preserve"> м</w:t>
      </w:r>
      <w:r w:rsidRPr="0056233D">
        <w:rPr>
          <w:spacing w:val="-5"/>
          <w:lang w:val="ru-RU"/>
        </w:rPr>
        <w:t>у</w:t>
      </w:r>
      <w:r w:rsidRPr="0056233D">
        <w:rPr>
          <w:lang w:val="ru-RU"/>
        </w:rPr>
        <w:t>н</w:t>
      </w:r>
      <w:r w:rsidRPr="0056233D">
        <w:rPr>
          <w:spacing w:val="-1"/>
          <w:lang w:val="ru-RU"/>
        </w:rPr>
        <w:t>и</w:t>
      </w:r>
      <w:r w:rsidRPr="0056233D">
        <w:rPr>
          <w:lang w:val="ru-RU"/>
        </w:rPr>
        <w:t>ц</w:t>
      </w:r>
      <w:r w:rsidRPr="0056233D">
        <w:rPr>
          <w:spacing w:val="-1"/>
          <w:lang w:val="ru-RU"/>
        </w:rPr>
        <w:t>и</w:t>
      </w:r>
      <w:r w:rsidRPr="0056233D">
        <w:rPr>
          <w:lang w:val="ru-RU"/>
        </w:rPr>
        <w:t>пал</w:t>
      </w:r>
      <w:r w:rsidRPr="0056233D">
        <w:rPr>
          <w:spacing w:val="-2"/>
          <w:lang w:val="ru-RU"/>
        </w:rPr>
        <w:t>ь</w:t>
      </w:r>
      <w:r w:rsidRPr="0056233D">
        <w:rPr>
          <w:lang w:val="ru-RU"/>
        </w:rPr>
        <w:t>ного</w:t>
      </w:r>
      <w:r w:rsidRPr="0056233D">
        <w:rPr>
          <w:spacing w:val="3"/>
          <w:lang w:val="ru-RU"/>
        </w:rPr>
        <w:t xml:space="preserve"> </w:t>
      </w:r>
      <w:r w:rsidRPr="0056233D">
        <w:rPr>
          <w:lang w:val="ru-RU"/>
        </w:rPr>
        <w:t>о</w:t>
      </w:r>
      <w:r w:rsidRPr="0056233D">
        <w:rPr>
          <w:spacing w:val="5"/>
          <w:lang w:val="ru-RU"/>
        </w:rPr>
        <w:t>б</w:t>
      </w:r>
      <w:r w:rsidRPr="0056233D">
        <w:rPr>
          <w:lang w:val="ru-RU"/>
        </w:rPr>
        <w:t>р</w:t>
      </w:r>
      <w:r w:rsidRPr="0056233D">
        <w:rPr>
          <w:spacing w:val="1"/>
          <w:lang w:val="ru-RU"/>
        </w:rPr>
        <w:t>а</w:t>
      </w:r>
      <w:r w:rsidRPr="0056233D">
        <w:rPr>
          <w:lang w:val="ru-RU"/>
        </w:rPr>
        <w:t>зо</w:t>
      </w:r>
      <w:r w:rsidRPr="0056233D">
        <w:rPr>
          <w:spacing w:val="-2"/>
          <w:lang w:val="ru-RU"/>
        </w:rPr>
        <w:t>в</w:t>
      </w:r>
      <w:r w:rsidRPr="0056233D">
        <w:rPr>
          <w:spacing w:val="1"/>
          <w:lang w:val="ru-RU"/>
        </w:rPr>
        <w:t>а</w:t>
      </w:r>
      <w:r w:rsidRPr="0056233D">
        <w:rPr>
          <w:lang w:val="ru-RU"/>
        </w:rPr>
        <w:t>н</w:t>
      </w:r>
      <w:r w:rsidRPr="0056233D">
        <w:rPr>
          <w:spacing w:val="-1"/>
          <w:lang w:val="ru-RU"/>
        </w:rPr>
        <w:t>и</w:t>
      </w:r>
      <w:r w:rsidRPr="0056233D">
        <w:rPr>
          <w:lang w:val="ru-RU"/>
        </w:rPr>
        <w:t>я</w:t>
      </w:r>
      <w:r w:rsidRPr="0056233D">
        <w:rPr>
          <w:spacing w:val="5"/>
          <w:lang w:val="ru-RU"/>
        </w:rPr>
        <w:t xml:space="preserve"> </w:t>
      </w:r>
      <w:r w:rsidRPr="0056233D">
        <w:rPr>
          <w:spacing w:val="-2"/>
          <w:lang w:val="ru-RU"/>
        </w:rPr>
        <w:t>в</w:t>
      </w:r>
      <w:r w:rsidRPr="0056233D">
        <w:rPr>
          <w:lang w:val="ru-RU"/>
        </w:rPr>
        <w:t>озо</w:t>
      </w:r>
      <w:r w:rsidRPr="0056233D">
        <w:rPr>
          <w:spacing w:val="1"/>
          <w:lang w:val="ru-RU"/>
        </w:rPr>
        <w:t>б</w:t>
      </w:r>
      <w:r w:rsidRPr="0056233D">
        <w:rPr>
          <w:lang w:val="ru-RU"/>
        </w:rPr>
        <w:t>но</w:t>
      </w:r>
      <w:r w:rsidRPr="0056233D">
        <w:rPr>
          <w:spacing w:val="-2"/>
          <w:lang w:val="ru-RU"/>
        </w:rPr>
        <w:t>в</w:t>
      </w:r>
      <w:r w:rsidRPr="0056233D">
        <w:rPr>
          <w:lang w:val="ru-RU"/>
        </w:rPr>
        <w:t>л</w:t>
      </w:r>
      <w:r w:rsidRPr="0056233D">
        <w:rPr>
          <w:spacing w:val="-3"/>
          <w:lang w:val="ru-RU"/>
        </w:rPr>
        <w:t>я</w:t>
      </w:r>
      <w:r w:rsidRPr="0056233D">
        <w:rPr>
          <w:spacing w:val="1"/>
          <w:lang w:val="ru-RU"/>
        </w:rPr>
        <w:t>е</w:t>
      </w:r>
      <w:r w:rsidRPr="0056233D">
        <w:rPr>
          <w:lang w:val="ru-RU"/>
        </w:rPr>
        <w:t>м</w:t>
      </w:r>
      <w:r w:rsidRPr="0056233D">
        <w:rPr>
          <w:spacing w:val="-2"/>
          <w:lang w:val="ru-RU"/>
        </w:rPr>
        <w:t>ы</w:t>
      </w:r>
      <w:r w:rsidRPr="0056233D">
        <w:rPr>
          <w:lang w:val="ru-RU"/>
        </w:rPr>
        <w:t>е</w:t>
      </w:r>
      <w:r w:rsidRPr="0056233D">
        <w:rPr>
          <w:spacing w:val="5"/>
          <w:lang w:val="ru-RU"/>
        </w:rPr>
        <w:t xml:space="preserve"> </w:t>
      </w:r>
      <w:r w:rsidRPr="0056233D">
        <w:rPr>
          <w:lang w:val="ru-RU"/>
        </w:rPr>
        <w:t>ис</w:t>
      </w:r>
      <w:r w:rsidRPr="0056233D">
        <w:rPr>
          <w:spacing w:val="-1"/>
          <w:lang w:val="ru-RU"/>
        </w:rPr>
        <w:t>т</w:t>
      </w:r>
      <w:r w:rsidRPr="0056233D">
        <w:rPr>
          <w:lang w:val="ru-RU"/>
        </w:rPr>
        <w:t>о</w:t>
      </w:r>
      <w:r w:rsidRPr="0056233D">
        <w:rPr>
          <w:spacing w:val="-1"/>
          <w:lang w:val="ru-RU"/>
        </w:rPr>
        <w:t>ч</w:t>
      </w:r>
      <w:r w:rsidRPr="0056233D">
        <w:rPr>
          <w:lang w:val="ru-RU"/>
        </w:rPr>
        <w:t>н</w:t>
      </w:r>
      <w:r w:rsidRPr="0056233D">
        <w:rPr>
          <w:spacing w:val="-1"/>
          <w:lang w:val="ru-RU"/>
        </w:rPr>
        <w:t>и</w:t>
      </w:r>
      <w:r w:rsidRPr="0056233D">
        <w:rPr>
          <w:lang w:val="ru-RU"/>
        </w:rPr>
        <w:t>ки</w:t>
      </w:r>
      <w:r w:rsidRPr="0056233D">
        <w:rPr>
          <w:spacing w:val="2"/>
          <w:lang w:val="ru-RU"/>
        </w:rPr>
        <w:t xml:space="preserve"> </w:t>
      </w:r>
      <w:r w:rsidRPr="0056233D">
        <w:rPr>
          <w:spacing w:val="-1"/>
          <w:lang w:val="ru-RU"/>
        </w:rPr>
        <w:t>т</w:t>
      </w:r>
      <w:r w:rsidRPr="0056233D">
        <w:rPr>
          <w:spacing w:val="1"/>
          <w:lang w:val="ru-RU"/>
        </w:rPr>
        <w:t>е</w:t>
      </w:r>
      <w:r w:rsidRPr="0056233D">
        <w:rPr>
          <w:lang w:val="ru-RU"/>
        </w:rPr>
        <w:t>пло</w:t>
      </w:r>
      <w:r w:rsidRPr="0056233D">
        <w:rPr>
          <w:spacing w:val="-2"/>
          <w:lang w:val="ru-RU"/>
        </w:rPr>
        <w:t>в</w:t>
      </w:r>
      <w:r w:rsidRPr="0056233D">
        <w:rPr>
          <w:lang w:val="ru-RU"/>
        </w:rPr>
        <w:t>ой энер</w:t>
      </w:r>
      <w:r w:rsidRPr="0056233D">
        <w:rPr>
          <w:spacing w:val="1"/>
          <w:lang w:val="ru-RU"/>
        </w:rPr>
        <w:t>г</w:t>
      </w:r>
      <w:r w:rsidRPr="0056233D">
        <w:rPr>
          <w:lang w:val="ru-RU"/>
        </w:rPr>
        <w:t>ии</w:t>
      </w:r>
      <w:r w:rsidRPr="0056233D">
        <w:rPr>
          <w:spacing w:val="3"/>
          <w:lang w:val="ru-RU"/>
        </w:rPr>
        <w:t xml:space="preserve"> </w:t>
      </w:r>
      <w:r w:rsidRPr="0056233D">
        <w:rPr>
          <w:lang w:val="ru-RU"/>
        </w:rPr>
        <w:t>о</w:t>
      </w:r>
      <w:r w:rsidRPr="0056233D">
        <w:rPr>
          <w:spacing w:val="-1"/>
          <w:lang w:val="ru-RU"/>
        </w:rPr>
        <w:t>т</w:t>
      </w:r>
      <w:r w:rsidRPr="0056233D">
        <w:rPr>
          <w:spacing w:val="1"/>
          <w:lang w:val="ru-RU"/>
        </w:rPr>
        <w:t>с</w:t>
      </w:r>
      <w:r w:rsidRPr="0056233D">
        <w:rPr>
          <w:spacing w:val="-8"/>
          <w:lang w:val="ru-RU"/>
        </w:rPr>
        <w:t>у</w:t>
      </w:r>
      <w:r w:rsidRPr="0056233D">
        <w:rPr>
          <w:spacing w:val="-1"/>
          <w:lang w:val="ru-RU"/>
        </w:rPr>
        <w:t>т</w:t>
      </w:r>
      <w:r w:rsidRPr="0056233D">
        <w:rPr>
          <w:spacing w:val="1"/>
          <w:lang w:val="ru-RU"/>
        </w:rPr>
        <w:t>с</w:t>
      </w:r>
      <w:r w:rsidRPr="0056233D">
        <w:rPr>
          <w:spacing w:val="-1"/>
          <w:lang w:val="ru-RU"/>
        </w:rPr>
        <w:t>т</w:t>
      </w:r>
      <w:r w:rsidRPr="0056233D">
        <w:rPr>
          <w:spacing w:val="2"/>
          <w:lang w:val="ru-RU"/>
        </w:rPr>
        <w:t>в</w:t>
      </w:r>
      <w:r w:rsidRPr="0056233D">
        <w:rPr>
          <w:spacing w:val="-5"/>
          <w:lang w:val="ru-RU"/>
        </w:rPr>
        <w:t>у</w:t>
      </w:r>
      <w:r w:rsidRPr="0056233D">
        <w:rPr>
          <w:lang w:val="ru-RU"/>
        </w:rPr>
        <w:t>ю</w:t>
      </w:r>
      <w:r w:rsidRPr="0056233D">
        <w:rPr>
          <w:spacing w:val="-1"/>
          <w:lang w:val="ru-RU"/>
        </w:rPr>
        <w:t>т</w:t>
      </w:r>
      <w:r w:rsidRPr="0056233D">
        <w:rPr>
          <w:lang w:val="ru-RU"/>
        </w:rPr>
        <w:t>,</w:t>
      </w:r>
      <w:r w:rsidRPr="0056233D">
        <w:rPr>
          <w:spacing w:val="7"/>
          <w:lang w:val="ru-RU"/>
        </w:rPr>
        <w:t xml:space="preserve"> </w:t>
      </w:r>
      <w:r w:rsidRPr="0056233D">
        <w:rPr>
          <w:spacing w:val="-2"/>
          <w:lang w:val="ru-RU"/>
        </w:rPr>
        <w:t>вв</w:t>
      </w:r>
      <w:r w:rsidRPr="0056233D">
        <w:rPr>
          <w:lang w:val="ru-RU"/>
        </w:rPr>
        <w:t>од</w:t>
      </w:r>
      <w:r w:rsidRPr="0056233D">
        <w:rPr>
          <w:spacing w:val="5"/>
          <w:lang w:val="ru-RU"/>
        </w:rPr>
        <w:t xml:space="preserve"> </w:t>
      </w:r>
      <w:r w:rsidRPr="0056233D">
        <w:rPr>
          <w:lang w:val="ru-RU"/>
        </w:rPr>
        <w:t>но</w:t>
      </w:r>
      <w:r w:rsidRPr="0056233D">
        <w:rPr>
          <w:spacing w:val="-2"/>
          <w:lang w:val="ru-RU"/>
        </w:rPr>
        <w:t>вы</w:t>
      </w:r>
      <w:r w:rsidRPr="0056233D">
        <w:rPr>
          <w:lang w:val="ru-RU"/>
        </w:rPr>
        <w:t>х</w:t>
      </w:r>
      <w:r w:rsidRPr="0056233D">
        <w:rPr>
          <w:spacing w:val="3"/>
          <w:lang w:val="ru-RU"/>
        </w:rPr>
        <w:t xml:space="preserve"> </w:t>
      </w:r>
      <w:r w:rsidRPr="0056233D">
        <w:rPr>
          <w:lang w:val="ru-RU"/>
        </w:rPr>
        <w:t>л</w:t>
      </w:r>
      <w:r w:rsidRPr="0056233D">
        <w:rPr>
          <w:spacing w:val="3"/>
          <w:lang w:val="ru-RU"/>
        </w:rPr>
        <w:t>и</w:t>
      </w:r>
      <w:r w:rsidRPr="0056233D">
        <w:rPr>
          <w:spacing w:val="1"/>
          <w:lang w:val="ru-RU"/>
        </w:rPr>
        <w:t>б</w:t>
      </w:r>
      <w:r w:rsidRPr="0056233D">
        <w:rPr>
          <w:lang w:val="ru-RU"/>
        </w:rPr>
        <w:t>о</w:t>
      </w:r>
      <w:r w:rsidRPr="0056233D">
        <w:rPr>
          <w:spacing w:val="3"/>
          <w:lang w:val="ru-RU"/>
        </w:rPr>
        <w:t xml:space="preserve"> </w:t>
      </w:r>
      <w:r w:rsidRPr="0056233D">
        <w:rPr>
          <w:lang w:val="ru-RU"/>
        </w:rPr>
        <w:t>р</w:t>
      </w:r>
      <w:r w:rsidRPr="0056233D">
        <w:rPr>
          <w:spacing w:val="1"/>
          <w:lang w:val="ru-RU"/>
        </w:rPr>
        <w:t>е</w:t>
      </w:r>
      <w:r w:rsidRPr="0056233D">
        <w:rPr>
          <w:lang w:val="ru-RU"/>
        </w:rPr>
        <w:t>ко</w:t>
      </w:r>
      <w:r w:rsidRPr="0056233D">
        <w:rPr>
          <w:spacing w:val="-1"/>
          <w:lang w:val="ru-RU"/>
        </w:rPr>
        <w:t>н</w:t>
      </w:r>
      <w:r w:rsidRPr="0056233D">
        <w:rPr>
          <w:spacing w:val="1"/>
          <w:lang w:val="ru-RU"/>
        </w:rPr>
        <w:t>с</w:t>
      </w:r>
      <w:r w:rsidRPr="0056233D">
        <w:rPr>
          <w:spacing w:val="-1"/>
          <w:lang w:val="ru-RU"/>
        </w:rPr>
        <w:t>т</w:t>
      </w:r>
      <w:r w:rsidRPr="0056233D">
        <w:rPr>
          <w:lang w:val="ru-RU"/>
        </w:rPr>
        <w:t>р</w:t>
      </w:r>
      <w:r w:rsidRPr="0056233D">
        <w:rPr>
          <w:spacing w:val="-8"/>
          <w:lang w:val="ru-RU"/>
        </w:rPr>
        <w:t>у</w:t>
      </w:r>
      <w:r w:rsidRPr="0056233D">
        <w:rPr>
          <w:lang w:val="ru-RU"/>
        </w:rPr>
        <w:t>к</w:t>
      </w:r>
      <w:r w:rsidRPr="0056233D">
        <w:rPr>
          <w:spacing w:val="-1"/>
          <w:lang w:val="ru-RU"/>
        </w:rPr>
        <w:t>ц</w:t>
      </w:r>
      <w:r w:rsidRPr="0056233D">
        <w:rPr>
          <w:lang w:val="ru-RU"/>
        </w:rPr>
        <w:t>ия</w:t>
      </w:r>
      <w:r w:rsidRPr="0056233D">
        <w:rPr>
          <w:spacing w:val="4"/>
          <w:lang w:val="ru-RU"/>
        </w:rPr>
        <w:t xml:space="preserve"> </w:t>
      </w:r>
      <w:r w:rsidRPr="0056233D">
        <w:rPr>
          <w:spacing w:val="5"/>
          <w:lang w:val="ru-RU"/>
        </w:rPr>
        <w:t>с</w:t>
      </w:r>
      <w:r w:rsidRPr="0056233D">
        <w:rPr>
          <w:spacing w:val="-5"/>
          <w:lang w:val="ru-RU"/>
        </w:rPr>
        <w:t>у</w:t>
      </w:r>
      <w:r w:rsidRPr="0056233D">
        <w:rPr>
          <w:spacing w:val="-1"/>
          <w:lang w:val="ru-RU"/>
        </w:rPr>
        <w:t>щ</w:t>
      </w:r>
      <w:r w:rsidRPr="0056233D">
        <w:rPr>
          <w:spacing w:val="1"/>
          <w:lang w:val="ru-RU"/>
        </w:rPr>
        <w:t>ес</w:t>
      </w:r>
      <w:r w:rsidRPr="0056233D">
        <w:rPr>
          <w:spacing w:val="-1"/>
          <w:lang w:val="ru-RU"/>
        </w:rPr>
        <w:t>т</w:t>
      </w:r>
      <w:r w:rsidRPr="0056233D">
        <w:rPr>
          <w:spacing w:val="2"/>
          <w:lang w:val="ru-RU"/>
        </w:rPr>
        <w:t>в</w:t>
      </w:r>
      <w:r w:rsidRPr="0056233D">
        <w:rPr>
          <w:spacing w:val="-8"/>
          <w:lang w:val="ru-RU"/>
        </w:rPr>
        <w:t>у</w:t>
      </w:r>
      <w:r w:rsidRPr="0056233D">
        <w:rPr>
          <w:spacing w:val="4"/>
          <w:lang w:val="ru-RU"/>
        </w:rPr>
        <w:t>ю</w:t>
      </w:r>
      <w:r w:rsidRPr="0056233D">
        <w:rPr>
          <w:spacing w:val="-1"/>
          <w:lang w:val="ru-RU"/>
        </w:rPr>
        <w:t>щ</w:t>
      </w:r>
      <w:r w:rsidRPr="0056233D">
        <w:rPr>
          <w:lang w:val="ru-RU"/>
        </w:rPr>
        <w:t>их</w:t>
      </w:r>
      <w:r w:rsidRPr="0056233D">
        <w:rPr>
          <w:spacing w:val="3"/>
          <w:lang w:val="ru-RU"/>
        </w:rPr>
        <w:t xml:space="preserve"> </w:t>
      </w:r>
      <w:r w:rsidRPr="0056233D">
        <w:rPr>
          <w:lang w:val="ru-RU"/>
        </w:rPr>
        <w:t>ис</w:t>
      </w:r>
      <w:r w:rsidRPr="0056233D">
        <w:rPr>
          <w:spacing w:val="-1"/>
          <w:lang w:val="ru-RU"/>
        </w:rPr>
        <w:t>т</w:t>
      </w:r>
      <w:r w:rsidRPr="0056233D">
        <w:rPr>
          <w:lang w:val="ru-RU"/>
        </w:rPr>
        <w:t>о</w:t>
      </w:r>
      <w:r w:rsidRPr="0056233D">
        <w:rPr>
          <w:spacing w:val="-1"/>
          <w:lang w:val="ru-RU"/>
        </w:rPr>
        <w:t>ч</w:t>
      </w:r>
      <w:r w:rsidRPr="0056233D">
        <w:rPr>
          <w:lang w:val="ru-RU"/>
        </w:rPr>
        <w:t>н</w:t>
      </w:r>
      <w:r w:rsidRPr="0056233D">
        <w:rPr>
          <w:spacing w:val="-1"/>
          <w:lang w:val="ru-RU"/>
        </w:rPr>
        <w:t>и</w:t>
      </w:r>
      <w:r w:rsidRPr="0056233D">
        <w:rPr>
          <w:lang w:val="ru-RU"/>
        </w:rPr>
        <w:t>ков</w:t>
      </w:r>
      <w:r w:rsidRPr="0056233D">
        <w:rPr>
          <w:spacing w:val="1"/>
          <w:lang w:val="ru-RU"/>
        </w:rPr>
        <w:t xml:space="preserve"> </w:t>
      </w:r>
      <w:r w:rsidRPr="0056233D">
        <w:rPr>
          <w:spacing w:val="-1"/>
          <w:lang w:val="ru-RU"/>
        </w:rPr>
        <w:t>т</w:t>
      </w:r>
      <w:r w:rsidRPr="0056233D">
        <w:rPr>
          <w:spacing w:val="1"/>
          <w:lang w:val="ru-RU"/>
        </w:rPr>
        <w:t>е</w:t>
      </w:r>
      <w:r w:rsidRPr="0056233D">
        <w:rPr>
          <w:lang w:val="ru-RU"/>
        </w:rPr>
        <w:t>пло</w:t>
      </w:r>
      <w:r w:rsidRPr="0056233D">
        <w:rPr>
          <w:spacing w:val="-2"/>
          <w:lang w:val="ru-RU"/>
        </w:rPr>
        <w:t>в</w:t>
      </w:r>
      <w:r w:rsidRPr="0056233D">
        <w:rPr>
          <w:lang w:val="ru-RU"/>
        </w:rPr>
        <w:t>ой энер</w:t>
      </w:r>
      <w:r w:rsidRPr="0056233D">
        <w:rPr>
          <w:spacing w:val="1"/>
          <w:lang w:val="ru-RU"/>
        </w:rPr>
        <w:t>г</w:t>
      </w:r>
      <w:r w:rsidRPr="0056233D">
        <w:rPr>
          <w:lang w:val="ru-RU"/>
        </w:rPr>
        <w:t>ии</w:t>
      </w:r>
      <w:r w:rsidRPr="0056233D">
        <w:rPr>
          <w:spacing w:val="-1"/>
          <w:lang w:val="ru-RU"/>
        </w:rPr>
        <w:t xml:space="preserve"> </w:t>
      </w:r>
      <w:r w:rsidRPr="0056233D">
        <w:rPr>
          <w:lang w:val="ru-RU"/>
        </w:rPr>
        <w:t>с</w:t>
      </w:r>
      <w:r w:rsidRPr="0056233D">
        <w:rPr>
          <w:spacing w:val="1"/>
          <w:lang w:val="ru-RU"/>
        </w:rPr>
        <w:t xml:space="preserve"> </w:t>
      </w:r>
      <w:r w:rsidRPr="0056233D">
        <w:rPr>
          <w:lang w:val="ru-RU"/>
        </w:rPr>
        <w:t>испол</w:t>
      </w:r>
      <w:r w:rsidRPr="0056233D">
        <w:rPr>
          <w:spacing w:val="-2"/>
          <w:lang w:val="ru-RU"/>
        </w:rPr>
        <w:t>ь</w:t>
      </w:r>
      <w:r w:rsidRPr="0056233D">
        <w:rPr>
          <w:lang w:val="ru-RU"/>
        </w:rPr>
        <w:t>зо</w:t>
      </w:r>
      <w:r w:rsidRPr="0056233D">
        <w:rPr>
          <w:spacing w:val="-2"/>
          <w:lang w:val="ru-RU"/>
        </w:rPr>
        <w:t>в</w:t>
      </w:r>
      <w:r w:rsidRPr="0056233D">
        <w:rPr>
          <w:spacing w:val="1"/>
          <w:lang w:val="ru-RU"/>
        </w:rPr>
        <w:t>а</w:t>
      </w:r>
      <w:r w:rsidRPr="0056233D">
        <w:rPr>
          <w:lang w:val="ru-RU"/>
        </w:rPr>
        <w:t>н</w:t>
      </w:r>
      <w:r w:rsidRPr="0056233D">
        <w:rPr>
          <w:spacing w:val="-1"/>
          <w:lang w:val="ru-RU"/>
        </w:rPr>
        <w:t>и</w:t>
      </w:r>
      <w:r w:rsidRPr="0056233D">
        <w:rPr>
          <w:spacing w:val="1"/>
          <w:lang w:val="ru-RU"/>
        </w:rPr>
        <w:t>е</w:t>
      </w:r>
      <w:r w:rsidRPr="0056233D">
        <w:rPr>
          <w:lang w:val="ru-RU"/>
        </w:rPr>
        <w:t xml:space="preserve">м </w:t>
      </w:r>
      <w:r w:rsidRPr="0056233D">
        <w:rPr>
          <w:spacing w:val="-2"/>
          <w:lang w:val="ru-RU"/>
        </w:rPr>
        <w:t>в</w:t>
      </w:r>
      <w:r w:rsidRPr="0056233D">
        <w:rPr>
          <w:lang w:val="ru-RU"/>
        </w:rPr>
        <w:t>оз</w:t>
      </w:r>
      <w:r w:rsidRPr="0056233D">
        <w:rPr>
          <w:spacing w:val="-5"/>
          <w:lang w:val="ru-RU"/>
        </w:rPr>
        <w:t>о</w:t>
      </w:r>
      <w:r w:rsidRPr="0056233D">
        <w:rPr>
          <w:spacing w:val="1"/>
          <w:lang w:val="ru-RU"/>
        </w:rPr>
        <w:t>б</w:t>
      </w:r>
      <w:r w:rsidRPr="0056233D">
        <w:rPr>
          <w:lang w:val="ru-RU"/>
        </w:rPr>
        <w:t>но</w:t>
      </w:r>
      <w:r w:rsidRPr="0056233D">
        <w:rPr>
          <w:spacing w:val="-2"/>
          <w:lang w:val="ru-RU"/>
        </w:rPr>
        <w:t>в</w:t>
      </w:r>
      <w:r w:rsidRPr="0056233D">
        <w:rPr>
          <w:lang w:val="ru-RU"/>
        </w:rPr>
        <w:t>л</w:t>
      </w:r>
      <w:r w:rsidRPr="0056233D">
        <w:rPr>
          <w:spacing w:val="1"/>
          <w:lang w:val="ru-RU"/>
        </w:rPr>
        <w:t>я</w:t>
      </w:r>
      <w:r w:rsidRPr="0056233D">
        <w:rPr>
          <w:spacing w:val="-3"/>
          <w:lang w:val="ru-RU"/>
        </w:rPr>
        <w:t>е</w:t>
      </w:r>
      <w:r w:rsidRPr="0056233D">
        <w:rPr>
          <w:lang w:val="ru-RU"/>
        </w:rPr>
        <w:t>м</w:t>
      </w:r>
      <w:r w:rsidRPr="0056233D">
        <w:rPr>
          <w:spacing w:val="-2"/>
          <w:lang w:val="ru-RU"/>
        </w:rPr>
        <w:t>ы</w:t>
      </w:r>
      <w:r w:rsidRPr="0056233D">
        <w:rPr>
          <w:lang w:val="ru-RU"/>
        </w:rPr>
        <w:t>х ис</w:t>
      </w:r>
      <w:r w:rsidRPr="0056233D">
        <w:rPr>
          <w:spacing w:val="-1"/>
          <w:lang w:val="ru-RU"/>
        </w:rPr>
        <w:t>т</w:t>
      </w:r>
      <w:r w:rsidRPr="0056233D">
        <w:rPr>
          <w:lang w:val="ru-RU"/>
        </w:rPr>
        <w:t>о</w:t>
      </w:r>
      <w:r w:rsidRPr="0056233D">
        <w:rPr>
          <w:spacing w:val="-1"/>
          <w:lang w:val="ru-RU"/>
        </w:rPr>
        <w:t>ч</w:t>
      </w:r>
      <w:r w:rsidRPr="0056233D">
        <w:rPr>
          <w:lang w:val="ru-RU"/>
        </w:rPr>
        <w:t>н</w:t>
      </w:r>
      <w:r w:rsidRPr="0056233D">
        <w:rPr>
          <w:spacing w:val="-1"/>
          <w:lang w:val="ru-RU"/>
        </w:rPr>
        <w:t>и</w:t>
      </w:r>
      <w:r w:rsidRPr="0056233D">
        <w:rPr>
          <w:lang w:val="ru-RU"/>
        </w:rPr>
        <w:t>ков</w:t>
      </w:r>
      <w:r w:rsidRPr="0056233D">
        <w:rPr>
          <w:spacing w:val="-2"/>
          <w:lang w:val="ru-RU"/>
        </w:rPr>
        <w:t xml:space="preserve"> </w:t>
      </w:r>
      <w:r w:rsidRPr="0056233D">
        <w:rPr>
          <w:lang w:val="ru-RU"/>
        </w:rPr>
        <w:t>энер</w:t>
      </w:r>
      <w:r w:rsidRPr="0056233D">
        <w:rPr>
          <w:spacing w:val="1"/>
          <w:lang w:val="ru-RU"/>
        </w:rPr>
        <w:t>г</w:t>
      </w:r>
      <w:r w:rsidRPr="0056233D">
        <w:rPr>
          <w:lang w:val="ru-RU"/>
        </w:rPr>
        <w:t>ии</w:t>
      </w:r>
      <w:r w:rsidRPr="0056233D">
        <w:rPr>
          <w:spacing w:val="-1"/>
          <w:lang w:val="ru-RU"/>
        </w:rPr>
        <w:t xml:space="preserve"> </w:t>
      </w:r>
      <w:r w:rsidRPr="0056233D">
        <w:rPr>
          <w:lang w:val="ru-RU"/>
        </w:rPr>
        <w:t>не план</w:t>
      </w:r>
      <w:r w:rsidRPr="0056233D">
        <w:rPr>
          <w:spacing w:val="-1"/>
          <w:lang w:val="ru-RU"/>
        </w:rPr>
        <w:t>и</w:t>
      </w:r>
      <w:r w:rsidRPr="0056233D">
        <w:rPr>
          <w:spacing w:val="3"/>
          <w:lang w:val="ru-RU"/>
        </w:rPr>
        <w:t>р</w:t>
      </w:r>
      <w:r w:rsidRPr="0056233D">
        <w:rPr>
          <w:spacing w:val="-8"/>
          <w:lang w:val="ru-RU"/>
        </w:rPr>
        <w:t>у</w:t>
      </w:r>
      <w:r w:rsidRPr="0056233D">
        <w:rPr>
          <w:spacing w:val="1"/>
          <w:lang w:val="ru-RU"/>
        </w:rPr>
        <w:t>е</w:t>
      </w:r>
      <w:r w:rsidRPr="0056233D">
        <w:rPr>
          <w:spacing w:val="-1"/>
          <w:lang w:val="ru-RU"/>
        </w:rPr>
        <w:t>т</w:t>
      </w:r>
      <w:r w:rsidRPr="0056233D">
        <w:rPr>
          <w:spacing w:val="5"/>
          <w:lang w:val="ru-RU"/>
        </w:rPr>
        <w:t>с</w:t>
      </w:r>
      <w:r w:rsidRPr="0056233D">
        <w:rPr>
          <w:spacing w:val="1"/>
          <w:lang w:val="ru-RU"/>
        </w:rPr>
        <w:t>я</w:t>
      </w:r>
      <w:r w:rsidRPr="0056233D">
        <w:rPr>
          <w:lang w:val="ru-RU"/>
        </w:rPr>
        <w:t>.</w:t>
      </w:r>
    </w:p>
    <w:p w:rsidR="0056233D" w:rsidRPr="0056233D" w:rsidRDefault="0056233D" w:rsidP="0056233D">
      <w:pPr>
        <w:pStyle w:val="ac"/>
        <w:spacing w:before="69" w:line="286" w:lineRule="auto"/>
        <w:ind w:left="0" w:right="120"/>
        <w:jc w:val="both"/>
        <w:rPr>
          <w:lang w:val="ru-RU"/>
        </w:rPr>
      </w:pPr>
    </w:p>
    <w:p w:rsidR="0056233D" w:rsidRPr="00AF1394" w:rsidRDefault="00CB79B6" w:rsidP="0056233D">
      <w:pPr>
        <w:pStyle w:val="2"/>
        <w:ind w:left="0" w:firstLine="0"/>
      </w:pPr>
      <w:hyperlink r:id="rId331" w:anchor="bookmark108" w:history="1">
        <w:bookmarkStart w:id="431" w:name="_Toc46148995"/>
        <w:r w:rsidR="0056233D" w:rsidRPr="00AF1394">
          <w:t>Часть 4.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56233D" w:rsidRPr="00AF1394">
        <w:t>.</w:t>
      </w:r>
      <w:bookmarkEnd w:id="431"/>
    </w:p>
    <w:p w:rsidR="0056233D" w:rsidRPr="00AF1394" w:rsidRDefault="0056233D" w:rsidP="0056233D">
      <w:pPr>
        <w:rPr>
          <w:rFonts w:cs="Times New Roman"/>
        </w:rPr>
      </w:pPr>
    </w:p>
    <w:p w:rsidR="0056233D" w:rsidRPr="00AF1394" w:rsidRDefault="0056233D" w:rsidP="0056233D">
      <w:pPr>
        <w:pStyle w:val="ab"/>
        <w:ind w:firstLine="708"/>
        <w:rPr>
          <w:rFonts w:cs="Times New Roman"/>
          <w:lang w:eastAsia="ru-RU"/>
        </w:rPr>
      </w:pPr>
      <w:r w:rsidRPr="00AF1394">
        <w:rPr>
          <w:rFonts w:cs="Times New Roman"/>
          <w:lang w:eastAsia="ru-RU"/>
        </w:rPr>
        <w:t xml:space="preserve">В </w:t>
      </w:r>
      <w:r>
        <w:rPr>
          <w:rFonts w:cs="Times New Roman"/>
          <w:lang w:eastAsia="ru-RU"/>
        </w:rPr>
        <w:t xml:space="preserve">с.п. </w:t>
      </w:r>
      <w:r w:rsidRPr="00AF1394">
        <w:rPr>
          <w:rFonts w:cs="Times New Roman"/>
          <w:lang w:eastAsia="ru-RU"/>
        </w:rPr>
        <w:t xml:space="preserve"> Пушной преобладающим видом топлива является электроэнергия.</w:t>
      </w:r>
    </w:p>
    <w:p w:rsidR="0056233D" w:rsidRPr="00AF1394" w:rsidRDefault="0056233D" w:rsidP="0056233D">
      <w:pPr>
        <w:rPr>
          <w:rFonts w:cs="Times New Roman"/>
        </w:rPr>
      </w:pPr>
    </w:p>
    <w:p w:rsidR="0056233D" w:rsidRPr="00AF1394" w:rsidRDefault="00CB79B6" w:rsidP="0056233D">
      <w:pPr>
        <w:pStyle w:val="2"/>
        <w:ind w:left="0" w:firstLine="0"/>
      </w:pPr>
      <w:hyperlink r:id="rId332" w:anchor="bookmark108" w:history="1">
        <w:bookmarkStart w:id="432" w:name="_Toc46148996"/>
        <w:r w:rsidR="0056233D" w:rsidRPr="00AF1394">
          <w:t>Часть 5. ПРИОРИТЕТНОЕ</w:t>
        </w:r>
      </w:hyperlink>
      <w:r w:rsidR="0056233D" w:rsidRPr="00AF1394">
        <w:t xml:space="preserve"> НАПРАВЛЕНИЕ РАЗВИИЯ ТОПЛИВНОГО БАЛАНСА ПОСЕЛЕНИЯ, ГОРОДСКОГО ОКРУГА.</w:t>
      </w:r>
      <w:bookmarkEnd w:id="432"/>
    </w:p>
    <w:p w:rsidR="0056233D" w:rsidRPr="0056233D" w:rsidRDefault="0056233D" w:rsidP="0056233D">
      <w:pPr>
        <w:pStyle w:val="ac"/>
        <w:spacing w:before="69" w:line="286" w:lineRule="auto"/>
        <w:ind w:right="120" w:firstLine="708"/>
        <w:jc w:val="both"/>
        <w:rPr>
          <w:spacing w:val="-6"/>
          <w:lang w:val="ru-RU"/>
        </w:rPr>
      </w:pPr>
    </w:p>
    <w:p w:rsidR="0056233D" w:rsidRPr="0056233D" w:rsidRDefault="0056233D" w:rsidP="0056233D">
      <w:pPr>
        <w:pStyle w:val="ac"/>
        <w:spacing w:before="69" w:line="286" w:lineRule="auto"/>
        <w:ind w:right="120" w:firstLine="708"/>
        <w:jc w:val="both"/>
        <w:rPr>
          <w:spacing w:val="-6"/>
          <w:lang w:val="ru-RU"/>
        </w:rPr>
      </w:pPr>
      <w:r w:rsidRPr="0056233D">
        <w:rPr>
          <w:spacing w:val="-6"/>
          <w:lang w:val="ru-RU"/>
        </w:rPr>
        <w:t>Направлений по переводу котельных на другие виды топлива отсутствуют.</w:t>
      </w:r>
    </w:p>
    <w:p w:rsidR="0056233D" w:rsidRPr="00AF1394" w:rsidRDefault="0056233D" w:rsidP="0056233D">
      <w:pPr>
        <w:pStyle w:val="ab"/>
        <w:rPr>
          <w:rFonts w:cs="Times New Roman"/>
          <w:lang w:eastAsia="ru-RU"/>
        </w:rPr>
      </w:pPr>
    </w:p>
    <w:p w:rsidR="0056233D" w:rsidRDefault="00CB79B6" w:rsidP="0056233D">
      <w:pPr>
        <w:pStyle w:val="2"/>
        <w:ind w:left="0" w:firstLine="0"/>
        <w:rPr>
          <w:sz w:val="28"/>
          <w:szCs w:val="28"/>
        </w:rPr>
      </w:pPr>
      <w:hyperlink r:id="rId333" w:anchor="bookmark115" w:history="1">
        <w:bookmarkStart w:id="433" w:name="_Toc32845464"/>
        <w:bookmarkStart w:id="434" w:name="_Toc30085151"/>
        <w:bookmarkStart w:id="435" w:name="_Toc30081916"/>
        <w:bookmarkStart w:id="436" w:name="_Toc46148997"/>
        <w:r w:rsidR="0056233D" w:rsidRPr="00AF1394">
          <w:rPr>
            <w:sz w:val="28"/>
            <w:szCs w:val="28"/>
          </w:rPr>
          <w:t>ГЛАВА 11. ОЦЕНКА НАДЕЖНОСТИ ТЕПЛОСНАБЖЕНИЯ</w:t>
        </w:r>
        <w:bookmarkEnd w:id="433"/>
        <w:bookmarkEnd w:id="434"/>
        <w:bookmarkEnd w:id="435"/>
        <w:bookmarkEnd w:id="436"/>
      </w:hyperlink>
    </w:p>
    <w:p w:rsidR="0056233D" w:rsidRPr="00286E2D" w:rsidRDefault="0056233D" w:rsidP="0056233D"/>
    <w:p w:rsidR="0056233D" w:rsidRDefault="0056233D" w:rsidP="0056233D">
      <w:pPr>
        <w:pStyle w:val="2"/>
        <w:ind w:left="0" w:firstLine="0"/>
      </w:pPr>
      <w:bookmarkStart w:id="437" w:name="_Toc46148998"/>
      <w:r>
        <w:t xml:space="preserve">Часть </w:t>
      </w:r>
      <w:r w:rsidRPr="00286E2D">
        <w:t>1. ОПРЕДЕЛЕНИЕ ПЕРСПЕКТИВНЫХ ПОКАЗАТЕЛЕЙ НАДЕЖНОСТИ, ОПРЕДЕЛЯЕМЫХ ЧИСЛОМ НАРУШЕНИЙ В ПОДАЧЕ ТЕПЛОВОЙ ЭНЕРГИИ</w:t>
      </w:r>
      <w:bookmarkEnd w:id="437"/>
    </w:p>
    <w:p w:rsidR="0056233D" w:rsidRPr="00286E2D" w:rsidRDefault="0056233D" w:rsidP="0056233D"/>
    <w:p w:rsidR="0056233D" w:rsidRPr="00286E2D" w:rsidRDefault="0056233D" w:rsidP="0056233D">
      <w:pPr>
        <w:ind w:firstLine="567"/>
        <w:jc w:val="both"/>
      </w:pPr>
      <w:r w:rsidRPr="00286E2D">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rsidR="0056233D" w:rsidRPr="00286E2D" w:rsidRDefault="0056233D" w:rsidP="0056233D">
      <w:pPr>
        <w:ind w:firstLine="567"/>
        <w:jc w:val="both"/>
      </w:pPr>
      <w:r w:rsidRPr="00286E2D">
        <w:t>Надёжность работы тепловых сетей обеспечивается двумя путями: первый - повышением качества элементов системы и второй - резервированием элементов.</w:t>
      </w:r>
    </w:p>
    <w:p w:rsidR="0056233D" w:rsidRPr="00286E2D" w:rsidRDefault="0056233D" w:rsidP="0056233D">
      <w:pPr>
        <w:ind w:firstLine="567"/>
        <w:jc w:val="both"/>
      </w:pPr>
      <w:r w:rsidRPr="00286E2D">
        <w:t>Вместе с тем, обеспечение надежности теплоснабжения требует существенных затрат. Так, резервирование тепловых сетей увеличивает их стоимость на 35 - 50 %, а обеспечение 100 % отпуска теплоты от источников при выходе из строя наиболее крупного агрегата требует увеличения инвестиций на 25 - 30 %.</w:t>
      </w:r>
    </w:p>
    <w:p w:rsidR="0056233D" w:rsidRPr="00286E2D" w:rsidRDefault="0056233D" w:rsidP="0056233D">
      <w:pPr>
        <w:ind w:firstLine="567"/>
        <w:jc w:val="both"/>
      </w:pPr>
      <w:r w:rsidRPr="00286E2D">
        <w:t>Поэтому, учитывая аккумулирующую способность зданий и инерционность процессов в системах теплоснабжения в соответствии с действующими нормами (СНиП 41-052-2003 «Тепловые сети»), допускается снижение отпуска теплоты в аварийных ситуациях до 86 % от расчетной тепловой нагрузки потребителей. При этом продолжительность и глубина снижения отпуска теплоты нормируются.</w:t>
      </w:r>
    </w:p>
    <w:p w:rsidR="0056233D" w:rsidRPr="00286E2D" w:rsidRDefault="0056233D" w:rsidP="0056233D">
      <w:pPr>
        <w:ind w:firstLine="567"/>
        <w:jc w:val="both"/>
      </w:pPr>
      <w:r w:rsidRPr="00286E2D">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rsidR="0056233D" w:rsidRPr="00286E2D" w:rsidRDefault="0056233D" w:rsidP="0056233D">
      <w:pPr>
        <w:ind w:firstLine="567"/>
        <w:jc w:val="both"/>
      </w:pPr>
      <w:r w:rsidRPr="00286E2D">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rsidR="0056233D" w:rsidRPr="00286E2D" w:rsidRDefault="0056233D" w:rsidP="0056233D">
      <w:pPr>
        <w:ind w:firstLine="567"/>
        <w:jc w:val="both"/>
      </w:pPr>
      <w:r w:rsidRPr="00286E2D">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rsidR="0056233D" w:rsidRPr="00286E2D" w:rsidRDefault="0056233D" w:rsidP="0056233D">
      <w:pPr>
        <w:pStyle w:val="a7"/>
        <w:widowControl w:val="0"/>
        <w:numPr>
          <w:ilvl w:val="0"/>
          <w:numId w:val="39"/>
        </w:numPr>
        <w:autoSpaceDE w:val="0"/>
        <w:autoSpaceDN w:val="0"/>
        <w:adjustRightInd w:val="0"/>
        <w:spacing w:after="0" w:line="240" w:lineRule="auto"/>
        <w:contextualSpacing w:val="0"/>
        <w:jc w:val="both"/>
      </w:pPr>
      <w:r w:rsidRPr="00286E2D">
        <w:t>В качестве основных критериев надежности тепловых сетей и системы теплоснабжения приняты:</w:t>
      </w:r>
    </w:p>
    <w:p w:rsidR="0056233D" w:rsidRPr="00286E2D" w:rsidRDefault="0056233D" w:rsidP="0056233D">
      <w:pPr>
        <w:pStyle w:val="a7"/>
        <w:widowControl w:val="0"/>
        <w:numPr>
          <w:ilvl w:val="0"/>
          <w:numId w:val="39"/>
        </w:numPr>
        <w:autoSpaceDE w:val="0"/>
        <w:autoSpaceDN w:val="0"/>
        <w:adjustRightInd w:val="0"/>
        <w:spacing w:after="0" w:line="240" w:lineRule="auto"/>
        <w:contextualSpacing w:val="0"/>
        <w:jc w:val="both"/>
      </w:pPr>
      <w:r w:rsidRPr="00286E2D">
        <w:t>вероятность безотказной работы [Р];</w:t>
      </w:r>
    </w:p>
    <w:p w:rsidR="0056233D" w:rsidRPr="00286E2D" w:rsidRDefault="0056233D" w:rsidP="0056233D">
      <w:pPr>
        <w:pStyle w:val="a7"/>
        <w:widowControl w:val="0"/>
        <w:numPr>
          <w:ilvl w:val="0"/>
          <w:numId w:val="39"/>
        </w:numPr>
        <w:autoSpaceDE w:val="0"/>
        <w:autoSpaceDN w:val="0"/>
        <w:adjustRightInd w:val="0"/>
        <w:spacing w:after="0" w:line="240" w:lineRule="auto"/>
        <w:contextualSpacing w:val="0"/>
        <w:jc w:val="both"/>
      </w:pPr>
      <w:r w:rsidRPr="00286E2D">
        <w:t>коэффициент готовности системы [Кг];</w:t>
      </w:r>
    </w:p>
    <w:p w:rsidR="0056233D" w:rsidRPr="00286E2D" w:rsidRDefault="0056233D" w:rsidP="0056233D">
      <w:pPr>
        <w:pStyle w:val="a7"/>
        <w:widowControl w:val="0"/>
        <w:numPr>
          <w:ilvl w:val="0"/>
          <w:numId w:val="39"/>
        </w:numPr>
        <w:autoSpaceDE w:val="0"/>
        <w:autoSpaceDN w:val="0"/>
        <w:adjustRightInd w:val="0"/>
        <w:spacing w:after="0" w:line="240" w:lineRule="auto"/>
        <w:contextualSpacing w:val="0"/>
        <w:jc w:val="both"/>
      </w:pPr>
      <w:r w:rsidRPr="00286E2D">
        <w:t>живучесть системы [Ж].</w:t>
      </w:r>
    </w:p>
    <w:p w:rsidR="0056233D" w:rsidRPr="00286E2D" w:rsidRDefault="0056233D" w:rsidP="0056233D">
      <w:pPr>
        <w:ind w:firstLine="567"/>
        <w:jc w:val="both"/>
      </w:pPr>
      <w:r w:rsidRPr="00286E2D">
        <w:t>Минимально допустимые показатели (критерии) вероятности безотказной работы:</w:t>
      </w:r>
    </w:p>
    <w:p w:rsidR="0056233D" w:rsidRPr="00286E2D" w:rsidRDefault="0056233D" w:rsidP="0056233D">
      <w:pPr>
        <w:pStyle w:val="a7"/>
        <w:widowControl w:val="0"/>
        <w:numPr>
          <w:ilvl w:val="0"/>
          <w:numId w:val="40"/>
        </w:numPr>
        <w:autoSpaceDE w:val="0"/>
        <w:autoSpaceDN w:val="0"/>
        <w:adjustRightInd w:val="0"/>
        <w:spacing w:after="0" w:line="240" w:lineRule="auto"/>
        <w:ind w:left="1276"/>
        <w:contextualSpacing w:val="0"/>
        <w:jc w:val="both"/>
      </w:pPr>
      <w:r w:rsidRPr="00286E2D">
        <w:t>источника теплоты – Рит=0,97;</w:t>
      </w:r>
    </w:p>
    <w:p w:rsidR="0056233D" w:rsidRPr="00286E2D" w:rsidRDefault="0056233D" w:rsidP="0056233D">
      <w:pPr>
        <w:pStyle w:val="a7"/>
        <w:widowControl w:val="0"/>
        <w:numPr>
          <w:ilvl w:val="0"/>
          <w:numId w:val="40"/>
        </w:numPr>
        <w:autoSpaceDE w:val="0"/>
        <w:autoSpaceDN w:val="0"/>
        <w:adjustRightInd w:val="0"/>
        <w:spacing w:after="0" w:line="240" w:lineRule="auto"/>
        <w:ind w:left="1276" w:hanging="349"/>
        <w:contextualSpacing w:val="0"/>
        <w:jc w:val="both"/>
      </w:pPr>
      <w:r w:rsidRPr="00286E2D">
        <w:t>тепловых сетей – Ртс=0,9;</w:t>
      </w:r>
    </w:p>
    <w:p w:rsidR="0056233D" w:rsidRPr="00286E2D" w:rsidRDefault="0056233D" w:rsidP="0056233D">
      <w:pPr>
        <w:pStyle w:val="a7"/>
        <w:widowControl w:val="0"/>
        <w:numPr>
          <w:ilvl w:val="0"/>
          <w:numId w:val="40"/>
        </w:numPr>
        <w:autoSpaceDE w:val="0"/>
        <w:autoSpaceDN w:val="0"/>
        <w:adjustRightInd w:val="0"/>
        <w:spacing w:after="0" w:line="240" w:lineRule="auto"/>
        <w:ind w:left="1276"/>
        <w:contextualSpacing w:val="0"/>
        <w:jc w:val="both"/>
      </w:pPr>
      <w:r w:rsidRPr="00286E2D">
        <w:t>потребителя теплоты – Рпт=0,99;</w:t>
      </w:r>
    </w:p>
    <w:p w:rsidR="0056233D" w:rsidRPr="00286E2D" w:rsidRDefault="0056233D" w:rsidP="0056233D">
      <w:pPr>
        <w:pStyle w:val="a7"/>
        <w:widowControl w:val="0"/>
        <w:numPr>
          <w:ilvl w:val="0"/>
          <w:numId w:val="40"/>
        </w:numPr>
        <w:autoSpaceDE w:val="0"/>
        <w:autoSpaceDN w:val="0"/>
        <w:adjustRightInd w:val="0"/>
        <w:spacing w:after="0" w:line="240" w:lineRule="auto"/>
        <w:ind w:left="1276"/>
        <w:contextualSpacing w:val="0"/>
        <w:jc w:val="both"/>
      </w:pPr>
      <w:r w:rsidRPr="00286E2D">
        <w:t>системы в целом – Рсцт=0,86.</w:t>
      </w:r>
    </w:p>
    <w:p w:rsidR="0056233D" w:rsidRPr="00286E2D" w:rsidRDefault="0056233D" w:rsidP="0056233D">
      <w:pPr>
        <w:ind w:firstLine="567"/>
        <w:jc w:val="both"/>
      </w:pPr>
      <w:r w:rsidRPr="00286E2D">
        <w:t>Допустимая продолжительность перерыва отопления, установленная постановлением Правительства Российской Федерации от 23.05.2006 № 307,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rsidR="0056233D" w:rsidRPr="00286E2D" w:rsidRDefault="0056233D" w:rsidP="0056233D">
      <w:pPr>
        <w:ind w:firstLine="567"/>
        <w:jc w:val="both"/>
      </w:pPr>
      <w:r w:rsidRPr="00286E2D">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286E2D">
        <w:br/>
        <w:t>(-26С) для зданий с коэффициентом аккумуляции 40 ч, в соответствии с методической документацией МДС-41-6.2000, температура в помещении снизится с +18°С до +8 °С за 7,5 ч.</w:t>
      </w:r>
    </w:p>
    <w:p w:rsidR="0056233D" w:rsidRPr="00286E2D" w:rsidRDefault="0056233D" w:rsidP="0056233D">
      <w:pPr>
        <w:ind w:firstLine="567"/>
        <w:jc w:val="both"/>
      </w:pPr>
      <w:r w:rsidRPr="00286E2D">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rsidR="0056233D" w:rsidRPr="00286E2D" w:rsidRDefault="0056233D" w:rsidP="0056233D">
      <w:pPr>
        <w:ind w:firstLine="567"/>
        <w:jc w:val="center"/>
      </w:pPr>
      <w:r w:rsidRPr="00286E2D">
        <w:t>P = e-∑λ х nотк,</w:t>
      </w:r>
      <w:r w:rsidRPr="00286E2D">
        <w:tab/>
      </w:r>
      <w:r w:rsidRPr="00286E2D">
        <w:tab/>
      </w:r>
      <w:r w:rsidRPr="00286E2D">
        <w:tab/>
      </w:r>
      <w:r w:rsidRPr="00286E2D">
        <w:tab/>
        <w:t>(10.1)</w:t>
      </w:r>
    </w:p>
    <w:p w:rsidR="0056233D" w:rsidRPr="00286E2D" w:rsidRDefault="0056233D" w:rsidP="0056233D">
      <w:pPr>
        <w:ind w:firstLine="567"/>
        <w:jc w:val="both"/>
      </w:pPr>
      <w:r w:rsidRPr="00286E2D">
        <w:t>где ∑λ - сумма параметров потока отказов всех элементов рассчитываемого тупикового ответвления к потребителю;</w:t>
      </w:r>
    </w:p>
    <w:p w:rsidR="0056233D" w:rsidRPr="00286E2D" w:rsidRDefault="0056233D" w:rsidP="0056233D">
      <w:pPr>
        <w:ind w:firstLine="567"/>
        <w:jc w:val="both"/>
      </w:pPr>
      <w:r w:rsidRPr="00286E2D">
        <w:t>nотк - длительность стояния температур наружного воздуха ниже расчетной.</w:t>
      </w:r>
    </w:p>
    <w:p w:rsidR="0056233D" w:rsidRPr="00286E2D" w:rsidRDefault="0056233D" w:rsidP="0056233D">
      <w:pPr>
        <w:ind w:firstLine="567"/>
        <w:jc w:val="both"/>
      </w:pPr>
      <w:r w:rsidRPr="00286E2D">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rsidR="0056233D" w:rsidRPr="00286E2D" w:rsidRDefault="0056233D" w:rsidP="0056233D">
      <w:pPr>
        <w:ind w:firstLine="567"/>
        <w:jc w:val="both"/>
        <w:rPr>
          <w:i/>
        </w:rPr>
      </w:pPr>
      <w:r w:rsidRPr="00286E2D">
        <w:rPr>
          <w:i/>
        </w:rPr>
        <w:t>Вероятность безотказной работы системы</w:t>
      </w:r>
    </w:p>
    <w:p w:rsidR="0056233D" w:rsidRPr="00286E2D" w:rsidRDefault="0056233D" w:rsidP="0056233D">
      <w:pPr>
        <w:ind w:firstLine="567"/>
        <w:jc w:val="both"/>
      </w:pPr>
      <w:r w:rsidRPr="00286E2D">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rsidR="0056233D" w:rsidRPr="00286E2D" w:rsidRDefault="0056233D" w:rsidP="0056233D">
      <w:pPr>
        <w:ind w:firstLine="567"/>
        <w:jc w:val="both"/>
      </w:pPr>
      <w:r w:rsidRPr="00286E2D">
        <w:t>Вероятность безотказной работы (Р) определяется по формуле:</w:t>
      </w:r>
    </w:p>
    <w:p w:rsidR="0056233D" w:rsidRPr="00286E2D" w:rsidRDefault="0056233D" w:rsidP="0056233D">
      <w:pPr>
        <w:jc w:val="center"/>
      </w:pPr>
      <w:r w:rsidRPr="00286E2D">
        <w:t>Р=е-w, (10.2)</w:t>
      </w:r>
    </w:p>
    <w:p w:rsidR="0056233D" w:rsidRPr="00286E2D" w:rsidRDefault="0056233D" w:rsidP="0056233D">
      <w:pPr>
        <w:ind w:firstLine="567"/>
        <w:jc w:val="both"/>
      </w:pPr>
      <w:r w:rsidRPr="00286E2D">
        <w:t>где w – плотность потока учитываемых отказов, сопровождающихся снижением подачи тепловой энергии потребителям, определяется по формуле:</w:t>
      </w:r>
    </w:p>
    <w:p w:rsidR="0056233D" w:rsidRPr="00286E2D" w:rsidRDefault="0056233D" w:rsidP="0056233D">
      <w:pPr>
        <w:jc w:val="center"/>
      </w:pPr>
      <w:r w:rsidRPr="00286E2D">
        <w:t>w=a х m х Kc х d0.208, 1/год*км, (10.3)</w:t>
      </w:r>
    </w:p>
    <w:p w:rsidR="0056233D" w:rsidRPr="00286E2D" w:rsidRDefault="0056233D" w:rsidP="0056233D">
      <w:pPr>
        <w:ind w:firstLine="567"/>
        <w:jc w:val="both"/>
      </w:pPr>
      <w:r w:rsidRPr="00286E2D">
        <w:t>где а – эмпирический коэффициент, при уровне безотказности а=0,00003;</w:t>
      </w:r>
    </w:p>
    <w:p w:rsidR="0056233D" w:rsidRPr="00286E2D" w:rsidRDefault="0056233D" w:rsidP="0056233D">
      <w:pPr>
        <w:ind w:firstLine="567"/>
        <w:jc w:val="both"/>
      </w:pPr>
      <w:r w:rsidRPr="00286E2D">
        <w:t>m – эмпирический коэффициент потока отказов, принимается равным 0,5 – при расчете показателя безотказности и 1,0 – при расчете показателя готовности;</w:t>
      </w:r>
    </w:p>
    <w:p w:rsidR="0056233D" w:rsidRPr="00286E2D" w:rsidRDefault="0056233D" w:rsidP="0056233D">
      <w:pPr>
        <w:ind w:firstLine="567"/>
        <w:jc w:val="both"/>
      </w:pPr>
      <w:r w:rsidRPr="00286E2D">
        <w:t>Кс – коэффициент, учитывающий старение конкретного участка теплосети.</w:t>
      </w:r>
    </w:p>
    <w:p w:rsidR="0056233D" w:rsidRPr="00286E2D" w:rsidRDefault="0056233D" w:rsidP="0056233D">
      <w:pPr>
        <w:ind w:firstLine="567"/>
        <w:jc w:val="both"/>
      </w:pPr>
      <w:r w:rsidRPr="00286E2D">
        <w:t>Коэффициент готовности системы</w:t>
      </w:r>
    </w:p>
    <w:p w:rsidR="0056233D" w:rsidRPr="00286E2D" w:rsidRDefault="0056233D" w:rsidP="0056233D">
      <w:pPr>
        <w:ind w:firstLine="567"/>
        <w:jc w:val="both"/>
      </w:pPr>
      <w:r w:rsidRPr="00286E2D">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rsidR="0056233D" w:rsidRPr="00286E2D" w:rsidRDefault="0056233D" w:rsidP="0056233D">
      <w:pPr>
        <w:ind w:firstLine="567"/>
        <w:jc w:val="both"/>
      </w:pPr>
      <w:r w:rsidRPr="00286E2D">
        <w:t>Коэффициент готовности системы теплоснабжения определяется по формуле:</w:t>
      </w:r>
    </w:p>
    <w:p w:rsidR="0056233D" w:rsidRPr="00286E2D" w:rsidRDefault="0056233D" w:rsidP="0056233D">
      <w:pPr>
        <w:jc w:val="center"/>
      </w:pPr>
      <w:r w:rsidRPr="00286E2D">
        <w:t>Кг=(8760-z1-z2-z3-z4)/8760, (10.4)</w:t>
      </w:r>
    </w:p>
    <w:p w:rsidR="0056233D" w:rsidRPr="00286E2D" w:rsidRDefault="0056233D" w:rsidP="0056233D">
      <w:pPr>
        <w:ind w:firstLine="567"/>
        <w:jc w:val="both"/>
      </w:pPr>
      <w:r w:rsidRPr="00286E2D">
        <w:t xml:space="preserve">где z1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rsidR="0056233D" w:rsidRPr="00286E2D" w:rsidRDefault="0056233D" w:rsidP="0056233D">
      <w:pPr>
        <w:ind w:firstLine="567"/>
        <w:jc w:val="both"/>
      </w:pPr>
      <w:r w:rsidRPr="00286E2D">
        <w:t>z2 – число часов ожидания неготовности источника тепловой энергии;</w:t>
      </w:r>
    </w:p>
    <w:p w:rsidR="0056233D" w:rsidRPr="00286E2D" w:rsidRDefault="0056233D" w:rsidP="0056233D">
      <w:pPr>
        <w:jc w:val="center"/>
      </w:pPr>
      <w:r w:rsidRPr="00286E2D">
        <w:t>z2= zоб+ zвпу+ zтсв+ zпар+ zтоп+ zхво+ zэл, (10.5)</w:t>
      </w:r>
    </w:p>
    <w:p w:rsidR="0056233D" w:rsidRPr="00286E2D" w:rsidRDefault="0056233D" w:rsidP="0056233D">
      <w:pPr>
        <w:ind w:firstLine="567"/>
        <w:jc w:val="both"/>
      </w:pPr>
      <w:r w:rsidRPr="00286E2D">
        <w:t>где zоб – число часов ожидания неготовности основного оборудования;</w:t>
      </w:r>
    </w:p>
    <w:p w:rsidR="0056233D" w:rsidRPr="00286E2D" w:rsidRDefault="0056233D" w:rsidP="0056233D">
      <w:pPr>
        <w:ind w:firstLine="567"/>
        <w:jc w:val="both"/>
      </w:pPr>
      <w:r w:rsidRPr="00286E2D">
        <w:t>zвпу – число часов ожидания неготовности водоподготовительной установки;</w:t>
      </w:r>
    </w:p>
    <w:p w:rsidR="0056233D" w:rsidRPr="00286E2D" w:rsidRDefault="0056233D" w:rsidP="0056233D">
      <w:pPr>
        <w:ind w:firstLine="567"/>
        <w:jc w:val="both"/>
      </w:pPr>
      <w:r w:rsidRPr="00286E2D">
        <w:t>zтсв – число часов ожидания неготовности тракта трубопроводов сетевой воды;</w:t>
      </w:r>
    </w:p>
    <w:p w:rsidR="0056233D" w:rsidRPr="00286E2D" w:rsidRDefault="0056233D" w:rsidP="0056233D">
      <w:pPr>
        <w:ind w:firstLine="567"/>
        <w:jc w:val="both"/>
      </w:pPr>
      <w:r w:rsidRPr="00286E2D">
        <w:t>zпар – число часов ожидания неготовности тракта паропроводов;</w:t>
      </w:r>
    </w:p>
    <w:p w:rsidR="0056233D" w:rsidRPr="00286E2D" w:rsidRDefault="0056233D" w:rsidP="0056233D">
      <w:pPr>
        <w:ind w:firstLine="567"/>
        <w:jc w:val="both"/>
      </w:pPr>
      <w:r w:rsidRPr="00286E2D">
        <w:t>zтоп – число часов ожидания неготовности топливообеспечения;</w:t>
      </w:r>
    </w:p>
    <w:p w:rsidR="0056233D" w:rsidRPr="00286E2D" w:rsidRDefault="0056233D" w:rsidP="0056233D">
      <w:pPr>
        <w:ind w:firstLine="567"/>
        <w:jc w:val="both"/>
      </w:pPr>
      <w:r w:rsidRPr="00286E2D">
        <w:t>zхво – число часов ожидания неготовности водоподготовительной установки и группы подпитки;</w:t>
      </w:r>
    </w:p>
    <w:p w:rsidR="0056233D" w:rsidRPr="00286E2D" w:rsidRDefault="0056233D" w:rsidP="0056233D">
      <w:pPr>
        <w:ind w:firstLine="567"/>
        <w:jc w:val="both"/>
      </w:pPr>
      <w:r w:rsidRPr="00286E2D">
        <w:t>zэл – число часов ожидания неготовности электроснабжения;</w:t>
      </w:r>
    </w:p>
    <w:p w:rsidR="0056233D" w:rsidRPr="00286E2D" w:rsidRDefault="0056233D" w:rsidP="0056233D">
      <w:pPr>
        <w:ind w:firstLine="567"/>
        <w:jc w:val="both"/>
      </w:pPr>
      <w:r w:rsidRPr="00286E2D">
        <w:t>z3 - число часов ожидания неготовности тепловых сетей;</w:t>
      </w:r>
    </w:p>
    <w:p w:rsidR="0056233D" w:rsidRDefault="0056233D" w:rsidP="0056233D">
      <w:pPr>
        <w:ind w:firstLine="567"/>
        <w:jc w:val="both"/>
      </w:pPr>
      <w:r w:rsidRPr="00286E2D">
        <w:t>z4 – число часов ожидания неготовности абонента.</w:t>
      </w:r>
    </w:p>
    <w:p w:rsidR="0056233D" w:rsidRPr="00286E2D" w:rsidRDefault="0056233D" w:rsidP="0056233D">
      <w:pPr>
        <w:pStyle w:val="ab"/>
        <w:jc w:val="both"/>
      </w:pPr>
    </w:p>
    <w:p w:rsidR="0056233D" w:rsidRDefault="0056233D" w:rsidP="0056233D">
      <w:pPr>
        <w:ind w:firstLine="567"/>
        <w:jc w:val="both"/>
        <w:rPr>
          <w:i/>
        </w:rPr>
        <w:sectPr w:rsidR="0056233D" w:rsidSect="001C297B">
          <w:pgSz w:w="11906" w:h="16838"/>
          <w:pgMar w:top="1134" w:right="850" w:bottom="1134" w:left="1701" w:header="708" w:footer="708" w:gutter="0"/>
          <w:cols w:space="708"/>
          <w:docGrid w:linePitch="360"/>
        </w:sectPr>
      </w:pPr>
    </w:p>
    <w:p w:rsidR="0056233D" w:rsidRPr="00286E2D" w:rsidRDefault="0056233D" w:rsidP="0056233D">
      <w:pPr>
        <w:ind w:firstLine="567"/>
        <w:rPr>
          <w:i/>
        </w:rPr>
      </w:pPr>
      <w:r w:rsidRPr="00286E2D">
        <w:rPr>
          <w:i/>
        </w:rPr>
        <w:t>Живучесть системы</w:t>
      </w:r>
    </w:p>
    <w:p w:rsidR="0056233D" w:rsidRPr="00286E2D" w:rsidRDefault="0056233D" w:rsidP="0056233D">
      <w:pPr>
        <w:ind w:firstLine="567"/>
        <w:jc w:val="both"/>
      </w:pPr>
      <w:r w:rsidRPr="00286E2D">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rsidR="0056233D" w:rsidRPr="00286E2D" w:rsidRDefault="0056233D" w:rsidP="0056233D">
      <w:pPr>
        <w:ind w:firstLine="567"/>
        <w:jc w:val="both"/>
      </w:pPr>
      <w:r w:rsidRPr="00286E2D">
        <w:t>Перечень мер по обеспечению живучести всех элементов систем теплоснабжения включает:</w:t>
      </w:r>
    </w:p>
    <w:p w:rsidR="0056233D" w:rsidRPr="00286E2D" w:rsidRDefault="0056233D" w:rsidP="0056233D">
      <w:pPr>
        <w:ind w:firstLine="567"/>
        <w:jc w:val="both"/>
      </w:pPr>
      <w:r w:rsidRPr="00286E2D">
        <w:t>организацию локальной циркуляции сетевой воды в тепловых сетях;</w:t>
      </w:r>
    </w:p>
    <w:p w:rsidR="0056233D" w:rsidRPr="00286E2D" w:rsidRDefault="0056233D" w:rsidP="0056233D">
      <w:pPr>
        <w:ind w:firstLine="567"/>
        <w:jc w:val="both"/>
      </w:pPr>
      <w:r w:rsidRPr="00286E2D">
        <w:t>прогрев и заполнение тепловых сетей и систем теплоиспользования потребителей вовремя и после окончания ремонтно – восстановительных работ;</w:t>
      </w:r>
    </w:p>
    <w:p w:rsidR="0056233D" w:rsidRPr="00286E2D" w:rsidRDefault="0056233D" w:rsidP="0056233D">
      <w:pPr>
        <w:ind w:firstLine="567"/>
        <w:jc w:val="both"/>
      </w:pPr>
      <w:r w:rsidRPr="00286E2D">
        <w:t>проверка прочности элементов тепловых сетей на достаточность запаса прочности оборудования и компенсирующих устройств;</w:t>
      </w:r>
    </w:p>
    <w:p w:rsidR="0056233D" w:rsidRPr="00286E2D" w:rsidRDefault="0056233D" w:rsidP="0056233D">
      <w:pPr>
        <w:ind w:firstLine="567"/>
        <w:jc w:val="both"/>
      </w:pPr>
      <w:r w:rsidRPr="00286E2D">
        <w:t>временное использование, при возможности, передвижных источников теплоты.</w:t>
      </w:r>
    </w:p>
    <w:p w:rsidR="0056233D" w:rsidRPr="00286E2D" w:rsidRDefault="0056233D" w:rsidP="0056233D">
      <w:pPr>
        <w:ind w:firstLine="567"/>
        <w:jc w:val="both"/>
      </w:pPr>
      <w:r w:rsidRPr="00286E2D">
        <w:t>Расчеты критериев надежности выполнены для характерных участков тепловых с</w:t>
      </w:r>
      <w:r>
        <w:t>етей и представлены в таблице 10.1.1</w:t>
      </w:r>
      <w:r w:rsidRPr="00286E2D">
        <w:t>.</w:t>
      </w:r>
    </w:p>
    <w:p w:rsidR="0056233D" w:rsidRPr="00286E2D" w:rsidRDefault="0056233D" w:rsidP="0056233D"/>
    <w:p w:rsidR="0056233D" w:rsidRPr="00286E2D" w:rsidRDefault="0056233D" w:rsidP="0056233D">
      <w:pPr>
        <w:rPr>
          <w:b/>
        </w:rPr>
      </w:pPr>
      <w:r w:rsidRPr="00286E2D">
        <w:rPr>
          <w:b/>
        </w:rPr>
        <w:t>Таблица 10.1.1 -  Результаты расчетов показателей надежности работы тепловых сетей</w:t>
      </w:r>
    </w:p>
    <w:tbl>
      <w:tblPr>
        <w:tblW w:w="15304" w:type="dxa"/>
        <w:tblLayout w:type="fixed"/>
        <w:tblCellMar>
          <w:left w:w="28" w:type="dxa"/>
          <w:right w:w="28" w:type="dxa"/>
        </w:tblCellMar>
        <w:tblLook w:val="04A0" w:firstRow="1" w:lastRow="0" w:firstColumn="1" w:lastColumn="0" w:noHBand="0" w:noVBand="1"/>
      </w:tblPr>
      <w:tblGrid>
        <w:gridCol w:w="1451"/>
        <w:gridCol w:w="1462"/>
        <w:gridCol w:w="1341"/>
        <w:gridCol w:w="1553"/>
        <w:gridCol w:w="1559"/>
        <w:gridCol w:w="1560"/>
        <w:gridCol w:w="1701"/>
        <w:gridCol w:w="1745"/>
        <w:gridCol w:w="1349"/>
        <w:gridCol w:w="1583"/>
      </w:tblGrid>
      <w:tr w:rsidR="0056233D" w:rsidRPr="00286E2D" w:rsidTr="001C297B">
        <w:trPr>
          <w:trHeight w:val="23"/>
          <w:tblHeader/>
        </w:trPr>
        <w:tc>
          <w:tcPr>
            <w:tcW w:w="1451"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Наименование котельной</w:t>
            </w:r>
          </w:p>
        </w:tc>
        <w:tc>
          <w:tcPr>
            <w:tcW w:w="1462" w:type="dxa"/>
            <w:tcBorders>
              <w:top w:val="single" w:sz="4" w:space="0" w:color="auto"/>
              <w:left w:val="nil"/>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Наименование начала участка</w:t>
            </w:r>
          </w:p>
        </w:tc>
        <w:tc>
          <w:tcPr>
            <w:tcW w:w="1341" w:type="dxa"/>
            <w:tcBorders>
              <w:top w:val="single" w:sz="4" w:space="0" w:color="auto"/>
              <w:left w:val="nil"/>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Наименование конца участка</w:t>
            </w:r>
          </w:p>
        </w:tc>
        <w:tc>
          <w:tcPr>
            <w:tcW w:w="1553" w:type="dxa"/>
            <w:tcBorders>
              <w:top w:val="single" w:sz="4" w:space="0" w:color="auto"/>
              <w:left w:val="nil"/>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Длина трубопровода на участке, м</w:t>
            </w:r>
          </w:p>
        </w:tc>
        <w:tc>
          <w:tcPr>
            <w:tcW w:w="1559" w:type="dxa"/>
            <w:tcBorders>
              <w:top w:val="single" w:sz="4" w:space="0" w:color="auto"/>
              <w:left w:val="nil"/>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Диаметр трубопровода на участке, м</w:t>
            </w:r>
          </w:p>
        </w:tc>
        <w:tc>
          <w:tcPr>
            <w:tcW w:w="1560" w:type="dxa"/>
            <w:tcBorders>
              <w:top w:val="single" w:sz="4" w:space="0" w:color="auto"/>
              <w:left w:val="nil"/>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Частота (интенсивность) отказа участка, 1/час</w:t>
            </w:r>
          </w:p>
        </w:tc>
        <w:tc>
          <w:tcPr>
            <w:tcW w:w="1701" w:type="dxa"/>
            <w:tcBorders>
              <w:top w:val="single" w:sz="4" w:space="0" w:color="auto"/>
              <w:left w:val="nil"/>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Среднее время восстановления участка, час</w:t>
            </w:r>
          </w:p>
        </w:tc>
        <w:tc>
          <w:tcPr>
            <w:tcW w:w="1745" w:type="dxa"/>
            <w:tcBorders>
              <w:top w:val="single" w:sz="4" w:space="0" w:color="auto"/>
              <w:left w:val="nil"/>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Параметр потока отказов теплоснабжения при отказе участка, 1/год</w:t>
            </w:r>
          </w:p>
        </w:tc>
        <w:tc>
          <w:tcPr>
            <w:tcW w:w="1349" w:type="dxa"/>
            <w:tcBorders>
              <w:top w:val="single" w:sz="4" w:space="0" w:color="auto"/>
              <w:left w:val="nil"/>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Параметр потока отказов теплоснабжения накопленным итогом, 1/час</w:t>
            </w:r>
          </w:p>
        </w:tc>
        <w:tc>
          <w:tcPr>
            <w:tcW w:w="1583" w:type="dxa"/>
            <w:tcBorders>
              <w:top w:val="single" w:sz="4" w:space="0" w:color="auto"/>
              <w:left w:val="nil"/>
              <w:bottom w:val="nil"/>
              <w:right w:val="single" w:sz="4" w:space="0" w:color="auto"/>
            </w:tcBorders>
            <w:shd w:val="clear" w:color="auto" w:fill="F2F2F2" w:themeFill="background1" w:themeFillShade="F2"/>
            <w:vAlign w:val="center"/>
            <w:hideMark/>
          </w:tcPr>
          <w:p w:rsidR="0056233D" w:rsidRPr="00286E2D" w:rsidRDefault="0056233D" w:rsidP="001C297B">
            <w:pPr>
              <w:jc w:val="center"/>
              <w:rPr>
                <w:sz w:val="18"/>
                <w:szCs w:val="18"/>
              </w:rPr>
            </w:pPr>
            <w:r w:rsidRPr="00286E2D">
              <w:rPr>
                <w:sz w:val="18"/>
                <w:szCs w:val="18"/>
              </w:rPr>
              <w:t>Вероятность безотказной работы пути относительно конечного потребителя</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0,309</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0,0505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10,031</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0,9999967</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34,4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0,309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0,0505</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10,031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0,9999967</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57</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0,207</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0,0672</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8,493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0,00000299</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0,00000299</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ТК-31</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43</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22</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42</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п/ч 27</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59,9</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ТК-4</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16,8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0,125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0,0846</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7,361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0,00000270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0,00000270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0,9999973</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ТК-4А</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ТК-4А</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д/с№37</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46,7</w:t>
            </w:r>
          </w:p>
        </w:tc>
        <w:tc>
          <w:tcPr>
            <w:tcW w:w="1559" w:type="dxa"/>
            <w:tcBorders>
              <w:top w:val="nil"/>
              <w:left w:val="nil"/>
              <w:bottom w:val="single" w:sz="4" w:space="0" w:color="auto"/>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Советская, 3</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33D" w:rsidRPr="00286E2D" w:rsidRDefault="0056233D" w:rsidP="001C297B">
            <w:pPr>
              <w:jc w:val="center"/>
              <w:rPr>
                <w:sz w:val="18"/>
                <w:szCs w:val="18"/>
              </w:rPr>
            </w:pPr>
            <w:r w:rsidRPr="00286E2D">
              <w:rPr>
                <w:sz w:val="18"/>
                <w:szCs w:val="18"/>
              </w:rPr>
              <w:t>0,125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0,0846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7,361</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0,00000270</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0,00000270</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0,9999973</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Советская,1</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14,5</w:t>
            </w:r>
          </w:p>
        </w:tc>
        <w:tc>
          <w:tcPr>
            <w:tcW w:w="1559" w:type="dxa"/>
            <w:tcBorders>
              <w:top w:val="single" w:sz="4" w:space="0" w:color="auto"/>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ТК-5</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34,1</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0,309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0,0505</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10,031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0,9999967</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ТК-5</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Амбулатория</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53</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ТК-5</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ТК-6</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35,4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0,309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0,0505</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10,031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0,9999967</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ТК-6</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ТК-7</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30,7</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0,309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0,0505</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10,031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0,9999967</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ТК-7</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56,6</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0,309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0,0505</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10,031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0,9999967</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91,3</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58,7</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Ленинградская, 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19,3</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ТК-25</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18,7</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ТК-25</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Ленинградская, 10</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8,9</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ТК-25</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ТК-26</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18,2</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ТК-26</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Ленинградская, 12+облгаз</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ТК-27</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52</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ТК-27</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Ленинградская, 5+ спортцентр</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ТК-27</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Ленинградская, 7</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90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ТК-9</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32,1</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0,309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0,0505</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10,031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0,00000325</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0,9999967</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20,1</w:t>
            </w:r>
          </w:p>
        </w:tc>
        <w:tc>
          <w:tcPr>
            <w:tcW w:w="1559" w:type="dxa"/>
            <w:tcBorders>
              <w:top w:val="nil"/>
              <w:left w:val="nil"/>
              <w:bottom w:val="single" w:sz="4" w:space="0" w:color="auto"/>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Ленинградская, 3</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ТК-13</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ТК-12</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20</w:t>
            </w:r>
          </w:p>
        </w:tc>
        <w:tc>
          <w:tcPr>
            <w:tcW w:w="1559" w:type="dxa"/>
            <w:tcBorders>
              <w:top w:val="single" w:sz="4" w:space="0" w:color="auto"/>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63,4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ТК-14</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39,6</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ТК-15</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Центральная, 1</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ТК-9</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ТК-10</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223</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ТК-10</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Центральная, 13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23,6</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ТК-10</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ТК-21</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18,7</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ДК</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ТК-17</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ТК-18/1</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Центральная,6</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27,9</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Центральная,8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43,8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администрация</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5,6</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Центральная,12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15,7</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ТК-19</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82,2</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ТК-19</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школа+гараж</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70,2</w:t>
            </w:r>
          </w:p>
        </w:tc>
        <w:tc>
          <w:tcPr>
            <w:tcW w:w="1559" w:type="dxa"/>
            <w:tcBorders>
              <w:top w:val="nil"/>
              <w:left w:val="nil"/>
              <w:bottom w:val="single" w:sz="4" w:space="0" w:color="auto"/>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ТК-9</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ТК-11</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ТК-17</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53</w:t>
            </w:r>
          </w:p>
        </w:tc>
        <w:tc>
          <w:tcPr>
            <w:tcW w:w="1559" w:type="dxa"/>
            <w:tcBorders>
              <w:top w:val="single" w:sz="4" w:space="0" w:color="auto"/>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ТК-15</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21</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0,0788</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7,694</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0,00000280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0,9999972</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Советская, 2+АТС</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ТК-6</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ТК-7</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46</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ТК-7</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МКД</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МКД</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ТК-11</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МКД</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МКД</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ТК-14</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МКД</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ТК-7</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гараж</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гараж</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0,069</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0,0989</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6,667</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0,00000238</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0,9999976</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гараж</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эл/котельная</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auto"/>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отв. на д.8</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отв. на д.8</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МКД</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52</w:t>
            </w:r>
          </w:p>
        </w:tc>
        <w:tc>
          <w:tcPr>
            <w:tcW w:w="1559" w:type="dxa"/>
            <w:tcBorders>
              <w:top w:val="single" w:sz="4" w:space="0" w:color="auto"/>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 п.Мокрая Кица</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ТК-6</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ТК-27</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120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Восход,10</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ТК-27</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52</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ТК-26</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Восход,15а</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Восход,20</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23</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Восход,16б</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Восход,16</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ТК-26</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37</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ТК-14</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Восход,22б</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26,4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ТК-17</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12</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ТК-17</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ТК-26</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Восход,15</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45</w:t>
            </w:r>
          </w:p>
        </w:tc>
        <w:tc>
          <w:tcPr>
            <w:tcW w:w="1559" w:type="dxa"/>
            <w:tcBorders>
              <w:top w:val="nil"/>
              <w:left w:val="nil"/>
              <w:bottom w:val="single" w:sz="4" w:space="0" w:color="auto"/>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ТК-24</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н.п.Пушной</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УТ-2</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ТК-7</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92,5</w:t>
            </w:r>
          </w:p>
        </w:tc>
        <w:tc>
          <w:tcPr>
            <w:tcW w:w="1559" w:type="dxa"/>
            <w:tcBorders>
              <w:top w:val="single" w:sz="4" w:space="0" w:color="auto"/>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УТ-3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100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0,125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0,0846</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7,361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0,00000270</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0,00000270</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0,9999973</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УТ-3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40,5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ТК-10</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Восход,13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ТК-10</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ТК-11</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50,5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Восход,22а</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39</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УТ-3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УТ-2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ТК-9</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ТК-9</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ТК-10</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82</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ТК-6</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ТК-5</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ТК-7</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ТК-6</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23</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0,1043</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6,453</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0,00000223</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0,9999978</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ТК-5</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Восход,28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ТК-5</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Восход,28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ТК-5</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ТК-4</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40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Уг. кот. ж.д. ст.Лопарская</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ТК-4</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ОПХ Восход,19</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28</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ТК-9</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Октябрьская,2б</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ТК-9</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ТК-10</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16</w:t>
            </w:r>
          </w:p>
        </w:tc>
        <w:tc>
          <w:tcPr>
            <w:tcW w:w="1559" w:type="dxa"/>
            <w:tcBorders>
              <w:top w:val="nil"/>
              <w:left w:val="nil"/>
              <w:bottom w:val="single" w:sz="4" w:space="0" w:color="auto"/>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ТК-10</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ТК-11</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ТК-11</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Ткачей,1</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76</w:t>
            </w:r>
          </w:p>
        </w:tc>
        <w:tc>
          <w:tcPr>
            <w:tcW w:w="1559" w:type="dxa"/>
            <w:tcBorders>
              <w:top w:val="single" w:sz="4" w:space="0" w:color="auto"/>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0,082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0,0954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6,820</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0,00000247</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0,9999975</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24</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ТК-2</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35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ТК-3</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15</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ТК-8</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ТК-9</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50</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0,0907</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7,041</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0,00000257</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0,9999974</w:t>
            </w:r>
          </w:p>
        </w:tc>
      </w:tr>
      <w:tr w:rsidR="0056233D" w:rsidRPr="00286E2D" w:rsidTr="001C297B">
        <w:trPr>
          <w:trHeight w:val="23"/>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эл/кот. п.Песчанный</w:t>
            </w:r>
          </w:p>
        </w:tc>
        <w:tc>
          <w:tcPr>
            <w:tcW w:w="1462"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ТК-1</w:t>
            </w:r>
          </w:p>
        </w:tc>
        <w:tc>
          <w:tcPr>
            <w:tcW w:w="134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Электрокотельная</w:t>
            </w:r>
          </w:p>
        </w:tc>
        <w:tc>
          <w:tcPr>
            <w:tcW w:w="155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2</w:t>
            </w:r>
          </w:p>
        </w:tc>
        <w:tc>
          <w:tcPr>
            <w:tcW w:w="1559" w:type="dxa"/>
            <w:tcBorders>
              <w:top w:val="nil"/>
              <w:left w:val="nil"/>
              <w:bottom w:val="single" w:sz="4" w:space="0" w:color="000000"/>
              <w:right w:val="single" w:sz="4" w:space="0" w:color="000000"/>
            </w:tcBorders>
            <w:shd w:val="clear" w:color="auto" w:fill="auto"/>
            <w:vAlign w:val="bottom"/>
            <w:hideMark/>
          </w:tcPr>
          <w:p w:rsidR="0056233D" w:rsidRPr="00286E2D" w:rsidRDefault="0056233D" w:rsidP="001C297B">
            <w:pPr>
              <w:jc w:val="center"/>
              <w:rPr>
                <w:sz w:val="18"/>
                <w:szCs w:val="18"/>
              </w:rPr>
            </w:pPr>
            <w:r w:rsidRPr="00286E2D">
              <w:rPr>
                <w:sz w:val="18"/>
                <w:szCs w:val="18"/>
              </w:rPr>
              <w:t>0,033</w:t>
            </w:r>
          </w:p>
        </w:tc>
        <w:tc>
          <w:tcPr>
            <w:tcW w:w="1560"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0,1094</w:t>
            </w:r>
          </w:p>
        </w:tc>
        <w:tc>
          <w:tcPr>
            <w:tcW w:w="1701"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6,275</w:t>
            </w:r>
          </w:p>
        </w:tc>
        <w:tc>
          <w:tcPr>
            <w:tcW w:w="1745"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349"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0,00000204</w:t>
            </w:r>
          </w:p>
        </w:tc>
        <w:tc>
          <w:tcPr>
            <w:tcW w:w="1583" w:type="dxa"/>
            <w:tcBorders>
              <w:top w:val="nil"/>
              <w:left w:val="nil"/>
              <w:bottom w:val="single" w:sz="4" w:space="0" w:color="auto"/>
              <w:right w:val="single" w:sz="4" w:space="0" w:color="auto"/>
            </w:tcBorders>
            <w:shd w:val="clear" w:color="auto" w:fill="auto"/>
            <w:noWrap/>
            <w:vAlign w:val="bottom"/>
            <w:hideMark/>
          </w:tcPr>
          <w:p w:rsidR="0056233D" w:rsidRPr="00286E2D" w:rsidRDefault="0056233D" w:rsidP="001C297B">
            <w:pPr>
              <w:jc w:val="center"/>
              <w:rPr>
                <w:sz w:val="18"/>
                <w:szCs w:val="18"/>
              </w:rPr>
            </w:pPr>
            <w:r w:rsidRPr="00286E2D">
              <w:rPr>
                <w:sz w:val="18"/>
                <w:szCs w:val="18"/>
              </w:rPr>
              <w:t>0,9999980</w:t>
            </w:r>
          </w:p>
        </w:tc>
      </w:tr>
    </w:tbl>
    <w:p w:rsidR="0056233D" w:rsidRDefault="0056233D" w:rsidP="0056233D">
      <w:pPr>
        <w:sectPr w:rsidR="0056233D" w:rsidSect="001C297B">
          <w:pgSz w:w="16838" w:h="11906" w:orient="landscape"/>
          <w:pgMar w:top="1701" w:right="1134" w:bottom="851" w:left="1134" w:header="709" w:footer="709" w:gutter="0"/>
          <w:cols w:space="708"/>
          <w:docGrid w:linePitch="360"/>
        </w:sectPr>
      </w:pPr>
    </w:p>
    <w:p w:rsidR="0056233D" w:rsidRPr="00286E2D" w:rsidRDefault="0056233D" w:rsidP="0056233D"/>
    <w:p w:rsidR="0056233D" w:rsidRPr="00286E2D" w:rsidRDefault="0056233D" w:rsidP="0056233D">
      <w:pPr>
        <w:pStyle w:val="2"/>
        <w:ind w:left="0" w:firstLine="0"/>
      </w:pPr>
      <w:bookmarkStart w:id="438" w:name="_Toc46148999"/>
      <w:r>
        <w:t xml:space="preserve">Часть </w:t>
      </w:r>
      <w:r w:rsidRPr="00286E2D">
        <w:t>2</w:t>
      </w:r>
      <w:r>
        <w:t>.</w:t>
      </w:r>
      <w:r w:rsidRPr="00286E2D">
        <w:t xml:space="preserve"> ОПРЕДЕЛЕНИЕ ПЕРСПЕКТИВНЫХ ПОКАЗАТЕЛЕЙ, ОПРЕДЕЛЯЕМЫХ ПРИВЕДЕННОЙ ПРОДОЛЖИТЕЛЬНОСТЬЮ ПРЕКРАЩЕНИЙ ПОДАЧИ ТЕПЛОВОЙ ЭНЕРГИИ</w:t>
      </w:r>
      <w:bookmarkEnd w:id="438"/>
    </w:p>
    <w:p w:rsidR="0056233D" w:rsidRDefault="0056233D" w:rsidP="0056233D">
      <w:pPr>
        <w:ind w:firstLine="567"/>
      </w:pPr>
    </w:p>
    <w:p w:rsidR="0056233D" w:rsidRDefault="0056233D" w:rsidP="0056233D">
      <w:pPr>
        <w:ind w:firstLine="567"/>
      </w:pPr>
      <w:r>
        <w:t>Представлены в таблице 10.1.1</w:t>
      </w:r>
      <w:r w:rsidRPr="00286E2D">
        <w:t>.</w:t>
      </w:r>
    </w:p>
    <w:p w:rsidR="0056233D" w:rsidRPr="00D44280" w:rsidRDefault="0056233D" w:rsidP="0056233D">
      <w:pPr>
        <w:pStyle w:val="ab"/>
      </w:pPr>
    </w:p>
    <w:p w:rsidR="0056233D" w:rsidRPr="00286E2D" w:rsidRDefault="0056233D" w:rsidP="0056233D">
      <w:pPr>
        <w:pStyle w:val="2"/>
        <w:ind w:left="0" w:firstLine="0"/>
      </w:pPr>
      <w:bookmarkStart w:id="439" w:name="_Toc46149000"/>
      <w:r>
        <w:t xml:space="preserve">Часть </w:t>
      </w:r>
      <w:r w:rsidRPr="00286E2D">
        <w:t>3. ОПРЕДЕЛЕНИЕ ПЕРСПЕКТИВНЫХ ПОКАЗАТЕЛЕЙ, ОПРЕДЕЛЯЕМЫХ ПРИВЕДЕННЫМ ОБЪЕМОМ НЕДООТПУСКА ТЕПЛА В РЕЗУЛЬТАТЕ НАРУ</w:t>
      </w:r>
      <w:r>
        <w:t>ШЕНИЙ В ПОДАЧЕ ТЕПЛОВОЙ ЭНЕРГИИ</w:t>
      </w:r>
      <w:bookmarkEnd w:id="439"/>
    </w:p>
    <w:p w:rsidR="0056233D" w:rsidRDefault="0056233D" w:rsidP="0056233D">
      <w:pPr>
        <w:ind w:firstLine="567"/>
      </w:pPr>
    </w:p>
    <w:p w:rsidR="0056233D" w:rsidRDefault="0056233D" w:rsidP="0056233D">
      <w:pPr>
        <w:ind w:firstLine="567"/>
      </w:pPr>
      <w:r>
        <w:t>Представлены в таблице 10.1.1</w:t>
      </w:r>
      <w:r w:rsidRPr="00286E2D">
        <w:t>.</w:t>
      </w:r>
    </w:p>
    <w:p w:rsidR="0056233D" w:rsidRPr="00D44280" w:rsidRDefault="0056233D" w:rsidP="0056233D">
      <w:pPr>
        <w:ind w:firstLine="567"/>
      </w:pPr>
    </w:p>
    <w:p w:rsidR="0056233D" w:rsidRDefault="0056233D" w:rsidP="0056233D">
      <w:pPr>
        <w:pStyle w:val="2"/>
        <w:ind w:left="0" w:firstLine="0"/>
      </w:pPr>
      <w:bookmarkStart w:id="440" w:name="_Toc46149001"/>
      <w:r>
        <w:t xml:space="preserve">Часть </w:t>
      </w:r>
      <w:r w:rsidRPr="00286E2D">
        <w:t>4</w:t>
      </w:r>
      <w:r>
        <w:t>.</w:t>
      </w:r>
      <w:r w:rsidRPr="00286E2D">
        <w:tab/>
        <w:t xml:space="preserve"> ОПРЕДЕЛЕНИЕ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440"/>
    </w:p>
    <w:p w:rsidR="0056233D" w:rsidRPr="00D44280" w:rsidRDefault="0056233D" w:rsidP="0056233D"/>
    <w:p w:rsidR="0056233D" w:rsidRPr="00286E2D" w:rsidRDefault="0056233D" w:rsidP="0056233D">
      <w:pPr>
        <w:ind w:firstLine="567"/>
        <w:jc w:val="both"/>
      </w:pPr>
      <w:r w:rsidRPr="00286E2D">
        <w:t>Допустимая продолжительность перерыва отопления, установленная постановлением Правительства Российской Федерации от 23.05.2006 № 307,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rsidR="0056233D" w:rsidRPr="00286E2D" w:rsidRDefault="0056233D" w:rsidP="0056233D">
      <w:pPr>
        <w:ind w:firstLine="567"/>
        <w:jc w:val="both"/>
      </w:pPr>
      <w:r w:rsidRPr="00286E2D">
        <w:t>Принимая во внимание снижение температуры воздуха в жилых помещениях при полном отключении подачи тепла и расчетной температуре наружного воздуха (-35С) для зданий с коэффициентом аккумуляции 40 ч, в соответствии с методической документацией МДС-41-6.2000, температура в помещении снизится с +18°С до +8 °С за 5,9 ч.</w:t>
      </w:r>
    </w:p>
    <w:p w:rsidR="0056233D" w:rsidRDefault="0056233D" w:rsidP="0056233D">
      <w:pPr>
        <w:pStyle w:val="2"/>
        <w:ind w:left="0" w:firstLine="0"/>
      </w:pPr>
      <w:bookmarkStart w:id="441" w:name="_Toc46149002"/>
      <w:r>
        <w:t xml:space="preserve">Часть </w:t>
      </w:r>
      <w:r w:rsidRPr="00286E2D">
        <w:t>5</w:t>
      </w:r>
      <w:r>
        <w:t>.</w:t>
      </w:r>
      <w:r w:rsidRPr="00286E2D">
        <w:tab/>
        <w:t xml:space="preserve"> ПО РЕЗУЛЬТАТАМ ОЦЕНКИ НАДЕЖНОСТИ ТЕПЛОСНАБЖЕНИЯ РАЗРАБАТЫВАЮТСЯ ПРЕДЛОЖЕНИЯ, ОБЕСПЕЧИВАЮЩИЕ НАДЕЖНОСТЬ СИСТЕМ ТЕПЛОСНАБЖЕНИЯ, В ТОМ ЧИСЛЕ СЛЕДУЮЩИЕ ПРЕДЛОЖЕНИЯ</w:t>
      </w:r>
      <w:bookmarkEnd w:id="441"/>
    </w:p>
    <w:p w:rsidR="0056233D" w:rsidRPr="00D44280" w:rsidRDefault="0056233D" w:rsidP="0056233D"/>
    <w:p w:rsidR="0056233D" w:rsidRDefault="0056233D" w:rsidP="0056233D">
      <w:pPr>
        <w:ind w:firstLine="567"/>
      </w:pPr>
      <w:r>
        <w:t>10.5.1</w:t>
      </w:r>
      <w:r>
        <w:tab/>
        <w:t>П</w:t>
      </w:r>
      <w:r w:rsidRPr="00286E2D">
        <w:t>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56233D" w:rsidRPr="00D44280" w:rsidRDefault="0056233D" w:rsidP="0056233D">
      <w:pPr>
        <w:pStyle w:val="ab"/>
      </w:pPr>
    </w:p>
    <w:p w:rsidR="0056233D" w:rsidRPr="00286E2D" w:rsidRDefault="0056233D" w:rsidP="0056233D">
      <w:pPr>
        <w:ind w:firstLine="567"/>
      </w:pPr>
      <w:r w:rsidRPr="00286E2D">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56233D" w:rsidRDefault="0056233D" w:rsidP="0056233D">
      <w:pPr>
        <w:ind w:firstLine="567"/>
      </w:pPr>
      <w:r w:rsidRPr="00286E2D">
        <w:t>Применение рациональных тепловых схем с дублированными связями в системах теплоснабжения сельского поселения не требуется.</w:t>
      </w:r>
    </w:p>
    <w:p w:rsidR="0056233D" w:rsidRPr="00D44280" w:rsidRDefault="0056233D" w:rsidP="0056233D">
      <w:pPr>
        <w:pStyle w:val="ab"/>
      </w:pPr>
    </w:p>
    <w:p w:rsidR="0056233D" w:rsidRDefault="0056233D" w:rsidP="0056233D">
      <w:pPr>
        <w:ind w:firstLine="567"/>
      </w:pPr>
      <w:r>
        <w:t>10.5.2</w:t>
      </w:r>
      <w:r>
        <w:tab/>
        <w:t>У</w:t>
      </w:r>
      <w:r w:rsidRPr="00286E2D">
        <w:t>становка резервного оборудования</w:t>
      </w:r>
    </w:p>
    <w:p w:rsidR="0056233D" w:rsidRPr="00D44280" w:rsidRDefault="0056233D" w:rsidP="0056233D">
      <w:pPr>
        <w:pStyle w:val="ab"/>
      </w:pPr>
    </w:p>
    <w:p w:rsidR="0056233D" w:rsidRDefault="0056233D" w:rsidP="0056233D">
      <w:pPr>
        <w:ind w:firstLine="567"/>
      </w:pPr>
      <w:r w:rsidRPr="00286E2D">
        <w:t>Установка резервного оборудования на источниках тепловой энергии не требуется.</w:t>
      </w:r>
    </w:p>
    <w:p w:rsidR="0056233D" w:rsidRPr="00D44280" w:rsidRDefault="0056233D" w:rsidP="0056233D">
      <w:pPr>
        <w:pStyle w:val="ab"/>
      </w:pPr>
    </w:p>
    <w:p w:rsidR="0056233D" w:rsidRDefault="0056233D" w:rsidP="0056233D">
      <w:pPr>
        <w:ind w:firstLine="567"/>
      </w:pPr>
      <w:r>
        <w:t>10.5.3</w:t>
      </w:r>
      <w:r>
        <w:tab/>
        <w:t>О</w:t>
      </w:r>
      <w:r w:rsidRPr="00286E2D">
        <w:t>рганизация совместной работы нескольких источников тепловой энергии</w:t>
      </w:r>
    </w:p>
    <w:p w:rsidR="0056233D" w:rsidRPr="00D44280" w:rsidRDefault="0056233D" w:rsidP="0056233D">
      <w:pPr>
        <w:pStyle w:val="ab"/>
      </w:pPr>
    </w:p>
    <w:p w:rsidR="0056233D" w:rsidRDefault="0056233D" w:rsidP="0056233D">
      <w:pPr>
        <w:ind w:firstLine="567"/>
      </w:pPr>
      <w:r w:rsidRPr="00286E2D">
        <w:t>На территории поселения действует 4 котельные, работающие локально, каждая на собственную зону теплоснабжения.</w:t>
      </w:r>
    </w:p>
    <w:p w:rsidR="0056233D" w:rsidRPr="00D44280" w:rsidRDefault="0056233D" w:rsidP="0056233D">
      <w:pPr>
        <w:pStyle w:val="ab"/>
      </w:pPr>
    </w:p>
    <w:p w:rsidR="0056233D" w:rsidRDefault="0056233D" w:rsidP="0056233D">
      <w:pPr>
        <w:ind w:firstLine="567"/>
      </w:pPr>
      <w:r w:rsidRPr="00286E2D">
        <w:t>10.5.4</w:t>
      </w:r>
      <w:r w:rsidRPr="00286E2D">
        <w:tab/>
        <w:t xml:space="preserve">взаимное резервирование тепловых сетей смежных районов сельского </w:t>
      </w:r>
    </w:p>
    <w:p w:rsidR="0056233D" w:rsidRPr="00D44280" w:rsidRDefault="0056233D" w:rsidP="0056233D">
      <w:pPr>
        <w:pStyle w:val="ab"/>
      </w:pPr>
    </w:p>
    <w:p w:rsidR="0056233D" w:rsidRPr="00AF1394" w:rsidRDefault="0056233D" w:rsidP="0056233D">
      <w:pPr>
        <w:rPr>
          <w:rFonts w:cs="Times New Roman"/>
        </w:rPr>
      </w:pPr>
    </w:p>
    <w:p w:rsidR="0056233D" w:rsidRPr="00AF1394" w:rsidRDefault="00CB79B6" w:rsidP="0056233D">
      <w:pPr>
        <w:pStyle w:val="2"/>
        <w:ind w:left="0" w:firstLine="0"/>
      </w:pPr>
      <w:hyperlink r:id="rId334" w:anchor="bookmark124" w:history="1">
        <w:bookmarkStart w:id="442" w:name="_Toc30085160"/>
        <w:bookmarkStart w:id="443" w:name="_Toc32845482"/>
        <w:bookmarkStart w:id="444" w:name="_Toc46149003"/>
        <w:r w:rsidR="0056233D">
          <w:t>Часть 6</w:t>
        </w:r>
        <w:r w:rsidR="0056233D" w:rsidRPr="00AF1394">
          <w:t>. РЕЗУЛЬТАТЫ ОЦЕНКИ НЕДООТПУСКА ТЕПЛОВОЙ ЭНЕРГИИ ПО ПРИЧИНЕ</w:t>
        </w:r>
      </w:hyperlink>
      <w:r w:rsidR="0056233D" w:rsidRPr="00AF1394">
        <w:t xml:space="preserve"> </w:t>
      </w:r>
      <w:hyperlink r:id="rId335" w:anchor="bookmark124" w:history="1">
        <w:r w:rsidR="0056233D" w:rsidRPr="00AF1394">
          <w:t>ОТКАЗОВ (АВАРИЙНЫХ СИТУАЦИЙ) И ПРОСТОЕВ ТЕПЛОВЫХ СЕТЕЙ И</w:t>
        </w:r>
      </w:hyperlink>
      <w:r w:rsidR="0056233D" w:rsidRPr="00AF1394">
        <w:t xml:space="preserve"> </w:t>
      </w:r>
      <w:hyperlink r:id="rId336" w:anchor="bookmark124" w:history="1">
        <w:r w:rsidR="0056233D" w:rsidRPr="00AF1394">
          <w:t>ИСТОЧНИКОВ ТЕПЛОВОЙ ЭНЕРГИИ</w:t>
        </w:r>
        <w:bookmarkEnd w:id="442"/>
        <w:bookmarkEnd w:id="443"/>
        <w:bookmarkEnd w:id="444"/>
      </w:hyperlink>
    </w:p>
    <w:p w:rsidR="0056233D" w:rsidRPr="00AF1394" w:rsidRDefault="0056233D" w:rsidP="0056233D">
      <w:pPr>
        <w:rPr>
          <w:rFonts w:cs="Times New Roman"/>
        </w:rPr>
      </w:pPr>
    </w:p>
    <w:p w:rsidR="0056233D" w:rsidRDefault="0056233D" w:rsidP="0056233D">
      <w:pPr>
        <w:ind w:firstLine="709"/>
        <w:jc w:val="both"/>
        <w:rPr>
          <w:rFonts w:cs="Times New Roman"/>
          <w:sz w:val="23"/>
          <w:szCs w:val="23"/>
        </w:rPr>
      </w:pPr>
      <w:bookmarkStart w:id="445" w:name="_Toc32845483"/>
      <w:r w:rsidRPr="00AF1394">
        <w:rPr>
          <w:rFonts w:cs="Times New Roman"/>
          <w:sz w:val="23"/>
          <w:szCs w:val="23"/>
        </w:rPr>
        <w:t>Недоотпуск тепловой энергии отсутствует.</w:t>
      </w:r>
      <w:bookmarkEnd w:id="445"/>
    </w:p>
    <w:p w:rsidR="0056233D" w:rsidRPr="00D44280" w:rsidRDefault="0056233D" w:rsidP="0056233D">
      <w:pPr>
        <w:pStyle w:val="ab"/>
      </w:pPr>
    </w:p>
    <w:p w:rsidR="0056233D" w:rsidRPr="00AF1394" w:rsidRDefault="00CB79B6" w:rsidP="0056233D">
      <w:pPr>
        <w:pStyle w:val="2"/>
        <w:ind w:left="0" w:firstLine="0"/>
        <w:rPr>
          <w:sz w:val="28"/>
          <w:szCs w:val="28"/>
        </w:rPr>
      </w:pPr>
      <w:hyperlink r:id="rId337" w:anchor="bookmark125" w:history="1">
        <w:bookmarkStart w:id="446" w:name="_Toc30085161"/>
        <w:bookmarkStart w:id="447" w:name="_Toc32845484"/>
        <w:bookmarkStart w:id="448" w:name="_Toc46149004"/>
        <w:r w:rsidR="0056233D" w:rsidRPr="00AF1394">
          <w:rPr>
            <w:sz w:val="28"/>
            <w:szCs w:val="28"/>
          </w:rPr>
          <w:t>ГЛАВА 12. ОБОСНОВАНИЕ ИНВЕСТИЦИЙ В СТРОИТЕЛЬСТВО, РЕКОНСТРУКЦИЮ И</w:t>
        </w:r>
      </w:hyperlink>
      <w:r w:rsidR="0056233D" w:rsidRPr="00AF1394">
        <w:rPr>
          <w:sz w:val="28"/>
          <w:szCs w:val="28"/>
        </w:rPr>
        <w:t xml:space="preserve"> </w:t>
      </w:r>
      <w:hyperlink r:id="rId338" w:anchor="bookmark125" w:history="1">
        <w:r w:rsidR="0056233D" w:rsidRPr="00AF1394">
          <w:rPr>
            <w:sz w:val="28"/>
            <w:szCs w:val="28"/>
          </w:rPr>
          <w:t>ТЕХНИЧЕСКОЕ ПЕРЕВООРУЖЕНИЕ</w:t>
        </w:r>
        <w:bookmarkEnd w:id="446"/>
        <w:bookmarkEnd w:id="447"/>
        <w:bookmarkEnd w:id="448"/>
      </w:hyperlink>
    </w:p>
    <w:p w:rsidR="0056233D" w:rsidRDefault="0056233D" w:rsidP="0056233D">
      <w:pPr>
        <w:pStyle w:val="1"/>
        <w:ind w:left="0"/>
        <w:jc w:val="both"/>
      </w:pPr>
    </w:p>
    <w:p w:rsidR="0056233D" w:rsidRPr="00AF56B4" w:rsidRDefault="0056233D" w:rsidP="0056233D">
      <w:pPr>
        <w:widowControl w:val="0"/>
        <w:suppressAutoHyphens/>
        <w:ind w:right="34" w:firstLine="709"/>
        <w:jc w:val="both"/>
        <w:rPr>
          <w:rFonts w:eastAsia="Courier New"/>
          <w:lang w:bidi="ru-RU"/>
        </w:rPr>
      </w:pPr>
      <w:r w:rsidRPr="00AF56B4">
        <w:rPr>
          <w:rFonts w:eastAsia="Courier New"/>
          <w:lang w:bidi="ru-RU"/>
        </w:rPr>
        <w:t>Анализ состояния существующей системы теплоснабжения сельского поселения Пушной показал, что дальнейшая эксплуатация системы теплоснабжения невозможна без проведения работ, связанных с заменой изношенных тепловых сетей</w:t>
      </w:r>
      <w:r>
        <w:rPr>
          <w:rFonts w:eastAsia="Courier New"/>
          <w:lang w:bidi="ru-RU"/>
        </w:rPr>
        <w:t xml:space="preserve"> и строительства ИТП в н.п. Песчаный. </w:t>
      </w:r>
      <w:r w:rsidRPr="00AF56B4">
        <w:rPr>
          <w:rFonts w:eastAsia="Courier New"/>
          <w:lang w:bidi="ru-RU"/>
        </w:rPr>
        <w:t>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rsidR="0056233D" w:rsidRPr="00AF56B4" w:rsidRDefault="0056233D" w:rsidP="0056233D">
      <w:pPr>
        <w:widowControl w:val="0"/>
        <w:suppressAutoHyphens/>
        <w:spacing w:after="240"/>
        <w:ind w:right="40" w:firstLine="709"/>
        <w:jc w:val="both"/>
        <w:rPr>
          <w:rFonts w:eastAsia="Courier New"/>
          <w:lang w:bidi="ru-RU"/>
        </w:rPr>
      </w:pPr>
      <w:r w:rsidRPr="00AF56B4">
        <w:rPr>
          <w:rFonts w:eastAsia="Courier New"/>
          <w:lang w:bidi="ru-RU"/>
        </w:rPr>
        <w:t>Для поддержания требуемых у потребителей объемов теплоносителя, учитывая фактическое техническое состояние тепловых сетей и котельной,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rsidR="0056233D" w:rsidRPr="00D44280" w:rsidRDefault="0056233D" w:rsidP="0056233D"/>
    <w:p w:rsidR="0056233D" w:rsidRPr="00AF1394" w:rsidRDefault="00CB79B6" w:rsidP="0056233D">
      <w:pPr>
        <w:pStyle w:val="2"/>
        <w:ind w:left="0" w:firstLine="0"/>
      </w:pPr>
      <w:hyperlink r:id="rId339" w:anchor="bookmark126" w:history="1">
        <w:bookmarkStart w:id="449" w:name="_Toc30085162"/>
        <w:bookmarkStart w:id="450" w:name="_Toc32845485"/>
        <w:bookmarkStart w:id="451" w:name="_Toc46149005"/>
        <w:r w:rsidR="0056233D" w:rsidRPr="00AF1394">
          <w:t>Часть 1. ОЦЕНКА ФИНАНСОВЫХ ПОТРЕБНОСТЕЙ, ЭФФЕКТИВНОСТИ</w:t>
        </w:r>
      </w:hyperlink>
      <w:r w:rsidR="0056233D" w:rsidRPr="00AF1394">
        <w:t xml:space="preserve"> </w:t>
      </w:r>
      <w:hyperlink r:id="rId340" w:anchor="bookmark126" w:history="1">
        <w:r w:rsidR="0056233D" w:rsidRPr="00AF1394">
          <w:t>ИНВЕСТИЦИЙ И ЦЕНОВЫХ ПОСЛЕДСТВИЙ ДЛЯ ПОТРЕБИТЕЛЕЙ</w:t>
        </w:r>
        <w:bookmarkEnd w:id="449"/>
        <w:bookmarkEnd w:id="450"/>
        <w:bookmarkEnd w:id="451"/>
      </w:hyperlink>
    </w:p>
    <w:p w:rsidR="0056233D" w:rsidRDefault="0056233D" w:rsidP="0056233D">
      <w:pPr>
        <w:rPr>
          <w:rFonts w:cs="Times New Roman"/>
        </w:rPr>
      </w:pPr>
    </w:p>
    <w:p w:rsidR="0056233D" w:rsidRDefault="0056233D" w:rsidP="0056233D">
      <w:pPr>
        <w:pStyle w:val="ab"/>
        <w:rPr>
          <w:lang w:eastAsia="ru-RU"/>
        </w:rPr>
      </w:pPr>
    </w:p>
    <w:p w:rsidR="0056233D" w:rsidRPr="00AF56B4" w:rsidRDefault="0056233D" w:rsidP="0056233D">
      <w:pPr>
        <w:widowControl w:val="0"/>
        <w:suppressAutoHyphens/>
        <w:ind w:firstLine="709"/>
        <w:jc w:val="both"/>
        <w:rPr>
          <w:rFonts w:eastAsia="Courier New"/>
          <w:lang w:bidi="ru-RU"/>
        </w:rPr>
      </w:pPr>
      <w:r>
        <w:rPr>
          <w:rFonts w:eastAsia="Courier New"/>
          <w:lang w:bidi="ru-RU"/>
        </w:rPr>
        <w:t xml:space="preserve">В период 2019г. </w:t>
      </w:r>
      <w:r w:rsidRPr="00AF56B4">
        <w:rPr>
          <w:rFonts w:eastAsia="Courier New"/>
          <w:lang w:bidi="ru-RU"/>
        </w:rPr>
        <w:t xml:space="preserve"> в н.п. Песчаный МКД №2б по </w:t>
      </w:r>
      <w:r>
        <w:rPr>
          <w:rFonts w:eastAsia="Courier New"/>
          <w:lang w:bidi="ru-RU"/>
        </w:rPr>
        <w:t>ул. Октябрьская законсервировали, а жителей переселили</w:t>
      </w:r>
      <w:r w:rsidRPr="00AF56B4">
        <w:rPr>
          <w:rFonts w:eastAsia="Courier New"/>
          <w:lang w:bidi="ru-RU"/>
        </w:rPr>
        <w:t xml:space="preserve"> в пустующие квартир</w:t>
      </w:r>
      <w:r>
        <w:rPr>
          <w:rFonts w:eastAsia="Courier New"/>
          <w:lang w:bidi="ru-RU"/>
        </w:rPr>
        <w:t>ы дома №1 по ул. Ткачева. В 2019</w:t>
      </w:r>
      <w:r w:rsidRPr="00AF56B4">
        <w:rPr>
          <w:rFonts w:eastAsia="Courier New"/>
          <w:lang w:bidi="ru-RU"/>
        </w:rPr>
        <w:t xml:space="preserve"> году </w:t>
      </w:r>
      <w:r>
        <w:rPr>
          <w:rFonts w:eastAsia="Courier New"/>
          <w:lang w:bidi="ru-RU"/>
        </w:rPr>
        <w:t xml:space="preserve"> разработана</w:t>
      </w:r>
      <w:r w:rsidRPr="00AF56B4">
        <w:rPr>
          <w:rFonts w:eastAsia="Courier New"/>
          <w:lang w:bidi="ru-RU"/>
        </w:rPr>
        <w:t xml:space="preserve"> </w:t>
      </w:r>
      <w:r>
        <w:rPr>
          <w:rFonts w:eastAsia="Courier New"/>
          <w:lang w:bidi="ru-RU"/>
        </w:rPr>
        <w:t xml:space="preserve">проектно-сметная документация ИТП для МКД </w:t>
      </w:r>
      <w:r w:rsidRPr="00AF56B4">
        <w:rPr>
          <w:rFonts w:eastAsia="Courier New"/>
          <w:lang w:bidi="ru-RU"/>
        </w:rPr>
        <w:t xml:space="preserve"> по ул. Ткачева</w:t>
      </w:r>
      <w:r>
        <w:rPr>
          <w:rFonts w:eastAsia="Courier New"/>
          <w:lang w:bidi="ru-RU"/>
        </w:rPr>
        <w:t>,1</w:t>
      </w:r>
      <w:r w:rsidRPr="00AF56B4">
        <w:rPr>
          <w:rFonts w:eastAsia="Courier New"/>
          <w:lang w:bidi="ru-RU"/>
        </w:rPr>
        <w:t xml:space="preserve">. Реализация плана 2019-2021 гг. </w:t>
      </w:r>
    </w:p>
    <w:p w:rsidR="0056233D" w:rsidRPr="00AF56B4" w:rsidRDefault="0056233D" w:rsidP="0056233D">
      <w:pPr>
        <w:widowControl w:val="0"/>
        <w:suppressAutoHyphens/>
        <w:ind w:firstLine="709"/>
        <w:jc w:val="both"/>
        <w:rPr>
          <w:rFonts w:eastAsia="Courier New"/>
          <w:lang w:bidi="ru-RU"/>
        </w:rPr>
      </w:pPr>
      <w:r>
        <w:rPr>
          <w:rFonts w:eastAsia="Courier New"/>
          <w:lang w:bidi="ru-RU"/>
        </w:rPr>
        <w:t>Ориентировочная</w:t>
      </w:r>
      <w:r w:rsidRPr="00AF56B4">
        <w:rPr>
          <w:rFonts w:eastAsia="Courier New"/>
          <w:lang w:bidi="ru-RU"/>
        </w:rPr>
        <w:t xml:space="preserve"> стоимость реализации мероприятия составит порядка 2,1 млн.руб.</w:t>
      </w:r>
    </w:p>
    <w:p w:rsidR="0056233D" w:rsidRPr="00AF56B4" w:rsidRDefault="0056233D" w:rsidP="0056233D">
      <w:pPr>
        <w:widowControl w:val="0"/>
        <w:suppressAutoHyphens/>
        <w:ind w:right="40" w:firstLine="709"/>
        <w:jc w:val="both"/>
        <w:rPr>
          <w:rFonts w:eastAsia="Courier New"/>
          <w:lang w:bidi="ru-RU"/>
        </w:rPr>
      </w:pPr>
      <w:r w:rsidRPr="00AF56B4">
        <w:rPr>
          <w:rFonts w:eastAsia="Courier New"/>
          <w:lang w:bidi="ru-RU"/>
        </w:rPr>
        <w:t>Для повышения уровня надежности теплоснабжения предлагается в период с 2019 по 2033 года во время проведения ремонтных компаний производить замену изношенных участков тепловых сетей. Финансовые потребности на выполнение работ по реконструкции тепловых сетей по годам рассматриваемого периода. Объем капитальных вложений в реконструкцию тепловых сетей определен в соответствии с Государственными сметными нормативами и предусматривает бесканальную прокладку трубопроводов теплоснабжения в изоляции из пенополиуретана (ППУ). Ориентировочные финансовые потребности, необходимые на выполнение работ по реко</w:t>
      </w:r>
      <w:r>
        <w:rPr>
          <w:rFonts w:eastAsia="Courier New"/>
          <w:lang w:bidi="ru-RU"/>
        </w:rPr>
        <w:t>нструкции</w:t>
      </w:r>
      <w:r w:rsidRPr="00AF56B4">
        <w:rPr>
          <w:rFonts w:eastAsia="Courier New"/>
          <w:lang w:bidi="ru-RU"/>
        </w:rPr>
        <w:t xml:space="preserve"> тепловых сетей, по годам рассматриваемого п</w:t>
      </w:r>
      <w:r>
        <w:rPr>
          <w:rFonts w:eastAsia="Courier New"/>
          <w:lang w:bidi="ru-RU"/>
        </w:rPr>
        <w:t>ериода представлены в таблице 12</w:t>
      </w:r>
      <w:r w:rsidRPr="00AF56B4">
        <w:rPr>
          <w:rFonts w:eastAsia="Courier New"/>
          <w:lang w:bidi="ru-RU"/>
        </w:rPr>
        <w:t>.</w:t>
      </w:r>
      <w:r>
        <w:rPr>
          <w:rFonts w:eastAsia="Courier New"/>
          <w:lang w:bidi="ru-RU"/>
        </w:rPr>
        <w:t>1.1</w:t>
      </w:r>
    </w:p>
    <w:p w:rsidR="0056233D" w:rsidRDefault="0056233D" w:rsidP="0056233D">
      <w:pPr>
        <w:pStyle w:val="ab"/>
        <w:rPr>
          <w:lang w:eastAsia="ru-RU"/>
        </w:rPr>
      </w:pPr>
    </w:p>
    <w:p w:rsidR="0056233D" w:rsidRPr="00191AF4" w:rsidRDefault="0056233D" w:rsidP="0056233D">
      <w:pPr>
        <w:pStyle w:val="ab"/>
        <w:rPr>
          <w:b/>
          <w:lang w:eastAsia="ru-RU"/>
        </w:rPr>
      </w:pPr>
      <w:r w:rsidRPr="00191AF4">
        <w:rPr>
          <w:b/>
          <w:lang w:eastAsia="ru-RU"/>
        </w:rPr>
        <w:t xml:space="preserve">Таблица 12.1.1 - </w:t>
      </w:r>
      <w:r w:rsidRPr="00191AF4">
        <w:rPr>
          <w:rFonts w:eastAsia="Courier New"/>
          <w:b/>
          <w:lang w:bidi="ru-RU"/>
        </w:rPr>
        <w:t>Ориентировочные финансовые потребности, необходимые на выполнение работ по реконструкции тепловых сетей</w:t>
      </w:r>
    </w:p>
    <w:tbl>
      <w:tblPr>
        <w:tblW w:w="9699" w:type="dxa"/>
        <w:tblLook w:val="04A0" w:firstRow="1" w:lastRow="0" w:firstColumn="1" w:lastColumn="0" w:noHBand="0" w:noVBand="1"/>
      </w:tblPr>
      <w:tblGrid>
        <w:gridCol w:w="1600"/>
        <w:gridCol w:w="653"/>
        <w:gridCol w:w="653"/>
        <w:gridCol w:w="653"/>
        <w:gridCol w:w="653"/>
        <w:gridCol w:w="653"/>
        <w:gridCol w:w="653"/>
        <w:gridCol w:w="653"/>
        <w:gridCol w:w="653"/>
        <w:gridCol w:w="653"/>
        <w:gridCol w:w="653"/>
        <w:gridCol w:w="653"/>
        <w:gridCol w:w="653"/>
        <w:gridCol w:w="653"/>
        <w:gridCol w:w="653"/>
        <w:gridCol w:w="653"/>
        <w:gridCol w:w="960"/>
      </w:tblGrid>
      <w:tr w:rsidR="0056233D" w:rsidRPr="00191AF4" w:rsidTr="001C297B">
        <w:trPr>
          <w:trHeight w:val="225"/>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233D" w:rsidRPr="00191AF4" w:rsidRDefault="0056233D" w:rsidP="001C297B">
            <w:pPr>
              <w:jc w:val="center"/>
              <w:rPr>
                <w:rFonts w:eastAsia="Times New Roman" w:cs="Times New Roman"/>
                <w:color w:val="000000"/>
                <w:sz w:val="18"/>
                <w:szCs w:val="16"/>
              </w:rPr>
            </w:pPr>
            <w:r w:rsidRPr="00191AF4">
              <w:rPr>
                <w:rFonts w:eastAsia="Times New Roman" w:cs="Times New Roman"/>
                <w:bCs/>
                <w:color w:val="000000"/>
                <w:sz w:val="18"/>
              </w:rPr>
              <w:t>Наименование котельной</w:t>
            </w:r>
          </w:p>
        </w:tc>
        <w:tc>
          <w:tcPr>
            <w:tcW w:w="713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color w:val="000000"/>
                <w:sz w:val="16"/>
                <w:szCs w:val="16"/>
              </w:rPr>
              <w:t>Год реализации</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Всего</w:t>
            </w:r>
          </w:p>
        </w:tc>
      </w:tr>
      <w:tr w:rsidR="0056233D" w:rsidRPr="00191AF4" w:rsidTr="001C297B">
        <w:trPr>
          <w:trHeight w:val="465"/>
        </w:trPr>
        <w:tc>
          <w:tcPr>
            <w:tcW w:w="1600" w:type="dxa"/>
            <w:vMerge/>
            <w:tcBorders>
              <w:top w:val="single" w:sz="4" w:space="0" w:color="auto"/>
              <w:left w:val="single" w:sz="4" w:space="0" w:color="auto"/>
              <w:bottom w:val="single" w:sz="4" w:space="0" w:color="000000"/>
              <w:right w:val="single" w:sz="4" w:space="0" w:color="auto"/>
            </w:tcBorders>
            <w:vAlign w:val="center"/>
            <w:hideMark/>
          </w:tcPr>
          <w:p w:rsidR="0056233D" w:rsidRPr="00191AF4" w:rsidRDefault="0056233D" w:rsidP="001C297B">
            <w:pPr>
              <w:rPr>
                <w:rFonts w:eastAsia="Times New Roman" w:cs="Times New Roman"/>
                <w:color w:val="000000"/>
                <w:sz w:val="16"/>
                <w:szCs w:val="16"/>
              </w:rPr>
            </w:pPr>
          </w:p>
        </w:tc>
        <w:tc>
          <w:tcPr>
            <w:tcW w:w="419"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2019</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2020</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2021</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2022</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2023</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2024</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2025</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2026</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2027</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2028</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2029</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2030</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2031</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2032</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rPr>
              <w:t>2033</w:t>
            </w:r>
          </w:p>
        </w:tc>
        <w:tc>
          <w:tcPr>
            <w:tcW w:w="96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rPr>
                <w:rFonts w:eastAsia="Times New Roman" w:cs="Times New Roman"/>
                <w:color w:val="000000"/>
                <w:sz w:val="16"/>
                <w:szCs w:val="16"/>
              </w:rPr>
            </w:pPr>
            <w:r w:rsidRPr="00191AF4">
              <w:rPr>
                <w:rFonts w:eastAsia="Times New Roman" w:cs="Times New Roman"/>
                <w:color w:val="000000"/>
                <w:sz w:val="16"/>
                <w:szCs w:val="16"/>
              </w:rPr>
              <w:t> </w:t>
            </w:r>
          </w:p>
        </w:tc>
      </w:tr>
      <w:tr w:rsidR="0056233D" w:rsidRPr="00191AF4" w:rsidTr="001C297B">
        <w:trPr>
          <w:trHeight w:val="225"/>
        </w:trPr>
        <w:tc>
          <w:tcPr>
            <w:tcW w:w="9699" w:type="dxa"/>
            <w:gridSpan w:val="17"/>
            <w:tcBorders>
              <w:top w:val="nil"/>
              <w:left w:val="single" w:sz="4" w:space="0" w:color="auto"/>
              <w:bottom w:val="single" w:sz="4" w:space="0" w:color="auto"/>
              <w:right w:val="single" w:sz="4" w:space="0" w:color="auto"/>
            </w:tcBorders>
            <w:shd w:val="clear" w:color="auto" w:fill="auto"/>
            <w:noWrap/>
            <w:vAlign w:val="bottom"/>
            <w:hideMark/>
          </w:tcPr>
          <w:p w:rsidR="0056233D" w:rsidRPr="00191AF4" w:rsidRDefault="0056233D" w:rsidP="001C297B">
            <w:pPr>
              <w:jc w:val="center"/>
              <w:rPr>
                <w:rFonts w:eastAsia="Times New Roman" w:cs="Times New Roman"/>
                <w:color w:val="000000"/>
                <w:sz w:val="16"/>
                <w:szCs w:val="16"/>
              </w:rPr>
            </w:pPr>
            <w:r w:rsidRPr="00191AF4">
              <w:rPr>
                <w:rFonts w:eastAsia="Times New Roman" w:cs="Times New Roman"/>
                <w:bCs/>
                <w:color w:val="000000"/>
                <w:sz w:val="16"/>
                <w:szCs w:val="20"/>
              </w:rPr>
              <w:t>Реконструкция тепловых сетей, подлежащих замене в связи с исчерпанием эксплуатационного ресурса</w:t>
            </w:r>
          </w:p>
        </w:tc>
      </w:tr>
      <w:tr w:rsidR="0056233D" w:rsidRPr="00191AF4" w:rsidTr="001C297B">
        <w:trPr>
          <w:trHeight w:val="45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6233D" w:rsidRPr="00191AF4" w:rsidRDefault="0056233D" w:rsidP="001C297B">
            <w:pPr>
              <w:rPr>
                <w:rFonts w:eastAsia="Times New Roman" w:cs="Times New Roman"/>
                <w:color w:val="000000"/>
                <w:sz w:val="18"/>
                <w:szCs w:val="16"/>
              </w:rPr>
            </w:pPr>
            <w:r w:rsidRPr="00191AF4">
              <w:rPr>
                <w:rFonts w:eastAsia="Times New Roman" w:cs="Times New Roman"/>
                <w:color w:val="000000"/>
                <w:sz w:val="18"/>
              </w:rPr>
              <w:t>э/котельная н.п.Пушной </w:t>
            </w:r>
          </w:p>
        </w:tc>
        <w:tc>
          <w:tcPr>
            <w:tcW w:w="419"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2,7</w:t>
            </w:r>
          </w:p>
        </w:tc>
        <w:tc>
          <w:tcPr>
            <w:tcW w:w="96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40,5</w:t>
            </w:r>
          </w:p>
        </w:tc>
      </w:tr>
      <w:tr w:rsidR="0056233D" w:rsidRPr="00191AF4" w:rsidTr="001C297B">
        <w:trPr>
          <w:trHeight w:val="45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6233D" w:rsidRPr="00191AF4" w:rsidRDefault="0056233D" w:rsidP="001C297B">
            <w:pPr>
              <w:rPr>
                <w:rFonts w:eastAsia="Times New Roman" w:cs="Times New Roman"/>
                <w:color w:val="000000"/>
                <w:sz w:val="18"/>
                <w:szCs w:val="16"/>
              </w:rPr>
            </w:pPr>
            <w:r w:rsidRPr="00191AF4">
              <w:rPr>
                <w:rFonts w:eastAsia="Times New Roman" w:cs="Times New Roman"/>
                <w:color w:val="000000"/>
                <w:sz w:val="18"/>
              </w:rPr>
              <w:t>э/котельная н.п.М.Кица</w:t>
            </w:r>
          </w:p>
        </w:tc>
        <w:tc>
          <w:tcPr>
            <w:tcW w:w="419"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0,5</w:t>
            </w:r>
          </w:p>
        </w:tc>
        <w:tc>
          <w:tcPr>
            <w:tcW w:w="96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7,5</w:t>
            </w:r>
          </w:p>
        </w:tc>
      </w:tr>
      <w:tr w:rsidR="0056233D" w:rsidRPr="00191AF4" w:rsidTr="001C297B">
        <w:trPr>
          <w:trHeight w:val="45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6233D" w:rsidRPr="00191AF4" w:rsidRDefault="0056233D" w:rsidP="001C297B">
            <w:pPr>
              <w:rPr>
                <w:rFonts w:eastAsia="Times New Roman" w:cs="Times New Roman"/>
                <w:color w:val="000000"/>
                <w:sz w:val="18"/>
                <w:szCs w:val="16"/>
              </w:rPr>
            </w:pPr>
            <w:r w:rsidRPr="00191AF4">
              <w:rPr>
                <w:rFonts w:eastAsia="Times New Roman" w:cs="Times New Roman"/>
                <w:color w:val="000000"/>
                <w:sz w:val="18"/>
              </w:rPr>
              <w:t>Котельная ж,д. ст.Лопарская</w:t>
            </w:r>
          </w:p>
        </w:tc>
        <w:tc>
          <w:tcPr>
            <w:tcW w:w="419"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1,3</w:t>
            </w:r>
          </w:p>
        </w:tc>
        <w:tc>
          <w:tcPr>
            <w:tcW w:w="96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color w:val="000000"/>
                <w:sz w:val="16"/>
                <w:szCs w:val="16"/>
              </w:rPr>
            </w:pPr>
            <w:r w:rsidRPr="00191AF4">
              <w:rPr>
                <w:rFonts w:eastAsia="Times New Roman" w:cs="Times New Roman"/>
                <w:color w:val="000000"/>
                <w:sz w:val="16"/>
              </w:rPr>
              <w:t>19,5</w:t>
            </w:r>
          </w:p>
        </w:tc>
      </w:tr>
      <w:tr w:rsidR="0056233D" w:rsidRPr="00191AF4" w:rsidTr="001C297B">
        <w:trPr>
          <w:trHeight w:val="22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56233D" w:rsidRPr="00191AF4" w:rsidRDefault="0056233D" w:rsidP="001C297B">
            <w:pPr>
              <w:rPr>
                <w:rFonts w:eastAsia="Times New Roman" w:cs="Times New Roman"/>
                <w:b/>
                <w:color w:val="000000"/>
                <w:sz w:val="18"/>
                <w:szCs w:val="16"/>
              </w:rPr>
            </w:pPr>
            <w:r w:rsidRPr="00191AF4">
              <w:rPr>
                <w:rFonts w:eastAsia="Times New Roman" w:cs="Times New Roman"/>
                <w:b/>
                <w:color w:val="000000"/>
                <w:sz w:val="18"/>
              </w:rPr>
              <w:t>Всего</w:t>
            </w:r>
          </w:p>
        </w:tc>
        <w:tc>
          <w:tcPr>
            <w:tcW w:w="419"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48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4,5</w:t>
            </w:r>
          </w:p>
        </w:tc>
        <w:tc>
          <w:tcPr>
            <w:tcW w:w="960" w:type="dxa"/>
            <w:tcBorders>
              <w:top w:val="nil"/>
              <w:left w:val="nil"/>
              <w:bottom w:val="single" w:sz="4" w:space="0" w:color="auto"/>
              <w:right w:val="single" w:sz="4" w:space="0" w:color="auto"/>
            </w:tcBorders>
            <w:shd w:val="clear" w:color="auto" w:fill="auto"/>
            <w:noWrap/>
            <w:vAlign w:val="bottom"/>
            <w:hideMark/>
          </w:tcPr>
          <w:p w:rsidR="0056233D" w:rsidRPr="00191AF4" w:rsidRDefault="0056233D" w:rsidP="001C297B">
            <w:pPr>
              <w:jc w:val="right"/>
              <w:rPr>
                <w:rFonts w:eastAsia="Times New Roman" w:cs="Times New Roman"/>
                <w:b/>
                <w:color w:val="000000"/>
                <w:sz w:val="16"/>
                <w:szCs w:val="16"/>
              </w:rPr>
            </w:pPr>
            <w:r w:rsidRPr="00191AF4">
              <w:rPr>
                <w:rFonts w:eastAsia="Times New Roman" w:cs="Times New Roman"/>
                <w:b/>
                <w:color w:val="000000"/>
                <w:sz w:val="16"/>
              </w:rPr>
              <w:t>67,5</w:t>
            </w:r>
          </w:p>
        </w:tc>
      </w:tr>
    </w:tbl>
    <w:p w:rsidR="0056233D" w:rsidRDefault="0056233D" w:rsidP="0056233D">
      <w:pPr>
        <w:pStyle w:val="ab"/>
        <w:rPr>
          <w:lang w:eastAsia="ru-RU"/>
        </w:rPr>
      </w:pPr>
    </w:p>
    <w:p w:rsidR="0056233D" w:rsidRPr="00771D5E" w:rsidRDefault="0056233D" w:rsidP="0056233D">
      <w:pPr>
        <w:pStyle w:val="ab"/>
        <w:rPr>
          <w:lang w:eastAsia="ru-RU"/>
        </w:rPr>
      </w:pPr>
    </w:p>
    <w:p w:rsidR="0056233D" w:rsidRPr="00AF1394" w:rsidRDefault="00CB79B6" w:rsidP="0056233D">
      <w:pPr>
        <w:pStyle w:val="2"/>
        <w:ind w:left="0" w:firstLine="0"/>
      </w:pPr>
      <w:hyperlink r:id="rId341" w:anchor="bookmark129" w:history="1">
        <w:bookmarkStart w:id="452" w:name="_Toc30085165"/>
        <w:bookmarkStart w:id="453" w:name="_Toc32845488"/>
        <w:bookmarkStart w:id="454" w:name="_Toc46149006"/>
        <w:r w:rsidR="0056233D" w:rsidRPr="00AF1394">
          <w:t>Часть 2. ПРЕДЛОЖЕНИЯ ПО ИСТОЧНИКАМ ИНВЕСТИЦИЙ, ОБЕСПЕЧИВАЮЩИХ</w:t>
        </w:r>
      </w:hyperlink>
      <w:r w:rsidR="0056233D" w:rsidRPr="00AF1394">
        <w:t xml:space="preserve"> </w:t>
      </w:r>
      <w:hyperlink r:id="rId342" w:anchor="bookmark129" w:history="1">
        <w:r w:rsidR="0056233D" w:rsidRPr="00AF1394">
          <w:t>ФИНАНСОВЫЕ ПОТРЕБНОСТИ</w:t>
        </w:r>
        <w:bookmarkEnd w:id="452"/>
        <w:bookmarkEnd w:id="453"/>
        <w:bookmarkEnd w:id="454"/>
      </w:hyperlink>
    </w:p>
    <w:p w:rsidR="0056233D" w:rsidRPr="00AF1394" w:rsidRDefault="0056233D" w:rsidP="0056233D">
      <w:pPr>
        <w:pStyle w:val="TableParagraph"/>
        <w:ind w:left="201" w:right="341" w:firstLine="707"/>
        <w:jc w:val="both"/>
        <w:rPr>
          <w:rFonts w:eastAsia="Times New Roman"/>
        </w:rPr>
      </w:pPr>
    </w:p>
    <w:p w:rsidR="0056233D" w:rsidRPr="00AF1394" w:rsidRDefault="0056233D" w:rsidP="0056233D">
      <w:pPr>
        <w:pStyle w:val="TableParagraph"/>
        <w:ind w:left="201" w:right="341" w:firstLine="707"/>
        <w:jc w:val="both"/>
        <w:rPr>
          <w:rFonts w:eastAsia="Times New Roman"/>
        </w:rPr>
      </w:pPr>
      <w:r w:rsidRPr="00AF1394">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56233D" w:rsidRPr="00AF1394" w:rsidRDefault="0056233D" w:rsidP="0056233D">
      <w:pPr>
        <w:spacing w:line="120" w:lineRule="exact"/>
        <w:rPr>
          <w:rFonts w:cs="Times New Roman"/>
          <w:sz w:val="12"/>
          <w:szCs w:val="12"/>
        </w:rPr>
      </w:pPr>
    </w:p>
    <w:p w:rsidR="0056233D" w:rsidRPr="00AF1394" w:rsidRDefault="0056233D" w:rsidP="0056233D">
      <w:pPr>
        <w:pStyle w:val="TableParagraph"/>
        <w:ind w:left="201" w:right="341" w:firstLine="707"/>
        <w:jc w:val="both"/>
        <w:rPr>
          <w:rFonts w:eastAsia="Times New Roman"/>
        </w:rPr>
      </w:pPr>
      <w:r w:rsidRPr="00AF1394">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56233D" w:rsidRPr="00AF1394" w:rsidRDefault="0056233D" w:rsidP="0056233D">
      <w:pPr>
        <w:pStyle w:val="TableParagraph"/>
        <w:ind w:left="201" w:right="341" w:firstLine="707"/>
        <w:jc w:val="both"/>
        <w:rPr>
          <w:rFonts w:eastAsia="Times New Roman"/>
        </w:rPr>
      </w:pPr>
    </w:p>
    <w:p w:rsidR="0056233D" w:rsidRPr="00AF1394" w:rsidRDefault="0056233D" w:rsidP="0056233D">
      <w:pPr>
        <w:pStyle w:val="TableParagraph"/>
        <w:ind w:left="201" w:right="341" w:firstLine="707"/>
        <w:jc w:val="both"/>
        <w:rPr>
          <w:rFonts w:eastAsia="Times New Roman"/>
        </w:rPr>
      </w:pPr>
      <w:r w:rsidRPr="00AF1394">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56233D" w:rsidRPr="00AF1394" w:rsidRDefault="0056233D" w:rsidP="0056233D">
      <w:pPr>
        <w:pStyle w:val="TableParagraph"/>
        <w:ind w:left="201" w:right="341" w:firstLine="707"/>
        <w:jc w:val="both"/>
        <w:rPr>
          <w:rFonts w:eastAsia="Times New Roman"/>
        </w:rPr>
      </w:pPr>
    </w:p>
    <w:p w:rsidR="0056233D" w:rsidRPr="00AF1394" w:rsidRDefault="0056233D" w:rsidP="0056233D">
      <w:pPr>
        <w:pStyle w:val="TableParagraph"/>
        <w:ind w:left="201" w:right="341" w:firstLine="707"/>
        <w:jc w:val="both"/>
        <w:rPr>
          <w:rFonts w:eastAsia="Times New Roman"/>
        </w:rPr>
      </w:pPr>
      <w:r w:rsidRPr="00AF1394">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56233D" w:rsidRPr="00AF1394" w:rsidRDefault="0056233D" w:rsidP="0056233D">
      <w:pPr>
        <w:pStyle w:val="TableParagraph"/>
        <w:ind w:left="201" w:right="341" w:firstLine="707"/>
        <w:jc w:val="both"/>
        <w:rPr>
          <w:rFonts w:eastAsia="Times New Roman"/>
        </w:rPr>
      </w:pPr>
    </w:p>
    <w:p w:rsidR="0056233D" w:rsidRPr="00AF1394" w:rsidRDefault="0056233D" w:rsidP="0056233D">
      <w:pPr>
        <w:pStyle w:val="TableParagraph"/>
        <w:ind w:left="201" w:right="341" w:firstLine="707"/>
        <w:jc w:val="both"/>
        <w:rPr>
          <w:rFonts w:eastAsia="Times New Roman"/>
        </w:rPr>
      </w:pPr>
      <w:r w:rsidRPr="00AF1394">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56233D" w:rsidRPr="00AF1394" w:rsidRDefault="0056233D" w:rsidP="0056233D">
      <w:pPr>
        <w:jc w:val="both"/>
        <w:rPr>
          <w:rFonts w:cs="Times New Roman"/>
        </w:rPr>
      </w:pPr>
    </w:p>
    <w:p w:rsidR="0056233D" w:rsidRPr="00AF1394" w:rsidRDefault="0056233D" w:rsidP="0056233D">
      <w:pPr>
        <w:pStyle w:val="2"/>
        <w:ind w:left="0" w:firstLine="0"/>
      </w:pPr>
    </w:p>
    <w:p w:rsidR="0056233D" w:rsidRPr="00AF1394" w:rsidRDefault="00CB79B6" w:rsidP="0056233D">
      <w:pPr>
        <w:pStyle w:val="2"/>
        <w:ind w:left="0" w:firstLine="0"/>
      </w:pPr>
      <w:hyperlink r:id="rId343" w:anchor="bookmark130" w:history="1">
        <w:bookmarkStart w:id="455" w:name="_Toc30085166"/>
        <w:bookmarkStart w:id="456" w:name="_Toc32845489"/>
        <w:bookmarkStart w:id="457" w:name="_Toc46149007"/>
        <w:r w:rsidR="0056233D" w:rsidRPr="00AF1394">
          <w:t>Часть 3. РАСЧЕТЫ ЦЕНОВЫХ ПОСЛЕДСТВИЙ ДЛЯ ПОТРЕБИТЕЛЕЙ ПРИ</w:t>
        </w:r>
      </w:hyperlink>
      <w:r w:rsidR="0056233D" w:rsidRPr="00AF1394">
        <w:t xml:space="preserve"> </w:t>
      </w:r>
      <w:hyperlink r:id="rId344" w:anchor="bookmark130" w:history="1">
        <w:r w:rsidR="0056233D" w:rsidRPr="00AF1394">
          <w:t>РЕАЛИЗАЦИИ ПРОГРАММ СТРОИТЕЛЬСТВА, РЕКОНСТРУКЦИИ И ТЕХНИЧЕСКОГО</w:t>
        </w:r>
      </w:hyperlink>
      <w:r w:rsidR="0056233D" w:rsidRPr="00AF1394">
        <w:t xml:space="preserve"> </w:t>
      </w:r>
      <w:hyperlink r:id="rId345" w:anchor="bookmark130" w:history="1">
        <w:r w:rsidR="0056233D" w:rsidRPr="00AF1394">
          <w:t>ПЕРЕВООРУЖЕНИЯ СИСТЕМ ТЕПЛОСНАБЖЕНИЯ</w:t>
        </w:r>
        <w:bookmarkEnd w:id="455"/>
        <w:bookmarkEnd w:id="456"/>
        <w:bookmarkEnd w:id="457"/>
      </w:hyperlink>
    </w:p>
    <w:p w:rsidR="0056233D" w:rsidRPr="00AF56B4" w:rsidRDefault="0056233D" w:rsidP="0056233D">
      <w:pPr>
        <w:widowControl w:val="0"/>
        <w:tabs>
          <w:tab w:val="left" w:pos="1660"/>
          <w:tab w:val="left" w:pos="2920"/>
          <w:tab w:val="left" w:pos="3720"/>
          <w:tab w:val="left" w:pos="4740"/>
          <w:tab w:val="left" w:pos="6580"/>
          <w:tab w:val="left" w:pos="6900"/>
          <w:tab w:val="left" w:pos="8680"/>
          <w:tab w:val="left" w:pos="9500"/>
        </w:tabs>
        <w:suppressAutoHyphens/>
        <w:ind w:firstLine="709"/>
        <w:jc w:val="both"/>
        <w:rPr>
          <w:rFonts w:eastAsia="Courier New"/>
          <w:lang w:bidi="ru-RU"/>
        </w:rPr>
      </w:pPr>
      <w:r w:rsidRPr="00AF56B4">
        <w:rPr>
          <w:rFonts w:eastAsia="Courier New"/>
          <w:lang w:bidi="ru-RU"/>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56233D" w:rsidRPr="00AF56B4" w:rsidRDefault="0056233D" w:rsidP="0056233D">
      <w:pPr>
        <w:widowControl w:val="0"/>
        <w:numPr>
          <w:ilvl w:val="0"/>
          <w:numId w:val="32"/>
        </w:numPr>
        <w:tabs>
          <w:tab w:val="num" w:pos="1134"/>
          <w:tab w:val="left" w:pos="1660"/>
          <w:tab w:val="left" w:pos="2920"/>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sidRPr="00AF56B4">
        <w:rPr>
          <w:rFonts w:eastAsia="Courier New"/>
          <w:lang w:bidi="ru-RU"/>
        </w:rPr>
        <w:t>обеспечение потребителей качественным теплоснабжением, отвечающим нормативным требованиям;</w:t>
      </w:r>
    </w:p>
    <w:p w:rsidR="0056233D" w:rsidRPr="00AF56B4" w:rsidRDefault="0056233D" w:rsidP="0056233D">
      <w:pPr>
        <w:widowControl w:val="0"/>
        <w:numPr>
          <w:ilvl w:val="0"/>
          <w:numId w:val="32"/>
        </w:numPr>
        <w:tabs>
          <w:tab w:val="num" w:pos="1134"/>
          <w:tab w:val="left" w:pos="1660"/>
          <w:tab w:val="left" w:pos="2920"/>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sidRPr="00AF56B4">
        <w:rPr>
          <w:rFonts w:eastAsia="Courier New"/>
          <w:lang w:bidi="ru-RU"/>
        </w:rPr>
        <w:t>снижение эксплуатационных затрат за счет реконструкции источников тепловой энергии, тем самым снижается себестоимость;</w:t>
      </w:r>
    </w:p>
    <w:p w:rsidR="0056233D" w:rsidRPr="00AF56B4" w:rsidRDefault="0056233D" w:rsidP="0056233D">
      <w:pPr>
        <w:widowControl w:val="0"/>
        <w:numPr>
          <w:ilvl w:val="0"/>
          <w:numId w:val="32"/>
        </w:numPr>
        <w:tabs>
          <w:tab w:val="num" w:pos="1134"/>
          <w:tab w:val="left" w:pos="1660"/>
          <w:tab w:val="left" w:pos="2920"/>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sidRPr="00AF56B4">
        <w:rPr>
          <w:rFonts w:eastAsia="Courier New"/>
          <w:lang w:bidi="ru-RU"/>
        </w:rPr>
        <w:t>повышение надежности и качества теплоснабжения;</w:t>
      </w:r>
    </w:p>
    <w:p w:rsidR="0056233D" w:rsidRPr="00AF56B4" w:rsidRDefault="0056233D" w:rsidP="0056233D">
      <w:pPr>
        <w:widowControl w:val="0"/>
        <w:numPr>
          <w:ilvl w:val="0"/>
          <w:numId w:val="32"/>
        </w:numPr>
        <w:tabs>
          <w:tab w:val="num" w:pos="1134"/>
          <w:tab w:val="left" w:pos="1660"/>
          <w:tab w:val="left" w:pos="2920"/>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sidRPr="00AF56B4">
        <w:rPr>
          <w:rFonts w:eastAsia="Courier New"/>
          <w:lang w:bidi="ru-RU"/>
        </w:rPr>
        <w:t>улучшение экологической обстановки, поскольку применяется современное, энергоэффективное оборудование.</w:t>
      </w:r>
    </w:p>
    <w:p w:rsidR="0056233D" w:rsidRPr="00AF56B4" w:rsidRDefault="0056233D" w:rsidP="0056233D">
      <w:pPr>
        <w:widowControl w:val="0"/>
        <w:tabs>
          <w:tab w:val="left" w:pos="1660"/>
          <w:tab w:val="left" w:pos="2920"/>
          <w:tab w:val="left" w:pos="3720"/>
          <w:tab w:val="left" w:pos="4740"/>
          <w:tab w:val="left" w:pos="6580"/>
          <w:tab w:val="left" w:pos="6900"/>
          <w:tab w:val="left" w:pos="8680"/>
          <w:tab w:val="left" w:pos="9500"/>
        </w:tabs>
        <w:suppressAutoHyphens/>
        <w:ind w:firstLine="709"/>
        <w:jc w:val="both"/>
        <w:rPr>
          <w:rFonts w:eastAsia="Courier New"/>
          <w:lang w:bidi="ru-RU"/>
        </w:rPr>
      </w:pPr>
      <w:r w:rsidRPr="00AF56B4">
        <w:rPr>
          <w:rFonts w:eastAsia="Courier New"/>
          <w:lang w:bidi="ru-RU"/>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56233D" w:rsidRPr="00AF56B4" w:rsidRDefault="0056233D" w:rsidP="0056233D">
      <w:pPr>
        <w:widowControl w:val="0"/>
        <w:tabs>
          <w:tab w:val="left" w:pos="1660"/>
          <w:tab w:val="left" w:pos="2920"/>
          <w:tab w:val="left" w:pos="3720"/>
          <w:tab w:val="left" w:pos="4740"/>
          <w:tab w:val="left" w:pos="6580"/>
          <w:tab w:val="left" w:pos="6900"/>
          <w:tab w:val="left" w:pos="8680"/>
          <w:tab w:val="left" w:pos="9500"/>
        </w:tabs>
        <w:suppressAutoHyphens/>
        <w:ind w:right="-20" w:firstLine="709"/>
        <w:jc w:val="both"/>
        <w:rPr>
          <w:rFonts w:eastAsia="Courier New"/>
          <w:lang w:bidi="ru-RU"/>
        </w:rPr>
      </w:pPr>
      <w:r w:rsidRPr="00AF56B4">
        <w:rPr>
          <w:rFonts w:eastAsia="Courier New"/>
          <w:lang w:bidi="ru-RU"/>
        </w:rPr>
        <w:t>Ниже рассмотрены ценовые последствия для потребителей (прогнозные значения тарифа на тепловую энергию) при следующих сценариях развития систем теплоснабжения:</w:t>
      </w:r>
    </w:p>
    <w:p w:rsidR="0056233D" w:rsidRPr="00AF56B4" w:rsidRDefault="0056233D" w:rsidP="0056233D">
      <w:pPr>
        <w:widowControl w:val="0"/>
        <w:numPr>
          <w:ilvl w:val="0"/>
          <w:numId w:val="31"/>
        </w:numPr>
        <w:tabs>
          <w:tab w:val="left" w:pos="1134"/>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sidRPr="00AF56B4">
        <w:rPr>
          <w:rFonts w:eastAsia="Courier New"/>
          <w:lang w:bidi="ru-RU"/>
        </w:rPr>
        <w:t>проекты по реконструкции котельных и тепловых сетей не будут реализовываться;</w:t>
      </w:r>
    </w:p>
    <w:p w:rsidR="0056233D" w:rsidRPr="00AF56B4" w:rsidRDefault="0056233D" w:rsidP="0056233D">
      <w:pPr>
        <w:widowControl w:val="0"/>
        <w:numPr>
          <w:ilvl w:val="0"/>
          <w:numId w:val="31"/>
        </w:numPr>
        <w:tabs>
          <w:tab w:val="left" w:pos="1134"/>
          <w:tab w:val="left" w:pos="3720"/>
          <w:tab w:val="left" w:pos="4740"/>
          <w:tab w:val="left" w:pos="6580"/>
          <w:tab w:val="left" w:pos="6900"/>
          <w:tab w:val="left" w:pos="8680"/>
          <w:tab w:val="left" w:pos="9500"/>
        </w:tabs>
        <w:suppressAutoHyphens/>
        <w:spacing w:after="0"/>
        <w:ind w:left="0" w:firstLine="709"/>
        <w:contextualSpacing/>
        <w:jc w:val="both"/>
        <w:rPr>
          <w:rFonts w:eastAsia="Courier New"/>
          <w:i/>
          <w:lang w:bidi="ru-RU"/>
        </w:rPr>
      </w:pPr>
      <w:r w:rsidRPr="00AF56B4">
        <w:rPr>
          <w:rFonts w:eastAsia="Courier New"/>
          <w:lang w:bidi="ru-RU"/>
        </w:rPr>
        <w:t>источники финансирования проектов по реконструкции котельных и тепловых сетей бюджеты различных уровней</w:t>
      </w:r>
      <w:r w:rsidRPr="00AF56B4">
        <w:rPr>
          <w:rFonts w:eastAsia="Courier New"/>
          <w:i/>
          <w:lang w:bidi="ru-RU"/>
        </w:rPr>
        <w:t>;</w:t>
      </w:r>
    </w:p>
    <w:p w:rsidR="0056233D" w:rsidRPr="00AF56B4" w:rsidRDefault="0056233D" w:rsidP="0056233D">
      <w:pPr>
        <w:widowControl w:val="0"/>
        <w:numPr>
          <w:ilvl w:val="0"/>
          <w:numId w:val="31"/>
        </w:numPr>
        <w:tabs>
          <w:tab w:val="left" w:pos="1134"/>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sidRPr="00AF56B4">
        <w:rPr>
          <w:rFonts w:eastAsia="Courier New"/>
          <w:lang w:bidi="ru-RU"/>
        </w:rPr>
        <w:t>источник финансирования проектов по реконструкции котельных и тепловых сетей – тариф на тепловую энергию</w:t>
      </w:r>
      <w:r w:rsidRPr="00AF56B4">
        <w:rPr>
          <w:rFonts w:eastAsia="Courier New"/>
          <w:i/>
          <w:lang w:bidi="ru-RU"/>
        </w:rPr>
        <w:t>.</w:t>
      </w:r>
    </w:p>
    <w:p w:rsidR="0056233D" w:rsidRDefault="0056233D" w:rsidP="0056233D">
      <w:pPr>
        <w:jc w:val="both"/>
        <w:rPr>
          <w:rFonts w:cs="Times New Roman"/>
        </w:rPr>
      </w:pPr>
    </w:p>
    <w:p w:rsidR="0056233D" w:rsidRDefault="0056233D" w:rsidP="0056233D">
      <w:pPr>
        <w:pStyle w:val="ab"/>
        <w:rPr>
          <w:lang w:eastAsia="ru-RU"/>
        </w:rPr>
      </w:pPr>
      <w:r w:rsidRPr="00AF56B4">
        <w:rPr>
          <w:rFonts w:eastAsia="Courier New"/>
          <w:noProof/>
          <w:lang w:eastAsia="ru-RU"/>
        </w:rPr>
        <w:drawing>
          <wp:inline distT="0" distB="0" distL="0" distR="0" wp14:anchorId="4DC14447" wp14:editId="0A653D40">
            <wp:extent cx="5936615" cy="3288665"/>
            <wp:effectExtent l="0" t="0" r="6985" b="6985"/>
            <wp:docPr id="18" name="Диаграмма 18">
              <a:extLst xmlns:a="http://schemas.openxmlformats.org/drawingml/2006/main">
                <a:ext uri="{FF2B5EF4-FFF2-40B4-BE49-F238E27FC236}">
                  <a16:creationId xmlns:a16="http://schemas.microsoft.com/office/drawing/2014/main" id="{00000000-0008-0000-3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56233D" w:rsidRPr="00AF56B4" w:rsidRDefault="0056233D" w:rsidP="0056233D">
      <w:pPr>
        <w:widowControl w:val="0"/>
        <w:tabs>
          <w:tab w:val="left" w:pos="1660"/>
          <w:tab w:val="left" w:pos="2920"/>
          <w:tab w:val="left" w:pos="3720"/>
          <w:tab w:val="left" w:pos="4740"/>
          <w:tab w:val="left" w:pos="6580"/>
          <w:tab w:val="left" w:pos="6900"/>
          <w:tab w:val="left" w:pos="8680"/>
          <w:tab w:val="left" w:pos="9500"/>
        </w:tabs>
        <w:suppressAutoHyphens/>
        <w:ind w:right="-20"/>
        <w:jc w:val="center"/>
        <w:rPr>
          <w:rFonts w:eastAsia="Courier New"/>
          <w:lang w:bidi="ru-RU"/>
        </w:rPr>
      </w:pPr>
      <w:r w:rsidRPr="00B84F04">
        <w:rPr>
          <w:rFonts w:eastAsia="Courier New"/>
          <w:b/>
          <w:lang w:bidi="ru-RU"/>
        </w:rPr>
        <w:t>Рисунок 1</w:t>
      </w:r>
      <w:r>
        <w:rPr>
          <w:rFonts w:eastAsia="Courier New"/>
          <w:lang w:bidi="ru-RU"/>
        </w:rPr>
        <w:t xml:space="preserve"> -</w:t>
      </w:r>
      <w:r w:rsidRPr="00AF56B4">
        <w:rPr>
          <w:rFonts w:eastAsia="Courier New"/>
          <w:lang w:bidi="ru-RU"/>
        </w:rPr>
        <w:t xml:space="preserve"> Ценовые последствия для потребителей (прогнозные значения тарифа тепловой энергии)</w:t>
      </w:r>
    </w:p>
    <w:p w:rsidR="0056233D" w:rsidRDefault="0056233D" w:rsidP="0056233D">
      <w:pPr>
        <w:pStyle w:val="ab"/>
        <w:rPr>
          <w:lang w:eastAsia="ru-RU"/>
        </w:rPr>
      </w:pPr>
    </w:p>
    <w:p w:rsidR="0056233D" w:rsidRDefault="0056233D" w:rsidP="0056233D">
      <w:pPr>
        <w:pStyle w:val="ab"/>
        <w:rPr>
          <w:lang w:eastAsia="ru-RU"/>
        </w:rPr>
      </w:pPr>
    </w:p>
    <w:p w:rsidR="0056233D" w:rsidRDefault="0056233D" w:rsidP="0056233D">
      <w:pPr>
        <w:pStyle w:val="ab"/>
        <w:rPr>
          <w:lang w:eastAsia="ru-RU"/>
        </w:rPr>
      </w:pPr>
    </w:p>
    <w:p w:rsidR="0056233D" w:rsidRPr="00B84F04" w:rsidRDefault="0056233D" w:rsidP="0056233D">
      <w:pPr>
        <w:pStyle w:val="ab"/>
        <w:rPr>
          <w:lang w:eastAsia="ru-RU"/>
        </w:rPr>
      </w:pPr>
    </w:p>
    <w:p w:rsidR="0056233D" w:rsidRPr="00AF1394" w:rsidRDefault="0056233D" w:rsidP="0056233D">
      <w:pPr>
        <w:rPr>
          <w:rFonts w:cs="Times New Roman"/>
        </w:rPr>
      </w:pPr>
    </w:p>
    <w:p w:rsidR="0056233D" w:rsidRPr="00AF1394" w:rsidRDefault="0056233D" w:rsidP="0056233D">
      <w:pPr>
        <w:pStyle w:val="2"/>
        <w:ind w:left="0" w:firstLine="0"/>
        <w:rPr>
          <w:sz w:val="28"/>
          <w:szCs w:val="28"/>
        </w:rPr>
      </w:pPr>
      <w:bookmarkStart w:id="458" w:name="_Toc46149008"/>
      <w:r w:rsidRPr="00AF1394">
        <w:rPr>
          <w:sz w:val="28"/>
          <w:szCs w:val="28"/>
        </w:rPr>
        <w:t>ГЛАВА</w:t>
      </w:r>
      <w:hyperlink r:id="rId347" w:anchor="bookmark131" w:history="1">
        <w:r w:rsidRPr="00AF1394">
          <w:rPr>
            <w:sz w:val="28"/>
            <w:szCs w:val="28"/>
          </w:rPr>
          <w:t xml:space="preserve"> 13.  ИНДИКАТОРЫ РАЗВИТИЯ СИСТЕМ  ТЕПЛОСНАБЖЕНИЯ ПОСЕЛЕНИЯ,</w:t>
        </w:r>
      </w:hyperlink>
      <w:r w:rsidRPr="00AF1394">
        <w:rPr>
          <w:sz w:val="28"/>
          <w:szCs w:val="28"/>
        </w:rPr>
        <w:t xml:space="preserve"> </w:t>
      </w:r>
      <w:hyperlink r:id="rId348" w:anchor="bookmark131" w:history="1">
        <w:r w:rsidRPr="00AF1394">
          <w:rPr>
            <w:sz w:val="28"/>
            <w:szCs w:val="28"/>
          </w:rPr>
          <w:t>ГОРОДСКОГО ОКРУГА</w:t>
        </w:r>
        <w:bookmarkEnd w:id="458"/>
      </w:hyperlink>
    </w:p>
    <w:p w:rsidR="0056233D" w:rsidRPr="0056233D" w:rsidRDefault="0056233D" w:rsidP="0056233D">
      <w:pPr>
        <w:pStyle w:val="ac"/>
        <w:spacing w:line="261" w:lineRule="exact"/>
        <w:ind w:left="807"/>
        <w:rPr>
          <w:lang w:val="ru-RU"/>
        </w:rPr>
      </w:pPr>
      <w:r w:rsidRPr="0056233D">
        <w:rPr>
          <w:lang w:val="ru-RU"/>
        </w:rPr>
        <w:t>Индикаторы развития систем теплоснабжения представлены в таблице.</w:t>
      </w:r>
    </w:p>
    <w:p w:rsidR="0056233D" w:rsidRPr="00AF1394" w:rsidRDefault="0056233D" w:rsidP="0056233D">
      <w:pPr>
        <w:spacing w:line="200" w:lineRule="exact"/>
        <w:rPr>
          <w:rFonts w:cs="Times New Roman"/>
          <w:sz w:val="20"/>
          <w:szCs w:val="20"/>
        </w:rPr>
      </w:pPr>
    </w:p>
    <w:p w:rsidR="0056233D" w:rsidRPr="00355A4A" w:rsidRDefault="0056233D" w:rsidP="0056233D">
      <w:pPr>
        <w:pStyle w:val="ac"/>
        <w:ind w:left="807"/>
        <w:rPr>
          <w:b/>
        </w:rPr>
      </w:pPr>
      <w:r w:rsidRPr="00355A4A">
        <w:rPr>
          <w:b/>
          <w:spacing w:val="-13"/>
        </w:rPr>
        <w:t>Т</w:t>
      </w:r>
      <w:r w:rsidRPr="00355A4A">
        <w:rPr>
          <w:b/>
          <w:spacing w:val="-1"/>
        </w:rPr>
        <w:t>а</w:t>
      </w:r>
      <w:r w:rsidRPr="00355A4A">
        <w:rPr>
          <w:b/>
          <w:spacing w:val="12"/>
        </w:rPr>
        <w:t>б</w:t>
      </w:r>
      <w:r w:rsidRPr="00355A4A">
        <w:rPr>
          <w:b/>
          <w:spacing w:val="-5"/>
        </w:rPr>
        <w:t>л</w:t>
      </w:r>
      <w:r w:rsidRPr="00355A4A">
        <w:rPr>
          <w:b/>
          <w:spacing w:val="-4"/>
        </w:rPr>
        <w:t>иц</w:t>
      </w:r>
      <w:r w:rsidRPr="00355A4A">
        <w:rPr>
          <w:b/>
        </w:rPr>
        <w:t>а</w:t>
      </w:r>
      <w:r w:rsidRPr="00355A4A">
        <w:rPr>
          <w:b/>
          <w:spacing w:val="7"/>
        </w:rPr>
        <w:t xml:space="preserve"> </w:t>
      </w:r>
      <w:r w:rsidRPr="00355A4A">
        <w:rPr>
          <w:b/>
          <w:spacing w:val="4"/>
        </w:rPr>
        <w:t>13</w:t>
      </w:r>
      <w:r w:rsidRPr="00355A4A">
        <w:rPr>
          <w:b/>
          <w:spacing w:val="-3"/>
        </w:rPr>
        <w:t>.</w:t>
      </w:r>
      <w:r w:rsidRPr="00355A4A">
        <w:rPr>
          <w:b/>
        </w:rPr>
        <w:t>1</w:t>
      </w:r>
      <w:r w:rsidRPr="00355A4A">
        <w:rPr>
          <w:b/>
          <w:spacing w:val="2"/>
        </w:rPr>
        <w:t xml:space="preserve"> </w:t>
      </w:r>
      <w:r w:rsidRPr="00355A4A">
        <w:rPr>
          <w:b/>
        </w:rPr>
        <w:t>И</w:t>
      </w:r>
      <w:r w:rsidRPr="00355A4A">
        <w:rPr>
          <w:b/>
          <w:spacing w:val="-5"/>
        </w:rPr>
        <w:t>н</w:t>
      </w:r>
      <w:r w:rsidRPr="00355A4A">
        <w:rPr>
          <w:b/>
          <w:spacing w:val="2"/>
        </w:rPr>
        <w:t>д</w:t>
      </w:r>
      <w:r w:rsidRPr="00355A4A">
        <w:rPr>
          <w:b/>
          <w:spacing w:val="-4"/>
        </w:rPr>
        <w:t>и</w:t>
      </w:r>
      <w:r w:rsidRPr="00355A4A">
        <w:rPr>
          <w:b/>
          <w:spacing w:val="7"/>
        </w:rPr>
        <w:t>к</w:t>
      </w:r>
      <w:r w:rsidRPr="00355A4A">
        <w:rPr>
          <w:b/>
          <w:spacing w:val="-1"/>
        </w:rPr>
        <w:t>а</w:t>
      </w:r>
      <w:r w:rsidRPr="00355A4A">
        <w:rPr>
          <w:b/>
        </w:rPr>
        <w:t>т</w:t>
      </w:r>
      <w:r w:rsidRPr="00355A4A">
        <w:rPr>
          <w:b/>
          <w:spacing w:val="5"/>
        </w:rPr>
        <w:t>о</w:t>
      </w:r>
      <w:r w:rsidRPr="00355A4A">
        <w:rPr>
          <w:b/>
          <w:spacing w:val="4"/>
        </w:rPr>
        <w:t>р</w:t>
      </w:r>
      <w:r w:rsidRPr="00355A4A">
        <w:rPr>
          <w:b/>
        </w:rPr>
        <w:t>ы</w:t>
      </w:r>
      <w:r w:rsidRPr="00355A4A">
        <w:rPr>
          <w:b/>
          <w:spacing w:val="-1"/>
        </w:rPr>
        <w:t xml:space="preserve"> </w:t>
      </w:r>
      <w:r w:rsidRPr="00355A4A">
        <w:rPr>
          <w:b/>
          <w:spacing w:val="4"/>
        </w:rPr>
        <w:t>р</w:t>
      </w:r>
      <w:r w:rsidRPr="00355A4A">
        <w:rPr>
          <w:b/>
          <w:spacing w:val="-1"/>
        </w:rPr>
        <w:t>а</w:t>
      </w:r>
      <w:r w:rsidRPr="00355A4A">
        <w:rPr>
          <w:b/>
        </w:rPr>
        <w:t>з</w:t>
      </w:r>
      <w:r w:rsidRPr="00355A4A">
        <w:rPr>
          <w:b/>
          <w:spacing w:val="1"/>
        </w:rPr>
        <w:t>в</w:t>
      </w:r>
      <w:r w:rsidRPr="00355A4A">
        <w:rPr>
          <w:b/>
          <w:spacing w:val="-4"/>
        </w:rPr>
        <w:t>и</w:t>
      </w:r>
      <w:r w:rsidRPr="00355A4A">
        <w:rPr>
          <w:b/>
        </w:rPr>
        <w:t>т</w:t>
      </w:r>
      <w:r w:rsidRPr="00355A4A">
        <w:rPr>
          <w:b/>
          <w:spacing w:val="-3"/>
        </w:rPr>
        <w:t>и</w:t>
      </w:r>
      <w:r w:rsidRPr="00355A4A">
        <w:rPr>
          <w:b/>
        </w:rPr>
        <w:t>я</w:t>
      </w:r>
      <w:r w:rsidRPr="00355A4A">
        <w:rPr>
          <w:b/>
          <w:spacing w:val="2"/>
        </w:rPr>
        <w:t xml:space="preserve"> </w:t>
      </w:r>
      <w:r w:rsidRPr="00355A4A">
        <w:rPr>
          <w:b/>
          <w:spacing w:val="-1"/>
        </w:rPr>
        <w:t>с</w:t>
      </w:r>
      <w:r w:rsidRPr="00355A4A">
        <w:rPr>
          <w:b/>
          <w:spacing w:val="-4"/>
        </w:rPr>
        <w:t>и</w:t>
      </w:r>
      <w:r w:rsidRPr="00355A4A">
        <w:rPr>
          <w:b/>
          <w:spacing w:val="-1"/>
        </w:rPr>
        <w:t>с</w:t>
      </w:r>
      <w:r w:rsidRPr="00355A4A">
        <w:rPr>
          <w:b/>
        </w:rPr>
        <w:t>тем</w:t>
      </w:r>
      <w:r w:rsidRPr="00355A4A">
        <w:rPr>
          <w:b/>
          <w:spacing w:val="-2"/>
        </w:rPr>
        <w:t xml:space="preserve"> </w:t>
      </w:r>
      <w:r w:rsidRPr="00355A4A">
        <w:rPr>
          <w:b/>
        </w:rPr>
        <w:t>те</w:t>
      </w:r>
      <w:r w:rsidRPr="00355A4A">
        <w:rPr>
          <w:b/>
          <w:spacing w:val="-4"/>
        </w:rPr>
        <w:t>п</w:t>
      </w:r>
      <w:r w:rsidRPr="00355A4A">
        <w:rPr>
          <w:b/>
          <w:spacing w:val="-5"/>
        </w:rPr>
        <w:t>л</w:t>
      </w:r>
      <w:r w:rsidRPr="00355A4A">
        <w:rPr>
          <w:b/>
          <w:spacing w:val="4"/>
        </w:rPr>
        <w:t>о</w:t>
      </w:r>
      <w:r w:rsidRPr="00355A4A">
        <w:rPr>
          <w:b/>
          <w:spacing w:val="-1"/>
        </w:rPr>
        <w:t>с</w:t>
      </w:r>
      <w:r w:rsidRPr="00355A4A">
        <w:rPr>
          <w:b/>
          <w:spacing w:val="-4"/>
        </w:rPr>
        <w:t>н</w:t>
      </w:r>
      <w:r w:rsidRPr="00355A4A">
        <w:rPr>
          <w:b/>
          <w:spacing w:val="-1"/>
        </w:rPr>
        <w:t>а</w:t>
      </w:r>
      <w:r w:rsidRPr="00355A4A">
        <w:rPr>
          <w:b/>
          <w:spacing w:val="2"/>
        </w:rPr>
        <w:t>б</w:t>
      </w:r>
      <w:r w:rsidRPr="00355A4A">
        <w:rPr>
          <w:b/>
          <w:spacing w:val="-3"/>
        </w:rPr>
        <w:t>ж</w:t>
      </w:r>
      <w:r w:rsidRPr="00355A4A">
        <w:rPr>
          <w:b/>
          <w:spacing w:val="-1"/>
        </w:rPr>
        <w:t>е</w:t>
      </w:r>
      <w:r w:rsidRPr="00355A4A">
        <w:rPr>
          <w:b/>
          <w:spacing w:val="5"/>
        </w:rPr>
        <w:t>н</w:t>
      </w:r>
      <w:r w:rsidRPr="00355A4A">
        <w:rPr>
          <w:b/>
          <w:spacing w:val="-4"/>
        </w:rPr>
        <w:t>и</w:t>
      </w:r>
      <w:r w:rsidRPr="00355A4A">
        <w:rPr>
          <w:b/>
        </w:rPr>
        <w:t>я</w:t>
      </w:r>
    </w:p>
    <w:tbl>
      <w:tblPr>
        <w:tblStyle w:val="TableNormal"/>
        <w:tblW w:w="10351" w:type="dxa"/>
        <w:tblInd w:w="-1001" w:type="dxa"/>
        <w:tblLayout w:type="fixed"/>
        <w:tblLook w:val="01E0" w:firstRow="1" w:lastRow="1" w:firstColumn="1" w:lastColumn="1" w:noHBand="0" w:noVBand="0"/>
      </w:tblPr>
      <w:tblGrid>
        <w:gridCol w:w="709"/>
        <w:gridCol w:w="6112"/>
        <w:gridCol w:w="1418"/>
        <w:gridCol w:w="2112"/>
      </w:tblGrid>
      <w:tr w:rsidR="0056233D" w:rsidRPr="00AF1394" w:rsidTr="001C297B">
        <w:trPr>
          <w:trHeight w:hRule="exact" w:val="869"/>
        </w:trPr>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56233D" w:rsidRPr="00AF1394" w:rsidRDefault="0056233D" w:rsidP="001C297B">
            <w:pPr>
              <w:pStyle w:val="TableParagraph"/>
              <w:spacing w:line="262" w:lineRule="exact"/>
              <w:ind w:left="229" w:right="230"/>
              <w:jc w:val="center"/>
              <w:rPr>
                <w:rFonts w:eastAsia="Times New Roman"/>
              </w:rPr>
            </w:pPr>
            <w:r>
              <w:rPr>
                <w:rFonts w:eastAsia="Times New Roman"/>
              </w:rPr>
              <w:t>№</w:t>
            </w:r>
          </w:p>
        </w:tc>
        <w:tc>
          <w:tcPr>
            <w:tcW w:w="611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56233D" w:rsidRPr="00AF1394" w:rsidRDefault="0056233D" w:rsidP="001C297B">
            <w:pPr>
              <w:pStyle w:val="TableParagraph"/>
              <w:spacing w:line="262" w:lineRule="exact"/>
              <w:ind w:left="8"/>
              <w:jc w:val="center"/>
              <w:rPr>
                <w:rFonts w:eastAsia="Times New Roman"/>
                <w:lang w:val="ru-RU"/>
              </w:rPr>
            </w:pPr>
            <w:r w:rsidRPr="00AF1394">
              <w:rPr>
                <w:rFonts w:eastAsia="Times New Roman"/>
                <w:lang w:val="ru-RU"/>
              </w:rPr>
              <w:t>И</w:t>
            </w:r>
            <w:r w:rsidRPr="00AF1394">
              <w:rPr>
                <w:rFonts w:eastAsia="Times New Roman"/>
                <w:spacing w:val="-5"/>
                <w:lang w:val="ru-RU"/>
              </w:rPr>
              <w:t>н</w:t>
            </w:r>
            <w:r w:rsidRPr="00AF1394">
              <w:rPr>
                <w:rFonts w:eastAsia="Times New Roman"/>
                <w:spacing w:val="2"/>
                <w:lang w:val="ru-RU"/>
              </w:rPr>
              <w:t>д</w:t>
            </w:r>
            <w:r w:rsidRPr="00AF1394">
              <w:rPr>
                <w:rFonts w:eastAsia="Times New Roman"/>
                <w:spacing w:val="-4"/>
                <w:lang w:val="ru-RU"/>
              </w:rPr>
              <w:t>и</w:t>
            </w:r>
            <w:r w:rsidRPr="00AF1394">
              <w:rPr>
                <w:rFonts w:eastAsia="Times New Roman"/>
                <w:spacing w:val="-2"/>
                <w:lang w:val="ru-RU"/>
              </w:rPr>
              <w:t>к</w:t>
            </w:r>
            <w:r w:rsidRPr="00AF1394">
              <w:rPr>
                <w:rFonts w:eastAsia="Times New Roman"/>
                <w:spacing w:val="-1"/>
                <w:lang w:val="ru-RU"/>
              </w:rPr>
              <w:t>а</w:t>
            </w:r>
            <w:r w:rsidRPr="00AF1394">
              <w:rPr>
                <w:rFonts w:eastAsia="Times New Roman"/>
                <w:lang w:val="ru-RU"/>
              </w:rPr>
              <w:t>т</w:t>
            </w:r>
            <w:r w:rsidRPr="00AF1394">
              <w:rPr>
                <w:rFonts w:eastAsia="Times New Roman"/>
                <w:spacing w:val="5"/>
                <w:lang w:val="ru-RU"/>
              </w:rPr>
              <w:t>о</w:t>
            </w:r>
            <w:r w:rsidRPr="00AF1394">
              <w:rPr>
                <w:rFonts w:eastAsia="Times New Roman"/>
                <w:spacing w:val="4"/>
                <w:lang w:val="ru-RU"/>
              </w:rPr>
              <w:t>р</w:t>
            </w:r>
            <w:r w:rsidRPr="00AF1394">
              <w:rPr>
                <w:rFonts w:eastAsia="Times New Roman"/>
                <w:lang w:val="ru-RU"/>
              </w:rPr>
              <w:t>ы</w:t>
            </w:r>
            <w:r w:rsidRPr="00AF1394">
              <w:rPr>
                <w:rFonts w:eastAsia="Times New Roman"/>
                <w:spacing w:val="-1"/>
                <w:lang w:val="ru-RU"/>
              </w:rPr>
              <w:t xml:space="preserve"> </w:t>
            </w:r>
            <w:r w:rsidRPr="00AF1394">
              <w:rPr>
                <w:rFonts w:eastAsia="Times New Roman"/>
                <w:spacing w:val="4"/>
                <w:lang w:val="ru-RU"/>
              </w:rPr>
              <w:t>р</w:t>
            </w:r>
            <w:r w:rsidRPr="00AF1394">
              <w:rPr>
                <w:rFonts w:eastAsia="Times New Roman"/>
                <w:spacing w:val="-1"/>
                <w:lang w:val="ru-RU"/>
              </w:rPr>
              <w:t>а</w:t>
            </w:r>
            <w:r w:rsidRPr="00AF1394">
              <w:rPr>
                <w:rFonts w:eastAsia="Times New Roman"/>
                <w:lang w:val="ru-RU"/>
              </w:rPr>
              <w:t>з</w:t>
            </w:r>
            <w:r w:rsidRPr="00AF1394">
              <w:rPr>
                <w:rFonts w:eastAsia="Times New Roman"/>
                <w:spacing w:val="1"/>
                <w:lang w:val="ru-RU"/>
              </w:rPr>
              <w:t>в</w:t>
            </w:r>
            <w:r w:rsidRPr="00AF1394">
              <w:rPr>
                <w:rFonts w:eastAsia="Times New Roman"/>
                <w:spacing w:val="-4"/>
                <w:lang w:val="ru-RU"/>
              </w:rPr>
              <w:t>и</w:t>
            </w:r>
            <w:r w:rsidRPr="00AF1394">
              <w:rPr>
                <w:rFonts w:eastAsia="Times New Roman"/>
                <w:lang w:val="ru-RU"/>
              </w:rPr>
              <w:t>т</w:t>
            </w:r>
            <w:r w:rsidRPr="00AF1394">
              <w:rPr>
                <w:rFonts w:eastAsia="Times New Roman"/>
                <w:spacing w:val="-3"/>
                <w:lang w:val="ru-RU"/>
              </w:rPr>
              <w:t>и</w:t>
            </w:r>
            <w:r w:rsidRPr="00AF1394">
              <w:rPr>
                <w:rFonts w:eastAsia="Times New Roman"/>
                <w:lang w:val="ru-RU"/>
              </w:rPr>
              <w:t>я</w:t>
            </w:r>
            <w:r w:rsidRPr="00AF1394">
              <w:rPr>
                <w:rFonts w:eastAsia="Times New Roman"/>
                <w:spacing w:val="2"/>
                <w:lang w:val="ru-RU"/>
              </w:rPr>
              <w:t xml:space="preserve"> </w:t>
            </w:r>
            <w:r w:rsidRPr="00AF1394">
              <w:rPr>
                <w:rFonts w:eastAsia="Times New Roman"/>
                <w:spacing w:val="-1"/>
                <w:lang w:val="ru-RU"/>
              </w:rPr>
              <w:t>с</w:t>
            </w:r>
            <w:r w:rsidRPr="00AF1394">
              <w:rPr>
                <w:rFonts w:eastAsia="Times New Roman"/>
                <w:spacing w:val="-4"/>
                <w:lang w:val="ru-RU"/>
              </w:rPr>
              <w:t>и</w:t>
            </w:r>
            <w:r w:rsidRPr="00AF1394">
              <w:rPr>
                <w:rFonts w:eastAsia="Times New Roman"/>
                <w:spacing w:val="-1"/>
                <w:lang w:val="ru-RU"/>
              </w:rPr>
              <w:t>с</w:t>
            </w:r>
            <w:r w:rsidRPr="00AF1394">
              <w:rPr>
                <w:rFonts w:eastAsia="Times New Roman"/>
                <w:lang w:val="ru-RU"/>
              </w:rPr>
              <w:t>тем</w:t>
            </w:r>
            <w:r w:rsidRPr="00AF1394">
              <w:rPr>
                <w:rFonts w:eastAsia="Times New Roman"/>
                <w:spacing w:val="-2"/>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с</w:t>
            </w:r>
            <w:r w:rsidRPr="00AF1394">
              <w:rPr>
                <w:rFonts w:eastAsia="Times New Roman"/>
                <w:spacing w:val="-4"/>
                <w:lang w:val="ru-RU"/>
              </w:rPr>
              <w:t>н</w:t>
            </w:r>
            <w:r w:rsidRPr="00AF1394">
              <w:rPr>
                <w:rFonts w:eastAsia="Times New Roman"/>
                <w:spacing w:val="-1"/>
                <w:lang w:val="ru-RU"/>
              </w:rPr>
              <w:t>а</w:t>
            </w:r>
            <w:r w:rsidRPr="00AF1394">
              <w:rPr>
                <w:rFonts w:eastAsia="Times New Roman"/>
                <w:spacing w:val="2"/>
                <w:lang w:val="ru-RU"/>
              </w:rPr>
              <w:t>б</w:t>
            </w:r>
            <w:r w:rsidRPr="00AF1394">
              <w:rPr>
                <w:rFonts w:eastAsia="Times New Roman"/>
                <w:spacing w:val="-3"/>
                <w:lang w:val="ru-RU"/>
              </w:rPr>
              <w:t>ж</w:t>
            </w:r>
            <w:r w:rsidRPr="00AF1394">
              <w:rPr>
                <w:rFonts w:eastAsia="Times New Roman"/>
                <w:spacing w:val="8"/>
                <w:lang w:val="ru-RU"/>
              </w:rPr>
              <w:t>е</w:t>
            </w:r>
            <w:r w:rsidRPr="00AF1394">
              <w:rPr>
                <w:rFonts w:eastAsia="Times New Roman"/>
                <w:spacing w:val="-4"/>
                <w:lang w:val="ru-RU"/>
              </w:rPr>
              <w:t>ни</w:t>
            </w:r>
            <w:r w:rsidRPr="00AF1394">
              <w:rPr>
                <w:rFonts w:eastAsia="Times New Roman"/>
                <w:lang w:val="ru-RU"/>
              </w:rPr>
              <w:t xml:space="preserve">я    </w:t>
            </w:r>
            <w:r w:rsidRPr="00AF1394">
              <w:rPr>
                <w:rFonts w:eastAsia="Times New Roman"/>
                <w:spacing w:val="-4"/>
                <w:lang w:val="ru-RU"/>
              </w:rPr>
              <w:t>п</w:t>
            </w:r>
            <w:r w:rsidRPr="00AF1394">
              <w:rPr>
                <w:rFonts w:eastAsia="Times New Roman"/>
                <w:spacing w:val="4"/>
                <w:lang w:val="ru-RU"/>
              </w:rPr>
              <w:t>о</w:t>
            </w:r>
            <w:r w:rsidRPr="00AF1394">
              <w:rPr>
                <w:rFonts w:eastAsia="Times New Roman"/>
                <w:spacing w:val="-1"/>
                <w:lang w:val="ru-RU"/>
              </w:rPr>
              <w:t>се</w:t>
            </w:r>
            <w:r w:rsidRPr="00AF1394">
              <w:rPr>
                <w:rFonts w:eastAsia="Times New Roman"/>
                <w:spacing w:val="-5"/>
                <w:lang w:val="ru-RU"/>
              </w:rPr>
              <w:t>л</w:t>
            </w:r>
            <w:r w:rsidRPr="00AF1394">
              <w:rPr>
                <w:rFonts w:eastAsia="Times New Roman"/>
                <w:spacing w:val="-1"/>
                <w:lang w:val="ru-RU"/>
              </w:rPr>
              <w:t>е</w:t>
            </w:r>
            <w:r w:rsidRPr="00AF1394">
              <w:rPr>
                <w:rFonts w:eastAsia="Times New Roman"/>
                <w:spacing w:val="-4"/>
                <w:lang w:val="ru-RU"/>
              </w:rPr>
              <w:t>ни</w:t>
            </w:r>
            <w:r w:rsidRPr="00AF1394">
              <w:rPr>
                <w:rFonts w:eastAsia="Times New Roman"/>
                <w:lang w:val="ru-RU"/>
              </w:rPr>
              <w:t>я</w:t>
            </w:r>
          </w:p>
        </w:tc>
        <w:tc>
          <w:tcPr>
            <w:tcW w:w="14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56233D" w:rsidRPr="00AF1394" w:rsidRDefault="0056233D" w:rsidP="001C297B">
            <w:pPr>
              <w:pStyle w:val="TableParagraph"/>
              <w:spacing w:line="262" w:lineRule="exact"/>
              <w:ind w:left="8"/>
              <w:jc w:val="center"/>
              <w:rPr>
                <w:rFonts w:eastAsia="Times New Roman"/>
              </w:rPr>
            </w:pPr>
            <w:r w:rsidRPr="00AF1394">
              <w:rPr>
                <w:rFonts w:eastAsia="Times New Roman"/>
              </w:rPr>
              <w:t>Ед.изм.</w:t>
            </w:r>
          </w:p>
        </w:tc>
        <w:tc>
          <w:tcPr>
            <w:tcW w:w="211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56233D" w:rsidRPr="00AF1394" w:rsidRDefault="0056233D" w:rsidP="001C297B">
            <w:pPr>
              <w:pStyle w:val="TableParagraph"/>
              <w:spacing w:line="262" w:lineRule="exact"/>
              <w:ind w:left="8"/>
              <w:jc w:val="center"/>
              <w:rPr>
                <w:rFonts w:eastAsia="Times New Roman"/>
              </w:rPr>
            </w:pPr>
            <w:r w:rsidRPr="00AF1394">
              <w:rPr>
                <w:rFonts w:eastAsia="Times New Roman"/>
              </w:rPr>
              <w:t>Ожидаемые</w:t>
            </w:r>
          </w:p>
          <w:p w:rsidR="0056233D" w:rsidRPr="00AF1394" w:rsidRDefault="0056233D" w:rsidP="001C297B">
            <w:pPr>
              <w:pStyle w:val="TableParagraph"/>
              <w:spacing w:before="60"/>
              <w:ind w:left="8"/>
              <w:jc w:val="center"/>
              <w:rPr>
                <w:rFonts w:eastAsia="Times New Roman"/>
              </w:rPr>
            </w:pPr>
            <w:r w:rsidRPr="00AF1394">
              <w:rPr>
                <w:rFonts w:eastAsia="Times New Roman"/>
              </w:rPr>
              <w:t>показатели</w:t>
            </w:r>
          </w:p>
        </w:tc>
      </w:tr>
      <w:tr w:rsidR="0056233D" w:rsidRPr="00AF1394" w:rsidTr="001C297B">
        <w:trPr>
          <w:trHeight w:hRule="exact" w:val="1001"/>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2" w:line="120" w:lineRule="exact"/>
              <w:jc w:val="center"/>
              <w:rPr>
                <w:sz w:val="12"/>
                <w:szCs w:val="12"/>
              </w:rPr>
            </w:pPr>
          </w:p>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jc w:val="center"/>
              <w:rPr>
                <w:rFonts w:eastAsia="Times New Roman"/>
              </w:rPr>
            </w:pPr>
            <w:r w:rsidRPr="00AF1394">
              <w:rPr>
                <w:rFonts w:eastAsia="Times New Roman"/>
              </w:rPr>
              <w:t>1</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72" w:lineRule="exact"/>
              <w:ind w:left="147" w:right="140" w:hanging="1"/>
              <w:rPr>
                <w:rFonts w:eastAsia="Times New Roman"/>
                <w:lang w:val="ru-RU"/>
              </w:rPr>
            </w:pPr>
            <w:r w:rsidRPr="00AF1394">
              <w:rPr>
                <w:rFonts w:eastAsia="Times New Roman"/>
                <w:spacing w:val="-2"/>
                <w:lang w:val="ru-RU"/>
              </w:rPr>
              <w:t>к</w:t>
            </w:r>
            <w:r w:rsidRPr="00AF1394">
              <w:rPr>
                <w:rFonts w:eastAsia="Times New Roman"/>
                <w:spacing w:val="4"/>
                <w:lang w:val="ru-RU"/>
              </w:rPr>
              <w:t>о</w:t>
            </w:r>
            <w:r w:rsidRPr="00AF1394">
              <w:rPr>
                <w:rFonts w:eastAsia="Times New Roman"/>
                <w:spacing w:val="-5"/>
                <w:lang w:val="ru-RU"/>
              </w:rPr>
              <w:t>л</w:t>
            </w:r>
            <w:r w:rsidRPr="00AF1394">
              <w:rPr>
                <w:rFonts w:eastAsia="Times New Roman"/>
                <w:spacing w:val="-4"/>
                <w:lang w:val="ru-RU"/>
              </w:rPr>
              <w:t>и</w:t>
            </w:r>
            <w:r w:rsidRPr="00AF1394">
              <w:rPr>
                <w:rFonts w:eastAsia="Times New Roman"/>
                <w:spacing w:val="3"/>
                <w:lang w:val="ru-RU"/>
              </w:rPr>
              <w:t>ч</w:t>
            </w:r>
            <w:r w:rsidRPr="00AF1394">
              <w:rPr>
                <w:rFonts w:eastAsia="Times New Roman"/>
                <w:spacing w:val="-1"/>
                <w:lang w:val="ru-RU"/>
              </w:rPr>
              <w:t>ес</w:t>
            </w:r>
            <w:r w:rsidRPr="00AF1394">
              <w:rPr>
                <w:rFonts w:eastAsia="Times New Roman"/>
                <w:lang w:val="ru-RU"/>
              </w:rPr>
              <w:t>т</w:t>
            </w:r>
            <w:r w:rsidRPr="00AF1394">
              <w:rPr>
                <w:rFonts w:eastAsia="Times New Roman"/>
                <w:spacing w:val="2"/>
                <w:lang w:val="ru-RU"/>
              </w:rPr>
              <w:t>в</w:t>
            </w:r>
            <w:r w:rsidRPr="00AF1394">
              <w:rPr>
                <w:rFonts w:eastAsia="Times New Roman"/>
                <w:lang w:val="ru-RU"/>
              </w:rPr>
              <w:t>о</w:t>
            </w:r>
            <w:r w:rsidRPr="00AF1394">
              <w:rPr>
                <w:rFonts w:eastAsia="Times New Roman"/>
                <w:spacing w:val="2"/>
                <w:lang w:val="ru-RU"/>
              </w:rPr>
              <w:t xml:space="preserve"> </w:t>
            </w:r>
            <w:r w:rsidRPr="00AF1394">
              <w:rPr>
                <w:rFonts w:eastAsia="Times New Roman"/>
                <w:spacing w:val="-4"/>
                <w:lang w:val="ru-RU"/>
              </w:rPr>
              <w:t>п</w:t>
            </w:r>
            <w:r w:rsidRPr="00AF1394">
              <w:rPr>
                <w:rFonts w:eastAsia="Times New Roman"/>
                <w:spacing w:val="4"/>
                <w:lang w:val="ru-RU"/>
              </w:rPr>
              <w:t>р</w:t>
            </w:r>
            <w:r w:rsidRPr="00AF1394">
              <w:rPr>
                <w:rFonts w:eastAsia="Times New Roman"/>
                <w:spacing w:val="-1"/>
                <w:lang w:val="ru-RU"/>
              </w:rPr>
              <w:t>е</w:t>
            </w:r>
            <w:r w:rsidRPr="00AF1394">
              <w:rPr>
                <w:rFonts w:eastAsia="Times New Roman"/>
                <w:spacing w:val="-2"/>
                <w:lang w:val="ru-RU"/>
              </w:rPr>
              <w:t>к</w:t>
            </w:r>
            <w:r w:rsidRPr="00AF1394">
              <w:rPr>
                <w:rFonts w:eastAsia="Times New Roman"/>
                <w:spacing w:val="4"/>
                <w:lang w:val="ru-RU"/>
              </w:rPr>
              <w:t>р</w:t>
            </w:r>
            <w:r w:rsidRPr="00AF1394">
              <w:rPr>
                <w:rFonts w:eastAsia="Times New Roman"/>
                <w:spacing w:val="-1"/>
                <w:lang w:val="ru-RU"/>
              </w:rPr>
              <w:t>а</w:t>
            </w:r>
            <w:r w:rsidRPr="00AF1394">
              <w:rPr>
                <w:rFonts w:eastAsia="Times New Roman"/>
                <w:spacing w:val="-3"/>
                <w:lang w:val="ru-RU"/>
              </w:rPr>
              <w:t>щ</w:t>
            </w:r>
            <w:r w:rsidRPr="00AF1394">
              <w:rPr>
                <w:rFonts w:eastAsia="Times New Roman"/>
                <w:spacing w:val="-1"/>
                <w:lang w:val="ru-RU"/>
              </w:rPr>
              <w:t>е</w:t>
            </w:r>
            <w:r w:rsidRPr="00AF1394">
              <w:rPr>
                <w:rFonts w:eastAsia="Times New Roman"/>
                <w:spacing w:val="-4"/>
                <w:lang w:val="ru-RU"/>
              </w:rPr>
              <w:t>ни</w:t>
            </w:r>
            <w:r w:rsidRPr="00AF1394">
              <w:rPr>
                <w:rFonts w:eastAsia="Times New Roman"/>
                <w:lang w:val="ru-RU"/>
              </w:rPr>
              <w:t>й</w:t>
            </w:r>
            <w:r w:rsidRPr="00AF1394">
              <w:rPr>
                <w:rFonts w:eastAsia="Times New Roman"/>
                <w:spacing w:val="3"/>
                <w:lang w:val="ru-RU"/>
              </w:rPr>
              <w:t xml:space="preserve"> </w:t>
            </w:r>
            <w:r w:rsidRPr="00AF1394">
              <w:rPr>
                <w:rFonts w:eastAsia="Times New Roman"/>
                <w:spacing w:val="-4"/>
                <w:lang w:val="ru-RU"/>
              </w:rPr>
              <w:t>п</w:t>
            </w:r>
            <w:r w:rsidRPr="00AF1394">
              <w:rPr>
                <w:rFonts w:eastAsia="Times New Roman"/>
                <w:spacing w:val="4"/>
                <w:lang w:val="ru-RU"/>
              </w:rPr>
              <w:t>о</w:t>
            </w:r>
            <w:r w:rsidRPr="00AF1394">
              <w:rPr>
                <w:rFonts w:eastAsia="Times New Roman"/>
                <w:spacing w:val="2"/>
                <w:lang w:val="ru-RU"/>
              </w:rPr>
              <w:t>д</w:t>
            </w:r>
            <w:r w:rsidRPr="00AF1394">
              <w:rPr>
                <w:rFonts w:eastAsia="Times New Roman"/>
                <w:spacing w:val="-1"/>
                <w:lang w:val="ru-RU"/>
              </w:rPr>
              <w:t>а</w:t>
            </w:r>
            <w:r w:rsidRPr="00AF1394">
              <w:rPr>
                <w:rFonts w:eastAsia="Times New Roman"/>
                <w:spacing w:val="3"/>
                <w:lang w:val="ru-RU"/>
              </w:rPr>
              <w:t>ч</w:t>
            </w:r>
            <w:r w:rsidRPr="00AF1394">
              <w:rPr>
                <w:rFonts w:eastAsia="Times New Roman"/>
                <w:lang w:val="ru-RU"/>
              </w:rPr>
              <w:t>и</w:t>
            </w:r>
            <w:r w:rsidRPr="00AF1394">
              <w:rPr>
                <w:rFonts w:eastAsia="Times New Roman"/>
                <w:spacing w:val="-6"/>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p>
          <w:p w:rsidR="0056233D" w:rsidRPr="00AF1394" w:rsidRDefault="0056233D" w:rsidP="001C297B">
            <w:pPr>
              <w:pStyle w:val="TableParagraph"/>
              <w:spacing w:before="50" w:line="290" w:lineRule="auto"/>
              <w:ind w:left="146" w:right="209"/>
              <w:rPr>
                <w:rFonts w:eastAsia="Times New Roman"/>
                <w:lang w:val="ru-RU"/>
              </w:rPr>
            </w:pP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ии</w:t>
            </w:r>
            <w:r w:rsidRPr="00AF1394">
              <w:rPr>
                <w:rFonts w:eastAsia="Times New Roman"/>
                <w:lang w:val="ru-RU"/>
              </w:rPr>
              <w:t>,</w:t>
            </w:r>
            <w:r w:rsidRPr="00AF1394">
              <w:rPr>
                <w:rFonts w:eastAsia="Times New Roman"/>
                <w:spacing w:val="-5"/>
                <w:lang w:val="ru-RU"/>
              </w:rPr>
              <w:t xml:space="preserve"> </w:t>
            </w:r>
            <w:r w:rsidRPr="00AF1394">
              <w:rPr>
                <w:rFonts w:eastAsia="Times New Roman"/>
                <w:lang w:val="ru-RU"/>
              </w:rPr>
              <w:t>т</w:t>
            </w:r>
            <w:r w:rsidRPr="00AF1394">
              <w:rPr>
                <w:rFonts w:eastAsia="Times New Roman"/>
                <w:spacing w:val="9"/>
                <w:lang w:val="ru-RU"/>
              </w:rPr>
              <w:t>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4"/>
                <w:lang w:val="ru-RU"/>
              </w:rPr>
              <w:t>н</w:t>
            </w:r>
            <w:r w:rsidRPr="00AF1394">
              <w:rPr>
                <w:rFonts w:eastAsia="Times New Roman"/>
                <w:spacing w:val="4"/>
                <w:lang w:val="ru-RU"/>
              </w:rPr>
              <w:t>о</w:t>
            </w:r>
            <w:r w:rsidRPr="00AF1394">
              <w:rPr>
                <w:rFonts w:eastAsia="Times New Roman"/>
                <w:spacing w:val="-1"/>
                <w:lang w:val="ru-RU"/>
              </w:rPr>
              <w:t>с</w:t>
            </w:r>
            <w:r w:rsidRPr="00AF1394">
              <w:rPr>
                <w:rFonts w:eastAsia="Times New Roman"/>
                <w:spacing w:val="-4"/>
                <w:lang w:val="ru-RU"/>
              </w:rPr>
              <w:t>и</w:t>
            </w:r>
            <w:r w:rsidRPr="00AF1394">
              <w:rPr>
                <w:rFonts w:eastAsia="Times New Roman"/>
                <w:lang w:val="ru-RU"/>
              </w:rPr>
              <w:t>т</w:t>
            </w:r>
            <w:r w:rsidRPr="00AF1394">
              <w:rPr>
                <w:rFonts w:eastAsia="Times New Roman"/>
                <w:spacing w:val="9"/>
                <w:lang w:val="ru-RU"/>
              </w:rPr>
              <w:t>е</w:t>
            </w:r>
            <w:r w:rsidRPr="00AF1394">
              <w:rPr>
                <w:rFonts w:eastAsia="Times New Roman"/>
                <w:spacing w:val="-5"/>
                <w:lang w:val="ru-RU"/>
              </w:rPr>
              <w:t>л</w:t>
            </w:r>
            <w:r w:rsidRPr="00AF1394">
              <w:rPr>
                <w:rFonts w:eastAsia="Times New Roman"/>
                <w:lang w:val="ru-RU"/>
              </w:rPr>
              <w:t>я</w:t>
            </w:r>
            <w:r w:rsidRPr="00AF1394">
              <w:rPr>
                <w:rFonts w:eastAsia="Times New Roman"/>
                <w:spacing w:val="2"/>
                <w:lang w:val="ru-RU"/>
              </w:rPr>
              <w:t xml:space="preserve"> </w:t>
            </w:r>
            <w:r w:rsidRPr="00AF1394">
              <w:rPr>
                <w:rFonts w:eastAsia="Times New Roman"/>
                <w:lang w:val="ru-RU"/>
              </w:rPr>
              <w:t>в</w:t>
            </w:r>
            <w:r w:rsidRPr="00AF1394">
              <w:rPr>
                <w:rFonts w:eastAsia="Times New Roman"/>
                <w:spacing w:val="-1"/>
                <w:lang w:val="ru-RU"/>
              </w:rPr>
              <w:t xml:space="preserve"> </w:t>
            </w:r>
            <w:r w:rsidRPr="00AF1394">
              <w:rPr>
                <w:rFonts w:eastAsia="Times New Roman"/>
                <w:spacing w:val="4"/>
                <w:lang w:val="ru-RU"/>
              </w:rPr>
              <w:t>р</w:t>
            </w:r>
            <w:r w:rsidRPr="00AF1394">
              <w:rPr>
                <w:rFonts w:eastAsia="Times New Roman"/>
                <w:spacing w:val="-1"/>
                <w:lang w:val="ru-RU"/>
              </w:rPr>
              <w:t>е</w:t>
            </w:r>
            <w:r w:rsidRPr="00AF1394">
              <w:rPr>
                <w:rFonts w:eastAsia="Times New Roman"/>
                <w:lang w:val="ru-RU"/>
              </w:rPr>
              <w:t>з</w:t>
            </w:r>
            <w:r w:rsidRPr="00AF1394">
              <w:rPr>
                <w:rFonts w:eastAsia="Times New Roman"/>
                <w:spacing w:val="4"/>
                <w:lang w:val="ru-RU"/>
              </w:rPr>
              <w:t>у</w:t>
            </w:r>
            <w:r w:rsidRPr="00AF1394">
              <w:rPr>
                <w:rFonts w:eastAsia="Times New Roman"/>
                <w:spacing w:val="-5"/>
                <w:lang w:val="ru-RU"/>
              </w:rPr>
              <w:t>л</w:t>
            </w:r>
            <w:r w:rsidRPr="00AF1394">
              <w:rPr>
                <w:rFonts w:eastAsia="Times New Roman"/>
                <w:spacing w:val="-4"/>
                <w:lang w:val="ru-RU"/>
              </w:rPr>
              <w:t>ь</w:t>
            </w:r>
            <w:r w:rsidRPr="00AF1394">
              <w:rPr>
                <w:rFonts w:eastAsia="Times New Roman"/>
                <w:lang w:val="ru-RU"/>
              </w:rPr>
              <w:t>тате те</w:t>
            </w:r>
            <w:r w:rsidRPr="00AF1394">
              <w:rPr>
                <w:rFonts w:eastAsia="Times New Roman"/>
                <w:spacing w:val="4"/>
                <w:lang w:val="ru-RU"/>
              </w:rPr>
              <w:t>х</w:t>
            </w:r>
            <w:r w:rsidRPr="00AF1394">
              <w:rPr>
                <w:rFonts w:eastAsia="Times New Roman"/>
                <w:spacing w:val="-4"/>
                <w:lang w:val="ru-RU"/>
              </w:rPr>
              <w:t>н</w:t>
            </w:r>
            <w:r w:rsidRPr="00AF1394">
              <w:rPr>
                <w:rFonts w:eastAsia="Times New Roman"/>
                <w:spacing w:val="4"/>
                <w:lang w:val="ru-RU"/>
              </w:rPr>
              <w:t>о</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3"/>
                <w:lang w:val="ru-RU"/>
              </w:rPr>
              <w:t>г</w:t>
            </w:r>
            <w:r w:rsidRPr="00AF1394">
              <w:rPr>
                <w:rFonts w:eastAsia="Times New Roman"/>
                <w:spacing w:val="-4"/>
                <w:lang w:val="ru-RU"/>
              </w:rPr>
              <w:t>и</w:t>
            </w:r>
            <w:r w:rsidRPr="00AF1394">
              <w:rPr>
                <w:rFonts w:eastAsia="Times New Roman"/>
                <w:spacing w:val="3"/>
                <w:lang w:val="ru-RU"/>
              </w:rPr>
              <w:t>ч</w:t>
            </w:r>
            <w:r w:rsidRPr="00AF1394">
              <w:rPr>
                <w:rFonts w:eastAsia="Times New Roman"/>
                <w:spacing w:val="-1"/>
                <w:lang w:val="ru-RU"/>
              </w:rPr>
              <w:t>ес</w:t>
            </w:r>
            <w:r w:rsidRPr="00AF1394">
              <w:rPr>
                <w:rFonts w:eastAsia="Times New Roman"/>
                <w:spacing w:val="-2"/>
                <w:lang w:val="ru-RU"/>
              </w:rPr>
              <w:t>к</w:t>
            </w:r>
            <w:r w:rsidRPr="00AF1394">
              <w:rPr>
                <w:rFonts w:eastAsia="Times New Roman"/>
                <w:spacing w:val="-4"/>
                <w:lang w:val="ru-RU"/>
              </w:rPr>
              <w:t>и</w:t>
            </w:r>
            <w:r w:rsidRPr="00AF1394">
              <w:rPr>
                <w:rFonts w:eastAsia="Times New Roman"/>
                <w:lang w:val="ru-RU"/>
              </w:rPr>
              <w:t>х</w:t>
            </w:r>
            <w:r w:rsidRPr="00AF1394">
              <w:rPr>
                <w:rFonts w:eastAsia="Times New Roman"/>
                <w:spacing w:val="2"/>
                <w:lang w:val="ru-RU"/>
              </w:rPr>
              <w:t xml:space="preserve"> </w:t>
            </w:r>
            <w:r w:rsidRPr="00AF1394">
              <w:rPr>
                <w:rFonts w:eastAsia="Times New Roman"/>
                <w:spacing w:val="-4"/>
                <w:lang w:val="ru-RU"/>
              </w:rPr>
              <w:t>н</w:t>
            </w:r>
            <w:r w:rsidRPr="00AF1394">
              <w:rPr>
                <w:rFonts w:eastAsia="Times New Roman"/>
                <w:spacing w:val="-1"/>
                <w:lang w:val="ru-RU"/>
              </w:rPr>
              <w:t>а</w:t>
            </w:r>
            <w:r w:rsidRPr="00AF1394">
              <w:rPr>
                <w:rFonts w:eastAsia="Times New Roman"/>
                <w:spacing w:val="4"/>
                <w:lang w:val="ru-RU"/>
              </w:rPr>
              <w:t>ру</w:t>
            </w:r>
            <w:r w:rsidRPr="00AF1394">
              <w:rPr>
                <w:rFonts w:eastAsia="Times New Roman"/>
                <w:spacing w:val="-3"/>
                <w:lang w:val="ru-RU"/>
              </w:rPr>
              <w:t>ш</w:t>
            </w:r>
            <w:r w:rsidRPr="00AF1394">
              <w:rPr>
                <w:rFonts w:eastAsia="Times New Roman"/>
                <w:spacing w:val="-1"/>
                <w:lang w:val="ru-RU"/>
              </w:rPr>
              <w:t>е</w:t>
            </w:r>
            <w:r w:rsidRPr="00AF1394">
              <w:rPr>
                <w:rFonts w:eastAsia="Times New Roman"/>
                <w:spacing w:val="-4"/>
                <w:lang w:val="ru-RU"/>
              </w:rPr>
              <w:t>ни</w:t>
            </w:r>
            <w:r w:rsidRPr="00AF1394">
              <w:rPr>
                <w:rFonts w:eastAsia="Times New Roman"/>
                <w:lang w:val="ru-RU"/>
              </w:rPr>
              <w:t>й</w:t>
            </w:r>
            <w:r w:rsidRPr="00AF1394">
              <w:rPr>
                <w:rFonts w:eastAsia="Times New Roman"/>
                <w:spacing w:val="3"/>
                <w:lang w:val="ru-RU"/>
              </w:rPr>
              <w:t xml:space="preserve"> </w:t>
            </w:r>
            <w:r w:rsidRPr="00AF1394">
              <w:rPr>
                <w:rFonts w:eastAsia="Times New Roman"/>
                <w:spacing w:val="-4"/>
                <w:lang w:val="ru-RU"/>
              </w:rPr>
              <w:t>н</w:t>
            </w:r>
            <w:r w:rsidRPr="00AF1394">
              <w:rPr>
                <w:rFonts w:eastAsia="Times New Roman"/>
                <w:lang w:val="ru-RU"/>
              </w:rPr>
              <w:t>а</w:t>
            </w:r>
            <w:r w:rsidRPr="00AF1394">
              <w:rPr>
                <w:rFonts w:eastAsia="Times New Roman"/>
                <w:spacing w:val="-4"/>
                <w:lang w:val="ru-RU"/>
              </w:rPr>
              <w:t xml:space="preserve"> </w:t>
            </w:r>
            <w:r w:rsidRPr="00AF1394">
              <w:rPr>
                <w:rFonts w:eastAsia="Times New Roman"/>
                <w:lang w:val="ru-RU"/>
              </w:rPr>
              <w:t>т</w:t>
            </w:r>
            <w:r w:rsidRPr="00AF1394">
              <w:rPr>
                <w:rFonts w:eastAsia="Times New Roman"/>
                <w:spacing w:val="9"/>
                <w:lang w:val="ru-RU"/>
              </w:rPr>
              <w:t>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вы</w:t>
            </w:r>
            <w:r w:rsidRPr="00AF1394">
              <w:rPr>
                <w:rFonts w:eastAsia="Times New Roman"/>
                <w:lang w:val="ru-RU"/>
              </w:rPr>
              <w:t>х</w:t>
            </w:r>
            <w:r w:rsidRPr="00AF1394">
              <w:rPr>
                <w:rFonts w:eastAsia="Times New Roman"/>
                <w:spacing w:val="2"/>
                <w:lang w:val="ru-RU"/>
              </w:rPr>
              <w:t xml:space="preserve"> </w:t>
            </w:r>
            <w:r w:rsidRPr="00AF1394">
              <w:rPr>
                <w:rFonts w:eastAsia="Times New Roman"/>
                <w:spacing w:val="-1"/>
                <w:lang w:val="ru-RU"/>
              </w:rPr>
              <w:t>се</w:t>
            </w:r>
            <w:r w:rsidRPr="00AF1394">
              <w:rPr>
                <w:rFonts w:eastAsia="Times New Roman"/>
                <w:lang w:val="ru-RU"/>
              </w:rPr>
              <w:t>т</w:t>
            </w:r>
            <w:r w:rsidRPr="00AF1394">
              <w:rPr>
                <w:rFonts w:eastAsia="Times New Roman"/>
                <w:spacing w:val="5"/>
                <w:lang w:val="ru-RU"/>
              </w:rPr>
              <w:t>я</w:t>
            </w:r>
            <w:r w:rsidRPr="00AF1394">
              <w:rPr>
                <w:rFonts w:eastAsia="Times New Roman"/>
                <w:spacing w:val="4"/>
                <w:lang w:val="ru-RU"/>
              </w:rPr>
              <w:t>х</w:t>
            </w:r>
            <w:r w:rsidRPr="00AF1394">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2" w:line="120" w:lineRule="exact"/>
              <w:ind w:left="7"/>
              <w:jc w:val="center"/>
              <w:rPr>
                <w:sz w:val="12"/>
                <w:szCs w:val="12"/>
                <w:lang w:val="ru-RU"/>
              </w:rPr>
            </w:pPr>
          </w:p>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ind w:left="7"/>
              <w:jc w:val="center"/>
              <w:rPr>
                <w:rFonts w:eastAsia="Times New Roman"/>
              </w:rPr>
            </w:pPr>
            <w:r w:rsidRPr="00AF1394">
              <w:rPr>
                <w:rFonts w:eastAsia="Times New Roman"/>
                <w:spacing w:val="-1"/>
              </w:rPr>
              <w:t>е</w:t>
            </w:r>
            <w:r w:rsidRPr="00AF1394">
              <w:rPr>
                <w:rFonts w:eastAsia="Times New Roman"/>
                <w:spacing w:val="2"/>
              </w:rPr>
              <w:t>д</w:t>
            </w:r>
            <w:r w:rsidRPr="00AF1394">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hideMark/>
          </w:tcPr>
          <w:p w:rsidR="0056233D" w:rsidRPr="00AF1394" w:rsidRDefault="0056233D" w:rsidP="001C297B">
            <w:pPr>
              <w:pStyle w:val="TableParagraph"/>
              <w:spacing w:line="262" w:lineRule="exact"/>
              <w:ind w:left="8"/>
              <w:jc w:val="center"/>
              <w:rPr>
                <w:rFonts w:eastAsia="Times New Roman"/>
              </w:rPr>
            </w:pPr>
            <w:r w:rsidRPr="00AF1394">
              <w:rPr>
                <w:rFonts w:eastAsia="Times New Roman"/>
              </w:rPr>
              <w:t>0</w:t>
            </w:r>
          </w:p>
        </w:tc>
      </w:tr>
      <w:tr w:rsidR="0056233D" w:rsidRPr="00AF1394" w:rsidTr="001C297B">
        <w:trPr>
          <w:trHeight w:hRule="exact" w:val="1324"/>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spacing w:before="6" w:line="280" w:lineRule="exact"/>
              <w:jc w:val="center"/>
              <w:rPr>
                <w:sz w:val="28"/>
                <w:szCs w:val="28"/>
              </w:rPr>
            </w:pPr>
          </w:p>
          <w:p w:rsidR="0056233D" w:rsidRPr="00AF1394" w:rsidRDefault="0056233D" w:rsidP="001C297B">
            <w:pPr>
              <w:pStyle w:val="TableParagraph"/>
              <w:jc w:val="center"/>
              <w:rPr>
                <w:rFonts w:eastAsia="Times New Roman"/>
              </w:rPr>
            </w:pPr>
            <w:r w:rsidRPr="00AF1394">
              <w:rPr>
                <w:rFonts w:eastAsia="Times New Roman"/>
              </w:rPr>
              <w:t>2</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72" w:lineRule="exact"/>
              <w:ind w:left="147" w:right="140" w:hanging="1"/>
              <w:rPr>
                <w:rFonts w:eastAsia="Times New Roman"/>
                <w:spacing w:val="-2"/>
                <w:lang w:val="ru-RU"/>
              </w:rPr>
            </w:pPr>
            <w:r w:rsidRPr="00AF1394">
              <w:rPr>
                <w:rFonts w:eastAsia="Times New Roman"/>
                <w:spacing w:val="-2"/>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8"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spacing w:before="6" w:line="280" w:lineRule="exact"/>
              <w:ind w:left="7"/>
              <w:jc w:val="center"/>
              <w:rPr>
                <w:sz w:val="28"/>
                <w:szCs w:val="28"/>
                <w:lang w:val="ru-RU"/>
              </w:rPr>
            </w:pPr>
          </w:p>
          <w:p w:rsidR="0056233D" w:rsidRPr="00AF1394" w:rsidRDefault="0056233D" w:rsidP="001C297B">
            <w:pPr>
              <w:pStyle w:val="TableParagraph"/>
              <w:ind w:left="7"/>
              <w:jc w:val="center"/>
              <w:rPr>
                <w:rFonts w:eastAsia="Times New Roman"/>
              </w:rPr>
            </w:pPr>
            <w:r w:rsidRPr="00AF1394">
              <w:rPr>
                <w:rFonts w:eastAsia="Times New Roman"/>
                <w:spacing w:val="-1"/>
              </w:rPr>
              <w:t>е</w:t>
            </w:r>
            <w:r w:rsidRPr="00AF1394">
              <w:rPr>
                <w:rFonts w:eastAsia="Times New Roman"/>
                <w:spacing w:val="2"/>
              </w:rPr>
              <w:t>д</w:t>
            </w:r>
            <w:r w:rsidRPr="00AF1394">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hideMark/>
          </w:tcPr>
          <w:p w:rsidR="0056233D" w:rsidRPr="00AF1394" w:rsidRDefault="0056233D" w:rsidP="001C297B">
            <w:pPr>
              <w:pStyle w:val="TableParagraph"/>
              <w:spacing w:line="272" w:lineRule="exact"/>
              <w:ind w:left="147" w:right="140"/>
              <w:jc w:val="center"/>
              <w:rPr>
                <w:rFonts w:eastAsia="Times New Roman"/>
                <w:spacing w:val="-2"/>
              </w:rPr>
            </w:pPr>
            <w:r w:rsidRPr="00AF1394">
              <w:rPr>
                <w:rFonts w:eastAsia="Times New Roman"/>
                <w:spacing w:val="-2"/>
              </w:rPr>
              <w:t>0</w:t>
            </w:r>
          </w:p>
        </w:tc>
      </w:tr>
      <w:tr w:rsidR="0056233D" w:rsidRPr="00AF1394" w:rsidTr="001C297B">
        <w:trPr>
          <w:trHeight w:hRule="exact" w:val="1324"/>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spacing w:before="5" w:line="280" w:lineRule="exact"/>
              <w:jc w:val="center"/>
              <w:rPr>
                <w:sz w:val="28"/>
                <w:szCs w:val="28"/>
              </w:rPr>
            </w:pPr>
          </w:p>
          <w:p w:rsidR="0056233D" w:rsidRPr="00AF1394" w:rsidRDefault="0056233D" w:rsidP="001C297B">
            <w:pPr>
              <w:pStyle w:val="TableParagraph"/>
              <w:jc w:val="center"/>
              <w:rPr>
                <w:rFonts w:eastAsia="Times New Roman"/>
              </w:rPr>
            </w:pPr>
            <w:r w:rsidRPr="00AF1394">
              <w:rPr>
                <w:rFonts w:eastAsia="Times New Roman"/>
              </w:rPr>
              <w:t>3</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62" w:lineRule="exact"/>
              <w:ind w:left="146" w:right="3"/>
              <w:rPr>
                <w:rFonts w:eastAsia="Times New Roman"/>
                <w:lang w:val="ru-RU"/>
              </w:rPr>
            </w:pPr>
            <w:r w:rsidRPr="00AF1394">
              <w:rPr>
                <w:rFonts w:eastAsia="Times New Roman"/>
                <w:spacing w:val="4"/>
                <w:lang w:val="ru-RU"/>
              </w:rPr>
              <w:t>у</w:t>
            </w:r>
            <w:r w:rsidRPr="00AF1394">
              <w:rPr>
                <w:rFonts w:eastAsia="Times New Roman"/>
                <w:spacing w:val="2"/>
                <w:lang w:val="ru-RU"/>
              </w:rPr>
              <w:t>д</w:t>
            </w:r>
            <w:r w:rsidRPr="00AF1394">
              <w:rPr>
                <w:rFonts w:eastAsia="Times New Roman"/>
                <w:spacing w:val="-1"/>
                <w:lang w:val="ru-RU"/>
              </w:rPr>
              <w:t>е</w:t>
            </w:r>
            <w:r w:rsidRPr="00AF1394">
              <w:rPr>
                <w:rFonts w:eastAsia="Times New Roman"/>
                <w:spacing w:val="-5"/>
                <w:lang w:val="ru-RU"/>
              </w:rPr>
              <w:t>л</w:t>
            </w:r>
            <w:r w:rsidRPr="00AF1394">
              <w:rPr>
                <w:rFonts w:eastAsia="Times New Roman"/>
                <w:spacing w:val="-4"/>
                <w:lang w:val="ru-RU"/>
              </w:rPr>
              <w:t>ьн</w:t>
            </w:r>
            <w:r w:rsidRPr="00AF1394">
              <w:rPr>
                <w:rFonts w:eastAsia="Times New Roman"/>
                <w:spacing w:val="1"/>
                <w:lang w:val="ru-RU"/>
              </w:rPr>
              <w:t>ы</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4"/>
                <w:lang w:val="ru-RU"/>
              </w:rPr>
              <w:t>р</w:t>
            </w:r>
            <w:r w:rsidRPr="00AF1394">
              <w:rPr>
                <w:rFonts w:eastAsia="Times New Roman"/>
                <w:spacing w:val="-1"/>
                <w:lang w:val="ru-RU"/>
              </w:rPr>
              <w:t>ас</w:t>
            </w:r>
            <w:r w:rsidRPr="00AF1394">
              <w:rPr>
                <w:rFonts w:eastAsia="Times New Roman"/>
                <w:spacing w:val="4"/>
                <w:lang w:val="ru-RU"/>
              </w:rPr>
              <w:t>хо</w:t>
            </w:r>
            <w:r w:rsidRPr="00AF1394">
              <w:rPr>
                <w:rFonts w:eastAsia="Times New Roman"/>
                <w:lang w:val="ru-RU"/>
              </w:rPr>
              <w:t xml:space="preserve">д </w:t>
            </w:r>
            <w:r w:rsidRPr="00AF1394">
              <w:rPr>
                <w:rFonts w:eastAsia="Times New Roman"/>
                <w:spacing w:val="4"/>
                <w:lang w:val="ru-RU"/>
              </w:rPr>
              <w:t>у</w:t>
            </w:r>
            <w:r w:rsidRPr="00AF1394">
              <w:rPr>
                <w:rFonts w:eastAsia="Times New Roman"/>
                <w:spacing w:val="-1"/>
                <w:lang w:val="ru-RU"/>
              </w:rPr>
              <w:t>с</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н</w:t>
            </w:r>
            <w:r w:rsidRPr="00AF1394">
              <w:rPr>
                <w:rFonts w:eastAsia="Times New Roman"/>
                <w:spacing w:val="4"/>
                <w:lang w:val="ru-RU"/>
              </w:rPr>
              <w:t>о</w:t>
            </w:r>
            <w:r w:rsidRPr="00AF1394">
              <w:rPr>
                <w:rFonts w:eastAsia="Times New Roman"/>
                <w:spacing w:val="-3"/>
                <w:lang w:val="ru-RU"/>
              </w:rPr>
              <w:t>г</w:t>
            </w:r>
            <w:r w:rsidRPr="00AF1394">
              <w:rPr>
                <w:rFonts w:eastAsia="Times New Roman"/>
                <w:lang w:val="ru-RU"/>
              </w:rPr>
              <w:t>о</w:t>
            </w:r>
            <w:r w:rsidRPr="00AF1394">
              <w:rPr>
                <w:rFonts w:eastAsia="Times New Roman"/>
                <w:spacing w:val="2"/>
                <w:lang w:val="ru-RU"/>
              </w:rPr>
              <w:t xml:space="preserve"> </w:t>
            </w:r>
            <w:r w:rsidRPr="00AF1394">
              <w:rPr>
                <w:rFonts w:eastAsia="Times New Roman"/>
                <w:spacing w:val="-9"/>
                <w:lang w:val="ru-RU"/>
              </w:rPr>
              <w:t>т</w:t>
            </w:r>
            <w:r w:rsidRPr="00AF1394">
              <w:rPr>
                <w:rFonts w:eastAsia="Times New Roman"/>
                <w:spacing w:val="4"/>
                <w:lang w:val="ru-RU"/>
              </w:rPr>
              <w:t>о</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и</w:t>
            </w:r>
            <w:r w:rsidRPr="00AF1394">
              <w:rPr>
                <w:rFonts w:eastAsia="Times New Roman"/>
                <w:spacing w:val="1"/>
                <w:lang w:val="ru-RU"/>
              </w:rPr>
              <w:t>в</w:t>
            </w:r>
            <w:r w:rsidRPr="00AF1394">
              <w:rPr>
                <w:rFonts w:eastAsia="Times New Roman"/>
                <w:lang w:val="ru-RU"/>
              </w:rPr>
              <w:t>а</w:t>
            </w:r>
            <w:r w:rsidRPr="00AF1394">
              <w:rPr>
                <w:rFonts w:eastAsia="Times New Roman"/>
                <w:spacing w:val="-4"/>
                <w:lang w:val="ru-RU"/>
              </w:rPr>
              <w:t xml:space="preserve"> н</w:t>
            </w:r>
            <w:r w:rsidRPr="00AF1394">
              <w:rPr>
                <w:rFonts w:eastAsia="Times New Roman"/>
                <w:lang w:val="ru-RU"/>
              </w:rPr>
              <w:t>а</w:t>
            </w:r>
            <w:r w:rsidRPr="00AF1394">
              <w:rPr>
                <w:rFonts w:eastAsia="Times New Roman"/>
                <w:spacing w:val="6"/>
                <w:lang w:val="ru-RU"/>
              </w:rPr>
              <w:t xml:space="preserve"> </w:t>
            </w:r>
            <w:r w:rsidRPr="00AF1394">
              <w:rPr>
                <w:rFonts w:eastAsia="Times New Roman"/>
                <w:spacing w:val="-1"/>
                <w:lang w:val="ru-RU"/>
              </w:rPr>
              <w:t>е</w:t>
            </w:r>
            <w:r w:rsidRPr="00AF1394">
              <w:rPr>
                <w:rFonts w:eastAsia="Times New Roman"/>
                <w:spacing w:val="2"/>
                <w:lang w:val="ru-RU"/>
              </w:rPr>
              <w:t>д</w:t>
            </w:r>
            <w:r w:rsidRPr="00AF1394">
              <w:rPr>
                <w:rFonts w:eastAsia="Times New Roman"/>
                <w:spacing w:val="-4"/>
                <w:lang w:val="ru-RU"/>
              </w:rPr>
              <w:t>и</w:t>
            </w:r>
            <w:r w:rsidRPr="00AF1394">
              <w:rPr>
                <w:rFonts w:eastAsia="Times New Roman"/>
                <w:spacing w:val="5"/>
                <w:lang w:val="ru-RU"/>
              </w:rPr>
              <w:t>н</w:t>
            </w:r>
            <w:r w:rsidRPr="00AF1394">
              <w:rPr>
                <w:rFonts w:eastAsia="Times New Roman"/>
                <w:spacing w:val="-4"/>
                <w:lang w:val="ru-RU"/>
              </w:rPr>
              <w:t>иц</w:t>
            </w:r>
            <w:r w:rsidRPr="00AF1394">
              <w:rPr>
                <w:rFonts w:eastAsia="Times New Roman"/>
                <w:lang w:val="ru-RU"/>
              </w:rPr>
              <w:t>у</w:t>
            </w:r>
          </w:p>
          <w:p w:rsidR="0056233D" w:rsidRPr="00AF1394" w:rsidRDefault="0056233D" w:rsidP="001C297B">
            <w:pPr>
              <w:pStyle w:val="TableParagraph"/>
              <w:spacing w:before="60" w:line="288" w:lineRule="auto"/>
              <w:ind w:left="146" w:right="242"/>
              <w:rPr>
                <w:rFonts w:eastAsia="Times New Roman"/>
                <w:lang w:val="ru-RU"/>
              </w:rPr>
            </w:pP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ии</w:t>
            </w:r>
            <w:r w:rsidRPr="00AF1394">
              <w:rPr>
                <w:rFonts w:eastAsia="Times New Roman"/>
                <w:lang w:val="ru-RU"/>
              </w:rPr>
              <w:t>,</w:t>
            </w:r>
            <w:r w:rsidRPr="00AF1394">
              <w:rPr>
                <w:rFonts w:eastAsia="Times New Roman"/>
                <w:spacing w:val="4"/>
                <w:lang w:val="ru-RU"/>
              </w:rPr>
              <w:t xml:space="preserve"> о</w:t>
            </w:r>
            <w:r w:rsidRPr="00AF1394">
              <w:rPr>
                <w:rFonts w:eastAsia="Times New Roman"/>
                <w:lang w:val="ru-RU"/>
              </w:rPr>
              <w:t>т</w:t>
            </w:r>
            <w:r w:rsidRPr="00AF1394">
              <w:rPr>
                <w:rFonts w:eastAsia="Times New Roman"/>
                <w:spacing w:val="-3"/>
                <w:lang w:val="ru-RU"/>
              </w:rPr>
              <w:t>п</w:t>
            </w:r>
            <w:r w:rsidRPr="00AF1394">
              <w:rPr>
                <w:rFonts w:eastAsia="Times New Roman"/>
                <w:spacing w:val="4"/>
                <w:lang w:val="ru-RU"/>
              </w:rPr>
              <w:t>у</w:t>
            </w:r>
            <w:r w:rsidRPr="00AF1394">
              <w:rPr>
                <w:rFonts w:eastAsia="Times New Roman"/>
                <w:spacing w:val="-1"/>
                <w:lang w:val="ru-RU"/>
              </w:rPr>
              <w:t>с</w:t>
            </w:r>
            <w:r w:rsidRPr="00AF1394">
              <w:rPr>
                <w:rFonts w:eastAsia="Times New Roman"/>
                <w:spacing w:val="-2"/>
                <w:lang w:val="ru-RU"/>
              </w:rPr>
              <w:t>к</w:t>
            </w:r>
            <w:r w:rsidRPr="00AF1394">
              <w:rPr>
                <w:rFonts w:eastAsia="Times New Roman"/>
                <w:spacing w:val="-1"/>
                <w:lang w:val="ru-RU"/>
              </w:rPr>
              <w:t>ае</w:t>
            </w:r>
            <w:r w:rsidRPr="00AF1394">
              <w:rPr>
                <w:rFonts w:eastAsia="Times New Roman"/>
                <w:spacing w:val="1"/>
                <w:lang w:val="ru-RU"/>
              </w:rPr>
              <w:t>м</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lang w:val="ru-RU"/>
              </w:rPr>
              <w:t>с</w:t>
            </w:r>
            <w:r w:rsidRPr="00AF1394">
              <w:rPr>
                <w:rFonts w:eastAsia="Times New Roman"/>
                <w:spacing w:val="-4"/>
                <w:lang w:val="ru-RU"/>
              </w:rPr>
              <w:t xml:space="preserve"> </w:t>
            </w:r>
            <w:r w:rsidRPr="00AF1394">
              <w:rPr>
                <w:rFonts w:eastAsia="Times New Roman"/>
                <w:spacing w:val="-2"/>
                <w:lang w:val="ru-RU"/>
              </w:rPr>
              <w:t>к</w:t>
            </w:r>
            <w:r w:rsidRPr="00AF1394">
              <w:rPr>
                <w:rFonts w:eastAsia="Times New Roman"/>
                <w:spacing w:val="4"/>
                <w:lang w:val="ru-RU"/>
              </w:rPr>
              <w:t>о</w:t>
            </w:r>
            <w:r w:rsidRPr="00AF1394">
              <w:rPr>
                <w:rFonts w:eastAsia="Times New Roman"/>
                <w:spacing w:val="-5"/>
                <w:lang w:val="ru-RU"/>
              </w:rPr>
              <w:t>лл</w:t>
            </w:r>
            <w:r w:rsidRPr="00AF1394">
              <w:rPr>
                <w:rFonts w:eastAsia="Times New Roman"/>
                <w:spacing w:val="8"/>
                <w:lang w:val="ru-RU"/>
              </w:rPr>
              <w:t>е</w:t>
            </w:r>
            <w:r w:rsidRPr="00AF1394">
              <w:rPr>
                <w:rFonts w:eastAsia="Times New Roman"/>
                <w:spacing w:val="-2"/>
                <w:lang w:val="ru-RU"/>
              </w:rPr>
              <w:t>к</w:t>
            </w:r>
            <w:r w:rsidRPr="00AF1394">
              <w:rPr>
                <w:rFonts w:eastAsia="Times New Roman"/>
                <w:lang w:val="ru-RU"/>
              </w:rPr>
              <w:t>т</w:t>
            </w:r>
            <w:r w:rsidRPr="00AF1394">
              <w:rPr>
                <w:rFonts w:eastAsia="Times New Roman"/>
                <w:spacing w:val="5"/>
                <w:lang w:val="ru-RU"/>
              </w:rPr>
              <w:t>о</w:t>
            </w:r>
            <w:r w:rsidRPr="00AF1394">
              <w:rPr>
                <w:rFonts w:eastAsia="Times New Roman"/>
                <w:spacing w:val="4"/>
                <w:lang w:val="ru-RU"/>
              </w:rPr>
              <w:t>ро</w:t>
            </w:r>
            <w:r w:rsidRPr="00AF1394">
              <w:rPr>
                <w:rFonts w:eastAsia="Times New Roman"/>
                <w:lang w:val="ru-RU"/>
              </w:rPr>
              <w:t xml:space="preserve">в </w:t>
            </w:r>
            <w:r w:rsidRPr="00AF1394">
              <w:rPr>
                <w:rFonts w:eastAsia="Times New Roman"/>
                <w:spacing w:val="-4"/>
                <w:lang w:val="ru-RU"/>
              </w:rPr>
              <w:t>и</w:t>
            </w:r>
            <w:r w:rsidRPr="00AF1394">
              <w:rPr>
                <w:rFonts w:eastAsia="Times New Roman"/>
                <w:spacing w:val="-1"/>
                <w:lang w:val="ru-RU"/>
              </w:rPr>
              <w:t>с</w:t>
            </w:r>
            <w:r w:rsidRPr="00AF1394">
              <w:rPr>
                <w:rFonts w:eastAsia="Times New Roman"/>
                <w:lang w:val="ru-RU"/>
              </w:rPr>
              <w:t>т</w:t>
            </w:r>
            <w:r w:rsidRPr="00AF1394">
              <w:rPr>
                <w:rFonts w:eastAsia="Times New Roman"/>
                <w:spacing w:val="5"/>
                <w:lang w:val="ru-RU"/>
              </w:rPr>
              <w:t>о</w:t>
            </w:r>
            <w:r w:rsidRPr="00AF1394">
              <w:rPr>
                <w:rFonts w:eastAsia="Times New Roman"/>
                <w:spacing w:val="3"/>
                <w:lang w:val="ru-RU"/>
              </w:rPr>
              <w:t>ч</w:t>
            </w:r>
            <w:r w:rsidRPr="00AF1394">
              <w:rPr>
                <w:rFonts w:eastAsia="Times New Roman"/>
                <w:spacing w:val="-4"/>
                <w:lang w:val="ru-RU"/>
              </w:rPr>
              <w:t>ни</w:t>
            </w:r>
            <w:r w:rsidRPr="00AF1394">
              <w:rPr>
                <w:rFonts w:eastAsia="Times New Roman"/>
                <w:spacing w:val="-2"/>
                <w:lang w:val="ru-RU"/>
              </w:rPr>
              <w:t>к</w:t>
            </w:r>
            <w:r w:rsidRPr="00AF1394">
              <w:rPr>
                <w:rFonts w:eastAsia="Times New Roman"/>
                <w:spacing w:val="4"/>
                <w:lang w:val="ru-RU"/>
              </w:rPr>
              <w:t>о</w:t>
            </w:r>
            <w:r w:rsidRPr="00AF1394">
              <w:rPr>
                <w:rFonts w:eastAsia="Times New Roman"/>
                <w:lang w:val="ru-RU"/>
              </w:rPr>
              <w:t>в</w:t>
            </w:r>
            <w:r w:rsidRPr="00AF1394">
              <w:rPr>
                <w:rFonts w:eastAsia="Times New Roman"/>
                <w:spacing w:val="-1"/>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w:t>
            </w:r>
            <w:r w:rsidRPr="00AF1394">
              <w:rPr>
                <w:rFonts w:eastAsia="Times New Roman"/>
                <w:lang w:val="ru-RU"/>
              </w:rPr>
              <w:t>и</w:t>
            </w:r>
            <w:r w:rsidRPr="00AF1394">
              <w:rPr>
                <w:rFonts w:eastAsia="Times New Roman"/>
                <w:spacing w:val="3"/>
                <w:lang w:val="ru-RU"/>
              </w:rPr>
              <w:t xml:space="preserve"> </w:t>
            </w:r>
            <w:r w:rsidRPr="00AF1394">
              <w:rPr>
                <w:rFonts w:eastAsia="Times New Roman"/>
                <w:spacing w:val="-4"/>
                <w:lang w:val="ru-RU"/>
              </w:rPr>
              <w:t>(</w:t>
            </w:r>
            <w:r w:rsidRPr="00AF1394">
              <w:rPr>
                <w:rFonts w:eastAsia="Times New Roman"/>
                <w:spacing w:val="4"/>
                <w:lang w:val="ru-RU"/>
              </w:rPr>
              <w:t>о</w:t>
            </w:r>
            <w:r w:rsidRPr="00AF1394">
              <w:rPr>
                <w:rFonts w:eastAsia="Times New Roman"/>
                <w:lang w:val="ru-RU"/>
              </w:rPr>
              <w:t>т</w:t>
            </w:r>
            <w:r w:rsidRPr="00AF1394">
              <w:rPr>
                <w:rFonts w:eastAsia="Times New Roman"/>
                <w:spacing w:val="3"/>
                <w:lang w:val="ru-RU"/>
              </w:rPr>
              <w:t>д</w:t>
            </w:r>
            <w:r w:rsidRPr="00AF1394">
              <w:rPr>
                <w:rFonts w:eastAsia="Times New Roman"/>
                <w:spacing w:val="-1"/>
                <w:lang w:val="ru-RU"/>
              </w:rPr>
              <w:t>е</w:t>
            </w:r>
            <w:r w:rsidRPr="00AF1394">
              <w:rPr>
                <w:rFonts w:eastAsia="Times New Roman"/>
                <w:spacing w:val="-5"/>
                <w:lang w:val="ru-RU"/>
              </w:rPr>
              <w:t>л</w:t>
            </w:r>
            <w:r w:rsidRPr="00AF1394">
              <w:rPr>
                <w:rFonts w:eastAsia="Times New Roman"/>
                <w:spacing w:val="-4"/>
                <w:lang w:val="ru-RU"/>
              </w:rPr>
              <w:t>ьн</w:t>
            </w:r>
            <w:r w:rsidRPr="00AF1394">
              <w:rPr>
                <w:rFonts w:eastAsia="Times New Roman"/>
                <w:lang w:val="ru-RU"/>
              </w:rPr>
              <w:t>о</w:t>
            </w:r>
            <w:r w:rsidRPr="00AF1394">
              <w:rPr>
                <w:rFonts w:eastAsia="Times New Roman"/>
                <w:spacing w:val="2"/>
                <w:lang w:val="ru-RU"/>
              </w:rPr>
              <w:t xml:space="preserve"> д</w:t>
            </w:r>
            <w:r w:rsidRPr="00AF1394">
              <w:rPr>
                <w:rFonts w:eastAsia="Times New Roman"/>
                <w:spacing w:val="-5"/>
                <w:lang w:val="ru-RU"/>
              </w:rPr>
              <w:t>л</w:t>
            </w:r>
            <w:r w:rsidRPr="00AF1394">
              <w:rPr>
                <w:rFonts w:eastAsia="Times New Roman"/>
                <w:lang w:val="ru-RU"/>
              </w:rPr>
              <w:t>я 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вы</w:t>
            </w:r>
            <w:r w:rsidRPr="00AF1394">
              <w:rPr>
                <w:rFonts w:eastAsia="Times New Roman"/>
                <w:lang w:val="ru-RU"/>
              </w:rPr>
              <w:t>х</w:t>
            </w:r>
            <w:r w:rsidRPr="00AF1394">
              <w:rPr>
                <w:rFonts w:eastAsia="Times New Roman"/>
                <w:spacing w:val="2"/>
                <w:lang w:val="ru-RU"/>
              </w:rPr>
              <w:t xml:space="preserve"> э</w:t>
            </w:r>
            <w:r w:rsidRPr="00AF1394">
              <w:rPr>
                <w:rFonts w:eastAsia="Times New Roman"/>
                <w:spacing w:val="-5"/>
                <w:lang w:val="ru-RU"/>
              </w:rPr>
              <w:t>л</w:t>
            </w:r>
            <w:r w:rsidRPr="00AF1394">
              <w:rPr>
                <w:rFonts w:eastAsia="Times New Roman"/>
                <w:spacing w:val="-1"/>
                <w:lang w:val="ru-RU"/>
              </w:rPr>
              <w:t>е</w:t>
            </w:r>
            <w:r w:rsidRPr="00AF1394">
              <w:rPr>
                <w:rFonts w:eastAsia="Times New Roman"/>
                <w:spacing w:val="-2"/>
                <w:lang w:val="ru-RU"/>
              </w:rPr>
              <w:t>к</w:t>
            </w:r>
            <w:r w:rsidRPr="00AF1394">
              <w:rPr>
                <w:rFonts w:eastAsia="Times New Roman"/>
                <w:lang w:val="ru-RU"/>
              </w:rPr>
              <w:t>т</w:t>
            </w:r>
            <w:r w:rsidRPr="00AF1394">
              <w:rPr>
                <w:rFonts w:eastAsia="Times New Roman"/>
                <w:spacing w:val="5"/>
                <w:lang w:val="ru-RU"/>
              </w:rPr>
              <w:t>р</w:t>
            </w:r>
            <w:r w:rsidRPr="00AF1394">
              <w:rPr>
                <w:rFonts w:eastAsia="Times New Roman"/>
                <w:spacing w:val="-4"/>
                <w:lang w:val="ru-RU"/>
              </w:rPr>
              <w:t>и</w:t>
            </w:r>
            <w:r w:rsidRPr="00AF1394">
              <w:rPr>
                <w:rFonts w:eastAsia="Times New Roman"/>
                <w:spacing w:val="3"/>
                <w:lang w:val="ru-RU"/>
              </w:rPr>
              <w:t>ч</w:t>
            </w:r>
            <w:r w:rsidRPr="00AF1394">
              <w:rPr>
                <w:rFonts w:eastAsia="Times New Roman"/>
                <w:spacing w:val="-1"/>
                <w:lang w:val="ru-RU"/>
              </w:rPr>
              <w:t>ес</w:t>
            </w:r>
            <w:r w:rsidRPr="00AF1394">
              <w:rPr>
                <w:rFonts w:eastAsia="Times New Roman"/>
                <w:spacing w:val="-2"/>
                <w:lang w:val="ru-RU"/>
              </w:rPr>
              <w:t>к</w:t>
            </w:r>
            <w:r w:rsidRPr="00AF1394">
              <w:rPr>
                <w:rFonts w:eastAsia="Times New Roman"/>
                <w:spacing w:val="-4"/>
                <w:lang w:val="ru-RU"/>
              </w:rPr>
              <w:t>и</w:t>
            </w:r>
            <w:r w:rsidRPr="00AF1394">
              <w:rPr>
                <w:rFonts w:eastAsia="Times New Roman"/>
                <w:lang w:val="ru-RU"/>
              </w:rPr>
              <w:t>х</w:t>
            </w:r>
            <w:r w:rsidRPr="00AF1394">
              <w:rPr>
                <w:rFonts w:eastAsia="Times New Roman"/>
                <w:spacing w:val="5"/>
                <w:lang w:val="ru-RU"/>
              </w:rPr>
              <w:t xml:space="preserve"> </w:t>
            </w:r>
            <w:r w:rsidRPr="00AF1394">
              <w:rPr>
                <w:rFonts w:eastAsia="Times New Roman"/>
                <w:spacing w:val="-1"/>
                <w:lang w:val="ru-RU"/>
              </w:rPr>
              <w:t>с</w:t>
            </w:r>
            <w:r w:rsidRPr="00AF1394">
              <w:rPr>
                <w:rFonts w:eastAsia="Times New Roman"/>
                <w:lang w:val="ru-RU"/>
              </w:rPr>
              <w:t>та</w:t>
            </w:r>
            <w:r w:rsidRPr="00AF1394">
              <w:rPr>
                <w:rFonts w:eastAsia="Times New Roman"/>
                <w:spacing w:val="-4"/>
                <w:lang w:val="ru-RU"/>
              </w:rPr>
              <w:t>нц</w:t>
            </w:r>
            <w:r w:rsidRPr="00AF1394">
              <w:rPr>
                <w:rFonts w:eastAsia="Times New Roman"/>
                <w:spacing w:val="5"/>
                <w:lang w:val="ru-RU"/>
              </w:rPr>
              <w:t>и</w:t>
            </w:r>
            <w:r w:rsidRPr="00AF1394">
              <w:rPr>
                <w:rFonts w:eastAsia="Times New Roman"/>
                <w:lang w:val="ru-RU"/>
              </w:rPr>
              <w:t>й</w:t>
            </w:r>
            <w:r w:rsidRPr="00AF1394">
              <w:rPr>
                <w:rFonts w:eastAsia="Times New Roman"/>
                <w:spacing w:val="-6"/>
                <w:lang w:val="ru-RU"/>
              </w:rPr>
              <w:t xml:space="preserve"> </w:t>
            </w:r>
            <w:r w:rsidRPr="00AF1394">
              <w:rPr>
                <w:rFonts w:eastAsia="Times New Roman"/>
                <w:lang w:val="ru-RU"/>
              </w:rPr>
              <w:t>и</w:t>
            </w:r>
            <w:r w:rsidRPr="00AF1394">
              <w:rPr>
                <w:rFonts w:eastAsia="Times New Roman"/>
                <w:spacing w:val="3"/>
                <w:lang w:val="ru-RU"/>
              </w:rPr>
              <w:t xml:space="preserve"> </w:t>
            </w:r>
            <w:r w:rsidRPr="00AF1394">
              <w:rPr>
                <w:rFonts w:eastAsia="Times New Roman"/>
                <w:spacing w:val="-2"/>
                <w:lang w:val="ru-RU"/>
              </w:rPr>
              <w:t>к</w:t>
            </w:r>
            <w:r w:rsidRPr="00AF1394">
              <w:rPr>
                <w:rFonts w:eastAsia="Times New Roman"/>
                <w:spacing w:val="4"/>
                <w:lang w:val="ru-RU"/>
              </w:rPr>
              <w:t>о</w:t>
            </w:r>
            <w:r w:rsidRPr="00AF1394">
              <w:rPr>
                <w:rFonts w:eastAsia="Times New Roman"/>
                <w:lang w:val="ru-RU"/>
              </w:rPr>
              <w:t>те</w:t>
            </w:r>
            <w:r w:rsidRPr="00AF1394">
              <w:rPr>
                <w:rFonts w:eastAsia="Times New Roman"/>
                <w:spacing w:val="-5"/>
                <w:lang w:val="ru-RU"/>
              </w:rPr>
              <w:t>л</w:t>
            </w:r>
            <w:r w:rsidRPr="00AF1394">
              <w:rPr>
                <w:rFonts w:eastAsia="Times New Roman"/>
                <w:spacing w:val="5"/>
                <w:lang w:val="ru-RU"/>
              </w:rPr>
              <w:t>ь</w:t>
            </w:r>
            <w:r w:rsidRPr="00AF1394">
              <w:rPr>
                <w:rFonts w:eastAsia="Times New Roman"/>
                <w:spacing w:val="-4"/>
                <w:lang w:val="ru-RU"/>
              </w:rPr>
              <w:t>н</w:t>
            </w:r>
            <w:r w:rsidRPr="00AF1394">
              <w:rPr>
                <w:rFonts w:eastAsia="Times New Roman"/>
                <w:spacing w:val="1"/>
                <w:lang w:val="ru-RU"/>
              </w:rPr>
              <w:t>ы</w:t>
            </w:r>
            <w:r w:rsidRPr="00AF1394">
              <w:rPr>
                <w:rFonts w:eastAsia="Times New Roman"/>
                <w:spacing w:val="4"/>
                <w:lang w:val="ru-RU"/>
              </w:rPr>
              <w:t>х</w:t>
            </w:r>
            <w:r w:rsidRPr="00AF1394">
              <w:rPr>
                <w:rFonts w:eastAsia="Times New Roman"/>
                <w:spacing w:val="-4"/>
                <w:lang w:val="ru-RU"/>
              </w:rPr>
              <w:t>)</w:t>
            </w:r>
            <w:r w:rsidRPr="00AF1394">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2" w:line="120" w:lineRule="exact"/>
              <w:ind w:left="7"/>
              <w:jc w:val="center"/>
              <w:rPr>
                <w:sz w:val="12"/>
                <w:szCs w:val="12"/>
                <w:lang w:val="ru-RU"/>
              </w:rPr>
            </w:pPr>
          </w:p>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spacing w:line="283" w:lineRule="auto"/>
              <w:ind w:left="7" w:hanging="96"/>
              <w:jc w:val="center"/>
              <w:rPr>
                <w:rFonts w:eastAsia="Times New Roman"/>
              </w:rPr>
            </w:pPr>
            <w:r w:rsidRPr="00AF1394">
              <w:rPr>
                <w:rFonts w:eastAsia="Times New Roman"/>
                <w:spacing w:val="-2"/>
                <w:lang w:val="ru-RU"/>
              </w:rPr>
              <w:t>т</w:t>
            </w:r>
            <w:r w:rsidRPr="00AF1394">
              <w:rPr>
                <w:rFonts w:eastAsia="Times New Roman"/>
                <w:spacing w:val="-3"/>
              </w:rPr>
              <w:t>.</w:t>
            </w:r>
            <w:r w:rsidRPr="00AF1394">
              <w:rPr>
                <w:rFonts w:eastAsia="Times New Roman"/>
                <w:spacing w:val="4"/>
              </w:rPr>
              <w:t>у</w:t>
            </w:r>
            <w:r w:rsidRPr="00AF1394">
              <w:rPr>
                <w:rFonts w:eastAsia="Times New Roman"/>
                <w:spacing w:val="-3"/>
              </w:rPr>
              <w:t>.</w:t>
            </w:r>
            <w:r w:rsidRPr="00AF1394">
              <w:rPr>
                <w:rFonts w:eastAsia="Times New Roman"/>
              </w:rPr>
              <w:t>т</w:t>
            </w:r>
            <w:r w:rsidRPr="00AF1394">
              <w:rPr>
                <w:rFonts w:eastAsia="Times New Roman"/>
                <w:spacing w:val="-2"/>
              </w:rPr>
              <w:t>.</w:t>
            </w:r>
            <w:r w:rsidRPr="00AF1394">
              <w:rPr>
                <w:rFonts w:eastAsia="Times New Roman"/>
              </w:rPr>
              <w:t xml:space="preserve">/ </w:t>
            </w:r>
            <w:r w:rsidRPr="00AF1394">
              <w:rPr>
                <w:rFonts w:eastAsia="Times New Roman"/>
                <w:spacing w:val="-5"/>
              </w:rPr>
              <w:t>Г</w:t>
            </w:r>
            <w:r w:rsidRPr="00AF1394">
              <w:rPr>
                <w:rFonts w:eastAsia="Times New Roman"/>
                <w:spacing w:val="-2"/>
              </w:rPr>
              <w:t>к</w:t>
            </w:r>
            <w:r w:rsidRPr="00AF1394">
              <w:rPr>
                <w:rFonts w:eastAsia="Times New Roman"/>
                <w:spacing w:val="-1"/>
              </w:rPr>
              <w:t>а</w:t>
            </w:r>
            <w:r w:rsidRPr="00AF1394">
              <w:rPr>
                <w:rFonts w:eastAsia="Times New Roman"/>
              </w:rPr>
              <w:t>л</w:t>
            </w:r>
          </w:p>
        </w:tc>
        <w:tc>
          <w:tcPr>
            <w:tcW w:w="2112" w:type="dxa"/>
            <w:tcBorders>
              <w:top w:val="single" w:sz="6" w:space="0" w:color="000000"/>
              <w:left w:val="single" w:sz="6" w:space="0" w:color="000000"/>
              <w:bottom w:val="single" w:sz="6" w:space="0" w:color="000000"/>
              <w:right w:val="single" w:sz="6" w:space="0" w:color="000000"/>
            </w:tcBorders>
            <w:vAlign w:val="center"/>
          </w:tcPr>
          <w:p w:rsidR="0056233D" w:rsidRPr="00A236BE" w:rsidRDefault="0056233D" w:rsidP="001C297B">
            <w:pPr>
              <w:pStyle w:val="TableParagraph"/>
              <w:spacing w:line="272" w:lineRule="exact"/>
              <w:ind w:left="147" w:right="140"/>
              <w:jc w:val="center"/>
              <w:rPr>
                <w:rFonts w:eastAsia="Times New Roman"/>
                <w:spacing w:val="-2"/>
                <w:lang w:val="ru-RU"/>
              </w:rPr>
            </w:pPr>
            <w:r>
              <w:rPr>
                <w:rFonts w:eastAsia="Times New Roman"/>
                <w:spacing w:val="-2"/>
                <w:lang w:val="ru-RU"/>
              </w:rPr>
              <w:t>0,1476</w:t>
            </w:r>
          </w:p>
        </w:tc>
      </w:tr>
      <w:tr w:rsidR="0056233D" w:rsidRPr="00AF1394" w:rsidTr="001C297B">
        <w:trPr>
          <w:trHeight w:hRule="exact" w:val="1001"/>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3" w:line="120" w:lineRule="exact"/>
              <w:jc w:val="center"/>
              <w:rPr>
                <w:sz w:val="12"/>
                <w:szCs w:val="12"/>
              </w:rPr>
            </w:pPr>
          </w:p>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jc w:val="center"/>
              <w:rPr>
                <w:rFonts w:eastAsia="Times New Roman"/>
              </w:rPr>
            </w:pPr>
            <w:r w:rsidRPr="00AF1394">
              <w:rPr>
                <w:rFonts w:eastAsia="Times New Roman"/>
              </w:rPr>
              <w:t>4</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62" w:lineRule="exact"/>
              <w:ind w:left="146" w:hanging="1"/>
              <w:rPr>
                <w:rFonts w:eastAsia="Times New Roman"/>
                <w:lang w:val="ru-RU"/>
              </w:rPr>
            </w:pPr>
            <w:r w:rsidRPr="00AF1394">
              <w:rPr>
                <w:rFonts w:eastAsia="Times New Roman"/>
                <w:spacing w:val="4"/>
                <w:lang w:val="ru-RU"/>
              </w:rPr>
              <w:t>о</w:t>
            </w:r>
            <w:r w:rsidRPr="00AF1394">
              <w:rPr>
                <w:rFonts w:eastAsia="Times New Roman"/>
                <w:lang w:val="ru-RU"/>
              </w:rPr>
              <w:t>т</w:t>
            </w:r>
            <w:r w:rsidRPr="00AF1394">
              <w:rPr>
                <w:rFonts w:eastAsia="Times New Roman"/>
                <w:spacing w:val="-3"/>
                <w:lang w:val="ru-RU"/>
              </w:rPr>
              <w:t>н</w:t>
            </w:r>
            <w:r w:rsidRPr="00AF1394">
              <w:rPr>
                <w:rFonts w:eastAsia="Times New Roman"/>
                <w:spacing w:val="4"/>
                <w:lang w:val="ru-RU"/>
              </w:rPr>
              <w:t>о</w:t>
            </w:r>
            <w:r w:rsidRPr="00AF1394">
              <w:rPr>
                <w:rFonts w:eastAsia="Times New Roman"/>
                <w:spacing w:val="-3"/>
                <w:lang w:val="ru-RU"/>
              </w:rPr>
              <w:t>ш</w:t>
            </w:r>
            <w:r w:rsidRPr="00AF1394">
              <w:rPr>
                <w:rFonts w:eastAsia="Times New Roman"/>
                <w:spacing w:val="-1"/>
                <w:lang w:val="ru-RU"/>
              </w:rPr>
              <w:t>е</w:t>
            </w:r>
            <w:r w:rsidRPr="00AF1394">
              <w:rPr>
                <w:rFonts w:eastAsia="Times New Roman"/>
                <w:spacing w:val="-4"/>
                <w:lang w:val="ru-RU"/>
              </w:rPr>
              <w:t>ни</w:t>
            </w:r>
            <w:r w:rsidRPr="00AF1394">
              <w:rPr>
                <w:rFonts w:eastAsia="Times New Roman"/>
                <w:lang w:val="ru-RU"/>
              </w:rPr>
              <w:t>е</w:t>
            </w:r>
            <w:r w:rsidRPr="00AF1394">
              <w:rPr>
                <w:rFonts w:eastAsia="Times New Roman"/>
                <w:spacing w:val="-4"/>
                <w:lang w:val="ru-RU"/>
              </w:rPr>
              <w:t xml:space="preserve"> </w:t>
            </w:r>
            <w:r w:rsidRPr="00AF1394">
              <w:rPr>
                <w:rFonts w:eastAsia="Times New Roman"/>
                <w:spacing w:val="1"/>
                <w:lang w:val="ru-RU"/>
              </w:rPr>
              <w:t>в</w:t>
            </w:r>
            <w:r w:rsidRPr="00AF1394">
              <w:rPr>
                <w:rFonts w:eastAsia="Times New Roman"/>
                <w:spacing w:val="-1"/>
                <w:lang w:val="ru-RU"/>
              </w:rPr>
              <w:t>е</w:t>
            </w:r>
            <w:r w:rsidRPr="00AF1394">
              <w:rPr>
                <w:rFonts w:eastAsia="Times New Roman"/>
                <w:spacing w:val="4"/>
                <w:lang w:val="ru-RU"/>
              </w:rPr>
              <w:t>л</w:t>
            </w:r>
            <w:r w:rsidRPr="00AF1394">
              <w:rPr>
                <w:rFonts w:eastAsia="Times New Roman"/>
                <w:spacing w:val="-4"/>
                <w:lang w:val="ru-RU"/>
              </w:rPr>
              <w:t>и</w:t>
            </w:r>
            <w:r w:rsidRPr="00AF1394">
              <w:rPr>
                <w:rFonts w:eastAsia="Times New Roman"/>
                <w:spacing w:val="3"/>
                <w:lang w:val="ru-RU"/>
              </w:rPr>
              <w:t>ч</w:t>
            </w:r>
            <w:r w:rsidRPr="00AF1394">
              <w:rPr>
                <w:rFonts w:eastAsia="Times New Roman"/>
                <w:spacing w:val="-4"/>
                <w:lang w:val="ru-RU"/>
              </w:rPr>
              <w:t>ин</w:t>
            </w:r>
            <w:r w:rsidRPr="00AF1394">
              <w:rPr>
                <w:rFonts w:eastAsia="Times New Roman"/>
                <w:lang w:val="ru-RU"/>
              </w:rPr>
              <w:t>ы</w:t>
            </w:r>
            <w:r w:rsidRPr="00AF1394">
              <w:rPr>
                <w:rFonts w:eastAsia="Times New Roman"/>
                <w:spacing w:val="-1"/>
                <w:lang w:val="ru-RU"/>
              </w:rPr>
              <w:t xml:space="preserve"> </w:t>
            </w:r>
            <w:r w:rsidRPr="00AF1394">
              <w:rPr>
                <w:rFonts w:eastAsia="Times New Roman"/>
                <w:lang w:val="ru-RU"/>
              </w:rPr>
              <w:t>те</w:t>
            </w:r>
            <w:r w:rsidRPr="00AF1394">
              <w:rPr>
                <w:rFonts w:eastAsia="Times New Roman"/>
                <w:spacing w:val="4"/>
                <w:lang w:val="ru-RU"/>
              </w:rPr>
              <w:t>х</w:t>
            </w:r>
            <w:r w:rsidRPr="00AF1394">
              <w:rPr>
                <w:rFonts w:eastAsia="Times New Roman"/>
                <w:spacing w:val="-4"/>
                <w:lang w:val="ru-RU"/>
              </w:rPr>
              <w:t>н</w:t>
            </w:r>
            <w:r w:rsidRPr="00AF1394">
              <w:rPr>
                <w:rFonts w:eastAsia="Times New Roman"/>
                <w:spacing w:val="4"/>
                <w:lang w:val="ru-RU"/>
              </w:rPr>
              <w:t>о</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3"/>
                <w:lang w:val="ru-RU"/>
              </w:rPr>
              <w:t>г</w:t>
            </w:r>
            <w:r w:rsidRPr="00AF1394">
              <w:rPr>
                <w:rFonts w:eastAsia="Times New Roman"/>
                <w:spacing w:val="-4"/>
                <w:lang w:val="ru-RU"/>
              </w:rPr>
              <w:t>и</w:t>
            </w:r>
            <w:r w:rsidRPr="00AF1394">
              <w:rPr>
                <w:rFonts w:eastAsia="Times New Roman"/>
                <w:spacing w:val="3"/>
                <w:lang w:val="ru-RU"/>
              </w:rPr>
              <w:t>ч</w:t>
            </w:r>
            <w:r w:rsidRPr="00AF1394">
              <w:rPr>
                <w:rFonts w:eastAsia="Times New Roman"/>
                <w:spacing w:val="-1"/>
                <w:lang w:val="ru-RU"/>
              </w:rPr>
              <w:t>ес</w:t>
            </w:r>
            <w:r w:rsidRPr="00AF1394">
              <w:rPr>
                <w:rFonts w:eastAsia="Times New Roman"/>
                <w:spacing w:val="-2"/>
                <w:lang w:val="ru-RU"/>
              </w:rPr>
              <w:t>к</w:t>
            </w:r>
            <w:r w:rsidRPr="00AF1394">
              <w:rPr>
                <w:rFonts w:eastAsia="Times New Roman"/>
                <w:spacing w:val="-4"/>
                <w:lang w:val="ru-RU"/>
              </w:rPr>
              <w:t>и</w:t>
            </w:r>
            <w:r w:rsidRPr="00AF1394">
              <w:rPr>
                <w:rFonts w:eastAsia="Times New Roman"/>
                <w:lang w:val="ru-RU"/>
              </w:rPr>
              <w:t>х</w:t>
            </w:r>
            <w:r w:rsidRPr="00AF1394">
              <w:rPr>
                <w:rFonts w:eastAsia="Times New Roman"/>
                <w:spacing w:val="2"/>
                <w:lang w:val="ru-RU"/>
              </w:rPr>
              <w:t xml:space="preserve"> </w:t>
            </w:r>
            <w:r w:rsidRPr="00AF1394">
              <w:rPr>
                <w:rFonts w:eastAsia="Times New Roman"/>
                <w:spacing w:val="-4"/>
                <w:lang w:val="ru-RU"/>
              </w:rPr>
              <w:t>п</w:t>
            </w:r>
            <w:r w:rsidRPr="00AF1394">
              <w:rPr>
                <w:rFonts w:eastAsia="Times New Roman"/>
                <w:spacing w:val="4"/>
                <w:lang w:val="ru-RU"/>
              </w:rPr>
              <w:t>о</w:t>
            </w:r>
            <w:r w:rsidRPr="00AF1394">
              <w:rPr>
                <w:rFonts w:eastAsia="Times New Roman"/>
                <w:lang w:val="ru-RU"/>
              </w:rPr>
              <w:t>те</w:t>
            </w:r>
            <w:r w:rsidRPr="00AF1394">
              <w:rPr>
                <w:rFonts w:eastAsia="Times New Roman"/>
                <w:spacing w:val="4"/>
                <w:lang w:val="ru-RU"/>
              </w:rPr>
              <w:t>р</w:t>
            </w:r>
            <w:r w:rsidRPr="00AF1394">
              <w:rPr>
                <w:rFonts w:eastAsia="Times New Roman"/>
                <w:lang w:val="ru-RU"/>
              </w:rPr>
              <w:t>ь</w:t>
            </w:r>
          </w:p>
          <w:p w:rsidR="0056233D" w:rsidRPr="00AF1394" w:rsidRDefault="0056233D" w:rsidP="001C297B">
            <w:pPr>
              <w:pStyle w:val="TableParagraph"/>
              <w:spacing w:before="60" w:line="280" w:lineRule="auto"/>
              <w:ind w:left="146" w:right="147" w:hanging="1"/>
              <w:rPr>
                <w:rFonts w:eastAsia="Times New Roman"/>
                <w:lang w:val="ru-RU"/>
              </w:rPr>
            </w:pP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ии</w:t>
            </w:r>
            <w:r w:rsidRPr="00AF1394">
              <w:rPr>
                <w:rFonts w:eastAsia="Times New Roman"/>
                <w:lang w:val="ru-RU"/>
              </w:rPr>
              <w:t>,</w:t>
            </w:r>
            <w:r w:rsidRPr="00AF1394">
              <w:rPr>
                <w:rFonts w:eastAsia="Times New Roman"/>
                <w:spacing w:val="4"/>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4"/>
                <w:lang w:val="ru-RU"/>
              </w:rPr>
              <w:t>н</w:t>
            </w:r>
            <w:r w:rsidRPr="00AF1394">
              <w:rPr>
                <w:rFonts w:eastAsia="Times New Roman"/>
                <w:spacing w:val="4"/>
                <w:lang w:val="ru-RU"/>
              </w:rPr>
              <w:t>о</w:t>
            </w:r>
            <w:r w:rsidRPr="00AF1394">
              <w:rPr>
                <w:rFonts w:eastAsia="Times New Roman"/>
                <w:spacing w:val="-1"/>
                <w:lang w:val="ru-RU"/>
              </w:rPr>
              <w:t>с</w:t>
            </w:r>
            <w:r w:rsidRPr="00AF1394">
              <w:rPr>
                <w:rFonts w:eastAsia="Times New Roman"/>
                <w:spacing w:val="-4"/>
                <w:lang w:val="ru-RU"/>
              </w:rPr>
              <w:t>и</w:t>
            </w:r>
            <w:r w:rsidRPr="00AF1394">
              <w:rPr>
                <w:rFonts w:eastAsia="Times New Roman"/>
                <w:lang w:val="ru-RU"/>
              </w:rPr>
              <w:t>т</w:t>
            </w:r>
            <w:r w:rsidRPr="00AF1394">
              <w:rPr>
                <w:rFonts w:eastAsia="Times New Roman"/>
                <w:spacing w:val="9"/>
                <w:lang w:val="ru-RU"/>
              </w:rPr>
              <w:t>е</w:t>
            </w:r>
            <w:r w:rsidRPr="00AF1394">
              <w:rPr>
                <w:rFonts w:eastAsia="Times New Roman"/>
                <w:spacing w:val="-5"/>
                <w:lang w:val="ru-RU"/>
              </w:rPr>
              <w:t>л</w:t>
            </w:r>
            <w:r w:rsidRPr="00AF1394">
              <w:rPr>
                <w:rFonts w:eastAsia="Times New Roman"/>
                <w:lang w:val="ru-RU"/>
              </w:rPr>
              <w:t>я</w:t>
            </w:r>
            <w:r w:rsidRPr="00AF1394">
              <w:rPr>
                <w:rFonts w:eastAsia="Times New Roman"/>
                <w:spacing w:val="2"/>
                <w:lang w:val="ru-RU"/>
              </w:rPr>
              <w:t xml:space="preserve"> </w:t>
            </w:r>
            <w:r w:rsidRPr="00AF1394">
              <w:rPr>
                <w:rFonts w:eastAsia="Times New Roman"/>
                <w:lang w:val="ru-RU"/>
              </w:rPr>
              <w:t>к</w:t>
            </w:r>
            <w:r w:rsidRPr="00AF1394">
              <w:rPr>
                <w:rFonts w:eastAsia="Times New Roman"/>
                <w:spacing w:val="-4"/>
                <w:lang w:val="ru-RU"/>
              </w:rPr>
              <w:t xml:space="preserve"> </w:t>
            </w:r>
            <w:r w:rsidRPr="00AF1394">
              <w:rPr>
                <w:rFonts w:eastAsia="Times New Roman"/>
                <w:spacing w:val="1"/>
                <w:lang w:val="ru-RU"/>
              </w:rPr>
              <w:t>м</w:t>
            </w:r>
            <w:r w:rsidRPr="00AF1394">
              <w:rPr>
                <w:rFonts w:eastAsia="Times New Roman"/>
                <w:spacing w:val="-1"/>
                <w:lang w:val="ru-RU"/>
              </w:rPr>
              <w:t>а</w:t>
            </w:r>
            <w:r w:rsidRPr="00AF1394">
              <w:rPr>
                <w:rFonts w:eastAsia="Times New Roman"/>
                <w:lang w:val="ru-RU"/>
              </w:rPr>
              <w:t>те</w:t>
            </w:r>
            <w:r w:rsidRPr="00AF1394">
              <w:rPr>
                <w:rFonts w:eastAsia="Times New Roman"/>
                <w:spacing w:val="4"/>
                <w:lang w:val="ru-RU"/>
              </w:rPr>
              <w:t>р</w:t>
            </w:r>
            <w:r w:rsidRPr="00AF1394">
              <w:rPr>
                <w:rFonts w:eastAsia="Times New Roman"/>
                <w:spacing w:val="-4"/>
                <w:lang w:val="ru-RU"/>
              </w:rPr>
              <w:t>и</w:t>
            </w:r>
            <w:r w:rsidRPr="00AF1394">
              <w:rPr>
                <w:rFonts w:eastAsia="Times New Roman"/>
                <w:spacing w:val="-1"/>
                <w:lang w:val="ru-RU"/>
              </w:rPr>
              <w:t>а</w:t>
            </w:r>
            <w:r w:rsidRPr="00AF1394">
              <w:rPr>
                <w:rFonts w:eastAsia="Times New Roman"/>
                <w:spacing w:val="4"/>
                <w:lang w:val="ru-RU"/>
              </w:rPr>
              <w:t>л</w:t>
            </w:r>
            <w:r w:rsidRPr="00AF1394">
              <w:rPr>
                <w:rFonts w:eastAsia="Times New Roman"/>
                <w:spacing w:val="-4"/>
                <w:lang w:val="ru-RU"/>
              </w:rPr>
              <w:t>ьн</w:t>
            </w:r>
            <w:r w:rsidRPr="00AF1394">
              <w:rPr>
                <w:rFonts w:eastAsia="Times New Roman"/>
                <w:spacing w:val="4"/>
                <w:lang w:val="ru-RU"/>
              </w:rPr>
              <w:t>о</w:t>
            </w:r>
            <w:r w:rsidRPr="00AF1394">
              <w:rPr>
                <w:rFonts w:eastAsia="Times New Roman"/>
                <w:lang w:val="ru-RU"/>
              </w:rPr>
              <w:t xml:space="preserve">й </w:t>
            </w:r>
            <w:r w:rsidRPr="00AF1394">
              <w:rPr>
                <w:rFonts w:eastAsia="Times New Roman"/>
                <w:spacing w:val="4"/>
                <w:lang w:val="ru-RU"/>
              </w:rPr>
              <w:t>х</w:t>
            </w:r>
            <w:r w:rsidRPr="00AF1394">
              <w:rPr>
                <w:rFonts w:eastAsia="Times New Roman"/>
                <w:spacing w:val="-1"/>
                <w:lang w:val="ru-RU"/>
              </w:rPr>
              <w:t>а</w:t>
            </w:r>
            <w:r w:rsidRPr="00AF1394">
              <w:rPr>
                <w:rFonts w:eastAsia="Times New Roman"/>
                <w:spacing w:val="4"/>
                <w:lang w:val="ru-RU"/>
              </w:rPr>
              <w:t>р</w:t>
            </w:r>
            <w:r w:rsidRPr="00AF1394">
              <w:rPr>
                <w:rFonts w:eastAsia="Times New Roman"/>
                <w:spacing w:val="-1"/>
                <w:lang w:val="ru-RU"/>
              </w:rPr>
              <w:t>а</w:t>
            </w:r>
            <w:r w:rsidRPr="00AF1394">
              <w:rPr>
                <w:rFonts w:eastAsia="Times New Roman"/>
                <w:spacing w:val="-2"/>
                <w:lang w:val="ru-RU"/>
              </w:rPr>
              <w:t>к</w:t>
            </w:r>
            <w:r w:rsidRPr="00AF1394">
              <w:rPr>
                <w:rFonts w:eastAsia="Times New Roman"/>
                <w:lang w:val="ru-RU"/>
              </w:rPr>
              <w:t>те</w:t>
            </w:r>
            <w:r w:rsidRPr="00AF1394">
              <w:rPr>
                <w:rFonts w:eastAsia="Times New Roman"/>
                <w:spacing w:val="4"/>
                <w:lang w:val="ru-RU"/>
              </w:rPr>
              <w:t>р</w:t>
            </w:r>
            <w:r w:rsidRPr="00AF1394">
              <w:rPr>
                <w:rFonts w:eastAsia="Times New Roman"/>
                <w:spacing w:val="-4"/>
                <w:lang w:val="ru-RU"/>
              </w:rPr>
              <w:t>и</w:t>
            </w:r>
            <w:r w:rsidRPr="00AF1394">
              <w:rPr>
                <w:rFonts w:eastAsia="Times New Roman"/>
                <w:spacing w:val="-1"/>
                <w:lang w:val="ru-RU"/>
              </w:rPr>
              <w:t>с</w:t>
            </w:r>
            <w:r w:rsidRPr="00AF1394">
              <w:rPr>
                <w:rFonts w:eastAsia="Times New Roman"/>
                <w:lang w:val="ru-RU"/>
              </w:rPr>
              <w:t>т</w:t>
            </w:r>
            <w:r w:rsidRPr="00AF1394">
              <w:rPr>
                <w:rFonts w:eastAsia="Times New Roman"/>
                <w:spacing w:val="-3"/>
                <w:lang w:val="ru-RU"/>
              </w:rPr>
              <w:t>и</w:t>
            </w:r>
            <w:r w:rsidRPr="00AF1394">
              <w:rPr>
                <w:rFonts w:eastAsia="Times New Roman"/>
                <w:spacing w:val="-2"/>
                <w:lang w:val="ru-RU"/>
              </w:rPr>
              <w:t>к</w:t>
            </w:r>
            <w:r w:rsidRPr="00AF1394">
              <w:rPr>
                <w:rFonts w:eastAsia="Times New Roman"/>
                <w:lang w:val="ru-RU"/>
              </w:rPr>
              <w:t>е</w:t>
            </w:r>
            <w:r w:rsidRPr="00AF1394">
              <w:rPr>
                <w:rFonts w:eastAsia="Times New Roman"/>
                <w:spacing w:val="-4"/>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1"/>
                <w:lang w:val="ru-RU"/>
              </w:rPr>
              <w:t>се</w:t>
            </w:r>
            <w:r w:rsidRPr="00AF1394">
              <w:rPr>
                <w:rFonts w:eastAsia="Times New Roman"/>
                <w:lang w:val="ru-RU"/>
              </w:rPr>
              <w:t>т</w:t>
            </w:r>
            <w:r w:rsidRPr="00AF1394">
              <w:rPr>
                <w:rFonts w:eastAsia="Times New Roman"/>
                <w:spacing w:val="-3"/>
                <w:lang w:val="ru-RU"/>
              </w:rPr>
              <w:t>и</w:t>
            </w:r>
            <w:r w:rsidRPr="00AF1394">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3" w:line="120" w:lineRule="exact"/>
              <w:ind w:left="7"/>
              <w:jc w:val="center"/>
              <w:rPr>
                <w:sz w:val="12"/>
                <w:szCs w:val="12"/>
                <w:lang w:val="ru-RU"/>
              </w:rPr>
            </w:pPr>
          </w:p>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ind w:left="7"/>
              <w:jc w:val="center"/>
              <w:rPr>
                <w:rFonts w:eastAsia="Times New Roman"/>
              </w:rPr>
            </w:pPr>
            <w:r w:rsidRPr="00AF1394">
              <w:rPr>
                <w:rFonts w:eastAsia="Times New Roman"/>
                <w:spacing w:val="-5"/>
              </w:rPr>
              <w:t>Г</w:t>
            </w:r>
            <w:r w:rsidRPr="00AF1394">
              <w:rPr>
                <w:rFonts w:eastAsia="Times New Roman"/>
                <w:spacing w:val="-2"/>
              </w:rPr>
              <w:t>к</w:t>
            </w:r>
            <w:r w:rsidRPr="00AF1394">
              <w:rPr>
                <w:rFonts w:eastAsia="Times New Roman"/>
                <w:spacing w:val="-1"/>
              </w:rPr>
              <w:t>а</w:t>
            </w:r>
            <w:r w:rsidRPr="00AF1394">
              <w:rPr>
                <w:rFonts w:eastAsia="Times New Roman"/>
              </w:rPr>
              <w:t>л</w:t>
            </w:r>
            <w:r w:rsidRPr="00AF1394">
              <w:rPr>
                <w:rFonts w:eastAsia="Times New Roman"/>
                <w:spacing w:val="-7"/>
              </w:rPr>
              <w:t xml:space="preserve"> </w:t>
            </w:r>
            <w:r w:rsidRPr="00AF1394">
              <w:rPr>
                <w:rFonts w:eastAsia="Times New Roman"/>
              </w:rPr>
              <w:t>/</w:t>
            </w:r>
            <w:r w:rsidRPr="00AF1394">
              <w:rPr>
                <w:rFonts w:eastAsia="Times New Roman"/>
                <w:spacing w:val="7"/>
              </w:rPr>
              <w:t xml:space="preserve"> </w:t>
            </w:r>
            <w:r w:rsidRPr="00AF1394">
              <w:rPr>
                <w:rFonts w:eastAsia="Times New Roman"/>
                <w:spacing w:val="1"/>
              </w:rPr>
              <w:t>м</w:t>
            </w:r>
            <w:r w:rsidRPr="00AF1394">
              <w:rPr>
                <w:rFonts w:eastAsia="Times New Roman"/>
                <w:spacing w:val="6"/>
              </w:rPr>
              <w:t>∙</w:t>
            </w:r>
            <w:r w:rsidRPr="00AF1394">
              <w:rPr>
                <w:rFonts w:eastAsia="Times New Roman"/>
              </w:rPr>
              <w:t>м</w:t>
            </w:r>
          </w:p>
        </w:tc>
        <w:tc>
          <w:tcPr>
            <w:tcW w:w="2112" w:type="dxa"/>
            <w:tcBorders>
              <w:top w:val="single" w:sz="6" w:space="0" w:color="000000"/>
              <w:left w:val="single" w:sz="6" w:space="0" w:color="000000"/>
              <w:bottom w:val="single" w:sz="6" w:space="0" w:color="000000"/>
              <w:right w:val="single" w:sz="6" w:space="0" w:color="000000"/>
            </w:tcBorders>
            <w:vAlign w:val="center"/>
          </w:tcPr>
          <w:p w:rsidR="0056233D" w:rsidRPr="00AF1394" w:rsidRDefault="0056233D" w:rsidP="001C297B">
            <w:pPr>
              <w:pStyle w:val="TableParagraph"/>
              <w:spacing w:line="272" w:lineRule="exact"/>
              <w:ind w:left="147" w:right="140"/>
              <w:jc w:val="center"/>
              <w:rPr>
                <w:rFonts w:eastAsia="Times New Roman"/>
                <w:spacing w:val="-2"/>
              </w:rPr>
            </w:pPr>
            <w:r w:rsidRPr="00AF1394">
              <w:rPr>
                <w:rFonts w:eastAsia="Times New Roman"/>
                <w:spacing w:val="-2"/>
              </w:rPr>
              <w:t>1,89</w:t>
            </w:r>
          </w:p>
        </w:tc>
      </w:tr>
      <w:tr w:rsidR="0056233D" w:rsidRPr="00AF1394" w:rsidTr="001C297B">
        <w:trPr>
          <w:trHeight w:hRule="exact" w:val="666"/>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10" w:line="140" w:lineRule="exact"/>
              <w:jc w:val="center"/>
              <w:rPr>
                <w:sz w:val="14"/>
                <w:szCs w:val="14"/>
              </w:rPr>
            </w:pPr>
          </w:p>
          <w:p w:rsidR="0056233D" w:rsidRPr="00AF1394" w:rsidRDefault="0056233D" w:rsidP="001C297B">
            <w:pPr>
              <w:pStyle w:val="TableParagraph"/>
              <w:jc w:val="center"/>
              <w:rPr>
                <w:rFonts w:eastAsia="Times New Roman"/>
              </w:rPr>
            </w:pPr>
            <w:r w:rsidRPr="00AF1394">
              <w:rPr>
                <w:rFonts w:eastAsia="Times New Roman"/>
              </w:rPr>
              <w:t>5</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63" w:lineRule="exact"/>
              <w:ind w:left="146" w:right="140" w:hanging="1"/>
              <w:rPr>
                <w:rFonts w:eastAsia="Times New Roman"/>
                <w:lang w:val="ru-RU"/>
              </w:rPr>
            </w:pPr>
            <w:r w:rsidRPr="00AF1394">
              <w:rPr>
                <w:rFonts w:eastAsia="Times New Roman"/>
                <w:spacing w:val="-2"/>
                <w:lang w:val="ru-RU"/>
              </w:rPr>
              <w:t>к</w:t>
            </w:r>
            <w:r w:rsidRPr="00AF1394">
              <w:rPr>
                <w:rFonts w:eastAsia="Times New Roman"/>
                <w:spacing w:val="4"/>
                <w:lang w:val="ru-RU"/>
              </w:rPr>
              <w:t>о</w:t>
            </w:r>
            <w:r w:rsidRPr="00AF1394">
              <w:rPr>
                <w:rFonts w:eastAsia="Times New Roman"/>
                <w:spacing w:val="2"/>
                <w:lang w:val="ru-RU"/>
              </w:rPr>
              <w:t>э</w:t>
            </w:r>
            <w:r w:rsidRPr="00AF1394">
              <w:rPr>
                <w:rFonts w:eastAsia="Times New Roman"/>
                <w:spacing w:val="-2"/>
                <w:lang w:val="ru-RU"/>
              </w:rPr>
              <w:t>фф</w:t>
            </w:r>
            <w:r w:rsidRPr="00AF1394">
              <w:rPr>
                <w:rFonts w:eastAsia="Times New Roman"/>
                <w:spacing w:val="-4"/>
                <w:lang w:val="ru-RU"/>
              </w:rPr>
              <w:t>ици</w:t>
            </w:r>
            <w:r w:rsidRPr="00AF1394">
              <w:rPr>
                <w:rFonts w:eastAsia="Times New Roman"/>
                <w:spacing w:val="-1"/>
                <w:lang w:val="ru-RU"/>
              </w:rPr>
              <w:t>е</w:t>
            </w:r>
            <w:r w:rsidRPr="00AF1394">
              <w:rPr>
                <w:rFonts w:eastAsia="Times New Roman"/>
                <w:spacing w:val="-4"/>
                <w:lang w:val="ru-RU"/>
              </w:rPr>
              <w:t>н</w:t>
            </w:r>
            <w:r w:rsidRPr="00AF1394">
              <w:rPr>
                <w:rFonts w:eastAsia="Times New Roman"/>
                <w:lang w:val="ru-RU"/>
              </w:rPr>
              <w:t>т</w:t>
            </w:r>
            <w:r w:rsidRPr="00AF1394">
              <w:rPr>
                <w:rFonts w:eastAsia="Times New Roman"/>
                <w:spacing w:val="7"/>
                <w:lang w:val="ru-RU"/>
              </w:rPr>
              <w:t xml:space="preserve"> </w:t>
            </w:r>
            <w:r w:rsidRPr="00AF1394">
              <w:rPr>
                <w:rFonts w:eastAsia="Times New Roman"/>
                <w:spacing w:val="-4"/>
                <w:lang w:val="ru-RU"/>
              </w:rPr>
              <w:t>и</w:t>
            </w:r>
            <w:r w:rsidRPr="00AF1394">
              <w:rPr>
                <w:rFonts w:eastAsia="Times New Roman"/>
                <w:spacing w:val="-1"/>
                <w:lang w:val="ru-RU"/>
              </w:rPr>
              <w:t>с</w:t>
            </w:r>
            <w:r w:rsidRPr="00AF1394">
              <w:rPr>
                <w:rFonts w:eastAsia="Times New Roman"/>
                <w:spacing w:val="-4"/>
                <w:lang w:val="ru-RU"/>
              </w:rPr>
              <w:t>п</w:t>
            </w:r>
            <w:r w:rsidRPr="00AF1394">
              <w:rPr>
                <w:rFonts w:eastAsia="Times New Roman"/>
                <w:spacing w:val="4"/>
                <w:lang w:val="ru-RU"/>
              </w:rPr>
              <w:t>ол</w:t>
            </w:r>
            <w:r w:rsidRPr="00AF1394">
              <w:rPr>
                <w:rFonts w:eastAsia="Times New Roman"/>
                <w:spacing w:val="-4"/>
                <w:lang w:val="ru-RU"/>
              </w:rPr>
              <w:t>ь</w:t>
            </w:r>
            <w:r w:rsidRPr="00AF1394">
              <w:rPr>
                <w:rFonts w:eastAsia="Times New Roman"/>
                <w:lang w:val="ru-RU"/>
              </w:rPr>
              <w:t>з</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1"/>
                <w:lang w:val="ru-RU"/>
              </w:rPr>
              <w:t>а</w:t>
            </w:r>
            <w:r w:rsidRPr="00AF1394">
              <w:rPr>
                <w:rFonts w:eastAsia="Times New Roman"/>
                <w:spacing w:val="-4"/>
                <w:lang w:val="ru-RU"/>
              </w:rPr>
              <w:t>ни</w:t>
            </w:r>
            <w:r w:rsidRPr="00AF1394">
              <w:rPr>
                <w:rFonts w:eastAsia="Times New Roman"/>
                <w:lang w:val="ru-RU"/>
              </w:rPr>
              <w:t>я</w:t>
            </w:r>
            <w:r w:rsidRPr="00AF1394">
              <w:rPr>
                <w:rFonts w:eastAsia="Times New Roman"/>
                <w:spacing w:val="2"/>
                <w:lang w:val="ru-RU"/>
              </w:rPr>
              <w:t xml:space="preserve"> </w:t>
            </w:r>
            <w:r w:rsidRPr="00AF1394">
              <w:rPr>
                <w:rFonts w:eastAsia="Times New Roman"/>
                <w:spacing w:val="4"/>
                <w:lang w:val="ru-RU"/>
              </w:rPr>
              <w:t>у</w:t>
            </w:r>
            <w:r w:rsidRPr="00AF1394">
              <w:rPr>
                <w:rFonts w:eastAsia="Times New Roman"/>
                <w:spacing w:val="-1"/>
                <w:lang w:val="ru-RU"/>
              </w:rPr>
              <w:t>с</w:t>
            </w:r>
            <w:r w:rsidRPr="00AF1394">
              <w:rPr>
                <w:rFonts w:eastAsia="Times New Roman"/>
                <w:lang w:val="ru-RU"/>
              </w:rPr>
              <w:t>та</w:t>
            </w:r>
            <w:r w:rsidRPr="00AF1394">
              <w:rPr>
                <w:rFonts w:eastAsia="Times New Roman"/>
                <w:spacing w:val="-4"/>
                <w:lang w:val="ru-RU"/>
              </w:rPr>
              <w:t>н</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5"/>
                <w:lang w:val="ru-RU"/>
              </w:rPr>
              <w:t>л</w:t>
            </w:r>
            <w:r w:rsidRPr="00AF1394">
              <w:rPr>
                <w:rFonts w:eastAsia="Times New Roman"/>
                <w:spacing w:val="-1"/>
                <w:lang w:val="ru-RU"/>
              </w:rPr>
              <w:t>е</w:t>
            </w:r>
            <w:r w:rsidRPr="00AF1394">
              <w:rPr>
                <w:rFonts w:eastAsia="Times New Roman"/>
                <w:spacing w:val="-4"/>
                <w:lang w:val="ru-RU"/>
              </w:rPr>
              <w:t>нн</w:t>
            </w:r>
            <w:r w:rsidRPr="00AF1394">
              <w:rPr>
                <w:rFonts w:eastAsia="Times New Roman"/>
                <w:spacing w:val="4"/>
                <w:lang w:val="ru-RU"/>
              </w:rPr>
              <w:t>о</w:t>
            </w:r>
            <w:r w:rsidRPr="00AF1394">
              <w:rPr>
                <w:rFonts w:eastAsia="Times New Roman"/>
                <w:lang w:val="ru-RU"/>
              </w:rPr>
              <w:t>й</w:t>
            </w:r>
          </w:p>
          <w:p w:rsidR="0056233D" w:rsidRPr="00AF1394" w:rsidRDefault="0056233D" w:rsidP="001C297B">
            <w:pPr>
              <w:pStyle w:val="TableParagraph"/>
              <w:spacing w:before="50"/>
              <w:ind w:left="146" w:hanging="1"/>
              <w:rPr>
                <w:rFonts w:eastAsia="Times New Roman"/>
                <w:lang w:val="ru-RU"/>
              </w:rPr>
            </w:pP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1"/>
                <w:lang w:val="ru-RU"/>
              </w:rPr>
              <w:t>м</w:t>
            </w:r>
            <w:r w:rsidRPr="00AF1394">
              <w:rPr>
                <w:rFonts w:eastAsia="Times New Roman"/>
                <w:spacing w:val="4"/>
                <w:lang w:val="ru-RU"/>
              </w:rPr>
              <w:t>о</w:t>
            </w:r>
            <w:r w:rsidRPr="00AF1394">
              <w:rPr>
                <w:rFonts w:eastAsia="Times New Roman"/>
                <w:spacing w:val="-3"/>
                <w:lang w:val="ru-RU"/>
              </w:rPr>
              <w:t>щ</w:t>
            </w:r>
            <w:r w:rsidRPr="00AF1394">
              <w:rPr>
                <w:rFonts w:eastAsia="Times New Roman"/>
                <w:spacing w:val="-4"/>
                <w:lang w:val="ru-RU"/>
              </w:rPr>
              <w:t>н</w:t>
            </w:r>
            <w:r w:rsidRPr="00AF1394">
              <w:rPr>
                <w:rFonts w:eastAsia="Times New Roman"/>
                <w:spacing w:val="4"/>
                <w:lang w:val="ru-RU"/>
              </w:rPr>
              <w:t>о</w:t>
            </w:r>
            <w:r w:rsidRPr="00AF1394">
              <w:rPr>
                <w:rFonts w:eastAsia="Times New Roman"/>
                <w:spacing w:val="-1"/>
                <w:lang w:val="ru-RU"/>
              </w:rPr>
              <w:t>с</w:t>
            </w:r>
            <w:r w:rsidRPr="00AF1394">
              <w:rPr>
                <w:rFonts w:eastAsia="Times New Roman"/>
                <w:lang w:val="ru-RU"/>
              </w:rPr>
              <w:t>т</w:t>
            </w:r>
            <w:r w:rsidRPr="00AF1394">
              <w:rPr>
                <w:rFonts w:eastAsia="Times New Roman"/>
                <w:spacing w:val="-3"/>
                <w:lang w:val="ru-RU"/>
              </w:rPr>
              <w:t>и</w:t>
            </w:r>
            <w:r w:rsidRPr="00AF1394">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10" w:line="140" w:lineRule="exact"/>
              <w:ind w:left="7"/>
              <w:jc w:val="center"/>
              <w:rPr>
                <w:sz w:val="14"/>
                <w:szCs w:val="14"/>
                <w:lang w:val="ru-RU"/>
              </w:rPr>
            </w:pPr>
          </w:p>
          <w:p w:rsidR="0056233D" w:rsidRPr="00AF1394" w:rsidRDefault="0056233D" w:rsidP="001C297B">
            <w:pPr>
              <w:pStyle w:val="TableParagraph"/>
              <w:ind w:left="7"/>
              <w:jc w:val="center"/>
              <w:rPr>
                <w:rFonts w:eastAsia="Times New Roman"/>
                <w:lang w:val="ru-RU"/>
              </w:rPr>
            </w:pPr>
            <w:r w:rsidRPr="00AF1394">
              <w:rPr>
                <w:rFonts w:eastAsia="Times New Roman"/>
                <w:spacing w:val="-1"/>
              </w:rPr>
              <w:t>%</w:t>
            </w:r>
          </w:p>
        </w:tc>
        <w:tc>
          <w:tcPr>
            <w:tcW w:w="2112" w:type="dxa"/>
            <w:tcBorders>
              <w:top w:val="single" w:sz="6" w:space="0" w:color="000000"/>
              <w:left w:val="single" w:sz="6" w:space="0" w:color="000000"/>
              <w:bottom w:val="single" w:sz="6" w:space="0" w:color="000000"/>
              <w:right w:val="single" w:sz="6" w:space="0" w:color="000000"/>
            </w:tcBorders>
            <w:vAlign w:val="center"/>
          </w:tcPr>
          <w:p w:rsidR="0056233D" w:rsidRPr="00AF1394" w:rsidRDefault="0056233D" w:rsidP="001C297B">
            <w:pPr>
              <w:pStyle w:val="TableParagraph"/>
              <w:spacing w:line="272" w:lineRule="exact"/>
              <w:ind w:left="147" w:right="140"/>
              <w:jc w:val="center"/>
              <w:rPr>
                <w:rFonts w:eastAsia="Times New Roman"/>
                <w:spacing w:val="-2"/>
              </w:rPr>
            </w:pPr>
            <w:r w:rsidRPr="00AF1394">
              <w:rPr>
                <w:rFonts w:eastAsia="Times New Roman"/>
                <w:spacing w:val="-2"/>
              </w:rPr>
              <w:t>56</w:t>
            </w:r>
          </w:p>
        </w:tc>
      </w:tr>
      <w:tr w:rsidR="0056233D" w:rsidRPr="00AF1394" w:rsidTr="001C297B">
        <w:trPr>
          <w:trHeight w:hRule="exact" w:val="991"/>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3" w:line="110" w:lineRule="exact"/>
              <w:jc w:val="center"/>
              <w:rPr>
                <w:sz w:val="11"/>
                <w:szCs w:val="11"/>
              </w:rPr>
            </w:pPr>
          </w:p>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jc w:val="center"/>
              <w:rPr>
                <w:rFonts w:eastAsia="Times New Roman"/>
              </w:rPr>
            </w:pPr>
            <w:r w:rsidRPr="00AF1394">
              <w:rPr>
                <w:rFonts w:eastAsia="Times New Roman"/>
              </w:rPr>
              <w:t>6</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62" w:lineRule="exact"/>
              <w:ind w:left="146" w:right="151" w:hanging="1"/>
              <w:rPr>
                <w:rFonts w:eastAsia="Times New Roman"/>
                <w:lang w:val="ru-RU"/>
              </w:rPr>
            </w:pPr>
            <w:r w:rsidRPr="00AF1394">
              <w:rPr>
                <w:rFonts w:eastAsia="Times New Roman"/>
                <w:spacing w:val="4"/>
                <w:lang w:val="ru-RU"/>
              </w:rPr>
              <w:t>у</w:t>
            </w:r>
            <w:r w:rsidRPr="00AF1394">
              <w:rPr>
                <w:rFonts w:eastAsia="Times New Roman"/>
                <w:spacing w:val="2"/>
                <w:lang w:val="ru-RU"/>
              </w:rPr>
              <w:t>д</w:t>
            </w:r>
            <w:r w:rsidRPr="00AF1394">
              <w:rPr>
                <w:rFonts w:eastAsia="Times New Roman"/>
                <w:spacing w:val="-1"/>
                <w:lang w:val="ru-RU"/>
              </w:rPr>
              <w:t>е</w:t>
            </w:r>
            <w:r w:rsidRPr="00AF1394">
              <w:rPr>
                <w:rFonts w:eastAsia="Times New Roman"/>
                <w:spacing w:val="-5"/>
                <w:lang w:val="ru-RU"/>
              </w:rPr>
              <w:t>л</w:t>
            </w:r>
            <w:r w:rsidRPr="00AF1394">
              <w:rPr>
                <w:rFonts w:eastAsia="Times New Roman"/>
                <w:spacing w:val="-4"/>
                <w:lang w:val="ru-RU"/>
              </w:rPr>
              <w:t>ьн</w:t>
            </w:r>
            <w:r w:rsidRPr="00AF1394">
              <w:rPr>
                <w:rFonts w:eastAsia="Times New Roman"/>
                <w:spacing w:val="-1"/>
                <w:lang w:val="ru-RU"/>
              </w:rPr>
              <w:t>а</w:t>
            </w:r>
            <w:r w:rsidRPr="00AF1394">
              <w:rPr>
                <w:rFonts w:eastAsia="Times New Roman"/>
                <w:lang w:val="ru-RU"/>
              </w:rPr>
              <w:t>я</w:t>
            </w:r>
            <w:r w:rsidRPr="00AF1394">
              <w:rPr>
                <w:rFonts w:eastAsia="Times New Roman"/>
                <w:spacing w:val="2"/>
                <w:lang w:val="ru-RU"/>
              </w:rPr>
              <w:t xml:space="preserve"> </w:t>
            </w:r>
            <w:r w:rsidRPr="00AF1394">
              <w:rPr>
                <w:rFonts w:eastAsia="Times New Roman"/>
                <w:spacing w:val="1"/>
                <w:lang w:val="ru-RU"/>
              </w:rPr>
              <w:t>м</w:t>
            </w:r>
            <w:r w:rsidRPr="00AF1394">
              <w:rPr>
                <w:rFonts w:eastAsia="Times New Roman"/>
                <w:spacing w:val="-1"/>
                <w:lang w:val="ru-RU"/>
              </w:rPr>
              <w:t>а</w:t>
            </w:r>
            <w:r w:rsidRPr="00AF1394">
              <w:rPr>
                <w:rFonts w:eastAsia="Times New Roman"/>
                <w:lang w:val="ru-RU"/>
              </w:rPr>
              <w:t>те</w:t>
            </w:r>
            <w:r w:rsidRPr="00AF1394">
              <w:rPr>
                <w:rFonts w:eastAsia="Times New Roman"/>
                <w:spacing w:val="4"/>
                <w:lang w:val="ru-RU"/>
              </w:rPr>
              <w:t>р</w:t>
            </w:r>
            <w:r w:rsidRPr="00AF1394">
              <w:rPr>
                <w:rFonts w:eastAsia="Times New Roman"/>
                <w:spacing w:val="-4"/>
                <w:lang w:val="ru-RU"/>
              </w:rPr>
              <w:t>и</w:t>
            </w:r>
            <w:r w:rsidRPr="00AF1394">
              <w:rPr>
                <w:rFonts w:eastAsia="Times New Roman"/>
                <w:spacing w:val="-1"/>
                <w:lang w:val="ru-RU"/>
              </w:rPr>
              <w:t>а</w:t>
            </w:r>
            <w:r w:rsidRPr="00AF1394">
              <w:rPr>
                <w:rFonts w:eastAsia="Times New Roman"/>
                <w:spacing w:val="-5"/>
                <w:lang w:val="ru-RU"/>
              </w:rPr>
              <w:t>л</w:t>
            </w:r>
            <w:r w:rsidRPr="00AF1394">
              <w:rPr>
                <w:rFonts w:eastAsia="Times New Roman"/>
                <w:spacing w:val="5"/>
                <w:lang w:val="ru-RU"/>
              </w:rPr>
              <w:t>ь</w:t>
            </w:r>
            <w:r w:rsidRPr="00AF1394">
              <w:rPr>
                <w:rFonts w:eastAsia="Times New Roman"/>
                <w:spacing w:val="-4"/>
                <w:lang w:val="ru-RU"/>
              </w:rPr>
              <w:t>н</w:t>
            </w:r>
            <w:r w:rsidRPr="00AF1394">
              <w:rPr>
                <w:rFonts w:eastAsia="Times New Roman"/>
                <w:spacing w:val="-1"/>
                <w:lang w:val="ru-RU"/>
              </w:rPr>
              <w:t>а</w:t>
            </w:r>
            <w:r w:rsidRPr="00AF1394">
              <w:rPr>
                <w:rFonts w:eastAsia="Times New Roman"/>
                <w:lang w:val="ru-RU"/>
              </w:rPr>
              <w:t>я</w:t>
            </w:r>
            <w:r w:rsidRPr="00AF1394">
              <w:rPr>
                <w:rFonts w:eastAsia="Times New Roman"/>
                <w:spacing w:val="2"/>
                <w:lang w:val="ru-RU"/>
              </w:rPr>
              <w:t xml:space="preserve"> </w:t>
            </w:r>
            <w:r w:rsidRPr="00AF1394">
              <w:rPr>
                <w:rFonts w:eastAsia="Times New Roman"/>
                <w:spacing w:val="4"/>
                <w:lang w:val="ru-RU"/>
              </w:rPr>
              <w:t>х</w:t>
            </w:r>
            <w:r w:rsidRPr="00AF1394">
              <w:rPr>
                <w:rFonts w:eastAsia="Times New Roman"/>
                <w:spacing w:val="-1"/>
                <w:lang w:val="ru-RU"/>
              </w:rPr>
              <w:t>а</w:t>
            </w:r>
            <w:r w:rsidRPr="00AF1394">
              <w:rPr>
                <w:rFonts w:eastAsia="Times New Roman"/>
                <w:spacing w:val="4"/>
                <w:lang w:val="ru-RU"/>
              </w:rPr>
              <w:t>р</w:t>
            </w:r>
            <w:r w:rsidRPr="00AF1394">
              <w:rPr>
                <w:rFonts w:eastAsia="Times New Roman"/>
                <w:spacing w:val="-1"/>
                <w:lang w:val="ru-RU"/>
              </w:rPr>
              <w:t>а</w:t>
            </w:r>
            <w:r w:rsidRPr="00AF1394">
              <w:rPr>
                <w:rFonts w:eastAsia="Times New Roman"/>
                <w:spacing w:val="-2"/>
                <w:lang w:val="ru-RU"/>
              </w:rPr>
              <w:t>к</w:t>
            </w:r>
            <w:r w:rsidRPr="00AF1394">
              <w:rPr>
                <w:rFonts w:eastAsia="Times New Roman"/>
                <w:lang w:val="ru-RU"/>
              </w:rPr>
              <w:t>те</w:t>
            </w:r>
            <w:r w:rsidRPr="00AF1394">
              <w:rPr>
                <w:rFonts w:eastAsia="Times New Roman"/>
                <w:spacing w:val="4"/>
                <w:lang w:val="ru-RU"/>
              </w:rPr>
              <w:t>р</w:t>
            </w:r>
            <w:r w:rsidRPr="00AF1394">
              <w:rPr>
                <w:rFonts w:eastAsia="Times New Roman"/>
                <w:spacing w:val="-4"/>
                <w:lang w:val="ru-RU"/>
              </w:rPr>
              <w:t>и</w:t>
            </w:r>
            <w:r w:rsidRPr="00AF1394">
              <w:rPr>
                <w:rFonts w:eastAsia="Times New Roman"/>
                <w:spacing w:val="-1"/>
                <w:lang w:val="ru-RU"/>
              </w:rPr>
              <w:t>с</w:t>
            </w:r>
            <w:r w:rsidRPr="00AF1394">
              <w:rPr>
                <w:rFonts w:eastAsia="Times New Roman"/>
                <w:lang w:val="ru-RU"/>
              </w:rPr>
              <w:t>т</w:t>
            </w:r>
            <w:r w:rsidRPr="00AF1394">
              <w:rPr>
                <w:rFonts w:eastAsia="Times New Roman"/>
                <w:spacing w:val="-3"/>
                <w:lang w:val="ru-RU"/>
              </w:rPr>
              <w:t>и</w:t>
            </w:r>
            <w:r w:rsidRPr="00AF1394">
              <w:rPr>
                <w:rFonts w:eastAsia="Times New Roman"/>
                <w:spacing w:val="-2"/>
                <w:lang w:val="ru-RU"/>
              </w:rPr>
              <w:t>к</w:t>
            </w:r>
            <w:r w:rsidRPr="00AF1394">
              <w:rPr>
                <w:rFonts w:eastAsia="Times New Roman"/>
                <w:lang w:val="ru-RU"/>
              </w:rPr>
              <w:t>а</w:t>
            </w:r>
            <w:r w:rsidRPr="00AF1394">
              <w:rPr>
                <w:rFonts w:eastAsia="Times New Roman"/>
                <w:spacing w:val="-4"/>
                <w:lang w:val="ru-RU"/>
              </w:rPr>
              <w:t xml:space="preserve"> </w:t>
            </w:r>
            <w:r w:rsidRPr="00AF1394">
              <w:rPr>
                <w:rFonts w:eastAsia="Times New Roman"/>
                <w:lang w:val="ru-RU"/>
              </w:rPr>
              <w:t>те</w:t>
            </w:r>
            <w:r w:rsidRPr="00AF1394">
              <w:rPr>
                <w:rFonts w:eastAsia="Times New Roman"/>
                <w:spacing w:val="5"/>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вы</w:t>
            </w:r>
            <w:r w:rsidRPr="00AF1394">
              <w:rPr>
                <w:rFonts w:eastAsia="Times New Roman"/>
                <w:lang w:val="ru-RU"/>
              </w:rPr>
              <w:t xml:space="preserve">х </w:t>
            </w:r>
            <w:r w:rsidRPr="00AF1394">
              <w:rPr>
                <w:rFonts w:eastAsia="Times New Roman"/>
                <w:spacing w:val="-1"/>
                <w:lang w:val="ru-RU"/>
              </w:rPr>
              <w:t>се</w:t>
            </w:r>
            <w:r w:rsidRPr="00AF1394">
              <w:rPr>
                <w:rFonts w:eastAsia="Times New Roman"/>
                <w:lang w:val="ru-RU"/>
              </w:rPr>
              <w:t>те</w:t>
            </w:r>
            <w:r w:rsidRPr="00AF1394">
              <w:rPr>
                <w:rFonts w:eastAsia="Times New Roman"/>
                <w:spacing w:val="-4"/>
                <w:lang w:val="ru-RU"/>
              </w:rPr>
              <w:t>й</w:t>
            </w:r>
            <w:r w:rsidRPr="00AF1394">
              <w:rPr>
                <w:rFonts w:eastAsia="Times New Roman"/>
                <w:lang w:val="ru-RU"/>
              </w:rPr>
              <w:t>,</w:t>
            </w:r>
            <w:r w:rsidRPr="00AF1394">
              <w:rPr>
                <w:rFonts w:eastAsia="Times New Roman"/>
                <w:spacing w:val="-5"/>
                <w:lang w:val="ru-RU"/>
              </w:rPr>
              <w:t xml:space="preserve"> </w:t>
            </w:r>
            <w:r w:rsidRPr="00AF1394">
              <w:rPr>
                <w:rFonts w:eastAsia="Times New Roman"/>
                <w:spacing w:val="-4"/>
                <w:lang w:val="ru-RU"/>
              </w:rPr>
              <w:t>п</w:t>
            </w:r>
            <w:r w:rsidRPr="00AF1394">
              <w:rPr>
                <w:rFonts w:eastAsia="Times New Roman"/>
                <w:spacing w:val="4"/>
                <w:lang w:val="ru-RU"/>
              </w:rPr>
              <w:t>р</w:t>
            </w:r>
            <w:r w:rsidRPr="00AF1394">
              <w:rPr>
                <w:rFonts w:eastAsia="Times New Roman"/>
                <w:spacing w:val="-4"/>
                <w:lang w:val="ru-RU"/>
              </w:rPr>
              <w:t>и</w:t>
            </w:r>
            <w:r w:rsidRPr="00AF1394">
              <w:rPr>
                <w:rFonts w:eastAsia="Times New Roman"/>
                <w:spacing w:val="1"/>
                <w:lang w:val="ru-RU"/>
              </w:rPr>
              <w:t>в</w:t>
            </w:r>
            <w:r w:rsidRPr="00AF1394">
              <w:rPr>
                <w:rFonts w:eastAsia="Times New Roman"/>
                <w:spacing w:val="-1"/>
                <w:lang w:val="ru-RU"/>
              </w:rPr>
              <w:t>е</w:t>
            </w:r>
            <w:r w:rsidRPr="00AF1394">
              <w:rPr>
                <w:rFonts w:eastAsia="Times New Roman"/>
                <w:spacing w:val="2"/>
                <w:lang w:val="ru-RU"/>
              </w:rPr>
              <w:t>д</w:t>
            </w:r>
            <w:r w:rsidRPr="00AF1394">
              <w:rPr>
                <w:rFonts w:eastAsia="Times New Roman"/>
                <w:spacing w:val="-1"/>
                <w:lang w:val="ru-RU"/>
              </w:rPr>
              <w:t>е</w:t>
            </w:r>
            <w:r w:rsidRPr="00AF1394">
              <w:rPr>
                <w:rFonts w:eastAsia="Times New Roman"/>
                <w:spacing w:val="5"/>
                <w:lang w:val="ru-RU"/>
              </w:rPr>
              <w:t>н</w:t>
            </w:r>
            <w:r w:rsidRPr="00AF1394">
              <w:rPr>
                <w:rFonts w:eastAsia="Times New Roman"/>
                <w:spacing w:val="-4"/>
                <w:lang w:val="ru-RU"/>
              </w:rPr>
              <w:t>н</w:t>
            </w:r>
            <w:r w:rsidRPr="00AF1394">
              <w:rPr>
                <w:rFonts w:eastAsia="Times New Roman"/>
                <w:spacing w:val="-1"/>
                <w:lang w:val="ru-RU"/>
              </w:rPr>
              <w:t>а</w:t>
            </w:r>
            <w:r w:rsidRPr="00AF1394">
              <w:rPr>
                <w:rFonts w:eastAsia="Times New Roman"/>
                <w:lang w:val="ru-RU"/>
              </w:rPr>
              <w:t>я</w:t>
            </w:r>
            <w:r w:rsidRPr="00AF1394">
              <w:rPr>
                <w:rFonts w:eastAsia="Times New Roman"/>
                <w:spacing w:val="2"/>
                <w:lang w:val="ru-RU"/>
              </w:rPr>
              <w:t xml:space="preserve"> </w:t>
            </w:r>
            <w:r w:rsidRPr="00AF1394">
              <w:rPr>
                <w:rFonts w:eastAsia="Times New Roman"/>
                <w:lang w:val="ru-RU"/>
              </w:rPr>
              <w:t>к</w:t>
            </w:r>
            <w:r w:rsidRPr="00AF1394">
              <w:rPr>
                <w:rFonts w:eastAsia="Times New Roman"/>
                <w:spacing w:val="-4"/>
                <w:lang w:val="ru-RU"/>
              </w:rPr>
              <w:t xml:space="preserve"> </w:t>
            </w:r>
            <w:r w:rsidRPr="00AF1394">
              <w:rPr>
                <w:rFonts w:eastAsia="Times New Roman"/>
                <w:spacing w:val="4"/>
                <w:lang w:val="ru-RU"/>
              </w:rPr>
              <w:t>р</w:t>
            </w:r>
            <w:r w:rsidRPr="00AF1394">
              <w:rPr>
                <w:rFonts w:eastAsia="Times New Roman"/>
                <w:spacing w:val="-1"/>
                <w:lang w:val="ru-RU"/>
              </w:rPr>
              <w:t>ас</w:t>
            </w:r>
            <w:r w:rsidRPr="00AF1394">
              <w:rPr>
                <w:rFonts w:eastAsia="Times New Roman"/>
                <w:spacing w:val="3"/>
                <w:lang w:val="ru-RU"/>
              </w:rPr>
              <w:t>ч</w:t>
            </w:r>
            <w:r w:rsidRPr="00AF1394">
              <w:rPr>
                <w:rFonts w:eastAsia="Times New Roman"/>
                <w:spacing w:val="-1"/>
                <w:lang w:val="ru-RU"/>
              </w:rPr>
              <w:t>е</w:t>
            </w:r>
            <w:r w:rsidRPr="00AF1394">
              <w:rPr>
                <w:rFonts w:eastAsia="Times New Roman"/>
                <w:lang w:val="ru-RU"/>
              </w:rPr>
              <w:t>т</w:t>
            </w:r>
            <w:r w:rsidRPr="00AF1394">
              <w:rPr>
                <w:rFonts w:eastAsia="Times New Roman"/>
                <w:spacing w:val="-3"/>
                <w:lang w:val="ru-RU"/>
              </w:rPr>
              <w:t>н</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lang w:val="ru-RU"/>
              </w:rPr>
              <w:t>те</w:t>
            </w:r>
            <w:r w:rsidRPr="00AF1394">
              <w:rPr>
                <w:rFonts w:eastAsia="Times New Roman"/>
                <w:spacing w:val="5"/>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 xml:space="preserve">й </w:t>
            </w:r>
            <w:r w:rsidRPr="00AF1394">
              <w:rPr>
                <w:rFonts w:eastAsia="Times New Roman"/>
                <w:spacing w:val="-4"/>
                <w:lang w:val="ru-RU"/>
              </w:rPr>
              <w:t>н</w:t>
            </w:r>
            <w:r w:rsidRPr="00AF1394">
              <w:rPr>
                <w:rFonts w:eastAsia="Times New Roman"/>
                <w:spacing w:val="-1"/>
                <w:lang w:val="ru-RU"/>
              </w:rPr>
              <w:t>а</w:t>
            </w:r>
            <w:r w:rsidRPr="00AF1394">
              <w:rPr>
                <w:rFonts w:eastAsia="Times New Roman"/>
                <w:spacing w:val="-3"/>
                <w:lang w:val="ru-RU"/>
              </w:rPr>
              <w:t>г</w:t>
            </w:r>
            <w:r w:rsidRPr="00AF1394">
              <w:rPr>
                <w:rFonts w:eastAsia="Times New Roman"/>
                <w:spacing w:val="4"/>
                <w:lang w:val="ru-RU"/>
              </w:rPr>
              <w:t>ру</w:t>
            </w:r>
            <w:r w:rsidRPr="00AF1394">
              <w:rPr>
                <w:rFonts w:eastAsia="Times New Roman"/>
                <w:lang w:val="ru-RU"/>
              </w:rPr>
              <w:t>з</w:t>
            </w:r>
            <w:r w:rsidRPr="00AF1394">
              <w:rPr>
                <w:rFonts w:eastAsia="Times New Roman"/>
                <w:spacing w:val="-2"/>
                <w:lang w:val="ru-RU"/>
              </w:rPr>
              <w:t>к</w:t>
            </w:r>
            <w:r w:rsidRPr="00AF1394">
              <w:rPr>
                <w:rFonts w:eastAsia="Times New Roman"/>
                <w:spacing w:val="-1"/>
                <w:lang w:val="ru-RU"/>
              </w:rPr>
              <w:t>е</w:t>
            </w:r>
            <w:r w:rsidRPr="00AF1394">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3" w:line="110" w:lineRule="exact"/>
              <w:ind w:left="7"/>
              <w:jc w:val="center"/>
              <w:rPr>
                <w:sz w:val="11"/>
                <w:szCs w:val="11"/>
                <w:lang w:val="ru-RU"/>
              </w:rPr>
            </w:pPr>
          </w:p>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ind w:left="7"/>
              <w:jc w:val="center"/>
              <w:rPr>
                <w:rFonts w:eastAsia="Times New Roman"/>
              </w:rPr>
            </w:pPr>
            <w:r w:rsidRPr="00AF1394">
              <w:rPr>
                <w:rFonts w:eastAsia="Times New Roman"/>
                <w:spacing w:val="1"/>
              </w:rPr>
              <w:t>м</w:t>
            </w:r>
            <w:r w:rsidRPr="00AF1394">
              <w:rPr>
                <w:rFonts w:eastAsia="Times New Roman"/>
                <w:spacing w:val="6"/>
              </w:rPr>
              <w:t>∙</w:t>
            </w:r>
            <w:r w:rsidRPr="00AF1394">
              <w:rPr>
                <w:rFonts w:eastAsia="Times New Roman"/>
                <w:spacing w:val="1"/>
              </w:rPr>
              <w:t>м</w:t>
            </w:r>
            <w:r w:rsidRPr="00AF1394">
              <w:rPr>
                <w:rFonts w:eastAsia="Times New Roman"/>
              </w:rPr>
              <w:t>/</w:t>
            </w:r>
            <w:r w:rsidRPr="00AF1394">
              <w:rPr>
                <w:rFonts w:eastAsia="Times New Roman"/>
                <w:spacing w:val="-4"/>
              </w:rPr>
              <w:t>Г</w:t>
            </w:r>
            <w:r w:rsidRPr="00AF1394">
              <w:rPr>
                <w:rFonts w:eastAsia="Times New Roman"/>
                <w:spacing w:val="-2"/>
              </w:rPr>
              <w:t>к</w:t>
            </w:r>
            <w:r w:rsidRPr="00AF1394">
              <w:rPr>
                <w:rFonts w:eastAsia="Times New Roman"/>
                <w:spacing w:val="-1"/>
              </w:rPr>
              <w:t>а</w:t>
            </w:r>
            <w:r w:rsidRPr="00AF1394">
              <w:rPr>
                <w:rFonts w:eastAsia="Times New Roman"/>
                <w:spacing w:val="-5"/>
              </w:rPr>
              <w:t>л</w:t>
            </w:r>
            <w:r w:rsidRPr="00AF1394">
              <w:rPr>
                <w:rFonts w:eastAsia="Times New Roman"/>
              </w:rPr>
              <w:t>/ч</w:t>
            </w:r>
          </w:p>
        </w:tc>
        <w:tc>
          <w:tcPr>
            <w:tcW w:w="2112" w:type="dxa"/>
            <w:tcBorders>
              <w:top w:val="single" w:sz="6" w:space="0" w:color="000000"/>
              <w:left w:val="single" w:sz="6" w:space="0" w:color="000000"/>
              <w:bottom w:val="single" w:sz="6" w:space="0" w:color="000000"/>
              <w:right w:val="single" w:sz="6" w:space="0" w:color="000000"/>
            </w:tcBorders>
            <w:vAlign w:val="center"/>
          </w:tcPr>
          <w:p w:rsidR="0056233D" w:rsidRPr="00AF1394" w:rsidRDefault="0056233D" w:rsidP="001C297B">
            <w:pPr>
              <w:pStyle w:val="TableParagraph"/>
              <w:spacing w:line="272" w:lineRule="exact"/>
              <w:ind w:left="147" w:right="140"/>
              <w:jc w:val="center"/>
              <w:rPr>
                <w:rFonts w:eastAsia="Times New Roman"/>
                <w:spacing w:val="-2"/>
              </w:rPr>
            </w:pPr>
            <w:r w:rsidRPr="00AF1394">
              <w:rPr>
                <w:rFonts w:eastAsia="Times New Roman"/>
                <w:spacing w:val="-2"/>
              </w:rPr>
              <w:t>0,9688</w:t>
            </w:r>
          </w:p>
        </w:tc>
      </w:tr>
      <w:tr w:rsidR="0056233D" w:rsidRPr="00AF1394" w:rsidTr="001C297B">
        <w:trPr>
          <w:trHeight w:hRule="exact" w:val="1983"/>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spacing w:before="13" w:line="200" w:lineRule="exact"/>
              <w:jc w:val="center"/>
              <w:rPr>
                <w:sz w:val="20"/>
                <w:szCs w:val="20"/>
              </w:rPr>
            </w:pPr>
          </w:p>
          <w:p w:rsidR="0056233D" w:rsidRPr="00AF1394" w:rsidRDefault="0056233D" w:rsidP="001C297B">
            <w:pPr>
              <w:pStyle w:val="TableParagraph"/>
              <w:jc w:val="center"/>
              <w:rPr>
                <w:rFonts w:eastAsia="Times New Roman"/>
              </w:rPr>
            </w:pPr>
            <w:r w:rsidRPr="00AF1394">
              <w:rPr>
                <w:rFonts w:eastAsia="Times New Roman"/>
              </w:rPr>
              <w:t>7</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63" w:lineRule="exact"/>
              <w:ind w:left="146" w:right="147" w:hanging="1"/>
              <w:rPr>
                <w:rFonts w:eastAsia="Times New Roman"/>
                <w:lang w:val="ru-RU"/>
              </w:rPr>
            </w:pPr>
            <w:r w:rsidRPr="00AF1394">
              <w:rPr>
                <w:rFonts w:eastAsia="Times New Roman"/>
                <w:spacing w:val="2"/>
                <w:lang w:val="ru-RU"/>
              </w:rPr>
              <w:t>д</w:t>
            </w:r>
            <w:r w:rsidRPr="00AF1394">
              <w:rPr>
                <w:rFonts w:eastAsia="Times New Roman"/>
                <w:spacing w:val="4"/>
                <w:lang w:val="ru-RU"/>
              </w:rPr>
              <w:t>о</w:t>
            </w:r>
            <w:r w:rsidRPr="00AF1394">
              <w:rPr>
                <w:rFonts w:eastAsia="Times New Roman"/>
                <w:spacing w:val="-5"/>
                <w:lang w:val="ru-RU"/>
              </w:rPr>
              <w:t>л</w:t>
            </w:r>
            <w:r w:rsidRPr="00AF1394">
              <w:rPr>
                <w:rFonts w:eastAsia="Times New Roman"/>
                <w:lang w:val="ru-RU"/>
              </w:rPr>
              <w:t>я</w:t>
            </w:r>
            <w:r w:rsidRPr="00AF1394">
              <w:rPr>
                <w:rFonts w:eastAsia="Times New Roman"/>
                <w:spacing w:val="2"/>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ии</w:t>
            </w:r>
            <w:r w:rsidRPr="00AF1394">
              <w:rPr>
                <w:rFonts w:eastAsia="Times New Roman"/>
                <w:lang w:val="ru-RU"/>
              </w:rPr>
              <w:t>,</w:t>
            </w:r>
            <w:r w:rsidRPr="00AF1394">
              <w:rPr>
                <w:rFonts w:eastAsia="Times New Roman"/>
                <w:spacing w:val="-5"/>
                <w:lang w:val="ru-RU"/>
              </w:rPr>
              <w:t xml:space="preserve"> </w:t>
            </w:r>
            <w:r w:rsidRPr="00AF1394">
              <w:rPr>
                <w:rFonts w:eastAsia="Times New Roman"/>
                <w:spacing w:val="1"/>
                <w:lang w:val="ru-RU"/>
              </w:rPr>
              <w:t>вы</w:t>
            </w:r>
            <w:r w:rsidRPr="00AF1394">
              <w:rPr>
                <w:rFonts w:eastAsia="Times New Roman"/>
                <w:spacing w:val="4"/>
                <w:lang w:val="ru-RU"/>
              </w:rPr>
              <w:t>р</w:t>
            </w:r>
            <w:r w:rsidRPr="00AF1394">
              <w:rPr>
                <w:rFonts w:eastAsia="Times New Roman"/>
                <w:spacing w:val="-1"/>
                <w:lang w:val="ru-RU"/>
              </w:rPr>
              <w:t>а</w:t>
            </w:r>
            <w:r w:rsidRPr="00AF1394">
              <w:rPr>
                <w:rFonts w:eastAsia="Times New Roman"/>
                <w:spacing w:val="2"/>
                <w:lang w:val="ru-RU"/>
              </w:rPr>
              <w:t>б</w:t>
            </w:r>
            <w:r w:rsidRPr="00AF1394">
              <w:rPr>
                <w:rFonts w:eastAsia="Times New Roman"/>
                <w:spacing w:val="4"/>
                <w:lang w:val="ru-RU"/>
              </w:rPr>
              <w:t>о</w:t>
            </w:r>
            <w:r w:rsidRPr="00AF1394">
              <w:rPr>
                <w:rFonts w:eastAsia="Times New Roman"/>
                <w:lang w:val="ru-RU"/>
              </w:rPr>
              <w:t>та</w:t>
            </w:r>
            <w:r w:rsidRPr="00AF1394">
              <w:rPr>
                <w:rFonts w:eastAsia="Times New Roman"/>
                <w:spacing w:val="-4"/>
                <w:lang w:val="ru-RU"/>
              </w:rPr>
              <w:t>нн</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lang w:val="ru-RU"/>
              </w:rPr>
              <w:t>в</w:t>
            </w:r>
          </w:p>
          <w:p w:rsidR="0056233D" w:rsidRPr="00AF1394" w:rsidRDefault="0056233D" w:rsidP="001C297B">
            <w:pPr>
              <w:pStyle w:val="TableParagraph"/>
              <w:spacing w:before="60" w:line="288" w:lineRule="auto"/>
              <w:ind w:left="146" w:right="429" w:hanging="1"/>
              <w:rPr>
                <w:rFonts w:eastAsia="Times New Roman"/>
                <w:lang w:val="ru-RU"/>
              </w:rPr>
            </w:pPr>
            <w:r w:rsidRPr="00AF1394">
              <w:rPr>
                <w:rFonts w:eastAsia="Times New Roman"/>
                <w:spacing w:val="-2"/>
                <w:lang w:val="ru-RU"/>
              </w:rPr>
              <w:t>к</w:t>
            </w:r>
            <w:r w:rsidRPr="00AF1394">
              <w:rPr>
                <w:rFonts w:eastAsia="Times New Roman"/>
                <w:spacing w:val="4"/>
                <w:lang w:val="ru-RU"/>
              </w:rPr>
              <w:t>о</w:t>
            </w:r>
            <w:r w:rsidRPr="00AF1394">
              <w:rPr>
                <w:rFonts w:eastAsia="Times New Roman"/>
                <w:spacing w:val="1"/>
                <w:lang w:val="ru-RU"/>
              </w:rPr>
              <w:t>м</w:t>
            </w:r>
            <w:r w:rsidRPr="00AF1394">
              <w:rPr>
                <w:rFonts w:eastAsia="Times New Roman"/>
                <w:spacing w:val="2"/>
                <w:lang w:val="ru-RU"/>
              </w:rPr>
              <w:t>б</w:t>
            </w:r>
            <w:r w:rsidRPr="00AF1394">
              <w:rPr>
                <w:rFonts w:eastAsia="Times New Roman"/>
                <w:spacing w:val="-4"/>
                <w:lang w:val="ru-RU"/>
              </w:rPr>
              <w:t>ини</w:t>
            </w:r>
            <w:r w:rsidRPr="00AF1394">
              <w:rPr>
                <w:rFonts w:eastAsia="Times New Roman"/>
                <w:spacing w:val="4"/>
                <w:lang w:val="ru-RU"/>
              </w:rPr>
              <w:t>ро</w:t>
            </w:r>
            <w:r w:rsidRPr="00AF1394">
              <w:rPr>
                <w:rFonts w:eastAsia="Times New Roman"/>
                <w:spacing w:val="1"/>
                <w:lang w:val="ru-RU"/>
              </w:rPr>
              <w:t>в</w:t>
            </w:r>
            <w:r w:rsidRPr="00AF1394">
              <w:rPr>
                <w:rFonts w:eastAsia="Times New Roman"/>
                <w:spacing w:val="-1"/>
                <w:lang w:val="ru-RU"/>
              </w:rPr>
              <w:t>а</w:t>
            </w:r>
            <w:r w:rsidRPr="00AF1394">
              <w:rPr>
                <w:rFonts w:eastAsia="Times New Roman"/>
                <w:spacing w:val="-4"/>
                <w:lang w:val="ru-RU"/>
              </w:rPr>
              <w:t>нн</w:t>
            </w:r>
            <w:r w:rsidRPr="00AF1394">
              <w:rPr>
                <w:rFonts w:eastAsia="Times New Roman"/>
                <w:spacing w:val="4"/>
                <w:lang w:val="ru-RU"/>
              </w:rPr>
              <w:t>о</w:t>
            </w:r>
            <w:r w:rsidRPr="00AF1394">
              <w:rPr>
                <w:rFonts w:eastAsia="Times New Roman"/>
                <w:lang w:val="ru-RU"/>
              </w:rPr>
              <w:t>м</w:t>
            </w:r>
            <w:r w:rsidRPr="00AF1394">
              <w:rPr>
                <w:rFonts w:eastAsia="Times New Roman"/>
                <w:spacing w:val="-1"/>
                <w:lang w:val="ru-RU"/>
              </w:rPr>
              <w:t xml:space="preserve"> </w:t>
            </w:r>
            <w:r w:rsidRPr="00AF1394">
              <w:rPr>
                <w:rFonts w:eastAsia="Times New Roman"/>
                <w:spacing w:val="4"/>
                <w:lang w:val="ru-RU"/>
              </w:rPr>
              <w:t>р</w:t>
            </w:r>
            <w:r w:rsidRPr="00AF1394">
              <w:rPr>
                <w:rFonts w:eastAsia="Times New Roman"/>
                <w:spacing w:val="-1"/>
                <w:lang w:val="ru-RU"/>
              </w:rPr>
              <w:t>е</w:t>
            </w:r>
            <w:r w:rsidRPr="00AF1394">
              <w:rPr>
                <w:rFonts w:eastAsia="Times New Roman"/>
                <w:spacing w:val="-3"/>
                <w:lang w:val="ru-RU"/>
              </w:rPr>
              <w:t>ж</w:t>
            </w:r>
            <w:r w:rsidRPr="00AF1394">
              <w:rPr>
                <w:rFonts w:eastAsia="Times New Roman"/>
                <w:spacing w:val="-4"/>
                <w:lang w:val="ru-RU"/>
              </w:rPr>
              <w:t>и</w:t>
            </w:r>
            <w:r w:rsidRPr="00AF1394">
              <w:rPr>
                <w:rFonts w:eastAsia="Times New Roman"/>
                <w:spacing w:val="1"/>
                <w:lang w:val="ru-RU"/>
              </w:rPr>
              <w:t>м</w:t>
            </w:r>
            <w:r w:rsidRPr="00AF1394">
              <w:rPr>
                <w:rFonts w:eastAsia="Times New Roman"/>
                <w:lang w:val="ru-RU"/>
              </w:rPr>
              <w:t>е</w:t>
            </w:r>
            <w:r w:rsidRPr="00AF1394">
              <w:rPr>
                <w:rFonts w:eastAsia="Times New Roman"/>
                <w:spacing w:val="-4"/>
                <w:lang w:val="ru-RU"/>
              </w:rPr>
              <w:t xml:space="preserve"> (</w:t>
            </w:r>
            <w:r w:rsidRPr="00AF1394">
              <w:rPr>
                <w:rFonts w:eastAsia="Times New Roman"/>
                <w:spacing w:val="-2"/>
                <w:lang w:val="ru-RU"/>
              </w:rPr>
              <w:t>к</w:t>
            </w:r>
            <w:r w:rsidRPr="00AF1394">
              <w:rPr>
                <w:rFonts w:eastAsia="Times New Roman"/>
                <w:spacing w:val="-1"/>
                <w:lang w:val="ru-RU"/>
              </w:rPr>
              <w:t>а</w:t>
            </w:r>
            <w:r w:rsidRPr="00AF1394">
              <w:rPr>
                <w:rFonts w:eastAsia="Times New Roman"/>
                <w:lang w:val="ru-RU"/>
              </w:rPr>
              <w:t>к</w:t>
            </w:r>
            <w:r w:rsidRPr="00AF1394">
              <w:rPr>
                <w:rFonts w:eastAsia="Times New Roman"/>
                <w:spacing w:val="-4"/>
                <w:lang w:val="ru-RU"/>
              </w:rPr>
              <w:t xml:space="preserve"> </w:t>
            </w:r>
            <w:r w:rsidRPr="00AF1394">
              <w:rPr>
                <w:rFonts w:eastAsia="Times New Roman"/>
                <w:spacing w:val="4"/>
                <w:lang w:val="ru-RU"/>
              </w:rPr>
              <w:t>о</w:t>
            </w:r>
            <w:r w:rsidRPr="00AF1394">
              <w:rPr>
                <w:rFonts w:eastAsia="Times New Roman"/>
                <w:lang w:val="ru-RU"/>
              </w:rPr>
              <w:t>т</w:t>
            </w:r>
            <w:r w:rsidRPr="00AF1394">
              <w:rPr>
                <w:rFonts w:eastAsia="Times New Roman"/>
                <w:spacing w:val="-3"/>
                <w:lang w:val="ru-RU"/>
              </w:rPr>
              <w:t>н</w:t>
            </w:r>
            <w:r w:rsidRPr="00AF1394">
              <w:rPr>
                <w:rFonts w:eastAsia="Times New Roman"/>
                <w:spacing w:val="4"/>
                <w:lang w:val="ru-RU"/>
              </w:rPr>
              <w:t>о</w:t>
            </w:r>
            <w:r w:rsidRPr="00AF1394">
              <w:rPr>
                <w:rFonts w:eastAsia="Times New Roman"/>
                <w:spacing w:val="-3"/>
                <w:lang w:val="ru-RU"/>
              </w:rPr>
              <w:t>ш</w:t>
            </w:r>
            <w:r w:rsidRPr="00AF1394">
              <w:rPr>
                <w:rFonts w:eastAsia="Times New Roman"/>
                <w:spacing w:val="-1"/>
                <w:lang w:val="ru-RU"/>
              </w:rPr>
              <w:t>е</w:t>
            </w:r>
            <w:r w:rsidRPr="00AF1394">
              <w:rPr>
                <w:rFonts w:eastAsia="Times New Roman"/>
                <w:spacing w:val="-4"/>
                <w:lang w:val="ru-RU"/>
              </w:rPr>
              <w:t>н</w:t>
            </w:r>
            <w:r w:rsidRPr="00AF1394">
              <w:rPr>
                <w:rFonts w:eastAsia="Times New Roman"/>
                <w:spacing w:val="5"/>
                <w:lang w:val="ru-RU"/>
              </w:rPr>
              <w:t>и</w:t>
            </w:r>
            <w:r w:rsidRPr="00AF1394">
              <w:rPr>
                <w:rFonts w:eastAsia="Times New Roman"/>
                <w:lang w:val="ru-RU"/>
              </w:rPr>
              <w:t xml:space="preserve">е </w:t>
            </w:r>
            <w:r w:rsidRPr="00AF1394">
              <w:rPr>
                <w:rFonts w:eastAsia="Times New Roman"/>
                <w:spacing w:val="1"/>
                <w:lang w:val="ru-RU"/>
              </w:rPr>
              <w:t>в</w:t>
            </w:r>
            <w:r w:rsidRPr="00AF1394">
              <w:rPr>
                <w:rFonts w:eastAsia="Times New Roman"/>
                <w:spacing w:val="-1"/>
                <w:lang w:val="ru-RU"/>
              </w:rPr>
              <w:t>е</w:t>
            </w:r>
            <w:r w:rsidRPr="00AF1394">
              <w:rPr>
                <w:rFonts w:eastAsia="Times New Roman"/>
                <w:spacing w:val="-5"/>
                <w:lang w:val="ru-RU"/>
              </w:rPr>
              <w:t>л</w:t>
            </w:r>
            <w:r w:rsidRPr="00AF1394">
              <w:rPr>
                <w:rFonts w:eastAsia="Times New Roman"/>
                <w:spacing w:val="-4"/>
                <w:lang w:val="ru-RU"/>
              </w:rPr>
              <w:t>и</w:t>
            </w:r>
            <w:r w:rsidRPr="00AF1394">
              <w:rPr>
                <w:rFonts w:eastAsia="Times New Roman"/>
                <w:spacing w:val="3"/>
                <w:lang w:val="ru-RU"/>
              </w:rPr>
              <w:t>ч</w:t>
            </w:r>
            <w:r w:rsidRPr="00AF1394">
              <w:rPr>
                <w:rFonts w:eastAsia="Times New Roman"/>
                <w:spacing w:val="-4"/>
                <w:lang w:val="ru-RU"/>
              </w:rPr>
              <w:t>ин</w:t>
            </w:r>
            <w:r w:rsidRPr="00AF1394">
              <w:rPr>
                <w:rFonts w:eastAsia="Times New Roman"/>
                <w:lang w:val="ru-RU"/>
              </w:rPr>
              <w:t>ы</w:t>
            </w:r>
            <w:r w:rsidRPr="00AF1394">
              <w:rPr>
                <w:rFonts w:eastAsia="Times New Roman"/>
                <w:spacing w:val="-1"/>
                <w:lang w:val="ru-RU"/>
              </w:rPr>
              <w:t xml:space="preserve"> </w:t>
            </w:r>
            <w:r w:rsidRPr="00AF1394">
              <w:rPr>
                <w:rFonts w:eastAsia="Times New Roman"/>
                <w:lang w:val="ru-RU"/>
              </w:rPr>
              <w:t>т</w:t>
            </w:r>
            <w:r w:rsidRPr="00AF1394">
              <w:rPr>
                <w:rFonts w:eastAsia="Times New Roman"/>
                <w:spacing w:val="9"/>
                <w:lang w:val="ru-RU"/>
              </w:rPr>
              <w:t>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w:t>
            </w:r>
            <w:r w:rsidRPr="00AF1394">
              <w:rPr>
                <w:rFonts w:eastAsia="Times New Roman"/>
                <w:spacing w:val="5"/>
                <w:lang w:val="ru-RU"/>
              </w:rPr>
              <w:t>и</w:t>
            </w:r>
            <w:r w:rsidRPr="00AF1394">
              <w:rPr>
                <w:rFonts w:eastAsia="Times New Roman"/>
                <w:lang w:val="ru-RU"/>
              </w:rPr>
              <w:t>,</w:t>
            </w:r>
            <w:r w:rsidRPr="00AF1394">
              <w:rPr>
                <w:rFonts w:eastAsia="Times New Roman"/>
                <w:spacing w:val="-5"/>
                <w:lang w:val="ru-RU"/>
              </w:rPr>
              <w:t xml:space="preserve"> </w:t>
            </w:r>
            <w:r w:rsidRPr="00AF1394">
              <w:rPr>
                <w:rFonts w:eastAsia="Times New Roman"/>
                <w:spacing w:val="4"/>
                <w:lang w:val="ru-RU"/>
              </w:rPr>
              <w:t>о</w:t>
            </w:r>
            <w:r w:rsidRPr="00AF1394">
              <w:rPr>
                <w:rFonts w:eastAsia="Times New Roman"/>
                <w:lang w:val="ru-RU"/>
              </w:rPr>
              <w:t>т</w:t>
            </w:r>
            <w:r w:rsidRPr="00AF1394">
              <w:rPr>
                <w:rFonts w:eastAsia="Times New Roman"/>
                <w:spacing w:val="-3"/>
                <w:lang w:val="ru-RU"/>
              </w:rPr>
              <w:t>п</w:t>
            </w:r>
            <w:r w:rsidRPr="00AF1394">
              <w:rPr>
                <w:rFonts w:eastAsia="Times New Roman"/>
                <w:spacing w:val="4"/>
                <w:lang w:val="ru-RU"/>
              </w:rPr>
              <w:t>у</w:t>
            </w:r>
            <w:r w:rsidRPr="00AF1394">
              <w:rPr>
                <w:rFonts w:eastAsia="Times New Roman"/>
                <w:spacing w:val="-3"/>
                <w:lang w:val="ru-RU"/>
              </w:rPr>
              <w:t>щ</w:t>
            </w:r>
            <w:r w:rsidRPr="00AF1394">
              <w:rPr>
                <w:rFonts w:eastAsia="Times New Roman"/>
                <w:spacing w:val="-1"/>
                <w:lang w:val="ru-RU"/>
              </w:rPr>
              <w:t>е</w:t>
            </w:r>
            <w:r w:rsidRPr="00AF1394">
              <w:rPr>
                <w:rFonts w:eastAsia="Times New Roman"/>
                <w:spacing w:val="-4"/>
                <w:lang w:val="ru-RU"/>
              </w:rPr>
              <w:t>нн</w:t>
            </w:r>
            <w:r w:rsidRPr="00AF1394">
              <w:rPr>
                <w:rFonts w:eastAsia="Times New Roman"/>
                <w:spacing w:val="4"/>
                <w:lang w:val="ru-RU"/>
              </w:rPr>
              <w:t>о</w:t>
            </w:r>
            <w:r w:rsidRPr="00AF1394">
              <w:rPr>
                <w:rFonts w:eastAsia="Times New Roman"/>
                <w:lang w:val="ru-RU"/>
              </w:rPr>
              <w:t>й</w:t>
            </w:r>
            <w:r w:rsidRPr="00AF1394">
              <w:rPr>
                <w:rFonts w:eastAsia="Times New Roman"/>
                <w:spacing w:val="3"/>
                <w:lang w:val="ru-RU"/>
              </w:rPr>
              <w:t xml:space="preserve"> </w:t>
            </w:r>
            <w:r w:rsidRPr="00AF1394">
              <w:rPr>
                <w:rFonts w:eastAsia="Times New Roman"/>
                <w:spacing w:val="-4"/>
                <w:lang w:val="ru-RU"/>
              </w:rPr>
              <w:t>и</w:t>
            </w:r>
            <w:r w:rsidRPr="00AF1394">
              <w:rPr>
                <w:rFonts w:eastAsia="Times New Roman"/>
                <w:lang w:val="ru-RU"/>
              </w:rPr>
              <w:t xml:space="preserve">з </w:t>
            </w:r>
            <w:r w:rsidRPr="00AF1394">
              <w:rPr>
                <w:rFonts w:eastAsia="Times New Roman"/>
                <w:spacing w:val="4"/>
                <w:lang w:val="ru-RU"/>
              </w:rPr>
              <w:t>о</w:t>
            </w:r>
            <w:r w:rsidRPr="00AF1394">
              <w:rPr>
                <w:rFonts w:eastAsia="Times New Roman"/>
                <w:lang w:val="ru-RU"/>
              </w:rPr>
              <w:t>т</w:t>
            </w:r>
            <w:r w:rsidRPr="00AF1394">
              <w:rPr>
                <w:rFonts w:eastAsia="Times New Roman"/>
                <w:spacing w:val="3"/>
                <w:lang w:val="ru-RU"/>
              </w:rPr>
              <w:t>б</w:t>
            </w:r>
            <w:r w:rsidRPr="00AF1394">
              <w:rPr>
                <w:rFonts w:eastAsia="Times New Roman"/>
                <w:spacing w:val="-5"/>
                <w:lang w:val="ru-RU"/>
              </w:rPr>
              <w:t>о</w:t>
            </w:r>
            <w:r w:rsidRPr="00AF1394">
              <w:rPr>
                <w:rFonts w:eastAsia="Times New Roman"/>
                <w:spacing w:val="4"/>
                <w:lang w:val="ru-RU"/>
              </w:rPr>
              <w:t>р</w:t>
            </w:r>
            <w:r w:rsidRPr="00AF1394">
              <w:rPr>
                <w:rFonts w:eastAsia="Times New Roman"/>
                <w:spacing w:val="-5"/>
                <w:lang w:val="ru-RU"/>
              </w:rPr>
              <w:t>о</w:t>
            </w:r>
            <w:r w:rsidRPr="00AF1394">
              <w:rPr>
                <w:rFonts w:eastAsia="Times New Roman"/>
                <w:lang w:val="ru-RU"/>
              </w:rPr>
              <w:t>в</w:t>
            </w:r>
            <w:r w:rsidRPr="00AF1394">
              <w:rPr>
                <w:rFonts w:eastAsia="Times New Roman"/>
                <w:spacing w:val="-1"/>
                <w:lang w:val="ru-RU"/>
              </w:rPr>
              <w:t xml:space="preserve"> </w:t>
            </w:r>
            <w:r w:rsidRPr="00AF1394">
              <w:rPr>
                <w:rFonts w:eastAsia="Times New Roman"/>
                <w:lang w:val="ru-RU"/>
              </w:rPr>
              <w:t>т</w:t>
            </w:r>
            <w:r w:rsidRPr="00AF1394">
              <w:rPr>
                <w:rFonts w:eastAsia="Times New Roman"/>
                <w:spacing w:val="5"/>
                <w:lang w:val="ru-RU"/>
              </w:rPr>
              <w:t>у</w:t>
            </w:r>
            <w:r w:rsidRPr="00AF1394">
              <w:rPr>
                <w:rFonts w:eastAsia="Times New Roman"/>
                <w:spacing w:val="-5"/>
                <w:lang w:val="ru-RU"/>
              </w:rPr>
              <w:t>р</w:t>
            </w:r>
            <w:r w:rsidRPr="00AF1394">
              <w:rPr>
                <w:rFonts w:eastAsia="Times New Roman"/>
                <w:spacing w:val="2"/>
                <w:lang w:val="ru-RU"/>
              </w:rPr>
              <w:t>б</w:t>
            </w:r>
            <w:r w:rsidRPr="00AF1394">
              <w:rPr>
                <w:rFonts w:eastAsia="Times New Roman"/>
                <w:spacing w:val="4"/>
                <w:lang w:val="ru-RU"/>
              </w:rPr>
              <w:t>о</w:t>
            </w:r>
            <w:r w:rsidRPr="00AF1394">
              <w:rPr>
                <w:rFonts w:eastAsia="Times New Roman"/>
                <w:spacing w:val="-1"/>
                <w:lang w:val="ru-RU"/>
              </w:rPr>
              <w:t>а</w:t>
            </w:r>
            <w:r w:rsidRPr="00AF1394">
              <w:rPr>
                <w:rFonts w:eastAsia="Times New Roman"/>
                <w:spacing w:val="-3"/>
                <w:lang w:val="ru-RU"/>
              </w:rPr>
              <w:t>г</w:t>
            </w:r>
            <w:r w:rsidRPr="00AF1394">
              <w:rPr>
                <w:rFonts w:eastAsia="Times New Roman"/>
                <w:spacing w:val="4"/>
                <w:lang w:val="ru-RU"/>
              </w:rPr>
              <w:t>р</w:t>
            </w:r>
            <w:r w:rsidRPr="00AF1394">
              <w:rPr>
                <w:rFonts w:eastAsia="Times New Roman"/>
                <w:spacing w:val="-1"/>
                <w:lang w:val="ru-RU"/>
              </w:rPr>
              <w:t>е</w:t>
            </w:r>
            <w:r w:rsidRPr="00AF1394">
              <w:rPr>
                <w:rFonts w:eastAsia="Times New Roman"/>
                <w:spacing w:val="-3"/>
                <w:lang w:val="ru-RU"/>
              </w:rPr>
              <w:t>г</w:t>
            </w:r>
            <w:r w:rsidRPr="00AF1394">
              <w:rPr>
                <w:rFonts w:eastAsia="Times New Roman"/>
                <w:spacing w:val="-1"/>
                <w:lang w:val="ru-RU"/>
              </w:rPr>
              <w:t>а</w:t>
            </w:r>
            <w:r w:rsidRPr="00AF1394">
              <w:rPr>
                <w:rFonts w:eastAsia="Times New Roman"/>
                <w:lang w:val="ru-RU"/>
              </w:rPr>
              <w:t>т</w:t>
            </w:r>
            <w:r w:rsidRPr="00AF1394">
              <w:rPr>
                <w:rFonts w:eastAsia="Times New Roman"/>
                <w:spacing w:val="-5"/>
                <w:lang w:val="ru-RU"/>
              </w:rPr>
              <w:t>о</w:t>
            </w:r>
            <w:r w:rsidRPr="00AF1394">
              <w:rPr>
                <w:rFonts w:eastAsia="Times New Roman"/>
                <w:spacing w:val="1"/>
                <w:lang w:val="ru-RU"/>
              </w:rPr>
              <w:t>в</w:t>
            </w:r>
            <w:r w:rsidRPr="00AF1394">
              <w:rPr>
                <w:rFonts w:eastAsia="Times New Roman"/>
                <w:lang w:val="ru-RU"/>
              </w:rPr>
              <w:t>,</w:t>
            </w:r>
            <w:r w:rsidRPr="00AF1394">
              <w:rPr>
                <w:rFonts w:eastAsia="Times New Roman"/>
                <w:spacing w:val="-5"/>
                <w:lang w:val="ru-RU"/>
              </w:rPr>
              <w:t xml:space="preserve"> </w:t>
            </w:r>
            <w:r w:rsidRPr="00AF1394">
              <w:rPr>
                <w:rFonts w:eastAsia="Times New Roman"/>
                <w:lang w:val="ru-RU"/>
              </w:rPr>
              <w:t xml:space="preserve">к </w:t>
            </w:r>
            <w:r w:rsidRPr="00AF1394">
              <w:rPr>
                <w:rFonts w:eastAsia="Times New Roman"/>
                <w:spacing w:val="4"/>
                <w:lang w:val="ru-RU"/>
              </w:rPr>
              <w:t>о</w:t>
            </w:r>
            <w:r w:rsidRPr="00AF1394">
              <w:rPr>
                <w:rFonts w:eastAsia="Times New Roman"/>
                <w:spacing w:val="2"/>
                <w:lang w:val="ru-RU"/>
              </w:rPr>
              <w:t>б</w:t>
            </w:r>
            <w:r w:rsidRPr="00AF1394">
              <w:rPr>
                <w:rFonts w:eastAsia="Times New Roman"/>
                <w:spacing w:val="-3"/>
                <w:lang w:val="ru-RU"/>
              </w:rPr>
              <w:t>щ</w:t>
            </w:r>
            <w:r w:rsidRPr="00AF1394">
              <w:rPr>
                <w:rFonts w:eastAsia="Times New Roman"/>
                <w:spacing w:val="-1"/>
                <w:lang w:val="ru-RU"/>
              </w:rPr>
              <w:t>е</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1"/>
                <w:lang w:val="ru-RU"/>
              </w:rPr>
              <w:t>в</w:t>
            </w:r>
            <w:r w:rsidRPr="00AF1394">
              <w:rPr>
                <w:rFonts w:eastAsia="Times New Roman"/>
                <w:spacing w:val="-1"/>
                <w:lang w:val="ru-RU"/>
              </w:rPr>
              <w:t>е</w:t>
            </w:r>
            <w:r w:rsidRPr="00AF1394">
              <w:rPr>
                <w:rFonts w:eastAsia="Times New Roman"/>
                <w:spacing w:val="-5"/>
                <w:lang w:val="ru-RU"/>
              </w:rPr>
              <w:t>л</w:t>
            </w:r>
            <w:r w:rsidRPr="00AF1394">
              <w:rPr>
                <w:rFonts w:eastAsia="Times New Roman"/>
                <w:spacing w:val="-4"/>
                <w:lang w:val="ru-RU"/>
              </w:rPr>
              <w:t>и</w:t>
            </w:r>
            <w:r w:rsidRPr="00AF1394">
              <w:rPr>
                <w:rFonts w:eastAsia="Times New Roman"/>
                <w:spacing w:val="3"/>
                <w:lang w:val="ru-RU"/>
              </w:rPr>
              <w:t>ч</w:t>
            </w:r>
            <w:r w:rsidRPr="00AF1394">
              <w:rPr>
                <w:rFonts w:eastAsia="Times New Roman"/>
                <w:spacing w:val="5"/>
                <w:lang w:val="ru-RU"/>
              </w:rPr>
              <w:t>и</w:t>
            </w:r>
            <w:r w:rsidRPr="00AF1394">
              <w:rPr>
                <w:rFonts w:eastAsia="Times New Roman"/>
                <w:spacing w:val="-4"/>
                <w:lang w:val="ru-RU"/>
              </w:rPr>
              <w:t>н</w:t>
            </w:r>
            <w:r w:rsidRPr="00AF1394">
              <w:rPr>
                <w:rFonts w:eastAsia="Times New Roman"/>
                <w:lang w:val="ru-RU"/>
              </w:rPr>
              <w:t xml:space="preserve">е </w:t>
            </w:r>
            <w:r w:rsidRPr="00AF1394">
              <w:rPr>
                <w:rFonts w:eastAsia="Times New Roman"/>
                <w:spacing w:val="1"/>
                <w:lang w:val="ru-RU"/>
              </w:rPr>
              <w:t>вы</w:t>
            </w:r>
            <w:r w:rsidRPr="00AF1394">
              <w:rPr>
                <w:rFonts w:eastAsia="Times New Roman"/>
                <w:spacing w:val="4"/>
                <w:lang w:val="ru-RU"/>
              </w:rPr>
              <w:t>р</w:t>
            </w:r>
            <w:r w:rsidRPr="00AF1394">
              <w:rPr>
                <w:rFonts w:eastAsia="Times New Roman"/>
                <w:spacing w:val="-1"/>
                <w:lang w:val="ru-RU"/>
              </w:rPr>
              <w:t>а</w:t>
            </w:r>
            <w:r w:rsidRPr="00AF1394">
              <w:rPr>
                <w:rFonts w:eastAsia="Times New Roman"/>
                <w:spacing w:val="-7"/>
                <w:lang w:val="ru-RU"/>
              </w:rPr>
              <w:t>б</w:t>
            </w:r>
            <w:r w:rsidRPr="00AF1394">
              <w:rPr>
                <w:rFonts w:eastAsia="Times New Roman"/>
                <w:spacing w:val="4"/>
                <w:lang w:val="ru-RU"/>
              </w:rPr>
              <w:t>о</w:t>
            </w:r>
            <w:r w:rsidRPr="00AF1394">
              <w:rPr>
                <w:rFonts w:eastAsia="Times New Roman"/>
                <w:lang w:val="ru-RU"/>
              </w:rPr>
              <w:t>та</w:t>
            </w:r>
            <w:r w:rsidRPr="00AF1394">
              <w:rPr>
                <w:rFonts w:eastAsia="Times New Roman"/>
                <w:spacing w:val="-4"/>
                <w:lang w:val="ru-RU"/>
              </w:rPr>
              <w:t>нн</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w:t>
            </w:r>
            <w:r w:rsidRPr="00AF1394">
              <w:rPr>
                <w:rFonts w:eastAsia="Times New Roman"/>
                <w:lang w:val="ru-RU"/>
              </w:rPr>
              <w:t>и</w:t>
            </w:r>
            <w:r w:rsidRPr="00AF1394">
              <w:rPr>
                <w:rFonts w:eastAsia="Times New Roman"/>
                <w:spacing w:val="3"/>
                <w:lang w:val="ru-RU"/>
              </w:rPr>
              <w:t xml:space="preserve"> </w:t>
            </w:r>
            <w:r w:rsidRPr="00AF1394">
              <w:rPr>
                <w:rFonts w:eastAsia="Times New Roman"/>
                <w:lang w:val="ru-RU"/>
              </w:rPr>
              <w:t>в</w:t>
            </w:r>
            <w:r w:rsidRPr="00AF1394">
              <w:rPr>
                <w:rFonts w:eastAsia="Times New Roman"/>
                <w:spacing w:val="-1"/>
                <w:lang w:val="ru-RU"/>
              </w:rPr>
              <w:t xml:space="preserve"> </w:t>
            </w:r>
            <w:r w:rsidRPr="00AF1394">
              <w:rPr>
                <w:rFonts w:eastAsia="Times New Roman"/>
                <w:spacing w:val="-3"/>
                <w:lang w:val="ru-RU"/>
              </w:rPr>
              <w:t>г</w:t>
            </w:r>
            <w:r w:rsidRPr="00AF1394">
              <w:rPr>
                <w:rFonts w:eastAsia="Times New Roman"/>
                <w:spacing w:val="4"/>
                <w:lang w:val="ru-RU"/>
              </w:rPr>
              <w:t>р</w:t>
            </w:r>
            <w:r w:rsidRPr="00AF1394">
              <w:rPr>
                <w:rFonts w:eastAsia="Times New Roman"/>
                <w:spacing w:val="-1"/>
                <w:lang w:val="ru-RU"/>
              </w:rPr>
              <w:t>а</w:t>
            </w:r>
            <w:r w:rsidRPr="00AF1394">
              <w:rPr>
                <w:rFonts w:eastAsia="Times New Roman"/>
                <w:spacing w:val="-4"/>
                <w:lang w:val="ru-RU"/>
              </w:rPr>
              <w:t>н</w:t>
            </w:r>
            <w:r w:rsidRPr="00AF1394">
              <w:rPr>
                <w:rFonts w:eastAsia="Times New Roman"/>
                <w:spacing w:val="5"/>
                <w:lang w:val="ru-RU"/>
              </w:rPr>
              <w:t>и</w:t>
            </w:r>
            <w:r w:rsidRPr="00AF1394">
              <w:rPr>
                <w:rFonts w:eastAsia="Times New Roman"/>
                <w:spacing w:val="-4"/>
                <w:lang w:val="ru-RU"/>
              </w:rPr>
              <w:t>ц</w:t>
            </w:r>
            <w:r w:rsidRPr="00AF1394">
              <w:rPr>
                <w:rFonts w:eastAsia="Times New Roman"/>
                <w:spacing w:val="-1"/>
                <w:lang w:val="ru-RU"/>
              </w:rPr>
              <w:t>а</w:t>
            </w:r>
            <w:r w:rsidRPr="00AF1394">
              <w:rPr>
                <w:rFonts w:eastAsia="Times New Roman"/>
                <w:lang w:val="ru-RU"/>
              </w:rPr>
              <w:t xml:space="preserve">х </w:t>
            </w:r>
            <w:r w:rsidRPr="00AF1394">
              <w:rPr>
                <w:rFonts w:eastAsia="Times New Roman"/>
                <w:spacing w:val="-4"/>
                <w:lang w:val="ru-RU"/>
              </w:rPr>
              <w:t>п</w:t>
            </w:r>
            <w:r w:rsidRPr="00AF1394">
              <w:rPr>
                <w:rFonts w:eastAsia="Times New Roman"/>
                <w:spacing w:val="4"/>
                <w:lang w:val="ru-RU"/>
              </w:rPr>
              <w:t>о</w:t>
            </w:r>
            <w:r w:rsidRPr="00AF1394">
              <w:rPr>
                <w:rFonts w:eastAsia="Times New Roman"/>
                <w:spacing w:val="-1"/>
                <w:lang w:val="ru-RU"/>
              </w:rPr>
              <w:t>се</w:t>
            </w:r>
            <w:r w:rsidRPr="00AF1394">
              <w:rPr>
                <w:rFonts w:eastAsia="Times New Roman"/>
                <w:spacing w:val="-5"/>
                <w:lang w:val="ru-RU"/>
              </w:rPr>
              <w:t>л</w:t>
            </w:r>
            <w:r w:rsidRPr="00AF1394">
              <w:rPr>
                <w:rFonts w:eastAsia="Times New Roman"/>
                <w:spacing w:val="-1"/>
                <w:lang w:val="ru-RU"/>
              </w:rPr>
              <w:t>е</w:t>
            </w:r>
            <w:r w:rsidRPr="00AF1394">
              <w:rPr>
                <w:rFonts w:eastAsia="Times New Roman"/>
                <w:spacing w:val="-4"/>
                <w:lang w:val="ru-RU"/>
              </w:rPr>
              <w:t>ни</w:t>
            </w:r>
            <w:r w:rsidRPr="00AF1394">
              <w:rPr>
                <w:rFonts w:eastAsia="Times New Roman"/>
                <w:spacing w:val="4"/>
                <w:lang w:val="ru-RU"/>
              </w:rPr>
              <w:t>я</w:t>
            </w:r>
            <w:r w:rsidRPr="00AF1394">
              <w:rPr>
                <w:rFonts w:eastAsia="Times New Roman"/>
                <w:lang w:val="ru-RU"/>
              </w:rPr>
              <w:t>,</w:t>
            </w:r>
            <w:r w:rsidRPr="00AF1394">
              <w:rPr>
                <w:rFonts w:eastAsia="Times New Roman"/>
                <w:spacing w:val="4"/>
                <w:lang w:val="ru-RU"/>
              </w:rPr>
              <w:t xml:space="preserve"> </w:t>
            </w:r>
            <w:r w:rsidRPr="00AF1394">
              <w:rPr>
                <w:rFonts w:eastAsia="Times New Roman"/>
                <w:spacing w:val="-3"/>
                <w:lang w:val="ru-RU"/>
              </w:rPr>
              <w:t>г</w:t>
            </w:r>
            <w:r w:rsidRPr="00AF1394">
              <w:rPr>
                <w:rFonts w:eastAsia="Times New Roman"/>
                <w:spacing w:val="4"/>
                <w:lang w:val="ru-RU"/>
              </w:rPr>
              <w:t>оро</w:t>
            </w:r>
            <w:r w:rsidRPr="00AF1394">
              <w:rPr>
                <w:rFonts w:eastAsia="Times New Roman"/>
                <w:spacing w:val="2"/>
                <w:lang w:val="ru-RU"/>
              </w:rPr>
              <w:t>д</w:t>
            </w:r>
            <w:r w:rsidRPr="00AF1394">
              <w:rPr>
                <w:rFonts w:eastAsia="Times New Roman"/>
                <w:spacing w:val="-1"/>
                <w:lang w:val="ru-RU"/>
              </w:rPr>
              <w:t>с</w:t>
            </w:r>
            <w:r w:rsidRPr="00AF1394">
              <w:rPr>
                <w:rFonts w:eastAsia="Times New Roman"/>
                <w:spacing w:val="-2"/>
                <w:lang w:val="ru-RU"/>
              </w:rPr>
              <w:t>к</w:t>
            </w:r>
            <w:r w:rsidRPr="00AF1394">
              <w:rPr>
                <w:rFonts w:eastAsia="Times New Roman"/>
                <w:spacing w:val="4"/>
                <w:lang w:val="ru-RU"/>
              </w:rPr>
              <w:t>о</w:t>
            </w:r>
            <w:r w:rsidRPr="00AF1394">
              <w:rPr>
                <w:rFonts w:eastAsia="Times New Roman"/>
                <w:spacing w:val="-12"/>
                <w:lang w:val="ru-RU"/>
              </w:rPr>
              <w:t>г</w:t>
            </w:r>
            <w:r w:rsidRPr="00AF1394">
              <w:rPr>
                <w:rFonts w:eastAsia="Times New Roman"/>
                <w:lang w:val="ru-RU"/>
              </w:rPr>
              <w:t>о</w:t>
            </w:r>
            <w:r w:rsidRPr="00AF1394">
              <w:rPr>
                <w:rFonts w:eastAsia="Times New Roman"/>
                <w:spacing w:val="2"/>
                <w:lang w:val="ru-RU"/>
              </w:rPr>
              <w:t xml:space="preserve"> </w:t>
            </w:r>
            <w:r w:rsidRPr="00AF1394">
              <w:rPr>
                <w:rFonts w:eastAsia="Times New Roman"/>
                <w:spacing w:val="4"/>
                <w:lang w:val="ru-RU"/>
              </w:rPr>
              <w:t>о</w:t>
            </w:r>
            <w:r w:rsidRPr="00AF1394">
              <w:rPr>
                <w:rFonts w:eastAsia="Times New Roman"/>
                <w:spacing w:val="-2"/>
                <w:lang w:val="ru-RU"/>
              </w:rPr>
              <w:t>к</w:t>
            </w:r>
            <w:r w:rsidRPr="00AF1394">
              <w:rPr>
                <w:rFonts w:eastAsia="Times New Roman"/>
                <w:spacing w:val="-5"/>
                <w:lang w:val="ru-RU"/>
              </w:rPr>
              <w:t>р</w:t>
            </w:r>
            <w:r w:rsidRPr="00AF1394">
              <w:rPr>
                <w:rFonts w:eastAsia="Times New Roman"/>
                <w:spacing w:val="4"/>
                <w:lang w:val="ru-RU"/>
              </w:rPr>
              <w:t>у</w:t>
            </w:r>
            <w:r w:rsidRPr="00AF1394">
              <w:rPr>
                <w:rFonts w:eastAsia="Times New Roman"/>
                <w:spacing w:val="-3"/>
                <w:lang w:val="ru-RU"/>
              </w:rPr>
              <w:t>г</w:t>
            </w:r>
            <w:r w:rsidRPr="00AF1394">
              <w:rPr>
                <w:rFonts w:eastAsia="Times New Roman"/>
                <w:spacing w:val="-1"/>
                <w:lang w:val="ru-RU"/>
              </w:rPr>
              <w:t>а</w:t>
            </w:r>
            <w:r w:rsidRPr="00AF1394">
              <w:rPr>
                <w:rFonts w:eastAsia="Times New Roman"/>
                <w:spacing w:val="-4"/>
                <w:lang w:val="ru-RU"/>
              </w:rPr>
              <w:t>)</w:t>
            </w:r>
            <w:r w:rsidRPr="00AF1394">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spacing w:before="13" w:line="200" w:lineRule="exact"/>
              <w:ind w:left="7"/>
              <w:jc w:val="center"/>
              <w:rPr>
                <w:sz w:val="20"/>
                <w:szCs w:val="20"/>
                <w:lang w:val="ru-RU"/>
              </w:rPr>
            </w:pPr>
          </w:p>
          <w:p w:rsidR="0056233D" w:rsidRPr="00AF1394" w:rsidRDefault="0056233D" w:rsidP="001C297B">
            <w:pPr>
              <w:pStyle w:val="TableParagraph"/>
              <w:ind w:left="7"/>
              <w:jc w:val="center"/>
              <w:rPr>
                <w:rFonts w:eastAsia="Times New Roman"/>
              </w:rPr>
            </w:pPr>
            <w:r w:rsidRPr="00AF1394">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tcPr>
          <w:p w:rsidR="0056233D" w:rsidRPr="00AF1394" w:rsidRDefault="0056233D" w:rsidP="001C297B">
            <w:pPr>
              <w:pStyle w:val="TableParagraph"/>
              <w:spacing w:line="272" w:lineRule="exact"/>
              <w:ind w:left="147" w:right="140"/>
              <w:jc w:val="center"/>
              <w:rPr>
                <w:rFonts w:eastAsia="Times New Roman"/>
                <w:spacing w:val="-2"/>
              </w:rPr>
            </w:pPr>
            <w:r w:rsidRPr="00AF1394">
              <w:rPr>
                <w:rFonts w:eastAsia="Times New Roman"/>
                <w:spacing w:val="-2"/>
              </w:rPr>
              <w:t>0</w:t>
            </w:r>
          </w:p>
        </w:tc>
      </w:tr>
      <w:tr w:rsidR="0056233D" w:rsidRPr="00AF1394" w:rsidTr="001C297B">
        <w:trPr>
          <w:trHeight w:hRule="exact" w:val="666"/>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9" w:line="140" w:lineRule="exact"/>
              <w:jc w:val="center"/>
              <w:rPr>
                <w:sz w:val="14"/>
                <w:szCs w:val="14"/>
              </w:rPr>
            </w:pPr>
          </w:p>
          <w:p w:rsidR="0056233D" w:rsidRPr="00AF1394" w:rsidRDefault="0056233D" w:rsidP="001C297B">
            <w:pPr>
              <w:pStyle w:val="TableParagraph"/>
              <w:jc w:val="center"/>
              <w:rPr>
                <w:rFonts w:eastAsia="Times New Roman"/>
              </w:rPr>
            </w:pPr>
            <w:r w:rsidRPr="00AF1394">
              <w:rPr>
                <w:rFonts w:eastAsia="Times New Roman"/>
              </w:rPr>
              <w:t>8</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62" w:lineRule="exact"/>
              <w:ind w:left="146" w:right="147" w:hanging="1"/>
              <w:rPr>
                <w:rFonts w:eastAsia="Times New Roman"/>
                <w:lang w:val="ru-RU"/>
              </w:rPr>
            </w:pPr>
            <w:r w:rsidRPr="00AF1394">
              <w:rPr>
                <w:rFonts w:eastAsia="Times New Roman"/>
                <w:spacing w:val="4"/>
                <w:lang w:val="ru-RU"/>
              </w:rPr>
              <w:t>у</w:t>
            </w:r>
            <w:r w:rsidRPr="00AF1394">
              <w:rPr>
                <w:rFonts w:eastAsia="Times New Roman"/>
                <w:spacing w:val="2"/>
                <w:lang w:val="ru-RU"/>
              </w:rPr>
              <w:t>д</w:t>
            </w:r>
            <w:r w:rsidRPr="00AF1394">
              <w:rPr>
                <w:rFonts w:eastAsia="Times New Roman"/>
                <w:spacing w:val="-1"/>
                <w:lang w:val="ru-RU"/>
              </w:rPr>
              <w:t>е</w:t>
            </w:r>
            <w:r w:rsidRPr="00AF1394">
              <w:rPr>
                <w:rFonts w:eastAsia="Times New Roman"/>
                <w:spacing w:val="-5"/>
                <w:lang w:val="ru-RU"/>
              </w:rPr>
              <w:t>л</w:t>
            </w:r>
            <w:r w:rsidRPr="00AF1394">
              <w:rPr>
                <w:rFonts w:eastAsia="Times New Roman"/>
                <w:spacing w:val="-4"/>
                <w:lang w:val="ru-RU"/>
              </w:rPr>
              <w:t>ьн</w:t>
            </w:r>
            <w:r w:rsidRPr="00AF1394">
              <w:rPr>
                <w:rFonts w:eastAsia="Times New Roman"/>
                <w:spacing w:val="1"/>
                <w:lang w:val="ru-RU"/>
              </w:rPr>
              <w:t>ы</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4"/>
                <w:lang w:val="ru-RU"/>
              </w:rPr>
              <w:t>р</w:t>
            </w:r>
            <w:r w:rsidRPr="00AF1394">
              <w:rPr>
                <w:rFonts w:eastAsia="Times New Roman"/>
                <w:spacing w:val="-1"/>
                <w:lang w:val="ru-RU"/>
              </w:rPr>
              <w:t>ас</w:t>
            </w:r>
            <w:r w:rsidRPr="00AF1394">
              <w:rPr>
                <w:rFonts w:eastAsia="Times New Roman"/>
                <w:spacing w:val="4"/>
                <w:lang w:val="ru-RU"/>
              </w:rPr>
              <w:t>хо</w:t>
            </w:r>
            <w:r w:rsidRPr="00AF1394">
              <w:rPr>
                <w:rFonts w:eastAsia="Times New Roman"/>
                <w:lang w:val="ru-RU"/>
              </w:rPr>
              <w:t xml:space="preserve">д </w:t>
            </w:r>
            <w:r w:rsidRPr="00AF1394">
              <w:rPr>
                <w:rFonts w:eastAsia="Times New Roman"/>
                <w:spacing w:val="4"/>
                <w:lang w:val="ru-RU"/>
              </w:rPr>
              <w:t>у</w:t>
            </w:r>
            <w:r w:rsidRPr="00AF1394">
              <w:rPr>
                <w:rFonts w:eastAsia="Times New Roman"/>
                <w:spacing w:val="-1"/>
                <w:lang w:val="ru-RU"/>
              </w:rPr>
              <w:t>с</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н</w:t>
            </w:r>
            <w:r w:rsidRPr="00AF1394">
              <w:rPr>
                <w:rFonts w:eastAsia="Times New Roman"/>
                <w:spacing w:val="4"/>
                <w:lang w:val="ru-RU"/>
              </w:rPr>
              <w:t>о</w:t>
            </w:r>
            <w:r w:rsidRPr="00AF1394">
              <w:rPr>
                <w:rFonts w:eastAsia="Times New Roman"/>
                <w:spacing w:val="-3"/>
                <w:lang w:val="ru-RU"/>
              </w:rPr>
              <w:t>г</w:t>
            </w:r>
            <w:r w:rsidRPr="00AF1394">
              <w:rPr>
                <w:rFonts w:eastAsia="Times New Roman"/>
                <w:lang w:val="ru-RU"/>
              </w:rPr>
              <w:t>о</w:t>
            </w:r>
            <w:r w:rsidRPr="00AF1394">
              <w:rPr>
                <w:rFonts w:eastAsia="Times New Roman"/>
                <w:spacing w:val="2"/>
                <w:lang w:val="ru-RU"/>
              </w:rPr>
              <w:t xml:space="preserve"> </w:t>
            </w:r>
            <w:r w:rsidRPr="00AF1394">
              <w:rPr>
                <w:rFonts w:eastAsia="Times New Roman"/>
                <w:spacing w:val="-9"/>
                <w:lang w:val="ru-RU"/>
              </w:rPr>
              <w:t>т</w:t>
            </w:r>
            <w:r w:rsidRPr="00AF1394">
              <w:rPr>
                <w:rFonts w:eastAsia="Times New Roman"/>
                <w:spacing w:val="4"/>
                <w:lang w:val="ru-RU"/>
              </w:rPr>
              <w:t>о</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и</w:t>
            </w:r>
            <w:r w:rsidRPr="00AF1394">
              <w:rPr>
                <w:rFonts w:eastAsia="Times New Roman"/>
                <w:spacing w:val="1"/>
                <w:lang w:val="ru-RU"/>
              </w:rPr>
              <w:t>в</w:t>
            </w:r>
            <w:r w:rsidRPr="00AF1394">
              <w:rPr>
                <w:rFonts w:eastAsia="Times New Roman"/>
                <w:lang w:val="ru-RU"/>
              </w:rPr>
              <w:t>а</w:t>
            </w:r>
            <w:r w:rsidRPr="00AF1394">
              <w:rPr>
                <w:rFonts w:eastAsia="Times New Roman"/>
                <w:spacing w:val="-4"/>
                <w:lang w:val="ru-RU"/>
              </w:rPr>
              <w:t xml:space="preserve"> н</w:t>
            </w:r>
            <w:r w:rsidRPr="00AF1394">
              <w:rPr>
                <w:rFonts w:eastAsia="Times New Roman"/>
                <w:lang w:val="ru-RU"/>
              </w:rPr>
              <w:t>а</w:t>
            </w:r>
            <w:r w:rsidRPr="00AF1394">
              <w:rPr>
                <w:rFonts w:eastAsia="Times New Roman"/>
                <w:spacing w:val="6"/>
                <w:lang w:val="ru-RU"/>
              </w:rPr>
              <w:t xml:space="preserve"> </w:t>
            </w:r>
            <w:r w:rsidRPr="00AF1394">
              <w:rPr>
                <w:rFonts w:eastAsia="Times New Roman"/>
                <w:spacing w:val="4"/>
                <w:lang w:val="ru-RU"/>
              </w:rPr>
              <w:t>о</w:t>
            </w:r>
            <w:r w:rsidRPr="00AF1394">
              <w:rPr>
                <w:rFonts w:eastAsia="Times New Roman"/>
                <w:lang w:val="ru-RU"/>
              </w:rPr>
              <w:t>т</w:t>
            </w:r>
            <w:r w:rsidRPr="00AF1394">
              <w:rPr>
                <w:rFonts w:eastAsia="Times New Roman"/>
                <w:spacing w:val="-3"/>
                <w:lang w:val="ru-RU"/>
              </w:rPr>
              <w:t>п</w:t>
            </w:r>
            <w:r w:rsidRPr="00AF1394">
              <w:rPr>
                <w:rFonts w:eastAsia="Times New Roman"/>
                <w:spacing w:val="4"/>
                <w:lang w:val="ru-RU"/>
              </w:rPr>
              <w:t>у</w:t>
            </w:r>
            <w:r w:rsidRPr="00AF1394">
              <w:rPr>
                <w:rFonts w:eastAsia="Times New Roman"/>
                <w:spacing w:val="-1"/>
                <w:lang w:val="ru-RU"/>
              </w:rPr>
              <w:t>с</w:t>
            </w:r>
            <w:r w:rsidRPr="00AF1394">
              <w:rPr>
                <w:rFonts w:eastAsia="Times New Roman"/>
                <w:lang w:val="ru-RU"/>
              </w:rPr>
              <w:t>к</w:t>
            </w:r>
          </w:p>
          <w:p w:rsidR="0056233D" w:rsidRPr="00AF1394" w:rsidRDefault="0056233D" w:rsidP="001C297B">
            <w:pPr>
              <w:pStyle w:val="TableParagraph"/>
              <w:spacing w:before="60"/>
              <w:ind w:left="146" w:right="3" w:hanging="1"/>
              <w:rPr>
                <w:rFonts w:eastAsia="Times New Roman"/>
              </w:rPr>
            </w:pPr>
            <w:r w:rsidRPr="00AF1394">
              <w:rPr>
                <w:rFonts w:eastAsia="Times New Roman"/>
                <w:spacing w:val="2"/>
              </w:rPr>
              <w:t>э</w:t>
            </w:r>
            <w:r w:rsidRPr="00AF1394">
              <w:rPr>
                <w:rFonts w:eastAsia="Times New Roman"/>
                <w:spacing w:val="-5"/>
              </w:rPr>
              <w:t>л</w:t>
            </w:r>
            <w:r w:rsidRPr="00AF1394">
              <w:rPr>
                <w:rFonts w:eastAsia="Times New Roman"/>
                <w:spacing w:val="-1"/>
              </w:rPr>
              <w:t>е</w:t>
            </w:r>
            <w:r w:rsidRPr="00AF1394">
              <w:rPr>
                <w:rFonts w:eastAsia="Times New Roman"/>
                <w:spacing w:val="-2"/>
              </w:rPr>
              <w:t>к</w:t>
            </w:r>
            <w:r w:rsidRPr="00AF1394">
              <w:rPr>
                <w:rFonts w:eastAsia="Times New Roman"/>
              </w:rPr>
              <w:t>т</w:t>
            </w:r>
            <w:r w:rsidRPr="00AF1394">
              <w:rPr>
                <w:rFonts w:eastAsia="Times New Roman"/>
                <w:spacing w:val="5"/>
              </w:rPr>
              <w:t>р</w:t>
            </w:r>
            <w:r w:rsidRPr="00AF1394">
              <w:rPr>
                <w:rFonts w:eastAsia="Times New Roman"/>
                <w:spacing w:val="-4"/>
              </w:rPr>
              <w:t>и</w:t>
            </w:r>
            <w:r w:rsidRPr="00AF1394">
              <w:rPr>
                <w:rFonts w:eastAsia="Times New Roman"/>
                <w:spacing w:val="3"/>
              </w:rPr>
              <w:t>ч</w:t>
            </w:r>
            <w:r w:rsidRPr="00AF1394">
              <w:rPr>
                <w:rFonts w:eastAsia="Times New Roman"/>
                <w:spacing w:val="-1"/>
              </w:rPr>
              <w:t>ес</w:t>
            </w:r>
            <w:r w:rsidRPr="00AF1394">
              <w:rPr>
                <w:rFonts w:eastAsia="Times New Roman"/>
                <w:spacing w:val="-2"/>
              </w:rPr>
              <w:t>к</w:t>
            </w:r>
            <w:r w:rsidRPr="00AF1394">
              <w:rPr>
                <w:rFonts w:eastAsia="Times New Roman"/>
                <w:spacing w:val="4"/>
              </w:rPr>
              <w:t>о</w:t>
            </w:r>
            <w:r w:rsidRPr="00AF1394">
              <w:rPr>
                <w:rFonts w:eastAsia="Times New Roman"/>
              </w:rPr>
              <w:t>й</w:t>
            </w:r>
            <w:r w:rsidRPr="00AF1394">
              <w:rPr>
                <w:rFonts w:eastAsia="Times New Roman"/>
                <w:spacing w:val="-6"/>
              </w:rPr>
              <w:t xml:space="preserve"> </w:t>
            </w:r>
            <w:r w:rsidRPr="00AF1394">
              <w:rPr>
                <w:rFonts w:eastAsia="Times New Roman"/>
                <w:spacing w:val="2"/>
              </w:rPr>
              <w:t>э</w:t>
            </w:r>
            <w:r w:rsidRPr="00AF1394">
              <w:rPr>
                <w:rFonts w:eastAsia="Times New Roman"/>
                <w:spacing w:val="-4"/>
              </w:rPr>
              <w:t>н</w:t>
            </w:r>
            <w:r w:rsidRPr="00AF1394">
              <w:rPr>
                <w:rFonts w:eastAsia="Times New Roman"/>
                <w:spacing w:val="-1"/>
              </w:rPr>
              <w:t>е</w:t>
            </w:r>
            <w:r w:rsidRPr="00AF1394">
              <w:rPr>
                <w:rFonts w:eastAsia="Times New Roman"/>
                <w:spacing w:val="4"/>
              </w:rPr>
              <w:t>р</w:t>
            </w:r>
            <w:r w:rsidRPr="00AF1394">
              <w:rPr>
                <w:rFonts w:eastAsia="Times New Roman"/>
                <w:spacing w:val="-3"/>
              </w:rPr>
              <w:t>г</w:t>
            </w:r>
            <w:r w:rsidRPr="00AF1394">
              <w:rPr>
                <w:rFonts w:eastAsia="Times New Roman"/>
                <w:spacing w:val="-4"/>
              </w:rPr>
              <w:t>ии</w:t>
            </w:r>
            <w:r w:rsidRPr="00AF1394">
              <w:rPr>
                <w:rFonts w:eastAsia="Times New Roman"/>
              </w:rPr>
              <w:t>;</w:t>
            </w:r>
          </w:p>
        </w:tc>
        <w:tc>
          <w:tcPr>
            <w:tcW w:w="1418"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62" w:lineRule="exact"/>
              <w:ind w:left="7"/>
              <w:jc w:val="center"/>
              <w:rPr>
                <w:rFonts w:eastAsia="Times New Roman"/>
              </w:rPr>
            </w:pPr>
            <w:r w:rsidRPr="00AF1394">
              <w:rPr>
                <w:rFonts w:eastAsia="Times New Roman"/>
                <w:spacing w:val="-2"/>
              </w:rPr>
              <w:t>к</w:t>
            </w:r>
            <w:r w:rsidRPr="00AF1394">
              <w:rPr>
                <w:rFonts w:eastAsia="Times New Roman"/>
                <w:spacing w:val="-3"/>
              </w:rPr>
              <w:t>г.</w:t>
            </w:r>
            <w:r w:rsidRPr="00AF1394">
              <w:rPr>
                <w:rFonts w:eastAsia="Times New Roman"/>
                <w:spacing w:val="4"/>
              </w:rPr>
              <w:t>у</w:t>
            </w:r>
            <w:r w:rsidRPr="00AF1394">
              <w:rPr>
                <w:rFonts w:eastAsia="Times New Roman"/>
                <w:spacing w:val="-3"/>
              </w:rPr>
              <w:t>.</w:t>
            </w:r>
            <w:r w:rsidRPr="00AF1394">
              <w:rPr>
                <w:rFonts w:eastAsia="Times New Roman"/>
              </w:rPr>
              <w:t>т</w:t>
            </w:r>
            <w:r w:rsidRPr="00AF1394">
              <w:rPr>
                <w:rFonts w:eastAsia="Times New Roman"/>
                <w:spacing w:val="-2"/>
              </w:rPr>
              <w:t>.</w:t>
            </w:r>
            <w:r w:rsidRPr="00AF1394">
              <w:rPr>
                <w:rFonts w:eastAsia="Times New Roman"/>
              </w:rPr>
              <w:t>/</w:t>
            </w:r>
          </w:p>
          <w:p w:rsidR="0056233D" w:rsidRPr="00AF1394" w:rsidRDefault="0056233D" w:rsidP="001C297B">
            <w:pPr>
              <w:pStyle w:val="TableParagraph"/>
              <w:spacing w:before="60"/>
              <w:ind w:left="7"/>
              <w:jc w:val="center"/>
              <w:rPr>
                <w:rFonts w:eastAsia="Times New Roman"/>
              </w:rPr>
            </w:pPr>
            <w:r w:rsidRPr="00AF1394">
              <w:rPr>
                <w:rFonts w:eastAsia="Times New Roman"/>
                <w:spacing w:val="-2"/>
              </w:rPr>
              <w:t>к</w:t>
            </w:r>
            <w:r w:rsidRPr="00AF1394">
              <w:rPr>
                <w:rFonts w:eastAsia="Times New Roman"/>
                <w:spacing w:val="-7"/>
              </w:rPr>
              <w:t>В</w:t>
            </w:r>
            <w:r w:rsidRPr="00AF1394">
              <w:rPr>
                <w:rFonts w:eastAsia="Times New Roman"/>
              </w:rPr>
              <w:t>т</w:t>
            </w:r>
          </w:p>
        </w:tc>
        <w:tc>
          <w:tcPr>
            <w:tcW w:w="2112" w:type="dxa"/>
            <w:tcBorders>
              <w:top w:val="single" w:sz="6" w:space="0" w:color="000000"/>
              <w:left w:val="single" w:sz="6" w:space="0" w:color="000000"/>
              <w:bottom w:val="single" w:sz="6" w:space="0" w:color="000000"/>
              <w:right w:val="single" w:sz="6" w:space="0" w:color="000000"/>
            </w:tcBorders>
            <w:vAlign w:val="center"/>
          </w:tcPr>
          <w:p w:rsidR="0056233D" w:rsidRPr="00AF1394" w:rsidRDefault="0056233D" w:rsidP="001C297B">
            <w:pPr>
              <w:pStyle w:val="TableParagraph"/>
              <w:spacing w:line="272" w:lineRule="exact"/>
              <w:ind w:left="147" w:right="140"/>
              <w:jc w:val="center"/>
              <w:rPr>
                <w:rFonts w:eastAsia="Times New Roman"/>
                <w:spacing w:val="-2"/>
              </w:rPr>
            </w:pPr>
            <w:r w:rsidRPr="00AF1394">
              <w:rPr>
                <w:rFonts w:eastAsia="Times New Roman"/>
                <w:spacing w:val="-2"/>
              </w:rPr>
              <w:t>0</w:t>
            </w:r>
          </w:p>
        </w:tc>
      </w:tr>
      <w:tr w:rsidR="0056233D" w:rsidRPr="00AF1394" w:rsidTr="001C297B">
        <w:trPr>
          <w:trHeight w:hRule="exact" w:val="1324"/>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spacing w:before="5" w:line="280" w:lineRule="exact"/>
              <w:jc w:val="center"/>
              <w:rPr>
                <w:sz w:val="28"/>
                <w:szCs w:val="28"/>
              </w:rPr>
            </w:pPr>
          </w:p>
          <w:p w:rsidR="0056233D" w:rsidRPr="00AF1394" w:rsidRDefault="0056233D" w:rsidP="001C297B">
            <w:pPr>
              <w:pStyle w:val="TableParagraph"/>
              <w:jc w:val="center"/>
              <w:rPr>
                <w:rFonts w:eastAsia="Times New Roman"/>
              </w:rPr>
            </w:pPr>
            <w:r w:rsidRPr="00AF1394">
              <w:rPr>
                <w:rFonts w:eastAsia="Times New Roman"/>
              </w:rPr>
              <w:t>9</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62" w:lineRule="exact"/>
              <w:ind w:left="146" w:hanging="1"/>
              <w:rPr>
                <w:rFonts w:eastAsia="Times New Roman"/>
                <w:lang w:val="ru-RU"/>
              </w:rPr>
            </w:pPr>
            <w:r w:rsidRPr="00AF1394">
              <w:rPr>
                <w:rFonts w:eastAsia="Times New Roman"/>
                <w:spacing w:val="-2"/>
                <w:lang w:val="ru-RU"/>
              </w:rPr>
              <w:t>к</w:t>
            </w:r>
            <w:r w:rsidRPr="00AF1394">
              <w:rPr>
                <w:rFonts w:eastAsia="Times New Roman"/>
                <w:spacing w:val="4"/>
                <w:lang w:val="ru-RU"/>
              </w:rPr>
              <w:t>о</w:t>
            </w:r>
            <w:r w:rsidRPr="00AF1394">
              <w:rPr>
                <w:rFonts w:eastAsia="Times New Roman"/>
                <w:spacing w:val="2"/>
                <w:lang w:val="ru-RU"/>
              </w:rPr>
              <w:t>э</w:t>
            </w:r>
            <w:r w:rsidRPr="00AF1394">
              <w:rPr>
                <w:rFonts w:eastAsia="Times New Roman"/>
                <w:spacing w:val="-2"/>
                <w:lang w:val="ru-RU"/>
              </w:rPr>
              <w:t>фф</w:t>
            </w:r>
            <w:r w:rsidRPr="00AF1394">
              <w:rPr>
                <w:rFonts w:eastAsia="Times New Roman"/>
                <w:spacing w:val="-4"/>
                <w:lang w:val="ru-RU"/>
              </w:rPr>
              <w:t>ици</w:t>
            </w:r>
            <w:r w:rsidRPr="00AF1394">
              <w:rPr>
                <w:rFonts w:eastAsia="Times New Roman"/>
                <w:spacing w:val="-1"/>
                <w:lang w:val="ru-RU"/>
              </w:rPr>
              <w:t>е</w:t>
            </w:r>
            <w:r w:rsidRPr="00AF1394">
              <w:rPr>
                <w:rFonts w:eastAsia="Times New Roman"/>
                <w:spacing w:val="-4"/>
                <w:lang w:val="ru-RU"/>
              </w:rPr>
              <w:t>н</w:t>
            </w:r>
            <w:r w:rsidRPr="00AF1394">
              <w:rPr>
                <w:rFonts w:eastAsia="Times New Roman"/>
                <w:lang w:val="ru-RU"/>
              </w:rPr>
              <w:t>т</w:t>
            </w:r>
            <w:r w:rsidRPr="00AF1394">
              <w:rPr>
                <w:rFonts w:eastAsia="Times New Roman"/>
                <w:spacing w:val="7"/>
                <w:lang w:val="ru-RU"/>
              </w:rPr>
              <w:t xml:space="preserve"> </w:t>
            </w:r>
            <w:r w:rsidRPr="00AF1394">
              <w:rPr>
                <w:rFonts w:eastAsia="Times New Roman"/>
                <w:spacing w:val="-4"/>
                <w:lang w:val="ru-RU"/>
              </w:rPr>
              <w:t>и</w:t>
            </w:r>
            <w:r w:rsidRPr="00AF1394">
              <w:rPr>
                <w:rFonts w:eastAsia="Times New Roman"/>
                <w:spacing w:val="-1"/>
                <w:lang w:val="ru-RU"/>
              </w:rPr>
              <w:t>с</w:t>
            </w:r>
            <w:r w:rsidRPr="00AF1394">
              <w:rPr>
                <w:rFonts w:eastAsia="Times New Roman"/>
                <w:spacing w:val="-4"/>
                <w:lang w:val="ru-RU"/>
              </w:rPr>
              <w:t>п</w:t>
            </w:r>
            <w:r w:rsidRPr="00AF1394">
              <w:rPr>
                <w:rFonts w:eastAsia="Times New Roman"/>
                <w:spacing w:val="4"/>
                <w:lang w:val="ru-RU"/>
              </w:rPr>
              <w:t>ол</w:t>
            </w:r>
            <w:r w:rsidRPr="00AF1394">
              <w:rPr>
                <w:rFonts w:eastAsia="Times New Roman"/>
                <w:spacing w:val="-4"/>
                <w:lang w:val="ru-RU"/>
              </w:rPr>
              <w:t>ь</w:t>
            </w:r>
            <w:r w:rsidRPr="00AF1394">
              <w:rPr>
                <w:rFonts w:eastAsia="Times New Roman"/>
                <w:lang w:val="ru-RU"/>
              </w:rPr>
              <w:t>з</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1"/>
                <w:lang w:val="ru-RU"/>
              </w:rPr>
              <w:t>а</w:t>
            </w:r>
            <w:r w:rsidRPr="00AF1394">
              <w:rPr>
                <w:rFonts w:eastAsia="Times New Roman"/>
                <w:spacing w:val="-4"/>
                <w:lang w:val="ru-RU"/>
              </w:rPr>
              <w:t>ни</w:t>
            </w:r>
            <w:r w:rsidRPr="00AF1394">
              <w:rPr>
                <w:rFonts w:eastAsia="Times New Roman"/>
                <w:lang w:val="ru-RU"/>
              </w:rPr>
              <w:t>я</w:t>
            </w:r>
            <w:r w:rsidRPr="00AF1394">
              <w:rPr>
                <w:rFonts w:eastAsia="Times New Roman"/>
                <w:spacing w:val="2"/>
                <w:lang w:val="ru-RU"/>
              </w:rPr>
              <w:t xml:space="preserve"> </w:t>
            </w:r>
            <w:r w:rsidRPr="00AF1394">
              <w:rPr>
                <w:rFonts w:eastAsia="Times New Roman"/>
                <w:lang w:val="ru-RU"/>
              </w:rPr>
              <w:t>те</w:t>
            </w:r>
            <w:r w:rsidRPr="00AF1394">
              <w:rPr>
                <w:rFonts w:eastAsia="Times New Roman"/>
                <w:spacing w:val="5"/>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lang w:val="ru-RU"/>
              </w:rPr>
              <w:t>ты т</w:t>
            </w:r>
            <w:r w:rsidRPr="00AF1394">
              <w:rPr>
                <w:rFonts w:eastAsia="Times New Roman"/>
                <w:spacing w:val="5"/>
                <w:lang w:val="ru-RU"/>
              </w:rPr>
              <w:t>о</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и</w:t>
            </w:r>
            <w:r w:rsidRPr="00AF1394">
              <w:rPr>
                <w:rFonts w:eastAsia="Times New Roman"/>
                <w:spacing w:val="1"/>
                <w:lang w:val="ru-RU"/>
              </w:rPr>
              <w:t>в</w:t>
            </w:r>
            <w:r w:rsidRPr="00AF1394">
              <w:rPr>
                <w:rFonts w:eastAsia="Times New Roman"/>
                <w:lang w:val="ru-RU"/>
              </w:rPr>
              <w:t>а</w:t>
            </w:r>
          </w:p>
          <w:p w:rsidR="0056233D" w:rsidRPr="00AF1394" w:rsidRDefault="0056233D" w:rsidP="001C297B">
            <w:pPr>
              <w:pStyle w:val="TableParagraph"/>
              <w:spacing w:before="60" w:line="288" w:lineRule="auto"/>
              <w:ind w:left="146" w:right="234" w:hanging="1"/>
              <w:rPr>
                <w:rFonts w:eastAsia="Times New Roman"/>
                <w:lang w:val="ru-RU"/>
              </w:rPr>
            </w:pPr>
            <w:r w:rsidRPr="00AF1394">
              <w:rPr>
                <w:rFonts w:eastAsia="Times New Roman"/>
                <w:spacing w:val="-4"/>
                <w:lang w:val="ru-RU"/>
              </w:rPr>
              <w:t>(</w:t>
            </w:r>
            <w:r w:rsidRPr="00AF1394">
              <w:rPr>
                <w:rFonts w:eastAsia="Times New Roman"/>
                <w:lang w:val="ru-RU"/>
              </w:rPr>
              <w:t>т</w:t>
            </w:r>
            <w:r w:rsidRPr="00AF1394">
              <w:rPr>
                <w:rFonts w:eastAsia="Times New Roman"/>
                <w:spacing w:val="5"/>
                <w:lang w:val="ru-RU"/>
              </w:rPr>
              <w:t>о</w:t>
            </w:r>
            <w:r w:rsidRPr="00AF1394">
              <w:rPr>
                <w:rFonts w:eastAsia="Times New Roman"/>
                <w:spacing w:val="-5"/>
                <w:lang w:val="ru-RU"/>
              </w:rPr>
              <w:t>л</w:t>
            </w:r>
            <w:r w:rsidRPr="00AF1394">
              <w:rPr>
                <w:rFonts w:eastAsia="Times New Roman"/>
                <w:spacing w:val="-4"/>
                <w:lang w:val="ru-RU"/>
              </w:rPr>
              <w:t>ь</w:t>
            </w:r>
            <w:r w:rsidRPr="00AF1394">
              <w:rPr>
                <w:rFonts w:eastAsia="Times New Roman"/>
                <w:spacing w:val="-2"/>
                <w:lang w:val="ru-RU"/>
              </w:rPr>
              <w:t>к</w:t>
            </w:r>
            <w:r w:rsidRPr="00AF1394">
              <w:rPr>
                <w:rFonts w:eastAsia="Times New Roman"/>
                <w:lang w:val="ru-RU"/>
              </w:rPr>
              <w:t>о</w:t>
            </w:r>
            <w:r w:rsidRPr="00AF1394">
              <w:rPr>
                <w:rFonts w:eastAsia="Times New Roman"/>
                <w:spacing w:val="2"/>
                <w:lang w:val="ru-RU"/>
              </w:rPr>
              <w:t xml:space="preserve"> д</w:t>
            </w:r>
            <w:r w:rsidRPr="00AF1394">
              <w:rPr>
                <w:rFonts w:eastAsia="Times New Roman"/>
                <w:spacing w:val="-5"/>
                <w:lang w:val="ru-RU"/>
              </w:rPr>
              <w:t>л</w:t>
            </w:r>
            <w:r w:rsidRPr="00AF1394">
              <w:rPr>
                <w:rFonts w:eastAsia="Times New Roman"/>
                <w:lang w:val="ru-RU"/>
              </w:rPr>
              <w:t>я</w:t>
            </w:r>
            <w:r w:rsidRPr="00AF1394">
              <w:rPr>
                <w:rFonts w:eastAsia="Times New Roman"/>
                <w:spacing w:val="2"/>
                <w:lang w:val="ru-RU"/>
              </w:rPr>
              <w:t xml:space="preserve"> </w:t>
            </w:r>
            <w:r w:rsidRPr="00AF1394">
              <w:rPr>
                <w:rFonts w:eastAsia="Times New Roman"/>
                <w:spacing w:val="-4"/>
                <w:lang w:val="ru-RU"/>
              </w:rPr>
              <w:t>и</w:t>
            </w:r>
            <w:r w:rsidRPr="00AF1394">
              <w:rPr>
                <w:rFonts w:eastAsia="Times New Roman"/>
                <w:spacing w:val="-1"/>
                <w:lang w:val="ru-RU"/>
              </w:rPr>
              <w:t>с</w:t>
            </w:r>
            <w:r w:rsidRPr="00AF1394">
              <w:rPr>
                <w:rFonts w:eastAsia="Times New Roman"/>
                <w:lang w:val="ru-RU"/>
              </w:rPr>
              <w:t>т</w:t>
            </w:r>
            <w:r w:rsidRPr="00AF1394">
              <w:rPr>
                <w:rFonts w:eastAsia="Times New Roman"/>
                <w:spacing w:val="5"/>
                <w:lang w:val="ru-RU"/>
              </w:rPr>
              <w:t>о</w:t>
            </w:r>
            <w:r w:rsidRPr="00AF1394">
              <w:rPr>
                <w:rFonts w:eastAsia="Times New Roman"/>
                <w:spacing w:val="3"/>
                <w:lang w:val="ru-RU"/>
              </w:rPr>
              <w:t>ч</w:t>
            </w:r>
            <w:r w:rsidRPr="00AF1394">
              <w:rPr>
                <w:rFonts w:eastAsia="Times New Roman"/>
                <w:spacing w:val="-4"/>
                <w:lang w:val="ru-RU"/>
              </w:rPr>
              <w:t>ни</w:t>
            </w:r>
            <w:r w:rsidRPr="00AF1394">
              <w:rPr>
                <w:rFonts w:eastAsia="Times New Roman"/>
                <w:spacing w:val="-2"/>
                <w:lang w:val="ru-RU"/>
              </w:rPr>
              <w:t>к</w:t>
            </w:r>
            <w:r w:rsidRPr="00AF1394">
              <w:rPr>
                <w:rFonts w:eastAsia="Times New Roman"/>
                <w:spacing w:val="4"/>
                <w:lang w:val="ru-RU"/>
              </w:rPr>
              <w:t>о</w:t>
            </w:r>
            <w:r w:rsidRPr="00AF1394">
              <w:rPr>
                <w:rFonts w:eastAsia="Times New Roman"/>
                <w:lang w:val="ru-RU"/>
              </w:rPr>
              <w:t>в</w:t>
            </w:r>
            <w:r w:rsidRPr="00AF1394">
              <w:rPr>
                <w:rFonts w:eastAsia="Times New Roman"/>
                <w:spacing w:val="-1"/>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4"/>
                <w:lang w:val="ru-RU"/>
              </w:rPr>
              <w:t>ер</w:t>
            </w:r>
            <w:r w:rsidRPr="00AF1394">
              <w:rPr>
                <w:rFonts w:eastAsia="Times New Roman"/>
                <w:spacing w:val="-3"/>
                <w:lang w:val="ru-RU"/>
              </w:rPr>
              <w:t>г</w:t>
            </w:r>
            <w:r w:rsidRPr="00AF1394">
              <w:rPr>
                <w:rFonts w:eastAsia="Times New Roman"/>
                <w:spacing w:val="5"/>
                <w:lang w:val="ru-RU"/>
              </w:rPr>
              <w:t>и</w:t>
            </w:r>
            <w:r w:rsidRPr="00AF1394">
              <w:rPr>
                <w:rFonts w:eastAsia="Times New Roman"/>
                <w:spacing w:val="-4"/>
                <w:lang w:val="ru-RU"/>
              </w:rPr>
              <w:t>и</w:t>
            </w:r>
            <w:r w:rsidRPr="00AF1394">
              <w:rPr>
                <w:rFonts w:eastAsia="Times New Roman"/>
                <w:lang w:val="ru-RU"/>
              </w:rPr>
              <w:t xml:space="preserve">, </w:t>
            </w:r>
            <w:r w:rsidRPr="00AF1394">
              <w:rPr>
                <w:rFonts w:eastAsia="Times New Roman"/>
                <w:spacing w:val="-2"/>
                <w:lang w:val="ru-RU"/>
              </w:rPr>
              <w:t>ф</w:t>
            </w:r>
            <w:r w:rsidRPr="00AF1394">
              <w:rPr>
                <w:rFonts w:eastAsia="Times New Roman"/>
                <w:spacing w:val="4"/>
                <w:lang w:val="ru-RU"/>
              </w:rPr>
              <w:t>у</w:t>
            </w:r>
            <w:r w:rsidRPr="00AF1394">
              <w:rPr>
                <w:rFonts w:eastAsia="Times New Roman"/>
                <w:spacing w:val="-4"/>
                <w:lang w:val="ru-RU"/>
              </w:rPr>
              <w:t>н</w:t>
            </w:r>
            <w:r w:rsidRPr="00AF1394">
              <w:rPr>
                <w:rFonts w:eastAsia="Times New Roman"/>
                <w:spacing w:val="-2"/>
                <w:lang w:val="ru-RU"/>
              </w:rPr>
              <w:t>к</w:t>
            </w:r>
            <w:r w:rsidRPr="00AF1394">
              <w:rPr>
                <w:rFonts w:eastAsia="Times New Roman"/>
                <w:spacing w:val="-4"/>
                <w:lang w:val="ru-RU"/>
              </w:rPr>
              <w:t>ци</w:t>
            </w:r>
            <w:r w:rsidRPr="00AF1394">
              <w:rPr>
                <w:rFonts w:eastAsia="Times New Roman"/>
                <w:spacing w:val="4"/>
                <w:lang w:val="ru-RU"/>
              </w:rPr>
              <w:t>о</w:t>
            </w:r>
            <w:r w:rsidRPr="00AF1394">
              <w:rPr>
                <w:rFonts w:eastAsia="Times New Roman"/>
                <w:spacing w:val="-4"/>
                <w:lang w:val="ru-RU"/>
              </w:rPr>
              <w:t>ни</w:t>
            </w:r>
            <w:r w:rsidRPr="00AF1394">
              <w:rPr>
                <w:rFonts w:eastAsia="Times New Roman"/>
                <w:spacing w:val="4"/>
                <w:lang w:val="ru-RU"/>
              </w:rPr>
              <w:t>ру</w:t>
            </w:r>
            <w:r w:rsidRPr="00AF1394">
              <w:rPr>
                <w:rFonts w:eastAsia="Times New Roman"/>
                <w:spacing w:val="2"/>
                <w:lang w:val="ru-RU"/>
              </w:rPr>
              <w:t>ю</w:t>
            </w:r>
            <w:r w:rsidRPr="00AF1394">
              <w:rPr>
                <w:rFonts w:eastAsia="Times New Roman"/>
                <w:spacing w:val="-3"/>
                <w:lang w:val="ru-RU"/>
              </w:rPr>
              <w:t>щ</w:t>
            </w:r>
            <w:r w:rsidRPr="00AF1394">
              <w:rPr>
                <w:rFonts w:eastAsia="Times New Roman"/>
                <w:spacing w:val="-4"/>
                <w:lang w:val="ru-RU"/>
              </w:rPr>
              <w:t>и</w:t>
            </w:r>
            <w:r w:rsidRPr="00AF1394">
              <w:rPr>
                <w:rFonts w:eastAsia="Times New Roman"/>
                <w:lang w:val="ru-RU"/>
              </w:rPr>
              <w:t>х</w:t>
            </w:r>
            <w:r w:rsidRPr="00AF1394">
              <w:rPr>
                <w:rFonts w:eastAsia="Times New Roman"/>
                <w:spacing w:val="2"/>
                <w:lang w:val="ru-RU"/>
              </w:rPr>
              <w:t xml:space="preserve"> </w:t>
            </w:r>
            <w:r w:rsidRPr="00AF1394">
              <w:rPr>
                <w:rFonts w:eastAsia="Times New Roman"/>
                <w:lang w:val="ru-RU"/>
              </w:rPr>
              <w:t>в</w:t>
            </w:r>
            <w:r w:rsidRPr="00AF1394">
              <w:rPr>
                <w:rFonts w:eastAsia="Times New Roman"/>
                <w:spacing w:val="-1"/>
                <w:lang w:val="ru-RU"/>
              </w:rPr>
              <w:t xml:space="preserve"> </w:t>
            </w:r>
            <w:r w:rsidRPr="00AF1394">
              <w:rPr>
                <w:rFonts w:eastAsia="Times New Roman"/>
                <w:spacing w:val="4"/>
                <w:lang w:val="ru-RU"/>
              </w:rPr>
              <w:t>р</w:t>
            </w:r>
            <w:r w:rsidRPr="00AF1394">
              <w:rPr>
                <w:rFonts w:eastAsia="Times New Roman"/>
                <w:spacing w:val="-1"/>
                <w:lang w:val="ru-RU"/>
              </w:rPr>
              <w:t>е</w:t>
            </w:r>
            <w:r w:rsidRPr="00AF1394">
              <w:rPr>
                <w:rFonts w:eastAsia="Times New Roman"/>
                <w:spacing w:val="-3"/>
                <w:lang w:val="ru-RU"/>
              </w:rPr>
              <w:t>ж</w:t>
            </w:r>
            <w:r w:rsidRPr="00AF1394">
              <w:rPr>
                <w:rFonts w:eastAsia="Times New Roman"/>
                <w:spacing w:val="-4"/>
                <w:lang w:val="ru-RU"/>
              </w:rPr>
              <w:t>и</w:t>
            </w:r>
            <w:r w:rsidRPr="00AF1394">
              <w:rPr>
                <w:rFonts w:eastAsia="Times New Roman"/>
                <w:spacing w:val="1"/>
                <w:lang w:val="ru-RU"/>
              </w:rPr>
              <w:t>м</w:t>
            </w:r>
            <w:r w:rsidRPr="00AF1394">
              <w:rPr>
                <w:rFonts w:eastAsia="Times New Roman"/>
                <w:lang w:val="ru-RU"/>
              </w:rPr>
              <w:t>е</w:t>
            </w:r>
            <w:r w:rsidRPr="00AF1394">
              <w:rPr>
                <w:rFonts w:eastAsia="Times New Roman"/>
                <w:spacing w:val="-4"/>
                <w:lang w:val="ru-RU"/>
              </w:rPr>
              <w:t xml:space="preserve"> </w:t>
            </w:r>
            <w:r w:rsidRPr="00AF1394">
              <w:rPr>
                <w:rFonts w:eastAsia="Times New Roman"/>
                <w:spacing w:val="-2"/>
                <w:lang w:val="ru-RU"/>
              </w:rPr>
              <w:t>к</w:t>
            </w:r>
            <w:r w:rsidRPr="00AF1394">
              <w:rPr>
                <w:rFonts w:eastAsia="Times New Roman"/>
                <w:spacing w:val="4"/>
                <w:lang w:val="ru-RU"/>
              </w:rPr>
              <w:t>о</w:t>
            </w:r>
            <w:r w:rsidRPr="00AF1394">
              <w:rPr>
                <w:rFonts w:eastAsia="Times New Roman"/>
                <w:spacing w:val="1"/>
                <w:lang w:val="ru-RU"/>
              </w:rPr>
              <w:t>м</w:t>
            </w:r>
            <w:r w:rsidRPr="00AF1394">
              <w:rPr>
                <w:rFonts w:eastAsia="Times New Roman"/>
                <w:spacing w:val="2"/>
                <w:lang w:val="ru-RU"/>
              </w:rPr>
              <w:t>б</w:t>
            </w:r>
            <w:r w:rsidRPr="00AF1394">
              <w:rPr>
                <w:rFonts w:eastAsia="Times New Roman"/>
                <w:spacing w:val="-4"/>
                <w:lang w:val="ru-RU"/>
              </w:rPr>
              <w:t>ини</w:t>
            </w:r>
            <w:r w:rsidRPr="00AF1394">
              <w:rPr>
                <w:rFonts w:eastAsia="Times New Roman"/>
                <w:spacing w:val="4"/>
                <w:lang w:val="ru-RU"/>
              </w:rPr>
              <w:t>ро</w:t>
            </w:r>
            <w:r w:rsidRPr="00AF1394">
              <w:rPr>
                <w:rFonts w:eastAsia="Times New Roman"/>
                <w:spacing w:val="1"/>
                <w:lang w:val="ru-RU"/>
              </w:rPr>
              <w:t>в</w:t>
            </w:r>
            <w:r w:rsidRPr="00AF1394">
              <w:rPr>
                <w:rFonts w:eastAsia="Times New Roman"/>
                <w:spacing w:val="-1"/>
                <w:lang w:val="ru-RU"/>
              </w:rPr>
              <w:t>а</w:t>
            </w:r>
            <w:r w:rsidRPr="00AF1394">
              <w:rPr>
                <w:rFonts w:eastAsia="Times New Roman"/>
                <w:spacing w:val="-4"/>
                <w:lang w:val="ru-RU"/>
              </w:rPr>
              <w:t>нн</w:t>
            </w:r>
            <w:r w:rsidRPr="00AF1394">
              <w:rPr>
                <w:rFonts w:eastAsia="Times New Roman"/>
                <w:spacing w:val="4"/>
                <w:lang w:val="ru-RU"/>
              </w:rPr>
              <w:t>о</w:t>
            </w:r>
            <w:r w:rsidRPr="00AF1394">
              <w:rPr>
                <w:rFonts w:eastAsia="Times New Roman"/>
                <w:lang w:val="ru-RU"/>
              </w:rPr>
              <w:t xml:space="preserve">й </w:t>
            </w:r>
            <w:r w:rsidRPr="00AF1394">
              <w:rPr>
                <w:rFonts w:eastAsia="Times New Roman"/>
                <w:spacing w:val="1"/>
                <w:lang w:val="ru-RU"/>
              </w:rPr>
              <w:t>вы</w:t>
            </w:r>
            <w:r w:rsidRPr="00AF1394">
              <w:rPr>
                <w:rFonts w:eastAsia="Times New Roman"/>
                <w:spacing w:val="4"/>
                <w:lang w:val="ru-RU"/>
              </w:rPr>
              <w:t>р</w:t>
            </w:r>
            <w:r w:rsidRPr="00AF1394">
              <w:rPr>
                <w:rFonts w:eastAsia="Times New Roman"/>
                <w:spacing w:val="-1"/>
                <w:lang w:val="ru-RU"/>
              </w:rPr>
              <w:t>а</w:t>
            </w:r>
            <w:r w:rsidRPr="00AF1394">
              <w:rPr>
                <w:rFonts w:eastAsia="Times New Roman"/>
                <w:spacing w:val="-7"/>
                <w:lang w:val="ru-RU"/>
              </w:rPr>
              <w:t>б</w:t>
            </w:r>
            <w:r w:rsidRPr="00AF1394">
              <w:rPr>
                <w:rFonts w:eastAsia="Times New Roman"/>
                <w:spacing w:val="4"/>
                <w:lang w:val="ru-RU"/>
              </w:rPr>
              <w:t>о</w:t>
            </w:r>
            <w:r w:rsidRPr="00AF1394">
              <w:rPr>
                <w:rFonts w:eastAsia="Times New Roman"/>
                <w:lang w:val="ru-RU"/>
              </w:rPr>
              <w:t>т</w:t>
            </w:r>
            <w:r w:rsidRPr="00AF1394">
              <w:rPr>
                <w:rFonts w:eastAsia="Times New Roman"/>
                <w:spacing w:val="-1"/>
                <w:lang w:val="ru-RU"/>
              </w:rPr>
              <w:t>к</w:t>
            </w:r>
            <w:r w:rsidRPr="00AF1394">
              <w:rPr>
                <w:rFonts w:eastAsia="Times New Roman"/>
                <w:lang w:val="ru-RU"/>
              </w:rPr>
              <w:t>и</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5"/>
                <w:lang w:val="ru-RU"/>
              </w:rPr>
              <w:t>л</w:t>
            </w:r>
            <w:r w:rsidRPr="00AF1394">
              <w:rPr>
                <w:rFonts w:eastAsia="Times New Roman"/>
                <w:spacing w:val="-1"/>
                <w:lang w:val="ru-RU"/>
              </w:rPr>
              <w:t>е</w:t>
            </w:r>
            <w:r w:rsidRPr="00AF1394">
              <w:rPr>
                <w:rFonts w:eastAsia="Times New Roman"/>
                <w:spacing w:val="-2"/>
                <w:lang w:val="ru-RU"/>
              </w:rPr>
              <w:t>к</w:t>
            </w:r>
            <w:r w:rsidRPr="00AF1394">
              <w:rPr>
                <w:rFonts w:eastAsia="Times New Roman"/>
                <w:lang w:val="ru-RU"/>
              </w:rPr>
              <w:t>т</w:t>
            </w:r>
            <w:r w:rsidRPr="00AF1394">
              <w:rPr>
                <w:rFonts w:eastAsia="Times New Roman"/>
                <w:spacing w:val="5"/>
                <w:lang w:val="ru-RU"/>
              </w:rPr>
              <w:t>р</w:t>
            </w:r>
            <w:r w:rsidRPr="00AF1394">
              <w:rPr>
                <w:rFonts w:eastAsia="Times New Roman"/>
                <w:spacing w:val="-4"/>
                <w:lang w:val="ru-RU"/>
              </w:rPr>
              <w:t>и</w:t>
            </w:r>
            <w:r w:rsidRPr="00AF1394">
              <w:rPr>
                <w:rFonts w:eastAsia="Times New Roman"/>
                <w:spacing w:val="3"/>
                <w:lang w:val="ru-RU"/>
              </w:rPr>
              <w:t>ч</w:t>
            </w:r>
            <w:r w:rsidRPr="00AF1394">
              <w:rPr>
                <w:rFonts w:eastAsia="Times New Roman"/>
                <w:spacing w:val="-1"/>
                <w:lang w:val="ru-RU"/>
              </w:rPr>
              <w:t>ес</w:t>
            </w:r>
            <w:r w:rsidRPr="00AF1394">
              <w:rPr>
                <w:rFonts w:eastAsia="Times New Roman"/>
                <w:spacing w:val="-2"/>
                <w:lang w:val="ru-RU"/>
              </w:rPr>
              <w:t>к</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lang w:val="ru-RU"/>
              </w:rPr>
              <w:t>и</w:t>
            </w:r>
            <w:r w:rsidRPr="00AF1394">
              <w:rPr>
                <w:rFonts w:eastAsia="Times New Roman"/>
                <w:spacing w:val="-6"/>
                <w:lang w:val="ru-RU"/>
              </w:rPr>
              <w:t xml:space="preserve"> </w:t>
            </w:r>
            <w:r w:rsidRPr="00AF1394">
              <w:rPr>
                <w:rFonts w:eastAsia="Times New Roman"/>
                <w:lang w:val="ru-RU"/>
              </w:rPr>
              <w:t>т</w:t>
            </w:r>
            <w:r w:rsidRPr="00AF1394">
              <w:rPr>
                <w:rFonts w:eastAsia="Times New Roman"/>
                <w:spacing w:val="9"/>
                <w:lang w:val="ru-RU"/>
              </w:rPr>
              <w:t>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w:t>
            </w:r>
            <w:r w:rsidRPr="00AF1394">
              <w:rPr>
                <w:rFonts w:eastAsia="Times New Roman"/>
                <w:spacing w:val="5"/>
                <w:lang w:val="ru-RU"/>
              </w:rPr>
              <w:t>и</w:t>
            </w:r>
            <w:r w:rsidRPr="00AF1394">
              <w:rPr>
                <w:rFonts w:eastAsia="Times New Roman"/>
                <w:spacing w:val="-4"/>
                <w:lang w:val="ru-RU"/>
              </w:rPr>
              <w:t>)</w:t>
            </w:r>
            <w:r w:rsidRPr="00AF1394">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spacing w:before="5" w:line="280" w:lineRule="exact"/>
              <w:ind w:left="7"/>
              <w:jc w:val="center"/>
              <w:rPr>
                <w:sz w:val="28"/>
                <w:szCs w:val="28"/>
                <w:lang w:val="ru-RU"/>
              </w:rPr>
            </w:pPr>
          </w:p>
          <w:p w:rsidR="0056233D" w:rsidRPr="00AF1394" w:rsidRDefault="0056233D" w:rsidP="001C297B">
            <w:pPr>
              <w:pStyle w:val="TableParagraph"/>
              <w:ind w:left="7"/>
              <w:jc w:val="center"/>
              <w:rPr>
                <w:rFonts w:eastAsia="Times New Roman"/>
              </w:rPr>
            </w:pPr>
            <w:r w:rsidRPr="00AF1394">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tcPr>
          <w:p w:rsidR="0056233D" w:rsidRPr="00AF1394" w:rsidRDefault="0056233D" w:rsidP="001C297B">
            <w:pPr>
              <w:pStyle w:val="TableParagraph"/>
              <w:spacing w:line="272" w:lineRule="exact"/>
              <w:ind w:left="147" w:right="140"/>
              <w:jc w:val="center"/>
              <w:rPr>
                <w:rFonts w:eastAsia="Times New Roman"/>
                <w:spacing w:val="-2"/>
              </w:rPr>
            </w:pPr>
            <w:r w:rsidRPr="00AF1394">
              <w:rPr>
                <w:rFonts w:eastAsia="Times New Roman"/>
                <w:spacing w:val="-2"/>
              </w:rPr>
              <w:t>0</w:t>
            </w:r>
          </w:p>
        </w:tc>
      </w:tr>
      <w:tr w:rsidR="0056233D" w:rsidRPr="00AF1394" w:rsidTr="001C297B">
        <w:trPr>
          <w:trHeight w:hRule="exact" w:val="1614"/>
        </w:trPr>
        <w:tc>
          <w:tcPr>
            <w:tcW w:w="709"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3" w:line="120" w:lineRule="exact"/>
              <w:jc w:val="center"/>
              <w:rPr>
                <w:sz w:val="12"/>
                <w:szCs w:val="12"/>
              </w:rPr>
            </w:pPr>
          </w:p>
          <w:p w:rsidR="0056233D" w:rsidRPr="00AF1394" w:rsidRDefault="0056233D" w:rsidP="001C297B">
            <w:pPr>
              <w:pStyle w:val="TableParagraph"/>
              <w:spacing w:line="200" w:lineRule="exact"/>
              <w:jc w:val="center"/>
              <w:rPr>
                <w:sz w:val="20"/>
                <w:szCs w:val="20"/>
              </w:rPr>
            </w:pPr>
          </w:p>
          <w:p w:rsidR="0056233D" w:rsidRPr="00AF1394" w:rsidRDefault="0056233D" w:rsidP="001C297B">
            <w:pPr>
              <w:pStyle w:val="TableParagraph"/>
              <w:jc w:val="center"/>
              <w:rPr>
                <w:rFonts w:eastAsia="Times New Roman"/>
              </w:rPr>
            </w:pPr>
            <w:r w:rsidRPr="00AF1394">
              <w:rPr>
                <w:rFonts w:eastAsia="Times New Roman"/>
                <w:spacing w:val="-5"/>
              </w:rPr>
              <w:t>10</w:t>
            </w:r>
          </w:p>
        </w:tc>
        <w:tc>
          <w:tcPr>
            <w:tcW w:w="6112" w:type="dxa"/>
            <w:tcBorders>
              <w:top w:val="single" w:sz="6" w:space="0" w:color="000000"/>
              <w:left w:val="single" w:sz="6" w:space="0" w:color="000000"/>
              <w:bottom w:val="single" w:sz="6" w:space="0" w:color="000000"/>
              <w:right w:val="single" w:sz="6" w:space="0" w:color="000000"/>
            </w:tcBorders>
            <w:hideMark/>
          </w:tcPr>
          <w:p w:rsidR="0056233D" w:rsidRPr="00AF1394" w:rsidRDefault="0056233D" w:rsidP="001C297B">
            <w:pPr>
              <w:pStyle w:val="TableParagraph"/>
              <w:spacing w:line="262" w:lineRule="exact"/>
              <w:ind w:left="146" w:right="134" w:hanging="1"/>
              <w:rPr>
                <w:rFonts w:eastAsia="Times New Roman"/>
                <w:lang w:val="ru-RU"/>
              </w:rPr>
            </w:pPr>
            <w:r w:rsidRPr="00AF1394">
              <w:rPr>
                <w:rFonts w:eastAsia="Times New Roman"/>
                <w:spacing w:val="2"/>
                <w:lang w:val="ru-RU"/>
              </w:rPr>
              <w:t>д</w:t>
            </w:r>
            <w:r w:rsidRPr="00AF1394">
              <w:rPr>
                <w:rFonts w:eastAsia="Times New Roman"/>
                <w:spacing w:val="4"/>
                <w:lang w:val="ru-RU"/>
              </w:rPr>
              <w:t>о</w:t>
            </w:r>
            <w:r w:rsidRPr="00AF1394">
              <w:rPr>
                <w:rFonts w:eastAsia="Times New Roman"/>
                <w:spacing w:val="-5"/>
                <w:lang w:val="ru-RU"/>
              </w:rPr>
              <w:t>л</w:t>
            </w:r>
            <w:r w:rsidRPr="00AF1394">
              <w:rPr>
                <w:rFonts w:eastAsia="Times New Roman"/>
                <w:lang w:val="ru-RU"/>
              </w:rPr>
              <w:t>я</w:t>
            </w:r>
            <w:r w:rsidRPr="00AF1394">
              <w:rPr>
                <w:rFonts w:eastAsia="Times New Roman"/>
                <w:spacing w:val="2"/>
                <w:lang w:val="ru-RU"/>
              </w:rPr>
              <w:t xml:space="preserve"> </w:t>
            </w:r>
            <w:r w:rsidRPr="00AF1394">
              <w:rPr>
                <w:rFonts w:eastAsia="Times New Roman"/>
                <w:spacing w:val="4"/>
                <w:lang w:val="ru-RU"/>
              </w:rPr>
              <w:t>о</w:t>
            </w:r>
            <w:r w:rsidRPr="00AF1394">
              <w:rPr>
                <w:rFonts w:eastAsia="Times New Roman"/>
                <w:lang w:val="ru-RU"/>
              </w:rPr>
              <w:t>т</w:t>
            </w:r>
            <w:r w:rsidRPr="00AF1394">
              <w:rPr>
                <w:rFonts w:eastAsia="Times New Roman"/>
                <w:spacing w:val="-3"/>
                <w:lang w:val="ru-RU"/>
              </w:rPr>
              <w:t>п</w:t>
            </w:r>
            <w:r w:rsidRPr="00AF1394">
              <w:rPr>
                <w:rFonts w:eastAsia="Times New Roman"/>
                <w:spacing w:val="4"/>
                <w:lang w:val="ru-RU"/>
              </w:rPr>
              <w:t>у</w:t>
            </w:r>
            <w:r w:rsidRPr="00AF1394">
              <w:rPr>
                <w:rFonts w:eastAsia="Times New Roman"/>
                <w:spacing w:val="-1"/>
                <w:lang w:val="ru-RU"/>
              </w:rPr>
              <w:t>с</w:t>
            </w:r>
            <w:r w:rsidRPr="00AF1394">
              <w:rPr>
                <w:rFonts w:eastAsia="Times New Roman"/>
                <w:spacing w:val="-2"/>
                <w:lang w:val="ru-RU"/>
              </w:rPr>
              <w:t>к</w:t>
            </w:r>
            <w:r w:rsidRPr="00AF1394">
              <w:rPr>
                <w:rFonts w:eastAsia="Times New Roman"/>
                <w:lang w:val="ru-RU"/>
              </w:rPr>
              <w:t>а</w:t>
            </w:r>
            <w:r w:rsidRPr="00AF1394">
              <w:rPr>
                <w:rFonts w:eastAsia="Times New Roman"/>
                <w:spacing w:val="-4"/>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ии</w:t>
            </w:r>
            <w:r w:rsidRPr="00AF1394">
              <w:rPr>
                <w:rFonts w:eastAsia="Times New Roman"/>
                <w:lang w:val="ru-RU"/>
              </w:rPr>
              <w:t>,</w:t>
            </w:r>
            <w:r w:rsidRPr="00AF1394">
              <w:rPr>
                <w:rFonts w:eastAsia="Times New Roman"/>
                <w:spacing w:val="-5"/>
                <w:lang w:val="ru-RU"/>
              </w:rPr>
              <w:t xml:space="preserve"> </w:t>
            </w:r>
            <w:r w:rsidRPr="00AF1394">
              <w:rPr>
                <w:rFonts w:eastAsia="Times New Roman"/>
                <w:spacing w:val="4"/>
                <w:lang w:val="ru-RU"/>
              </w:rPr>
              <w:t>о</w:t>
            </w:r>
            <w:r w:rsidRPr="00AF1394">
              <w:rPr>
                <w:rFonts w:eastAsia="Times New Roman"/>
                <w:spacing w:val="-1"/>
                <w:lang w:val="ru-RU"/>
              </w:rPr>
              <w:t>с</w:t>
            </w:r>
            <w:r w:rsidRPr="00AF1394">
              <w:rPr>
                <w:rFonts w:eastAsia="Times New Roman"/>
                <w:spacing w:val="4"/>
                <w:lang w:val="ru-RU"/>
              </w:rPr>
              <w:t>у</w:t>
            </w:r>
            <w:r w:rsidRPr="00AF1394">
              <w:rPr>
                <w:rFonts w:eastAsia="Times New Roman"/>
                <w:spacing w:val="-3"/>
                <w:lang w:val="ru-RU"/>
              </w:rPr>
              <w:t>щ</w:t>
            </w:r>
            <w:r w:rsidRPr="00AF1394">
              <w:rPr>
                <w:rFonts w:eastAsia="Times New Roman"/>
                <w:spacing w:val="-1"/>
                <w:lang w:val="ru-RU"/>
              </w:rPr>
              <w:t>ес</w:t>
            </w:r>
            <w:r w:rsidRPr="00AF1394">
              <w:rPr>
                <w:rFonts w:eastAsia="Times New Roman"/>
                <w:lang w:val="ru-RU"/>
              </w:rPr>
              <w:t>т</w:t>
            </w:r>
            <w:r w:rsidRPr="00AF1394">
              <w:rPr>
                <w:rFonts w:eastAsia="Times New Roman"/>
                <w:spacing w:val="2"/>
                <w:lang w:val="ru-RU"/>
              </w:rPr>
              <w:t>в</w:t>
            </w:r>
            <w:r w:rsidRPr="00AF1394">
              <w:rPr>
                <w:rFonts w:eastAsia="Times New Roman"/>
                <w:spacing w:val="-5"/>
                <w:lang w:val="ru-RU"/>
              </w:rPr>
              <w:t>л</w:t>
            </w:r>
            <w:r w:rsidRPr="00AF1394">
              <w:rPr>
                <w:rFonts w:eastAsia="Times New Roman"/>
                <w:spacing w:val="4"/>
                <w:lang w:val="ru-RU"/>
              </w:rPr>
              <w:t>я</w:t>
            </w:r>
            <w:r w:rsidRPr="00AF1394">
              <w:rPr>
                <w:rFonts w:eastAsia="Times New Roman"/>
                <w:spacing w:val="-1"/>
                <w:lang w:val="ru-RU"/>
              </w:rPr>
              <w:t>е</w:t>
            </w:r>
            <w:r w:rsidRPr="00AF1394">
              <w:rPr>
                <w:rFonts w:eastAsia="Times New Roman"/>
                <w:spacing w:val="1"/>
                <w:lang w:val="ru-RU"/>
              </w:rPr>
              <w:t>м</w:t>
            </w:r>
            <w:r w:rsidRPr="00AF1394">
              <w:rPr>
                <w:rFonts w:eastAsia="Times New Roman"/>
                <w:spacing w:val="4"/>
                <w:lang w:val="ru-RU"/>
              </w:rPr>
              <w:t>о</w:t>
            </w:r>
            <w:r w:rsidRPr="00AF1394">
              <w:rPr>
                <w:rFonts w:eastAsia="Times New Roman"/>
                <w:spacing w:val="-3"/>
                <w:lang w:val="ru-RU"/>
              </w:rPr>
              <w:t>г</w:t>
            </w:r>
            <w:r w:rsidRPr="00AF1394">
              <w:rPr>
                <w:rFonts w:eastAsia="Times New Roman"/>
                <w:lang w:val="ru-RU"/>
              </w:rPr>
              <w:t xml:space="preserve">о </w:t>
            </w:r>
            <w:r w:rsidRPr="00AF1394">
              <w:rPr>
                <w:rFonts w:eastAsia="Times New Roman"/>
                <w:spacing w:val="-4"/>
                <w:lang w:val="ru-RU"/>
              </w:rPr>
              <w:t>п</w:t>
            </w:r>
            <w:r w:rsidRPr="00AF1394">
              <w:rPr>
                <w:rFonts w:eastAsia="Times New Roman"/>
                <w:spacing w:val="4"/>
                <w:lang w:val="ru-RU"/>
              </w:rPr>
              <w:t>о</w:t>
            </w:r>
            <w:r w:rsidRPr="00AF1394">
              <w:rPr>
                <w:rFonts w:eastAsia="Times New Roman"/>
                <w:lang w:val="ru-RU"/>
              </w:rPr>
              <w:t>т</w:t>
            </w:r>
            <w:r w:rsidRPr="00AF1394">
              <w:rPr>
                <w:rFonts w:eastAsia="Times New Roman"/>
                <w:spacing w:val="5"/>
                <w:lang w:val="ru-RU"/>
              </w:rPr>
              <w:t>р</w:t>
            </w:r>
            <w:r w:rsidRPr="00AF1394">
              <w:rPr>
                <w:rFonts w:eastAsia="Times New Roman"/>
                <w:spacing w:val="-1"/>
                <w:lang w:val="ru-RU"/>
              </w:rPr>
              <w:t>е</w:t>
            </w:r>
            <w:r w:rsidRPr="00AF1394">
              <w:rPr>
                <w:rFonts w:eastAsia="Times New Roman"/>
                <w:spacing w:val="2"/>
                <w:lang w:val="ru-RU"/>
              </w:rPr>
              <w:t>б</w:t>
            </w:r>
            <w:r w:rsidRPr="00AF1394">
              <w:rPr>
                <w:rFonts w:eastAsia="Times New Roman"/>
                <w:spacing w:val="-4"/>
                <w:lang w:val="ru-RU"/>
              </w:rPr>
              <w:t>и</w:t>
            </w:r>
            <w:r w:rsidRPr="00AF1394">
              <w:rPr>
                <w:rFonts w:eastAsia="Times New Roman"/>
                <w:lang w:val="ru-RU"/>
              </w:rPr>
              <w:t>те</w:t>
            </w:r>
            <w:r w:rsidRPr="00AF1394">
              <w:rPr>
                <w:rFonts w:eastAsia="Times New Roman"/>
                <w:spacing w:val="-5"/>
                <w:lang w:val="ru-RU"/>
              </w:rPr>
              <w:t>л</w:t>
            </w:r>
            <w:r w:rsidRPr="00AF1394">
              <w:rPr>
                <w:rFonts w:eastAsia="Times New Roman"/>
                <w:spacing w:val="4"/>
                <w:lang w:val="ru-RU"/>
              </w:rPr>
              <w:t>я</w:t>
            </w:r>
            <w:r w:rsidRPr="00AF1394">
              <w:rPr>
                <w:rFonts w:eastAsia="Times New Roman"/>
                <w:lang w:val="ru-RU"/>
              </w:rPr>
              <w:t>м</w:t>
            </w:r>
            <w:r w:rsidRPr="00AF1394">
              <w:rPr>
                <w:rFonts w:eastAsia="Times New Roman"/>
                <w:spacing w:val="-1"/>
                <w:lang w:val="ru-RU"/>
              </w:rPr>
              <w:t xml:space="preserve"> </w:t>
            </w:r>
            <w:r w:rsidRPr="00AF1394">
              <w:rPr>
                <w:rFonts w:eastAsia="Times New Roman"/>
                <w:spacing w:val="-4"/>
                <w:lang w:val="ru-RU"/>
              </w:rPr>
              <w:t>п</w:t>
            </w:r>
            <w:r w:rsidRPr="00AF1394">
              <w:rPr>
                <w:rFonts w:eastAsia="Times New Roman"/>
                <w:lang w:val="ru-RU"/>
              </w:rPr>
              <w:t>о</w:t>
            </w:r>
            <w:r w:rsidRPr="00AF1394">
              <w:rPr>
                <w:rFonts w:eastAsia="Times New Roman"/>
                <w:spacing w:val="2"/>
                <w:lang w:val="ru-RU"/>
              </w:rPr>
              <w:t xml:space="preserve"> </w:t>
            </w:r>
            <w:r w:rsidRPr="00AF1394">
              <w:rPr>
                <w:rFonts w:eastAsia="Times New Roman"/>
                <w:spacing w:val="-4"/>
                <w:lang w:val="ru-RU"/>
              </w:rPr>
              <w:t>п</w:t>
            </w:r>
            <w:r w:rsidRPr="00AF1394">
              <w:rPr>
                <w:rFonts w:eastAsia="Times New Roman"/>
                <w:spacing w:val="4"/>
                <w:lang w:val="ru-RU"/>
              </w:rPr>
              <w:t>р</w:t>
            </w:r>
            <w:r w:rsidRPr="00AF1394">
              <w:rPr>
                <w:rFonts w:eastAsia="Times New Roman"/>
                <w:spacing w:val="-1"/>
                <w:lang w:val="ru-RU"/>
              </w:rPr>
              <w:t>и</w:t>
            </w:r>
            <w:r w:rsidRPr="00AF1394">
              <w:rPr>
                <w:rFonts w:eastAsia="Times New Roman"/>
                <w:spacing w:val="2"/>
                <w:lang w:val="ru-RU"/>
              </w:rPr>
              <w:t>б</w:t>
            </w:r>
            <w:r w:rsidRPr="00AF1394">
              <w:rPr>
                <w:rFonts w:eastAsia="Times New Roman"/>
                <w:spacing w:val="4"/>
                <w:lang w:val="ru-RU"/>
              </w:rPr>
              <w:t>ор</w:t>
            </w:r>
            <w:r w:rsidRPr="00AF1394">
              <w:rPr>
                <w:rFonts w:eastAsia="Times New Roman"/>
                <w:spacing w:val="-1"/>
                <w:lang w:val="ru-RU"/>
              </w:rPr>
              <w:t>а</w:t>
            </w:r>
            <w:r w:rsidRPr="00AF1394">
              <w:rPr>
                <w:rFonts w:eastAsia="Times New Roman"/>
                <w:lang w:val="ru-RU"/>
              </w:rPr>
              <w:t>м</w:t>
            </w:r>
            <w:r w:rsidRPr="00AF1394">
              <w:rPr>
                <w:rFonts w:eastAsia="Times New Roman"/>
                <w:spacing w:val="-1"/>
                <w:lang w:val="ru-RU"/>
              </w:rPr>
              <w:t xml:space="preserve"> </w:t>
            </w:r>
            <w:r w:rsidRPr="00AF1394">
              <w:rPr>
                <w:rFonts w:eastAsia="Times New Roman"/>
                <w:spacing w:val="-5"/>
                <w:lang w:val="ru-RU"/>
              </w:rPr>
              <w:t>у</w:t>
            </w:r>
            <w:r w:rsidRPr="00AF1394">
              <w:rPr>
                <w:rFonts w:eastAsia="Times New Roman"/>
                <w:spacing w:val="3"/>
                <w:lang w:val="ru-RU"/>
              </w:rPr>
              <w:t>ч</w:t>
            </w:r>
            <w:r w:rsidRPr="00AF1394">
              <w:rPr>
                <w:rFonts w:eastAsia="Times New Roman"/>
                <w:spacing w:val="-1"/>
                <w:lang w:val="ru-RU"/>
              </w:rPr>
              <w:t>е</w:t>
            </w:r>
            <w:r w:rsidRPr="00AF1394">
              <w:rPr>
                <w:rFonts w:eastAsia="Times New Roman"/>
                <w:lang w:val="ru-RU"/>
              </w:rPr>
              <w:t>та,</w:t>
            </w:r>
            <w:r w:rsidRPr="00AF1394">
              <w:rPr>
                <w:rFonts w:eastAsia="Times New Roman"/>
                <w:spacing w:val="-6"/>
                <w:lang w:val="ru-RU"/>
              </w:rPr>
              <w:t xml:space="preserve"> </w:t>
            </w:r>
            <w:r w:rsidRPr="00AF1394">
              <w:rPr>
                <w:rFonts w:eastAsia="Times New Roman"/>
                <w:lang w:val="ru-RU"/>
              </w:rPr>
              <w:t>в</w:t>
            </w:r>
            <w:r w:rsidRPr="00AF1394">
              <w:rPr>
                <w:rFonts w:eastAsia="Times New Roman"/>
                <w:spacing w:val="-1"/>
                <w:lang w:val="ru-RU"/>
              </w:rPr>
              <w:t xml:space="preserve"> </w:t>
            </w:r>
            <w:r w:rsidRPr="00AF1394">
              <w:rPr>
                <w:rFonts w:eastAsia="Times New Roman"/>
                <w:spacing w:val="4"/>
                <w:lang w:val="ru-RU"/>
              </w:rPr>
              <w:t>о</w:t>
            </w:r>
            <w:r w:rsidRPr="00AF1394">
              <w:rPr>
                <w:rFonts w:eastAsia="Times New Roman"/>
                <w:spacing w:val="2"/>
                <w:lang w:val="ru-RU"/>
              </w:rPr>
              <w:t>б</w:t>
            </w:r>
            <w:r w:rsidRPr="00AF1394">
              <w:rPr>
                <w:rFonts w:eastAsia="Times New Roman"/>
                <w:spacing w:val="-3"/>
                <w:lang w:val="ru-RU"/>
              </w:rPr>
              <w:t>щ</w:t>
            </w:r>
            <w:r w:rsidRPr="00AF1394">
              <w:rPr>
                <w:rFonts w:eastAsia="Times New Roman"/>
                <w:spacing w:val="-1"/>
                <w:lang w:val="ru-RU"/>
              </w:rPr>
              <w:t>е</w:t>
            </w:r>
            <w:r w:rsidRPr="00AF1394">
              <w:rPr>
                <w:rFonts w:eastAsia="Times New Roman"/>
                <w:lang w:val="ru-RU"/>
              </w:rPr>
              <w:t xml:space="preserve">м </w:t>
            </w:r>
            <w:r w:rsidRPr="00AF1394">
              <w:rPr>
                <w:rFonts w:eastAsia="Times New Roman"/>
                <w:spacing w:val="4"/>
                <w:lang w:val="ru-RU"/>
              </w:rPr>
              <w:t>о</w:t>
            </w:r>
            <w:r w:rsidRPr="00AF1394">
              <w:rPr>
                <w:rFonts w:eastAsia="Times New Roman"/>
                <w:spacing w:val="2"/>
                <w:lang w:val="ru-RU"/>
              </w:rPr>
              <w:t>б</w:t>
            </w:r>
            <w:r w:rsidRPr="00AF1394">
              <w:rPr>
                <w:rFonts w:eastAsia="Times New Roman"/>
                <w:lang w:val="ru-RU"/>
              </w:rPr>
              <w:t>ъе</w:t>
            </w:r>
            <w:r w:rsidRPr="00AF1394">
              <w:rPr>
                <w:rFonts w:eastAsia="Times New Roman"/>
                <w:spacing w:val="1"/>
                <w:lang w:val="ru-RU"/>
              </w:rPr>
              <w:t>м</w:t>
            </w:r>
            <w:r w:rsidRPr="00AF1394">
              <w:rPr>
                <w:rFonts w:eastAsia="Times New Roman"/>
                <w:lang w:val="ru-RU"/>
              </w:rPr>
              <w:t>е</w:t>
            </w:r>
            <w:r w:rsidRPr="00AF1394">
              <w:rPr>
                <w:rFonts w:eastAsia="Times New Roman"/>
                <w:spacing w:val="-4"/>
                <w:lang w:val="ru-RU"/>
              </w:rPr>
              <w:t xml:space="preserve"> </w:t>
            </w:r>
            <w:r w:rsidRPr="00AF1394">
              <w:rPr>
                <w:rFonts w:eastAsia="Times New Roman"/>
                <w:spacing w:val="4"/>
                <w:lang w:val="ru-RU"/>
              </w:rPr>
              <w:t>о</w:t>
            </w:r>
            <w:r w:rsidRPr="00AF1394">
              <w:rPr>
                <w:rFonts w:eastAsia="Times New Roman"/>
                <w:lang w:val="ru-RU"/>
              </w:rPr>
              <w:t>т</w:t>
            </w:r>
            <w:r w:rsidRPr="00AF1394">
              <w:rPr>
                <w:rFonts w:eastAsia="Times New Roman"/>
                <w:spacing w:val="-3"/>
                <w:lang w:val="ru-RU"/>
              </w:rPr>
              <w:t>п</w:t>
            </w:r>
            <w:r w:rsidRPr="00AF1394">
              <w:rPr>
                <w:rFonts w:eastAsia="Times New Roman"/>
                <w:spacing w:val="4"/>
                <w:lang w:val="ru-RU"/>
              </w:rPr>
              <w:t>у</w:t>
            </w:r>
            <w:r w:rsidRPr="00AF1394">
              <w:rPr>
                <w:rFonts w:eastAsia="Times New Roman"/>
                <w:spacing w:val="-3"/>
                <w:lang w:val="ru-RU"/>
              </w:rPr>
              <w:t>щ</w:t>
            </w:r>
            <w:r w:rsidRPr="00AF1394">
              <w:rPr>
                <w:rFonts w:eastAsia="Times New Roman"/>
                <w:spacing w:val="-1"/>
                <w:lang w:val="ru-RU"/>
              </w:rPr>
              <w:t>е</w:t>
            </w:r>
            <w:r w:rsidRPr="00AF1394">
              <w:rPr>
                <w:rFonts w:eastAsia="Times New Roman"/>
                <w:spacing w:val="-4"/>
                <w:lang w:val="ru-RU"/>
              </w:rPr>
              <w:t>нн</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lang w:val="ru-RU"/>
              </w:rPr>
              <w:t>те</w:t>
            </w:r>
            <w:r w:rsidRPr="00AF1394">
              <w:rPr>
                <w:rFonts w:eastAsia="Times New Roman"/>
                <w:spacing w:val="-4"/>
                <w:lang w:val="ru-RU"/>
              </w:rPr>
              <w:t>п</w:t>
            </w:r>
            <w:r w:rsidRPr="00AF1394">
              <w:rPr>
                <w:rFonts w:eastAsia="Times New Roman"/>
                <w:spacing w:val="-5"/>
                <w:lang w:val="ru-RU"/>
              </w:rPr>
              <w:t>л</w:t>
            </w:r>
            <w:r w:rsidRPr="00AF1394">
              <w:rPr>
                <w:rFonts w:eastAsia="Times New Roman"/>
                <w:spacing w:val="4"/>
                <w:lang w:val="ru-RU"/>
              </w:rPr>
              <w:t>о</w:t>
            </w:r>
            <w:r w:rsidRPr="00AF1394">
              <w:rPr>
                <w:rFonts w:eastAsia="Times New Roman"/>
                <w:spacing w:val="1"/>
                <w:lang w:val="ru-RU"/>
              </w:rPr>
              <w:t>в</w:t>
            </w:r>
            <w:r w:rsidRPr="00AF1394">
              <w:rPr>
                <w:rFonts w:eastAsia="Times New Roman"/>
                <w:spacing w:val="4"/>
                <w:lang w:val="ru-RU"/>
              </w:rPr>
              <w:t>о</w:t>
            </w:r>
            <w:r w:rsidRPr="00AF1394">
              <w:rPr>
                <w:rFonts w:eastAsia="Times New Roman"/>
                <w:lang w:val="ru-RU"/>
              </w:rPr>
              <w:t>й</w:t>
            </w:r>
            <w:r w:rsidRPr="00AF1394">
              <w:rPr>
                <w:rFonts w:eastAsia="Times New Roman"/>
                <w:spacing w:val="-6"/>
                <w:lang w:val="ru-RU"/>
              </w:rPr>
              <w:t xml:space="preserve"> </w:t>
            </w:r>
            <w:r w:rsidRPr="00AF1394">
              <w:rPr>
                <w:rFonts w:eastAsia="Times New Roman"/>
                <w:spacing w:val="2"/>
                <w:lang w:val="ru-RU"/>
              </w:rPr>
              <w:t>э</w:t>
            </w:r>
            <w:r w:rsidRPr="00AF1394">
              <w:rPr>
                <w:rFonts w:eastAsia="Times New Roman"/>
                <w:spacing w:val="-4"/>
                <w:lang w:val="ru-RU"/>
              </w:rPr>
              <w:t>н</w:t>
            </w:r>
            <w:r w:rsidRPr="00AF1394">
              <w:rPr>
                <w:rFonts w:eastAsia="Times New Roman"/>
                <w:spacing w:val="-1"/>
                <w:lang w:val="ru-RU"/>
              </w:rPr>
              <w:t>е</w:t>
            </w:r>
            <w:r w:rsidRPr="00AF1394">
              <w:rPr>
                <w:rFonts w:eastAsia="Times New Roman"/>
                <w:spacing w:val="4"/>
                <w:lang w:val="ru-RU"/>
              </w:rPr>
              <w:t>р</w:t>
            </w:r>
            <w:r w:rsidRPr="00AF1394">
              <w:rPr>
                <w:rFonts w:eastAsia="Times New Roman"/>
                <w:spacing w:val="-3"/>
                <w:lang w:val="ru-RU"/>
              </w:rPr>
              <w:t>г</w:t>
            </w:r>
            <w:r w:rsidRPr="00AF1394">
              <w:rPr>
                <w:rFonts w:eastAsia="Times New Roman"/>
                <w:spacing w:val="-4"/>
                <w:lang w:val="ru-RU"/>
              </w:rPr>
              <w:t>ии</w:t>
            </w:r>
            <w:r w:rsidRPr="00AF1394">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56233D" w:rsidRPr="00AF1394" w:rsidRDefault="0056233D" w:rsidP="001C297B">
            <w:pPr>
              <w:pStyle w:val="TableParagraph"/>
              <w:spacing w:before="3" w:line="120" w:lineRule="exact"/>
              <w:ind w:left="7"/>
              <w:jc w:val="center"/>
              <w:rPr>
                <w:sz w:val="12"/>
                <w:szCs w:val="12"/>
                <w:lang w:val="ru-RU"/>
              </w:rPr>
            </w:pPr>
          </w:p>
          <w:p w:rsidR="0056233D" w:rsidRPr="00AF1394" w:rsidRDefault="0056233D" w:rsidP="001C297B">
            <w:pPr>
              <w:pStyle w:val="TableParagraph"/>
              <w:spacing w:line="200" w:lineRule="exact"/>
              <w:ind w:left="7"/>
              <w:jc w:val="center"/>
              <w:rPr>
                <w:sz w:val="20"/>
                <w:szCs w:val="20"/>
                <w:lang w:val="ru-RU"/>
              </w:rPr>
            </w:pPr>
          </w:p>
          <w:p w:rsidR="0056233D" w:rsidRPr="00AF1394" w:rsidRDefault="0056233D" w:rsidP="001C297B">
            <w:pPr>
              <w:pStyle w:val="TableParagraph"/>
              <w:ind w:left="7"/>
              <w:jc w:val="center"/>
              <w:rPr>
                <w:rFonts w:eastAsia="Times New Roman"/>
              </w:rPr>
            </w:pPr>
            <w:r w:rsidRPr="00AF1394">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hideMark/>
          </w:tcPr>
          <w:p w:rsidR="0056233D" w:rsidRPr="00AF1394" w:rsidRDefault="0056233D" w:rsidP="001C297B">
            <w:pPr>
              <w:pStyle w:val="TableParagraph"/>
              <w:spacing w:line="272" w:lineRule="exact"/>
              <w:ind w:left="147" w:right="140"/>
              <w:jc w:val="center"/>
              <w:rPr>
                <w:rFonts w:eastAsia="Times New Roman"/>
                <w:spacing w:val="-2"/>
                <w:sz w:val="22"/>
                <w:szCs w:val="22"/>
                <w:lang w:val="ru-RU"/>
              </w:rPr>
            </w:pPr>
            <w:r w:rsidRPr="00AF1394">
              <w:rPr>
                <w:rFonts w:eastAsia="Times New Roman"/>
                <w:spacing w:val="-2"/>
                <w:sz w:val="22"/>
                <w:szCs w:val="22"/>
                <w:lang w:val="ru-RU"/>
              </w:rPr>
              <w:t xml:space="preserve">0,000 </w:t>
            </w:r>
          </w:p>
        </w:tc>
      </w:tr>
    </w:tbl>
    <w:p w:rsidR="0056233D" w:rsidRPr="00AF1394" w:rsidRDefault="0056233D" w:rsidP="0056233D">
      <w:pPr>
        <w:rPr>
          <w:rFonts w:cs="Times New Roman"/>
        </w:rPr>
      </w:pPr>
    </w:p>
    <w:p w:rsidR="0056233D" w:rsidRDefault="0056233D" w:rsidP="0056233D">
      <w:pPr>
        <w:pStyle w:val="2"/>
        <w:ind w:left="0" w:firstLine="0"/>
        <w:sectPr w:rsidR="0056233D" w:rsidSect="001C297B">
          <w:pgSz w:w="11906" w:h="16838"/>
          <w:pgMar w:top="1134" w:right="850" w:bottom="1134" w:left="1701" w:header="708" w:footer="708" w:gutter="0"/>
          <w:cols w:space="708"/>
          <w:docGrid w:linePitch="360"/>
        </w:sectPr>
      </w:pPr>
    </w:p>
    <w:p w:rsidR="0056233D" w:rsidRPr="00AF1394" w:rsidRDefault="00CB79B6" w:rsidP="0056233D">
      <w:pPr>
        <w:pStyle w:val="2"/>
        <w:ind w:left="0" w:firstLine="0"/>
        <w:rPr>
          <w:sz w:val="28"/>
          <w:szCs w:val="28"/>
        </w:rPr>
      </w:pPr>
      <w:hyperlink r:id="rId349" w:anchor="bookmark132" w:history="1">
        <w:bookmarkStart w:id="459" w:name="_Toc32845491"/>
        <w:bookmarkStart w:id="460" w:name="_Toc30085168"/>
        <w:bookmarkStart w:id="461" w:name="_Toc46149009"/>
        <w:r w:rsidR="0056233D" w:rsidRPr="00AF1394">
          <w:rPr>
            <w:sz w:val="28"/>
            <w:szCs w:val="28"/>
          </w:rPr>
          <w:t xml:space="preserve">ГЛАВА </w:t>
        </w:r>
        <w:r w:rsidR="0056233D" w:rsidRPr="00AF1394">
          <w:rPr>
            <w:sz w:val="28"/>
            <w:szCs w:val="28"/>
            <w:lang w:val="en-US"/>
          </w:rPr>
          <w:t>14</w:t>
        </w:r>
        <w:r w:rsidR="0056233D" w:rsidRPr="00AF1394">
          <w:rPr>
            <w:sz w:val="28"/>
            <w:szCs w:val="28"/>
          </w:rPr>
          <w:t>. ЦЕНОВЫЕ (ТАРИФНЫЕ) ПОСЛЕДСТВИЯ</w:t>
        </w:r>
        <w:bookmarkEnd w:id="459"/>
        <w:bookmarkEnd w:id="460"/>
        <w:bookmarkEnd w:id="461"/>
      </w:hyperlink>
    </w:p>
    <w:p w:rsidR="0056233D" w:rsidRPr="00AF1394" w:rsidRDefault="0056233D" w:rsidP="0056233D">
      <w:pPr>
        <w:pStyle w:val="1"/>
        <w:ind w:left="0"/>
        <w:jc w:val="both"/>
      </w:pPr>
    </w:p>
    <w:p w:rsidR="0056233D" w:rsidRPr="00AF1394" w:rsidRDefault="00CB79B6" w:rsidP="0056233D">
      <w:pPr>
        <w:pStyle w:val="2"/>
        <w:ind w:left="0" w:firstLine="0"/>
      </w:pPr>
      <w:hyperlink r:id="rId350" w:anchor="bookmark133" w:history="1">
        <w:bookmarkStart w:id="462" w:name="_Toc30085169"/>
        <w:bookmarkStart w:id="463" w:name="_Toc32845492"/>
        <w:bookmarkStart w:id="464" w:name="_Toc46149010"/>
        <w:r w:rsidR="0056233D" w:rsidRPr="00AF1394">
          <w:t>Часть 1. ТАРИФНО-БАЛАНСОВЫЕ РАСЧЕТНЫЕ МОДЕЛИ ТЕПЛОСНАБЖЕНИЯ</w:t>
        </w:r>
      </w:hyperlink>
      <w:r w:rsidR="0056233D" w:rsidRPr="00AF1394">
        <w:t xml:space="preserve"> </w:t>
      </w:r>
      <w:hyperlink r:id="rId351" w:anchor="bookmark133" w:history="1">
        <w:r w:rsidR="0056233D" w:rsidRPr="00AF1394">
          <w:t>ПОТРЕБИТЕЛЕЙ ПО КАЖДОЙ СИСТЕМЕ ТЕПЛОСНАБЖЕНИЯ</w:t>
        </w:r>
        <w:bookmarkEnd w:id="462"/>
        <w:bookmarkEnd w:id="463"/>
        <w:bookmarkEnd w:id="464"/>
      </w:hyperlink>
    </w:p>
    <w:p w:rsidR="0056233D" w:rsidRPr="00AF1394" w:rsidRDefault="0056233D" w:rsidP="0056233D">
      <w:pPr>
        <w:spacing w:line="244" w:lineRule="auto"/>
        <w:ind w:left="116" w:firstLine="710"/>
        <w:rPr>
          <w:rFonts w:eastAsia="Times New Roman" w:cs="Times New Roman"/>
          <w:szCs w:val="24"/>
        </w:rPr>
      </w:pPr>
    </w:p>
    <w:p w:rsidR="0056233D" w:rsidRPr="00AF1394" w:rsidRDefault="0056233D" w:rsidP="0056233D">
      <w:pPr>
        <w:spacing w:line="244" w:lineRule="auto"/>
        <w:ind w:left="116" w:firstLine="710"/>
        <w:rPr>
          <w:rFonts w:eastAsia="Times New Roman" w:cs="Times New Roman"/>
          <w:szCs w:val="24"/>
        </w:rPr>
      </w:pPr>
      <w:r w:rsidRPr="00AF1394">
        <w:rPr>
          <w:rFonts w:eastAsia="Times New Roman" w:cs="Times New Roman"/>
          <w:szCs w:val="24"/>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таблицах ниже.</w:t>
      </w:r>
    </w:p>
    <w:p w:rsidR="0056233D" w:rsidRPr="00AF1394" w:rsidRDefault="0056233D" w:rsidP="0056233D">
      <w:pPr>
        <w:pStyle w:val="ab"/>
        <w:jc w:val="center"/>
        <w:rPr>
          <w:rFonts w:cs="Times New Roman"/>
          <w:lang w:eastAsia="ru-RU"/>
        </w:rPr>
      </w:pPr>
    </w:p>
    <w:p w:rsidR="0056233D" w:rsidRDefault="0056233D" w:rsidP="0056233D">
      <w:r w:rsidRPr="00AF1394">
        <w:rPr>
          <w:rFonts w:cs="Times New Roman"/>
          <w:b/>
        </w:rPr>
        <w:t xml:space="preserve">Таблица 14.1.1 - Тарифно-балансовые расчетные модели теплоснабжения </w:t>
      </w:r>
      <w:r w:rsidRPr="00355A4A">
        <w:rPr>
          <w:rFonts w:cs="Times New Roman"/>
          <w:b/>
        </w:rPr>
        <w:t xml:space="preserve">потребления </w:t>
      </w:r>
      <w:r w:rsidRPr="00355A4A">
        <w:rPr>
          <w:b/>
        </w:rPr>
        <w:t>АО «МЭС»</w:t>
      </w:r>
    </w:p>
    <w:p w:rsidR="0056233D" w:rsidRDefault="0056233D" w:rsidP="0056233D"/>
    <w:tbl>
      <w:tblPr>
        <w:tblW w:w="15772" w:type="dxa"/>
        <w:jc w:val="center"/>
        <w:tblLook w:val="04A0" w:firstRow="1" w:lastRow="0" w:firstColumn="1" w:lastColumn="0" w:noHBand="0" w:noVBand="1"/>
      </w:tblPr>
      <w:tblGrid>
        <w:gridCol w:w="1949"/>
        <w:gridCol w:w="1201"/>
        <w:gridCol w:w="906"/>
        <w:gridCol w:w="825"/>
        <w:gridCol w:w="825"/>
        <w:gridCol w:w="869"/>
        <w:gridCol w:w="853"/>
        <w:gridCol w:w="830"/>
        <w:gridCol w:w="869"/>
        <w:gridCol w:w="836"/>
        <w:gridCol w:w="906"/>
        <w:gridCol w:w="906"/>
        <w:gridCol w:w="906"/>
        <w:gridCol w:w="906"/>
        <w:gridCol w:w="906"/>
        <w:gridCol w:w="906"/>
        <w:gridCol w:w="906"/>
      </w:tblGrid>
      <w:tr w:rsidR="0056233D" w:rsidRPr="00355A4A" w:rsidTr="001C297B">
        <w:trPr>
          <w:trHeight w:val="285"/>
          <w:tblHeader/>
          <w:jc w:val="center"/>
        </w:trPr>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Наименования показателей</w:t>
            </w:r>
          </w:p>
        </w:tc>
        <w:tc>
          <w:tcPr>
            <w:tcW w:w="124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размерность</w:t>
            </w:r>
          </w:p>
        </w:tc>
        <w:tc>
          <w:tcPr>
            <w:tcW w:w="94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2019</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2020</w:t>
            </w:r>
          </w:p>
        </w:tc>
        <w:tc>
          <w:tcPr>
            <w:tcW w:w="2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2021</w:t>
            </w:r>
          </w:p>
        </w:tc>
        <w:tc>
          <w:tcPr>
            <w:tcW w:w="88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2022</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2023</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2024</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2025</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2026</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2027</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2028</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2029</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2030</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2031</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2032</w:t>
            </w:r>
          </w:p>
        </w:tc>
        <w:tc>
          <w:tcPr>
            <w:tcW w:w="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6233D" w:rsidRPr="00355A4A" w:rsidRDefault="0056233D" w:rsidP="001C297B">
            <w:pPr>
              <w:jc w:val="center"/>
              <w:rPr>
                <w:rFonts w:eastAsia="Times New Roman" w:cs="Times New Roman"/>
                <w:bCs/>
                <w:sz w:val="18"/>
                <w:szCs w:val="18"/>
              </w:rPr>
            </w:pPr>
            <w:r w:rsidRPr="00355A4A">
              <w:rPr>
                <w:rFonts w:eastAsia="Times New Roman" w:cs="Times New Roman"/>
                <w:bCs/>
                <w:sz w:val="18"/>
                <w:szCs w:val="18"/>
              </w:rPr>
              <w:t>2033</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1.Операционные (подконтрольные) расходы</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6362,924</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6488,273</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172"/>
              <w:jc w:val="right"/>
              <w:rPr>
                <w:rFonts w:eastAsia="Times New Roman" w:cs="Times New Roman"/>
                <w:sz w:val="16"/>
                <w:szCs w:val="18"/>
              </w:rPr>
            </w:pPr>
            <w:r w:rsidRPr="00355A4A">
              <w:rPr>
                <w:rFonts w:eastAsia="Times New Roman" w:cs="Times New Roman"/>
                <w:sz w:val="16"/>
                <w:szCs w:val="18"/>
              </w:rPr>
              <w:t>6 661,056</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6 858,223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7 061,227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7 270,239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7 485,438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7707,007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7 935,135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8 170,015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8411,847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8660,838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8 917,198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9 181,147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21"/>
              <w:jc w:val="right"/>
              <w:rPr>
                <w:rFonts w:eastAsia="Times New Roman" w:cs="Times New Roman"/>
                <w:sz w:val="16"/>
                <w:szCs w:val="18"/>
              </w:rPr>
            </w:pPr>
            <w:r w:rsidRPr="00355A4A">
              <w:rPr>
                <w:rFonts w:eastAsia="Times New Roman" w:cs="Times New Roman"/>
                <w:sz w:val="16"/>
                <w:szCs w:val="18"/>
              </w:rPr>
              <w:t>9 452,909</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2.Неподконтрольные расходы, в том числе:</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6 445,091</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3 878,674</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37" w:right="-52"/>
              <w:rPr>
                <w:rFonts w:eastAsia="Times New Roman" w:cs="Times New Roman"/>
                <w:sz w:val="16"/>
                <w:szCs w:val="18"/>
              </w:rPr>
            </w:pPr>
            <w:r>
              <w:rPr>
                <w:rFonts w:eastAsia="Times New Roman" w:cs="Times New Roman"/>
                <w:sz w:val="16"/>
                <w:szCs w:val="18"/>
              </w:rPr>
              <w:t>7</w:t>
            </w:r>
            <w:r w:rsidRPr="00355A4A">
              <w:rPr>
                <w:rFonts w:eastAsia="Times New Roman" w:cs="Times New Roman"/>
                <w:sz w:val="16"/>
                <w:szCs w:val="18"/>
              </w:rPr>
              <w:t>620,216</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6 335,054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6 389,164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6 444,913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6 502,354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6 561,538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6 622,517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6 685,346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6 750,084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6 816,787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6 885,515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6 956,332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right="-52"/>
              <w:rPr>
                <w:rFonts w:eastAsia="Times New Roman" w:cs="Times New Roman"/>
                <w:sz w:val="16"/>
                <w:szCs w:val="18"/>
              </w:rPr>
            </w:pPr>
            <w:r w:rsidRPr="00355A4A">
              <w:rPr>
                <w:rFonts w:eastAsia="Times New Roman" w:cs="Times New Roman"/>
                <w:sz w:val="16"/>
                <w:szCs w:val="18"/>
              </w:rPr>
              <w:t>7 029,301</w:t>
            </w:r>
          </w:p>
        </w:tc>
      </w:tr>
      <w:tr w:rsidR="0056233D" w:rsidRPr="00355A4A" w:rsidTr="001C297B">
        <w:trPr>
          <w:trHeight w:val="48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 расходы на оплату услуг, оказываемых организациями, осуществляющими регулируемые виды деятельности</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17,353</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20,589</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24,416</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25,393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26,408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27,465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28,563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29,706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30,894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32,130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33,415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34,751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36,142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37,587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39,091</w:t>
            </w:r>
          </w:p>
        </w:tc>
      </w:tr>
      <w:tr w:rsidR="0056233D" w:rsidRPr="00355A4A" w:rsidTr="001C297B">
        <w:trPr>
          <w:trHeight w:val="96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 расходы на уплату налогов, сборов и других обязательных платежей, включая плату за выбросы и сбросы загрязняющих веществ в окужающую среду в пределах установленных нормативов и (или) лимитов, а также расходы на обязательное страхование</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3 042,439</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527,092</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2959,905</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2 59,715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2 59,715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2959,715</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 концессионная плата</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2"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236"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1"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 арендная плата</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31,175</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 отчисления на социальные нужды</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1 577,898</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1608,982</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1652,063</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1700,964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1751,312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1803,151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1856,524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1911,477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1968,057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2026,312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2086,291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2148,045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2211,627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2277,091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2344,493</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 амортизация основных средств и нематериальных активов</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1 582,411</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1611,290</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1540,677</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 налог на прибыль</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144,567</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0,000</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892,820</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8,509</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Прочие расходы</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80,424</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79,547</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519,162</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68,623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71,368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74,222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77,191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80,279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83,490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86,830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90,303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93,915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97,672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101,578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105,642</w:t>
            </w:r>
          </w:p>
        </w:tc>
      </w:tr>
      <w:tr w:rsidR="0056233D" w:rsidRPr="00355A4A" w:rsidTr="001C297B">
        <w:trPr>
          <w:trHeight w:val="48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3.Расходы на приобретение (производство) энергетических ресурсов, холодной воды и теплоносителя, в том числе:</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3 489,038</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3319,893</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3069,155</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3237,966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3366,875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3504,503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3647,779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3796,936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3949,298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4106,678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4269,180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4436,913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4609,984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4788,507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4973,944</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 расходы на топливо (уголь)</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2 974,074</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2823,588</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2445,807</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2539,002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2639,952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2748,503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2861,539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2979,246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3099,691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3223,907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3351,952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3483,881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3619,753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3759,623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3904,898</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Объем</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тонн</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0,706</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0,603</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0,522</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-расходы на теплоноситель</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Объем</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м3</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-расходы на электрическую энергию</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492,257</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474,086</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600,668</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675,377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702,392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730,488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759,707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790,096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820,909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852,925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886,189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920,750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956,660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993,969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1032,734</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Объем</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кВт.ч</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108,509</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92,647</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right"/>
              <w:rPr>
                <w:rFonts w:eastAsia="Times New Roman" w:cs="Times New Roman"/>
                <w:sz w:val="16"/>
                <w:szCs w:val="18"/>
              </w:rPr>
            </w:pPr>
            <w:r w:rsidRPr="00355A4A">
              <w:rPr>
                <w:rFonts w:eastAsia="Times New Roman" w:cs="Times New Roman"/>
                <w:sz w:val="16"/>
                <w:szCs w:val="18"/>
              </w:rPr>
              <w:t>113,965</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-расходы на тепловую энергию</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Объем</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Гкал</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 xml:space="preserve">               -   </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-расходы на холодную воду</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22,707</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22,219</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22,680</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23,587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24,531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25,512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26,533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27,594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28,698</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29,846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31,039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32,281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33,572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34,915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36,312</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Объем</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м3</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0,553</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0,438</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0,431</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4.Нормативная прибыль, в том числе:</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34,036</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000000" w:fill="FFFFFF"/>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 нормативная прибыль (социальные выплаты)</w:t>
            </w:r>
          </w:p>
        </w:tc>
        <w:tc>
          <w:tcPr>
            <w:tcW w:w="1241"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0,000</w:t>
            </w:r>
          </w:p>
        </w:tc>
        <w:tc>
          <w:tcPr>
            <w:tcW w:w="882"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0,000</w:t>
            </w:r>
          </w:p>
        </w:tc>
        <w:tc>
          <w:tcPr>
            <w:tcW w:w="236"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1"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i/>
                <w:iCs/>
                <w:sz w:val="16"/>
                <w:szCs w:val="18"/>
              </w:rPr>
            </w:pPr>
            <w:r w:rsidRPr="00355A4A">
              <w:rPr>
                <w:rFonts w:eastAsia="Times New Roman" w:cs="Times New Roman"/>
                <w:i/>
                <w:iCs/>
                <w:sz w:val="16"/>
                <w:szCs w:val="18"/>
              </w:rPr>
              <w:t>34,036</w:t>
            </w:r>
          </w:p>
        </w:tc>
      </w:tr>
      <w:tr w:rsidR="0056233D" w:rsidRPr="00355A4A" w:rsidTr="001C297B">
        <w:trPr>
          <w:trHeight w:val="72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 величина расходов на капитальные вложения (инвестиции), определенная в соответствии с утвержденной инвестиционной программой</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r>
      <w:tr w:rsidR="0056233D" w:rsidRPr="00355A4A" w:rsidTr="001C297B">
        <w:trPr>
          <w:trHeight w:val="48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i/>
                <w:iCs/>
                <w:sz w:val="18"/>
                <w:szCs w:val="18"/>
              </w:rPr>
            </w:pPr>
            <w:r w:rsidRPr="00355A4A">
              <w:rPr>
                <w:rFonts w:eastAsia="Times New Roman" w:cs="Times New Roman"/>
                <w:i/>
                <w:iCs/>
                <w:sz w:val="18"/>
                <w:szCs w:val="18"/>
              </w:rPr>
              <w:t>-прибыль, не предусмотренная инвестпрограммой (на мероприятия из схемы теплоснабжения)</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i/>
                <w:iCs/>
                <w:sz w:val="18"/>
                <w:szCs w:val="18"/>
              </w:rPr>
            </w:pPr>
            <w:r w:rsidRPr="00355A4A">
              <w:rPr>
                <w:rFonts w:eastAsia="Times New Roman" w:cs="Times New Roman"/>
                <w:i/>
                <w:iCs/>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w:t>
            </w:r>
          </w:p>
        </w:tc>
      </w:tr>
      <w:tr w:rsidR="0056233D" w:rsidRPr="00355A4A" w:rsidTr="001C297B">
        <w:trPr>
          <w:trHeight w:val="48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5.Расчетная предпринимательская прибыль гарантирующей организации</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578,268</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351,641</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677,931</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694,187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708,440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723,132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738,276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753,886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769,937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786,481</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803,533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821,107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839,222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857,893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877,137</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000000" w:fill="FFFFFF"/>
            <w:vAlign w:val="center"/>
            <w:hideMark/>
          </w:tcPr>
          <w:p w:rsidR="0056233D" w:rsidRPr="00355A4A" w:rsidRDefault="0056233D" w:rsidP="001C297B">
            <w:pPr>
              <w:rPr>
                <w:rFonts w:eastAsia="Times New Roman" w:cs="Times New Roman"/>
                <w:sz w:val="18"/>
                <w:szCs w:val="18"/>
              </w:rPr>
            </w:pPr>
            <w:r w:rsidRPr="00355A4A">
              <w:rPr>
                <w:rFonts w:eastAsia="Times New Roman" w:cs="Times New Roman"/>
                <w:sz w:val="18"/>
                <w:szCs w:val="18"/>
              </w:rPr>
              <w:t>6. Результаты деятельности за отчетный период</w:t>
            </w:r>
          </w:p>
        </w:tc>
        <w:tc>
          <w:tcPr>
            <w:tcW w:w="1241"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8"/>
                <w:szCs w:val="18"/>
              </w:rPr>
            </w:pPr>
            <w:r w:rsidRPr="00355A4A">
              <w:rPr>
                <w:rFonts w:eastAsia="Times New Roman" w:cs="Times New Roman"/>
                <w:sz w:val="18"/>
                <w:szCs w:val="18"/>
              </w:rPr>
              <w:t>тыс. руб</w:t>
            </w:r>
          </w:p>
        </w:tc>
        <w:tc>
          <w:tcPr>
            <w:tcW w:w="947"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-93,853</w:t>
            </w:r>
          </w:p>
        </w:tc>
        <w:tc>
          <w:tcPr>
            <w:tcW w:w="882"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ind w:left="-107"/>
              <w:jc w:val="center"/>
              <w:rPr>
                <w:rFonts w:eastAsia="Times New Roman" w:cs="Times New Roman"/>
                <w:sz w:val="16"/>
                <w:szCs w:val="18"/>
              </w:rPr>
            </w:pPr>
            <w:r w:rsidRPr="00355A4A">
              <w:rPr>
                <w:rFonts w:eastAsia="Times New Roman" w:cs="Times New Roman"/>
                <w:sz w:val="16"/>
                <w:szCs w:val="18"/>
              </w:rPr>
              <w:t>-1380,572</w:t>
            </w:r>
          </w:p>
        </w:tc>
        <w:tc>
          <w:tcPr>
            <w:tcW w:w="236"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3537,243</w:t>
            </w:r>
          </w:p>
        </w:tc>
        <w:tc>
          <w:tcPr>
            <w:tcW w:w="881"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c>
          <w:tcPr>
            <w:tcW w:w="880" w:type="dxa"/>
            <w:tcBorders>
              <w:top w:val="nil"/>
              <w:left w:val="nil"/>
              <w:bottom w:val="single" w:sz="4" w:space="0" w:color="auto"/>
              <w:right w:val="single" w:sz="4" w:space="0" w:color="auto"/>
            </w:tcBorders>
            <w:shd w:val="clear" w:color="000000" w:fill="FFFFFF"/>
            <w:vAlign w:val="center"/>
            <w:hideMark/>
          </w:tcPr>
          <w:p w:rsidR="0056233D" w:rsidRPr="00355A4A" w:rsidRDefault="0056233D" w:rsidP="001C297B">
            <w:pPr>
              <w:jc w:val="center"/>
              <w:rPr>
                <w:rFonts w:eastAsia="Times New Roman" w:cs="Times New Roman"/>
                <w:sz w:val="16"/>
                <w:szCs w:val="18"/>
              </w:rPr>
            </w:pPr>
            <w:r w:rsidRPr="00355A4A">
              <w:rPr>
                <w:rFonts w:eastAsia="Times New Roman" w:cs="Times New Roman"/>
                <w:sz w:val="16"/>
                <w:szCs w:val="18"/>
              </w:rPr>
              <w:t>0,000</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b/>
                <w:bCs/>
                <w:sz w:val="18"/>
                <w:szCs w:val="18"/>
              </w:rPr>
            </w:pPr>
            <w:r w:rsidRPr="00355A4A">
              <w:rPr>
                <w:rFonts w:eastAsia="Times New Roman" w:cs="Times New Roman"/>
                <w:b/>
                <w:bCs/>
                <w:sz w:val="18"/>
                <w:szCs w:val="18"/>
              </w:rPr>
              <w:t>Итого необходимая валовая выручка</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8"/>
                <w:szCs w:val="18"/>
              </w:rPr>
            </w:pPr>
            <w:r w:rsidRPr="00355A4A">
              <w:rPr>
                <w:rFonts w:eastAsia="Times New Roman" w:cs="Times New Roman"/>
                <w:b/>
                <w:bCs/>
                <w:sz w:val="18"/>
                <w:szCs w:val="18"/>
              </w:rPr>
              <w:t>тыс. руб</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16781,468</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37" w:right="-125"/>
              <w:jc w:val="center"/>
              <w:rPr>
                <w:rFonts w:eastAsia="Times New Roman" w:cs="Times New Roman"/>
                <w:b/>
                <w:bCs/>
                <w:sz w:val="16"/>
                <w:szCs w:val="18"/>
              </w:rPr>
            </w:pPr>
            <w:r w:rsidRPr="00355A4A">
              <w:rPr>
                <w:rFonts w:eastAsia="Times New Roman" w:cs="Times New Roman"/>
                <w:b/>
                <w:bCs/>
                <w:sz w:val="16"/>
                <w:szCs w:val="18"/>
              </w:rPr>
              <w:t>12 657,909</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99"/>
              <w:jc w:val="center"/>
              <w:rPr>
                <w:rFonts w:eastAsia="Times New Roman" w:cs="Times New Roman"/>
                <w:b/>
                <w:bCs/>
                <w:sz w:val="16"/>
                <w:szCs w:val="18"/>
              </w:rPr>
            </w:pPr>
            <w:r w:rsidRPr="00355A4A">
              <w:rPr>
                <w:rFonts w:eastAsia="Times New Roman" w:cs="Times New Roman"/>
                <w:b/>
                <w:bCs/>
                <w:sz w:val="16"/>
                <w:szCs w:val="18"/>
              </w:rPr>
              <w:t>21599,637</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37"/>
              <w:jc w:val="center"/>
              <w:rPr>
                <w:rFonts w:eastAsia="Times New Roman" w:cs="Times New Roman"/>
                <w:b/>
                <w:bCs/>
                <w:sz w:val="16"/>
                <w:szCs w:val="18"/>
              </w:rPr>
            </w:pPr>
            <w:r w:rsidRPr="00355A4A">
              <w:rPr>
                <w:rFonts w:eastAsia="Times New Roman" w:cs="Times New Roman"/>
                <w:b/>
                <w:bCs/>
                <w:sz w:val="16"/>
                <w:szCs w:val="18"/>
              </w:rPr>
              <w:t>1</w:t>
            </w:r>
            <w:r>
              <w:rPr>
                <w:rFonts w:eastAsia="Times New Roman" w:cs="Times New Roman"/>
                <w:b/>
                <w:bCs/>
                <w:sz w:val="16"/>
                <w:szCs w:val="18"/>
              </w:rPr>
              <w:t>7</w:t>
            </w:r>
            <w:r w:rsidRPr="00355A4A">
              <w:rPr>
                <w:rFonts w:eastAsia="Times New Roman" w:cs="Times New Roman"/>
                <w:b/>
                <w:bCs/>
                <w:sz w:val="16"/>
                <w:szCs w:val="18"/>
              </w:rPr>
              <w:t>159,466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53"/>
              <w:jc w:val="center"/>
              <w:rPr>
                <w:rFonts w:eastAsia="Times New Roman" w:cs="Times New Roman"/>
                <w:b/>
                <w:bCs/>
                <w:sz w:val="16"/>
                <w:szCs w:val="18"/>
              </w:rPr>
            </w:pPr>
            <w:r>
              <w:rPr>
                <w:rFonts w:eastAsia="Times New Roman" w:cs="Times New Roman"/>
                <w:b/>
                <w:bCs/>
                <w:sz w:val="16"/>
                <w:szCs w:val="18"/>
              </w:rPr>
              <w:t>17</w:t>
            </w:r>
            <w:r w:rsidRPr="00355A4A">
              <w:rPr>
                <w:rFonts w:eastAsia="Times New Roman" w:cs="Times New Roman"/>
                <w:b/>
                <w:bCs/>
                <w:sz w:val="16"/>
                <w:szCs w:val="18"/>
              </w:rPr>
              <w:t>559,742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18" w:right="-58"/>
              <w:jc w:val="center"/>
              <w:rPr>
                <w:rFonts w:eastAsia="Times New Roman" w:cs="Times New Roman"/>
                <w:b/>
                <w:bCs/>
                <w:sz w:val="16"/>
                <w:szCs w:val="18"/>
              </w:rPr>
            </w:pPr>
            <w:r>
              <w:rPr>
                <w:rFonts w:eastAsia="Times New Roman" w:cs="Times New Roman"/>
                <w:b/>
                <w:bCs/>
                <w:sz w:val="16"/>
                <w:szCs w:val="18"/>
              </w:rPr>
              <w:t>17</w:t>
            </w:r>
            <w:r w:rsidRPr="00355A4A">
              <w:rPr>
                <w:rFonts w:eastAsia="Times New Roman" w:cs="Times New Roman"/>
                <w:b/>
                <w:bCs/>
                <w:sz w:val="16"/>
                <w:szCs w:val="18"/>
              </w:rPr>
              <w:t>976,823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37"/>
              <w:jc w:val="center"/>
              <w:rPr>
                <w:rFonts w:eastAsia="Times New Roman" w:cs="Times New Roman"/>
                <w:b/>
                <w:bCs/>
                <w:sz w:val="16"/>
                <w:szCs w:val="18"/>
              </w:rPr>
            </w:pPr>
            <w:r>
              <w:rPr>
                <w:rFonts w:eastAsia="Times New Roman" w:cs="Times New Roman"/>
                <w:b/>
                <w:bCs/>
                <w:sz w:val="16"/>
                <w:szCs w:val="18"/>
              </w:rPr>
              <w:t>18</w:t>
            </w:r>
            <w:r w:rsidRPr="00355A4A">
              <w:rPr>
                <w:rFonts w:eastAsia="Times New Roman" w:cs="Times New Roman"/>
                <w:b/>
                <w:bCs/>
                <w:sz w:val="16"/>
                <w:szCs w:val="18"/>
              </w:rPr>
              <w:t>407,883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ind w:left="-70"/>
              <w:jc w:val="center"/>
              <w:rPr>
                <w:rFonts w:eastAsia="Times New Roman" w:cs="Times New Roman"/>
                <w:b/>
                <w:bCs/>
                <w:sz w:val="16"/>
                <w:szCs w:val="18"/>
              </w:rPr>
            </w:pPr>
            <w:r>
              <w:rPr>
                <w:rFonts w:eastAsia="Times New Roman" w:cs="Times New Roman"/>
                <w:b/>
                <w:bCs/>
                <w:sz w:val="16"/>
                <w:szCs w:val="18"/>
              </w:rPr>
              <w:t>18</w:t>
            </w:r>
            <w:r w:rsidRPr="00355A4A">
              <w:rPr>
                <w:rFonts w:eastAsia="Times New Roman" w:cs="Times New Roman"/>
                <w:b/>
                <w:bCs/>
                <w:sz w:val="16"/>
                <w:szCs w:val="18"/>
              </w:rPr>
              <w:t>853,402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19</w:t>
            </w:r>
            <w:r w:rsidRPr="00355A4A">
              <w:rPr>
                <w:rFonts w:eastAsia="Times New Roman" w:cs="Times New Roman"/>
                <w:b/>
                <w:bCs/>
                <w:sz w:val="16"/>
                <w:szCs w:val="18"/>
              </w:rPr>
              <w:t>310,923</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19</w:t>
            </w:r>
            <w:r w:rsidRPr="00355A4A">
              <w:rPr>
                <w:rFonts w:eastAsia="Times New Roman" w:cs="Times New Roman"/>
                <w:b/>
                <w:bCs/>
                <w:sz w:val="16"/>
                <w:szCs w:val="18"/>
              </w:rPr>
              <w:t>782,556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20</w:t>
            </w:r>
            <w:r w:rsidRPr="00355A4A">
              <w:rPr>
                <w:rFonts w:eastAsia="Times New Roman" w:cs="Times New Roman"/>
                <w:b/>
                <w:bCs/>
                <w:sz w:val="16"/>
                <w:szCs w:val="18"/>
              </w:rPr>
              <w:t>268,679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20</w:t>
            </w:r>
            <w:r w:rsidRPr="00355A4A">
              <w:rPr>
                <w:rFonts w:eastAsia="Times New Roman" w:cs="Times New Roman"/>
                <w:b/>
                <w:bCs/>
                <w:sz w:val="16"/>
                <w:szCs w:val="18"/>
              </w:rPr>
              <w:t>769,680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21</w:t>
            </w:r>
            <w:r w:rsidRPr="00355A4A">
              <w:rPr>
                <w:rFonts w:eastAsia="Times New Roman" w:cs="Times New Roman"/>
                <w:b/>
                <w:bCs/>
                <w:sz w:val="16"/>
                <w:szCs w:val="18"/>
              </w:rPr>
              <w:t>285,956</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21</w:t>
            </w:r>
            <w:r w:rsidRPr="00355A4A">
              <w:rPr>
                <w:rFonts w:eastAsia="Times New Roman" w:cs="Times New Roman"/>
                <w:b/>
                <w:bCs/>
                <w:sz w:val="16"/>
                <w:szCs w:val="18"/>
              </w:rPr>
              <w:t>817,915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22</w:t>
            </w:r>
            <w:r w:rsidRPr="00355A4A">
              <w:rPr>
                <w:rFonts w:eastAsia="Times New Roman" w:cs="Times New Roman"/>
                <w:b/>
                <w:bCs/>
                <w:sz w:val="16"/>
                <w:szCs w:val="18"/>
              </w:rPr>
              <w:t>367,327</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b/>
                <w:bCs/>
                <w:sz w:val="18"/>
                <w:szCs w:val="18"/>
              </w:rPr>
            </w:pPr>
            <w:r w:rsidRPr="00355A4A">
              <w:rPr>
                <w:rFonts w:eastAsia="Times New Roman" w:cs="Times New Roman"/>
                <w:b/>
                <w:bCs/>
                <w:sz w:val="18"/>
                <w:szCs w:val="18"/>
              </w:rPr>
              <w:t>Полезный отпуск тепловой энергии</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8"/>
                <w:szCs w:val="18"/>
              </w:rPr>
            </w:pPr>
            <w:r w:rsidRPr="00355A4A">
              <w:rPr>
                <w:rFonts w:eastAsia="Times New Roman" w:cs="Times New Roman"/>
                <w:b/>
                <w:bCs/>
                <w:sz w:val="18"/>
                <w:szCs w:val="18"/>
              </w:rPr>
              <w:t>Гкал</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1 770,700</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1</w:t>
            </w:r>
            <w:r w:rsidRPr="00355A4A">
              <w:rPr>
                <w:rFonts w:eastAsia="Times New Roman" w:cs="Times New Roman"/>
                <w:b/>
                <w:bCs/>
                <w:sz w:val="16"/>
                <w:szCs w:val="18"/>
              </w:rPr>
              <w:t>450,167</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1</w:t>
            </w:r>
            <w:r w:rsidRPr="00355A4A">
              <w:rPr>
                <w:rFonts w:eastAsia="Times New Roman" w:cs="Times New Roman"/>
                <w:b/>
                <w:bCs/>
                <w:sz w:val="16"/>
                <w:szCs w:val="18"/>
              </w:rPr>
              <w:t>372,000</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1</w:t>
            </w:r>
            <w:r w:rsidRPr="00355A4A">
              <w:rPr>
                <w:rFonts w:eastAsia="Times New Roman" w:cs="Times New Roman"/>
                <w:b/>
                <w:bCs/>
                <w:sz w:val="16"/>
                <w:szCs w:val="18"/>
              </w:rPr>
              <w:t>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1</w:t>
            </w:r>
            <w:r w:rsidRPr="00355A4A">
              <w:rPr>
                <w:rFonts w:eastAsia="Times New Roman" w:cs="Times New Roman"/>
                <w:b/>
                <w:bCs/>
                <w:sz w:val="16"/>
                <w:szCs w:val="18"/>
              </w:rPr>
              <w:t>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1 372,000</w:t>
            </w:r>
          </w:p>
        </w:tc>
      </w:tr>
      <w:tr w:rsidR="0056233D" w:rsidRPr="00355A4A" w:rsidTr="001C297B">
        <w:trPr>
          <w:trHeight w:val="300"/>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56233D" w:rsidRPr="00355A4A" w:rsidRDefault="0056233D" w:rsidP="001C297B">
            <w:pPr>
              <w:rPr>
                <w:rFonts w:eastAsia="Times New Roman" w:cs="Times New Roman"/>
                <w:b/>
                <w:bCs/>
                <w:sz w:val="18"/>
                <w:szCs w:val="18"/>
              </w:rPr>
            </w:pPr>
            <w:r w:rsidRPr="00355A4A">
              <w:rPr>
                <w:rFonts w:eastAsia="Times New Roman" w:cs="Times New Roman"/>
                <w:b/>
                <w:bCs/>
                <w:sz w:val="18"/>
                <w:szCs w:val="18"/>
              </w:rPr>
              <w:t>Тариф</w:t>
            </w:r>
          </w:p>
        </w:tc>
        <w:tc>
          <w:tcPr>
            <w:tcW w:w="124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8"/>
                <w:szCs w:val="18"/>
              </w:rPr>
            </w:pPr>
            <w:r w:rsidRPr="00355A4A">
              <w:rPr>
                <w:rFonts w:eastAsia="Times New Roman" w:cs="Times New Roman"/>
                <w:b/>
                <w:bCs/>
                <w:sz w:val="18"/>
                <w:szCs w:val="18"/>
              </w:rPr>
              <w:t>руб/Гкал</w:t>
            </w:r>
          </w:p>
        </w:tc>
        <w:tc>
          <w:tcPr>
            <w:tcW w:w="947"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9 477,31</w:t>
            </w:r>
          </w:p>
        </w:tc>
        <w:tc>
          <w:tcPr>
            <w:tcW w:w="882"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8 728,59</w:t>
            </w:r>
          </w:p>
        </w:tc>
        <w:tc>
          <w:tcPr>
            <w:tcW w:w="236"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15</w:t>
            </w:r>
            <w:r w:rsidRPr="00355A4A">
              <w:rPr>
                <w:rFonts w:eastAsia="Times New Roman" w:cs="Times New Roman"/>
                <w:b/>
                <w:bCs/>
                <w:sz w:val="16"/>
                <w:szCs w:val="18"/>
              </w:rPr>
              <w:t>743,18</w:t>
            </w:r>
          </w:p>
        </w:tc>
        <w:tc>
          <w:tcPr>
            <w:tcW w:w="881"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12 506,90</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12</w:t>
            </w:r>
            <w:r w:rsidRPr="00355A4A">
              <w:rPr>
                <w:rFonts w:eastAsia="Times New Roman" w:cs="Times New Roman"/>
                <w:b/>
                <w:bCs/>
                <w:sz w:val="16"/>
                <w:szCs w:val="18"/>
              </w:rPr>
              <w:t>798,65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13 102,64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13 416,82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Pr>
                <w:rFonts w:eastAsia="Times New Roman" w:cs="Times New Roman"/>
                <w:b/>
                <w:bCs/>
                <w:sz w:val="16"/>
                <w:szCs w:val="18"/>
              </w:rPr>
              <w:t>13</w:t>
            </w:r>
            <w:r w:rsidRPr="00355A4A">
              <w:rPr>
                <w:rFonts w:eastAsia="Times New Roman" w:cs="Times New Roman"/>
                <w:b/>
                <w:bCs/>
                <w:sz w:val="16"/>
                <w:szCs w:val="18"/>
              </w:rPr>
              <w:t>741,55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14 075,02</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14 418,77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14 773,09</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15 138,25</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15 514,54</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15 902,27</w:t>
            </w:r>
          </w:p>
        </w:tc>
        <w:tc>
          <w:tcPr>
            <w:tcW w:w="880" w:type="dxa"/>
            <w:tcBorders>
              <w:top w:val="nil"/>
              <w:left w:val="nil"/>
              <w:bottom w:val="single" w:sz="4" w:space="0" w:color="auto"/>
              <w:right w:val="single" w:sz="4" w:space="0" w:color="auto"/>
            </w:tcBorders>
            <w:shd w:val="clear" w:color="auto" w:fill="auto"/>
            <w:vAlign w:val="center"/>
            <w:hideMark/>
          </w:tcPr>
          <w:p w:rsidR="0056233D" w:rsidRPr="00355A4A" w:rsidRDefault="0056233D" w:rsidP="001C297B">
            <w:pPr>
              <w:jc w:val="center"/>
              <w:rPr>
                <w:rFonts w:eastAsia="Times New Roman" w:cs="Times New Roman"/>
                <w:b/>
                <w:bCs/>
                <w:sz w:val="16"/>
                <w:szCs w:val="18"/>
              </w:rPr>
            </w:pPr>
            <w:r w:rsidRPr="00355A4A">
              <w:rPr>
                <w:rFonts w:eastAsia="Times New Roman" w:cs="Times New Roman"/>
                <w:b/>
                <w:bCs/>
                <w:sz w:val="16"/>
                <w:szCs w:val="18"/>
              </w:rPr>
              <w:t>16 302,72</w:t>
            </w:r>
          </w:p>
        </w:tc>
      </w:tr>
    </w:tbl>
    <w:p w:rsidR="0056233D" w:rsidRPr="00355A4A" w:rsidRDefault="0056233D" w:rsidP="0056233D">
      <w:pPr>
        <w:pStyle w:val="ab"/>
        <w:rPr>
          <w:lang w:eastAsia="ru-RU"/>
        </w:rPr>
        <w:sectPr w:rsidR="0056233D" w:rsidRPr="00355A4A" w:rsidSect="001C297B">
          <w:pgSz w:w="16838" w:h="11906" w:orient="landscape"/>
          <w:pgMar w:top="1701" w:right="1134" w:bottom="851" w:left="1134" w:header="709" w:footer="709" w:gutter="0"/>
          <w:cols w:space="708"/>
          <w:docGrid w:linePitch="360"/>
        </w:sectPr>
      </w:pPr>
    </w:p>
    <w:p w:rsidR="0056233D" w:rsidRPr="00AF1394" w:rsidRDefault="00CB79B6" w:rsidP="0056233D">
      <w:pPr>
        <w:pStyle w:val="2"/>
        <w:ind w:left="0" w:firstLine="0"/>
      </w:pPr>
      <w:hyperlink r:id="rId352" w:anchor="bookmark134" w:history="1">
        <w:bookmarkStart w:id="465" w:name="_Toc46149011"/>
        <w:r w:rsidR="0056233D" w:rsidRPr="00AF1394">
          <w:t>Часть 2. ТАРИФНО-БАЛАНСОВЫЕ РАСЧЕТНЫЕ МОДЕЛИ ТЕПЛОСНАБЖЕНИЯ</w:t>
        </w:r>
      </w:hyperlink>
      <w:r w:rsidR="0056233D" w:rsidRPr="00AF1394">
        <w:t xml:space="preserve"> </w:t>
      </w:r>
      <w:hyperlink r:id="rId353" w:anchor="bookmark134" w:history="1">
        <w:r w:rsidR="0056233D" w:rsidRPr="00AF1394">
          <w:t>ПОТРЕБИТЕЛЕЙ ПО КАЖДОЙ ЕДИНОЙ ТЕПЛОСНАБЖАЮЩЕЙ ОРГАНИЗАЦИИ</w:t>
        </w:r>
        <w:bookmarkEnd w:id="465"/>
      </w:hyperlink>
    </w:p>
    <w:p w:rsidR="0056233D" w:rsidRPr="00AF1394" w:rsidRDefault="0056233D" w:rsidP="0056233D">
      <w:pPr>
        <w:ind w:left="827"/>
        <w:rPr>
          <w:rFonts w:eastAsia="Times New Roman" w:cs="Times New Roman"/>
          <w:spacing w:val="-16"/>
        </w:rPr>
      </w:pPr>
    </w:p>
    <w:p w:rsidR="0056233D" w:rsidRPr="00AF1394" w:rsidRDefault="0056233D" w:rsidP="0056233D">
      <w:pPr>
        <w:ind w:left="827"/>
        <w:rPr>
          <w:rFonts w:eastAsia="Times New Roman" w:cs="Times New Roman"/>
        </w:rPr>
      </w:pPr>
      <w:r w:rsidRPr="00AF1394">
        <w:rPr>
          <w:rFonts w:eastAsia="Times New Roman" w:cs="Times New Roman"/>
          <w:spacing w:val="-16"/>
        </w:rPr>
        <w:t>П</w:t>
      </w:r>
      <w:r w:rsidRPr="00AF1394">
        <w:rPr>
          <w:rFonts w:eastAsia="Times New Roman" w:cs="Times New Roman"/>
          <w:spacing w:val="4"/>
        </w:rPr>
        <w:t>р</w:t>
      </w:r>
      <w:r w:rsidRPr="00AF1394">
        <w:rPr>
          <w:rFonts w:eastAsia="Times New Roman" w:cs="Times New Roman"/>
          <w:spacing w:val="-2"/>
        </w:rPr>
        <w:t>е</w:t>
      </w:r>
      <w:r w:rsidRPr="00AF1394">
        <w:rPr>
          <w:rFonts w:eastAsia="Times New Roman" w:cs="Times New Roman"/>
          <w:spacing w:val="2"/>
        </w:rPr>
        <w:t>д</w:t>
      </w:r>
      <w:r w:rsidRPr="00AF1394">
        <w:rPr>
          <w:rFonts w:eastAsia="Times New Roman" w:cs="Times New Roman"/>
          <w:spacing w:val="-2"/>
        </w:rPr>
        <w:t>с</w:t>
      </w:r>
      <w:r w:rsidRPr="00AF1394">
        <w:rPr>
          <w:rFonts w:eastAsia="Times New Roman" w:cs="Times New Roman"/>
        </w:rPr>
        <w:t>т</w:t>
      </w:r>
      <w:r w:rsidRPr="00AF1394">
        <w:rPr>
          <w:rFonts w:eastAsia="Times New Roman" w:cs="Times New Roman"/>
          <w:spacing w:val="-3"/>
        </w:rPr>
        <w:t>а</w:t>
      </w:r>
      <w:r w:rsidRPr="00AF1394">
        <w:rPr>
          <w:rFonts w:eastAsia="Times New Roman" w:cs="Times New Roman"/>
          <w:spacing w:val="1"/>
        </w:rPr>
        <w:t>в</w:t>
      </w:r>
      <w:r w:rsidRPr="00AF1394">
        <w:rPr>
          <w:rFonts w:eastAsia="Times New Roman" w:cs="Times New Roman"/>
          <w:spacing w:val="4"/>
        </w:rPr>
        <w:t>л</w:t>
      </w:r>
      <w:r w:rsidRPr="00AF1394">
        <w:rPr>
          <w:rFonts w:eastAsia="Times New Roman" w:cs="Times New Roman"/>
          <w:spacing w:val="-2"/>
        </w:rPr>
        <w:t>е</w:t>
      </w:r>
      <w:r w:rsidRPr="00AF1394">
        <w:rPr>
          <w:rFonts w:eastAsia="Times New Roman" w:cs="Times New Roman"/>
          <w:spacing w:val="-3"/>
        </w:rPr>
        <w:t>н</w:t>
      </w:r>
      <w:r w:rsidRPr="00AF1394">
        <w:rPr>
          <w:rFonts w:eastAsia="Times New Roman" w:cs="Times New Roman"/>
        </w:rPr>
        <w:t>ы</w:t>
      </w:r>
      <w:r w:rsidRPr="00AF1394">
        <w:rPr>
          <w:rFonts w:eastAsia="Times New Roman" w:cs="Times New Roman"/>
          <w:spacing w:val="-2"/>
        </w:rPr>
        <w:t xml:space="preserve"> </w:t>
      </w:r>
      <w:r w:rsidRPr="00AF1394">
        <w:rPr>
          <w:rFonts w:eastAsia="Times New Roman" w:cs="Times New Roman"/>
        </w:rPr>
        <w:t>в</w:t>
      </w:r>
      <w:r w:rsidRPr="00AF1394">
        <w:rPr>
          <w:rFonts w:eastAsia="Times New Roman" w:cs="Times New Roman"/>
          <w:spacing w:val="3"/>
        </w:rPr>
        <w:t xml:space="preserve"> </w:t>
      </w:r>
      <w:r w:rsidRPr="00AF1394">
        <w:rPr>
          <w:rFonts w:eastAsia="Times New Roman" w:cs="Times New Roman"/>
        </w:rPr>
        <w:t>т</w:t>
      </w:r>
      <w:r w:rsidRPr="00AF1394">
        <w:rPr>
          <w:rFonts w:eastAsia="Times New Roman" w:cs="Times New Roman"/>
          <w:spacing w:val="-3"/>
        </w:rPr>
        <w:t>а</w:t>
      </w:r>
      <w:r w:rsidRPr="00AF1394">
        <w:rPr>
          <w:rFonts w:eastAsia="Times New Roman" w:cs="Times New Roman"/>
          <w:spacing w:val="2"/>
        </w:rPr>
        <w:t>б</w:t>
      </w:r>
      <w:r w:rsidRPr="00AF1394">
        <w:rPr>
          <w:rFonts w:eastAsia="Times New Roman" w:cs="Times New Roman"/>
          <w:spacing w:val="-5"/>
        </w:rPr>
        <w:t>л</w:t>
      </w:r>
      <w:r w:rsidRPr="00AF1394">
        <w:rPr>
          <w:rFonts w:eastAsia="Times New Roman" w:cs="Times New Roman"/>
          <w:spacing w:val="-3"/>
        </w:rPr>
        <w:t>и</w:t>
      </w:r>
      <w:r w:rsidRPr="00AF1394">
        <w:rPr>
          <w:rFonts w:eastAsia="Times New Roman" w:cs="Times New Roman"/>
          <w:spacing w:val="6"/>
        </w:rPr>
        <w:t>ц</w:t>
      </w:r>
      <w:r w:rsidRPr="00AF1394">
        <w:rPr>
          <w:rFonts w:eastAsia="Times New Roman" w:cs="Times New Roman"/>
          <w:spacing w:val="-2"/>
        </w:rPr>
        <w:t>а</w:t>
      </w:r>
      <w:r w:rsidRPr="00AF1394">
        <w:rPr>
          <w:rFonts w:eastAsia="Times New Roman" w:cs="Times New Roman"/>
        </w:rPr>
        <w:t>х</w:t>
      </w:r>
      <w:r w:rsidRPr="00AF1394">
        <w:rPr>
          <w:rFonts w:eastAsia="Times New Roman" w:cs="Times New Roman"/>
          <w:spacing w:val="-3"/>
        </w:rPr>
        <w:t xml:space="preserve"> </w:t>
      </w:r>
      <w:r w:rsidRPr="00AF1394">
        <w:rPr>
          <w:rFonts w:eastAsia="Times New Roman" w:cs="Times New Roman"/>
          <w:spacing w:val="1"/>
        </w:rPr>
        <w:t>в</w:t>
      </w:r>
      <w:r w:rsidRPr="00AF1394">
        <w:rPr>
          <w:rFonts w:eastAsia="Times New Roman" w:cs="Times New Roman"/>
          <w:spacing w:val="-5"/>
        </w:rPr>
        <w:t>ы</w:t>
      </w:r>
      <w:r w:rsidRPr="00AF1394">
        <w:rPr>
          <w:rFonts w:eastAsia="Times New Roman" w:cs="Times New Roman"/>
          <w:spacing w:val="2"/>
        </w:rPr>
        <w:t>ш</w:t>
      </w:r>
      <w:r w:rsidRPr="00AF1394">
        <w:rPr>
          <w:rFonts w:eastAsia="Times New Roman" w:cs="Times New Roman"/>
          <w:spacing w:val="-2"/>
        </w:rPr>
        <w:t>е</w:t>
      </w:r>
      <w:r w:rsidRPr="00AF1394">
        <w:rPr>
          <w:rFonts w:eastAsia="Times New Roman" w:cs="Times New Roman"/>
        </w:rPr>
        <w:t>.</w:t>
      </w:r>
    </w:p>
    <w:p w:rsidR="0056233D" w:rsidRPr="00AF1394" w:rsidRDefault="0056233D" w:rsidP="0056233D">
      <w:pPr>
        <w:pStyle w:val="2"/>
        <w:ind w:left="0" w:firstLine="0"/>
      </w:pPr>
    </w:p>
    <w:p w:rsidR="0056233D" w:rsidRPr="00AF1394" w:rsidRDefault="00CB79B6" w:rsidP="0056233D">
      <w:pPr>
        <w:pStyle w:val="2"/>
        <w:ind w:left="0" w:firstLine="0"/>
      </w:pPr>
      <w:hyperlink r:id="rId354" w:anchor="bookmark135" w:history="1">
        <w:bookmarkStart w:id="466" w:name="_Toc30085171"/>
        <w:bookmarkStart w:id="467" w:name="_Toc32845494"/>
        <w:bookmarkStart w:id="468" w:name="_Toc46149012"/>
        <w:r w:rsidR="0056233D" w:rsidRPr="00AF1394">
          <w:t>Часть 3. РЕЗУЛЬТАТЫ ОЦЕНКИ ЦЕНОВЫХ (ТАРИФНЫХ) ПОСЛЕДСТВИЙ</w:t>
        </w:r>
      </w:hyperlink>
      <w:r w:rsidR="0056233D" w:rsidRPr="00AF1394">
        <w:t xml:space="preserve"> </w:t>
      </w:r>
      <w:hyperlink r:id="rId355" w:anchor="bookmark135" w:history="1">
        <w:r w:rsidR="0056233D" w:rsidRPr="00AF1394">
          <w:t>РЕАЛИЗАЦИИ ПРОЕКТОВ СХЕМЫ ТЕПЛОСНАБЖЕНИЯ НА ОСНОВАНИИ</w:t>
        </w:r>
      </w:hyperlink>
      <w:r w:rsidR="0056233D" w:rsidRPr="00AF1394">
        <w:t xml:space="preserve"> </w:t>
      </w:r>
      <w:hyperlink r:id="rId356" w:anchor="bookmark135" w:history="1">
        <w:r w:rsidR="0056233D" w:rsidRPr="00AF1394">
          <w:t>РАЗРАБОТАННЫХ ТАРИФНО-БАЛАНСОВЫХ МОДЕЛЕЙ</w:t>
        </w:r>
        <w:bookmarkEnd w:id="466"/>
        <w:bookmarkEnd w:id="467"/>
        <w:bookmarkEnd w:id="468"/>
      </w:hyperlink>
    </w:p>
    <w:p w:rsidR="0056233D" w:rsidRPr="00AF1394" w:rsidRDefault="0056233D" w:rsidP="0056233D">
      <w:pPr>
        <w:ind w:left="827"/>
        <w:rPr>
          <w:rFonts w:eastAsia="Times New Roman" w:cs="Times New Roman"/>
          <w:spacing w:val="-16"/>
        </w:rPr>
      </w:pPr>
    </w:p>
    <w:p w:rsidR="0056233D" w:rsidRPr="00AF1394" w:rsidRDefault="0056233D" w:rsidP="0056233D">
      <w:pPr>
        <w:pStyle w:val="ab"/>
        <w:ind w:firstLine="851"/>
        <w:rPr>
          <w:rFonts w:cs="Times New Roman"/>
          <w:lang w:eastAsia="ru-RU"/>
        </w:rPr>
      </w:pPr>
      <w:r>
        <w:rPr>
          <w:rFonts w:cs="Times New Roman"/>
          <w:lang w:eastAsia="ru-RU"/>
        </w:rPr>
        <w:t>Представлены на Рисунке 1.</w:t>
      </w:r>
    </w:p>
    <w:p w:rsidR="0056233D" w:rsidRPr="00AF1394" w:rsidRDefault="00CB79B6" w:rsidP="0056233D">
      <w:pPr>
        <w:pStyle w:val="2"/>
        <w:ind w:left="0" w:firstLine="0"/>
        <w:rPr>
          <w:sz w:val="28"/>
          <w:szCs w:val="28"/>
        </w:rPr>
      </w:pPr>
      <w:hyperlink r:id="rId357" w:anchor="bookmark136" w:history="1">
        <w:bookmarkStart w:id="469" w:name="_Toc32845495"/>
        <w:bookmarkStart w:id="470" w:name="_Toc30085172"/>
        <w:bookmarkStart w:id="471" w:name="_Toc46149013"/>
        <w:r w:rsidR="0056233D" w:rsidRPr="00AF1394">
          <w:rPr>
            <w:sz w:val="28"/>
            <w:szCs w:val="28"/>
          </w:rPr>
          <w:t>ГЛАВА 15. РЕЕСТР ЕДИНЫХ ТЕПЛОСНАБЖАЮЩИХ ОРГАНИЗАЦИЙ</w:t>
        </w:r>
        <w:bookmarkEnd w:id="469"/>
        <w:bookmarkEnd w:id="470"/>
        <w:bookmarkEnd w:id="471"/>
      </w:hyperlink>
    </w:p>
    <w:p w:rsidR="0056233D" w:rsidRPr="00AF1394" w:rsidRDefault="0056233D" w:rsidP="0056233D">
      <w:pPr>
        <w:rPr>
          <w:rFonts w:cs="Times New Roman"/>
        </w:rPr>
      </w:pPr>
    </w:p>
    <w:p w:rsidR="0056233D" w:rsidRPr="00AF1394" w:rsidRDefault="00CB79B6" w:rsidP="0056233D">
      <w:pPr>
        <w:pStyle w:val="2"/>
        <w:ind w:left="0" w:firstLine="0"/>
      </w:pPr>
      <w:hyperlink r:id="rId358" w:anchor="bookmark137" w:history="1">
        <w:bookmarkStart w:id="472" w:name="_Toc30085173"/>
        <w:bookmarkStart w:id="473" w:name="_Toc32845496"/>
        <w:bookmarkStart w:id="474" w:name="_Toc46149014"/>
        <w:r w:rsidR="0056233D" w:rsidRPr="00AF1394">
          <w:t>Часть 1. РЕЕСТР СИСТЕМ ТЕПЛОСНАБЖЕНИЯ, СОДЕРЖАЩИЙ ПЕРЕЧЕНЬ</w:t>
        </w:r>
      </w:hyperlink>
      <w:r w:rsidR="0056233D" w:rsidRPr="00AF1394">
        <w:t xml:space="preserve"> </w:t>
      </w:r>
      <w:hyperlink r:id="rId359" w:anchor="bookmark137" w:history="1">
        <w:r w:rsidR="0056233D" w:rsidRPr="00AF1394">
          <w:t>ТЕПЛОСНАБЖАЮЩИХ ОРГАНИЗАЦИЙ, ДЕЙСТВУЮЩИХ В КАЖДОЙ СИСТЕМЕ</w:t>
        </w:r>
      </w:hyperlink>
      <w:r w:rsidR="0056233D" w:rsidRPr="00AF1394">
        <w:t xml:space="preserve"> </w:t>
      </w:r>
      <w:hyperlink r:id="rId360" w:anchor="bookmark137" w:history="1">
        <w:r w:rsidR="0056233D" w:rsidRPr="00AF1394">
          <w:t>ТЕПЛОСНАБЖЕНИЯ, РАСПОЛОЖЕННЫХ В ГРАНИЦАХ ПОСЕЛЕНИЯ, ГОРОДСКОГО</w:t>
        </w:r>
      </w:hyperlink>
      <w:r w:rsidR="0056233D" w:rsidRPr="00AF1394">
        <w:t xml:space="preserve"> </w:t>
      </w:r>
      <w:hyperlink r:id="rId361" w:anchor="bookmark137" w:history="1">
        <w:r w:rsidR="0056233D" w:rsidRPr="00AF1394">
          <w:t>ОКРУГА, ГОРОДА ФЕДЕРАЛЬНОГО ЗНАЧЕНИЯ</w:t>
        </w:r>
        <w:bookmarkEnd w:id="472"/>
        <w:bookmarkEnd w:id="473"/>
        <w:bookmarkEnd w:id="474"/>
      </w:hyperlink>
    </w:p>
    <w:p w:rsidR="0056233D" w:rsidRPr="00AF1394" w:rsidRDefault="0056233D" w:rsidP="0056233D">
      <w:pPr>
        <w:spacing w:line="250" w:lineRule="exact"/>
        <w:ind w:left="116" w:right="106" w:firstLine="710"/>
        <w:jc w:val="both"/>
        <w:rPr>
          <w:rFonts w:eastAsia="Times New Roman" w:cs="Times New Roman"/>
        </w:rPr>
      </w:pPr>
    </w:p>
    <w:p w:rsidR="0056233D" w:rsidRPr="00AF1394" w:rsidRDefault="0056233D" w:rsidP="0056233D">
      <w:pPr>
        <w:spacing w:line="250" w:lineRule="exact"/>
        <w:ind w:left="116" w:right="106" w:firstLine="710"/>
        <w:jc w:val="both"/>
        <w:rPr>
          <w:rFonts w:eastAsia="Times New Roman" w:cs="Times New Roman"/>
        </w:rPr>
      </w:pPr>
      <w:r w:rsidRPr="00AF1394">
        <w:rPr>
          <w:rFonts w:eastAsia="Times New Roman" w:cs="Times New Roman"/>
        </w:rPr>
        <w:t>В</w:t>
      </w:r>
      <w:r w:rsidRPr="00AF1394">
        <w:rPr>
          <w:rFonts w:eastAsia="Times New Roman" w:cs="Times New Roman"/>
          <w:spacing w:val="8"/>
        </w:rPr>
        <w:t xml:space="preserve"> </w:t>
      </w:r>
      <w:r w:rsidRPr="00AF1394">
        <w:rPr>
          <w:rFonts w:eastAsia="Times New Roman" w:cs="Times New Roman"/>
        </w:rPr>
        <w:t>т</w:t>
      </w:r>
      <w:r w:rsidRPr="00AF1394">
        <w:rPr>
          <w:rFonts w:eastAsia="Times New Roman" w:cs="Times New Roman"/>
          <w:spacing w:val="-3"/>
        </w:rPr>
        <w:t>а</w:t>
      </w:r>
      <w:r w:rsidRPr="00AF1394">
        <w:rPr>
          <w:rFonts w:eastAsia="Times New Roman" w:cs="Times New Roman"/>
          <w:spacing w:val="2"/>
        </w:rPr>
        <w:t>б</w:t>
      </w:r>
      <w:r w:rsidRPr="00AF1394">
        <w:rPr>
          <w:rFonts w:eastAsia="Times New Roman" w:cs="Times New Roman"/>
          <w:spacing w:val="-5"/>
        </w:rPr>
        <w:t>л</w:t>
      </w:r>
      <w:r w:rsidRPr="00AF1394">
        <w:rPr>
          <w:rFonts w:eastAsia="Times New Roman" w:cs="Times New Roman"/>
          <w:spacing w:val="-3"/>
        </w:rPr>
        <w:t>и</w:t>
      </w:r>
      <w:r w:rsidRPr="00AF1394">
        <w:rPr>
          <w:rFonts w:eastAsia="Times New Roman" w:cs="Times New Roman"/>
          <w:spacing w:val="6"/>
        </w:rPr>
        <w:t>ц</w:t>
      </w:r>
      <w:r w:rsidRPr="00AF1394">
        <w:rPr>
          <w:rFonts w:eastAsia="Times New Roman" w:cs="Times New Roman"/>
        </w:rPr>
        <w:t>е</w:t>
      </w:r>
      <w:r w:rsidRPr="00AF1394">
        <w:rPr>
          <w:rFonts w:eastAsia="Times New Roman" w:cs="Times New Roman"/>
          <w:spacing w:val="19"/>
        </w:rPr>
        <w:t xml:space="preserve"> </w:t>
      </w:r>
      <w:r w:rsidRPr="00AF1394">
        <w:rPr>
          <w:rFonts w:eastAsia="Times New Roman" w:cs="Times New Roman"/>
          <w:spacing w:val="-3"/>
        </w:rPr>
        <w:t>п</w:t>
      </w:r>
      <w:r w:rsidRPr="00AF1394">
        <w:rPr>
          <w:rFonts w:eastAsia="Times New Roman" w:cs="Times New Roman"/>
          <w:spacing w:val="4"/>
        </w:rPr>
        <w:t>р</w:t>
      </w:r>
      <w:r w:rsidRPr="00AF1394">
        <w:rPr>
          <w:rFonts w:eastAsia="Times New Roman" w:cs="Times New Roman"/>
          <w:spacing w:val="-2"/>
        </w:rPr>
        <w:t>е</w:t>
      </w:r>
      <w:r w:rsidRPr="00AF1394">
        <w:rPr>
          <w:rFonts w:eastAsia="Times New Roman" w:cs="Times New Roman"/>
          <w:spacing w:val="2"/>
        </w:rPr>
        <w:t>д</w:t>
      </w:r>
      <w:r w:rsidRPr="00AF1394">
        <w:rPr>
          <w:rFonts w:eastAsia="Times New Roman" w:cs="Times New Roman"/>
          <w:spacing w:val="-2"/>
        </w:rPr>
        <w:t>с</w:t>
      </w:r>
      <w:r w:rsidRPr="00AF1394">
        <w:rPr>
          <w:rFonts w:eastAsia="Times New Roman" w:cs="Times New Roman"/>
        </w:rPr>
        <w:t>т</w:t>
      </w:r>
      <w:r w:rsidRPr="00AF1394">
        <w:rPr>
          <w:rFonts w:eastAsia="Times New Roman" w:cs="Times New Roman"/>
          <w:spacing w:val="-3"/>
        </w:rPr>
        <w:t>а</w:t>
      </w:r>
      <w:r w:rsidRPr="00AF1394">
        <w:rPr>
          <w:rFonts w:eastAsia="Times New Roman" w:cs="Times New Roman"/>
          <w:spacing w:val="1"/>
        </w:rPr>
        <w:t>в</w:t>
      </w:r>
      <w:r w:rsidRPr="00AF1394">
        <w:rPr>
          <w:rFonts w:eastAsia="Times New Roman" w:cs="Times New Roman"/>
          <w:spacing w:val="-5"/>
        </w:rPr>
        <w:t>л</w:t>
      </w:r>
      <w:r w:rsidRPr="00AF1394">
        <w:rPr>
          <w:rFonts w:eastAsia="Times New Roman" w:cs="Times New Roman"/>
          <w:spacing w:val="-2"/>
        </w:rPr>
        <w:t>е</w:t>
      </w:r>
      <w:r w:rsidRPr="00AF1394">
        <w:rPr>
          <w:rFonts w:eastAsia="Times New Roman" w:cs="Times New Roman"/>
        </w:rPr>
        <w:t>н</w:t>
      </w:r>
      <w:r w:rsidRPr="00AF1394">
        <w:rPr>
          <w:rFonts w:eastAsia="Times New Roman" w:cs="Times New Roman"/>
          <w:spacing w:val="18"/>
        </w:rPr>
        <w:t xml:space="preserve"> </w:t>
      </w:r>
      <w:r w:rsidRPr="00AF1394">
        <w:rPr>
          <w:rFonts w:eastAsia="Times New Roman" w:cs="Times New Roman"/>
          <w:spacing w:val="4"/>
        </w:rPr>
        <w:t>р</w:t>
      </w:r>
      <w:r w:rsidRPr="00AF1394">
        <w:rPr>
          <w:rFonts w:eastAsia="Times New Roman" w:cs="Times New Roman"/>
          <w:spacing w:val="-2"/>
        </w:rPr>
        <w:t>еес</w:t>
      </w:r>
      <w:r w:rsidRPr="00AF1394">
        <w:rPr>
          <w:rFonts w:eastAsia="Times New Roman" w:cs="Times New Roman"/>
        </w:rPr>
        <w:t>тр</w:t>
      </w:r>
      <w:r w:rsidRPr="00AF1394">
        <w:rPr>
          <w:rFonts w:eastAsia="Times New Roman" w:cs="Times New Roman"/>
          <w:spacing w:val="25"/>
        </w:rPr>
        <w:t xml:space="preserve"> </w:t>
      </w:r>
      <w:r w:rsidRPr="00AF1394">
        <w:rPr>
          <w:rFonts w:eastAsia="Times New Roman" w:cs="Times New Roman"/>
          <w:spacing w:val="-2"/>
        </w:rPr>
        <w:t>с</w:t>
      </w:r>
      <w:r w:rsidRPr="00AF1394">
        <w:rPr>
          <w:rFonts w:eastAsia="Times New Roman" w:cs="Times New Roman"/>
          <w:spacing w:val="-3"/>
        </w:rPr>
        <w:t>и</w:t>
      </w:r>
      <w:r w:rsidRPr="00AF1394">
        <w:rPr>
          <w:rFonts w:eastAsia="Times New Roman" w:cs="Times New Roman"/>
          <w:spacing w:val="-2"/>
        </w:rPr>
        <w:t>с</w:t>
      </w:r>
      <w:r w:rsidRPr="00AF1394">
        <w:rPr>
          <w:rFonts w:eastAsia="Times New Roman" w:cs="Times New Roman"/>
        </w:rPr>
        <w:t>т</w:t>
      </w:r>
      <w:r w:rsidRPr="00AF1394">
        <w:rPr>
          <w:rFonts w:eastAsia="Times New Roman" w:cs="Times New Roman"/>
          <w:spacing w:val="-3"/>
        </w:rPr>
        <w:t>е</w:t>
      </w:r>
      <w:r w:rsidRPr="00AF1394">
        <w:rPr>
          <w:rFonts w:eastAsia="Times New Roman" w:cs="Times New Roman"/>
        </w:rPr>
        <w:t>м</w:t>
      </w:r>
      <w:r w:rsidRPr="00AF1394">
        <w:rPr>
          <w:rFonts w:eastAsia="Times New Roman" w:cs="Times New Roman"/>
          <w:spacing w:val="16"/>
        </w:rPr>
        <w:t xml:space="preserve"> </w:t>
      </w:r>
      <w:r w:rsidRPr="00AF1394">
        <w:rPr>
          <w:rFonts w:eastAsia="Times New Roman" w:cs="Times New Roman"/>
        </w:rPr>
        <w:t>т</w:t>
      </w:r>
      <w:r w:rsidRPr="00AF1394">
        <w:rPr>
          <w:rFonts w:eastAsia="Times New Roman" w:cs="Times New Roman"/>
          <w:spacing w:val="-3"/>
        </w:rPr>
        <w:t>еп</w:t>
      </w:r>
      <w:r w:rsidRPr="00AF1394">
        <w:rPr>
          <w:rFonts w:eastAsia="Times New Roman" w:cs="Times New Roman"/>
          <w:spacing w:val="-5"/>
        </w:rPr>
        <w:t>л</w:t>
      </w:r>
      <w:r w:rsidRPr="00AF1394">
        <w:rPr>
          <w:rFonts w:eastAsia="Times New Roman" w:cs="Times New Roman"/>
          <w:spacing w:val="4"/>
        </w:rPr>
        <w:t>о</w:t>
      </w:r>
      <w:r w:rsidRPr="00AF1394">
        <w:rPr>
          <w:rFonts w:eastAsia="Times New Roman" w:cs="Times New Roman"/>
          <w:spacing w:val="-2"/>
        </w:rPr>
        <w:t>с</w:t>
      </w:r>
      <w:r w:rsidRPr="00AF1394">
        <w:rPr>
          <w:rFonts w:eastAsia="Times New Roman" w:cs="Times New Roman"/>
          <w:spacing w:val="-3"/>
        </w:rPr>
        <w:t>н</w:t>
      </w:r>
      <w:r w:rsidRPr="00AF1394">
        <w:rPr>
          <w:rFonts w:eastAsia="Times New Roman" w:cs="Times New Roman"/>
          <w:spacing w:val="-2"/>
        </w:rPr>
        <w:t>а</w:t>
      </w:r>
      <w:r w:rsidRPr="00AF1394">
        <w:rPr>
          <w:rFonts w:eastAsia="Times New Roman" w:cs="Times New Roman"/>
          <w:spacing w:val="2"/>
        </w:rPr>
        <w:t>б</w:t>
      </w:r>
      <w:r w:rsidRPr="00AF1394">
        <w:rPr>
          <w:rFonts w:eastAsia="Times New Roman" w:cs="Times New Roman"/>
        </w:rPr>
        <w:t>ж</w:t>
      </w:r>
      <w:r w:rsidRPr="00AF1394">
        <w:rPr>
          <w:rFonts w:eastAsia="Times New Roman" w:cs="Times New Roman"/>
          <w:spacing w:val="-2"/>
        </w:rPr>
        <w:t>е</w:t>
      </w:r>
      <w:r w:rsidRPr="00AF1394">
        <w:rPr>
          <w:rFonts w:eastAsia="Times New Roman" w:cs="Times New Roman"/>
          <w:spacing w:val="-3"/>
        </w:rPr>
        <w:t>ни</w:t>
      </w:r>
      <w:r w:rsidRPr="00AF1394">
        <w:rPr>
          <w:rFonts w:eastAsia="Times New Roman" w:cs="Times New Roman"/>
          <w:spacing w:val="3"/>
        </w:rPr>
        <w:t>я</w:t>
      </w:r>
      <w:r w:rsidRPr="00AF1394">
        <w:rPr>
          <w:rFonts w:eastAsia="Times New Roman" w:cs="Times New Roman"/>
        </w:rPr>
        <w:t>,</w:t>
      </w:r>
      <w:r w:rsidRPr="00AF1394">
        <w:rPr>
          <w:rFonts w:eastAsia="Times New Roman" w:cs="Times New Roman"/>
          <w:spacing w:val="23"/>
        </w:rPr>
        <w:t xml:space="preserve"> </w:t>
      </w:r>
      <w:r w:rsidRPr="00AF1394">
        <w:rPr>
          <w:rFonts w:eastAsia="Times New Roman" w:cs="Times New Roman"/>
          <w:spacing w:val="-2"/>
        </w:rPr>
        <w:t>с</w:t>
      </w:r>
      <w:r w:rsidRPr="00AF1394">
        <w:rPr>
          <w:rFonts w:eastAsia="Times New Roman" w:cs="Times New Roman"/>
          <w:spacing w:val="4"/>
        </w:rPr>
        <w:t>о</w:t>
      </w:r>
      <w:r w:rsidRPr="00AF1394">
        <w:rPr>
          <w:rFonts w:eastAsia="Times New Roman" w:cs="Times New Roman"/>
          <w:spacing w:val="2"/>
        </w:rPr>
        <w:t>д</w:t>
      </w:r>
      <w:r w:rsidRPr="00AF1394">
        <w:rPr>
          <w:rFonts w:eastAsia="Times New Roman" w:cs="Times New Roman"/>
          <w:spacing w:val="-12"/>
        </w:rPr>
        <w:t>е</w:t>
      </w:r>
      <w:r w:rsidRPr="00AF1394">
        <w:rPr>
          <w:rFonts w:eastAsia="Times New Roman" w:cs="Times New Roman"/>
          <w:spacing w:val="4"/>
        </w:rPr>
        <w:t>р</w:t>
      </w:r>
      <w:r w:rsidRPr="00AF1394">
        <w:rPr>
          <w:rFonts w:eastAsia="Times New Roman" w:cs="Times New Roman"/>
        </w:rPr>
        <w:t>ж</w:t>
      </w:r>
      <w:r w:rsidRPr="00AF1394">
        <w:rPr>
          <w:rFonts w:eastAsia="Times New Roman" w:cs="Times New Roman"/>
          <w:spacing w:val="-2"/>
        </w:rPr>
        <w:t>а</w:t>
      </w:r>
      <w:r w:rsidRPr="00AF1394">
        <w:rPr>
          <w:rFonts w:eastAsia="Times New Roman" w:cs="Times New Roman"/>
          <w:spacing w:val="2"/>
        </w:rPr>
        <w:t>щ</w:t>
      </w:r>
      <w:r w:rsidRPr="00AF1394">
        <w:rPr>
          <w:rFonts w:eastAsia="Times New Roman" w:cs="Times New Roman"/>
          <w:spacing w:val="-3"/>
        </w:rPr>
        <w:t>и</w:t>
      </w:r>
      <w:r w:rsidRPr="00AF1394">
        <w:rPr>
          <w:rFonts w:eastAsia="Times New Roman" w:cs="Times New Roman"/>
        </w:rPr>
        <w:t>й</w:t>
      </w:r>
      <w:r w:rsidRPr="00AF1394">
        <w:rPr>
          <w:rFonts w:eastAsia="Times New Roman" w:cs="Times New Roman"/>
          <w:spacing w:val="18"/>
        </w:rPr>
        <w:t xml:space="preserve"> </w:t>
      </w:r>
      <w:r w:rsidRPr="00AF1394">
        <w:rPr>
          <w:rFonts w:eastAsia="Times New Roman" w:cs="Times New Roman"/>
          <w:spacing w:val="-3"/>
        </w:rPr>
        <w:t>п</w:t>
      </w:r>
      <w:r w:rsidRPr="00AF1394">
        <w:rPr>
          <w:rFonts w:eastAsia="Times New Roman" w:cs="Times New Roman"/>
          <w:spacing w:val="-2"/>
        </w:rPr>
        <w:t>е</w:t>
      </w:r>
      <w:r w:rsidRPr="00AF1394">
        <w:rPr>
          <w:rFonts w:eastAsia="Times New Roman" w:cs="Times New Roman"/>
          <w:spacing w:val="4"/>
        </w:rPr>
        <w:t>р</w:t>
      </w:r>
      <w:r w:rsidRPr="00AF1394">
        <w:rPr>
          <w:rFonts w:eastAsia="Times New Roman" w:cs="Times New Roman"/>
          <w:spacing w:val="-12"/>
        </w:rPr>
        <w:t>е</w:t>
      </w:r>
      <w:r w:rsidRPr="00AF1394">
        <w:rPr>
          <w:rFonts w:eastAsia="Times New Roman" w:cs="Times New Roman"/>
          <w:spacing w:val="3"/>
        </w:rPr>
        <w:t>ч</w:t>
      </w:r>
      <w:r w:rsidRPr="00AF1394">
        <w:rPr>
          <w:rFonts w:eastAsia="Times New Roman" w:cs="Times New Roman"/>
          <w:spacing w:val="-2"/>
        </w:rPr>
        <w:t>е</w:t>
      </w:r>
      <w:r w:rsidRPr="00AF1394">
        <w:rPr>
          <w:rFonts w:eastAsia="Times New Roman" w:cs="Times New Roman"/>
          <w:spacing w:val="-3"/>
        </w:rPr>
        <w:t>н</w:t>
      </w:r>
      <w:r w:rsidRPr="00AF1394">
        <w:rPr>
          <w:rFonts w:eastAsia="Times New Roman" w:cs="Times New Roman"/>
        </w:rPr>
        <w:t>ь</w:t>
      </w:r>
      <w:r w:rsidRPr="00AF1394">
        <w:rPr>
          <w:rFonts w:eastAsia="Times New Roman" w:cs="Times New Roman"/>
          <w:spacing w:val="17"/>
        </w:rPr>
        <w:t xml:space="preserve"> </w:t>
      </w:r>
      <w:r w:rsidRPr="00AF1394">
        <w:rPr>
          <w:rFonts w:eastAsia="Times New Roman" w:cs="Times New Roman"/>
        </w:rPr>
        <w:t>т</w:t>
      </w:r>
      <w:r w:rsidRPr="00AF1394">
        <w:rPr>
          <w:rFonts w:eastAsia="Times New Roman" w:cs="Times New Roman"/>
          <w:spacing w:val="-3"/>
        </w:rPr>
        <w:t>еп</w:t>
      </w:r>
      <w:r w:rsidRPr="00AF1394">
        <w:rPr>
          <w:rFonts w:eastAsia="Times New Roman" w:cs="Times New Roman"/>
          <w:spacing w:val="-5"/>
        </w:rPr>
        <w:t>л</w:t>
      </w:r>
      <w:r w:rsidRPr="00AF1394">
        <w:rPr>
          <w:rFonts w:eastAsia="Times New Roman" w:cs="Times New Roman"/>
          <w:spacing w:val="4"/>
        </w:rPr>
        <w:t>о</w:t>
      </w:r>
      <w:r w:rsidRPr="00AF1394">
        <w:rPr>
          <w:rFonts w:eastAsia="Times New Roman" w:cs="Times New Roman"/>
          <w:spacing w:val="-2"/>
        </w:rPr>
        <w:t>с</w:t>
      </w:r>
      <w:r w:rsidRPr="00AF1394">
        <w:rPr>
          <w:rFonts w:eastAsia="Times New Roman" w:cs="Times New Roman"/>
          <w:spacing w:val="-3"/>
        </w:rPr>
        <w:t>н</w:t>
      </w:r>
      <w:r w:rsidRPr="00AF1394">
        <w:rPr>
          <w:rFonts w:eastAsia="Times New Roman" w:cs="Times New Roman"/>
          <w:spacing w:val="-2"/>
        </w:rPr>
        <w:t>а</w:t>
      </w:r>
      <w:r w:rsidRPr="00AF1394">
        <w:rPr>
          <w:rFonts w:eastAsia="Times New Roman" w:cs="Times New Roman"/>
          <w:spacing w:val="2"/>
        </w:rPr>
        <w:t>б</w:t>
      </w:r>
      <w:r w:rsidRPr="00AF1394">
        <w:rPr>
          <w:rFonts w:eastAsia="Times New Roman" w:cs="Times New Roman"/>
        </w:rPr>
        <w:t>ж</w:t>
      </w:r>
      <w:r w:rsidRPr="00AF1394">
        <w:rPr>
          <w:rFonts w:eastAsia="Times New Roman" w:cs="Times New Roman"/>
          <w:spacing w:val="-2"/>
        </w:rPr>
        <w:t>аю</w:t>
      </w:r>
      <w:r w:rsidRPr="00AF1394">
        <w:rPr>
          <w:rFonts w:eastAsia="Times New Roman" w:cs="Times New Roman"/>
          <w:spacing w:val="2"/>
        </w:rPr>
        <w:t>щ</w:t>
      </w:r>
      <w:r w:rsidRPr="00AF1394">
        <w:rPr>
          <w:rFonts w:eastAsia="Times New Roman" w:cs="Times New Roman"/>
          <w:spacing w:val="-3"/>
        </w:rPr>
        <w:t>и</w:t>
      </w:r>
      <w:r w:rsidRPr="00AF1394">
        <w:rPr>
          <w:rFonts w:eastAsia="Times New Roman" w:cs="Times New Roman"/>
        </w:rPr>
        <w:t xml:space="preserve">х </w:t>
      </w:r>
      <w:r w:rsidRPr="00AF1394">
        <w:rPr>
          <w:rFonts w:eastAsia="Times New Roman" w:cs="Times New Roman"/>
          <w:spacing w:val="4"/>
        </w:rPr>
        <w:t>ор</w:t>
      </w:r>
      <w:r w:rsidRPr="00AF1394">
        <w:rPr>
          <w:rFonts w:eastAsia="Times New Roman" w:cs="Times New Roman"/>
          <w:spacing w:val="-5"/>
        </w:rPr>
        <w:t>г</w:t>
      </w:r>
      <w:r w:rsidRPr="00AF1394">
        <w:rPr>
          <w:rFonts w:eastAsia="Times New Roman" w:cs="Times New Roman"/>
          <w:spacing w:val="-2"/>
        </w:rPr>
        <w:t>а</w:t>
      </w:r>
      <w:r w:rsidRPr="00AF1394">
        <w:rPr>
          <w:rFonts w:eastAsia="Times New Roman" w:cs="Times New Roman"/>
          <w:spacing w:val="-3"/>
        </w:rPr>
        <w:t>ни</w:t>
      </w:r>
      <w:r w:rsidRPr="00AF1394">
        <w:rPr>
          <w:rFonts w:eastAsia="Times New Roman" w:cs="Times New Roman"/>
          <w:spacing w:val="-1"/>
        </w:rPr>
        <w:t>з</w:t>
      </w:r>
      <w:r w:rsidRPr="00AF1394">
        <w:rPr>
          <w:rFonts w:eastAsia="Times New Roman" w:cs="Times New Roman"/>
          <w:spacing w:val="-2"/>
        </w:rPr>
        <w:t>а</w:t>
      </w:r>
      <w:r w:rsidRPr="00AF1394">
        <w:rPr>
          <w:rFonts w:eastAsia="Times New Roman" w:cs="Times New Roman"/>
          <w:spacing w:val="-3"/>
        </w:rPr>
        <w:t>ций</w:t>
      </w:r>
      <w:r w:rsidRPr="00AF1394">
        <w:rPr>
          <w:rFonts w:eastAsia="Times New Roman" w:cs="Times New Roman"/>
        </w:rPr>
        <w:t>,</w:t>
      </w:r>
      <w:r w:rsidRPr="00AF1394">
        <w:rPr>
          <w:rFonts w:eastAsia="Times New Roman" w:cs="Times New Roman"/>
          <w:spacing w:val="45"/>
        </w:rPr>
        <w:t xml:space="preserve"> </w:t>
      </w:r>
      <w:r w:rsidRPr="00AF1394">
        <w:rPr>
          <w:rFonts w:eastAsia="Times New Roman" w:cs="Times New Roman"/>
          <w:spacing w:val="2"/>
        </w:rPr>
        <w:t>д</w:t>
      </w:r>
      <w:r w:rsidRPr="00AF1394">
        <w:rPr>
          <w:rFonts w:eastAsia="Times New Roman" w:cs="Times New Roman"/>
          <w:spacing w:val="-2"/>
        </w:rPr>
        <w:t>е</w:t>
      </w:r>
      <w:r w:rsidRPr="00AF1394">
        <w:rPr>
          <w:rFonts w:eastAsia="Times New Roman" w:cs="Times New Roman"/>
          <w:spacing w:val="-3"/>
        </w:rPr>
        <w:t>й</w:t>
      </w:r>
      <w:r w:rsidRPr="00AF1394">
        <w:rPr>
          <w:rFonts w:eastAsia="Times New Roman" w:cs="Times New Roman"/>
          <w:spacing w:val="-2"/>
        </w:rPr>
        <w:t>с</w:t>
      </w:r>
      <w:r w:rsidRPr="00AF1394">
        <w:rPr>
          <w:rFonts w:eastAsia="Times New Roman" w:cs="Times New Roman"/>
        </w:rPr>
        <w:t>тв</w:t>
      </w:r>
      <w:r w:rsidRPr="00AF1394">
        <w:rPr>
          <w:rFonts w:eastAsia="Times New Roman" w:cs="Times New Roman"/>
          <w:spacing w:val="-5"/>
        </w:rPr>
        <w:t>у</w:t>
      </w:r>
      <w:r w:rsidRPr="00AF1394">
        <w:rPr>
          <w:rFonts w:eastAsia="Times New Roman" w:cs="Times New Roman"/>
          <w:spacing w:val="-2"/>
        </w:rPr>
        <w:t>ю</w:t>
      </w:r>
      <w:r w:rsidRPr="00AF1394">
        <w:rPr>
          <w:rFonts w:eastAsia="Times New Roman" w:cs="Times New Roman"/>
          <w:spacing w:val="2"/>
        </w:rPr>
        <w:t>щ</w:t>
      </w:r>
      <w:r w:rsidRPr="00AF1394">
        <w:rPr>
          <w:rFonts w:eastAsia="Times New Roman" w:cs="Times New Roman"/>
          <w:spacing w:val="-3"/>
        </w:rPr>
        <w:t>и</w:t>
      </w:r>
      <w:r w:rsidRPr="00AF1394">
        <w:rPr>
          <w:rFonts w:eastAsia="Times New Roman" w:cs="Times New Roman"/>
        </w:rPr>
        <w:t>х</w:t>
      </w:r>
      <w:r w:rsidRPr="00AF1394">
        <w:rPr>
          <w:rFonts w:eastAsia="Times New Roman" w:cs="Times New Roman"/>
          <w:spacing w:val="38"/>
        </w:rPr>
        <w:t xml:space="preserve"> </w:t>
      </w:r>
      <w:r w:rsidRPr="00AF1394">
        <w:rPr>
          <w:rFonts w:eastAsia="Times New Roman" w:cs="Times New Roman"/>
        </w:rPr>
        <w:t>в</w:t>
      </w:r>
      <w:r w:rsidRPr="00AF1394">
        <w:rPr>
          <w:rFonts w:eastAsia="Times New Roman" w:cs="Times New Roman"/>
          <w:spacing w:val="44"/>
        </w:rPr>
        <w:t xml:space="preserve"> </w:t>
      </w:r>
      <w:r w:rsidRPr="00AF1394">
        <w:rPr>
          <w:rFonts w:eastAsia="Times New Roman" w:cs="Times New Roman"/>
          <w:spacing w:val="-2"/>
        </w:rPr>
        <w:t>ка</w:t>
      </w:r>
      <w:r w:rsidRPr="00AF1394">
        <w:rPr>
          <w:rFonts w:eastAsia="Times New Roman" w:cs="Times New Roman"/>
        </w:rPr>
        <w:t>ж</w:t>
      </w:r>
      <w:r w:rsidRPr="00AF1394">
        <w:rPr>
          <w:rFonts w:eastAsia="Times New Roman" w:cs="Times New Roman"/>
          <w:spacing w:val="2"/>
        </w:rPr>
        <w:t>д</w:t>
      </w:r>
      <w:r w:rsidRPr="00AF1394">
        <w:rPr>
          <w:rFonts w:eastAsia="Times New Roman" w:cs="Times New Roman"/>
          <w:spacing w:val="4"/>
        </w:rPr>
        <w:t>о</w:t>
      </w:r>
      <w:r w:rsidRPr="00AF1394">
        <w:rPr>
          <w:rFonts w:eastAsia="Times New Roman" w:cs="Times New Roman"/>
        </w:rPr>
        <w:t>й</w:t>
      </w:r>
      <w:r w:rsidRPr="00AF1394">
        <w:rPr>
          <w:rFonts w:eastAsia="Times New Roman" w:cs="Times New Roman"/>
          <w:spacing w:val="40"/>
        </w:rPr>
        <w:t xml:space="preserve"> </w:t>
      </w:r>
      <w:r w:rsidRPr="00AF1394">
        <w:rPr>
          <w:rFonts w:eastAsia="Times New Roman" w:cs="Times New Roman"/>
          <w:spacing w:val="-2"/>
        </w:rPr>
        <w:t>с</w:t>
      </w:r>
      <w:r w:rsidRPr="00AF1394">
        <w:rPr>
          <w:rFonts w:eastAsia="Times New Roman" w:cs="Times New Roman"/>
          <w:spacing w:val="-3"/>
        </w:rPr>
        <w:t>и</w:t>
      </w:r>
      <w:r w:rsidRPr="00AF1394">
        <w:rPr>
          <w:rFonts w:eastAsia="Times New Roman" w:cs="Times New Roman"/>
          <w:spacing w:val="-2"/>
        </w:rPr>
        <w:t>с</w:t>
      </w:r>
      <w:r w:rsidRPr="00AF1394">
        <w:rPr>
          <w:rFonts w:eastAsia="Times New Roman" w:cs="Times New Roman"/>
        </w:rPr>
        <w:t>т</w:t>
      </w:r>
      <w:r w:rsidRPr="00AF1394">
        <w:rPr>
          <w:rFonts w:eastAsia="Times New Roman" w:cs="Times New Roman"/>
          <w:spacing w:val="-3"/>
        </w:rPr>
        <w:t>е</w:t>
      </w:r>
      <w:r w:rsidRPr="00AF1394">
        <w:rPr>
          <w:rFonts w:eastAsia="Times New Roman" w:cs="Times New Roman"/>
          <w:spacing w:val="3"/>
        </w:rPr>
        <w:t>м</w:t>
      </w:r>
      <w:r w:rsidRPr="00AF1394">
        <w:rPr>
          <w:rFonts w:eastAsia="Times New Roman" w:cs="Times New Roman"/>
        </w:rPr>
        <w:t>е</w:t>
      </w:r>
      <w:r w:rsidRPr="00AF1394">
        <w:rPr>
          <w:rFonts w:eastAsia="Times New Roman" w:cs="Times New Roman"/>
          <w:spacing w:val="47"/>
        </w:rPr>
        <w:t xml:space="preserve"> </w:t>
      </w:r>
      <w:r w:rsidRPr="00AF1394">
        <w:rPr>
          <w:rFonts w:eastAsia="Times New Roman" w:cs="Times New Roman"/>
        </w:rPr>
        <w:t>т</w:t>
      </w:r>
      <w:r w:rsidRPr="00AF1394">
        <w:rPr>
          <w:rFonts w:eastAsia="Times New Roman" w:cs="Times New Roman"/>
          <w:spacing w:val="-3"/>
        </w:rPr>
        <w:t>еп</w:t>
      </w:r>
      <w:r w:rsidRPr="00AF1394">
        <w:rPr>
          <w:rFonts w:eastAsia="Times New Roman" w:cs="Times New Roman"/>
          <w:spacing w:val="-5"/>
        </w:rPr>
        <w:t>л</w:t>
      </w:r>
      <w:r w:rsidRPr="00AF1394">
        <w:rPr>
          <w:rFonts w:eastAsia="Times New Roman" w:cs="Times New Roman"/>
          <w:spacing w:val="4"/>
        </w:rPr>
        <w:t>о</w:t>
      </w:r>
      <w:r w:rsidRPr="00AF1394">
        <w:rPr>
          <w:rFonts w:eastAsia="Times New Roman" w:cs="Times New Roman"/>
          <w:spacing w:val="-2"/>
        </w:rPr>
        <w:t>с</w:t>
      </w:r>
      <w:r w:rsidRPr="00AF1394">
        <w:rPr>
          <w:rFonts w:eastAsia="Times New Roman" w:cs="Times New Roman"/>
          <w:spacing w:val="-3"/>
        </w:rPr>
        <w:t>н</w:t>
      </w:r>
      <w:r w:rsidRPr="00AF1394">
        <w:rPr>
          <w:rFonts w:eastAsia="Times New Roman" w:cs="Times New Roman"/>
          <w:spacing w:val="-2"/>
        </w:rPr>
        <w:t>а</w:t>
      </w:r>
      <w:r w:rsidRPr="00AF1394">
        <w:rPr>
          <w:rFonts w:eastAsia="Times New Roman" w:cs="Times New Roman"/>
          <w:spacing w:val="2"/>
        </w:rPr>
        <w:t>б</w:t>
      </w:r>
      <w:r w:rsidRPr="00AF1394">
        <w:rPr>
          <w:rFonts w:eastAsia="Times New Roman" w:cs="Times New Roman"/>
        </w:rPr>
        <w:t>ж</w:t>
      </w:r>
      <w:r w:rsidRPr="00AF1394">
        <w:rPr>
          <w:rFonts w:eastAsia="Times New Roman" w:cs="Times New Roman"/>
          <w:spacing w:val="-2"/>
        </w:rPr>
        <w:t>е</w:t>
      </w:r>
      <w:r w:rsidRPr="00AF1394">
        <w:rPr>
          <w:rFonts w:eastAsia="Times New Roman" w:cs="Times New Roman"/>
          <w:spacing w:val="-3"/>
        </w:rPr>
        <w:t>ни</w:t>
      </w:r>
      <w:r w:rsidRPr="00AF1394">
        <w:rPr>
          <w:rFonts w:eastAsia="Times New Roman" w:cs="Times New Roman"/>
          <w:spacing w:val="3"/>
        </w:rPr>
        <w:t>я</w:t>
      </w:r>
      <w:r w:rsidRPr="00AF1394">
        <w:rPr>
          <w:rFonts w:eastAsia="Times New Roman" w:cs="Times New Roman"/>
        </w:rPr>
        <w:t>,</w:t>
      </w:r>
      <w:r w:rsidRPr="00AF1394">
        <w:rPr>
          <w:rFonts w:eastAsia="Times New Roman" w:cs="Times New Roman"/>
          <w:spacing w:val="45"/>
        </w:rPr>
        <w:t xml:space="preserve"> </w:t>
      </w:r>
      <w:r w:rsidRPr="00AF1394">
        <w:rPr>
          <w:rFonts w:eastAsia="Times New Roman" w:cs="Times New Roman"/>
          <w:spacing w:val="4"/>
        </w:rPr>
        <w:t>р</w:t>
      </w:r>
      <w:r w:rsidRPr="00AF1394">
        <w:rPr>
          <w:rFonts w:eastAsia="Times New Roman" w:cs="Times New Roman"/>
          <w:spacing w:val="-2"/>
        </w:rPr>
        <w:t>ас</w:t>
      </w:r>
      <w:r w:rsidRPr="00AF1394">
        <w:rPr>
          <w:rFonts w:eastAsia="Times New Roman" w:cs="Times New Roman"/>
          <w:spacing w:val="-3"/>
        </w:rPr>
        <w:t>п</w:t>
      </w:r>
      <w:r w:rsidRPr="00AF1394">
        <w:rPr>
          <w:rFonts w:eastAsia="Times New Roman" w:cs="Times New Roman"/>
          <w:spacing w:val="4"/>
        </w:rPr>
        <w:t>о</w:t>
      </w:r>
      <w:r w:rsidRPr="00AF1394">
        <w:rPr>
          <w:rFonts w:eastAsia="Times New Roman" w:cs="Times New Roman"/>
          <w:spacing w:val="-5"/>
        </w:rPr>
        <w:t>л</w:t>
      </w:r>
      <w:r w:rsidRPr="00AF1394">
        <w:rPr>
          <w:rFonts w:eastAsia="Times New Roman" w:cs="Times New Roman"/>
          <w:spacing w:val="4"/>
        </w:rPr>
        <w:t>о</w:t>
      </w:r>
      <w:r w:rsidRPr="00AF1394">
        <w:rPr>
          <w:rFonts w:eastAsia="Times New Roman" w:cs="Times New Roman"/>
        </w:rPr>
        <w:t>ж</w:t>
      </w:r>
      <w:r w:rsidRPr="00AF1394">
        <w:rPr>
          <w:rFonts w:eastAsia="Times New Roman" w:cs="Times New Roman"/>
          <w:spacing w:val="-2"/>
        </w:rPr>
        <w:t>е</w:t>
      </w:r>
      <w:r w:rsidRPr="00AF1394">
        <w:rPr>
          <w:rFonts w:eastAsia="Times New Roman" w:cs="Times New Roman"/>
          <w:spacing w:val="-3"/>
        </w:rPr>
        <w:t>нн</w:t>
      </w:r>
      <w:r w:rsidRPr="00AF1394">
        <w:rPr>
          <w:rFonts w:eastAsia="Times New Roman" w:cs="Times New Roman"/>
          <w:spacing w:val="-5"/>
        </w:rPr>
        <w:t>ы</w:t>
      </w:r>
      <w:r w:rsidRPr="00AF1394">
        <w:rPr>
          <w:rFonts w:eastAsia="Times New Roman" w:cs="Times New Roman"/>
        </w:rPr>
        <w:t>х</w:t>
      </w:r>
      <w:r w:rsidRPr="00AF1394">
        <w:rPr>
          <w:rFonts w:eastAsia="Times New Roman" w:cs="Times New Roman"/>
          <w:spacing w:val="38"/>
        </w:rPr>
        <w:t xml:space="preserve"> </w:t>
      </w:r>
      <w:r w:rsidRPr="00AF1394">
        <w:rPr>
          <w:rFonts w:eastAsia="Times New Roman" w:cs="Times New Roman"/>
        </w:rPr>
        <w:t>в</w:t>
      </w:r>
      <w:r w:rsidRPr="00AF1394">
        <w:rPr>
          <w:rFonts w:eastAsia="Times New Roman" w:cs="Times New Roman"/>
          <w:spacing w:val="44"/>
        </w:rPr>
        <w:t xml:space="preserve"> </w:t>
      </w:r>
      <w:r w:rsidRPr="00AF1394">
        <w:rPr>
          <w:rFonts w:eastAsia="Times New Roman" w:cs="Times New Roman"/>
          <w:spacing w:val="3"/>
        </w:rPr>
        <w:t>м</w:t>
      </w:r>
      <w:r w:rsidRPr="00AF1394">
        <w:rPr>
          <w:rFonts w:eastAsia="Times New Roman" w:cs="Times New Roman"/>
          <w:spacing w:val="-5"/>
        </w:rPr>
        <w:t>у</w:t>
      </w:r>
      <w:r w:rsidRPr="00AF1394">
        <w:rPr>
          <w:rFonts w:eastAsia="Times New Roman" w:cs="Times New Roman"/>
          <w:spacing w:val="-3"/>
        </w:rPr>
        <w:t>ницип</w:t>
      </w:r>
      <w:r w:rsidRPr="00AF1394">
        <w:rPr>
          <w:rFonts w:eastAsia="Times New Roman" w:cs="Times New Roman"/>
          <w:spacing w:val="-2"/>
        </w:rPr>
        <w:t>а</w:t>
      </w:r>
      <w:r w:rsidRPr="00AF1394">
        <w:rPr>
          <w:rFonts w:eastAsia="Times New Roman" w:cs="Times New Roman"/>
          <w:spacing w:val="-5"/>
        </w:rPr>
        <w:t>л</w:t>
      </w:r>
      <w:r w:rsidRPr="00AF1394">
        <w:rPr>
          <w:rFonts w:eastAsia="Times New Roman" w:cs="Times New Roman"/>
          <w:spacing w:val="4"/>
        </w:rPr>
        <w:t>ь</w:t>
      </w:r>
      <w:r w:rsidRPr="00AF1394">
        <w:rPr>
          <w:rFonts w:eastAsia="Times New Roman" w:cs="Times New Roman"/>
          <w:spacing w:val="6"/>
        </w:rPr>
        <w:t>н</w:t>
      </w:r>
      <w:r w:rsidRPr="00AF1394">
        <w:rPr>
          <w:rFonts w:eastAsia="Times New Roman" w:cs="Times New Roman"/>
          <w:spacing w:val="-5"/>
        </w:rPr>
        <w:t>о</w:t>
      </w:r>
      <w:r w:rsidRPr="00AF1394">
        <w:rPr>
          <w:rFonts w:eastAsia="Times New Roman" w:cs="Times New Roman"/>
        </w:rPr>
        <w:t xml:space="preserve">м </w:t>
      </w:r>
      <w:r w:rsidRPr="00AF1394">
        <w:rPr>
          <w:rFonts w:eastAsia="Times New Roman" w:cs="Times New Roman"/>
          <w:spacing w:val="4"/>
        </w:rPr>
        <w:t>о</w:t>
      </w:r>
      <w:r w:rsidRPr="00AF1394">
        <w:rPr>
          <w:rFonts w:eastAsia="Times New Roman" w:cs="Times New Roman"/>
          <w:spacing w:val="2"/>
        </w:rPr>
        <w:t>б</w:t>
      </w:r>
      <w:r w:rsidRPr="00AF1394">
        <w:rPr>
          <w:rFonts w:eastAsia="Times New Roman" w:cs="Times New Roman"/>
          <w:spacing w:val="4"/>
        </w:rPr>
        <w:t>р</w:t>
      </w:r>
      <w:r w:rsidRPr="00AF1394">
        <w:rPr>
          <w:rFonts w:eastAsia="Times New Roman" w:cs="Times New Roman"/>
          <w:spacing w:val="-2"/>
        </w:rPr>
        <w:t>а</w:t>
      </w:r>
      <w:r w:rsidRPr="00AF1394">
        <w:rPr>
          <w:rFonts w:eastAsia="Times New Roman" w:cs="Times New Roman"/>
          <w:spacing w:val="-11"/>
        </w:rPr>
        <w:t>з</w:t>
      </w:r>
      <w:r w:rsidRPr="00AF1394">
        <w:rPr>
          <w:rFonts w:eastAsia="Times New Roman" w:cs="Times New Roman"/>
          <w:spacing w:val="4"/>
        </w:rPr>
        <w:t>о</w:t>
      </w:r>
      <w:r w:rsidRPr="00AF1394">
        <w:rPr>
          <w:rFonts w:eastAsia="Times New Roman" w:cs="Times New Roman"/>
          <w:spacing w:val="1"/>
        </w:rPr>
        <w:t>в</w:t>
      </w:r>
      <w:r w:rsidRPr="00AF1394">
        <w:rPr>
          <w:rFonts w:eastAsia="Times New Roman" w:cs="Times New Roman"/>
          <w:spacing w:val="-2"/>
        </w:rPr>
        <w:t>а</w:t>
      </w:r>
      <w:r w:rsidRPr="00AF1394">
        <w:rPr>
          <w:rFonts w:eastAsia="Times New Roman" w:cs="Times New Roman"/>
          <w:spacing w:val="-3"/>
        </w:rPr>
        <w:t>ни</w:t>
      </w:r>
      <w:r w:rsidRPr="00AF1394">
        <w:rPr>
          <w:rFonts w:eastAsia="Times New Roman" w:cs="Times New Roman"/>
        </w:rPr>
        <w:t>и</w:t>
      </w:r>
      <w:r w:rsidRPr="00AF1394">
        <w:rPr>
          <w:rFonts w:eastAsia="Times New Roman" w:cs="Times New Roman"/>
          <w:spacing w:val="-1"/>
        </w:rPr>
        <w:t xml:space="preserve"> </w:t>
      </w:r>
      <w:r w:rsidRPr="00AF1394">
        <w:rPr>
          <w:rFonts w:eastAsia="Times New Roman" w:cs="Times New Roman"/>
        </w:rPr>
        <w:t>Пушной.</w:t>
      </w:r>
    </w:p>
    <w:p w:rsidR="0056233D" w:rsidRPr="00AF1394" w:rsidRDefault="0056233D" w:rsidP="0056233D">
      <w:pPr>
        <w:pStyle w:val="ab"/>
        <w:jc w:val="center"/>
        <w:rPr>
          <w:rFonts w:eastAsia="Times New Roman" w:cs="Times New Roman"/>
          <w:sz w:val="22"/>
        </w:rPr>
      </w:pPr>
    </w:p>
    <w:p w:rsidR="0056233D" w:rsidRPr="00AF1394" w:rsidRDefault="0056233D" w:rsidP="0056233D">
      <w:pPr>
        <w:spacing w:before="400"/>
        <w:rPr>
          <w:rFonts w:cs="Times New Roman"/>
        </w:rPr>
      </w:pPr>
      <w:r w:rsidRPr="00AF1394">
        <w:rPr>
          <w:rFonts w:cs="Times New Roman"/>
          <w:b/>
        </w:rPr>
        <w:t>Таблица 15.1.1 - перечень теплоснабжающих организаций</w:t>
      </w:r>
    </w:p>
    <w:tbl>
      <w:tblPr>
        <w:tblStyle w:val="a9"/>
        <w:tblW w:w="5000" w:type="pct"/>
        <w:jc w:val="center"/>
        <w:tblLook w:val="04A0" w:firstRow="1" w:lastRow="0" w:firstColumn="1" w:lastColumn="0" w:noHBand="0" w:noVBand="1"/>
      </w:tblPr>
      <w:tblGrid>
        <w:gridCol w:w="319"/>
        <w:gridCol w:w="2175"/>
        <w:gridCol w:w="3504"/>
        <w:gridCol w:w="1859"/>
        <w:gridCol w:w="1718"/>
      </w:tblGrid>
      <w:tr w:rsidR="0056233D" w:rsidRPr="00AF1394" w:rsidTr="001C297B">
        <w:trPr>
          <w:jc w:val="center"/>
        </w:trPr>
        <w:tc>
          <w:tcPr>
            <w:tcW w:w="0" w:type="dxa"/>
            <w:shd w:val="clear" w:color="auto" w:fill="F2F2F2"/>
            <w:tcMar>
              <w:top w:w="120" w:type="dxa"/>
              <w:left w:w="20" w:type="dxa"/>
              <w:bottom w:w="120" w:type="dxa"/>
              <w:right w:w="20" w:type="dxa"/>
            </w:tcMar>
            <w:vAlign w:val="center"/>
          </w:tcPr>
          <w:p w:rsidR="0056233D" w:rsidRPr="00AF1394" w:rsidRDefault="0056233D" w:rsidP="001C297B">
            <w:pPr>
              <w:jc w:val="center"/>
              <w:rPr>
                <w:rFonts w:cs="Times New Roman"/>
              </w:rPr>
            </w:pPr>
            <w:r w:rsidRPr="00AF1394">
              <w:rPr>
                <w:rFonts w:eastAsia="Calibri" w:cs="Times New Roman"/>
              </w:rPr>
              <w:t>№</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Наименование организации</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Статус организации</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Зона действия</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Основание</w:t>
            </w:r>
          </w:p>
        </w:tc>
      </w:tr>
      <w:tr w:rsidR="0056233D" w:rsidRPr="00AF1394" w:rsidTr="001C297B">
        <w:trPr>
          <w:jc w:val="center"/>
        </w:trPr>
        <w:tc>
          <w:tcPr>
            <w:tcW w:w="0"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1</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Pr>
                <w:rFonts w:eastAsia="Calibri" w:cs="Times New Roman"/>
              </w:rPr>
              <w:t>МУП «УЖКХ»</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Теплоснабжающая организация,Теплосетевая организация</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н.п. Пушной,н.п. Мокрая Кица,н.п. Песчаный</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p>
        </w:tc>
      </w:tr>
      <w:tr w:rsidR="0056233D" w:rsidRPr="00AF1394" w:rsidTr="001C297B">
        <w:trPr>
          <w:jc w:val="center"/>
        </w:trPr>
        <w:tc>
          <w:tcPr>
            <w:tcW w:w="0"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2</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АО «МЭС»</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Теплоснабжающая организация,Теплосетевая организация</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ж/д. станция Лопарская</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p>
        </w:tc>
      </w:tr>
    </w:tbl>
    <w:p w:rsidR="0056233D" w:rsidRDefault="0056233D" w:rsidP="0056233D">
      <w:pPr>
        <w:jc w:val="both"/>
        <w:rPr>
          <w:rFonts w:cs="Times New Roman"/>
        </w:rPr>
      </w:pPr>
    </w:p>
    <w:p w:rsidR="0056233D" w:rsidRDefault="0056233D" w:rsidP="0056233D">
      <w:pPr>
        <w:pStyle w:val="ab"/>
        <w:rPr>
          <w:lang w:eastAsia="ru-RU"/>
        </w:rPr>
      </w:pPr>
    </w:p>
    <w:p w:rsidR="0056233D" w:rsidRPr="00A3464C" w:rsidRDefault="0056233D" w:rsidP="0056233D">
      <w:pPr>
        <w:pStyle w:val="ab"/>
        <w:rPr>
          <w:lang w:eastAsia="ru-RU"/>
        </w:rPr>
      </w:pPr>
    </w:p>
    <w:p w:rsidR="0056233D" w:rsidRPr="00AF1394" w:rsidRDefault="00CB79B6" w:rsidP="0056233D">
      <w:pPr>
        <w:pStyle w:val="2"/>
        <w:ind w:left="0" w:firstLine="0"/>
      </w:pPr>
      <w:hyperlink r:id="rId362" w:anchor="bookmark138" w:history="1">
        <w:bookmarkStart w:id="475" w:name="_Toc30085174"/>
        <w:bookmarkStart w:id="476" w:name="_Toc32845497"/>
        <w:bookmarkStart w:id="477" w:name="_Toc46149015"/>
        <w:r w:rsidR="0056233D" w:rsidRPr="00AF1394">
          <w:t>Часть 2. РЕЕСТР ЕДИНЫХ ТЕПЛОСНАБЖАЮЩИХ ОРГАНИЗАЦИЙ, СОДЕРЖАЩИЙ</w:t>
        </w:r>
      </w:hyperlink>
      <w:r w:rsidR="0056233D" w:rsidRPr="00AF1394">
        <w:t xml:space="preserve"> </w:t>
      </w:r>
      <w:hyperlink r:id="rId363" w:anchor="bookmark138" w:history="1">
        <w:r w:rsidR="0056233D" w:rsidRPr="00AF1394">
          <w:t>ПЕРЕЧЕНЬ СИСТЕМ ТЕПЛОСНАБЖЕНИЯ, ВХОДЯЩИХ В СОСТАВ ЕДИНОЙ</w:t>
        </w:r>
      </w:hyperlink>
      <w:r w:rsidR="0056233D" w:rsidRPr="00AF1394">
        <w:t xml:space="preserve"> </w:t>
      </w:r>
      <w:hyperlink r:id="rId364" w:anchor="bookmark138" w:history="1">
        <w:r w:rsidR="0056233D" w:rsidRPr="00AF1394">
          <w:t>ТЕПЛОСНАБЖАЮЩЕЙ ОРГАНИЗАЦИИ</w:t>
        </w:r>
        <w:bookmarkEnd w:id="475"/>
        <w:bookmarkEnd w:id="476"/>
        <w:bookmarkEnd w:id="477"/>
      </w:hyperlink>
    </w:p>
    <w:p w:rsidR="0056233D" w:rsidRDefault="0056233D" w:rsidP="0056233D">
      <w:pPr>
        <w:pStyle w:val="ab"/>
        <w:jc w:val="center"/>
        <w:rPr>
          <w:rFonts w:cs="Times New Roman"/>
        </w:rPr>
      </w:pPr>
      <w:bookmarkStart w:id="478" w:name="OLE_LINK22"/>
      <w:bookmarkStart w:id="479" w:name="OLE_LINK23"/>
      <w:bookmarkEnd w:id="478"/>
      <w:bookmarkEnd w:id="479"/>
    </w:p>
    <w:p w:rsidR="0056233D" w:rsidRDefault="0056233D" w:rsidP="0056233D">
      <w:pPr>
        <w:pStyle w:val="ab"/>
        <w:jc w:val="center"/>
        <w:rPr>
          <w:rFonts w:cs="Times New Roman"/>
        </w:rPr>
      </w:pPr>
    </w:p>
    <w:p w:rsidR="0056233D" w:rsidRPr="00AF1394" w:rsidRDefault="0056233D" w:rsidP="0056233D">
      <w:pPr>
        <w:pStyle w:val="ab"/>
        <w:jc w:val="center"/>
        <w:rPr>
          <w:rFonts w:cs="Times New Roman"/>
        </w:rPr>
      </w:pPr>
    </w:p>
    <w:p w:rsidR="0056233D" w:rsidRPr="00AF1394" w:rsidRDefault="0056233D" w:rsidP="0056233D">
      <w:pPr>
        <w:spacing w:before="400"/>
        <w:rPr>
          <w:rFonts w:cs="Times New Roman"/>
        </w:rPr>
      </w:pPr>
      <w:r w:rsidRPr="00AF1394">
        <w:rPr>
          <w:rFonts w:cs="Times New Roman"/>
          <w:b/>
        </w:rPr>
        <w:t>Таблица 15.2.1</w:t>
      </w:r>
      <w:r>
        <w:rPr>
          <w:rFonts w:cs="Times New Roman"/>
          <w:b/>
        </w:rPr>
        <w:t xml:space="preserve"> Реестр теплоснабжающих организаций</w:t>
      </w:r>
    </w:p>
    <w:tbl>
      <w:tblPr>
        <w:tblStyle w:val="a9"/>
        <w:tblW w:w="5000" w:type="pct"/>
        <w:jc w:val="center"/>
        <w:tblLook w:val="04A0" w:firstRow="1" w:lastRow="0" w:firstColumn="1" w:lastColumn="0" w:noHBand="0" w:noVBand="1"/>
      </w:tblPr>
      <w:tblGrid>
        <w:gridCol w:w="635"/>
        <w:gridCol w:w="3732"/>
        <w:gridCol w:w="5208"/>
      </w:tblGrid>
      <w:tr w:rsidR="0056233D" w:rsidRPr="00AF1394" w:rsidTr="001C297B">
        <w:trPr>
          <w:jc w:val="center"/>
        </w:trPr>
        <w:tc>
          <w:tcPr>
            <w:tcW w:w="0" w:type="dxa"/>
            <w:shd w:val="clear" w:color="auto" w:fill="F2F2F2"/>
            <w:tcMar>
              <w:top w:w="120" w:type="dxa"/>
              <w:left w:w="20" w:type="dxa"/>
              <w:bottom w:w="120" w:type="dxa"/>
              <w:right w:w="20" w:type="dxa"/>
            </w:tcMar>
            <w:vAlign w:val="center"/>
          </w:tcPr>
          <w:p w:rsidR="0056233D" w:rsidRPr="00AF1394" w:rsidRDefault="0056233D" w:rsidP="001C297B">
            <w:pPr>
              <w:jc w:val="center"/>
              <w:rPr>
                <w:rFonts w:cs="Times New Roman"/>
              </w:rPr>
            </w:pPr>
            <w:r w:rsidRPr="00AF1394">
              <w:rPr>
                <w:rFonts w:eastAsia="Calibri" w:cs="Times New Roman"/>
              </w:rPr>
              <w:t>№</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Источник тепловой энергии</w:t>
            </w:r>
          </w:p>
        </w:tc>
        <w:tc>
          <w:tcPr>
            <w:tcW w:w="0" w:type="dxa"/>
            <w:shd w:val="clear" w:color="auto" w:fill="F2F2F2"/>
            <w:tcMar>
              <w:top w:w="120" w:type="dxa"/>
              <w:left w:w="200" w:type="dxa"/>
              <w:bottom w:w="120" w:type="dxa"/>
              <w:right w:w="200" w:type="dxa"/>
            </w:tcMar>
            <w:vAlign w:val="center"/>
          </w:tcPr>
          <w:p w:rsidR="0056233D" w:rsidRPr="00AF1394" w:rsidRDefault="0056233D" w:rsidP="001C297B">
            <w:pPr>
              <w:jc w:val="center"/>
              <w:rPr>
                <w:rFonts w:cs="Times New Roman"/>
              </w:rPr>
            </w:pPr>
            <w:r w:rsidRPr="00AF1394">
              <w:rPr>
                <w:rFonts w:eastAsia="Calibri" w:cs="Times New Roman"/>
              </w:rPr>
              <w:t>Организация наделенная статусом Единой теплоснабжающей организацией</w:t>
            </w:r>
          </w:p>
        </w:tc>
      </w:tr>
      <w:tr w:rsidR="0056233D" w:rsidRPr="00AF1394" w:rsidTr="001C297B">
        <w:trPr>
          <w:jc w:val="center"/>
        </w:trPr>
        <w:tc>
          <w:tcPr>
            <w:tcW w:w="0"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1</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Э/котельная н.п. Пушной</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w:t>
            </w:r>
          </w:p>
        </w:tc>
      </w:tr>
      <w:tr w:rsidR="0056233D" w:rsidRPr="00AF1394" w:rsidTr="001C297B">
        <w:trPr>
          <w:jc w:val="center"/>
        </w:trPr>
        <w:tc>
          <w:tcPr>
            <w:tcW w:w="0"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2</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Э/котельная н.п. Мокрая Кица</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w:t>
            </w:r>
          </w:p>
        </w:tc>
      </w:tr>
      <w:tr w:rsidR="0056233D" w:rsidRPr="00AF1394" w:rsidTr="001C297B">
        <w:trPr>
          <w:jc w:val="center"/>
        </w:trPr>
        <w:tc>
          <w:tcPr>
            <w:tcW w:w="0"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3</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Э/котельная н.п. Песчаный</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w:t>
            </w:r>
          </w:p>
        </w:tc>
      </w:tr>
      <w:tr w:rsidR="0056233D" w:rsidRPr="00AF1394" w:rsidTr="001C297B">
        <w:trPr>
          <w:jc w:val="center"/>
        </w:trPr>
        <w:tc>
          <w:tcPr>
            <w:tcW w:w="0" w:type="dxa"/>
            <w:shd w:val="clear" w:color="auto" w:fill="FFFFFF"/>
            <w:tcMar>
              <w:top w:w="40" w:type="dxa"/>
              <w:left w:w="20" w:type="dxa"/>
              <w:bottom w:w="40" w:type="dxa"/>
              <w:right w:w="20" w:type="dxa"/>
            </w:tcMar>
            <w:vAlign w:val="center"/>
          </w:tcPr>
          <w:p w:rsidR="0056233D" w:rsidRPr="00AF1394" w:rsidRDefault="0056233D" w:rsidP="001C297B">
            <w:pPr>
              <w:jc w:val="center"/>
              <w:rPr>
                <w:rFonts w:cs="Times New Roman"/>
              </w:rPr>
            </w:pPr>
            <w:r w:rsidRPr="00AF1394">
              <w:rPr>
                <w:rFonts w:eastAsia="Calibri" w:cs="Times New Roman"/>
              </w:rPr>
              <w:t>4</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Котельная н.п. жд.станция Лопарская</w:t>
            </w:r>
          </w:p>
        </w:tc>
        <w:tc>
          <w:tcPr>
            <w:tcW w:w="0" w:type="dxa"/>
            <w:shd w:val="clear" w:color="auto" w:fill="FFFFFF"/>
            <w:tcMar>
              <w:top w:w="40" w:type="dxa"/>
              <w:left w:w="200" w:type="dxa"/>
              <w:bottom w:w="40" w:type="dxa"/>
              <w:right w:w="200" w:type="dxa"/>
            </w:tcMar>
            <w:vAlign w:val="center"/>
          </w:tcPr>
          <w:p w:rsidR="0056233D" w:rsidRPr="00AF1394" w:rsidRDefault="0056233D" w:rsidP="001C297B">
            <w:pPr>
              <w:jc w:val="center"/>
              <w:rPr>
                <w:rFonts w:cs="Times New Roman"/>
              </w:rPr>
            </w:pPr>
            <w:r w:rsidRPr="00AF1394">
              <w:rPr>
                <w:rFonts w:eastAsia="Calibri" w:cs="Times New Roman"/>
              </w:rPr>
              <w:t>-</w:t>
            </w:r>
          </w:p>
        </w:tc>
      </w:tr>
    </w:tbl>
    <w:p w:rsidR="0056233D" w:rsidRPr="00AF1394" w:rsidRDefault="0056233D" w:rsidP="0056233D">
      <w:pPr>
        <w:widowControl w:val="0"/>
        <w:tabs>
          <w:tab w:val="left" w:leader="dot" w:pos="9637"/>
        </w:tabs>
        <w:kinsoku w:val="0"/>
        <w:overflowPunct w:val="0"/>
        <w:autoSpaceDE w:val="0"/>
        <w:autoSpaceDN w:val="0"/>
        <w:adjustRightInd w:val="0"/>
        <w:spacing w:before="104" w:line="268" w:lineRule="auto"/>
        <w:ind w:right="204"/>
        <w:jc w:val="both"/>
        <w:rPr>
          <w:rFonts w:cs="Times New Roman"/>
          <w:spacing w:val="-1"/>
          <w:szCs w:val="24"/>
        </w:rPr>
      </w:pPr>
    </w:p>
    <w:p w:rsidR="0056233D" w:rsidRPr="00AF1394" w:rsidRDefault="00CB79B6" w:rsidP="0056233D">
      <w:pPr>
        <w:pStyle w:val="2"/>
        <w:ind w:left="0" w:firstLine="0"/>
      </w:pPr>
      <w:hyperlink r:id="rId365" w:anchor="bookmark139" w:history="1">
        <w:bookmarkStart w:id="480" w:name="_Toc30085175"/>
        <w:bookmarkStart w:id="481" w:name="_Toc32845498"/>
        <w:bookmarkStart w:id="482" w:name="_Toc46149016"/>
        <w:r w:rsidR="0056233D" w:rsidRPr="00AF1394">
          <w:t>Часть 3. ОСНОВАНИЯ, В ТОМ ЧИСЛЕ КРИТЕРИИ, В СООТВЕТСТВИИ С КОТОРЫМИ</w:t>
        </w:r>
      </w:hyperlink>
      <w:r w:rsidR="0056233D" w:rsidRPr="00AF1394">
        <w:t xml:space="preserve"> </w:t>
      </w:r>
      <w:hyperlink r:id="rId366" w:anchor="bookmark139" w:history="1">
        <w:r w:rsidR="0056233D" w:rsidRPr="00AF1394">
          <w:t>ТЕПЛОСНАБЖАЮЩАЯ ОРГАНИЗАЦИЯ ОПРЕДЕЛЕНА ЕДИНОЙ</w:t>
        </w:r>
      </w:hyperlink>
      <w:r w:rsidR="0056233D" w:rsidRPr="00AF1394">
        <w:t xml:space="preserve"> </w:t>
      </w:r>
      <w:hyperlink r:id="rId367" w:anchor="bookmark139" w:history="1">
        <w:r w:rsidR="0056233D" w:rsidRPr="00AF1394">
          <w:t>ТЕПЛОСНАБЖАЮЩЕЙ ОРГАНИЗАЦИЕЙ</w:t>
        </w:r>
        <w:bookmarkEnd w:id="480"/>
        <w:bookmarkEnd w:id="481"/>
        <w:bookmarkEnd w:id="482"/>
      </w:hyperlink>
    </w:p>
    <w:p w:rsidR="0056233D" w:rsidRPr="00AF1394" w:rsidRDefault="0056233D" w:rsidP="0056233D">
      <w:pPr>
        <w:ind w:left="1" w:firstLine="566"/>
        <w:rPr>
          <w:rFonts w:eastAsia="Times New Roman" w:cs="Times New Roman"/>
        </w:rPr>
      </w:pPr>
      <w:r w:rsidRPr="00AF1394">
        <w:rPr>
          <w:rFonts w:eastAsia="Times New Roman" w:cs="Times New Roman"/>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56233D" w:rsidRPr="00AF1394" w:rsidRDefault="0056233D" w:rsidP="0056233D">
      <w:pPr>
        <w:ind w:left="1" w:firstLine="566"/>
        <w:rPr>
          <w:rFonts w:eastAsia="Times New Roman" w:cs="Times New Roman"/>
        </w:rPr>
      </w:pPr>
      <w:r w:rsidRPr="00AF1394">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AF1394">
        <w:rPr>
          <w:rFonts w:cs="Times New Roman"/>
        </w:rPr>
        <w:t xml:space="preserve"> </w:t>
      </w:r>
      <w:r w:rsidRPr="00AF1394">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rsidR="0056233D" w:rsidRPr="00AF1394" w:rsidRDefault="0056233D" w:rsidP="0056233D">
      <w:pPr>
        <w:ind w:left="1" w:firstLine="566"/>
        <w:rPr>
          <w:rFonts w:eastAsia="Times New Roman" w:cs="Times New Roman"/>
        </w:rPr>
      </w:pPr>
      <w:r w:rsidRPr="00AF1394">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56233D" w:rsidRPr="00AF1394" w:rsidRDefault="0056233D" w:rsidP="0056233D">
      <w:pPr>
        <w:ind w:left="1" w:firstLine="566"/>
        <w:rPr>
          <w:rFonts w:eastAsia="Times New Roman" w:cs="Times New Roman"/>
        </w:rPr>
      </w:pPr>
      <w:r w:rsidRPr="00AF1394">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56233D" w:rsidRPr="00AF1394" w:rsidRDefault="0056233D" w:rsidP="0056233D">
      <w:pPr>
        <w:ind w:left="1" w:firstLine="566"/>
        <w:rPr>
          <w:rFonts w:eastAsia="Times New Roman" w:cs="Times New Roman"/>
        </w:rPr>
      </w:pPr>
      <w:r w:rsidRPr="00AF1394">
        <w:rPr>
          <w:rFonts w:eastAsia="Times New Roman" w:cs="Times New Roman"/>
        </w:rPr>
        <w:tab/>
      </w:r>
      <w:r w:rsidRPr="00AF1394">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56233D" w:rsidRPr="00AF1394" w:rsidRDefault="0056233D" w:rsidP="0056233D">
      <w:pPr>
        <w:ind w:left="1" w:firstLine="566"/>
        <w:rPr>
          <w:rFonts w:eastAsia="Times New Roman" w:cs="Times New Roman"/>
        </w:rPr>
      </w:pPr>
      <w:r w:rsidRPr="00AF1394">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rsidR="0056233D" w:rsidRPr="00AF1394" w:rsidRDefault="0056233D" w:rsidP="0056233D">
      <w:pPr>
        <w:ind w:left="1" w:firstLine="566"/>
        <w:rPr>
          <w:rFonts w:eastAsia="Times New Roman" w:cs="Times New Roman"/>
        </w:rPr>
      </w:pPr>
      <w:r w:rsidRPr="00AF1394">
        <w:rPr>
          <w:rFonts w:eastAsia="Times New Roman" w:cs="Times New Roman"/>
        </w:rPr>
        <w:sym w:font="Symbol" w:char="F02D"/>
      </w:r>
      <w:r w:rsidRPr="00AF1394">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6233D" w:rsidRPr="00AF1394" w:rsidRDefault="0056233D" w:rsidP="0056233D">
      <w:pPr>
        <w:ind w:left="1" w:firstLine="566"/>
        <w:rPr>
          <w:rFonts w:eastAsia="Times New Roman" w:cs="Times New Roman"/>
        </w:rPr>
      </w:pPr>
      <w:r w:rsidRPr="00AF1394">
        <w:rPr>
          <w:rFonts w:eastAsia="Times New Roman" w:cs="Times New Roman"/>
        </w:rPr>
        <w:sym w:font="Symbol" w:char="F02D"/>
      </w:r>
      <w:r w:rsidRPr="00AF1394">
        <w:rPr>
          <w:rFonts w:eastAsia="Times New Roman" w:cs="Times New Roman"/>
        </w:rPr>
        <w:t xml:space="preserve"> размер собственного капитала; </w:t>
      </w:r>
    </w:p>
    <w:p w:rsidR="0056233D" w:rsidRPr="00AF1394" w:rsidRDefault="0056233D" w:rsidP="0056233D">
      <w:pPr>
        <w:ind w:left="1" w:firstLine="566"/>
        <w:rPr>
          <w:rFonts w:eastAsia="Times New Roman" w:cs="Times New Roman"/>
        </w:rPr>
      </w:pPr>
      <w:r w:rsidRPr="00AF1394">
        <w:rPr>
          <w:rFonts w:eastAsia="Times New Roman" w:cs="Times New Roman"/>
        </w:rPr>
        <w:sym w:font="Symbol" w:char="F02D"/>
      </w:r>
      <w:r w:rsidRPr="00AF1394">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rsidR="0056233D" w:rsidRPr="00AF1394" w:rsidRDefault="0056233D" w:rsidP="0056233D">
      <w:pPr>
        <w:ind w:left="1" w:firstLine="566"/>
        <w:rPr>
          <w:rFonts w:eastAsia="Times New Roman" w:cs="Times New Roman"/>
        </w:rPr>
      </w:pPr>
      <w:r w:rsidRPr="00AF1394">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56233D" w:rsidRPr="00AF1394" w:rsidRDefault="0056233D" w:rsidP="0056233D">
      <w:pPr>
        <w:ind w:left="1" w:firstLine="566"/>
        <w:rPr>
          <w:rFonts w:eastAsia="Times New Roman" w:cs="Times New Roman"/>
        </w:rPr>
      </w:pPr>
      <w:r w:rsidRPr="00AF1394">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56233D" w:rsidRPr="00AF1394" w:rsidRDefault="0056233D" w:rsidP="0056233D">
      <w:pPr>
        <w:ind w:left="1" w:firstLine="566"/>
        <w:rPr>
          <w:rFonts w:eastAsia="Times New Roman" w:cs="Times New Roman"/>
        </w:rPr>
      </w:pPr>
      <w:r w:rsidRPr="00AF1394">
        <w:rPr>
          <w:rFonts w:eastAsia="Times New Roman" w:cs="Times New Roman"/>
        </w:rPr>
        <w:t>Единая теплоснабжающая организация при осуществлении своей деятельности обязана:</w:t>
      </w:r>
    </w:p>
    <w:p w:rsidR="0056233D" w:rsidRPr="00AF1394" w:rsidRDefault="0056233D" w:rsidP="0056233D">
      <w:pPr>
        <w:ind w:left="1" w:firstLine="566"/>
        <w:rPr>
          <w:rFonts w:eastAsia="Times New Roman" w:cs="Times New Roman"/>
        </w:rPr>
      </w:pPr>
      <w:r w:rsidRPr="00AF1394">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56233D" w:rsidRPr="00AF1394" w:rsidRDefault="0056233D" w:rsidP="0056233D">
      <w:pPr>
        <w:ind w:left="1" w:firstLine="566"/>
        <w:rPr>
          <w:rFonts w:eastAsia="Times New Roman" w:cs="Times New Roman"/>
        </w:rPr>
      </w:pPr>
      <w:r w:rsidRPr="00AF1394">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56233D" w:rsidRPr="00AF1394" w:rsidRDefault="0056233D" w:rsidP="0056233D">
      <w:pPr>
        <w:ind w:left="1" w:firstLine="566"/>
        <w:rPr>
          <w:rFonts w:eastAsia="Times New Roman" w:cs="Times New Roman"/>
        </w:rPr>
      </w:pPr>
      <w:r w:rsidRPr="00AF1394">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56233D" w:rsidRPr="00AF1394" w:rsidRDefault="0056233D" w:rsidP="0056233D">
      <w:pPr>
        <w:ind w:left="1" w:firstLine="566"/>
        <w:rPr>
          <w:rFonts w:eastAsia="Times New Roman" w:cs="Times New Roman"/>
        </w:rPr>
      </w:pPr>
      <w:r w:rsidRPr="00AF1394">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rsidR="0056233D" w:rsidRPr="00AF1394" w:rsidRDefault="0056233D" w:rsidP="0056233D">
      <w:pPr>
        <w:ind w:left="1" w:firstLine="566"/>
        <w:rPr>
          <w:rFonts w:eastAsia="Times New Roman" w:cs="Times New Roman"/>
        </w:rPr>
      </w:pPr>
      <w:r w:rsidRPr="00AF1394">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56233D" w:rsidRPr="00AF1394" w:rsidRDefault="0056233D" w:rsidP="0056233D">
      <w:pPr>
        <w:ind w:left="1" w:firstLine="566"/>
        <w:rPr>
          <w:rFonts w:eastAsia="Times New Roman" w:cs="Times New Roman"/>
        </w:rPr>
      </w:pPr>
      <w:r w:rsidRPr="00AF1394">
        <w:rPr>
          <w:rFonts w:eastAsia="Times New Roman" w:cs="Times New Roman"/>
        </w:rPr>
        <w:t>- технологическое объединение или разделение систем теплоснабжения.</w:t>
      </w:r>
    </w:p>
    <w:p w:rsidR="0056233D" w:rsidRPr="00AF1394" w:rsidRDefault="0056233D" w:rsidP="0056233D">
      <w:pPr>
        <w:ind w:left="1" w:firstLine="566"/>
        <w:rPr>
          <w:rFonts w:eastAsia="Times New Roman" w:cs="Times New Roman"/>
        </w:rPr>
      </w:pPr>
      <w:r w:rsidRPr="00AF1394">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56233D" w:rsidRPr="00AF1394" w:rsidRDefault="0056233D" w:rsidP="0056233D">
      <w:pPr>
        <w:jc w:val="both"/>
        <w:rPr>
          <w:rFonts w:cs="Times New Roman"/>
        </w:rPr>
      </w:pPr>
    </w:p>
    <w:p w:rsidR="0056233D" w:rsidRPr="00AF1394" w:rsidRDefault="0056233D" w:rsidP="0056233D">
      <w:pPr>
        <w:jc w:val="both"/>
        <w:rPr>
          <w:rFonts w:cs="Times New Roman"/>
        </w:rPr>
      </w:pPr>
    </w:p>
    <w:p w:rsidR="0056233D" w:rsidRPr="00AF1394" w:rsidRDefault="00CB79B6" w:rsidP="0056233D">
      <w:pPr>
        <w:pStyle w:val="2"/>
        <w:ind w:left="0" w:firstLine="0"/>
      </w:pPr>
      <w:hyperlink r:id="rId368" w:anchor="bookmark140" w:history="1">
        <w:bookmarkStart w:id="483" w:name="_Toc30085176"/>
        <w:bookmarkStart w:id="484" w:name="_Toc32845499"/>
        <w:bookmarkStart w:id="485" w:name="_Toc46149017"/>
        <w:r w:rsidR="0056233D" w:rsidRPr="00AF1394">
          <w:t>Часть 4. ЗАЯВКИ ТЕПЛОСНАБЖАЮЩИХ ОРГАНИЗАЦИЙ, ПОДАННЫЕ В РАМКАХ</w:t>
        </w:r>
      </w:hyperlink>
      <w:r w:rsidR="0056233D" w:rsidRPr="00AF1394">
        <w:t xml:space="preserve"> </w:t>
      </w:r>
      <w:hyperlink r:id="rId369" w:anchor="bookmark140" w:history="1">
        <w:r w:rsidR="0056233D" w:rsidRPr="00AF1394">
          <w:t>РАЗРАБОТКИ ПРОЕКТА СХЕМЫ ТЕПЛОСНАБЖЕНИЯ (ПРИ ИХ НАЛИЧИИ), НА</w:t>
        </w:r>
      </w:hyperlink>
      <w:r w:rsidR="0056233D" w:rsidRPr="00AF1394">
        <w:t xml:space="preserve"> </w:t>
      </w:r>
      <w:hyperlink r:id="rId370" w:anchor="bookmark140" w:history="1">
        <w:r w:rsidR="0056233D" w:rsidRPr="00AF1394">
          <w:t>ПРИСВОЕНИЕ СТАТУСА ЕДИНОЙ ТЕПЛОСНАБЖАЮЩЕЙ ОРГАНИЗАЦИИ</w:t>
        </w:r>
        <w:bookmarkEnd w:id="483"/>
        <w:bookmarkEnd w:id="484"/>
        <w:bookmarkEnd w:id="485"/>
      </w:hyperlink>
    </w:p>
    <w:p w:rsidR="0056233D" w:rsidRPr="00AF1394" w:rsidRDefault="0056233D" w:rsidP="0056233D">
      <w:pPr>
        <w:ind w:left="1" w:firstLine="566"/>
        <w:rPr>
          <w:rFonts w:eastAsia="Times New Roman" w:cs="Times New Roman"/>
        </w:rPr>
      </w:pPr>
    </w:p>
    <w:p w:rsidR="0056233D" w:rsidRPr="00AF1394" w:rsidRDefault="0056233D" w:rsidP="0056233D">
      <w:pPr>
        <w:ind w:left="1" w:firstLine="566"/>
        <w:rPr>
          <w:rFonts w:eastAsia="Times New Roman" w:cs="Times New Roman"/>
        </w:rPr>
      </w:pPr>
      <w:r w:rsidRPr="00AF1394">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rsidR="0056233D" w:rsidRPr="00AF1394" w:rsidRDefault="0056233D" w:rsidP="0056233D">
      <w:pPr>
        <w:jc w:val="both"/>
        <w:rPr>
          <w:rFonts w:cs="Times New Roman"/>
        </w:rPr>
      </w:pPr>
    </w:p>
    <w:p w:rsidR="0056233D" w:rsidRPr="00AF1394" w:rsidRDefault="00CB79B6" w:rsidP="0056233D">
      <w:pPr>
        <w:pStyle w:val="2"/>
        <w:ind w:left="0" w:firstLine="0"/>
      </w:pPr>
      <w:hyperlink r:id="rId371" w:anchor="bookmark141" w:history="1">
        <w:bookmarkStart w:id="486" w:name="_Toc30085177"/>
        <w:bookmarkStart w:id="487" w:name="_Toc32845500"/>
        <w:bookmarkStart w:id="488" w:name="_Toc46149018"/>
        <w:r w:rsidR="0056233D" w:rsidRPr="00AF1394">
          <w:t>Часть 5. ОПИСАНИЕ ГРАНИЦ ЗОН ДЕЯТЕЛЬНОСТИ ЕДИНОЙ ТЕПЛОСНАБЖАЮЩЕЙ</w:t>
        </w:r>
      </w:hyperlink>
      <w:r w:rsidR="0056233D" w:rsidRPr="00AF1394">
        <w:t xml:space="preserve"> </w:t>
      </w:r>
      <w:hyperlink r:id="rId372" w:anchor="bookmark141" w:history="1">
        <w:r w:rsidR="0056233D" w:rsidRPr="00AF1394">
          <w:t>ОРГАНИЗАЦИИ (ОРГАНИЗАЦИЙ)</w:t>
        </w:r>
        <w:bookmarkEnd w:id="486"/>
        <w:bookmarkEnd w:id="487"/>
        <w:bookmarkEnd w:id="488"/>
      </w:hyperlink>
      <w:r w:rsidR="0056233D" w:rsidRPr="00AF1394">
        <w:t xml:space="preserve"> </w:t>
      </w:r>
    </w:p>
    <w:p w:rsidR="0056233D" w:rsidRPr="00AF1394" w:rsidRDefault="0056233D" w:rsidP="0056233D">
      <w:pPr>
        <w:ind w:left="1" w:firstLine="566"/>
        <w:rPr>
          <w:rFonts w:eastAsia="Times New Roman" w:cs="Times New Roman"/>
        </w:rPr>
      </w:pPr>
    </w:p>
    <w:p w:rsidR="0056233D" w:rsidRPr="00AF1394" w:rsidRDefault="0056233D" w:rsidP="0056233D">
      <w:pPr>
        <w:ind w:left="1" w:firstLine="566"/>
        <w:rPr>
          <w:rFonts w:eastAsia="Times New Roman" w:cs="Times New Roman"/>
        </w:rPr>
      </w:pPr>
      <w:r>
        <w:rPr>
          <w:rFonts w:eastAsia="Times New Roman" w:cs="Times New Roman"/>
        </w:rPr>
        <w:t xml:space="preserve">В сельском поселении </w:t>
      </w:r>
      <w:r w:rsidRPr="00AF1394">
        <w:rPr>
          <w:rFonts w:eastAsia="Times New Roman" w:cs="Times New Roman"/>
        </w:rPr>
        <w:t>Пушной</w:t>
      </w:r>
      <w:r>
        <w:rPr>
          <w:rFonts w:eastAsia="Times New Roman" w:cs="Times New Roman"/>
        </w:rPr>
        <w:t xml:space="preserve"> отсутствует единая теплоснабжающая организация</w:t>
      </w:r>
      <w:r w:rsidRPr="00AF1394">
        <w:rPr>
          <w:rFonts w:eastAsia="Times New Roman" w:cs="Times New Roman"/>
        </w:rPr>
        <w:t>.</w:t>
      </w:r>
    </w:p>
    <w:p w:rsidR="0056233D" w:rsidRPr="00AF1394" w:rsidRDefault="0056233D" w:rsidP="0056233D">
      <w:pPr>
        <w:pStyle w:val="ab"/>
        <w:rPr>
          <w:rFonts w:cs="Times New Roman"/>
          <w:lang w:eastAsia="ru-RU"/>
        </w:rPr>
      </w:pPr>
    </w:p>
    <w:p w:rsidR="0056233D" w:rsidRPr="00AF1394" w:rsidRDefault="0056233D" w:rsidP="0056233D">
      <w:pPr>
        <w:pStyle w:val="ab"/>
        <w:rPr>
          <w:rFonts w:cs="Times New Roman"/>
          <w:lang w:eastAsia="ru-RU"/>
        </w:rPr>
      </w:pPr>
    </w:p>
    <w:p w:rsidR="0056233D" w:rsidRPr="00AF1394" w:rsidRDefault="00CB79B6" w:rsidP="0056233D">
      <w:pPr>
        <w:pStyle w:val="2"/>
        <w:ind w:left="0" w:firstLine="0"/>
      </w:pPr>
      <w:hyperlink r:id="rId373" w:anchor="bookmark142" w:history="1">
        <w:bookmarkStart w:id="489" w:name="_Toc30085178"/>
        <w:bookmarkStart w:id="490" w:name="_Toc32845501"/>
        <w:bookmarkStart w:id="491" w:name="_Toc46149019"/>
        <w:r w:rsidR="0056233D" w:rsidRPr="00AF1394">
          <w:rPr>
            <w:sz w:val="28"/>
            <w:szCs w:val="28"/>
          </w:rPr>
          <w:t>ГЛАВА 16. РЕЕСТР ПРОЕКТОВ СХЕМЫ ТЕПЛОСНАБЖЕНИЯ</w:t>
        </w:r>
        <w:bookmarkEnd w:id="489"/>
        <w:bookmarkEnd w:id="490"/>
        <w:bookmarkEnd w:id="491"/>
      </w:hyperlink>
    </w:p>
    <w:p w:rsidR="0056233D" w:rsidRPr="00AF1394" w:rsidRDefault="0056233D" w:rsidP="0056233D">
      <w:pPr>
        <w:rPr>
          <w:rFonts w:cs="Times New Roman"/>
        </w:rPr>
      </w:pPr>
    </w:p>
    <w:p w:rsidR="0056233D" w:rsidRPr="00AF1394" w:rsidRDefault="00CB79B6" w:rsidP="0056233D">
      <w:pPr>
        <w:pStyle w:val="2"/>
        <w:ind w:left="0" w:firstLine="0"/>
      </w:pPr>
      <w:hyperlink r:id="rId374" w:anchor="bookmark143" w:history="1">
        <w:bookmarkStart w:id="492" w:name="_Toc30085179"/>
        <w:bookmarkStart w:id="493" w:name="_Toc32845502"/>
        <w:bookmarkStart w:id="494" w:name="_Toc46149020"/>
        <w:r w:rsidR="0056233D" w:rsidRPr="00AF1394">
          <w:t>Часть 1. ПЕРЕЧЕНЬ МЕРОПРИЯТИЙ ПО СТРОИТЕЛЬСТВУ, РЕКОНСТРУКЦИИ ИЛИ</w:t>
        </w:r>
      </w:hyperlink>
      <w:r w:rsidR="0056233D" w:rsidRPr="00AF1394">
        <w:t xml:space="preserve"> </w:t>
      </w:r>
      <w:hyperlink r:id="rId375" w:anchor="bookmark143" w:history="1">
        <w:r w:rsidR="0056233D" w:rsidRPr="00AF1394">
          <w:t>ТЕХНИЧЕСКОМУ ПЕРЕВООРУЖЕНИЮ ИСТОЧНИКОВ ТЕПЛОВОЙ ЭНЕРГИИ</w:t>
        </w:r>
        <w:bookmarkEnd w:id="492"/>
        <w:bookmarkEnd w:id="493"/>
        <w:bookmarkEnd w:id="494"/>
      </w:hyperlink>
    </w:p>
    <w:p w:rsidR="0056233D" w:rsidRPr="00AF1394" w:rsidRDefault="0056233D" w:rsidP="0056233D">
      <w:pPr>
        <w:pStyle w:val="ab"/>
        <w:rPr>
          <w:rFonts w:cs="Times New Roman"/>
          <w:lang w:eastAsia="ru-RU"/>
        </w:rPr>
      </w:pPr>
    </w:p>
    <w:p w:rsidR="0056233D" w:rsidRPr="00AF1394" w:rsidRDefault="0056233D" w:rsidP="0056233D">
      <w:pPr>
        <w:rPr>
          <w:rFonts w:cs="Times New Roman"/>
        </w:rPr>
      </w:pPr>
    </w:p>
    <w:p w:rsidR="0056233D" w:rsidRPr="00AF1394" w:rsidRDefault="0056233D" w:rsidP="0056233D">
      <w:pPr>
        <w:rPr>
          <w:rFonts w:cs="Times New Roman"/>
        </w:rPr>
      </w:pPr>
    </w:p>
    <w:p w:rsidR="0056233D" w:rsidRPr="00AF1394" w:rsidRDefault="0056233D" w:rsidP="0056233D">
      <w:pPr>
        <w:spacing w:line="244" w:lineRule="auto"/>
        <w:ind w:left="116" w:right="107" w:firstLine="710"/>
        <w:rPr>
          <w:rFonts w:eastAsia="Times New Roman" w:cs="Times New Roman"/>
          <w:spacing w:val="-3"/>
        </w:rPr>
      </w:pPr>
      <w:r w:rsidRPr="00AF1394">
        <w:rPr>
          <w:rFonts w:eastAsia="Times New Roman" w:cs="Times New Roman"/>
          <w:spacing w:val="-3"/>
        </w:rPr>
        <w:t>В таблице ниже приведены объёмы инвестиций в строительство, реконструкцию и техническое перевооружение источника тепловой энергии Э/котельная н.п. Песчаный.</w:t>
      </w:r>
    </w:p>
    <w:p w:rsidR="0056233D" w:rsidRDefault="0056233D" w:rsidP="0056233D">
      <w:pPr>
        <w:spacing w:line="244" w:lineRule="auto"/>
        <w:ind w:left="116" w:right="107" w:firstLine="710"/>
        <w:rPr>
          <w:rFonts w:eastAsia="Times New Roman" w:cs="Times New Roman"/>
          <w:b/>
          <w:spacing w:val="-3"/>
        </w:rPr>
      </w:pPr>
    </w:p>
    <w:p w:rsidR="00274300" w:rsidRDefault="00274300" w:rsidP="0056233D">
      <w:pPr>
        <w:spacing w:line="244" w:lineRule="auto"/>
        <w:ind w:left="116" w:right="107" w:firstLine="710"/>
        <w:rPr>
          <w:rFonts w:eastAsia="Times New Roman" w:cs="Times New Roman"/>
          <w:b/>
          <w:spacing w:val="-3"/>
        </w:rPr>
      </w:pPr>
    </w:p>
    <w:p w:rsidR="00274300" w:rsidRPr="00A3464C" w:rsidRDefault="00274300" w:rsidP="0056233D">
      <w:pPr>
        <w:spacing w:line="244" w:lineRule="auto"/>
        <w:ind w:left="116" w:right="107" w:firstLine="710"/>
        <w:rPr>
          <w:rFonts w:eastAsia="Times New Roman" w:cs="Times New Roman"/>
          <w:b/>
          <w:spacing w:val="-3"/>
        </w:rPr>
      </w:pPr>
    </w:p>
    <w:p w:rsidR="0056233D" w:rsidRPr="00A3464C" w:rsidRDefault="0056233D" w:rsidP="0056233D">
      <w:pPr>
        <w:spacing w:line="244" w:lineRule="auto"/>
        <w:ind w:left="116" w:right="107" w:firstLine="710"/>
        <w:rPr>
          <w:rFonts w:eastAsia="Times New Roman" w:cs="Times New Roman"/>
          <w:b/>
          <w:spacing w:val="-3"/>
        </w:rPr>
      </w:pPr>
      <w:r w:rsidRPr="00A3464C">
        <w:rPr>
          <w:rFonts w:eastAsia="Times New Roman" w:cs="Times New Roman"/>
          <w:b/>
          <w:spacing w:val="-3"/>
        </w:rPr>
        <w:t>Таблица 16.1.3. Объемы инвестиций в Э/котельная н.п. Песчаный</w:t>
      </w:r>
    </w:p>
    <w:tbl>
      <w:tblPr>
        <w:tblStyle w:val="a9"/>
        <w:tblW w:w="0" w:type="auto"/>
        <w:tblInd w:w="5" w:type="dxa"/>
        <w:tblLook w:val="04A0" w:firstRow="1" w:lastRow="0" w:firstColumn="1" w:lastColumn="0" w:noHBand="0" w:noVBand="1"/>
      </w:tblPr>
      <w:tblGrid>
        <w:gridCol w:w="499"/>
        <w:gridCol w:w="3273"/>
        <w:gridCol w:w="2169"/>
        <w:gridCol w:w="2035"/>
        <w:gridCol w:w="1590"/>
      </w:tblGrid>
      <w:tr w:rsidR="0056233D" w:rsidRPr="00AF1394" w:rsidTr="001C297B">
        <w:tc>
          <w:tcPr>
            <w:tcW w:w="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sidRPr="00AF1394">
              <w:rPr>
                <w:rFonts w:cs="Times New Roman"/>
              </w:rPr>
              <w:t>№</w:t>
            </w:r>
          </w:p>
        </w:tc>
        <w:tc>
          <w:tcPr>
            <w:tcW w:w="3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sidRPr="00AF1394">
              <w:rPr>
                <w:rFonts w:cs="Times New Roman"/>
              </w:rPr>
              <w:t>Технические мероприятия</w:t>
            </w:r>
          </w:p>
        </w:tc>
        <w:tc>
          <w:tcPr>
            <w:tcW w:w="2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sidRPr="00AF1394">
              <w:rPr>
                <w:rFonts w:cs="Times New Roman"/>
              </w:rPr>
              <w:t>Цель проекта</w:t>
            </w:r>
          </w:p>
        </w:tc>
        <w:tc>
          <w:tcPr>
            <w:tcW w:w="20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Pr>
                <w:rFonts w:cs="Times New Roman"/>
              </w:rPr>
              <w:t xml:space="preserve">Ориентировочный объем инвестиций, млн. руб. </w:t>
            </w:r>
          </w:p>
        </w:tc>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6233D" w:rsidRPr="00AF1394" w:rsidRDefault="0056233D" w:rsidP="001C297B">
            <w:pPr>
              <w:jc w:val="center"/>
              <w:rPr>
                <w:rFonts w:cs="Times New Roman"/>
              </w:rPr>
            </w:pPr>
            <w:r w:rsidRPr="00AF1394">
              <w:rPr>
                <w:rFonts w:cs="Times New Roman"/>
              </w:rPr>
              <w:t>Год реализации</w:t>
            </w:r>
          </w:p>
        </w:tc>
      </w:tr>
      <w:tr w:rsidR="0056233D" w:rsidRPr="00AF1394" w:rsidTr="001C297B">
        <w:trPr>
          <w:trHeight w:val="527"/>
        </w:trPr>
        <w:tc>
          <w:tcPr>
            <w:tcW w:w="499" w:type="dxa"/>
            <w:tcBorders>
              <w:top w:val="single" w:sz="4" w:space="0" w:color="auto"/>
              <w:left w:val="single" w:sz="4" w:space="0" w:color="auto"/>
              <w:bottom w:val="single" w:sz="4" w:space="0" w:color="auto"/>
              <w:right w:val="single" w:sz="4" w:space="0" w:color="auto"/>
            </w:tcBorders>
            <w:vAlign w:val="center"/>
            <w:hideMark/>
          </w:tcPr>
          <w:p w:rsidR="0056233D" w:rsidRPr="00AF1394" w:rsidRDefault="0056233D" w:rsidP="001C297B">
            <w:pPr>
              <w:jc w:val="center"/>
              <w:rPr>
                <w:rFonts w:cs="Times New Roman"/>
              </w:rPr>
            </w:pPr>
            <w:r w:rsidRPr="00AF1394">
              <w:rPr>
                <w:rFonts w:cs="Times New Roman"/>
              </w:rPr>
              <w:t>1</w:t>
            </w:r>
          </w:p>
        </w:tc>
        <w:tc>
          <w:tcPr>
            <w:tcW w:w="3276"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Строительство ИТП</w:t>
            </w:r>
          </w:p>
        </w:tc>
        <w:tc>
          <w:tcPr>
            <w:tcW w:w="2170"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Улучшения качества теплоснабжения</w:t>
            </w:r>
          </w:p>
        </w:tc>
        <w:tc>
          <w:tcPr>
            <w:tcW w:w="2035"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2,1</w:t>
            </w:r>
          </w:p>
        </w:tc>
        <w:tc>
          <w:tcPr>
            <w:tcW w:w="1591"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2021</w:t>
            </w:r>
          </w:p>
        </w:tc>
      </w:tr>
    </w:tbl>
    <w:p w:rsidR="0056233D" w:rsidRPr="00AF1394" w:rsidRDefault="0056233D" w:rsidP="0056233D">
      <w:pPr>
        <w:rPr>
          <w:rFonts w:cs="Times New Roman"/>
        </w:rPr>
      </w:pPr>
    </w:p>
    <w:p w:rsidR="0056233D" w:rsidRPr="00AF1394" w:rsidRDefault="00CB79B6" w:rsidP="0056233D">
      <w:pPr>
        <w:pStyle w:val="2"/>
        <w:ind w:left="0" w:firstLine="0"/>
      </w:pPr>
      <w:hyperlink r:id="rId376" w:anchor="bookmark144" w:history="1">
        <w:bookmarkStart w:id="495" w:name="_Toc30085180"/>
        <w:bookmarkStart w:id="496" w:name="_Toc32845503"/>
        <w:bookmarkStart w:id="497" w:name="_Toc46149021"/>
        <w:r w:rsidR="0056233D" w:rsidRPr="00AF1394">
          <w:t>Часть 2. ПЕРЕЧЕНЬ МЕРОПРИЯТИЙ ПО СТРОИТЕЛЬСТВУ, РЕКОНСТРУКЦИИ И</w:t>
        </w:r>
      </w:hyperlink>
      <w:r w:rsidR="0056233D" w:rsidRPr="00AF1394">
        <w:t xml:space="preserve"> </w:t>
      </w:r>
      <w:hyperlink r:id="rId377" w:anchor="bookmark144" w:history="1">
        <w:r w:rsidR="0056233D" w:rsidRPr="00AF1394">
          <w:t>ТЕХНИЧЕСКОМУ ПЕРЕВООРУЖЕНИЮ ТЕПЛОВЫХ СЕТЕЙ И СООРУЖЕНИЙ НА</w:t>
        </w:r>
      </w:hyperlink>
      <w:r w:rsidR="0056233D" w:rsidRPr="00AF1394">
        <w:t xml:space="preserve"> </w:t>
      </w:r>
      <w:hyperlink r:id="rId378" w:anchor="bookmark144" w:history="1">
        <w:r w:rsidR="0056233D" w:rsidRPr="00AF1394">
          <w:t>НИХ</w:t>
        </w:r>
        <w:bookmarkEnd w:id="495"/>
        <w:bookmarkEnd w:id="496"/>
        <w:bookmarkEnd w:id="497"/>
      </w:hyperlink>
    </w:p>
    <w:p w:rsidR="0056233D" w:rsidRPr="00AF1394" w:rsidRDefault="0056233D" w:rsidP="0056233D">
      <w:pPr>
        <w:pStyle w:val="ab"/>
        <w:rPr>
          <w:rFonts w:cs="Times New Roman"/>
          <w:lang w:eastAsia="ru-RU"/>
        </w:rPr>
      </w:pPr>
    </w:p>
    <w:p w:rsidR="0056233D" w:rsidRPr="00AF1394" w:rsidRDefault="0056233D" w:rsidP="0056233D">
      <w:pPr>
        <w:spacing w:line="244" w:lineRule="auto"/>
        <w:ind w:left="116" w:right="107" w:firstLine="710"/>
        <w:rPr>
          <w:rFonts w:eastAsia="Times New Roman" w:cs="Times New Roman"/>
          <w:spacing w:val="-3"/>
        </w:rPr>
      </w:pPr>
      <w:r w:rsidRPr="00AF1394">
        <w:rPr>
          <w:rFonts w:eastAsia="Times New Roman" w:cs="Times New Roman"/>
          <w:spacing w:val="-3"/>
        </w:rPr>
        <w:t>В таблице ниже приведены оценки стоимости реконстр</w:t>
      </w:r>
      <w:r>
        <w:rPr>
          <w:rFonts w:eastAsia="Times New Roman" w:cs="Times New Roman"/>
          <w:spacing w:val="-3"/>
        </w:rPr>
        <w:t>укцию на организацию МУП «УЖКХ»</w:t>
      </w:r>
      <w:r w:rsidRPr="00AF1394">
        <w:rPr>
          <w:rFonts w:eastAsia="Times New Roman" w:cs="Times New Roman"/>
          <w:spacing w:val="-3"/>
        </w:rPr>
        <w:t>.</w:t>
      </w:r>
    </w:p>
    <w:p w:rsidR="0056233D" w:rsidRPr="00F31F06" w:rsidRDefault="0056233D" w:rsidP="0056233D">
      <w:pPr>
        <w:rPr>
          <w:rFonts w:cs="Times New Roman"/>
          <w:b/>
        </w:rPr>
      </w:pPr>
    </w:p>
    <w:p w:rsidR="0056233D" w:rsidRPr="00F31F06" w:rsidRDefault="0056233D" w:rsidP="0056233D">
      <w:pPr>
        <w:spacing w:line="244" w:lineRule="auto"/>
        <w:ind w:left="116" w:right="107" w:firstLine="710"/>
        <w:rPr>
          <w:rFonts w:eastAsia="Times New Roman" w:cs="Times New Roman"/>
          <w:b/>
          <w:spacing w:val="-3"/>
        </w:rPr>
      </w:pPr>
      <w:r w:rsidRPr="00F31F06">
        <w:rPr>
          <w:rFonts w:eastAsia="Times New Roman" w:cs="Times New Roman"/>
          <w:b/>
          <w:spacing w:val="-3"/>
        </w:rPr>
        <w:t>Таблица 16.2.1 - Стоимость реконструкции сетей МУП «УЖКХ»</w:t>
      </w:r>
    </w:p>
    <w:tbl>
      <w:tblPr>
        <w:tblW w:w="0" w:type="auto"/>
        <w:tblInd w:w="5" w:type="dxa"/>
        <w:tblLook w:val="04A0" w:firstRow="1" w:lastRow="0" w:firstColumn="1" w:lastColumn="0" w:noHBand="0" w:noVBand="1"/>
      </w:tblPr>
      <w:tblGrid>
        <w:gridCol w:w="453"/>
        <w:gridCol w:w="1627"/>
        <w:gridCol w:w="1958"/>
        <w:gridCol w:w="1935"/>
        <w:gridCol w:w="2119"/>
        <w:gridCol w:w="1411"/>
      </w:tblGrid>
      <w:tr w:rsidR="0056233D" w:rsidRPr="00AF1394" w:rsidTr="001C297B">
        <w:tc>
          <w:tcPr>
            <w:tcW w:w="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sidRPr="00AF1394">
              <w:rPr>
                <w:rFonts w:cs="Times New Roman"/>
              </w:rPr>
              <w:t>№</w:t>
            </w:r>
          </w:p>
        </w:tc>
        <w:tc>
          <w:tcPr>
            <w:tcW w:w="14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233D" w:rsidRPr="00AF1394" w:rsidRDefault="0056233D" w:rsidP="001C297B">
            <w:pPr>
              <w:jc w:val="center"/>
              <w:rPr>
                <w:rFonts w:cs="Times New Roman"/>
              </w:rPr>
            </w:pPr>
            <w:r>
              <w:rPr>
                <w:rFonts w:cs="Times New Roman"/>
              </w:rPr>
              <w:t>Наименование котельной</w:t>
            </w:r>
          </w:p>
        </w:tc>
        <w:tc>
          <w:tcPr>
            <w:tcW w:w="1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sidRPr="00AF1394">
              <w:rPr>
                <w:rFonts w:cs="Times New Roman"/>
              </w:rPr>
              <w:t>Технические мероприятия</w:t>
            </w:r>
          </w:p>
        </w:tc>
        <w:tc>
          <w:tcPr>
            <w:tcW w:w="19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sidRPr="00AF1394">
              <w:rPr>
                <w:rFonts w:cs="Times New Roman"/>
              </w:rPr>
              <w:t>Цель проекта</w:t>
            </w:r>
          </w:p>
        </w:tc>
        <w:tc>
          <w:tcPr>
            <w:tcW w:w="2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Pr>
                <w:rFonts w:cs="Times New Roman"/>
              </w:rPr>
              <w:t>Ориентировочный объем инвестиций, млн. руб.</w:t>
            </w:r>
          </w:p>
        </w:tc>
        <w:tc>
          <w:tcPr>
            <w:tcW w:w="14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6233D" w:rsidRPr="00AF1394" w:rsidRDefault="0056233D" w:rsidP="001C297B">
            <w:pPr>
              <w:jc w:val="center"/>
              <w:rPr>
                <w:rFonts w:cs="Times New Roman"/>
              </w:rPr>
            </w:pPr>
            <w:r w:rsidRPr="00AF1394">
              <w:rPr>
                <w:rFonts w:cs="Times New Roman"/>
              </w:rPr>
              <w:t>Год реализации</w:t>
            </w:r>
          </w:p>
        </w:tc>
      </w:tr>
      <w:tr w:rsidR="0056233D" w:rsidRPr="00AF1394" w:rsidTr="001C297B">
        <w:trPr>
          <w:trHeight w:val="625"/>
        </w:trPr>
        <w:tc>
          <w:tcPr>
            <w:tcW w:w="453"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both"/>
              <w:rPr>
                <w:rFonts w:cs="Times New Roman"/>
              </w:rPr>
            </w:pPr>
            <w:r>
              <w:rPr>
                <w:rFonts w:cs="Times New Roman"/>
              </w:rPr>
              <w:t>1</w:t>
            </w:r>
          </w:p>
        </w:tc>
        <w:tc>
          <w:tcPr>
            <w:tcW w:w="1464" w:type="dxa"/>
            <w:tcBorders>
              <w:top w:val="single" w:sz="4" w:space="0" w:color="auto"/>
              <w:left w:val="single" w:sz="4" w:space="0" w:color="auto"/>
              <w:bottom w:val="single" w:sz="4" w:space="0" w:color="auto"/>
              <w:right w:val="single" w:sz="4" w:space="0" w:color="auto"/>
            </w:tcBorders>
          </w:tcPr>
          <w:p w:rsidR="0056233D" w:rsidRPr="00B84F04" w:rsidRDefault="0056233D" w:rsidP="001C297B">
            <w:pPr>
              <w:jc w:val="center"/>
              <w:rPr>
                <w:rFonts w:cs="Times New Roman"/>
              </w:rPr>
            </w:pPr>
            <w:r>
              <w:rPr>
                <w:rFonts w:cs="Times New Roman"/>
              </w:rPr>
              <w:t>Э/котельная н.п Пушной</w:t>
            </w:r>
          </w:p>
        </w:tc>
        <w:tc>
          <w:tcPr>
            <w:tcW w:w="1958"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sidRPr="00B84F04">
              <w:rPr>
                <w:rFonts w:cs="Times New Roman"/>
              </w:rPr>
              <w:t>Реконструкция тепловых сетей</w:t>
            </w:r>
          </w:p>
        </w:tc>
        <w:tc>
          <w:tcPr>
            <w:tcW w:w="1935"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Улучшения качества теплоснабжения</w:t>
            </w:r>
          </w:p>
        </w:tc>
        <w:tc>
          <w:tcPr>
            <w:tcW w:w="2119"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40,5</w:t>
            </w:r>
          </w:p>
        </w:tc>
        <w:tc>
          <w:tcPr>
            <w:tcW w:w="1411"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2020-2033</w:t>
            </w:r>
          </w:p>
        </w:tc>
      </w:tr>
      <w:tr w:rsidR="0056233D" w:rsidRPr="00AF1394" w:rsidTr="001C297B">
        <w:trPr>
          <w:trHeight w:val="625"/>
        </w:trPr>
        <w:tc>
          <w:tcPr>
            <w:tcW w:w="453"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both"/>
              <w:rPr>
                <w:rFonts w:cs="Times New Roman"/>
              </w:rPr>
            </w:pPr>
            <w:r>
              <w:rPr>
                <w:rFonts w:cs="Times New Roman"/>
              </w:rPr>
              <w:t>2</w:t>
            </w:r>
          </w:p>
        </w:tc>
        <w:tc>
          <w:tcPr>
            <w:tcW w:w="1464" w:type="dxa"/>
            <w:tcBorders>
              <w:top w:val="single" w:sz="4" w:space="0" w:color="auto"/>
              <w:left w:val="single" w:sz="4" w:space="0" w:color="auto"/>
              <w:bottom w:val="single" w:sz="4" w:space="0" w:color="auto"/>
              <w:right w:val="single" w:sz="4" w:space="0" w:color="auto"/>
            </w:tcBorders>
          </w:tcPr>
          <w:p w:rsidR="0056233D" w:rsidRDefault="0056233D" w:rsidP="001C297B">
            <w:pPr>
              <w:jc w:val="center"/>
              <w:rPr>
                <w:rFonts w:cs="Times New Roman"/>
              </w:rPr>
            </w:pPr>
            <w:r w:rsidRPr="00AF1394">
              <w:rPr>
                <w:rFonts w:eastAsia="Times New Roman" w:cs="Times New Roman"/>
                <w:spacing w:val="-3"/>
              </w:rPr>
              <w:t>Э/котельная н.п. Мокрая Кица</w:t>
            </w:r>
          </w:p>
        </w:tc>
        <w:tc>
          <w:tcPr>
            <w:tcW w:w="1958"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sidRPr="00B84F04">
              <w:rPr>
                <w:rFonts w:cs="Times New Roman"/>
              </w:rPr>
              <w:t>Реконструкция тепловых сетей</w:t>
            </w:r>
          </w:p>
        </w:tc>
        <w:tc>
          <w:tcPr>
            <w:tcW w:w="1935"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Улучшения качества теплоснабжения</w:t>
            </w:r>
          </w:p>
        </w:tc>
        <w:tc>
          <w:tcPr>
            <w:tcW w:w="2119" w:type="dxa"/>
            <w:tcBorders>
              <w:top w:val="single" w:sz="4" w:space="0" w:color="auto"/>
              <w:left w:val="single" w:sz="4" w:space="0" w:color="auto"/>
              <w:bottom w:val="single" w:sz="4" w:space="0" w:color="auto"/>
              <w:right w:val="single" w:sz="4" w:space="0" w:color="auto"/>
            </w:tcBorders>
            <w:vAlign w:val="center"/>
          </w:tcPr>
          <w:p w:rsidR="0056233D" w:rsidRDefault="0056233D" w:rsidP="001C297B">
            <w:pPr>
              <w:jc w:val="center"/>
              <w:rPr>
                <w:rFonts w:cs="Times New Roman"/>
              </w:rPr>
            </w:pPr>
            <w:r>
              <w:rPr>
                <w:rFonts w:cs="Times New Roman"/>
              </w:rPr>
              <w:t>7,5</w:t>
            </w:r>
          </w:p>
        </w:tc>
        <w:tc>
          <w:tcPr>
            <w:tcW w:w="1411"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2020-2033</w:t>
            </w:r>
          </w:p>
        </w:tc>
      </w:tr>
    </w:tbl>
    <w:p w:rsidR="0056233D" w:rsidRDefault="0056233D" w:rsidP="0056233D">
      <w:pPr>
        <w:rPr>
          <w:rFonts w:cs="Times New Roman"/>
        </w:rPr>
      </w:pPr>
    </w:p>
    <w:p w:rsidR="0056233D" w:rsidRDefault="0056233D" w:rsidP="0056233D">
      <w:pPr>
        <w:pStyle w:val="ab"/>
      </w:pPr>
    </w:p>
    <w:p w:rsidR="0056233D" w:rsidRDefault="0056233D" w:rsidP="0056233D">
      <w:pPr>
        <w:pStyle w:val="ab"/>
      </w:pPr>
    </w:p>
    <w:p w:rsidR="0056233D" w:rsidRDefault="0056233D" w:rsidP="0056233D">
      <w:pPr>
        <w:pStyle w:val="ab"/>
      </w:pPr>
    </w:p>
    <w:p w:rsidR="0056233D" w:rsidRPr="00A3464C" w:rsidRDefault="0056233D" w:rsidP="0056233D">
      <w:pPr>
        <w:pStyle w:val="ab"/>
      </w:pPr>
    </w:p>
    <w:p w:rsidR="0056233D" w:rsidRPr="00AF1394" w:rsidRDefault="0056233D" w:rsidP="0056233D">
      <w:pPr>
        <w:spacing w:line="244" w:lineRule="auto"/>
        <w:ind w:left="116" w:right="107" w:firstLine="710"/>
        <w:rPr>
          <w:rFonts w:eastAsia="Times New Roman" w:cs="Times New Roman"/>
          <w:spacing w:val="-3"/>
        </w:rPr>
      </w:pPr>
      <w:r w:rsidRPr="00AF1394">
        <w:rPr>
          <w:rFonts w:eastAsia="Times New Roman" w:cs="Times New Roman"/>
          <w:spacing w:val="-3"/>
        </w:rPr>
        <w:t>В таблице ниже приведены оценки стоимости реконструкцию на организацию АО «МЭС».</w:t>
      </w:r>
    </w:p>
    <w:p w:rsidR="0056233D" w:rsidRPr="00F31F06" w:rsidRDefault="0056233D" w:rsidP="0056233D">
      <w:pPr>
        <w:rPr>
          <w:rFonts w:cs="Times New Roman"/>
          <w:b/>
        </w:rPr>
      </w:pPr>
    </w:p>
    <w:p w:rsidR="0056233D" w:rsidRPr="00F31F06" w:rsidRDefault="0056233D" w:rsidP="0056233D">
      <w:pPr>
        <w:spacing w:line="244" w:lineRule="auto"/>
        <w:ind w:left="116" w:right="107" w:firstLine="710"/>
        <w:rPr>
          <w:rFonts w:eastAsia="Times New Roman" w:cs="Times New Roman"/>
          <w:b/>
          <w:spacing w:val="-3"/>
        </w:rPr>
      </w:pPr>
      <w:r w:rsidRPr="00F31F06">
        <w:rPr>
          <w:rFonts w:eastAsia="Times New Roman" w:cs="Times New Roman"/>
          <w:b/>
          <w:spacing w:val="-3"/>
        </w:rPr>
        <w:t>Таблица 16.2.2 -  Стоимость реконструкции сетей АО «МЭС»</w:t>
      </w:r>
    </w:p>
    <w:tbl>
      <w:tblPr>
        <w:tblW w:w="0" w:type="auto"/>
        <w:tblInd w:w="5" w:type="dxa"/>
        <w:tblLook w:val="04A0" w:firstRow="1" w:lastRow="0" w:firstColumn="1" w:lastColumn="0" w:noHBand="0" w:noVBand="1"/>
      </w:tblPr>
      <w:tblGrid>
        <w:gridCol w:w="459"/>
        <w:gridCol w:w="1627"/>
        <w:gridCol w:w="1757"/>
        <w:gridCol w:w="1966"/>
        <w:gridCol w:w="2119"/>
        <w:gridCol w:w="1435"/>
      </w:tblGrid>
      <w:tr w:rsidR="0056233D" w:rsidRPr="00AF1394" w:rsidTr="001C297B">
        <w:tc>
          <w:tcPr>
            <w:tcW w:w="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sidRPr="00AF1394">
              <w:rPr>
                <w:rFonts w:cs="Times New Roman"/>
              </w:rPr>
              <w:t>№</w:t>
            </w:r>
          </w:p>
        </w:tc>
        <w:tc>
          <w:tcPr>
            <w:tcW w:w="16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233D" w:rsidRPr="00AF1394" w:rsidRDefault="0056233D" w:rsidP="001C297B">
            <w:pPr>
              <w:jc w:val="center"/>
              <w:rPr>
                <w:rFonts w:cs="Times New Roman"/>
              </w:rPr>
            </w:pPr>
            <w:r>
              <w:rPr>
                <w:rFonts w:cs="Times New Roman"/>
              </w:rPr>
              <w:t>Наименование котельной</w:t>
            </w:r>
          </w:p>
        </w:tc>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sidRPr="00AF1394">
              <w:rPr>
                <w:rFonts w:cs="Times New Roman"/>
              </w:rPr>
              <w:t>Технические мероприятия</w:t>
            </w:r>
          </w:p>
        </w:tc>
        <w:tc>
          <w:tcPr>
            <w:tcW w:w="1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sidRPr="00AF1394">
              <w:rPr>
                <w:rFonts w:cs="Times New Roman"/>
              </w:rPr>
              <w:t>Цель проекта</w:t>
            </w:r>
          </w:p>
        </w:tc>
        <w:tc>
          <w:tcPr>
            <w:tcW w:w="2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233D" w:rsidRPr="00AF1394" w:rsidRDefault="0056233D" w:rsidP="001C297B">
            <w:pPr>
              <w:jc w:val="center"/>
              <w:rPr>
                <w:rFonts w:cs="Times New Roman"/>
              </w:rPr>
            </w:pPr>
            <w:r>
              <w:rPr>
                <w:rFonts w:cs="Times New Roman"/>
              </w:rPr>
              <w:t>Ориентировочный объем инвестиций, млн. руб.</w:t>
            </w:r>
          </w:p>
        </w:tc>
        <w:tc>
          <w:tcPr>
            <w:tcW w:w="1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6233D" w:rsidRPr="00AF1394" w:rsidRDefault="0056233D" w:rsidP="001C297B">
            <w:pPr>
              <w:jc w:val="center"/>
              <w:rPr>
                <w:rFonts w:cs="Times New Roman"/>
              </w:rPr>
            </w:pPr>
            <w:r w:rsidRPr="00AF1394">
              <w:rPr>
                <w:rFonts w:cs="Times New Roman"/>
              </w:rPr>
              <w:t>Год реализации</w:t>
            </w:r>
          </w:p>
        </w:tc>
      </w:tr>
      <w:tr w:rsidR="0056233D" w:rsidRPr="00AF1394" w:rsidTr="001C297B">
        <w:trPr>
          <w:trHeight w:val="625"/>
        </w:trPr>
        <w:tc>
          <w:tcPr>
            <w:tcW w:w="459"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both"/>
              <w:rPr>
                <w:rFonts w:cs="Times New Roman"/>
              </w:rPr>
            </w:pPr>
            <w:r>
              <w:rPr>
                <w:rFonts w:cs="Times New Roman"/>
              </w:rPr>
              <w:t>1</w:t>
            </w:r>
          </w:p>
        </w:tc>
        <w:tc>
          <w:tcPr>
            <w:tcW w:w="1604" w:type="dxa"/>
            <w:tcBorders>
              <w:top w:val="single" w:sz="4" w:space="0" w:color="auto"/>
              <w:left w:val="single" w:sz="4" w:space="0" w:color="auto"/>
              <w:bottom w:val="single" w:sz="4" w:space="0" w:color="auto"/>
              <w:right w:val="single" w:sz="4" w:space="0" w:color="auto"/>
            </w:tcBorders>
          </w:tcPr>
          <w:p w:rsidR="0056233D" w:rsidRPr="00B84F04" w:rsidRDefault="0056233D" w:rsidP="001C297B">
            <w:pPr>
              <w:jc w:val="center"/>
              <w:rPr>
                <w:rFonts w:cs="Times New Roman"/>
              </w:rPr>
            </w:pPr>
            <w:r>
              <w:rPr>
                <w:rFonts w:cs="Times New Roman"/>
              </w:rPr>
              <w:t>Котельная жд. станция Лопарская</w:t>
            </w:r>
          </w:p>
        </w:tc>
        <w:tc>
          <w:tcPr>
            <w:tcW w:w="1757"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sidRPr="00B84F04">
              <w:rPr>
                <w:rFonts w:cs="Times New Roman"/>
              </w:rPr>
              <w:t>Реконструкция тепловых сетей</w:t>
            </w:r>
          </w:p>
        </w:tc>
        <w:tc>
          <w:tcPr>
            <w:tcW w:w="1966"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Улучшения качества теплоснабжения</w:t>
            </w:r>
          </w:p>
        </w:tc>
        <w:tc>
          <w:tcPr>
            <w:tcW w:w="2119"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19,5</w:t>
            </w:r>
          </w:p>
        </w:tc>
        <w:tc>
          <w:tcPr>
            <w:tcW w:w="1435" w:type="dxa"/>
            <w:tcBorders>
              <w:top w:val="single" w:sz="4" w:space="0" w:color="auto"/>
              <w:left w:val="single" w:sz="4" w:space="0" w:color="auto"/>
              <w:bottom w:val="single" w:sz="4" w:space="0" w:color="auto"/>
              <w:right w:val="single" w:sz="4" w:space="0" w:color="auto"/>
            </w:tcBorders>
            <w:vAlign w:val="center"/>
          </w:tcPr>
          <w:p w:rsidR="0056233D" w:rsidRPr="00AF1394" w:rsidRDefault="0056233D" w:rsidP="001C297B">
            <w:pPr>
              <w:jc w:val="center"/>
              <w:rPr>
                <w:rFonts w:cs="Times New Roman"/>
              </w:rPr>
            </w:pPr>
            <w:r>
              <w:rPr>
                <w:rFonts w:cs="Times New Roman"/>
              </w:rPr>
              <w:t>2020-2033</w:t>
            </w:r>
          </w:p>
        </w:tc>
      </w:tr>
    </w:tbl>
    <w:p w:rsidR="0056233D" w:rsidRPr="00AF1394" w:rsidRDefault="0056233D" w:rsidP="0056233D">
      <w:pPr>
        <w:rPr>
          <w:rFonts w:cs="Times New Roman"/>
        </w:rPr>
      </w:pPr>
    </w:p>
    <w:p w:rsidR="0056233D" w:rsidRPr="00AF1394" w:rsidRDefault="00CB79B6" w:rsidP="0056233D">
      <w:pPr>
        <w:pStyle w:val="2"/>
        <w:ind w:left="0" w:firstLine="0"/>
      </w:pPr>
      <w:hyperlink r:id="rId379" w:anchor="bookmark145" w:history="1">
        <w:bookmarkStart w:id="498" w:name="_Toc30085181"/>
        <w:bookmarkStart w:id="499" w:name="_Toc32845504"/>
        <w:bookmarkStart w:id="500" w:name="_Toc46149022"/>
        <w:r w:rsidR="0056233D" w:rsidRPr="00AF1394">
          <w:t>Часть 3. ПЕРЕЧЕНЬ МЕРОПРИЯТИЙ, ОБЕСПЕЧИВАЮЩИХ ПЕРЕХОД ОТ ОТКРЫТЫХ</w:t>
        </w:r>
      </w:hyperlink>
      <w:r w:rsidR="0056233D" w:rsidRPr="00AF1394">
        <w:t xml:space="preserve"> </w:t>
      </w:r>
      <w:hyperlink r:id="rId380" w:anchor="bookmark145" w:history="1">
        <w:r w:rsidR="0056233D" w:rsidRPr="00AF1394">
          <w:t>СИСТЕМ ТЕПЛОСНАБЖЕНИЯ (ГОРЯЧЕГО ВОДОСНАБЖЕНИЯ) НА ЗАКРЫТЫЕ</w:t>
        </w:r>
      </w:hyperlink>
      <w:r w:rsidR="0056233D" w:rsidRPr="00AF1394">
        <w:t xml:space="preserve"> </w:t>
      </w:r>
      <w:hyperlink r:id="rId381" w:anchor="bookmark145" w:history="1">
        <w:r w:rsidR="0056233D" w:rsidRPr="00AF1394">
          <w:t>СИСТЕМЫ ГОРЯЧЕГО ВОДОСНАБЖЕНИЯ</w:t>
        </w:r>
        <w:bookmarkEnd w:id="498"/>
        <w:bookmarkEnd w:id="499"/>
        <w:bookmarkEnd w:id="500"/>
      </w:hyperlink>
    </w:p>
    <w:p w:rsidR="0056233D" w:rsidRPr="00AF1394" w:rsidRDefault="0056233D" w:rsidP="0056233D">
      <w:pPr>
        <w:spacing w:line="244" w:lineRule="auto"/>
        <w:ind w:left="116" w:right="107" w:firstLine="710"/>
        <w:rPr>
          <w:rFonts w:eastAsia="Times New Roman" w:cs="Times New Roman"/>
          <w:spacing w:val="-3"/>
        </w:rPr>
      </w:pPr>
    </w:p>
    <w:p w:rsidR="0056233D" w:rsidRPr="00AF1394" w:rsidRDefault="0056233D" w:rsidP="0056233D">
      <w:pPr>
        <w:spacing w:line="244" w:lineRule="auto"/>
        <w:ind w:left="116" w:right="107" w:firstLine="710"/>
        <w:rPr>
          <w:rFonts w:eastAsia="Times New Roman" w:cs="Times New Roman"/>
          <w:spacing w:val="-3"/>
        </w:rPr>
      </w:pPr>
      <w:r>
        <w:rPr>
          <w:rFonts w:eastAsia="Times New Roman" w:cs="Times New Roman"/>
          <w:spacing w:val="-3"/>
        </w:rPr>
        <w:t>В муниципальном образовании сельское поселение Пушной закрытая система горячего водоснабжения</w:t>
      </w:r>
      <w:r w:rsidRPr="00AF1394">
        <w:rPr>
          <w:rFonts w:eastAsia="Times New Roman" w:cs="Times New Roman"/>
          <w:spacing w:val="-3"/>
        </w:rPr>
        <w:t>.</w:t>
      </w:r>
    </w:p>
    <w:p w:rsidR="0056233D" w:rsidRPr="00AF1394" w:rsidRDefault="0056233D" w:rsidP="0056233D">
      <w:pPr>
        <w:pStyle w:val="ab"/>
        <w:rPr>
          <w:rFonts w:cs="Times New Roman"/>
          <w:lang w:eastAsia="ru-RU"/>
        </w:rPr>
      </w:pPr>
    </w:p>
    <w:p w:rsidR="0056233D" w:rsidRPr="00AF1394" w:rsidRDefault="0056233D" w:rsidP="0056233D">
      <w:pPr>
        <w:pStyle w:val="2"/>
        <w:ind w:left="0" w:firstLine="0"/>
      </w:pPr>
      <w:bookmarkStart w:id="501" w:name="_Toc46149023"/>
      <w:r w:rsidRPr="00AF1394">
        <w:rPr>
          <w:sz w:val="28"/>
          <w:szCs w:val="28"/>
        </w:rPr>
        <w:t>ГЛАВА 17. ЗАМЕЧАНИЯ И ПРЕДЛОЖЕНИЯ К ПРОЕКТУ СХЕМЫ ТЕПЛОСНАБЖЕНИЯ</w:t>
      </w:r>
      <w:bookmarkEnd w:id="501"/>
      <w:r w:rsidRPr="00AF1394">
        <w:tab/>
      </w:r>
    </w:p>
    <w:p w:rsidR="0056233D" w:rsidRPr="00AF1394" w:rsidRDefault="0056233D" w:rsidP="0056233D">
      <w:pPr>
        <w:rPr>
          <w:rFonts w:cs="Times New Roman"/>
        </w:rPr>
      </w:pPr>
    </w:p>
    <w:p w:rsidR="0056233D" w:rsidRPr="00AF1394" w:rsidRDefault="0056233D" w:rsidP="0056233D">
      <w:pPr>
        <w:spacing w:line="244" w:lineRule="auto"/>
        <w:ind w:left="116" w:right="107" w:firstLine="710"/>
        <w:rPr>
          <w:rFonts w:eastAsia="Times New Roman" w:cs="Times New Roman"/>
          <w:spacing w:val="-3"/>
        </w:rPr>
      </w:pPr>
      <w:r w:rsidRPr="00AF1394">
        <w:rPr>
          <w:rFonts w:eastAsia="Times New Roman" w:cs="Times New Roman"/>
          <w:spacing w:val="-3"/>
        </w:rPr>
        <w:t>В ходе актуализации схемы теплоснабжения а адрес ООО «СибЭнергоСбережение» не поступали  замечания и предложения.</w:t>
      </w:r>
    </w:p>
    <w:p w:rsidR="0056233D" w:rsidRPr="00AF1394" w:rsidRDefault="0056233D" w:rsidP="0056233D">
      <w:pPr>
        <w:pStyle w:val="ab"/>
        <w:rPr>
          <w:rFonts w:cs="Times New Roman"/>
          <w:lang w:eastAsia="ru-RU"/>
        </w:rPr>
      </w:pPr>
    </w:p>
    <w:p w:rsidR="0056233D" w:rsidRPr="00AF1394" w:rsidRDefault="00CB79B6" w:rsidP="0056233D">
      <w:pPr>
        <w:pStyle w:val="2"/>
        <w:ind w:left="0" w:firstLine="0"/>
        <w:rPr>
          <w:sz w:val="28"/>
          <w:szCs w:val="28"/>
        </w:rPr>
      </w:pPr>
      <w:hyperlink r:id="rId382" w:anchor="bookmark147" w:history="1">
        <w:bookmarkStart w:id="502" w:name="_Toc30085183"/>
        <w:bookmarkStart w:id="503" w:name="_Toc32845506"/>
        <w:bookmarkStart w:id="504" w:name="_Toc46149024"/>
        <w:r w:rsidR="0056233D" w:rsidRPr="00AF1394">
          <w:rPr>
            <w:sz w:val="28"/>
            <w:szCs w:val="28"/>
          </w:rPr>
          <w:t>ГЛАВА  18.  СВОДНЫЙ  ТОМ  ИЗМЕНЕНИЙ,  ВЫПОЛНЕННЫХ  В ДОРАБОТАННОЙ И</w:t>
        </w:r>
      </w:hyperlink>
      <w:r w:rsidR="0056233D" w:rsidRPr="00AF1394">
        <w:rPr>
          <w:sz w:val="28"/>
          <w:szCs w:val="28"/>
        </w:rPr>
        <w:t xml:space="preserve"> </w:t>
      </w:r>
      <w:hyperlink r:id="rId383" w:anchor="bookmark147" w:history="1">
        <w:r w:rsidR="0056233D" w:rsidRPr="00AF1394">
          <w:rPr>
            <w:sz w:val="28"/>
            <w:szCs w:val="28"/>
          </w:rPr>
          <w:t>(ИЛИ) АКТУАЛИЗИРОВАННОЙ СХЕМЕ ТЕПЛОСНАБЖЕНИЯ</w:t>
        </w:r>
        <w:bookmarkEnd w:id="502"/>
        <w:bookmarkEnd w:id="503"/>
        <w:bookmarkEnd w:id="504"/>
      </w:hyperlink>
    </w:p>
    <w:p w:rsidR="0056233D" w:rsidRPr="00AF1394" w:rsidRDefault="0056233D" w:rsidP="0056233D">
      <w:pPr>
        <w:rPr>
          <w:rFonts w:cs="Times New Roman"/>
        </w:rPr>
      </w:pPr>
    </w:p>
    <w:p w:rsidR="0056233D" w:rsidRPr="00AF1394" w:rsidRDefault="0056233D" w:rsidP="0056233D">
      <w:pPr>
        <w:spacing w:line="244" w:lineRule="auto"/>
        <w:ind w:left="116" w:right="107" w:firstLine="710"/>
        <w:rPr>
          <w:rFonts w:eastAsia="Times New Roman" w:cs="Times New Roman"/>
          <w:spacing w:val="-3"/>
        </w:rPr>
      </w:pPr>
      <w:r w:rsidRPr="00AF1394">
        <w:rPr>
          <w:rFonts w:eastAsia="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rsidR="0056233D" w:rsidRPr="00AF1394" w:rsidRDefault="0056233D" w:rsidP="0056233D">
      <w:pPr>
        <w:spacing w:line="244" w:lineRule="auto"/>
        <w:ind w:left="116" w:right="107" w:firstLine="710"/>
        <w:rPr>
          <w:rFonts w:eastAsia="Times New Roman" w:cs="Times New Roman"/>
          <w:spacing w:val="-3"/>
        </w:rPr>
      </w:pPr>
      <w:r w:rsidRPr="00AF1394">
        <w:rPr>
          <w:rFonts w:eastAsia="Times New Roman" w:cs="Times New Roman"/>
          <w:spacing w:val="-3"/>
        </w:rPr>
        <w:t>В ходе проведения актуализации Схемы теплоснабжения муниципального образования Пушной с подведомственной территорией были внесены изменения в следующие разделы:</w:t>
      </w:r>
    </w:p>
    <w:p w:rsidR="0056233D" w:rsidRPr="00AF1394" w:rsidRDefault="0056233D" w:rsidP="0056233D">
      <w:pPr>
        <w:spacing w:line="244" w:lineRule="auto"/>
        <w:ind w:left="116" w:right="107" w:firstLine="710"/>
        <w:rPr>
          <w:rFonts w:eastAsia="Times New Roman" w:cs="Times New Roman"/>
          <w:spacing w:val="-3"/>
        </w:rPr>
      </w:pPr>
      <w:r w:rsidRPr="00AF1394">
        <w:rPr>
          <w:rFonts w:eastAsia="Times New Roman" w:cs="Times New Roman"/>
          <w:spacing w:val="-3"/>
        </w:rPr>
        <w:t>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Пушной.</w:t>
      </w:r>
    </w:p>
    <w:p w:rsidR="0056233D" w:rsidRPr="00AF1394" w:rsidRDefault="0056233D" w:rsidP="0056233D">
      <w:pPr>
        <w:rPr>
          <w:rFonts w:cs="Times New Roman"/>
          <w:b/>
          <w:bCs/>
          <w:sz w:val="28"/>
          <w:szCs w:val="28"/>
        </w:rPr>
      </w:pPr>
    </w:p>
    <w:p w:rsidR="007C39B1" w:rsidRDefault="007C39B1" w:rsidP="007C39B1">
      <w:pPr>
        <w:pStyle w:val="ab"/>
        <w:rPr>
          <w:rFonts w:cs="Times New Roman"/>
          <w:lang w:eastAsia="ru-RU"/>
        </w:rPr>
      </w:pPr>
    </w:p>
    <w:p w:rsidR="00BE30D7" w:rsidRDefault="00BE30D7">
      <w:pPr>
        <w:rPr>
          <w:rFonts w:cs="Times New Roman"/>
        </w:rPr>
        <w:sectPr w:rsidR="00BE30D7" w:rsidSect="00BE30D7">
          <w:footerReference w:type="default" r:id="rId384"/>
          <w:pgSz w:w="11906" w:h="16838"/>
          <w:pgMar w:top="1134" w:right="850" w:bottom="1134" w:left="1701" w:header="708" w:footer="708" w:gutter="0"/>
          <w:cols w:space="708"/>
          <w:docGrid w:linePitch="360"/>
        </w:sectPr>
      </w:pPr>
    </w:p>
    <w:p w:rsidR="00BE30D7" w:rsidRDefault="00BE30D7" w:rsidP="002D675F">
      <w:pPr>
        <w:suppressAutoHyphens/>
        <w:spacing w:after="0" w:line="240" w:lineRule="auto"/>
        <w:ind w:left="5670" w:right="-143"/>
        <w:jc w:val="right"/>
        <w:rPr>
          <w:rFonts w:ascii="Times New Roman" w:hAnsi="Times New Roman" w:cs="Times New Roman"/>
          <w:szCs w:val="26"/>
        </w:rPr>
      </w:pPr>
      <w:r>
        <w:rPr>
          <w:rFonts w:ascii="Times New Roman" w:hAnsi="Times New Roman" w:cs="Times New Roman"/>
          <w:szCs w:val="26"/>
        </w:rPr>
        <w:t>УТВЕРЖДЕНО</w:t>
      </w:r>
    </w:p>
    <w:p w:rsidR="002D675F" w:rsidRPr="007C39B1" w:rsidRDefault="002D675F" w:rsidP="00BE30D7">
      <w:pPr>
        <w:suppressAutoHyphens/>
        <w:spacing w:after="0" w:line="240" w:lineRule="auto"/>
        <w:ind w:left="5670" w:right="-143"/>
        <w:jc w:val="right"/>
        <w:rPr>
          <w:rFonts w:ascii="Times New Roman" w:hAnsi="Times New Roman" w:cs="Times New Roman"/>
          <w:szCs w:val="26"/>
        </w:rPr>
      </w:pPr>
      <w:r w:rsidRPr="007C39B1">
        <w:rPr>
          <w:rFonts w:ascii="Times New Roman" w:hAnsi="Times New Roman" w:cs="Times New Roman"/>
          <w:szCs w:val="26"/>
        </w:rPr>
        <w:t xml:space="preserve"> </w:t>
      </w:r>
      <w:r w:rsidR="00BE30D7">
        <w:rPr>
          <w:rFonts w:ascii="Times New Roman" w:hAnsi="Times New Roman" w:cs="Times New Roman"/>
          <w:szCs w:val="26"/>
        </w:rPr>
        <w:t>П</w:t>
      </w:r>
      <w:r>
        <w:rPr>
          <w:rFonts w:ascii="Times New Roman" w:hAnsi="Times New Roman" w:cs="Times New Roman"/>
          <w:szCs w:val="26"/>
        </w:rPr>
        <w:t>остановлением</w:t>
      </w:r>
      <w:r w:rsidR="00BE30D7">
        <w:rPr>
          <w:rFonts w:ascii="Times New Roman" w:hAnsi="Times New Roman" w:cs="Times New Roman"/>
          <w:szCs w:val="26"/>
        </w:rPr>
        <w:t xml:space="preserve"> </w:t>
      </w:r>
      <w:r w:rsidRPr="007C39B1">
        <w:rPr>
          <w:rFonts w:ascii="Times New Roman" w:hAnsi="Times New Roman" w:cs="Times New Roman"/>
          <w:szCs w:val="26"/>
        </w:rPr>
        <w:t>администрации Кольского района</w:t>
      </w:r>
    </w:p>
    <w:p w:rsidR="002D675F" w:rsidRPr="007C39B1" w:rsidRDefault="002D675F" w:rsidP="002D675F">
      <w:pPr>
        <w:widowControl w:val="0"/>
        <w:tabs>
          <w:tab w:val="left" w:pos="3261"/>
        </w:tabs>
        <w:spacing w:after="0"/>
        <w:ind w:right="-143"/>
        <w:jc w:val="right"/>
        <w:rPr>
          <w:rFonts w:ascii="Times New Roman" w:hAnsi="Times New Roman" w:cs="Times New Roman"/>
          <w:sz w:val="28"/>
          <w:szCs w:val="28"/>
        </w:rPr>
      </w:pPr>
      <w:r w:rsidRPr="007C39B1">
        <w:rPr>
          <w:rFonts w:ascii="Times New Roman" w:hAnsi="Times New Roman" w:cs="Times New Roman"/>
          <w:szCs w:val="26"/>
        </w:rPr>
        <w:t>от _________ № ______</w:t>
      </w:r>
    </w:p>
    <w:p w:rsidR="007019F0" w:rsidRDefault="007019F0" w:rsidP="007019F0">
      <w:pPr>
        <w:widowControl w:val="0"/>
        <w:jc w:val="center"/>
        <w:rPr>
          <w:rFonts w:cs="Times New Roman"/>
        </w:rPr>
      </w:pPr>
    </w:p>
    <w:p w:rsidR="00C56AD7" w:rsidRDefault="00C56AD7" w:rsidP="007019F0">
      <w:pPr>
        <w:widowControl w:val="0"/>
        <w:jc w:val="center"/>
        <w:rPr>
          <w:rFonts w:cs="Times New Roman"/>
        </w:rPr>
      </w:pPr>
    </w:p>
    <w:p w:rsidR="00C56AD7" w:rsidRDefault="00C56AD7" w:rsidP="007019F0">
      <w:pPr>
        <w:widowControl w:val="0"/>
        <w:jc w:val="center"/>
        <w:rPr>
          <w:rFonts w:cs="Times New Roman"/>
        </w:rPr>
      </w:pPr>
    </w:p>
    <w:p w:rsidR="00C56AD7" w:rsidRPr="00D3760E" w:rsidRDefault="00C56AD7" w:rsidP="007019F0">
      <w:pPr>
        <w:widowControl w:val="0"/>
        <w:jc w:val="center"/>
        <w:rPr>
          <w:rFonts w:cs="Times New Roman"/>
        </w:rPr>
      </w:pPr>
    </w:p>
    <w:p w:rsidR="007019F0" w:rsidRPr="00C56AD7" w:rsidRDefault="007019F0" w:rsidP="00C56AD7">
      <w:pPr>
        <w:widowControl w:val="0"/>
        <w:kinsoku w:val="0"/>
        <w:overflowPunct w:val="0"/>
        <w:autoSpaceDE w:val="0"/>
        <w:autoSpaceDN w:val="0"/>
        <w:adjustRightInd w:val="0"/>
        <w:spacing w:after="0" w:line="266" w:lineRule="auto"/>
        <w:ind w:right="-1"/>
        <w:jc w:val="center"/>
        <w:rPr>
          <w:rFonts w:ascii="Times New Roman" w:eastAsia="Times New Roman" w:hAnsi="Times New Roman" w:cs="Times New Roman"/>
          <w:b/>
          <w:bCs/>
          <w:spacing w:val="22"/>
          <w:sz w:val="36"/>
          <w:szCs w:val="36"/>
        </w:rPr>
      </w:pPr>
      <w:r w:rsidRPr="00C56AD7">
        <w:rPr>
          <w:rFonts w:ascii="Times New Roman" w:eastAsia="Times New Roman" w:hAnsi="Times New Roman" w:cs="Times New Roman"/>
          <w:b/>
          <w:bCs/>
          <w:spacing w:val="-1"/>
          <w:sz w:val="36"/>
          <w:szCs w:val="36"/>
        </w:rPr>
        <w:t>Схема</w:t>
      </w:r>
      <w:r w:rsidRPr="00C56AD7">
        <w:rPr>
          <w:rFonts w:ascii="Times New Roman" w:eastAsia="Times New Roman" w:hAnsi="Times New Roman" w:cs="Times New Roman"/>
          <w:b/>
          <w:bCs/>
          <w:sz w:val="36"/>
          <w:szCs w:val="36"/>
        </w:rPr>
        <w:t xml:space="preserve"> теплоснабжения</w:t>
      </w:r>
    </w:p>
    <w:p w:rsidR="007019F0" w:rsidRPr="00C56AD7" w:rsidRDefault="007019F0" w:rsidP="00C56AD7">
      <w:pPr>
        <w:widowControl w:val="0"/>
        <w:kinsoku w:val="0"/>
        <w:overflowPunct w:val="0"/>
        <w:autoSpaceDE w:val="0"/>
        <w:autoSpaceDN w:val="0"/>
        <w:adjustRightInd w:val="0"/>
        <w:spacing w:after="0" w:line="266" w:lineRule="auto"/>
        <w:ind w:right="-1"/>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Муниципального</w:t>
      </w:r>
      <w:r w:rsidRPr="00C56AD7">
        <w:rPr>
          <w:rFonts w:ascii="Times New Roman" w:eastAsia="Times New Roman" w:hAnsi="Times New Roman" w:cs="Times New Roman"/>
          <w:b/>
          <w:bCs/>
          <w:spacing w:val="1"/>
          <w:sz w:val="36"/>
          <w:szCs w:val="36"/>
        </w:rPr>
        <w:t xml:space="preserve"> </w:t>
      </w:r>
      <w:r w:rsidRPr="00C56AD7">
        <w:rPr>
          <w:rFonts w:ascii="Times New Roman" w:eastAsia="Times New Roman" w:hAnsi="Times New Roman" w:cs="Times New Roman"/>
          <w:b/>
          <w:bCs/>
          <w:spacing w:val="-1"/>
          <w:sz w:val="36"/>
          <w:szCs w:val="36"/>
        </w:rPr>
        <w:t>образования</w:t>
      </w:r>
    </w:p>
    <w:p w:rsidR="007019F0" w:rsidRPr="00C56AD7" w:rsidRDefault="007019F0" w:rsidP="00C56AD7">
      <w:pPr>
        <w:widowControl w:val="0"/>
        <w:kinsoku w:val="0"/>
        <w:overflowPunct w:val="0"/>
        <w:autoSpaceDE w:val="0"/>
        <w:autoSpaceDN w:val="0"/>
        <w:adjustRightInd w:val="0"/>
        <w:spacing w:after="0" w:line="266" w:lineRule="auto"/>
        <w:ind w:right="-1"/>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Сельского поселения</w:t>
      </w:r>
      <w:r w:rsidRPr="00C56AD7">
        <w:rPr>
          <w:rFonts w:ascii="Times New Roman" w:eastAsia="Times New Roman" w:hAnsi="Times New Roman" w:cs="Times New Roman"/>
          <w:b/>
          <w:bCs/>
          <w:spacing w:val="-2"/>
          <w:sz w:val="36"/>
          <w:szCs w:val="36"/>
        </w:rPr>
        <w:t xml:space="preserve"> </w:t>
      </w:r>
      <w:r w:rsidRPr="00C56AD7">
        <w:rPr>
          <w:rFonts w:ascii="Times New Roman" w:eastAsia="Times New Roman" w:hAnsi="Times New Roman" w:cs="Times New Roman"/>
          <w:b/>
          <w:bCs/>
          <w:spacing w:val="-1"/>
          <w:sz w:val="36"/>
          <w:szCs w:val="36"/>
        </w:rPr>
        <w:t>Пушной</w:t>
      </w:r>
    </w:p>
    <w:p w:rsidR="007019F0" w:rsidRPr="00C56AD7" w:rsidRDefault="007019F0" w:rsidP="00C56AD7">
      <w:pPr>
        <w:widowControl w:val="0"/>
        <w:kinsoku w:val="0"/>
        <w:overflowPunct w:val="0"/>
        <w:autoSpaceDE w:val="0"/>
        <w:autoSpaceDN w:val="0"/>
        <w:adjustRightInd w:val="0"/>
        <w:spacing w:after="0" w:line="266" w:lineRule="auto"/>
        <w:ind w:right="-1"/>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Кольского района</w:t>
      </w:r>
    </w:p>
    <w:p w:rsidR="007019F0" w:rsidRPr="00C56AD7" w:rsidRDefault="007019F0" w:rsidP="00C56AD7">
      <w:pPr>
        <w:widowControl w:val="0"/>
        <w:kinsoku w:val="0"/>
        <w:overflowPunct w:val="0"/>
        <w:autoSpaceDE w:val="0"/>
        <w:autoSpaceDN w:val="0"/>
        <w:adjustRightInd w:val="0"/>
        <w:spacing w:after="0" w:line="266" w:lineRule="auto"/>
        <w:ind w:right="-1"/>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Мурманской области</w:t>
      </w:r>
    </w:p>
    <w:p w:rsidR="007019F0" w:rsidRPr="00C56AD7" w:rsidRDefault="007019F0" w:rsidP="00C56AD7">
      <w:pPr>
        <w:widowControl w:val="0"/>
        <w:kinsoku w:val="0"/>
        <w:overflowPunct w:val="0"/>
        <w:autoSpaceDE w:val="0"/>
        <w:autoSpaceDN w:val="0"/>
        <w:adjustRightInd w:val="0"/>
        <w:spacing w:after="0" w:line="266" w:lineRule="auto"/>
        <w:ind w:right="-1"/>
        <w:jc w:val="center"/>
        <w:rPr>
          <w:rFonts w:ascii="Times New Roman" w:eastAsia="Times New Roman" w:hAnsi="Times New Roman" w:cs="Times New Roman"/>
          <w:b/>
          <w:bCs/>
          <w:spacing w:val="-1"/>
          <w:sz w:val="36"/>
          <w:szCs w:val="36"/>
        </w:rPr>
      </w:pPr>
      <w:r w:rsidRPr="00C56AD7">
        <w:rPr>
          <w:rFonts w:ascii="Times New Roman" w:eastAsia="Times New Roman" w:hAnsi="Times New Roman" w:cs="Times New Roman"/>
          <w:b/>
          <w:bCs/>
          <w:spacing w:val="-1"/>
          <w:sz w:val="36"/>
          <w:szCs w:val="36"/>
        </w:rPr>
        <w:t>на период 2021 – 2033 годы</w:t>
      </w:r>
    </w:p>
    <w:p w:rsidR="00BE30D7" w:rsidRPr="003526CC" w:rsidRDefault="00BE30D7" w:rsidP="00BE30D7">
      <w:pPr>
        <w:widowControl w:val="0"/>
        <w:kinsoku w:val="0"/>
        <w:overflowPunct w:val="0"/>
        <w:autoSpaceDE w:val="0"/>
        <w:autoSpaceDN w:val="0"/>
        <w:adjustRightInd w:val="0"/>
        <w:spacing w:after="0" w:line="266" w:lineRule="auto"/>
        <w:ind w:right="-1"/>
        <w:jc w:val="center"/>
        <w:rPr>
          <w:rFonts w:ascii="Times New Roman" w:eastAsia="Times New Roman" w:hAnsi="Times New Roman" w:cs="Times New Roman"/>
          <w:b/>
          <w:bCs/>
          <w:spacing w:val="-1"/>
          <w:sz w:val="36"/>
          <w:szCs w:val="36"/>
        </w:rPr>
      </w:pPr>
      <w:r>
        <w:rPr>
          <w:rFonts w:ascii="Times New Roman" w:eastAsia="Times New Roman" w:hAnsi="Times New Roman" w:cs="Times New Roman"/>
          <w:b/>
          <w:bCs/>
          <w:spacing w:val="-1"/>
          <w:sz w:val="36"/>
          <w:szCs w:val="36"/>
        </w:rPr>
        <w:t>(актуализированная на 2021 г.)</w:t>
      </w:r>
    </w:p>
    <w:p w:rsidR="007019F0" w:rsidRPr="00C56AD7" w:rsidRDefault="007019F0" w:rsidP="00C56AD7">
      <w:pPr>
        <w:widowControl w:val="0"/>
        <w:kinsoku w:val="0"/>
        <w:overflowPunct w:val="0"/>
        <w:autoSpaceDE w:val="0"/>
        <w:autoSpaceDN w:val="0"/>
        <w:adjustRightInd w:val="0"/>
        <w:spacing w:after="0"/>
        <w:rPr>
          <w:rFonts w:ascii="Times New Roman" w:eastAsia="Times New Roman" w:hAnsi="Times New Roman" w:cs="Times New Roman"/>
          <w:b/>
          <w:bCs/>
          <w:sz w:val="36"/>
          <w:szCs w:val="36"/>
        </w:rPr>
      </w:pPr>
    </w:p>
    <w:p w:rsidR="007019F0" w:rsidRPr="00C56AD7" w:rsidRDefault="007019F0" w:rsidP="00C56AD7">
      <w:pPr>
        <w:pStyle w:val="ab"/>
        <w:rPr>
          <w:rFonts w:cs="Times New Roman"/>
          <w:lang w:eastAsia="ru-RU"/>
        </w:rPr>
      </w:pPr>
    </w:p>
    <w:p w:rsidR="007019F0" w:rsidRPr="00C56AD7" w:rsidRDefault="007019F0" w:rsidP="00C56AD7">
      <w:pPr>
        <w:pStyle w:val="ab"/>
        <w:rPr>
          <w:rFonts w:cs="Times New Roman"/>
          <w:lang w:eastAsia="ru-RU"/>
        </w:rPr>
      </w:pPr>
    </w:p>
    <w:p w:rsidR="007019F0" w:rsidRPr="00C56AD7" w:rsidRDefault="007019F0" w:rsidP="00C56AD7">
      <w:pPr>
        <w:widowControl w:val="0"/>
        <w:kinsoku w:val="0"/>
        <w:overflowPunct w:val="0"/>
        <w:autoSpaceDE w:val="0"/>
        <w:autoSpaceDN w:val="0"/>
        <w:adjustRightInd w:val="0"/>
        <w:spacing w:after="0"/>
        <w:ind w:left="331" w:right="124"/>
        <w:jc w:val="center"/>
        <w:rPr>
          <w:rFonts w:ascii="Times New Roman" w:hAnsi="Times New Roman" w:cs="Times New Roman"/>
          <w:sz w:val="36"/>
          <w:szCs w:val="36"/>
        </w:rPr>
      </w:pPr>
      <w:r w:rsidRPr="00C56AD7">
        <w:rPr>
          <w:rFonts w:ascii="Times New Roman" w:hAnsi="Times New Roman" w:cs="Times New Roman"/>
          <w:b/>
          <w:bCs/>
          <w:spacing w:val="-1"/>
          <w:sz w:val="36"/>
          <w:szCs w:val="36"/>
        </w:rPr>
        <w:t>УТВЕРЖДАЕМАЯ</w:t>
      </w:r>
      <w:r w:rsidRPr="00C56AD7">
        <w:rPr>
          <w:rFonts w:ascii="Times New Roman" w:hAnsi="Times New Roman" w:cs="Times New Roman"/>
          <w:b/>
          <w:bCs/>
          <w:spacing w:val="2"/>
          <w:sz w:val="36"/>
          <w:szCs w:val="36"/>
        </w:rPr>
        <w:t xml:space="preserve"> </w:t>
      </w:r>
      <w:r w:rsidRPr="00C56AD7">
        <w:rPr>
          <w:rFonts w:ascii="Times New Roman" w:hAnsi="Times New Roman" w:cs="Times New Roman"/>
          <w:b/>
          <w:bCs/>
          <w:sz w:val="36"/>
          <w:szCs w:val="36"/>
        </w:rPr>
        <w:t>ЧАСТЬ</w:t>
      </w:r>
    </w:p>
    <w:p w:rsidR="007019F0" w:rsidRPr="00C56AD7" w:rsidRDefault="007019F0" w:rsidP="00C56AD7">
      <w:pPr>
        <w:widowControl w:val="0"/>
        <w:tabs>
          <w:tab w:val="left" w:pos="3261"/>
        </w:tabs>
        <w:spacing w:after="0"/>
        <w:jc w:val="center"/>
        <w:rPr>
          <w:rFonts w:ascii="Times New Roman" w:hAnsi="Times New Roman" w:cs="Times New Roman"/>
          <w:sz w:val="28"/>
          <w:szCs w:val="28"/>
        </w:rPr>
      </w:pPr>
    </w:p>
    <w:p w:rsidR="007019F0" w:rsidRPr="00D3760E" w:rsidRDefault="007019F0" w:rsidP="007019F0">
      <w:pPr>
        <w:widowControl w:val="0"/>
        <w:tabs>
          <w:tab w:val="left" w:pos="3261"/>
        </w:tabs>
        <w:jc w:val="center"/>
        <w:rPr>
          <w:rFonts w:cs="Times New Roman"/>
          <w:sz w:val="28"/>
          <w:szCs w:val="28"/>
        </w:rPr>
      </w:pPr>
    </w:p>
    <w:p w:rsidR="007019F0" w:rsidRDefault="007019F0" w:rsidP="007019F0">
      <w:pPr>
        <w:widowControl w:val="0"/>
        <w:tabs>
          <w:tab w:val="left" w:pos="3261"/>
        </w:tabs>
        <w:jc w:val="center"/>
        <w:rPr>
          <w:sz w:val="28"/>
          <w:szCs w:val="28"/>
        </w:rPr>
      </w:pPr>
    </w:p>
    <w:p w:rsidR="007019F0" w:rsidRPr="00C56AD7" w:rsidRDefault="007019F0" w:rsidP="007019F0">
      <w:pPr>
        <w:widowControl w:val="0"/>
        <w:rPr>
          <w:rFonts w:ascii="Times New Roman" w:hAnsi="Times New Roman" w:cs="Times New Roman"/>
          <w:sz w:val="28"/>
          <w:szCs w:val="28"/>
        </w:rPr>
      </w:pPr>
      <w:r w:rsidRPr="00C56AD7">
        <w:rPr>
          <w:rFonts w:ascii="Times New Roman" w:hAnsi="Times New Roman" w:cs="Times New Roman"/>
          <w:sz w:val="28"/>
          <w:szCs w:val="28"/>
        </w:rPr>
        <w:t>Исполнитель:</w:t>
      </w:r>
    </w:p>
    <w:p w:rsidR="007019F0" w:rsidRPr="00C56AD7" w:rsidRDefault="007019F0" w:rsidP="007019F0">
      <w:pPr>
        <w:widowControl w:val="0"/>
        <w:rPr>
          <w:rFonts w:ascii="Times New Roman" w:hAnsi="Times New Roman" w:cs="Times New Roman"/>
          <w:sz w:val="28"/>
          <w:szCs w:val="28"/>
        </w:rPr>
      </w:pPr>
      <w:r w:rsidRPr="00C56AD7">
        <w:rPr>
          <w:rFonts w:ascii="Times New Roman" w:eastAsia="Calibri" w:hAnsi="Times New Roman" w:cs="Times New Roman"/>
          <w:noProof/>
        </w:rPr>
        <w:drawing>
          <wp:anchor distT="0" distB="0" distL="114300" distR="114300" simplePos="0" relativeHeight="251662336" behindDoc="1" locked="0" layoutInCell="1" allowOverlap="1" wp14:anchorId="63B2ECB3" wp14:editId="622F8C9B">
            <wp:simplePos x="0" y="0"/>
            <wp:positionH relativeFrom="column">
              <wp:posOffset>838200</wp:posOffset>
            </wp:positionH>
            <wp:positionV relativeFrom="paragraph">
              <wp:posOffset>5715</wp:posOffset>
            </wp:positionV>
            <wp:extent cx="1463040" cy="1371600"/>
            <wp:effectExtent l="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anchor>
        </w:drawing>
      </w:r>
      <w:r w:rsidRPr="00C56AD7">
        <w:rPr>
          <w:rFonts w:ascii="Times New Roman" w:hAnsi="Times New Roman" w:cs="Times New Roman"/>
          <w:sz w:val="28"/>
          <w:szCs w:val="28"/>
        </w:rPr>
        <w:t>ООО «СибЭнергоСбережение»</w:t>
      </w:r>
    </w:p>
    <w:p w:rsidR="007019F0" w:rsidRDefault="007019F0" w:rsidP="007019F0">
      <w:pPr>
        <w:widowControl w:val="0"/>
        <w:rPr>
          <w:sz w:val="28"/>
          <w:szCs w:val="28"/>
        </w:rPr>
      </w:pPr>
      <w:r w:rsidRPr="00C56AD7">
        <w:rPr>
          <w:rFonts w:ascii="Times New Roman" w:hAnsi="Times New Roman" w:cs="Times New Roman"/>
          <w:sz w:val="28"/>
          <w:szCs w:val="28"/>
        </w:rPr>
        <w:t>Директор______________/Стариков М.М./</w:t>
      </w:r>
    </w:p>
    <w:p w:rsidR="007019F0" w:rsidRDefault="007019F0" w:rsidP="007019F0">
      <w:pPr>
        <w:widowControl w:val="0"/>
        <w:jc w:val="center"/>
        <w:rPr>
          <w:b/>
          <w:sz w:val="40"/>
          <w:szCs w:val="32"/>
        </w:rPr>
      </w:pPr>
    </w:p>
    <w:p w:rsidR="007019F0" w:rsidRDefault="007019F0" w:rsidP="007019F0">
      <w:pPr>
        <w:widowControl w:val="0"/>
        <w:spacing w:before="61"/>
        <w:ind w:left="162"/>
        <w:outlineLvl w:val="1"/>
        <w:rPr>
          <w:rFonts w:eastAsia="Times New Roman" w:cs="Times New Roman"/>
          <w:b/>
          <w:bCs/>
          <w:sz w:val="28"/>
          <w:szCs w:val="28"/>
        </w:rPr>
      </w:pPr>
    </w:p>
    <w:p w:rsidR="00C56AD7" w:rsidRDefault="00C56AD7" w:rsidP="007019F0">
      <w:pPr>
        <w:widowControl w:val="0"/>
        <w:spacing w:before="61"/>
        <w:ind w:left="162"/>
        <w:outlineLvl w:val="1"/>
        <w:rPr>
          <w:rFonts w:eastAsia="Times New Roman" w:cs="Times New Roman"/>
          <w:b/>
          <w:bCs/>
          <w:sz w:val="28"/>
          <w:szCs w:val="28"/>
        </w:rPr>
      </w:pPr>
    </w:p>
    <w:p w:rsidR="00BE30D7" w:rsidRPr="00D3760E" w:rsidRDefault="00BE30D7" w:rsidP="007019F0">
      <w:pPr>
        <w:widowControl w:val="0"/>
        <w:spacing w:before="61"/>
        <w:ind w:left="162"/>
        <w:outlineLvl w:val="1"/>
        <w:rPr>
          <w:rFonts w:eastAsia="Times New Roman" w:cs="Times New Roman"/>
          <w:b/>
          <w:bCs/>
          <w:sz w:val="28"/>
          <w:szCs w:val="28"/>
        </w:rPr>
      </w:pPr>
    </w:p>
    <w:p w:rsidR="007019F0" w:rsidRDefault="007019F0" w:rsidP="007019F0">
      <w:pPr>
        <w:jc w:val="center"/>
        <w:rPr>
          <w:rFonts w:cs="Times New Roman"/>
        </w:rPr>
      </w:pPr>
      <w:r w:rsidRPr="00D3760E">
        <w:rPr>
          <w:rFonts w:cs="Times New Roman"/>
        </w:rPr>
        <w:t xml:space="preserve">г. Красноярск – </w:t>
      </w:r>
      <w:r w:rsidRPr="00D3760E">
        <w:rPr>
          <w:rFonts w:cs="Times New Roman"/>
          <w:color w:val="000000"/>
        </w:rPr>
        <w:t>2020</w:t>
      </w:r>
      <w:r w:rsidRPr="00D3760E">
        <w:rPr>
          <w:rFonts w:cs="Times New Roman"/>
        </w:rPr>
        <w:t xml:space="preserve"> г.</w:t>
      </w:r>
    </w:p>
    <w:p w:rsidR="007019F0" w:rsidRPr="004923DF" w:rsidRDefault="007019F0" w:rsidP="007019F0">
      <w:pPr>
        <w:jc w:val="right"/>
      </w:pPr>
      <w:r>
        <w:rPr>
          <w:noProof/>
        </w:rPr>
        <mc:AlternateContent>
          <mc:Choice Requires="wps">
            <w:drawing>
              <wp:anchor distT="0" distB="0" distL="114300" distR="114300" simplePos="0" relativeHeight="251663360" behindDoc="0" locked="0" layoutInCell="1" allowOverlap="1" wp14:anchorId="553200A2" wp14:editId="7A4F1706">
                <wp:simplePos x="0" y="0"/>
                <wp:positionH relativeFrom="column">
                  <wp:posOffset>5831304</wp:posOffset>
                </wp:positionH>
                <wp:positionV relativeFrom="paragraph">
                  <wp:posOffset>173025</wp:posOffset>
                </wp:positionV>
                <wp:extent cx="154379" cy="213756"/>
                <wp:effectExtent l="0" t="0" r="17145" b="15240"/>
                <wp:wrapNone/>
                <wp:docPr id="10" name="Прямоугольник 10"/>
                <wp:cNvGraphicFramePr/>
                <a:graphic xmlns:a="http://schemas.openxmlformats.org/drawingml/2006/main">
                  <a:graphicData uri="http://schemas.microsoft.com/office/word/2010/wordprocessingShape">
                    <wps:wsp>
                      <wps:cNvSpPr/>
                      <wps:spPr>
                        <a:xfrm>
                          <a:off x="0" y="0"/>
                          <a:ext cx="154379" cy="2137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60039" id="Прямоугольник 10" o:spid="_x0000_s1026" style="position:absolute;margin-left:459.15pt;margin-top:13.6pt;width:12.15pt;height:16.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" fillcolor="white [3212]" strokecolor="white [3212]" strokeweight="2pt"/>
            </w:pict>
          </mc:Fallback>
        </mc:AlternateContent>
      </w:r>
    </w:p>
    <w:sdt>
      <w:sdtPr>
        <w:rPr>
          <w:rFonts w:ascii="Times New Roman" w:eastAsiaTheme="minorHAnsi" w:hAnsi="Times New Roman" w:cs="Times New Roman"/>
          <w:color w:val="auto"/>
          <w:sz w:val="24"/>
          <w:szCs w:val="22"/>
          <w:lang w:eastAsia="en-US"/>
        </w:rPr>
        <w:id w:val="1991893100"/>
        <w:docPartObj>
          <w:docPartGallery w:val="Table of Contents"/>
          <w:docPartUnique/>
        </w:docPartObj>
      </w:sdtPr>
      <w:sdtEndPr>
        <w:rPr>
          <w:rFonts w:asciiTheme="minorHAnsi" w:eastAsiaTheme="minorEastAsia" w:hAnsiTheme="minorHAnsi"/>
          <w:b/>
          <w:bCs/>
          <w:sz w:val="22"/>
          <w:lang w:eastAsia="ru-RU"/>
        </w:rPr>
      </w:sdtEndPr>
      <w:sdtContent>
        <w:p w:rsidR="007019F0" w:rsidRPr="00D3760E" w:rsidRDefault="007019F0" w:rsidP="007019F0">
          <w:pPr>
            <w:pStyle w:val="af0"/>
            <w:rPr>
              <w:rFonts w:ascii="Times New Roman" w:hAnsi="Times New Roman" w:cs="Times New Roman"/>
            </w:rPr>
          </w:pPr>
          <w:r w:rsidRPr="00D3760E">
            <w:rPr>
              <w:rFonts w:ascii="Times New Roman" w:hAnsi="Times New Roman" w:cs="Times New Roman"/>
            </w:rPr>
            <w:t>Оглавление</w:t>
          </w:r>
        </w:p>
        <w:p w:rsidR="007019F0" w:rsidRDefault="007019F0" w:rsidP="007019F0">
          <w:pPr>
            <w:pStyle w:val="13"/>
            <w:tabs>
              <w:tab w:val="right" w:leader="dot" w:pos="9345"/>
            </w:tabs>
            <w:rPr>
              <w:rFonts w:eastAsiaTheme="minorEastAsia"/>
              <w:noProof/>
              <w:lang w:eastAsia="ru-RU"/>
            </w:rPr>
          </w:pPr>
          <w:r w:rsidRPr="00D3760E">
            <w:rPr>
              <w:rFonts w:cs="Times New Roman"/>
              <w:sz w:val="22"/>
            </w:rPr>
            <w:fldChar w:fldCharType="begin"/>
          </w:r>
          <w:r w:rsidRPr="00D3760E">
            <w:rPr>
              <w:rFonts w:cs="Times New Roman"/>
            </w:rPr>
            <w:instrText xml:space="preserve"> TOC \o "1-3" \h \z \u </w:instrText>
          </w:r>
          <w:r w:rsidRPr="00D3760E">
            <w:rPr>
              <w:rFonts w:cs="Times New Roman"/>
              <w:sz w:val="22"/>
            </w:rPr>
            <w:fldChar w:fldCharType="separate"/>
          </w:r>
          <w:hyperlink w:anchor="_Toc46148795" w:history="1">
            <w:r w:rsidRPr="00813B5D">
              <w:rPr>
                <w:rStyle w:val="a4"/>
                <w:noProof/>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r>
              <w:rPr>
                <w:noProof/>
                <w:webHidden/>
              </w:rPr>
              <w:tab/>
            </w:r>
            <w:r w:rsidR="00BE30D7">
              <w:rPr>
                <w:noProof/>
                <w:webHidden/>
              </w:rPr>
              <w:t>7</w:t>
            </w:r>
          </w:hyperlink>
        </w:p>
        <w:p w:rsidR="007019F0" w:rsidRDefault="00CB79B6" w:rsidP="007019F0">
          <w:pPr>
            <w:pStyle w:val="24"/>
            <w:tabs>
              <w:tab w:val="right" w:leader="dot" w:pos="9345"/>
            </w:tabs>
            <w:rPr>
              <w:rFonts w:eastAsiaTheme="minorEastAsia"/>
              <w:noProof/>
              <w:lang w:eastAsia="ru-RU"/>
            </w:rPr>
          </w:pPr>
          <w:hyperlink w:anchor="_Toc46148796" w:history="1">
            <w:r w:rsidR="007019F0" w:rsidRPr="00813B5D">
              <w:rPr>
                <w:rStyle w:val="a4"/>
                <w:noProof/>
              </w:rPr>
              <w:t>Часть 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7019F0">
              <w:rPr>
                <w:noProof/>
                <w:webHidden/>
              </w:rPr>
              <w:tab/>
            </w:r>
            <w:r w:rsidR="00BE30D7">
              <w:rPr>
                <w:noProof/>
                <w:webHidden/>
              </w:rPr>
              <w:t>7</w:t>
            </w:r>
          </w:hyperlink>
        </w:p>
        <w:p w:rsidR="007019F0" w:rsidRDefault="00CB79B6" w:rsidP="007019F0">
          <w:pPr>
            <w:pStyle w:val="24"/>
            <w:tabs>
              <w:tab w:val="right" w:leader="dot" w:pos="9345"/>
            </w:tabs>
            <w:rPr>
              <w:rFonts w:eastAsiaTheme="minorEastAsia"/>
              <w:noProof/>
              <w:lang w:eastAsia="ru-RU"/>
            </w:rPr>
          </w:pPr>
          <w:hyperlink w:anchor="_Toc46148797" w:history="1">
            <w:r w:rsidR="007019F0" w:rsidRPr="00813B5D">
              <w:rPr>
                <w:rStyle w:val="a4"/>
                <w:noProof/>
              </w:rPr>
              <w:t>Часть 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019F0">
              <w:rPr>
                <w:noProof/>
                <w:webHidden/>
              </w:rPr>
              <w:tab/>
            </w:r>
            <w:r w:rsidR="00BE30D7">
              <w:rPr>
                <w:noProof/>
                <w:webHidden/>
              </w:rPr>
              <w:t>8</w:t>
            </w:r>
          </w:hyperlink>
        </w:p>
        <w:p w:rsidR="007019F0" w:rsidRDefault="00CB79B6" w:rsidP="007019F0">
          <w:pPr>
            <w:pStyle w:val="24"/>
            <w:tabs>
              <w:tab w:val="right" w:leader="dot" w:pos="9345"/>
            </w:tabs>
            <w:rPr>
              <w:rFonts w:eastAsiaTheme="minorEastAsia"/>
              <w:noProof/>
              <w:lang w:eastAsia="ru-RU"/>
            </w:rPr>
          </w:pPr>
          <w:hyperlink w:anchor="_Toc46148798" w:history="1">
            <w:r w:rsidR="007019F0" w:rsidRPr="00813B5D">
              <w:rPr>
                <w:rStyle w:val="a4"/>
                <w:noProof/>
              </w:rPr>
              <w:t>Часть 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019F0">
              <w:rPr>
                <w:noProof/>
                <w:webHidden/>
              </w:rPr>
              <w:tab/>
            </w:r>
            <w:r w:rsidR="007019F0">
              <w:rPr>
                <w:noProof/>
                <w:webHidden/>
              </w:rPr>
              <w:fldChar w:fldCharType="begin"/>
            </w:r>
            <w:r w:rsidR="007019F0">
              <w:rPr>
                <w:noProof/>
                <w:webHidden/>
              </w:rPr>
              <w:instrText xml:space="preserve"> PAGEREF _Toc46148798 \h </w:instrText>
            </w:r>
            <w:r w:rsidR="007019F0">
              <w:rPr>
                <w:noProof/>
                <w:webHidden/>
              </w:rPr>
            </w:r>
            <w:r w:rsidR="007019F0">
              <w:rPr>
                <w:noProof/>
                <w:webHidden/>
              </w:rPr>
              <w:fldChar w:fldCharType="separate"/>
            </w:r>
            <w:r w:rsidR="00BE30D7">
              <w:rPr>
                <w:noProof/>
                <w:webHidden/>
              </w:rPr>
              <w:t>10</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799" w:history="1">
            <w:r w:rsidR="007019F0" w:rsidRPr="00813B5D">
              <w:rPr>
                <w:rStyle w:val="a4"/>
                <w:noProof/>
              </w:rPr>
              <w:t>Часть 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7019F0">
              <w:rPr>
                <w:noProof/>
                <w:webHidden/>
              </w:rPr>
              <w:tab/>
            </w:r>
            <w:r w:rsidR="007019F0">
              <w:rPr>
                <w:noProof/>
                <w:webHidden/>
              </w:rPr>
              <w:fldChar w:fldCharType="begin"/>
            </w:r>
            <w:r w:rsidR="007019F0">
              <w:rPr>
                <w:noProof/>
                <w:webHidden/>
              </w:rPr>
              <w:instrText xml:space="preserve"> PAGEREF _Toc46148799 \h </w:instrText>
            </w:r>
            <w:r w:rsidR="007019F0">
              <w:rPr>
                <w:noProof/>
                <w:webHidden/>
              </w:rPr>
            </w:r>
            <w:r w:rsidR="007019F0">
              <w:rPr>
                <w:noProof/>
                <w:webHidden/>
              </w:rPr>
              <w:fldChar w:fldCharType="separate"/>
            </w:r>
            <w:r w:rsidR="00BE30D7">
              <w:rPr>
                <w:noProof/>
                <w:webHidden/>
              </w:rPr>
              <w:t>10</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00" w:history="1">
            <w:r w:rsidR="007019F0" w:rsidRPr="00813B5D">
              <w:rPr>
                <w:rStyle w:val="a4"/>
                <w:noProof/>
              </w:rPr>
              <w:t>РАЗДЕЛ 2. СУЩЕСВУЮЩИЕ И ПЕРСПЕКТИВНЫЕ БАЛАНСЫ ТЕПЛОВОЙ МОЩНОСТИ ИСТОЧНИКОВ ТЕПЛОВОЙ НАГРУЗКИ И ТЕПЛОВОЙ НАГРУЗКИ ПОТРЕБИТЕЛЕЙ</w:t>
            </w:r>
            <w:r w:rsidR="007019F0">
              <w:rPr>
                <w:noProof/>
                <w:webHidden/>
              </w:rPr>
              <w:tab/>
            </w:r>
            <w:r w:rsidR="007019F0">
              <w:rPr>
                <w:noProof/>
                <w:webHidden/>
              </w:rPr>
              <w:fldChar w:fldCharType="begin"/>
            </w:r>
            <w:r w:rsidR="007019F0">
              <w:rPr>
                <w:noProof/>
                <w:webHidden/>
              </w:rPr>
              <w:instrText xml:space="preserve"> PAGEREF _Toc46148800 \h </w:instrText>
            </w:r>
            <w:r w:rsidR="007019F0">
              <w:rPr>
                <w:noProof/>
                <w:webHidden/>
              </w:rPr>
            </w:r>
            <w:r w:rsidR="007019F0">
              <w:rPr>
                <w:noProof/>
                <w:webHidden/>
              </w:rPr>
              <w:fldChar w:fldCharType="separate"/>
            </w:r>
            <w:r w:rsidR="00BE30D7">
              <w:rPr>
                <w:noProof/>
                <w:webHidden/>
              </w:rPr>
              <w:t>11</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01" w:history="1">
            <w:r w:rsidR="007019F0" w:rsidRPr="00813B5D">
              <w:rPr>
                <w:rStyle w:val="a4"/>
                <w:noProof/>
              </w:rPr>
              <w:t>Часть 1. Описание существующих и перспективных зон действия систем теплоснабжения и источников тепловой энергии</w:t>
            </w:r>
            <w:r w:rsidR="007019F0">
              <w:rPr>
                <w:noProof/>
                <w:webHidden/>
              </w:rPr>
              <w:tab/>
            </w:r>
            <w:r w:rsidR="007019F0">
              <w:rPr>
                <w:noProof/>
                <w:webHidden/>
              </w:rPr>
              <w:fldChar w:fldCharType="begin"/>
            </w:r>
            <w:r w:rsidR="007019F0">
              <w:rPr>
                <w:noProof/>
                <w:webHidden/>
              </w:rPr>
              <w:instrText xml:space="preserve"> PAGEREF _Toc46148801 \h </w:instrText>
            </w:r>
            <w:r w:rsidR="007019F0">
              <w:rPr>
                <w:noProof/>
                <w:webHidden/>
              </w:rPr>
            </w:r>
            <w:r w:rsidR="007019F0">
              <w:rPr>
                <w:noProof/>
                <w:webHidden/>
              </w:rPr>
              <w:fldChar w:fldCharType="separate"/>
            </w:r>
            <w:r w:rsidR="00BE30D7">
              <w:rPr>
                <w:noProof/>
                <w:webHidden/>
              </w:rPr>
              <w:t>11</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02" w:history="1">
            <w:r w:rsidR="007019F0" w:rsidRPr="00813B5D">
              <w:rPr>
                <w:rStyle w:val="a4"/>
                <w:noProof/>
              </w:rPr>
              <w:t>Часть   2.   Описание   существующих   и   перспективных   зон   действия   индивидуальных источников энергии</w:t>
            </w:r>
            <w:r w:rsidR="007019F0">
              <w:rPr>
                <w:noProof/>
                <w:webHidden/>
              </w:rPr>
              <w:tab/>
            </w:r>
            <w:r w:rsidR="007019F0">
              <w:rPr>
                <w:noProof/>
                <w:webHidden/>
              </w:rPr>
              <w:fldChar w:fldCharType="begin"/>
            </w:r>
            <w:r w:rsidR="007019F0">
              <w:rPr>
                <w:noProof/>
                <w:webHidden/>
              </w:rPr>
              <w:instrText xml:space="preserve"> PAGEREF _Toc46148802 \h </w:instrText>
            </w:r>
            <w:r w:rsidR="007019F0">
              <w:rPr>
                <w:noProof/>
                <w:webHidden/>
              </w:rPr>
            </w:r>
            <w:r w:rsidR="007019F0">
              <w:rPr>
                <w:noProof/>
                <w:webHidden/>
              </w:rPr>
              <w:fldChar w:fldCharType="separate"/>
            </w:r>
            <w:r w:rsidR="00BE30D7">
              <w:rPr>
                <w:noProof/>
                <w:webHidden/>
              </w:rPr>
              <w:t>11</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03" w:history="1">
            <w:r w:rsidR="007019F0" w:rsidRPr="00813B5D">
              <w:rPr>
                <w:rStyle w:val="a4"/>
                <w:noProof/>
              </w:rPr>
              <w:t>Часть 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019F0">
              <w:rPr>
                <w:noProof/>
                <w:webHidden/>
              </w:rPr>
              <w:tab/>
            </w:r>
            <w:r w:rsidR="007019F0">
              <w:rPr>
                <w:noProof/>
                <w:webHidden/>
              </w:rPr>
              <w:fldChar w:fldCharType="begin"/>
            </w:r>
            <w:r w:rsidR="007019F0">
              <w:rPr>
                <w:noProof/>
                <w:webHidden/>
              </w:rPr>
              <w:instrText xml:space="preserve"> PAGEREF _Toc46148803 \h </w:instrText>
            </w:r>
            <w:r w:rsidR="007019F0">
              <w:rPr>
                <w:noProof/>
                <w:webHidden/>
              </w:rPr>
            </w:r>
            <w:r w:rsidR="007019F0">
              <w:rPr>
                <w:noProof/>
                <w:webHidden/>
              </w:rPr>
              <w:fldChar w:fldCharType="separate"/>
            </w:r>
            <w:r w:rsidR="00BE30D7">
              <w:rPr>
                <w:noProof/>
                <w:webHidden/>
              </w:rPr>
              <w:t>12</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04" w:history="1">
            <w:r w:rsidR="007019F0" w:rsidRPr="00813B5D">
              <w:rPr>
                <w:rStyle w:val="a4"/>
                <w:noProof/>
              </w:rPr>
              <w:t>Часть 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w:t>
            </w:r>
            <w:r w:rsidR="007019F0">
              <w:rPr>
                <w:noProof/>
                <w:webHidden/>
              </w:rPr>
              <w:tab/>
            </w:r>
            <w:r w:rsidR="007019F0">
              <w:rPr>
                <w:noProof/>
                <w:webHidden/>
              </w:rPr>
              <w:fldChar w:fldCharType="begin"/>
            </w:r>
            <w:r w:rsidR="007019F0">
              <w:rPr>
                <w:noProof/>
                <w:webHidden/>
              </w:rPr>
              <w:instrText xml:space="preserve"> PAGEREF _Toc46148804 \h </w:instrText>
            </w:r>
            <w:r w:rsidR="007019F0">
              <w:rPr>
                <w:noProof/>
                <w:webHidden/>
              </w:rPr>
            </w:r>
            <w:r w:rsidR="007019F0">
              <w:rPr>
                <w:noProof/>
                <w:webHidden/>
              </w:rPr>
              <w:fldChar w:fldCharType="separate"/>
            </w:r>
            <w:r w:rsidR="00BE30D7">
              <w:rPr>
                <w:noProof/>
                <w:webHidden/>
              </w:rPr>
              <w:t>18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05" w:history="1">
            <w:r w:rsidR="007019F0" w:rsidRPr="00813B5D">
              <w:rPr>
                <w:rStyle w:val="a4"/>
                <w:noProof/>
              </w:rPr>
              <w:t>Часть 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019F0">
              <w:rPr>
                <w:noProof/>
                <w:webHidden/>
              </w:rPr>
              <w:tab/>
            </w:r>
            <w:r w:rsidR="007019F0">
              <w:rPr>
                <w:noProof/>
                <w:webHidden/>
              </w:rPr>
              <w:fldChar w:fldCharType="begin"/>
            </w:r>
            <w:r w:rsidR="007019F0">
              <w:rPr>
                <w:noProof/>
                <w:webHidden/>
              </w:rPr>
              <w:instrText xml:space="preserve"> PAGEREF _Toc46148805 \h </w:instrText>
            </w:r>
            <w:r w:rsidR="007019F0">
              <w:rPr>
                <w:noProof/>
                <w:webHidden/>
              </w:rPr>
            </w:r>
            <w:r w:rsidR="007019F0">
              <w:rPr>
                <w:noProof/>
                <w:webHidden/>
              </w:rPr>
              <w:fldChar w:fldCharType="separate"/>
            </w:r>
            <w:r w:rsidR="00BE30D7">
              <w:rPr>
                <w:noProof/>
                <w:webHidden/>
              </w:rPr>
              <w:t>18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06" w:history="1">
            <w:r w:rsidR="007019F0" w:rsidRPr="00813B5D">
              <w:rPr>
                <w:rStyle w:val="a4"/>
                <w:noProof/>
              </w:rPr>
              <w:t>Часть 6. Перспективные балансы тепловой мощности и тепловой нагрузки в каждой системе теплоснабжения и зоне действия источников тепловой энергии</w:t>
            </w:r>
            <w:r w:rsidR="007019F0">
              <w:rPr>
                <w:noProof/>
                <w:webHidden/>
              </w:rPr>
              <w:tab/>
            </w:r>
            <w:r w:rsidR="007019F0">
              <w:rPr>
                <w:noProof/>
                <w:webHidden/>
              </w:rPr>
              <w:fldChar w:fldCharType="begin"/>
            </w:r>
            <w:r w:rsidR="007019F0">
              <w:rPr>
                <w:noProof/>
                <w:webHidden/>
              </w:rPr>
              <w:instrText xml:space="preserve"> PAGEREF _Toc46148806 \h </w:instrText>
            </w:r>
            <w:r w:rsidR="007019F0">
              <w:rPr>
                <w:noProof/>
                <w:webHidden/>
              </w:rPr>
            </w:r>
            <w:r w:rsidR="007019F0">
              <w:rPr>
                <w:noProof/>
                <w:webHidden/>
              </w:rPr>
              <w:fldChar w:fldCharType="separate"/>
            </w:r>
            <w:r w:rsidR="00BE30D7">
              <w:rPr>
                <w:noProof/>
                <w:webHidden/>
              </w:rPr>
              <w:t>21</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14" w:history="1">
            <w:r w:rsidR="007019F0" w:rsidRPr="00813B5D">
              <w:rPr>
                <w:rStyle w:val="a4"/>
                <w:noProof/>
              </w:rPr>
              <w:t>РАЗДЕЛ 3. СУЩЕСТВУЮЩИЕ И ПЕРСПЕКТИВНЫЕ БАЛАНСЫ ТЕПЛОНОСИТЕЛЯ</w:t>
            </w:r>
            <w:r w:rsidR="007019F0">
              <w:rPr>
                <w:noProof/>
                <w:webHidden/>
              </w:rPr>
              <w:tab/>
            </w:r>
            <w:r w:rsidR="007019F0">
              <w:rPr>
                <w:noProof/>
                <w:webHidden/>
              </w:rPr>
              <w:fldChar w:fldCharType="begin"/>
            </w:r>
            <w:r w:rsidR="007019F0">
              <w:rPr>
                <w:noProof/>
                <w:webHidden/>
              </w:rPr>
              <w:instrText xml:space="preserve"> PAGEREF _Toc46148814 \h </w:instrText>
            </w:r>
            <w:r w:rsidR="007019F0">
              <w:rPr>
                <w:noProof/>
                <w:webHidden/>
              </w:rPr>
            </w:r>
            <w:r w:rsidR="007019F0">
              <w:rPr>
                <w:noProof/>
                <w:webHidden/>
              </w:rPr>
              <w:fldChar w:fldCharType="separate"/>
            </w:r>
            <w:r w:rsidR="00BE30D7">
              <w:rPr>
                <w:noProof/>
                <w:webHidden/>
              </w:rPr>
              <w:t>22</w:t>
            </w:r>
            <w:r w:rsidR="007019F0">
              <w:rPr>
                <w:noProof/>
                <w:webHidden/>
              </w:rPr>
              <w:fldChar w:fldCharType="end"/>
            </w:r>
          </w:hyperlink>
        </w:p>
        <w:p w:rsidR="007019F0" w:rsidRDefault="00CB79B6" w:rsidP="007019F0">
          <w:pPr>
            <w:pStyle w:val="24"/>
            <w:tabs>
              <w:tab w:val="left" w:pos="1100"/>
              <w:tab w:val="right" w:leader="dot" w:pos="9345"/>
            </w:tabs>
            <w:rPr>
              <w:rFonts w:eastAsiaTheme="minorEastAsia"/>
              <w:noProof/>
              <w:lang w:eastAsia="ru-RU"/>
            </w:rPr>
          </w:pPr>
          <w:hyperlink w:anchor="_Toc46148815" w:history="1">
            <w:r w:rsidR="007019F0" w:rsidRPr="00813B5D">
              <w:rPr>
                <w:rStyle w:val="a4"/>
                <w:noProof/>
              </w:rPr>
              <w:t>Часть</w:t>
            </w:r>
            <w:r w:rsidR="007019F0">
              <w:rPr>
                <w:rFonts w:eastAsiaTheme="minorEastAsia"/>
                <w:noProof/>
                <w:lang w:eastAsia="ru-RU"/>
              </w:rPr>
              <w:tab/>
            </w:r>
            <w:r w:rsidR="007019F0" w:rsidRPr="00813B5D">
              <w:rPr>
                <w:rStyle w:val="a4"/>
                <w:noProof/>
              </w:rPr>
              <w:t>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019F0">
              <w:rPr>
                <w:noProof/>
                <w:webHidden/>
              </w:rPr>
              <w:tab/>
            </w:r>
            <w:r w:rsidR="007019F0">
              <w:rPr>
                <w:noProof/>
                <w:webHidden/>
              </w:rPr>
              <w:fldChar w:fldCharType="begin"/>
            </w:r>
            <w:r w:rsidR="007019F0">
              <w:rPr>
                <w:noProof/>
                <w:webHidden/>
              </w:rPr>
              <w:instrText xml:space="preserve"> PAGEREF _Toc46148815 \h </w:instrText>
            </w:r>
            <w:r w:rsidR="007019F0">
              <w:rPr>
                <w:noProof/>
                <w:webHidden/>
              </w:rPr>
            </w:r>
            <w:r w:rsidR="007019F0">
              <w:rPr>
                <w:noProof/>
                <w:webHidden/>
              </w:rPr>
              <w:fldChar w:fldCharType="separate"/>
            </w:r>
            <w:r w:rsidR="00BE30D7">
              <w:rPr>
                <w:noProof/>
                <w:webHidden/>
              </w:rPr>
              <w:t>22</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16" w:history="1">
            <w:r w:rsidR="007019F0" w:rsidRPr="00813B5D">
              <w:rPr>
                <w:rStyle w:val="a4"/>
                <w:noProof/>
              </w:rPr>
              <w:t>Часть 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019F0">
              <w:rPr>
                <w:noProof/>
                <w:webHidden/>
              </w:rPr>
              <w:tab/>
            </w:r>
            <w:r w:rsidR="007019F0">
              <w:rPr>
                <w:noProof/>
                <w:webHidden/>
              </w:rPr>
              <w:fldChar w:fldCharType="begin"/>
            </w:r>
            <w:r w:rsidR="007019F0">
              <w:rPr>
                <w:noProof/>
                <w:webHidden/>
              </w:rPr>
              <w:instrText xml:space="preserve"> PAGEREF _Toc46148816 \h </w:instrText>
            </w:r>
            <w:r w:rsidR="007019F0">
              <w:rPr>
                <w:noProof/>
                <w:webHidden/>
              </w:rPr>
            </w:r>
            <w:r w:rsidR="007019F0">
              <w:rPr>
                <w:noProof/>
                <w:webHidden/>
              </w:rPr>
              <w:fldChar w:fldCharType="separate"/>
            </w:r>
            <w:r w:rsidR="00BE30D7">
              <w:rPr>
                <w:noProof/>
                <w:webHidden/>
              </w:rPr>
              <w:t>23</w:t>
            </w:r>
            <w:r w:rsidR="007019F0">
              <w:rPr>
                <w:noProof/>
                <w:webHidden/>
              </w:rPr>
              <w:fldChar w:fldCharType="end"/>
            </w:r>
          </w:hyperlink>
        </w:p>
        <w:p w:rsidR="007019F0" w:rsidRDefault="00CB79B6" w:rsidP="007019F0">
          <w:pPr>
            <w:pStyle w:val="13"/>
            <w:tabs>
              <w:tab w:val="left" w:pos="1100"/>
              <w:tab w:val="right" w:leader="dot" w:pos="9345"/>
            </w:tabs>
            <w:rPr>
              <w:rFonts w:eastAsiaTheme="minorEastAsia"/>
              <w:noProof/>
              <w:lang w:eastAsia="ru-RU"/>
            </w:rPr>
          </w:pPr>
          <w:hyperlink w:anchor="_Toc46148817" w:history="1">
            <w:r w:rsidR="007019F0" w:rsidRPr="00813B5D">
              <w:rPr>
                <w:rStyle w:val="a4"/>
                <w:noProof/>
              </w:rPr>
              <w:t>РАЗДЕЛ</w:t>
            </w:r>
            <w:r w:rsidR="007019F0">
              <w:rPr>
                <w:rFonts w:eastAsiaTheme="minorEastAsia"/>
                <w:noProof/>
                <w:lang w:eastAsia="ru-RU"/>
              </w:rPr>
              <w:tab/>
            </w:r>
            <w:r w:rsidR="007019F0" w:rsidRPr="00813B5D">
              <w:rPr>
                <w:rStyle w:val="a4"/>
                <w:noProof/>
              </w:rPr>
              <w:t>4. ОСНОВНЫЕ ПОЛОЖЕНИЯ МАСТЕР-ПЛАНА РАЗВИТИЯ СИСТЕМ ТЕПЛОСНАБЖЕНИЯ</w:t>
            </w:r>
            <w:r w:rsidR="007019F0">
              <w:rPr>
                <w:noProof/>
                <w:webHidden/>
              </w:rPr>
              <w:tab/>
            </w:r>
            <w:r w:rsidR="007019F0">
              <w:rPr>
                <w:noProof/>
                <w:webHidden/>
              </w:rPr>
              <w:fldChar w:fldCharType="begin"/>
            </w:r>
            <w:r w:rsidR="007019F0">
              <w:rPr>
                <w:noProof/>
                <w:webHidden/>
              </w:rPr>
              <w:instrText xml:space="preserve"> PAGEREF _Toc46148817 \h </w:instrText>
            </w:r>
            <w:r w:rsidR="007019F0">
              <w:rPr>
                <w:noProof/>
                <w:webHidden/>
              </w:rPr>
            </w:r>
            <w:r w:rsidR="007019F0">
              <w:rPr>
                <w:noProof/>
                <w:webHidden/>
              </w:rPr>
              <w:fldChar w:fldCharType="separate"/>
            </w:r>
            <w:r w:rsidR="00BE30D7">
              <w:rPr>
                <w:noProof/>
                <w:webHidden/>
              </w:rPr>
              <w:t>25</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18" w:history="1">
            <w:r w:rsidR="007019F0" w:rsidRPr="00813B5D">
              <w:rPr>
                <w:rStyle w:val="a4"/>
                <w:noProof/>
              </w:rPr>
              <w:t>РАЗДЕЛ 5. ПРЕДЛОЖЕНИЯ ПО СТРОИТЕЛЬСТВУ, РЕКОНСТРУКЦИИ И ТЕХНИЧЕСКОМУ ПЕРЕВООРУЖЕНИЮ ИСТОЧНИКОВ ТЕПЛОВОЙ ЭНЕРГИИ</w:t>
            </w:r>
            <w:r w:rsidR="007019F0">
              <w:rPr>
                <w:noProof/>
                <w:webHidden/>
              </w:rPr>
              <w:tab/>
            </w:r>
            <w:r w:rsidR="007019F0">
              <w:rPr>
                <w:noProof/>
                <w:webHidden/>
              </w:rPr>
              <w:fldChar w:fldCharType="begin"/>
            </w:r>
            <w:r w:rsidR="007019F0">
              <w:rPr>
                <w:noProof/>
                <w:webHidden/>
              </w:rPr>
              <w:instrText xml:space="preserve"> PAGEREF _Toc46148818 \h </w:instrText>
            </w:r>
            <w:r w:rsidR="007019F0">
              <w:rPr>
                <w:noProof/>
                <w:webHidden/>
              </w:rPr>
            </w:r>
            <w:r w:rsidR="007019F0">
              <w:rPr>
                <w:noProof/>
                <w:webHidden/>
              </w:rPr>
              <w:fldChar w:fldCharType="separate"/>
            </w:r>
            <w:r w:rsidR="00BE30D7">
              <w:rPr>
                <w:noProof/>
                <w:webHidden/>
              </w:rPr>
              <w:t>25</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19" w:history="1">
            <w:r w:rsidR="007019F0" w:rsidRPr="00813B5D">
              <w:rPr>
                <w:rStyle w:val="a4"/>
                <w:noProof/>
              </w:rPr>
              <w:t>Часть 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019F0">
              <w:rPr>
                <w:noProof/>
                <w:webHidden/>
              </w:rPr>
              <w:tab/>
            </w:r>
            <w:r w:rsidR="007019F0">
              <w:rPr>
                <w:noProof/>
                <w:webHidden/>
              </w:rPr>
              <w:fldChar w:fldCharType="begin"/>
            </w:r>
            <w:r w:rsidR="007019F0">
              <w:rPr>
                <w:noProof/>
                <w:webHidden/>
              </w:rPr>
              <w:instrText xml:space="preserve"> PAGEREF _Toc46148819 \h </w:instrText>
            </w:r>
            <w:r w:rsidR="007019F0">
              <w:rPr>
                <w:noProof/>
                <w:webHidden/>
              </w:rPr>
            </w:r>
            <w:r w:rsidR="007019F0">
              <w:rPr>
                <w:noProof/>
                <w:webHidden/>
              </w:rPr>
              <w:fldChar w:fldCharType="separate"/>
            </w:r>
            <w:r w:rsidR="00BE30D7">
              <w:rPr>
                <w:noProof/>
                <w:webHidden/>
              </w:rPr>
              <w:t>25</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20" w:history="1">
            <w:r w:rsidR="007019F0" w:rsidRPr="00813B5D">
              <w:rPr>
                <w:rStyle w:val="a4"/>
                <w:noProof/>
              </w:rPr>
              <w:t>Часть 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019F0">
              <w:rPr>
                <w:noProof/>
                <w:webHidden/>
              </w:rPr>
              <w:tab/>
            </w:r>
            <w:r w:rsidR="007019F0">
              <w:rPr>
                <w:noProof/>
                <w:webHidden/>
              </w:rPr>
              <w:fldChar w:fldCharType="begin"/>
            </w:r>
            <w:r w:rsidR="007019F0">
              <w:rPr>
                <w:noProof/>
                <w:webHidden/>
              </w:rPr>
              <w:instrText xml:space="preserve"> PAGEREF _Toc46148820 \h </w:instrText>
            </w:r>
            <w:r w:rsidR="007019F0">
              <w:rPr>
                <w:noProof/>
                <w:webHidden/>
              </w:rPr>
            </w:r>
            <w:r w:rsidR="007019F0">
              <w:rPr>
                <w:noProof/>
                <w:webHidden/>
              </w:rPr>
              <w:fldChar w:fldCharType="separate"/>
            </w:r>
            <w:r w:rsidR="00BE30D7">
              <w:rPr>
                <w:noProof/>
                <w:webHidden/>
              </w:rPr>
              <w:t>25</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21" w:history="1">
            <w:r w:rsidR="007019F0" w:rsidRPr="00813B5D">
              <w:rPr>
                <w:rStyle w:val="a4"/>
                <w:noProof/>
              </w:rPr>
              <w:t>Часть 3. Предложения по техническому перевооружению источников тепловой энергии с целью повышения эффективности работы систем теплоснабжения</w:t>
            </w:r>
            <w:r w:rsidR="007019F0">
              <w:rPr>
                <w:noProof/>
                <w:webHidden/>
              </w:rPr>
              <w:tab/>
            </w:r>
            <w:r w:rsidR="007019F0">
              <w:rPr>
                <w:noProof/>
                <w:webHidden/>
              </w:rPr>
              <w:fldChar w:fldCharType="begin"/>
            </w:r>
            <w:r w:rsidR="007019F0">
              <w:rPr>
                <w:noProof/>
                <w:webHidden/>
              </w:rPr>
              <w:instrText xml:space="preserve"> PAGEREF _Toc46148821 \h </w:instrText>
            </w:r>
            <w:r w:rsidR="007019F0">
              <w:rPr>
                <w:noProof/>
                <w:webHidden/>
              </w:rPr>
            </w:r>
            <w:r w:rsidR="007019F0">
              <w:rPr>
                <w:noProof/>
                <w:webHidden/>
              </w:rPr>
              <w:fldChar w:fldCharType="separate"/>
            </w:r>
            <w:r w:rsidR="00BE30D7">
              <w:rPr>
                <w:noProof/>
                <w:webHidden/>
              </w:rPr>
              <w:t>25</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22" w:history="1">
            <w:r w:rsidR="007019F0" w:rsidRPr="00813B5D">
              <w:rPr>
                <w:rStyle w:val="a4"/>
                <w:noProof/>
              </w:rPr>
              <w:t>Часть 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019F0">
              <w:rPr>
                <w:noProof/>
                <w:webHidden/>
              </w:rPr>
              <w:tab/>
            </w:r>
            <w:r w:rsidR="007019F0">
              <w:rPr>
                <w:noProof/>
                <w:webHidden/>
              </w:rPr>
              <w:fldChar w:fldCharType="begin"/>
            </w:r>
            <w:r w:rsidR="007019F0">
              <w:rPr>
                <w:noProof/>
                <w:webHidden/>
              </w:rPr>
              <w:instrText xml:space="preserve"> PAGEREF _Toc46148822 \h </w:instrText>
            </w:r>
            <w:r w:rsidR="007019F0">
              <w:rPr>
                <w:noProof/>
                <w:webHidden/>
              </w:rPr>
            </w:r>
            <w:r w:rsidR="007019F0">
              <w:rPr>
                <w:noProof/>
                <w:webHidden/>
              </w:rPr>
              <w:fldChar w:fldCharType="separate"/>
            </w:r>
            <w:r w:rsidR="00BE30D7">
              <w:rPr>
                <w:noProof/>
                <w:webHidden/>
              </w:rPr>
              <w:t>26</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23" w:history="1">
            <w:r w:rsidR="007019F0" w:rsidRPr="00813B5D">
              <w:rPr>
                <w:rStyle w:val="a4"/>
                <w:noProof/>
              </w:rPr>
              <w:t>Часть 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019F0">
              <w:rPr>
                <w:noProof/>
                <w:webHidden/>
              </w:rPr>
              <w:tab/>
            </w:r>
            <w:r w:rsidR="007019F0">
              <w:rPr>
                <w:noProof/>
                <w:webHidden/>
              </w:rPr>
              <w:fldChar w:fldCharType="begin"/>
            </w:r>
            <w:r w:rsidR="007019F0">
              <w:rPr>
                <w:noProof/>
                <w:webHidden/>
              </w:rPr>
              <w:instrText xml:space="preserve"> PAGEREF _Toc46148823 \h </w:instrText>
            </w:r>
            <w:r w:rsidR="007019F0">
              <w:rPr>
                <w:noProof/>
                <w:webHidden/>
              </w:rPr>
            </w:r>
            <w:r w:rsidR="007019F0">
              <w:rPr>
                <w:noProof/>
                <w:webHidden/>
              </w:rPr>
              <w:fldChar w:fldCharType="separate"/>
            </w:r>
            <w:r w:rsidR="00BE30D7">
              <w:rPr>
                <w:noProof/>
                <w:webHidden/>
              </w:rPr>
              <w:t>26</w:t>
            </w:r>
            <w:r w:rsidR="007019F0">
              <w:rPr>
                <w:noProof/>
                <w:webHidden/>
              </w:rPr>
              <w:fldChar w:fldCharType="end"/>
            </w:r>
          </w:hyperlink>
        </w:p>
        <w:p w:rsidR="007019F0" w:rsidRDefault="00CB79B6" w:rsidP="007019F0">
          <w:pPr>
            <w:pStyle w:val="24"/>
            <w:tabs>
              <w:tab w:val="left" w:pos="1100"/>
              <w:tab w:val="right" w:leader="dot" w:pos="9345"/>
            </w:tabs>
            <w:rPr>
              <w:rFonts w:eastAsiaTheme="minorEastAsia"/>
              <w:noProof/>
              <w:lang w:eastAsia="ru-RU"/>
            </w:rPr>
          </w:pPr>
          <w:hyperlink w:anchor="_Toc46148824" w:history="1">
            <w:r w:rsidR="007019F0" w:rsidRPr="00813B5D">
              <w:rPr>
                <w:rStyle w:val="a4"/>
                <w:noProof/>
              </w:rPr>
              <w:t>Часть</w:t>
            </w:r>
            <w:r w:rsidR="007019F0">
              <w:rPr>
                <w:rFonts w:eastAsiaTheme="minorEastAsia"/>
                <w:noProof/>
                <w:lang w:eastAsia="ru-RU"/>
              </w:rPr>
              <w:tab/>
            </w:r>
            <w:r w:rsidR="007019F0" w:rsidRPr="00813B5D">
              <w:rPr>
                <w:rStyle w:val="a4"/>
                <w:noProof/>
              </w:rPr>
              <w:t xml:space="preserve">6. Меры по переоборудованию котельных в источники тепловой энергии, функционирующие в режиме комбинированной выработки электрической и тепловой </w:t>
            </w:r>
            <w:r w:rsidR="007019F0">
              <w:rPr>
                <w:rStyle w:val="a4"/>
                <w:noProof/>
              </w:rPr>
              <w:t xml:space="preserve">     </w:t>
            </w:r>
            <w:r w:rsidR="007019F0" w:rsidRPr="00813B5D">
              <w:rPr>
                <w:rStyle w:val="a4"/>
                <w:noProof/>
              </w:rPr>
              <w:t>энергии</w:t>
            </w:r>
            <w:r w:rsidR="007019F0">
              <w:rPr>
                <w:rStyle w:val="a4"/>
                <w:noProof/>
              </w:rPr>
              <w:t>……………..</w:t>
            </w:r>
            <w:r w:rsidR="007019F0">
              <w:rPr>
                <w:noProof/>
                <w:webHidden/>
              </w:rPr>
              <w:tab/>
            </w:r>
            <w:r w:rsidR="007019F0">
              <w:rPr>
                <w:noProof/>
                <w:webHidden/>
              </w:rPr>
              <w:fldChar w:fldCharType="begin"/>
            </w:r>
            <w:r w:rsidR="007019F0">
              <w:rPr>
                <w:noProof/>
                <w:webHidden/>
              </w:rPr>
              <w:instrText xml:space="preserve"> PAGEREF _Toc46148824 \h </w:instrText>
            </w:r>
            <w:r w:rsidR="007019F0">
              <w:rPr>
                <w:noProof/>
                <w:webHidden/>
              </w:rPr>
            </w:r>
            <w:r w:rsidR="007019F0">
              <w:rPr>
                <w:noProof/>
                <w:webHidden/>
              </w:rPr>
              <w:fldChar w:fldCharType="separate"/>
            </w:r>
            <w:r w:rsidR="00BE30D7">
              <w:rPr>
                <w:noProof/>
                <w:webHidden/>
              </w:rPr>
              <w:t>26</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25" w:history="1">
            <w:r w:rsidR="007019F0" w:rsidRPr="00813B5D">
              <w:rPr>
                <w:rStyle w:val="a4"/>
                <w:noProof/>
              </w:rPr>
              <w:t>Часть 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019F0">
              <w:rPr>
                <w:noProof/>
                <w:webHidden/>
              </w:rPr>
              <w:tab/>
            </w:r>
            <w:r w:rsidR="007019F0">
              <w:rPr>
                <w:noProof/>
                <w:webHidden/>
              </w:rPr>
              <w:fldChar w:fldCharType="begin"/>
            </w:r>
            <w:r w:rsidR="007019F0">
              <w:rPr>
                <w:noProof/>
                <w:webHidden/>
              </w:rPr>
              <w:instrText xml:space="preserve"> PAGEREF _Toc46148825 \h </w:instrText>
            </w:r>
            <w:r w:rsidR="007019F0">
              <w:rPr>
                <w:noProof/>
                <w:webHidden/>
              </w:rPr>
            </w:r>
            <w:r w:rsidR="007019F0">
              <w:rPr>
                <w:noProof/>
                <w:webHidden/>
              </w:rPr>
              <w:fldChar w:fldCharType="separate"/>
            </w:r>
            <w:r w:rsidR="00BE30D7">
              <w:rPr>
                <w:noProof/>
                <w:webHidden/>
              </w:rPr>
              <w:t>26</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27" w:history="1">
            <w:r w:rsidR="007019F0" w:rsidRPr="00813B5D">
              <w:rPr>
                <w:rStyle w:val="a4"/>
                <w:noProof/>
              </w:rPr>
              <w:t>Часть 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019F0">
              <w:rPr>
                <w:noProof/>
                <w:webHidden/>
              </w:rPr>
              <w:tab/>
            </w:r>
            <w:r w:rsidR="007019F0">
              <w:rPr>
                <w:noProof/>
                <w:webHidden/>
              </w:rPr>
              <w:fldChar w:fldCharType="begin"/>
            </w:r>
            <w:r w:rsidR="007019F0">
              <w:rPr>
                <w:noProof/>
                <w:webHidden/>
              </w:rPr>
              <w:instrText xml:space="preserve"> PAGEREF _Toc46148827 \h </w:instrText>
            </w:r>
            <w:r w:rsidR="007019F0">
              <w:rPr>
                <w:noProof/>
                <w:webHidden/>
              </w:rPr>
            </w:r>
            <w:r w:rsidR="007019F0">
              <w:rPr>
                <w:noProof/>
                <w:webHidden/>
              </w:rPr>
              <w:fldChar w:fldCharType="separate"/>
            </w:r>
            <w:r w:rsidR="00BE30D7">
              <w:rPr>
                <w:noProof/>
                <w:webHidden/>
              </w:rPr>
              <w:t>26</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28" w:history="1">
            <w:r w:rsidR="007019F0" w:rsidRPr="00813B5D">
              <w:rPr>
                <w:rStyle w:val="a4"/>
                <w:noProof/>
              </w:rPr>
              <w:t>Часть 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019F0">
              <w:rPr>
                <w:noProof/>
                <w:webHidden/>
              </w:rPr>
              <w:tab/>
            </w:r>
            <w:r w:rsidR="007019F0">
              <w:rPr>
                <w:noProof/>
                <w:webHidden/>
              </w:rPr>
              <w:fldChar w:fldCharType="begin"/>
            </w:r>
            <w:r w:rsidR="007019F0">
              <w:rPr>
                <w:noProof/>
                <w:webHidden/>
              </w:rPr>
              <w:instrText xml:space="preserve"> PAGEREF _Toc46148828 \h </w:instrText>
            </w:r>
            <w:r w:rsidR="007019F0">
              <w:rPr>
                <w:noProof/>
                <w:webHidden/>
              </w:rPr>
            </w:r>
            <w:r w:rsidR="007019F0">
              <w:rPr>
                <w:noProof/>
                <w:webHidden/>
              </w:rPr>
              <w:fldChar w:fldCharType="separate"/>
            </w:r>
            <w:r w:rsidR="00BE30D7">
              <w:rPr>
                <w:noProof/>
                <w:webHidden/>
              </w:rPr>
              <w:t>26</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29" w:history="1">
            <w:r w:rsidR="007019F0" w:rsidRPr="00813B5D">
              <w:rPr>
                <w:rStyle w:val="a4"/>
                <w:noProof/>
              </w:rPr>
              <w:t>Часть 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019F0">
              <w:rPr>
                <w:noProof/>
                <w:webHidden/>
              </w:rPr>
              <w:tab/>
            </w:r>
            <w:r w:rsidR="007019F0">
              <w:rPr>
                <w:noProof/>
                <w:webHidden/>
              </w:rPr>
              <w:fldChar w:fldCharType="begin"/>
            </w:r>
            <w:r w:rsidR="007019F0">
              <w:rPr>
                <w:noProof/>
                <w:webHidden/>
              </w:rPr>
              <w:instrText xml:space="preserve"> PAGEREF _Toc46148829 \h </w:instrText>
            </w:r>
            <w:r w:rsidR="007019F0">
              <w:rPr>
                <w:noProof/>
                <w:webHidden/>
              </w:rPr>
            </w:r>
            <w:r w:rsidR="007019F0">
              <w:rPr>
                <w:noProof/>
                <w:webHidden/>
              </w:rPr>
              <w:fldChar w:fldCharType="separate"/>
            </w:r>
            <w:r w:rsidR="00BE30D7">
              <w:rPr>
                <w:noProof/>
                <w:webHidden/>
              </w:rPr>
              <w:t>28</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30" w:history="1">
            <w:r w:rsidR="007019F0" w:rsidRPr="00813B5D">
              <w:rPr>
                <w:rStyle w:val="a4"/>
                <w:noProof/>
              </w:rPr>
              <w:t>РАЗДЕЛ 6.  ПРЕДЛОЖЕНИЯ ПО СТРОИТЕЛЬСТВУ И РЕКОНСТРУКЦИИ  ТЕПЛОВЫХ СЕТЕЙ</w:t>
            </w:r>
            <w:r w:rsidR="007019F0">
              <w:rPr>
                <w:noProof/>
                <w:webHidden/>
              </w:rPr>
              <w:tab/>
            </w:r>
            <w:r w:rsidR="007019F0">
              <w:rPr>
                <w:noProof/>
                <w:webHidden/>
              </w:rPr>
              <w:fldChar w:fldCharType="begin"/>
            </w:r>
            <w:r w:rsidR="007019F0">
              <w:rPr>
                <w:noProof/>
                <w:webHidden/>
              </w:rPr>
              <w:instrText xml:space="preserve"> PAGEREF _Toc46148830 \h </w:instrText>
            </w:r>
            <w:r w:rsidR="007019F0">
              <w:rPr>
                <w:noProof/>
                <w:webHidden/>
              </w:rPr>
            </w:r>
            <w:r w:rsidR="007019F0">
              <w:rPr>
                <w:noProof/>
                <w:webHidden/>
              </w:rPr>
              <w:fldChar w:fldCharType="separate"/>
            </w:r>
            <w:r w:rsidR="00BE30D7">
              <w:rPr>
                <w:noProof/>
                <w:webHidden/>
              </w:rPr>
              <w:t>28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31" w:history="1">
            <w:r w:rsidR="007019F0" w:rsidRPr="00813B5D">
              <w:rPr>
                <w:rStyle w:val="a4"/>
                <w:noProof/>
              </w:rPr>
              <w:t>Часть 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7019F0">
              <w:rPr>
                <w:noProof/>
                <w:webHidden/>
              </w:rPr>
              <w:tab/>
            </w:r>
            <w:r w:rsidR="007019F0">
              <w:rPr>
                <w:noProof/>
                <w:webHidden/>
              </w:rPr>
              <w:fldChar w:fldCharType="begin"/>
            </w:r>
            <w:r w:rsidR="007019F0">
              <w:rPr>
                <w:noProof/>
                <w:webHidden/>
              </w:rPr>
              <w:instrText xml:space="preserve"> PAGEREF _Toc46148831 \h </w:instrText>
            </w:r>
            <w:r w:rsidR="007019F0">
              <w:rPr>
                <w:noProof/>
                <w:webHidden/>
              </w:rPr>
            </w:r>
            <w:r w:rsidR="007019F0">
              <w:rPr>
                <w:noProof/>
                <w:webHidden/>
              </w:rPr>
              <w:fldChar w:fldCharType="separate"/>
            </w:r>
            <w:r w:rsidR="00BE30D7">
              <w:rPr>
                <w:noProof/>
                <w:webHidden/>
              </w:rPr>
              <w:t>28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32" w:history="1">
            <w:r w:rsidR="007019F0" w:rsidRPr="00813B5D">
              <w:rPr>
                <w:rStyle w:val="a4"/>
                <w:noProof/>
              </w:rPr>
              <w:t>Часть 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7019F0">
              <w:rPr>
                <w:noProof/>
                <w:webHidden/>
              </w:rPr>
              <w:tab/>
            </w:r>
            <w:r w:rsidR="007019F0">
              <w:rPr>
                <w:noProof/>
                <w:webHidden/>
              </w:rPr>
              <w:fldChar w:fldCharType="begin"/>
            </w:r>
            <w:r w:rsidR="007019F0">
              <w:rPr>
                <w:noProof/>
                <w:webHidden/>
              </w:rPr>
              <w:instrText xml:space="preserve"> PAGEREF _Toc46148832 \h </w:instrText>
            </w:r>
            <w:r w:rsidR="007019F0">
              <w:rPr>
                <w:noProof/>
                <w:webHidden/>
              </w:rPr>
            </w:r>
            <w:r w:rsidR="007019F0">
              <w:rPr>
                <w:noProof/>
                <w:webHidden/>
              </w:rPr>
              <w:fldChar w:fldCharType="separate"/>
            </w:r>
            <w:r w:rsidR="00BE30D7">
              <w:rPr>
                <w:noProof/>
                <w:webHidden/>
              </w:rPr>
              <w:t>28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33" w:history="1">
            <w:r w:rsidR="007019F0" w:rsidRPr="00813B5D">
              <w:rPr>
                <w:rStyle w:val="a4"/>
                <w:noProof/>
              </w:rPr>
              <w:t>Часть 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019F0">
              <w:rPr>
                <w:noProof/>
                <w:webHidden/>
              </w:rPr>
              <w:tab/>
            </w:r>
            <w:r w:rsidR="007019F0">
              <w:rPr>
                <w:noProof/>
                <w:webHidden/>
              </w:rPr>
              <w:fldChar w:fldCharType="begin"/>
            </w:r>
            <w:r w:rsidR="007019F0">
              <w:rPr>
                <w:noProof/>
                <w:webHidden/>
              </w:rPr>
              <w:instrText xml:space="preserve"> PAGEREF _Toc46148833 \h </w:instrText>
            </w:r>
            <w:r w:rsidR="007019F0">
              <w:rPr>
                <w:noProof/>
                <w:webHidden/>
              </w:rPr>
            </w:r>
            <w:r w:rsidR="007019F0">
              <w:rPr>
                <w:noProof/>
                <w:webHidden/>
              </w:rPr>
              <w:fldChar w:fldCharType="separate"/>
            </w:r>
            <w:r w:rsidR="00BE30D7">
              <w:rPr>
                <w:noProof/>
                <w:webHidden/>
              </w:rPr>
              <w:t>29</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34" w:history="1">
            <w:r w:rsidR="007019F0" w:rsidRPr="00813B5D">
              <w:rPr>
                <w:rStyle w:val="a4"/>
                <w:noProof/>
              </w:rPr>
              <w:t>Часть 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r w:rsidR="007019F0">
              <w:rPr>
                <w:noProof/>
                <w:webHidden/>
              </w:rPr>
              <w:tab/>
            </w:r>
            <w:r w:rsidR="007019F0">
              <w:rPr>
                <w:noProof/>
                <w:webHidden/>
              </w:rPr>
              <w:fldChar w:fldCharType="begin"/>
            </w:r>
            <w:r w:rsidR="007019F0">
              <w:rPr>
                <w:noProof/>
                <w:webHidden/>
              </w:rPr>
              <w:instrText xml:space="preserve"> PAGEREF _Toc46148834 \h </w:instrText>
            </w:r>
            <w:r w:rsidR="007019F0">
              <w:rPr>
                <w:noProof/>
                <w:webHidden/>
              </w:rPr>
            </w:r>
            <w:r w:rsidR="007019F0">
              <w:rPr>
                <w:noProof/>
                <w:webHidden/>
              </w:rPr>
              <w:fldChar w:fldCharType="separate"/>
            </w:r>
            <w:r w:rsidR="00BE30D7">
              <w:rPr>
                <w:noProof/>
                <w:webHidden/>
              </w:rPr>
              <w:t>29</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35" w:history="1">
            <w:r w:rsidR="007019F0" w:rsidRPr="00813B5D">
              <w:rPr>
                <w:rStyle w:val="a4"/>
                <w:noProof/>
              </w:rPr>
              <w:t>Часть 5. ПРЕДЛОЖЕНИЯ ПО СТРОИТЕЛЬСТВУ И РЕКОНСТРУКЦИИ ТЕПЛОВЫХ СЕТЕЙ ДЛЯ ОБЕСПЕЧЕНИЯ НОРМАТИВНОЙ НАДЕЖНОСТИ ТЕПЛОСНАБЖЕНИЯ ПОТРЕБИТЕЛЕЙ</w:t>
            </w:r>
            <w:r w:rsidR="007019F0">
              <w:rPr>
                <w:noProof/>
                <w:webHidden/>
              </w:rPr>
              <w:tab/>
            </w:r>
            <w:r w:rsidR="007019F0">
              <w:rPr>
                <w:noProof/>
                <w:webHidden/>
              </w:rPr>
              <w:fldChar w:fldCharType="begin"/>
            </w:r>
            <w:r w:rsidR="007019F0">
              <w:rPr>
                <w:noProof/>
                <w:webHidden/>
              </w:rPr>
              <w:instrText xml:space="preserve"> PAGEREF _Toc46148835 \h </w:instrText>
            </w:r>
            <w:r w:rsidR="007019F0">
              <w:rPr>
                <w:noProof/>
                <w:webHidden/>
              </w:rPr>
            </w:r>
            <w:r w:rsidR="007019F0">
              <w:rPr>
                <w:noProof/>
                <w:webHidden/>
              </w:rPr>
              <w:fldChar w:fldCharType="separate"/>
            </w:r>
            <w:r w:rsidR="00BE30D7">
              <w:rPr>
                <w:noProof/>
                <w:webHidden/>
              </w:rPr>
              <w:t>29</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36" w:history="1">
            <w:r w:rsidR="007019F0" w:rsidRPr="00813B5D">
              <w:rPr>
                <w:rStyle w:val="a4"/>
                <w:noProof/>
              </w:rPr>
              <w:t>РАЗДЕЛ 7. ПРЕДЛОЖЕНИЯ ПО ПЕРЕВОДУ ОТКРЫТЫХ СИСТЕМ ТЕПЛОСНАБЖЕНИЯ (ГОРЯЧЕГО ВОДОСНАБЖЕНИЯ) В ЗАКРЫТЫЕ СИСТЕМЫ ГОРЯЧЕГО ВОДОСНАБЖЕНИЯ</w:t>
            </w:r>
            <w:r w:rsidR="007019F0">
              <w:rPr>
                <w:noProof/>
                <w:webHidden/>
              </w:rPr>
              <w:tab/>
            </w:r>
            <w:r w:rsidR="007019F0">
              <w:rPr>
                <w:noProof/>
                <w:webHidden/>
              </w:rPr>
              <w:fldChar w:fldCharType="begin"/>
            </w:r>
            <w:r w:rsidR="007019F0">
              <w:rPr>
                <w:noProof/>
                <w:webHidden/>
              </w:rPr>
              <w:instrText xml:space="preserve"> PAGEREF _Toc46148836 \h </w:instrText>
            </w:r>
            <w:r w:rsidR="007019F0">
              <w:rPr>
                <w:noProof/>
                <w:webHidden/>
              </w:rPr>
            </w:r>
            <w:r w:rsidR="007019F0">
              <w:rPr>
                <w:noProof/>
                <w:webHidden/>
              </w:rPr>
              <w:fldChar w:fldCharType="separate"/>
            </w:r>
            <w:r w:rsidR="00BE30D7">
              <w:rPr>
                <w:noProof/>
                <w:webHidden/>
              </w:rPr>
              <w:t>29</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37" w:history="1">
            <w:r w:rsidR="007019F0" w:rsidRPr="00813B5D">
              <w:rPr>
                <w:rStyle w:val="a4"/>
                <w:noProof/>
                <w:spacing w:val="-2"/>
              </w:rPr>
              <w:t>В сельском поселении Пушной закрытая система горячего водоснабжения.</w:t>
            </w:r>
            <w:r w:rsidR="007019F0">
              <w:rPr>
                <w:noProof/>
                <w:webHidden/>
              </w:rPr>
              <w:tab/>
            </w:r>
            <w:r w:rsidR="007019F0">
              <w:rPr>
                <w:noProof/>
                <w:webHidden/>
              </w:rPr>
              <w:fldChar w:fldCharType="begin"/>
            </w:r>
            <w:r w:rsidR="007019F0">
              <w:rPr>
                <w:noProof/>
                <w:webHidden/>
              </w:rPr>
              <w:instrText xml:space="preserve"> PAGEREF _Toc46148837 \h </w:instrText>
            </w:r>
            <w:r w:rsidR="007019F0">
              <w:rPr>
                <w:noProof/>
                <w:webHidden/>
              </w:rPr>
            </w:r>
            <w:r w:rsidR="007019F0">
              <w:rPr>
                <w:noProof/>
                <w:webHidden/>
              </w:rPr>
              <w:fldChar w:fldCharType="separate"/>
            </w:r>
            <w:r w:rsidR="00BE30D7">
              <w:rPr>
                <w:noProof/>
                <w:webHidden/>
              </w:rPr>
              <w:t>30</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38" w:history="1">
            <w:r w:rsidR="007019F0" w:rsidRPr="00813B5D">
              <w:rPr>
                <w:rStyle w:val="a4"/>
                <w:noProof/>
              </w:rPr>
              <w:t>РАЗДЕЛ 8. ПЕРСПЕКТИВНЫЕ ТОПЛИВНЫЕ БАЛАНСЫ</w:t>
            </w:r>
            <w:r w:rsidR="007019F0">
              <w:rPr>
                <w:noProof/>
                <w:webHidden/>
              </w:rPr>
              <w:tab/>
            </w:r>
            <w:r w:rsidR="007019F0">
              <w:rPr>
                <w:noProof/>
                <w:webHidden/>
              </w:rPr>
              <w:fldChar w:fldCharType="begin"/>
            </w:r>
            <w:r w:rsidR="007019F0">
              <w:rPr>
                <w:noProof/>
                <w:webHidden/>
              </w:rPr>
              <w:instrText xml:space="preserve"> PAGEREF _Toc46148838 \h </w:instrText>
            </w:r>
            <w:r w:rsidR="007019F0">
              <w:rPr>
                <w:noProof/>
                <w:webHidden/>
              </w:rPr>
            </w:r>
            <w:r w:rsidR="007019F0">
              <w:rPr>
                <w:noProof/>
                <w:webHidden/>
              </w:rPr>
              <w:fldChar w:fldCharType="separate"/>
            </w:r>
            <w:r w:rsidR="00BE30D7">
              <w:rPr>
                <w:noProof/>
                <w:webHidden/>
              </w:rPr>
              <w:t>30</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39" w:history="1">
            <w:r w:rsidR="007019F0" w:rsidRPr="00813B5D">
              <w:rPr>
                <w:rStyle w:val="a4"/>
                <w:noProof/>
              </w:rPr>
              <w:t>Часть 1.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r w:rsidR="007019F0">
              <w:rPr>
                <w:noProof/>
                <w:webHidden/>
              </w:rPr>
              <w:tab/>
            </w:r>
            <w:r w:rsidR="007019F0">
              <w:rPr>
                <w:noProof/>
                <w:webHidden/>
              </w:rPr>
              <w:fldChar w:fldCharType="begin"/>
            </w:r>
            <w:r w:rsidR="007019F0">
              <w:rPr>
                <w:noProof/>
                <w:webHidden/>
              </w:rPr>
              <w:instrText xml:space="preserve"> PAGEREF _Toc46148839 \h </w:instrText>
            </w:r>
            <w:r w:rsidR="007019F0">
              <w:rPr>
                <w:noProof/>
                <w:webHidden/>
              </w:rPr>
            </w:r>
            <w:r w:rsidR="007019F0">
              <w:rPr>
                <w:noProof/>
                <w:webHidden/>
              </w:rPr>
              <w:fldChar w:fldCharType="separate"/>
            </w:r>
            <w:r w:rsidR="00BE30D7">
              <w:rPr>
                <w:noProof/>
                <w:webHidden/>
              </w:rPr>
              <w:t>30</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40" w:history="1">
            <w:r w:rsidR="007019F0" w:rsidRPr="00813B5D">
              <w:rPr>
                <w:rStyle w:val="a4"/>
                <w:noProof/>
              </w:rPr>
              <w:t>Часть 2. Потребляемые источником тепловой энергии виды топлива, включая местные виды топлива, а также используемые возобновляемые источники энергии</w:t>
            </w:r>
            <w:r w:rsidR="007019F0">
              <w:rPr>
                <w:noProof/>
                <w:webHidden/>
              </w:rPr>
              <w:tab/>
            </w:r>
            <w:r w:rsidR="007019F0">
              <w:rPr>
                <w:noProof/>
                <w:webHidden/>
              </w:rPr>
              <w:fldChar w:fldCharType="begin"/>
            </w:r>
            <w:r w:rsidR="007019F0">
              <w:rPr>
                <w:noProof/>
                <w:webHidden/>
              </w:rPr>
              <w:instrText xml:space="preserve"> PAGEREF _Toc46148840 \h </w:instrText>
            </w:r>
            <w:r w:rsidR="007019F0">
              <w:rPr>
                <w:noProof/>
                <w:webHidden/>
              </w:rPr>
            </w:r>
            <w:r w:rsidR="007019F0">
              <w:rPr>
                <w:noProof/>
                <w:webHidden/>
              </w:rPr>
              <w:fldChar w:fldCharType="separate"/>
            </w:r>
            <w:r w:rsidR="00BE30D7">
              <w:rPr>
                <w:noProof/>
                <w:webHidden/>
              </w:rPr>
              <w:t>30</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41" w:history="1">
            <w:r w:rsidR="007019F0" w:rsidRPr="00813B5D">
              <w:rPr>
                <w:rStyle w:val="a4"/>
                <w:noProof/>
              </w:rPr>
              <w:t>Часть 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7019F0">
              <w:rPr>
                <w:noProof/>
                <w:webHidden/>
              </w:rPr>
              <w:tab/>
            </w:r>
            <w:r w:rsidR="007019F0">
              <w:rPr>
                <w:noProof/>
                <w:webHidden/>
              </w:rPr>
              <w:fldChar w:fldCharType="begin"/>
            </w:r>
            <w:r w:rsidR="007019F0">
              <w:rPr>
                <w:noProof/>
                <w:webHidden/>
              </w:rPr>
              <w:instrText xml:space="preserve"> PAGEREF _Toc46148841 \h </w:instrText>
            </w:r>
            <w:r w:rsidR="007019F0">
              <w:rPr>
                <w:noProof/>
                <w:webHidden/>
              </w:rPr>
            </w:r>
            <w:r w:rsidR="007019F0">
              <w:rPr>
                <w:noProof/>
                <w:webHidden/>
              </w:rPr>
              <w:fldChar w:fldCharType="separate"/>
            </w:r>
            <w:r w:rsidR="00BE30D7">
              <w:rPr>
                <w:noProof/>
                <w:webHidden/>
              </w:rPr>
              <w:t>31</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42" w:history="1">
            <w:r w:rsidR="007019F0" w:rsidRPr="00813B5D">
              <w:rPr>
                <w:rStyle w:val="a4"/>
                <w:noProof/>
              </w:rPr>
              <w:t>Часть 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7019F0">
              <w:rPr>
                <w:noProof/>
                <w:webHidden/>
              </w:rPr>
              <w:tab/>
            </w:r>
            <w:r w:rsidR="007019F0">
              <w:rPr>
                <w:noProof/>
                <w:webHidden/>
              </w:rPr>
              <w:fldChar w:fldCharType="begin"/>
            </w:r>
            <w:r w:rsidR="007019F0">
              <w:rPr>
                <w:noProof/>
                <w:webHidden/>
              </w:rPr>
              <w:instrText xml:space="preserve"> PAGEREF _Toc46148842 \h </w:instrText>
            </w:r>
            <w:r w:rsidR="007019F0">
              <w:rPr>
                <w:noProof/>
                <w:webHidden/>
              </w:rPr>
            </w:r>
            <w:r w:rsidR="007019F0">
              <w:rPr>
                <w:noProof/>
                <w:webHidden/>
              </w:rPr>
              <w:fldChar w:fldCharType="separate"/>
            </w:r>
            <w:r w:rsidR="00BE30D7">
              <w:rPr>
                <w:noProof/>
                <w:webHidden/>
              </w:rPr>
              <w:t>31</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43" w:history="1">
            <w:r w:rsidR="007019F0" w:rsidRPr="00813B5D">
              <w:rPr>
                <w:rStyle w:val="a4"/>
                <w:noProof/>
              </w:rPr>
              <w:t>Часть 5. Приоритетное направление развития топливного баланса поселения, городского округа.</w:t>
            </w:r>
            <w:r w:rsidR="007019F0">
              <w:rPr>
                <w:noProof/>
                <w:webHidden/>
              </w:rPr>
              <w:tab/>
            </w:r>
            <w:r w:rsidR="007019F0">
              <w:rPr>
                <w:noProof/>
                <w:webHidden/>
              </w:rPr>
              <w:fldChar w:fldCharType="begin"/>
            </w:r>
            <w:r w:rsidR="007019F0">
              <w:rPr>
                <w:noProof/>
                <w:webHidden/>
              </w:rPr>
              <w:instrText xml:space="preserve"> PAGEREF _Toc46148843 \h </w:instrText>
            </w:r>
            <w:r w:rsidR="007019F0">
              <w:rPr>
                <w:noProof/>
                <w:webHidden/>
              </w:rPr>
            </w:r>
            <w:r w:rsidR="007019F0">
              <w:rPr>
                <w:noProof/>
                <w:webHidden/>
              </w:rPr>
              <w:fldChar w:fldCharType="separate"/>
            </w:r>
            <w:r w:rsidR="00BE30D7">
              <w:rPr>
                <w:noProof/>
                <w:webHidden/>
              </w:rPr>
              <w:t>31</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44" w:history="1">
            <w:r w:rsidR="007019F0" w:rsidRPr="00813B5D">
              <w:rPr>
                <w:rStyle w:val="a4"/>
                <w:noProof/>
              </w:rPr>
              <w:t>РАЗДЕЛ 9. ИНВЕСТИЦИИ В СТРОИТЕЛЬСТВО, РЕКОНСТРУКЦИЮ И ТЕХНИЧЕСКОЕ ПЕРЕВООРУЖЕНИЕ</w:t>
            </w:r>
            <w:r w:rsidR="007019F0">
              <w:rPr>
                <w:noProof/>
                <w:webHidden/>
              </w:rPr>
              <w:tab/>
            </w:r>
            <w:r w:rsidR="007019F0">
              <w:rPr>
                <w:noProof/>
                <w:webHidden/>
              </w:rPr>
              <w:fldChar w:fldCharType="begin"/>
            </w:r>
            <w:r w:rsidR="007019F0">
              <w:rPr>
                <w:noProof/>
                <w:webHidden/>
              </w:rPr>
              <w:instrText xml:space="preserve"> PAGEREF _Toc46148844 \h </w:instrText>
            </w:r>
            <w:r w:rsidR="007019F0">
              <w:rPr>
                <w:noProof/>
                <w:webHidden/>
              </w:rPr>
            </w:r>
            <w:r w:rsidR="007019F0">
              <w:rPr>
                <w:noProof/>
                <w:webHidden/>
              </w:rPr>
              <w:fldChar w:fldCharType="separate"/>
            </w:r>
            <w:r w:rsidR="00BE30D7">
              <w:rPr>
                <w:noProof/>
                <w:webHidden/>
              </w:rPr>
              <w:t>31</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45" w:history="1">
            <w:r w:rsidR="007019F0" w:rsidRPr="00813B5D">
              <w:rPr>
                <w:rStyle w:val="a4"/>
                <w:noProof/>
              </w:rPr>
              <w:t>Часть 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019F0">
              <w:rPr>
                <w:noProof/>
                <w:webHidden/>
              </w:rPr>
              <w:tab/>
            </w:r>
            <w:r w:rsidR="007019F0">
              <w:rPr>
                <w:noProof/>
                <w:webHidden/>
              </w:rPr>
              <w:fldChar w:fldCharType="begin"/>
            </w:r>
            <w:r w:rsidR="007019F0">
              <w:rPr>
                <w:noProof/>
                <w:webHidden/>
              </w:rPr>
              <w:instrText xml:space="preserve"> PAGEREF _Toc46148845 \h </w:instrText>
            </w:r>
            <w:r w:rsidR="007019F0">
              <w:rPr>
                <w:noProof/>
                <w:webHidden/>
              </w:rPr>
            </w:r>
            <w:r w:rsidR="007019F0">
              <w:rPr>
                <w:noProof/>
                <w:webHidden/>
              </w:rPr>
              <w:fldChar w:fldCharType="separate"/>
            </w:r>
            <w:r w:rsidR="00BE30D7">
              <w:rPr>
                <w:noProof/>
                <w:webHidden/>
              </w:rPr>
              <w:t>32</w:t>
            </w:r>
            <w:r w:rsidR="007019F0">
              <w:rPr>
                <w:noProof/>
                <w:webHidden/>
              </w:rPr>
              <w:fldChar w:fldCharType="end"/>
            </w:r>
          </w:hyperlink>
        </w:p>
        <w:p w:rsidR="007019F0" w:rsidRDefault="00CB79B6" w:rsidP="007019F0">
          <w:pPr>
            <w:pStyle w:val="24"/>
            <w:tabs>
              <w:tab w:val="left" w:pos="6264"/>
              <w:tab w:val="right" w:leader="dot" w:pos="9345"/>
            </w:tabs>
            <w:rPr>
              <w:rFonts w:eastAsiaTheme="minorEastAsia"/>
              <w:noProof/>
              <w:lang w:eastAsia="ru-RU"/>
            </w:rPr>
          </w:pPr>
          <w:hyperlink w:anchor="_Toc46148846" w:history="1">
            <w:r w:rsidR="007019F0" w:rsidRPr="00813B5D">
              <w:rPr>
                <w:rStyle w:val="a4"/>
                <w:noProof/>
              </w:rPr>
              <w:t>Часть 2. Предложения по величине необходимых инвестиций</w:t>
            </w:r>
            <w:r w:rsidR="007019F0">
              <w:rPr>
                <w:rFonts w:eastAsiaTheme="minorEastAsia"/>
                <w:noProof/>
                <w:lang w:eastAsia="ru-RU"/>
              </w:rPr>
              <w:tab/>
            </w:r>
            <w:r w:rsidR="007019F0" w:rsidRPr="00813B5D">
              <w:rPr>
                <w:rStyle w:val="a4"/>
                <w:noProof/>
              </w:rPr>
              <w:t>в строительство, реконструкцию и техническое перевооружение тепловых сетей, насосных станций и тепловых пунктов на каждом этапе</w:t>
            </w:r>
            <w:r w:rsidR="007019F0">
              <w:rPr>
                <w:noProof/>
                <w:webHidden/>
              </w:rPr>
              <w:tab/>
            </w:r>
            <w:r w:rsidR="007019F0">
              <w:rPr>
                <w:noProof/>
                <w:webHidden/>
              </w:rPr>
              <w:fldChar w:fldCharType="begin"/>
            </w:r>
            <w:r w:rsidR="007019F0">
              <w:rPr>
                <w:noProof/>
                <w:webHidden/>
              </w:rPr>
              <w:instrText xml:space="preserve"> PAGEREF _Toc46148846 \h </w:instrText>
            </w:r>
            <w:r w:rsidR="007019F0">
              <w:rPr>
                <w:noProof/>
                <w:webHidden/>
              </w:rPr>
            </w:r>
            <w:r w:rsidR="007019F0">
              <w:rPr>
                <w:noProof/>
                <w:webHidden/>
              </w:rPr>
              <w:fldChar w:fldCharType="separate"/>
            </w:r>
            <w:r w:rsidR="00BE30D7">
              <w:rPr>
                <w:noProof/>
                <w:webHidden/>
              </w:rPr>
              <w:t>32</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47" w:history="1">
            <w:r w:rsidR="007019F0" w:rsidRPr="00813B5D">
              <w:rPr>
                <w:rStyle w:val="a4"/>
                <w:noProof/>
              </w:rPr>
              <w:t>Часть 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019F0">
              <w:rPr>
                <w:noProof/>
                <w:webHidden/>
              </w:rPr>
              <w:tab/>
            </w:r>
            <w:r w:rsidR="007019F0">
              <w:rPr>
                <w:noProof/>
                <w:webHidden/>
              </w:rPr>
              <w:fldChar w:fldCharType="begin"/>
            </w:r>
            <w:r w:rsidR="007019F0">
              <w:rPr>
                <w:noProof/>
                <w:webHidden/>
              </w:rPr>
              <w:instrText xml:space="preserve"> PAGEREF _Toc46148847 \h </w:instrText>
            </w:r>
            <w:r w:rsidR="007019F0">
              <w:rPr>
                <w:noProof/>
                <w:webHidden/>
              </w:rPr>
            </w:r>
            <w:r w:rsidR="007019F0">
              <w:rPr>
                <w:noProof/>
                <w:webHidden/>
              </w:rPr>
              <w:fldChar w:fldCharType="separate"/>
            </w:r>
            <w:r w:rsidR="00BE30D7">
              <w:rPr>
                <w:noProof/>
                <w:webHidden/>
              </w:rPr>
              <w:t>32</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48" w:history="1">
            <w:r w:rsidR="007019F0" w:rsidRPr="00813B5D">
              <w:rPr>
                <w:rStyle w:val="a4"/>
                <w:noProof/>
              </w:rPr>
              <w:t>Часть 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019F0">
              <w:rPr>
                <w:noProof/>
                <w:webHidden/>
              </w:rPr>
              <w:tab/>
            </w:r>
            <w:r w:rsidR="007019F0">
              <w:rPr>
                <w:noProof/>
                <w:webHidden/>
              </w:rPr>
              <w:fldChar w:fldCharType="begin"/>
            </w:r>
            <w:r w:rsidR="007019F0">
              <w:rPr>
                <w:noProof/>
                <w:webHidden/>
              </w:rPr>
              <w:instrText xml:space="preserve"> PAGEREF _Toc46148848 \h </w:instrText>
            </w:r>
            <w:r w:rsidR="007019F0">
              <w:rPr>
                <w:noProof/>
                <w:webHidden/>
              </w:rPr>
            </w:r>
            <w:r w:rsidR="007019F0">
              <w:rPr>
                <w:noProof/>
                <w:webHidden/>
              </w:rPr>
              <w:fldChar w:fldCharType="separate"/>
            </w:r>
            <w:r w:rsidR="00BE30D7">
              <w:rPr>
                <w:noProof/>
                <w:webHidden/>
              </w:rPr>
              <w:t>33</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50" w:history="1">
            <w:r w:rsidR="007019F0" w:rsidRPr="00813B5D">
              <w:rPr>
                <w:rStyle w:val="a4"/>
                <w:noProof/>
              </w:rPr>
              <w:t>Часть 5. Оценка эффективности инвестиций по отдельным предложениям</w:t>
            </w:r>
            <w:r w:rsidR="007019F0">
              <w:rPr>
                <w:noProof/>
                <w:webHidden/>
              </w:rPr>
              <w:tab/>
            </w:r>
            <w:r w:rsidR="007019F0">
              <w:rPr>
                <w:noProof/>
                <w:webHidden/>
              </w:rPr>
              <w:fldChar w:fldCharType="begin"/>
            </w:r>
            <w:r w:rsidR="007019F0">
              <w:rPr>
                <w:noProof/>
                <w:webHidden/>
              </w:rPr>
              <w:instrText xml:space="preserve"> PAGEREF _Toc46148850 \h </w:instrText>
            </w:r>
            <w:r w:rsidR="007019F0">
              <w:rPr>
                <w:noProof/>
                <w:webHidden/>
              </w:rPr>
            </w:r>
            <w:r w:rsidR="007019F0">
              <w:rPr>
                <w:noProof/>
                <w:webHidden/>
              </w:rPr>
              <w:fldChar w:fldCharType="separate"/>
            </w:r>
            <w:r w:rsidR="00BE30D7">
              <w:rPr>
                <w:noProof/>
                <w:webHidden/>
              </w:rPr>
              <w:t>33</w:t>
            </w:r>
            <w:r w:rsidR="007019F0">
              <w:rPr>
                <w:noProof/>
                <w:webHidden/>
              </w:rPr>
              <w:fldChar w:fldCharType="end"/>
            </w:r>
          </w:hyperlink>
        </w:p>
        <w:p w:rsidR="007019F0" w:rsidRDefault="00CB79B6" w:rsidP="007019F0">
          <w:pPr>
            <w:pStyle w:val="24"/>
            <w:tabs>
              <w:tab w:val="left" w:pos="1100"/>
              <w:tab w:val="right" w:leader="dot" w:pos="9345"/>
            </w:tabs>
            <w:rPr>
              <w:rFonts w:eastAsiaTheme="minorEastAsia"/>
              <w:noProof/>
              <w:lang w:eastAsia="ru-RU"/>
            </w:rPr>
          </w:pPr>
          <w:hyperlink w:anchor="_Toc46148851" w:history="1">
            <w:r w:rsidR="007019F0" w:rsidRPr="00813B5D">
              <w:rPr>
                <w:rStyle w:val="a4"/>
                <w:noProof/>
              </w:rPr>
              <w:t>Часть</w:t>
            </w:r>
            <w:r w:rsidR="007019F0">
              <w:rPr>
                <w:rFonts w:eastAsiaTheme="minorEastAsia"/>
                <w:noProof/>
                <w:lang w:eastAsia="ru-RU"/>
              </w:rPr>
              <w:tab/>
            </w:r>
            <w:r w:rsidR="007019F0" w:rsidRPr="00813B5D">
              <w:rPr>
                <w:rStyle w:val="a4"/>
                <w:noProof/>
              </w:rPr>
              <w:t>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7019F0">
              <w:rPr>
                <w:noProof/>
                <w:webHidden/>
              </w:rPr>
              <w:tab/>
            </w:r>
            <w:r w:rsidR="007019F0">
              <w:rPr>
                <w:noProof/>
                <w:webHidden/>
              </w:rPr>
              <w:fldChar w:fldCharType="begin"/>
            </w:r>
            <w:r w:rsidR="007019F0">
              <w:rPr>
                <w:noProof/>
                <w:webHidden/>
              </w:rPr>
              <w:instrText xml:space="preserve"> PAGEREF _Toc46148851 \h </w:instrText>
            </w:r>
            <w:r w:rsidR="007019F0">
              <w:rPr>
                <w:noProof/>
                <w:webHidden/>
              </w:rPr>
            </w:r>
            <w:r w:rsidR="007019F0">
              <w:rPr>
                <w:noProof/>
                <w:webHidden/>
              </w:rPr>
              <w:fldChar w:fldCharType="separate"/>
            </w:r>
            <w:r w:rsidR="00BE30D7">
              <w:rPr>
                <w:noProof/>
                <w:webHidden/>
              </w:rPr>
              <w:t>34</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52" w:history="1">
            <w:r w:rsidR="007019F0" w:rsidRPr="00813B5D">
              <w:rPr>
                <w:rStyle w:val="a4"/>
                <w:noProof/>
              </w:rPr>
              <w:t>РАЗДЕЛ 10. РЕШЕНИЕ ОБ ОПРЕДЕЛЕНИИ ЕДИНОЙ ТЕПЛОСНАБЖАЮЩЕЙ ОРГАНИЗАЦИИ (ОРГАНИЗАЦИЙ)</w:t>
            </w:r>
            <w:r w:rsidR="007019F0">
              <w:rPr>
                <w:noProof/>
                <w:webHidden/>
              </w:rPr>
              <w:tab/>
            </w:r>
            <w:r w:rsidR="007019F0">
              <w:rPr>
                <w:noProof/>
                <w:webHidden/>
              </w:rPr>
              <w:fldChar w:fldCharType="begin"/>
            </w:r>
            <w:r w:rsidR="007019F0">
              <w:rPr>
                <w:noProof/>
                <w:webHidden/>
              </w:rPr>
              <w:instrText xml:space="preserve"> PAGEREF _Toc46148852 \h </w:instrText>
            </w:r>
            <w:r w:rsidR="007019F0">
              <w:rPr>
                <w:noProof/>
                <w:webHidden/>
              </w:rPr>
            </w:r>
            <w:r w:rsidR="007019F0">
              <w:rPr>
                <w:noProof/>
                <w:webHidden/>
              </w:rPr>
              <w:fldChar w:fldCharType="separate"/>
            </w:r>
            <w:r w:rsidR="00BE30D7">
              <w:rPr>
                <w:noProof/>
                <w:webHidden/>
              </w:rPr>
              <w:t>34</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53" w:history="1">
            <w:r w:rsidR="007019F0" w:rsidRPr="00813B5D">
              <w:rPr>
                <w:rStyle w:val="a4"/>
                <w:noProof/>
              </w:rPr>
              <w:t>Часть 1. Решение об определении единой теплоснабжающей организации (организаций)</w:t>
            </w:r>
            <w:r w:rsidR="007019F0">
              <w:rPr>
                <w:noProof/>
                <w:webHidden/>
              </w:rPr>
              <w:tab/>
            </w:r>
            <w:r w:rsidR="007019F0">
              <w:rPr>
                <w:noProof/>
                <w:webHidden/>
              </w:rPr>
              <w:fldChar w:fldCharType="begin"/>
            </w:r>
            <w:r w:rsidR="007019F0">
              <w:rPr>
                <w:noProof/>
                <w:webHidden/>
              </w:rPr>
              <w:instrText xml:space="preserve"> PAGEREF _Toc46148853 \h </w:instrText>
            </w:r>
            <w:r w:rsidR="007019F0">
              <w:rPr>
                <w:noProof/>
                <w:webHidden/>
              </w:rPr>
            </w:r>
            <w:r w:rsidR="007019F0">
              <w:rPr>
                <w:noProof/>
                <w:webHidden/>
              </w:rPr>
              <w:fldChar w:fldCharType="separate"/>
            </w:r>
            <w:r w:rsidR="00BE30D7">
              <w:rPr>
                <w:noProof/>
                <w:webHidden/>
              </w:rPr>
              <w:t>35</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54" w:history="1">
            <w:r w:rsidR="007019F0" w:rsidRPr="00813B5D">
              <w:rPr>
                <w:rStyle w:val="a4"/>
                <w:noProof/>
              </w:rPr>
              <w:t>Часть 2. Реестр зон деятельности единой теплоснабжающей организации (организаций)</w:t>
            </w:r>
            <w:r w:rsidR="007019F0">
              <w:rPr>
                <w:noProof/>
                <w:webHidden/>
              </w:rPr>
              <w:tab/>
            </w:r>
            <w:r w:rsidR="007019F0">
              <w:rPr>
                <w:noProof/>
                <w:webHidden/>
              </w:rPr>
              <w:fldChar w:fldCharType="begin"/>
            </w:r>
            <w:r w:rsidR="007019F0">
              <w:rPr>
                <w:noProof/>
                <w:webHidden/>
              </w:rPr>
              <w:instrText xml:space="preserve"> PAGEREF _Toc46148854 \h </w:instrText>
            </w:r>
            <w:r w:rsidR="007019F0">
              <w:rPr>
                <w:noProof/>
                <w:webHidden/>
              </w:rPr>
            </w:r>
            <w:r w:rsidR="007019F0">
              <w:rPr>
                <w:noProof/>
                <w:webHidden/>
              </w:rPr>
              <w:fldChar w:fldCharType="separate"/>
            </w:r>
            <w:r w:rsidR="00BE30D7">
              <w:rPr>
                <w:noProof/>
                <w:webHidden/>
              </w:rPr>
              <w:t>35</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55" w:history="1">
            <w:r w:rsidR="007019F0" w:rsidRPr="00813B5D">
              <w:rPr>
                <w:rStyle w:val="a4"/>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7019F0">
              <w:rPr>
                <w:noProof/>
                <w:webHidden/>
              </w:rPr>
              <w:tab/>
            </w:r>
            <w:r w:rsidR="007019F0">
              <w:rPr>
                <w:noProof/>
                <w:webHidden/>
              </w:rPr>
              <w:fldChar w:fldCharType="begin"/>
            </w:r>
            <w:r w:rsidR="007019F0">
              <w:rPr>
                <w:noProof/>
                <w:webHidden/>
              </w:rPr>
              <w:instrText xml:space="preserve"> PAGEREF _Toc46148855 \h </w:instrText>
            </w:r>
            <w:r w:rsidR="007019F0">
              <w:rPr>
                <w:noProof/>
                <w:webHidden/>
              </w:rPr>
            </w:r>
            <w:r w:rsidR="007019F0">
              <w:rPr>
                <w:noProof/>
                <w:webHidden/>
              </w:rPr>
              <w:fldChar w:fldCharType="separate"/>
            </w:r>
            <w:r w:rsidR="00BE30D7">
              <w:rPr>
                <w:noProof/>
                <w:webHidden/>
              </w:rPr>
              <w:t>35</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56" w:history="1">
            <w:r w:rsidR="007019F0" w:rsidRPr="00813B5D">
              <w:rPr>
                <w:rStyle w:val="a4"/>
                <w:noProof/>
              </w:rPr>
              <w:t>Часть 4. Информация о поданных теплоснабжающими организациями заявках на присвоение статуса единой теплоснабжающей организации</w:t>
            </w:r>
            <w:r w:rsidR="007019F0">
              <w:rPr>
                <w:noProof/>
                <w:webHidden/>
              </w:rPr>
              <w:tab/>
            </w:r>
            <w:r w:rsidR="007019F0">
              <w:rPr>
                <w:noProof/>
                <w:webHidden/>
              </w:rPr>
              <w:fldChar w:fldCharType="begin"/>
            </w:r>
            <w:r w:rsidR="007019F0">
              <w:rPr>
                <w:noProof/>
                <w:webHidden/>
              </w:rPr>
              <w:instrText xml:space="preserve"> PAGEREF _Toc46148856 \h </w:instrText>
            </w:r>
            <w:r w:rsidR="007019F0">
              <w:rPr>
                <w:noProof/>
                <w:webHidden/>
              </w:rPr>
            </w:r>
            <w:r w:rsidR="007019F0">
              <w:rPr>
                <w:noProof/>
                <w:webHidden/>
              </w:rPr>
              <w:fldChar w:fldCharType="separate"/>
            </w:r>
            <w:r w:rsidR="00BE30D7">
              <w:rPr>
                <w:noProof/>
                <w:webHidden/>
              </w:rPr>
              <w:t>37</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57" w:history="1">
            <w:r w:rsidR="007019F0" w:rsidRPr="00813B5D">
              <w:rPr>
                <w:rStyle w:val="a4"/>
                <w:noProof/>
              </w:rPr>
              <w:t>Часть 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019F0">
              <w:rPr>
                <w:noProof/>
                <w:webHidden/>
              </w:rPr>
              <w:tab/>
            </w:r>
            <w:r w:rsidR="007019F0">
              <w:rPr>
                <w:noProof/>
                <w:webHidden/>
              </w:rPr>
              <w:fldChar w:fldCharType="begin"/>
            </w:r>
            <w:r w:rsidR="007019F0">
              <w:rPr>
                <w:noProof/>
                <w:webHidden/>
              </w:rPr>
              <w:instrText xml:space="preserve"> PAGEREF _Toc46148857 \h </w:instrText>
            </w:r>
            <w:r w:rsidR="007019F0">
              <w:rPr>
                <w:noProof/>
                <w:webHidden/>
              </w:rPr>
            </w:r>
            <w:r w:rsidR="007019F0">
              <w:rPr>
                <w:noProof/>
                <w:webHidden/>
              </w:rPr>
              <w:fldChar w:fldCharType="separate"/>
            </w:r>
            <w:r w:rsidR="00BE30D7">
              <w:rPr>
                <w:noProof/>
                <w:webHidden/>
              </w:rPr>
              <w:t>37</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58" w:history="1">
            <w:r w:rsidR="007019F0" w:rsidRPr="00813B5D">
              <w:rPr>
                <w:rStyle w:val="a4"/>
                <w:noProof/>
              </w:rPr>
              <w:t>РАЗДЕЛ 11. РЕШЕНИЯ О РАСПРЕДЕЛЕНИИ ТЕПЛОВОЙ НАГРУЗКИ МЕЖДУ ИСТОЧНИКАМИ ТЕПЛОВОЙ ЭНЕРГИИ</w:t>
            </w:r>
            <w:r w:rsidR="007019F0">
              <w:rPr>
                <w:noProof/>
                <w:webHidden/>
              </w:rPr>
              <w:tab/>
            </w:r>
            <w:r w:rsidR="007019F0">
              <w:rPr>
                <w:noProof/>
                <w:webHidden/>
              </w:rPr>
              <w:fldChar w:fldCharType="begin"/>
            </w:r>
            <w:r w:rsidR="007019F0">
              <w:rPr>
                <w:noProof/>
                <w:webHidden/>
              </w:rPr>
              <w:instrText xml:space="preserve"> PAGEREF _Toc46148858 \h </w:instrText>
            </w:r>
            <w:r w:rsidR="007019F0">
              <w:rPr>
                <w:noProof/>
                <w:webHidden/>
              </w:rPr>
            </w:r>
            <w:r w:rsidR="007019F0">
              <w:rPr>
                <w:noProof/>
                <w:webHidden/>
              </w:rPr>
              <w:fldChar w:fldCharType="separate"/>
            </w:r>
            <w:r w:rsidR="00BE30D7">
              <w:rPr>
                <w:noProof/>
                <w:webHidden/>
              </w:rPr>
              <w:t>37</w:t>
            </w:r>
            <w:r w:rsidR="007019F0">
              <w:rPr>
                <w:noProof/>
                <w:webHidden/>
              </w:rPr>
              <w:fldChar w:fldCharType="end"/>
            </w:r>
          </w:hyperlink>
        </w:p>
        <w:p w:rsidR="007019F0" w:rsidRDefault="00CB79B6" w:rsidP="007019F0">
          <w:pPr>
            <w:pStyle w:val="13"/>
            <w:tabs>
              <w:tab w:val="right" w:leader="dot" w:pos="9345"/>
            </w:tabs>
            <w:rPr>
              <w:rFonts w:eastAsiaTheme="minorEastAsia"/>
              <w:noProof/>
              <w:lang w:eastAsia="ru-RU"/>
            </w:rPr>
          </w:pPr>
          <w:hyperlink w:anchor="_Toc46148859" w:history="1">
            <w:r w:rsidR="007019F0" w:rsidRPr="00813B5D">
              <w:rPr>
                <w:rStyle w:val="a4"/>
                <w:noProof/>
              </w:rPr>
              <w:t>РАЗДЕЛ 12. РЕШЕНИЯ ПО БЕСХОЗЯЙНЫМ ТЕПЛОВЫМ СЕТЯМ</w:t>
            </w:r>
            <w:r w:rsidR="007019F0">
              <w:rPr>
                <w:noProof/>
                <w:webHidden/>
              </w:rPr>
              <w:tab/>
            </w:r>
            <w:r w:rsidR="007019F0">
              <w:rPr>
                <w:noProof/>
                <w:webHidden/>
              </w:rPr>
              <w:fldChar w:fldCharType="begin"/>
            </w:r>
            <w:r w:rsidR="007019F0">
              <w:rPr>
                <w:noProof/>
                <w:webHidden/>
              </w:rPr>
              <w:instrText xml:space="preserve"> PAGEREF _Toc46148859 \h </w:instrText>
            </w:r>
            <w:r w:rsidR="007019F0">
              <w:rPr>
                <w:noProof/>
                <w:webHidden/>
              </w:rPr>
            </w:r>
            <w:r w:rsidR="007019F0">
              <w:rPr>
                <w:noProof/>
                <w:webHidden/>
              </w:rPr>
              <w:fldChar w:fldCharType="separate"/>
            </w:r>
            <w:r w:rsidR="00BE30D7">
              <w:rPr>
                <w:noProof/>
                <w:webHidden/>
              </w:rPr>
              <w:t>38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60" w:history="1">
            <w:r w:rsidR="007019F0" w:rsidRPr="00813B5D">
              <w:rPr>
                <w:rStyle w:val="a4"/>
                <w:noProof/>
              </w:rPr>
              <w:t>РАЗДЕЛ 13. СИНХРОНИЗАЦИЯ СХЕМЫ ТЕПЛОСНАБЖЕНИЯ СО СХЕМОЙ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007019F0">
              <w:rPr>
                <w:noProof/>
                <w:webHidden/>
              </w:rPr>
              <w:tab/>
            </w:r>
            <w:r w:rsidR="007019F0">
              <w:rPr>
                <w:noProof/>
                <w:webHidden/>
              </w:rPr>
              <w:fldChar w:fldCharType="begin"/>
            </w:r>
            <w:r w:rsidR="007019F0">
              <w:rPr>
                <w:noProof/>
                <w:webHidden/>
              </w:rPr>
              <w:instrText xml:space="preserve"> PAGEREF _Toc46148860 \h </w:instrText>
            </w:r>
            <w:r w:rsidR="007019F0">
              <w:rPr>
                <w:noProof/>
                <w:webHidden/>
              </w:rPr>
            </w:r>
            <w:r w:rsidR="007019F0">
              <w:rPr>
                <w:noProof/>
                <w:webHidden/>
              </w:rPr>
              <w:fldChar w:fldCharType="separate"/>
            </w:r>
            <w:r w:rsidR="00BE30D7">
              <w:rPr>
                <w:noProof/>
                <w:webHidden/>
              </w:rPr>
              <w:t>38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61" w:history="1">
            <w:r w:rsidR="007019F0" w:rsidRPr="00813B5D">
              <w:rPr>
                <w:rStyle w:val="a4"/>
                <w:noProof/>
              </w:rPr>
              <w:t>Часть 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019F0">
              <w:rPr>
                <w:noProof/>
                <w:webHidden/>
              </w:rPr>
              <w:tab/>
            </w:r>
            <w:r w:rsidR="007019F0">
              <w:rPr>
                <w:noProof/>
                <w:webHidden/>
              </w:rPr>
              <w:fldChar w:fldCharType="begin"/>
            </w:r>
            <w:r w:rsidR="007019F0">
              <w:rPr>
                <w:noProof/>
                <w:webHidden/>
              </w:rPr>
              <w:instrText xml:space="preserve"> PAGEREF _Toc46148861 \h </w:instrText>
            </w:r>
            <w:r w:rsidR="007019F0">
              <w:rPr>
                <w:noProof/>
                <w:webHidden/>
              </w:rPr>
            </w:r>
            <w:r w:rsidR="007019F0">
              <w:rPr>
                <w:noProof/>
                <w:webHidden/>
              </w:rPr>
              <w:fldChar w:fldCharType="separate"/>
            </w:r>
            <w:r w:rsidR="00BE30D7">
              <w:rPr>
                <w:noProof/>
                <w:webHidden/>
              </w:rPr>
              <w:t>38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62" w:history="1">
            <w:r w:rsidR="007019F0" w:rsidRPr="00813B5D">
              <w:rPr>
                <w:rStyle w:val="a4"/>
                <w:noProof/>
              </w:rPr>
              <w:t>Часть 2. Описание проблем организации газоснабжения источников тепловой энергии</w:t>
            </w:r>
            <w:r w:rsidR="007019F0">
              <w:rPr>
                <w:noProof/>
                <w:webHidden/>
              </w:rPr>
              <w:tab/>
            </w:r>
            <w:r w:rsidR="007019F0">
              <w:rPr>
                <w:noProof/>
                <w:webHidden/>
              </w:rPr>
              <w:fldChar w:fldCharType="begin"/>
            </w:r>
            <w:r w:rsidR="007019F0">
              <w:rPr>
                <w:noProof/>
                <w:webHidden/>
              </w:rPr>
              <w:instrText xml:space="preserve"> PAGEREF _Toc46148862 \h </w:instrText>
            </w:r>
            <w:r w:rsidR="007019F0">
              <w:rPr>
                <w:noProof/>
                <w:webHidden/>
              </w:rPr>
            </w:r>
            <w:r w:rsidR="007019F0">
              <w:rPr>
                <w:noProof/>
                <w:webHidden/>
              </w:rPr>
              <w:fldChar w:fldCharType="separate"/>
            </w:r>
            <w:r w:rsidR="00BE30D7">
              <w:rPr>
                <w:noProof/>
                <w:webHidden/>
              </w:rPr>
              <w:t>38</w:t>
            </w:r>
            <w:r w:rsidR="007019F0">
              <w:rPr>
                <w:noProof/>
                <w:webHidden/>
              </w:rPr>
              <w:fldChar w:fldCharType="end"/>
            </w:r>
          </w:hyperlink>
        </w:p>
        <w:p w:rsidR="007019F0" w:rsidRDefault="00CB79B6" w:rsidP="007019F0">
          <w:pPr>
            <w:pStyle w:val="24"/>
            <w:tabs>
              <w:tab w:val="left" w:pos="1320"/>
              <w:tab w:val="right" w:leader="dot" w:pos="9345"/>
            </w:tabs>
            <w:rPr>
              <w:rFonts w:eastAsiaTheme="minorEastAsia"/>
              <w:noProof/>
              <w:lang w:eastAsia="ru-RU"/>
            </w:rPr>
          </w:pPr>
          <w:hyperlink w:anchor="_Toc46148863" w:history="1">
            <w:r w:rsidR="007019F0" w:rsidRPr="00813B5D">
              <w:rPr>
                <w:rStyle w:val="a4"/>
                <w:noProof/>
              </w:rPr>
              <w:t>Часть   3.</w:t>
            </w:r>
            <w:r w:rsidR="007019F0">
              <w:rPr>
                <w:rFonts w:eastAsiaTheme="minorEastAsia"/>
                <w:noProof/>
                <w:lang w:eastAsia="ru-RU"/>
              </w:rPr>
              <w:tab/>
            </w:r>
            <w:r w:rsidR="007019F0" w:rsidRPr="00813B5D">
              <w:rPr>
                <w:rStyle w:val="a4"/>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019F0">
              <w:rPr>
                <w:noProof/>
                <w:webHidden/>
              </w:rPr>
              <w:tab/>
            </w:r>
            <w:r w:rsidR="007019F0">
              <w:rPr>
                <w:noProof/>
                <w:webHidden/>
              </w:rPr>
              <w:fldChar w:fldCharType="begin"/>
            </w:r>
            <w:r w:rsidR="007019F0">
              <w:rPr>
                <w:noProof/>
                <w:webHidden/>
              </w:rPr>
              <w:instrText xml:space="preserve"> PAGEREF _Toc46148863 \h </w:instrText>
            </w:r>
            <w:r w:rsidR="007019F0">
              <w:rPr>
                <w:noProof/>
                <w:webHidden/>
              </w:rPr>
            </w:r>
            <w:r w:rsidR="007019F0">
              <w:rPr>
                <w:noProof/>
                <w:webHidden/>
              </w:rPr>
              <w:fldChar w:fldCharType="separate"/>
            </w:r>
            <w:r w:rsidR="00BE30D7">
              <w:rPr>
                <w:noProof/>
                <w:webHidden/>
              </w:rPr>
              <w:t>38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64" w:history="1">
            <w:r w:rsidR="007019F0" w:rsidRPr="00813B5D">
              <w:rPr>
                <w:rStyle w:val="a4"/>
                <w:noProof/>
              </w:rPr>
              <w:t>Часть 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019F0">
              <w:rPr>
                <w:noProof/>
                <w:webHidden/>
              </w:rPr>
              <w:tab/>
            </w:r>
            <w:r w:rsidR="007019F0">
              <w:rPr>
                <w:noProof/>
                <w:webHidden/>
              </w:rPr>
              <w:fldChar w:fldCharType="begin"/>
            </w:r>
            <w:r w:rsidR="007019F0">
              <w:rPr>
                <w:noProof/>
                <w:webHidden/>
              </w:rPr>
              <w:instrText xml:space="preserve"> PAGEREF _Toc46148864 \h </w:instrText>
            </w:r>
            <w:r w:rsidR="007019F0">
              <w:rPr>
                <w:noProof/>
                <w:webHidden/>
              </w:rPr>
            </w:r>
            <w:r w:rsidR="007019F0">
              <w:rPr>
                <w:noProof/>
                <w:webHidden/>
              </w:rPr>
              <w:fldChar w:fldCharType="separate"/>
            </w:r>
            <w:r w:rsidR="00BE30D7">
              <w:rPr>
                <w:noProof/>
                <w:webHidden/>
              </w:rPr>
              <w:t>38</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65" w:history="1">
            <w:r w:rsidR="007019F0" w:rsidRPr="00813B5D">
              <w:rPr>
                <w:rStyle w:val="a4"/>
                <w:noProof/>
              </w:rPr>
              <w:t>Часть 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019F0">
              <w:rPr>
                <w:noProof/>
                <w:webHidden/>
              </w:rPr>
              <w:tab/>
            </w:r>
            <w:r w:rsidR="007019F0">
              <w:rPr>
                <w:noProof/>
                <w:webHidden/>
              </w:rPr>
              <w:fldChar w:fldCharType="begin"/>
            </w:r>
            <w:r w:rsidR="007019F0">
              <w:rPr>
                <w:noProof/>
                <w:webHidden/>
              </w:rPr>
              <w:instrText xml:space="preserve"> PAGEREF _Toc46148865 \h </w:instrText>
            </w:r>
            <w:r w:rsidR="007019F0">
              <w:rPr>
                <w:noProof/>
                <w:webHidden/>
              </w:rPr>
            </w:r>
            <w:r w:rsidR="007019F0">
              <w:rPr>
                <w:noProof/>
                <w:webHidden/>
              </w:rPr>
              <w:fldChar w:fldCharType="separate"/>
            </w:r>
            <w:r w:rsidR="00BE30D7">
              <w:rPr>
                <w:noProof/>
                <w:webHidden/>
              </w:rPr>
              <w:t>39</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66" w:history="1">
            <w:r w:rsidR="007019F0" w:rsidRPr="00813B5D">
              <w:rPr>
                <w:rStyle w:val="a4"/>
                <w:noProof/>
              </w:rPr>
              <w:t>Часть 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7019F0">
              <w:rPr>
                <w:noProof/>
                <w:webHidden/>
              </w:rPr>
              <w:tab/>
            </w:r>
            <w:r w:rsidR="007019F0">
              <w:rPr>
                <w:noProof/>
                <w:webHidden/>
              </w:rPr>
              <w:fldChar w:fldCharType="begin"/>
            </w:r>
            <w:r w:rsidR="007019F0">
              <w:rPr>
                <w:noProof/>
                <w:webHidden/>
              </w:rPr>
              <w:instrText xml:space="preserve"> PAGEREF _Toc46148866 \h </w:instrText>
            </w:r>
            <w:r w:rsidR="007019F0">
              <w:rPr>
                <w:noProof/>
                <w:webHidden/>
              </w:rPr>
            </w:r>
            <w:r w:rsidR="007019F0">
              <w:rPr>
                <w:noProof/>
                <w:webHidden/>
              </w:rPr>
              <w:fldChar w:fldCharType="separate"/>
            </w:r>
            <w:r w:rsidR="00BE30D7">
              <w:rPr>
                <w:noProof/>
                <w:webHidden/>
              </w:rPr>
              <w:t>39</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67" w:history="1">
            <w:r w:rsidR="007019F0" w:rsidRPr="00813B5D">
              <w:rPr>
                <w:rStyle w:val="a4"/>
                <w:noProof/>
              </w:rPr>
              <w:t>Часть 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019F0">
              <w:rPr>
                <w:noProof/>
                <w:webHidden/>
              </w:rPr>
              <w:tab/>
            </w:r>
            <w:r w:rsidR="007019F0">
              <w:rPr>
                <w:noProof/>
                <w:webHidden/>
              </w:rPr>
              <w:fldChar w:fldCharType="begin"/>
            </w:r>
            <w:r w:rsidR="007019F0">
              <w:rPr>
                <w:noProof/>
                <w:webHidden/>
              </w:rPr>
              <w:instrText xml:space="preserve"> PAGEREF _Toc46148867 \h </w:instrText>
            </w:r>
            <w:r w:rsidR="007019F0">
              <w:rPr>
                <w:noProof/>
                <w:webHidden/>
              </w:rPr>
            </w:r>
            <w:r w:rsidR="007019F0">
              <w:rPr>
                <w:noProof/>
                <w:webHidden/>
              </w:rPr>
              <w:fldChar w:fldCharType="separate"/>
            </w:r>
            <w:r w:rsidR="00BE30D7">
              <w:rPr>
                <w:noProof/>
                <w:webHidden/>
              </w:rPr>
              <w:t>39</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68" w:history="1">
            <w:r w:rsidR="007019F0" w:rsidRPr="00813B5D">
              <w:rPr>
                <w:rStyle w:val="a4"/>
                <w:noProof/>
              </w:rPr>
              <w:t>РАЗДЕЛ  14.  ИНДИКАТОРЫ РАЗВИТИЯ СИСТЕМ  ТЕПЛОСНАБЖЕНИЯ ПОСЕЛЕНИЯ, ГОРОДСКОГО ОКРУГА</w:t>
            </w:r>
            <w:r w:rsidR="007019F0">
              <w:rPr>
                <w:noProof/>
                <w:webHidden/>
              </w:rPr>
              <w:tab/>
            </w:r>
            <w:r w:rsidR="007019F0">
              <w:rPr>
                <w:noProof/>
                <w:webHidden/>
              </w:rPr>
              <w:fldChar w:fldCharType="begin"/>
            </w:r>
            <w:r w:rsidR="007019F0">
              <w:rPr>
                <w:noProof/>
                <w:webHidden/>
              </w:rPr>
              <w:instrText xml:space="preserve"> PAGEREF _Toc46148868 \h </w:instrText>
            </w:r>
            <w:r w:rsidR="007019F0">
              <w:rPr>
                <w:noProof/>
                <w:webHidden/>
              </w:rPr>
            </w:r>
            <w:r w:rsidR="007019F0">
              <w:rPr>
                <w:noProof/>
                <w:webHidden/>
              </w:rPr>
              <w:fldChar w:fldCharType="separate"/>
            </w:r>
            <w:r w:rsidR="00BE30D7">
              <w:rPr>
                <w:noProof/>
                <w:webHidden/>
              </w:rPr>
              <w:t>39</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69" w:history="1">
            <w:r w:rsidR="007019F0" w:rsidRPr="00813B5D">
              <w:rPr>
                <w:rStyle w:val="a4"/>
                <w:noProof/>
              </w:rPr>
              <w:t xml:space="preserve">РАЗДЕЛ </w:t>
            </w:r>
            <w:r w:rsidR="007019F0" w:rsidRPr="00813B5D">
              <w:rPr>
                <w:rStyle w:val="a4"/>
                <w:noProof/>
                <w:lang w:val="en-US"/>
              </w:rPr>
              <w:t>15</w:t>
            </w:r>
            <w:r w:rsidR="007019F0" w:rsidRPr="00813B5D">
              <w:rPr>
                <w:rStyle w:val="a4"/>
                <w:noProof/>
              </w:rPr>
              <w:t>. ЦЕНОВЫЕ (ТАРИФНЫЕ) ПОСЛЕДСТВИЯ</w:t>
            </w:r>
            <w:r w:rsidR="007019F0">
              <w:rPr>
                <w:noProof/>
                <w:webHidden/>
              </w:rPr>
              <w:tab/>
            </w:r>
            <w:r w:rsidR="007019F0">
              <w:rPr>
                <w:noProof/>
                <w:webHidden/>
              </w:rPr>
              <w:fldChar w:fldCharType="begin"/>
            </w:r>
            <w:r w:rsidR="007019F0">
              <w:rPr>
                <w:noProof/>
                <w:webHidden/>
              </w:rPr>
              <w:instrText xml:space="preserve"> PAGEREF _Toc46148869 \h </w:instrText>
            </w:r>
            <w:r w:rsidR="007019F0">
              <w:rPr>
                <w:noProof/>
                <w:webHidden/>
              </w:rPr>
            </w:r>
            <w:r w:rsidR="007019F0">
              <w:rPr>
                <w:noProof/>
                <w:webHidden/>
              </w:rPr>
              <w:fldChar w:fldCharType="separate"/>
            </w:r>
            <w:r w:rsidR="00BE30D7">
              <w:rPr>
                <w:noProof/>
                <w:webHidden/>
              </w:rPr>
              <w:t>41</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70" w:history="1">
            <w:r w:rsidR="007019F0" w:rsidRPr="00813B5D">
              <w:rPr>
                <w:rStyle w:val="a4"/>
                <w:noProof/>
              </w:rPr>
              <w:t>Часть 1. Тарифно-балансовые расчетные модели теплоснабжения потребителей по каждой системе теплоснабжения</w:t>
            </w:r>
            <w:r w:rsidR="007019F0">
              <w:rPr>
                <w:noProof/>
                <w:webHidden/>
              </w:rPr>
              <w:tab/>
            </w:r>
            <w:r w:rsidR="007019F0">
              <w:rPr>
                <w:noProof/>
                <w:webHidden/>
              </w:rPr>
              <w:fldChar w:fldCharType="begin"/>
            </w:r>
            <w:r w:rsidR="007019F0">
              <w:rPr>
                <w:noProof/>
                <w:webHidden/>
              </w:rPr>
              <w:instrText xml:space="preserve"> PAGEREF _Toc46148870 \h </w:instrText>
            </w:r>
            <w:r w:rsidR="007019F0">
              <w:rPr>
                <w:noProof/>
                <w:webHidden/>
              </w:rPr>
            </w:r>
            <w:r w:rsidR="007019F0">
              <w:rPr>
                <w:noProof/>
                <w:webHidden/>
              </w:rPr>
              <w:fldChar w:fldCharType="separate"/>
            </w:r>
            <w:r w:rsidR="00BE30D7">
              <w:rPr>
                <w:noProof/>
                <w:webHidden/>
              </w:rPr>
              <w:t>41</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71" w:history="1">
            <w:r w:rsidR="007019F0" w:rsidRPr="00813B5D">
              <w:rPr>
                <w:rStyle w:val="a4"/>
                <w:noProof/>
              </w:rPr>
              <w:t>Часть 2. Тарифно-балансовые расчетные модели теплоснабжения потребителей по каждой единой теплоснабжающей организации</w:t>
            </w:r>
            <w:r w:rsidR="007019F0">
              <w:rPr>
                <w:noProof/>
                <w:webHidden/>
              </w:rPr>
              <w:tab/>
            </w:r>
            <w:r w:rsidR="007019F0">
              <w:rPr>
                <w:noProof/>
                <w:webHidden/>
              </w:rPr>
              <w:fldChar w:fldCharType="begin"/>
            </w:r>
            <w:r w:rsidR="007019F0">
              <w:rPr>
                <w:noProof/>
                <w:webHidden/>
              </w:rPr>
              <w:instrText xml:space="preserve"> PAGEREF _Toc46148871 \h </w:instrText>
            </w:r>
            <w:r w:rsidR="007019F0">
              <w:rPr>
                <w:noProof/>
                <w:webHidden/>
              </w:rPr>
            </w:r>
            <w:r w:rsidR="007019F0">
              <w:rPr>
                <w:noProof/>
                <w:webHidden/>
              </w:rPr>
              <w:fldChar w:fldCharType="separate"/>
            </w:r>
            <w:r w:rsidR="00BE30D7">
              <w:rPr>
                <w:noProof/>
                <w:webHidden/>
              </w:rPr>
              <w:t>44</w:t>
            </w:r>
            <w:r w:rsidR="007019F0">
              <w:rPr>
                <w:noProof/>
                <w:webHidden/>
              </w:rPr>
              <w:fldChar w:fldCharType="end"/>
            </w:r>
          </w:hyperlink>
        </w:p>
        <w:p w:rsidR="007019F0" w:rsidRDefault="00CB79B6" w:rsidP="007019F0">
          <w:pPr>
            <w:pStyle w:val="24"/>
            <w:tabs>
              <w:tab w:val="right" w:leader="dot" w:pos="9345"/>
            </w:tabs>
            <w:rPr>
              <w:rFonts w:eastAsiaTheme="minorEastAsia"/>
              <w:noProof/>
              <w:lang w:eastAsia="ru-RU"/>
            </w:rPr>
          </w:pPr>
          <w:hyperlink w:anchor="_Toc46148872" w:history="1">
            <w:r w:rsidR="007019F0" w:rsidRPr="00813B5D">
              <w:rPr>
                <w:rStyle w:val="a4"/>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019F0">
              <w:rPr>
                <w:noProof/>
                <w:webHidden/>
              </w:rPr>
              <w:tab/>
            </w:r>
            <w:r w:rsidR="007019F0">
              <w:rPr>
                <w:noProof/>
                <w:webHidden/>
              </w:rPr>
              <w:fldChar w:fldCharType="begin"/>
            </w:r>
            <w:r w:rsidR="007019F0">
              <w:rPr>
                <w:noProof/>
                <w:webHidden/>
              </w:rPr>
              <w:instrText xml:space="preserve"> PAGEREF _Toc46148872 \h </w:instrText>
            </w:r>
            <w:r w:rsidR="007019F0">
              <w:rPr>
                <w:noProof/>
                <w:webHidden/>
              </w:rPr>
            </w:r>
            <w:r w:rsidR="007019F0">
              <w:rPr>
                <w:noProof/>
                <w:webHidden/>
              </w:rPr>
              <w:fldChar w:fldCharType="separate"/>
            </w:r>
            <w:r w:rsidR="00BE30D7">
              <w:rPr>
                <w:noProof/>
                <w:webHidden/>
              </w:rPr>
              <w:t>45</w:t>
            </w:r>
            <w:r w:rsidR="007019F0">
              <w:rPr>
                <w:noProof/>
                <w:webHidden/>
              </w:rPr>
              <w:fldChar w:fldCharType="end"/>
            </w:r>
          </w:hyperlink>
        </w:p>
        <w:p w:rsidR="007019F0" w:rsidRPr="00D3760E" w:rsidRDefault="007019F0" w:rsidP="007019F0">
          <w:pPr>
            <w:rPr>
              <w:rFonts w:cs="Times New Roman"/>
            </w:rPr>
          </w:pPr>
          <w:r w:rsidRPr="00D3760E">
            <w:rPr>
              <w:rFonts w:cs="Times New Roman"/>
              <w:b/>
              <w:bCs/>
            </w:rPr>
            <w:fldChar w:fldCharType="end"/>
          </w:r>
        </w:p>
      </w:sdtContent>
    </w:sdt>
    <w:p w:rsidR="007019F0" w:rsidRPr="00D3760E" w:rsidRDefault="007019F0" w:rsidP="007019F0">
      <w:pPr>
        <w:jc w:val="center"/>
        <w:rPr>
          <w:rFonts w:cs="Times New Roman"/>
        </w:rPr>
      </w:pPr>
    </w:p>
    <w:p w:rsidR="007019F0" w:rsidRPr="00D3760E" w:rsidRDefault="007019F0" w:rsidP="007019F0">
      <w:pPr>
        <w:rPr>
          <w:rFonts w:cs="Times New Roman"/>
        </w:rPr>
      </w:pPr>
    </w:p>
    <w:p w:rsidR="007019F0" w:rsidRPr="00D3760E" w:rsidRDefault="007019F0" w:rsidP="007019F0">
      <w:pPr>
        <w:rPr>
          <w:rFonts w:cs="Times New Roman"/>
        </w:rPr>
        <w:sectPr w:rsidR="007019F0" w:rsidRPr="00D3760E" w:rsidSect="00BE30D7">
          <w:pgSz w:w="11906" w:h="16838"/>
          <w:pgMar w:top="1134" w:right="850" w:bottom="1134" w:left="1701" w:header="708" w:footer="708" w:gutter="0"/>
          <w:pgNumType w:start="1"/>
          <w:cols w:space="708"/>
          <w:docGrid w:linePitch="360"/>
        </w:sectPr>
      </w:pPr>
    </w:p>
    <w:p w:rsidR="007019F0" w:rsidRPr="00D3760E" w:rsidRDefault="00CB79B6" w:rsidP="007019F0">
      <w:pPr>
        <w:pStyle w:val="1"/>
        <w:ind w:left="0"/>
        <w:jc w:val="both"/>
      </w:pPr>
      <w:hyperlink w:anchor="bookmark1" w:history="1">
        <w:bookmarkStart w:id="505" w:name="_Toc30146941"/>
        <w:bookmarkStart w:id="506" w:name="_Toc35951400"/>
        <w:bookmarkStart w:id="507" w:name="_Toc46148795"/>
        <w:r w:rsidR="007019F0" w:rsidRPr="00D3760E">
          <w:t>РАЗДЕЛ 1.  ПОКАЗАТЕЛИ  СУЩЕСТВУЮЩЕГО  И  ПЕРСПЕКТИВНОГО  СПРОСА  НА</w:t>
        </w:r>
      </w:hyperlink>
      <w:r w:rsidR="007019F0" w:rsidRPr="00D3760E">
        <w:t xml:space="preserve"> </w:t>
      </w:r>
      <w:hyperlink w:anchor="bookmark1" w:history="1">
        <w:r w:rsidR="007019F0" w:rsidRPr="00D3760E">
          <w:t>ТЕПЛОВУЮ   ЭНЕРГИЮ   (МОЩНОСТЬ)   И  ТЕПЛОНОСИТЕЛЬ   В  УСТАНОВЛЕННЫХ</w:t>
        </w:r>
      </w:hyperlink>
      <w:r w:rsidR="007019F0" w:rsidRPr="00D3760E">
        <w:t xml:space="preserve"> </w:t>
      </w:r>
      <w:hyperlink w:anchor="bookmark1" w:history="1">
        <w:r w:rsidR="007019F0" w:rsidRPr="00D3760E">
          <w:t>ГРАНИЦАХ ТЕРРИТОРИИ ГОРОДСКОГО ОКРУГА</w:t>
        </w:r>
        <w:bookmarkEnd w:id="505"/>
        <w:bookmarkEnd w:id="506"/>
        <w:bookmarkEnd w:id="507"/>
      </w:hyperlink>
    </w:p>
    <w:p w:rsidR="007019F0" w:rsidRPr="00D3760E" w:rsidRDefault="007019F0" w:rsidP="007019F0">
      <w:pPr>
        <w:spacing w:line="200" w:lineRule="exact"/>
        <w:rPr>
          <w:rFonts w:cs="Times New Roman"/>
          <w:sz w:val="20"/>
          <w:szCs w:val="20"/>
        </w:rPr>
      </w:pPr>
    </w:p>
    <w:p w:rsidR="007019F0" w:rsidRPr="007019F0" w:rsidRDefault="007019F0" w:rsidP="007019F0">
      <w:pPr>
        <w:pStyle w:val="ac"/>
        <w:spacing w:line="288" w:lineRule="auto"/>
        <w:ind w:left="0" w:right="115" w:firstLine="567"/>
        <w:jc w:val="both"/>
        <w:rPr>
          <w:lang w:val="ru-RU"/>
        </w:rPr>
      </w:pPr>
      <w:r w:rsidRPr="007019F0">
        <w:rPr>
          <w:spacing w:val="-2"/>
          <w:lang w:val="ru-RU"/>
        </w:rPr>
        <w:t>О</w:t>
      </w:r>
      <w:r w:rsidRPr="007019F0">
        <w:rPr>
          <w:lang w:val="ru-RU"/>
        </w:rPr>
        <w:t>пре</w:t>
      </w:r>
      <w:r w:rsidRPr="007019F0">
        <w:rPr>
          <w:spacing w:val="1"/>
          <w:lang w:val="ru-RU"/>
        </w:rPr>
        <w:t>де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lang w:val="ru-RU"/>
        </w:rPr>
        <w:t>е по</w:t>
      </w:r>
      <w:r w:rsidRPr="007019F0">
        <w:rPr>
          <w:spacing w:val="-1"/>
          <w:lang w:val="ru-RU"/>
        </w:rPr>
        <w:t>к</w:t>
      </w:r>
      <w:r w:rsidRPr="007019F0">
        <w:rPr>
          <w:spacing w:val="-3"/>
          <w:lang w:val="ru-RU"/>
        </w:rPr>
        <w:t>а</w:t>
      </w:r>
      <w:r w:rsidRPr="007019F0">
        <w:rPr>
          <w:lang w:val="ru-RU"/>
        </w:rPr>
        <w:t>з</w:t>
      </w:r>
      <w:r w:rsidRPr="007019F0">
        <w:rPr>
          <w:spacing w:val="1"/>
          <w:lang w:val="ru-RU"/>
        </w:rPr>
        <w:t>а</w:t>
      </w:r>
      <w:r w:rsidRPr="007019F0">
        <w:rPr>
          <w:spacing w:val="-1"/>
          <w:lang w:val="ru-RU"/>
        </w:rPr>
        <w:t>т</w:t>
      </w:r>
      <w:r w:rsidRPr="007019F0">
        <w:rPr>
          <w:spacing w:val="1"/>
          <w:lang w:val="ru-RU"/>
        </w:rPr>
        <w:t>е</w:t>
      </w:r>
      <w:r w:rsidRPr="007019F0">
        <w:rPr>
          <w:spacing w:val="-4"/>
          <w:lang w:val="ru-RU"/>
        </w:rPr>
        <w:t>л</w:t>
      </w:r>
      <w:r w:rsidRPr="007019F0">
        <w:rPr>
          <w:spacing w:val="1"/>
          <w:lang w:val="ru-RU"/>
        </w:rPr>
        <w:t>е</w:t>
      </w:r>
      <w:r w:rsidRPr="007019F0">
        <w:rPr>
          <w:lang w:val="ru-RU"/>
        </w:rPr>
        <w:t>й</w:t>
      </w:r>
      <w:r w:rsidRPr="007019F0">
        <w:rPr>
          <w:spacing w:val="59"/>
          <w:lang w:val="ru-RU"/>
        </w:rPr>
        <w:t xml:space="preserve"> </w:t>
      </w:r>
      <w:r w:rsidRPr="007019F0">
        <w:rPr>
          <w:lang w:val="ru-RU"/>
        </w:rPr>
        <w:t>пер</w:t>
      </w:r>
      <w:r w:rsidRPr="007019F0">
        <w:rPr>
          <w:spacing w:val="1"/>
          <w:lang w:val="ru-RU"/>
        </w:rPr>
        <w:t>с</w:t>
      </w:r>
      <w:r w:rsidRPr="007019F0">
        <w:rPr>
          <w:lang w:val="ru-RU"/>
        </w:rPr>
        <w:t>пек</w:t>
      </w:r>
      <w:r w:rsidRPr="007019F0">
        <w:rPr>
          <w:spacing w:val="-2"/>
          <w:lang w:val="ru-RU"/>
        </w:rPr>
        <w:t>т</w:t>
      </w:r>
      <w:r w:rsidRPr="007019F0">
        <w:rPr>
          <w:lang w:val="ru-RU"/>
        </w:rPr>
        <w:t>и</w:t>
      </w:r>
      <w:r w:rsidRPr="007019F0">
        <w:rPr>
          <w:spacing w:val="-2"/>
          <w:lang w:val="ru-RU"/>
        </w:rPr>
        <w:t>в</w:t>
      </w:r>
      <w:r w:rsidRPr="007019F0">
        <w:rPr>
          <w:lang w:val="ru-RU"/>
        </w:rPr>
        <w:t>ного</w:t>
      </w:r>
      <w:r w:rsidRPr="007019F0">
        <w:rPr>
          <w:spacing w:val="59"/>
          <w:lang w:val="ru-RU"/>
        </w:rPr>
        <w:t xml:space="preserve"> </w:t>
      </w:r>
      <w:r w:rsidRPr="007019F0">
        <w:rPr>
          <w:spacing w:val="1"/>
          <w:lang w:val="ru-RU"/>
        </w:rPr>
        <w:t>с</w:t>
      </w:r>
      <w:r w:rsidRPr="007019F0">
        <w:rPr>
          <w:lang w:val="ru-RU"/>
        </w:rPr>
        <w:t xml:space="preserve">проса на </w:t>
      </w:r>
      <w:r w:rsidRPr="007019F0">
        <w:rPr>
          <w:spacing w:val="-1"/>
          <w:lang w:val="ru-RU"/>
        </w:rPr>
        <w:t>т</w:t>
      </w:r>
      <w:r w:rsidRPr="007019F0">
        <w:rPr>
          <w:spacing w:val="1"/>
          <w:lang w:val="ru-RU"/>
        </w:rPr>
        <w:t>е</w:t>
      </w:r>
      <w:r w:rsidRPr="007019F0">
        <w:rPr>
          <w:lang w:val="ru-RU"/>
        </w:rPr>
        <w:t>пло</w:t>
      </w:r>
      <w:r w:rsidRPr="007019F0">
        <w:rPr>
          <w:spacing w:val="-2"/>
          <w:lang w:val="ru-RU"/>
        </w:rPr>
        <w:t>в</w:t>
      </w:r>
      <w:r w:rsidRPr="007019F0">
        <w:rPr>
          <w:spacing w:val="-8"/>
          <w:lang w:val="ru-RU"/>
        </w:rPr>
        <w:t>у</w:t>
      </w:r>
      <w:r w:rsidRPr="007019F0">
        <w:rPr>
          <w:lang w:val="ru-RU"/>
        </w:rPr>
        <w:t>ю энер</w:t>
      </w:r>
      <w:r w:rsidRPr="007019F0">
        <w:rPr>
          <w:spacing w:val="1"/>
          <w:lang w:val="ru-RU"/>
        </w:rPr>
        <w:t>г</w:t>
      </w:r>
      <w:r w:rsidRPr="007019F0">
        <w:rPr>
          <w:lang w:val="ru-RU"/>
        </w:rPr>
        <w:t>ию (мощ</w:t>
      </w:r>
      <w:r w:rsidRPr="007019F0">
        <w:rPr>
          <w:spacing w:val="-1"/>
          <w:lang w:val="ru-RU"/>
        </w:rPr>
        <w:t>н</w:t>
      </w:r>
      <w:r w:rsidRPr="007019F0">
        <w:rPr>
          <w:lang w:val="ru-RU"/>
        </w:rPr>
        <w:t>о</w:t>
      </w:r>
      <w:r w:rsidRPr="007019F0">
        <w:rPr>
          <w:spacing w:val="1"/>
          <w:lang w:val="ru-RU"/>
        </w:rPr>
        <w:t>с</w:t>
      </w:r>
      <w:r w:rsidRPr="007019F0">
        <w:rPr>
          <w:spacing w:val="-1"/>
          <w:lang w:val="ru-RU"/>
        </w:rPr>
        <w:t>т</w:t>
      </w:r>
      <w:r w:rsidRPr="007019F0">
        <w:rPr>
          <w:spacing w:val="-2"/>
          <w:lang w:val="ru-RU"/>
        </w:rPr>
        <w:t>ь</w:t>
      </w:r>
      <w:r w:rsidRPr="007019F0">
        <w:rPr>
          <w:lang w:val="ru-RU"/>
        </w:rPr>
        <w:t>)</w:t>
      </w:r>
      <w:r w:rsidRPr="007019F0">
        <w:rPr>
          <w:spacing w:val="59"/>
          <w:lang w:val="ru-RU"/>
        </w:rPr>
        <w:t xml:space="preserve"> </w:t>
      </w:r>
      <w:r w:rsidRPr="007019F0">
        <w:rPr>
          <w:lang w:val="ru-RU"/>
        </w:rPr>
        <w:t xml:space="preserve">и </w:t>
      </w:r>
      <w:r w:rsidRPr="007019F0">
        <w:rPr>
          <w:spacing w:val="-1"/>
          <w:lang w:val="ru-RU"/>
        </w:rPr>
        <w:t>т</w:t>
      </w:r>
      <w:r w:rsidRPr="007019F0">
        <w:rPr>
          <w:spacing w:val="1"/>
          <w:lang w:val="ru-RU"/>
        </w:rPr>
        <w:t>е</w:t>
      </w:r>
      <w:r w:rsidRPr="007019F0">
        <w:rPr>
          <w:lang w:val="ru-RU"/>
        </w:rPr>
        <w:t>плоноси</w:t>
      </w:r>
      <w:r w:rsidRPr="007019F0">
        <w:rPr>
          <w:spacing w:val="-2"/>
          <w:lang w:val="ru-RU"/>
        </w:rPr>
        <w:t>т</w:t>
      </w:r>
      <w:r w:rsidRPr="007019F0">
        <w:rPr>
          <w:spacing w:val="1"/>
          <w:lang w:val="ru-RU"/>
        </w:rPr>
        <w:t>е</w:t>
      </w:r>
      <w:r w:rsidRPr="007019F0">
        <w:rPr>
          <w:lang w:val="ru-RU"/>
        </w:rPr>
        <w:t>ль</w:t>
      </w:r>
      <w:r w:rsidRPr="007019F0">
        <w:rPr>
          <w:spacing w:val="6"/>
          <w:lang w:val="ru-RU"/>
        </w:rPr>
        <w:t xml:space="preserve"> </w:t>
      </w:r>
      <w:r w:rsidRPr="007019F0">
        <w:rPr>
          <w:lang w:val="ru-RU"/>
        </w:rPr>
        <w:t>в</w:t>
      </w:r>
      <w:r w:rsidRPr="007019F0">
        <w:rPr>
          <w:spacing w:val="10"/>
          <w:lang w:val="ru-RU"/>
        </w:rPr>
        <w:t xml:space="preserve"> </w:t>
      </w:r>
      <w:r w:rsidRPr="007019F0">
        <w:rPr>
          <w:spacing w:val="-8"/>
          <w:lang w:val="ru-RU"/>
        </w:rPr>
        <w:t>у</w:t>
      </w:r>
      <w:r w:rsidRPr="007019F0">
        <w:rPr>
          <w:spacing w:val="1"/>
          <w:lang w:val="ru-RU"/>
        </w:rPr>
        <w:t>с</w:t>
      </w:r>
      <w:r w:rsidRPr="007019F0">
        <w:rPr>
          <w:spacing w:val="-1"/>
          <w:lang w:val="ru-RU"/>
        </w:rPr>
        <w:t>т</w:t>
      </w:r>
      <w:r w:rsidRPr="007019F0">
        <w:rPr>
          <w:spacing w:val="1"/>
          <w:lang w:val="ru-RU"/>
        </w:rPr>
        <w:t>а</w:t>
      </w:r>
      <w:r w:rsidRPr="007019F0">
        <w:rPr>
          <w:lang w:val="ru-RU"/>
        </w:rPr>
        <w:t>но</w:t>
      </w:r>
      <w:r w:rsidRPr="007019F0">
        <w:rPr>
          <w:spacing w:val="-2"/>
          <w:lang w:val="ru-RU"/>
        </w:rPr>
        <w:t>в</w:t>
      </w:r>
      <w:r w:rsidRPr="007019F0">
        <w:rPr>
          <w:lang w:val="ru-RU"/>
        </w:rPr>
        <w:t>л</w:t>
      </w:r>
      <w:r w:rsidRPr="007019F0">
        <w:rPr>
          <w:spacing w:val="1"/>
          <w:lang w:val="ru-RU"/>
        </w:rPr>
        <w:t>е</w:t>
      </w:r>
      <w:r w:rsidRPr="007019F0">
        <w:rPr>
          <w:lang w:val="ru-RU"/>
        </w:rPr>
        <w:t>н</w:t>
      </w:r>
      <w:r w:rsidRPr="007019F0">
        <w:rPr>
          <w:spacing w:val="2"/>
          <w:lang w:val="ru-RU"/>
        </w:rPr>
        <w:t>н</w:t>
      </w:r>
      <w:r w:rsidRPr="007019F0">
        <w:rPr>
          <w:spacing w:val="-2"/>
          <w:lang w:val="ru-RU"/>
        </w:rPr>
        <w:t>ы</w:t>
      </w:r>
      <w:r w:rsidRPr="007019F0">
        <w:rPr>
          <w:lang w:val="ru-RU"/>
        </w:rPr>
        <w:t>х</w:t>
      </w:r>
      <w:r w:rsidRPr="007019F0">
        <w:rPr>
          <w:spacing w:val="7"/>
          <w:lang w:val="ru-RU"/>
        </w:rPr>
        <w:t xml:space="preserve"> </w:t>
      </w:r>
      <w:r w:rsidRPr="007019F0">
        <w:rPr>
          <w:spacing w:val="1"/>
          <w:lang w:val="ru-RU"/>
        </w:rPr>
        <w:t>г</w:t>
      </w:r>
      <w:r w:rsidRPr="007019F0">
        <w:rPr>
          <w:lang w:val="ru-RU"/>
        </w:rPr>
        <w:t>р</w:t>
      </w:r>
      <w:r w:rsidRPr="007019F0">
        <w:rPr>
          <w:spacing w:val="1"/>
          <w:lang w:val="ru-RU"/>
        </w:rPr>
        <w:t>а</w:t>
      </w:r>
      <w:r w:rsidRPr="007019F0">
        <w:rPr>
          <w:lang w:val="ru-RU"/>
        </w:rPr>
        <w:t>н</w:t>
      </w:r>
      <w:r w:rsidRPr="007019F0">
        <w:rPr>
          <w:spacing w:val="-1"/>
          <w:lang w:val="ru-RU"/>
        </w:rPr>
        <w:t>и</w:t>
      </w:r>
      <w:r w:rsidRPr="007019F0">
        <w:rPr>
          <w:lang w:val="ru-RU"/>
        </w:rPr>
        <w:t>цах</w:t>
      </w:r>
      <w:r w:rsidRPr="007019F0">
        <w:rPr>
          <w:spacing w:val="7"/>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ории</w:t>
      </w:r>
      <w:r w:rsidRPr="007019F0">
        <w:rPr>
          <w:spacing w:val="6"/>
          <w:lang w:val="ru-RU"/>
        </w:rPr>
        <w:t xml:space="preserve"> </w:t>
      </w:r>
      <w:r w:rsidRPr="007019F0">
        <w:rPr>
          <w:lang w:val="ru-RU"/>
        </w:rPr>
        <w:t>пос</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7"/>
          <w:lang w:val="ru-RU"/>
        </w:rPr>
        <w:t xml:space="preserve"> </w:t>
      </w:r>
      <w:r w:rsidRPr="007019F0">
        <w:rPr>
          <w:spacing w:val="5"/>
          <w:lang w:val="ru-RU"/>
        </w:rPr>
        <w:t>г</w:t>
      </w:r>
      <w:r w:rsidRPr="007019F0">
        <w:rPr>
          <w:lang w:val="ru-RU"/>
        </w:rPr>
        <w:t>оро</w:t>
      </w:r>
      <w:r w:rsidRPr="007019F0">
        <w:rPr>
          <w:spacing w:val="1"/>
          <w:lang w:val="ru-RU"/>
        </w:rPr>
        <w:t>дс</w:t>
      </w:r>
      <w:r w:rsidRPr="007019F0">
        <w:rPr>
          <w:lang w:val="ru-RU"/>
        </w:rPr>
        <w:t>кого</w:t>
      </w:r>
      <w:r w:rsidRPr="007019F0">
        <w:rPr>
          <w:spacing w:val="7"/>
          <w:lang w:val="ru-RU"/>
        </w:rPr>
        <w:t xml:space="preserve"> </w:t>
      </w:r>
      <w:r w:rsidRPr="007019F0">
        <w:rPr>
          <w:lang w:val="ru-RU"/>
        </w:rPr>
        <w:t>окр</w:t>
      </w:r>
      <w:r w:rsidRPr="007019F0">
        <w:rPr>
          <w:spacing w:val="-9"/>
          <w:lang w:val="ru-RU"/>
        </w:rPr>
        <w:t>у</w:t>
      </w:r>
      <w:r w:rsidRPr="007019F0">
        <w:rPr>
          <w:spacing w:val="1"/>
          <w:lang w:val="ru-RU"/>
        </w:rPr>
        <w:t>г</w:t>
      </w:r>
      <w:r w:rsidRPr="007019F0">
        <w:rPr>
          <w:lang w:val="ru-RU"/>
        </w:rPr>
        <w:t>а о</w:t>
      </w:r>
      <w:r w:rsidRPr="007019F0">
        <w:rPr>
          <w:spacing w:val="5"/>
          <w:lang w:val="ru-RU"/>
        </w:rPr>
        <w:t>с</w:t>
      </w:r>
      <w:r w:rsidRPr="007019F0">
        <w:rPr>
          <w:spacing w:val="-8"/>
          <w:lang w:val="ru-RU"/>
        </w:rPr>
        <w:t>у</w:t>
      </w:r>
      <w:r w:rsidRPr="007019F0">
        <w:rPr>
          <w:spacing w:val="-1"/>
          <w:lang w:val="ru-RU"/>
        </w:rPr>
        <w:t>щ</w:t>
      </w:r>
      <w:r w:rsidRPr="007019F0">
        <w:rPr>
          <w:spacing w:val="1"/>
          <w:lang w:val="ru-RU"/>
        </w:rPr>
        <w:t>ес</w:t>
      </w:r>
      <w:r w:rsidRPr="007019F0">
        <w:rPr>
          <w:spacing w:val="-1"/>
          <w:lang w:val="ru-RU"/>
        </w:rPr>
        <w:t>т</w:t>
      </w:r>
      <w:r w:rsidRPr="007019F0">
        <w:rPr>
          <w:spacing w:val="-2"/>
          <w:lang w:val="ru-RU"/>
        </w:rPr>
        <w:t>в</w:t>
      </w:r>
      <w:r w:rsidRPr="007019F0">
        <w:rPr>
          <w:lang w:val="ru-RU"/>
        </w:rPr>
        <w:t>л</w:t>
      </w:r>
      <w:r w:rsidRPr="007019F0">
        <w:rPr>
          <w:spacing w:val="1"/>
          <w:lang w:val="ru-RU"/>
        </w:rPr>
        <w:t>яе</w:t>
      </w:r>
      <w:r w:rsidRPr="007019F0">
        <w:rPr>
          <w:spacing w:val="-1"/>
          <w:lang w:val="ru-RU"/>
        </w:rPr>
        <w:t>т</w:t>
      </w:r>
      <w:r w:rsidRPr="007019F0">
        <w:rPr>
          <w:spacing w:val="1"/>
          <w:lang w:val="ru-RU"/>
        </w:rPr>
        <w:t>с</w:t>
      </w:r>
      <w:r w:rsidRPr="007019F0">
        <w:rPr>
          <w:lang w:val="ru-RU"/>
        </w:rPr>
        <w:t>я</w:t>
      </w:r>
      <w:r w:rsidRPr="007019F0">
        <w:rPr>
          <w:spacing w:val="21"/>
          <w:lang w:val="ru-RU"/>
        </w:rPr>
        <w:t xml:space="preserve"> </w:t>
      </w:r>
      <w:r w:rsidRPr="007019F0">
        <w:rPr>
          <w:lang w:val="ru-RU"/>
        </w:rPr>
        <w:t>в</w:t>
      </w:r>
      <w:r w:rsidRPr="007019F0">
        <w:rPr>
          <w:spacing w:val="18"/>
          <w:lang w:val="ru-RU"/>
        </w:rPr>
        <w:t xml:space="preserve"> </w:t>
      </w:r>
      <w:r w:rsidRPr="007019F0">
        <w:rPr>
          <w:lang w:val="ru-RU"/>
        </w:rPr>
        <w:t>о</w:t>
      </w:r>
      <w:r w:rsidRPr="007019F0">
        <w:rPr>
          <w:spacing w:val="-1"/>
          <w:lang w:val="ru-RU"/>
        </w:rPr>
        <w:t>т</w:t>
      </w:r>
      <w:r w:rsidRPr="007019F0">
        <w:rPr>
          <w:lang w:val="ru-RU"/>
        </w:rPr>
        <w:t>но</w:t>
      </w:r>
      <w:r w:rsidRPr="007019F0">
        <w:rPr>
          <w:spacing w:val="-2"/>
          <w:lang w:val="ru-RU"/>
        </w:rPr>
        <w:t>ш</w:t>
      </w:r>
      <w:r w:rsidRPr="007019F0">
        <w:rPr>
          <w:spacing w:val="1"/>
          <w:lang w:val="ru-RU"/>
        </w:rPr>
        <w:t>е</w:t>
      </w:r>
      <w:r w:rsidRPr="007019F0">
        <w:rPr>
          <w:lang w:val="ru-RU"/>
        </w:rPr>
        <w:t>н</w:t>
      </w:r>
      <w:r w:rsidRPr="007019F0">
        <w:rPr>
          <w:spacing w:val="-1"/>
          <w:lang w:val="ru-RU"/>
        </w:rPr>
        <w:t>и</w:t>
      </w:r>
      <w:r w:rsidRPr="007019F0">
        <w:rPr>
          <w:lang w:val="ru-RU"/>
        </w:rPr>
        <w:t>и</w:t>
      </w:r>
      <w:r w:rsidRPr="007019F0">
        <w:rPr>
          <w:spacing w:val="19"/>
          <w:lang w:val="ru-RU"/>
        </w:rPr>
        <w:t xml:space="preserve"> </w:t>
      </w:r>
      <w:r w:rsidRPr="007019F0">
        <w:rPr>
          <w:lang w:val="ru-RU"/>
        </w:rPr>
        <w:t>о</w:t>
      </w:r>
      <w:r w:rsidRPr="007019F0">
        <w:rPr>
          <w:spacing w:val="1"/>
          <w:lang w:val="ru-RU"/>
        </w:rPr>
        <w:t>б</w:t>
      </w:r>
      <w:r w:rsidRPr="007019F0">
        <w:rPr>
          <w:lang w:val="ru-RU"/>
        </w:rPr>
        <w:t>ъ</w:t>
      </w:r>
      <w:r w:rsidRPr="007019F0">
        <w:rPr>
          <w:spacing w:val="1"/>
          <w:lang w:val="ru-RU"/>
        </w:rPr>
        <w:t>е</w:t>
      </w:r>
      <w:r w:rsidRPr="007019F0">
        <w:rPr>
          <w:lang w:val="ru-RU"/>
        </w:rPr>
        <w:t>к</w:t>
      </w:r>
      <w:r w:rsidRPr="007019F0">
        <w:rPr>
          <w:spacing w:val="-2"/>
          <w:lang w:val="ru-RU"/>
        </w:rPr>
        <w:t>т</w:t>
      </w:r>
      <w:r w:rsidRPr="007019F0">
        <w:rPr>
          <w:lang w:val="ru-RU"/>
        </w:rPr>
        <w:t>ов</w:t>
      </w:r>
      <w:r w:rsidRPr="007019F0">
        <w:rPr>
          <w:spacing w:val="14"/>
          <w:lang w:val="ru-RU"/>
        </w:rPr>
        <w:t xml:space="preserve"> </w:t>
      </w:r>
      <w:r w:rsidRPr="007019F0">
        <w:rPr>
          <w:lang w:val="ru-RU"/>
        </w:rPr>
        <w:t>кап</w:t>
      </w:r>
      <w:r w:rsidRPr="007019F0">
        <w:rPr>
          <w:spacing w:val="-1"/>
          <w:lang w:val="ru-RU"/>
        </w:rPr>
        <w:t>ит</w:t>
      </w:r>
      <w:r w:rsidRPr="007019F0">
        <w:rPr>
          <w:spacing w:val="1"/>
          <w:lang w:val="ru-RU"/>
        </w:rPr>
        <w:t>а</w:t>
      </w:r>
      <w:r w:rsidRPr="007019F0">
        <w:rPr>
          <w:lang w:val="ru-RU"/>
        </w:rPr>
        <w:t>л</w:t>
      </w:r>
      <w:r w:rsidRPr="007019F0">
        <w:rPr>
          <w:spacing w:val="-2"/>
          <w:lang w:val="ru-RU"/>
        </w:rPr>
        <w:t>ь</w:t>
      </w:r>
      <w:r w:rsidRPr="007019F0">
        <w:rPr>
          <w:lang w:val="ru-RU"/>
        </w:rPr>
        <w:t>ного</w:t>
      </w:r>
      <w:r w:rsidRPr="007019F0">
        <w:rPr>
          <w:spacing w:val="19"/>
          <w:lang w:val="ru-RU"/>
        </w:rPr>
        <w:t xml:space="preserve"> </w:t>
      </w:r>
      <w:r w:rsidRPr="007019F0">
        <w:rPr>
          <w:spacing w:val="1"/>
          <w:lang w:val="ru-RU"/>
        </w:rPr>
        <w:t>с</w:t>
      </w:r>
      <w:r w:rsidRPr="007019F0">
        <w:rPr>
          <w:spacing w:val="-1"/>
          <w:lang w:val="ru-RU"/>
        </w:rPr>
        <w:t>т</w:t>
      </w:r>
      <w:r w:rsidRPr="007019F0">
        <w:rPr>
          <w:lang w:val="ru-RU"/>
        </w:rPr>
        <w:t>рои</w:t>
      </w:r>
      <w:r w:rsidRPr="007019F0">
        <w:rPr>
          <w:spacing w:val="-2"/>
          <w:lang w:val="ru-RU"/>
        </w:rPr>
        <w:t>т</w:t>
      </w:r>
      <w:r w:rsidRPr="007019F0">
        <w:rPr>
          <w:spacing w:val="1"/>
          <w:lang w:val="ru-RU"/>
        </w:rPr>
        <w:t>е</w:t>
      </w:r>
      <w:r w:rsidRPr="007019F0">
        <w:rPr>
          <w:lang w:val="ru-RU"/>
        </w:rPr>
        <w:t>л</w:t>
      </w:r>
      <w:r w:rsidRPr="007019F0">
        <w:rPr>
          <w:spacing w:val="-2"/>
          <w:lang w:val="ru-RU"/>
        </w:rPr>
        <w:t>ь</w:t>
      </w:r>
      <w:r w:rsidRPr="007019F0">
        <w:rPr>
          <w:spacing w:val="1"/>
          <w:lang w:val="ru-RU"/>
        </w:rPr>
        <w:t>с</w:t>
      </w:r>
      <w:r w:rsidRPr="007019F0">
        <w:rPr>
          <w:spacing w:val="-1"/>
          <w:lang w:val="ru-RU"/>
        </w:rPr>
        <w:t>т</w:t>
      </w:r>
      <w:r w:rsidRPr="007019F0">
        <w:rPr>
          <w:spacing w:val="-2"/>
          <w:lang w:val="ru-RU"/>
        </w:rPr>
        <w:t>в</w:t>
      </w:r>
      <w:r w:rsidRPr="007019F0">
        <w:rPr>
          <w:spacing w:val="1"/>
          <w:lang w:val="ru-RU"/>
        </w:rPr>
        <w:t>а</w:t>
      </w:r>
      <w:r w:rsidRPr="007019F0">
        <w:rPr>
          <w:lang w:val="ru-RU"/>
        </w:rPr>
        <w:t>,</w:t>
      </w:r>
      <w:r w:rsidRPr="007019F0">
        <w:rPr>
          <w:spacing w:val="19"/>
          <w:lang w:val="ru-RU"/>
        </w:rPr>
        <w:t xml:space="preserve"> </w:t>
      </w:r>
      <w:r w:rsidRPr="007019F0">
        <w:rPr>
          <w:lang w:val="ru-RU"/>
        </w:rPr>
        <w:t>р</w:t>
      </w:r>
      <w:r w:rsidRPr="007019F0">
        <w:rPr>
          <w:spacing w:val="1"/>
          <w:lang w:val="ru-RU"/>
        </w:rPr>
        <w:t>ас</w:t>
      </w:r>
      <w:r w:rsidRPr="007019F0">
        <w:rPr>
          <w:lang w:val="ru-RU"/>
        </w:rPr>
        <w:t>пол</w:t>
      </w:r>
      <w:r w:rsidRPr="007019F0">
        <w:rPr>
          <w:spacing w:val="-5"/>
          <w:lang w:val="ru-RU"/>
        </w:rPr>
        <w:t>о</w:t>
      </w:r>
      <w:r w:rsidRPr="007019F0">
        <w:rPr>
          <w:spacing w:val="-2"/>
          <w:lang w:val="ru-RU"/>
        </w:rPr>
        <w:t>ж</w:t>
      </w:r>
      <w:r w:rsidRPr="007019F0">
        <w:rPr>
          <w:spacing w:val="1"/>
          <w:lang w:val="ru-RU"/>
        </w:rPr>
        <w:t>е</w:t>
      </w:r>
      <w:r w:rsidRPr="007019F0">
        <w:rPr>
          <w:lang w:val="ru-RU"/>
        </w:rPr>
        <w:t>н</w:t>
      </w:r>
      <w:r w:rsidRPr="007019F0">
        <w:rPr>
          <w:spacing w:val="-1"/>
          <w:lang w:val="ru-RU"/>
        </w:rPr>
        <w:t>н</w:t>
      </w:r>
      <w:r w:rsidRPr="007019F0">
        <w:rPr>
          <w:spacing w:val="-2"/>
          <w:lang w:val="ru-RU"/>
        </w:rPr>
        <w:t>ы</w:t>
      </w:r>
      <w:r w:rsidRPr="007019F0">
        <w:rPr>
          <w:lang w:val="ru-RU"/>
        </w:rPr>
        <w:t>х</w:t>
      </w:r>
      <w:r w:rsidRPr="007019F0">
        <w:rPr>
          <w:spacing w:val="19"/>
          <w:lang w:val="ru-RU"/>
        </w:rPr>
        <w:t xml:space="preserve"> </w:t>
      </w:r>
      <w:r w:rsidRPr="007019F0">
        <w:rPr>
          <w:lang w:val="ru-RU"/>
        </w:rPr>
        <w:t>к</w:t>
      </w:r>
      <w:r w:rsidRPr="007019F0">
        <w:rPr>
          <w:spacing w:val="19"/>
          <w:lang w:val="ru-RU"/>
        </w:rPr>
        <w:t xml:space="preserve"> </w:t>
      </w:r>
      <w:r w:rsidRPr="007019F0">
        <w:rPr>
          <w:lang w:val="ru-RU"/>
        </w:rPr>
        <w:t>мом</w:t>
      </w:r>
      <w:r w:rsidRPr="007019F0">
        <w:rPr>
          <w:spacing w:val="1"/>
          <w:lang w:val="ru-RU"/>
        </w:rPr>
        <w:t>е</w:t>
      </w:r>
      <w:r w:rsidRPr="007019F0">
        <w:rPr>
          <w:lang w:val="ru-RU"/>
        </w:rPr>
        <w:t>н</w:t>
      </w:r>
      <w:r w:rsidRPr="007019F0">
        <w:rPr>
          <w:spacing w:val="2"/>
          <w:lang w:val="ru-RU"/>
        </w:rPr>
        <w:t>т</w:t>
      </w:r>
      <w:r w:rsidRPr="007019F0">
        <w:rPr>
          <w:lang w:val="ru-RU"/>
        </w:rPr>
        <w:t>у на</w:t>
      </w:r>
      <w:r w:rsidRPr="007019F0">
        <w:rPr>
          <w:spacing w:val="-1"/>
          <w:lang w:val="ru-RU"/>
        </w:rPr>
        <w:t>ч</w:t>
      </w:r>
      <w:r w:rsidRPr="007019F0">
        <w:rPr>
          <w:spacing w:val="1"/>
          <w:lang w:val="ru-RU"/>
        </w:rPr>
        <w:t>а</w:t>
      </w:r>
      <w:r w:rsidRPr="007019F0">
        <w:rPr>
          <w:lang w:val="ru-RU"/>
        </w:rPr>
        <w:t>ла</w:t>
      </w:r>
      <w:r w:rsidRPr="007019F0">
        <w:rPr>
          <w:spacing w:val="17"/>
          <w:lang w:val="ru-RU"/>
        </w:rPr>
        <w:t xml:space="preserve"> </w:t>
      </w:r>
      <w:r w:rsidRPr="007019F0">
        <w:rPr>
          <w:lang w:val="ru-RU"/>
        </w:rPr>
        <w:t>р</w:t>
      </w:r>
      <w:r w:rsidRPr="007019F0">
        <w:rPr>
          <w:spacing w:val="-3"/>
          <w:lang w:val="ru-RU"/>
        </w:rPr>
        <w:t>а</w:t>
      </w:r>
      <w:r w:rsidRPr="007019F0">
        <w:rPr>
          <w:lang w:val="ru-RU"/>
        </w:rPr>
        <w:t>зр</w:t>
      </w:r>
      <w:r w:rsidRPr="007019F0">
        <w:rPr>
          <w:spacing w:val="-3"/>
          <w:lang w:val="ru-RU"/>
        </w:rPr>
        <w:t>а</w:t>
      </w:r>
      <w:r w:rsidRPr="007019F0">
        <w:rPr>
          <w:spacing w:val="1"/>
          <w:lang w:val="ru-RU"/>
        </w:rPr>
        <w:t>б</w:t>
      </w:r>
      <w:r w:rsidRPr="007019F0">
        <w:rPr>
          <w:lang w:val="ru-RU"/>
        </w:rPr>
        <w:t>о</w:t>
      </w:r>
      <w:r w:rsidRPr="007019F0">
        <w:rPr>
          <w:spacing w:val="-1"/>
          <w:lang w:val="ru-RU"/>
        </w:rPr>
        <w:t>т</w:t>
      </w:r>
      <w:r w:rsidRPr="007019F0">
        <w:rPr>
          <w:lang w:val="ru-RU"/>
        </w:rPr>
        <w:t>ки</w:t>
      </w:r>
      <w:r w:rsidRPr="007019F0">
        <w:rPr>
          <w:spacing w:val="14"/>
          <w:lang w:val="ru-RU"/>
        </w:rPr>
        <w:t xml:space="preserve"> </w:t>
      </w:r>
      <w:r w:rsidRPr="007019F0">
        <w:rPr>
          <w:spacing w:val="1"/>
          <w:lang w:val="ru-RU"/>
        </w:rPr>
        <w:t>с</w:t>
      </w:r>
      <w:r w:rsidRPr="007019F0">
        <w:rPr>
          <w:lang w:val="ru-RU"/>
        </w:rPr>
        <w:t>х</w:t>
      </w:r>
      <w:r w:rsidRPr="007019F0">
        <w:rPr>
          <w:spacing w:val="1"/>
          <w:lang w:val="ru-RU"/>
        </w:rPr>
        <w:t>е</w:t>
      </w:r>
      <w:r w:rsidRPr="007019F0">
        <w:rPr>
          <w:lang w:val="ru-RU"/>
        </w:rPr>
        <w:t>мы</w:t>
      </w:r>
      <w:r w:rsidRPr="007019F0">
        <w:rPr>
          <w:spacing w:val="14"/>
          <w:lang w:val="ru-RU"/>
        </w:rPr>
        <w:t xml:space="preserve"> </w:t>
      </w:r>
      <w:r w:rsidRPr="007019F0">
        <w:rPr>
          <w:spacing w:val="-1"/>
          <w:lang w:val="ru-RU"/>
        </w:rPr>
        <w:t>т</w:t>
      </w:r>
      <w:r w:rsidRPr="007019F0">
        <w:rPr>
          <w:spacing w:val="1"/>
          <w:lang w:val="ru-RU"/>
        </w:rPr>
        <w:t>е</w:t>
      </w:r>
      <w:r w:rsidRPr="007019F0">
        <w:rPr>
          <w:lang w:val="ru-RU"/>
        </w:rPr>
        <w:t>плос</w:t>
      </w:r>
      <w:r w:rsidRPr="007019F0">
        <w:rPr>
          <w:spacing w:val="-5"/>
          <w:lang w:val="ru-RU"/>
        </w:rPr>
        <w:t>н</w:t>
      </w:r>
      <w:r w:rsidRPr="007019F0">
        <w:rPr>
          <w:spacing w:val="1"/>
          <w:lang w:val="ru-RU"/>
        </w:rPr>
        <w:t>аб</w:t>
      </w:r>
      <w:r w:rsidRPr="007019F0">
        <w:rPr>
          <w:spacing w:val="-2"/>
          <w:lang w:val="ru-RU"/>
        </w:rPr>
        <w:t>ж</w:t>
      </w:r>
      <w:r w:rsidRPr="007019F0">
        <w:rPr>
          <w:spacing w:val="-3"/>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15"/>
          <w:lang w:val="ru-RU"/>
        </w:rPr>
        <w:t xml:space="preserve"> </w:t>
      </w:r>
      <w:r w:rsidRPr="007019F0">
        <w:rPr>
          <w:lang w:val="ru-RU"/>
        </w:rPr>
        <w:t>и</w:t>
      </w:r>
      <w:r w:rsidRPr="007019F0">
        <w:rPr>
          <w:spacing w:val="15"/>
          <w:lang w:val="ru-RU"/>
        </w:rPr>
        <w:t xml:space="preserve"> </w:t>
      </w:r>
      <w:r w:rsidRPr="007019F0">
        <w:rPr>
          <w:lang w:val="ru-RU"/>
        </w:rPr>
        <w:t>пре</w:t>
      </w:r>
      <w:r w:rsidRPr="007019F0">
        <w:rPr>
          <w:spacing w:val="1"/>
          <w:lang w:val="ru-RU"/>
        </w:rPr>
        <w:t>д</w:t>
      </w:r>
      <w:r w:rsidRPr="007019F0">
        <w:rPr>
          <w:lang w:val="ru-RU"/>
        </w:rPr>
        <w:t>по</w:t>
      </w:r>
      <w:r w:rsidRPr="007019F0">
        <w:rPr>
          <w:spacing w:val="-5"/>
          <w:lang w:val="ru-RU"/>
        </w:rPr>
        <w:t>л</w:t>
      </w:r>
      <w:r w:rsidRPr="007019F0">
        <w:rPr>
          <w:spacing w:val="1"/>
          <w:lang w:val="ru-RU"/>
        </w:rPr>
        <w:t>аг</w:t>
      </w:r>
      <w:r w:rsidRPr="007019F0">
        <w:rPr>
          <w:spacing w:val="-3"/>
          <w:lang w:val="ru-RU"/>
        </w:rPr>
        <w:t>а</w:t>
      </w:r>
      <w:r w:rsidRPr="007019F0">
        <w:rPr>
          <w:spacing w:val="1"/>
          <w:lang w:val="ru-RU"/>
        </w:rPr>
        <w:t>е</w:t>
      </w:r>
      <w:r w:rsidRPr="007019F0">
        <w:rPr>
          <w:lang w:val="ru-RU"/>
        </w:rPr>
        <w:t>м</w:t>
      </w:r>
      <w:r w:rsidRPr="007019F0">
        <w:rPr>
          <w:spacing w:val="-2"/>
          <w:lang w:val="ru-RU"/>
        </w:rPr>
        <w:t>ы</w:t>
      </w:r>
      <w:r w:rsidRPr="007019F0">
        <w:rPr>
          <w:lang w:val="ru-RU"/>
        </w:rPr>
        <w:t>х</w:t>
      </w:r>
      <w:r w:rsidRPr="007019F0">
        <w:rPr>
          <w:spacing w:val="15"/>
          <w:lang w:val="ru-RU"/>
        </w:rPr>
        <w:t xml:space="preserve"> </w:t>
      </w:r>
      <w:r w:rsidRPr="007019F0">
        <w:rPr>
          <w:lang w:val="ru-RU"/>
        </w:rPr>
        <w:t>к</w:t>
      </w:r>
      <w:r w:rsidRPr="007019F0">
        <w:rPr>
          <w:spacing w:val="15"/>
          <w:lang w:val="ru-RU"/>
        </w:rPr>
        <w:t xml:space="preserve"> </w:t>
      </w:r>
      <w:r w:rsidRPr="007019F0">
        <w:rPr>
          <w:spacing w:val="1"/>
          <w:lang w:val="ru-RU"/>
        </w:rPr>
        <w:t>с</w:t>
      </w:r>
      <w:r w:rsidRPr="007019F0">
        <w:rPr>
          <w:spacing w:val="-1"/>
          <w:lang w:val="ru-RU"/>
        </w:rPr>
        <w:t>т</w:t>
      </w:r>
      <w:r w:rsidRPr="007019F0">
        <w:rPr>
          <w:lang w:val="ru-RU"/>
        </w:rPr>
        <w:t>рои</w:t>
      </w:r>
      <w:r w:rsidRPr="007019F0">
        <w:rPr>
          <w:spacing w:val="-2"/>
          <w:lang w:val="ru-RU"/>
        </w:rPr>
        <w:t>т</w:t>
      </w:r>
      <w:r w:rsidRPr="007019F0">
        <w:rPr>
          <w:spacing w:val="1"/>
          <w:lang w:val="ru-RU"/>
        </w:rPr>
        <w:t>е</w:t>
      </w:r>
      <w:r w:rsidRPr="007019F0">
        <w:rPr>
          <w:lang w:val="ru-RU"/>
        </w:rPr>
        <w:t>л</w:t>
      </w:r>
      <w:r w:rsidRPr="007019F0">
        <w:rPr>
          <w:spacing w:val="-2"/>
          <w:lang w:val="ru-RU"/>
        </w:rPr>
        <w:t>ь</w:t>
      </w:r>
      <w:r w:rsidRPr="007019F0">
        <w:rPr>
          <w:spacing w:val="1"/>
          <w:lang w:val="ru-RU"/>
        </w:rPr>
        <w:t>с</w:t>
      </w:r>
      <w:r w:rsidRPr="007019F0">
        <w:rPr>
          <w:spacing w:val="-1"/>
          <w:lang w:val="ru-RU"/>
        </w:rPr>
        <w:t>т</w:t>
      </w:r>
      <w:r w:rsidRPr="007019F0">
        <w:rPr>
          <w:spacing w:val="-2"/>
          <w:lang w:val="ru-RU"/>
        </w:rPr>
        <w:t>в</w:t>
      </w:r>
      <w:r w:rsidRPr="007019F0">
        <w:rPr>
          <w:lang w:val="ru-RU"/>
        </w:rPr>
        <w:t>у</w:t>
      </w:r>
      <w:r w:rsidRPr="007019F0">
        <w:rPr>
          <w:spacing w:val="11"/>
          <w:lang w:val="ru-RU"/>
        </w:rPr>
        <w:t xml:space="preserve"> </w:t>
      </w:r>
      <w:r w:rsidRPr="007019F0">
        <w:rPr>
          <w:lang w:val="ru-RU"/>
        </w:rPr>
        <w:t>в</w:t>
      </w:r>
      <w:r w:rsidRPr="007019F0">
        <w:rPr>
          <w:spacing w:val="18"/>
          <w:lang w:val="ru-RU"/>
        </w:rPr>
        <w:t xml:space="preserve"> </w:t>
      </w:r>
      <w:r w:rsidRPr="007019F0">
        <w:rPr>
          <w:spacing w:val="-5"/>
          <w:lang w:val="ru-RU"/>
        </w:rPr>
        <w:t>у</w:t>
      </w:r>
      <w:r w:rsidRPr="007019F0">
        <w:rPr>
          <w:spacing w:val="1"/>
          <w:lang w:val="ru-RU"/>
        </w:rPr>
        <w:t>с</w:t>
      </w:r>
      <w:r w:rsidRPr="007019F0">
        <w:rPr>
          <w:spacing w:val="-1"/>
          <w:lang w:val="ru-RU"/>
        </w:rPr>
        <w:t>т</w:t>
      </w:r>
      <w:r w:rsidRPr="007019F0">
        <w:rPr>
          <w:spacing w:val="1"/>
          <w:lang w:val="ru-RU"/>
        </w:rPr>
        <w:t>а</w:t>
      </w:r>
      <w:r w:rsidRPr="007019F0">
        <w:rPr>
          <w:lang w:val="ru-RU"/>
        </w:rPr>
        <w:t>но</w:t>
      </w:r>
      <w:r w:rsidRPr="007019F0">
        <w:rPr>
          <w:spacing w:val="-2"/>
          <w:lang w:val="ru-RU"/>
        </w:rPr>
        <w:t>в</w:t>
      </w:r>
      <w:r w:rsidRPr="007019F0">
        <w:rPr>
          <w:lang w:val="ru-RU"/>
        </w:rPr>
        <w:t>л</w:t>
      </w:r>
      <w:r w:rsidRPr="007019F0">
        <w:rPr>
          <w:spacing w:val="1"/>
          <w:lang w:val="ru-RU"/>
        </w:rPr>
        <w:t>е</w:t>
      </w:r>
      <w:r w:rsidRPr="007019F0">
        <w:rPr>
          <w:lang w:val="ru-RU"/>
        </w:rPr>
        <w:t>н</w:t>
      </w:r>
      <w:r w:rsidRPr="007019F0">
        <w:rPr>
          <w:spacing w:val="-1"/>
          <w:lang w:val="ru-RU"/>
        </w:rPr>
        <w:t>н</w:t>
      </w:r>
      <w:r w:rsidRPr="007019F0">
        <w:rPr>
          <w:spacing w:val="-2"/>
          <w:lang w:val="ru-RU"/>
        </w:rPr>
        <w:t>ы</w:t>
      </w:r>
      <w:r w:rsidRPr="007019F0">
        <w:rPr>
          <w:lang w:val="ru-RU"/>
        </w:rPr>
        <w:t xml:space="preserve">х </w:t>
      </w:r>
      <w:r w:rsidRPr="007019F0">
        <w:rPr>
          <w:spacing w:val="1"/>
          <w:lang w:val="ru-RU"/>
        </w:rPr>
        <w:t>г</w:t>
      </w:r>
      <w:r w:rsidRPr="007019F0">
        <w:rPr>
          <w:lang w:val="ru-RU"/>
        </w:rPr>
        <w:t>р</w:t>
      </w:r>
      <w:r w:rsidRPr="007019F0">
        <w:rPr>
          <w:spacing w:val="1"/>
          <w:lang w:val="ru-RU"/>
        </w:rPr>
        <w:t>а</w:t>
      </w:r>
      <w:r w:rsidRPr="007019F0">
        <w:rPr>
          <w:lang w:val="ru-RU"/>
        </w:rPr>
        <w:t>н</w:t>
      </w:r>
      <w:r w:rsidRPr="007019F0">
        <w:rPr>
          <w:spacing w:val="-1"/>
          <w:lang w:val="ru-RU"/>
        </w:rPr>
        <w:t>и</w:t>
      </w:r>
      <w:r w:rsidRPr="007019F0">
        <w:rPr>
          <w:lang w:val="ru-RU"/>
        </w:rPr>
        <w:t>цах</w:t>
      </w:r>
      <w:r w:rsidRPr="007019F0">
        <w:rPr>
          <w:spacing w:val="-5"/>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ории</w:t>
      </w:r>
      <w:r w:rsidRPr="007019F0">
        <w:rPr>
          <w:spacing w:val="-5"/>
          <w:lang w:val="ru-RU"/>
        </w:rPr>
        <w:t xml:space="preserve"> </w:t>
      </w:r>
      <w:r w:rsidRPr="007019F0">
        <w:rPr>
          <w:lang w:val="ru-RU"/>
        </w:rPr>
        <w:t>по</w:t>
      </w:r>
      <w:r w:rsidRPr="007019F0">
        <w:rPr>
          <w:spacing w:val="-3"/>
          <w:lang w:val="ru-RU"/>
        </w:rPr>
        <w:t>с</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9"/>
          <w:lang w:val="ru-RU"/>
        </w:rPr>
        <w:t xml:space="preserve"> </w:t>
      </w:r>
      <w:r w:rsidRPr="007019F0">
        <w:rPr>
          <w:spacing w:val="1"/>
          <w:lang w:val="ru-RU"/>
        </w:rPr>
        <w:t>г</w:t>
      </w:r>
      <w:r w:rsidRPr="007019F0">
        <w:rPr>
          <w:lang w:val="ru-RU"/>
        </w:rPr>
        <w:t>оро</w:t>
      </w:r>
      <w:r w:rsidRPr="007019F0">
        <w:rPr>
          <w:spacing w:val="-3"/>
          <w:lang w:val="ru-RU"/>
        </w:rPr>
        <w:t>дс</w:t>
      </w:r>
      <w:r w:rsidRPr="007019F0">
        <w:rPr>
          <w:lang w:val="ru-RU"/>
        </w:rPr>
        <w:t>кого</w:t>
      </w:r>
      <w:r w:rsidRPr="007019F0">
        <w:rPr>
          <w:spacing w:val="-5"/>
          <w:lang w:val="ru-RU"/>
        </w:rPr>
        <w:t xml:space="preserve"> </w:t>
      </w:r>
      <w:r w:rsidRPr="007019F0">
        <w:rPr>
          <w:lang w:val="ru-RU"/>
        </w:rPr>
        <w:t>ок</w:t>
      </w:r>
      <w:r w:rsidRPr="007019F0">
        <w:rPr>
          <w:spacing w:val="3"/>
          <w:lang w:val="ru-RU"/>
        </w:rPr>
        <w:t>р</w:t>
      </w:r>
      <w:r w:rsidRPr="007019F0">
        <w:rPr>
          <w:spacing w:val="-8"/>
          <w:lang w:val="ru-RU"/>
        </w:rPr>
        <w:t>у</w:t>
      </w:r>
      <w:r w:rsidRPr="007019F0">
        <w:rPr>
          <w:spacing w:val="1"/>
          <w:lang w:val="ru-RU"/>
        </w:rPr>
        <w:t>га</w:t>
      </w:r>
      <w:r w:rsidRPr="007019F0">
        <w:rPr>
          <w:lang w:val="ru-RU"/>
        </w:rPr>
        <w:t>,</w:t>
      </w:r>
      <w:r w:rsidRPr="007019F0">
        <w:rPr>
          <w:spacing w:val="-5"/>
          <w:lang w:val="ru-RU"/>
        </w:rPr>
        <w:t xml:space="preserve"> </w:t>
      </w:r>
      <w:r w:rsidRPr="007019F0">
        <w:rPr>
          <w:lang w:val="ru-RU"/>
        </w:rPr>
        <w:t>в</w:t>
      </w:r>
      <w:r w:rsidRPr="007019F0">
        <w:rPr>
          <w:spacing w:val="-6"/>
          <w:lang w:val="ru-RU"/>
        </w:rPr>
        <w:t xml:space="preserve"> </w:t>
      </w:r>
      <w:r w:rsidRPr="007019F0">
        <w:rPr>
          <w:lang w:val="ru-RU"/>
        </w:rPr>
        <w:t>цел</w:t>
      </w:r>
      <w:r w:rsidRPr="007019F0">
        <w:rPr>
          <w:spacing w:val="1"/>
          <w:lang w:val="ru-RU"/>
        </w:rPr>
        <w:t>я</w:t>
      </w:r>
      <w:r w:rsidRPr="007019F0">
        <w:rPr>
          <w:lang w:val="ru-RU"/>
        </w:rPr>
        <w:t>х</w:t>
      </w:r>
      <w:r w:rsidRPr="007019F0">
        <w:rPr>
          <w:spacing w:val="-9"/>
          <w:lang w:val="ru-RU"/>
        </w:rPr>
        <w:t xml:space="preserve"> </w:t>
      </w:r>
      <w:r w:rsidRPr="007019F0">
        <w:rPr>
          <w:lang w:val="ru-RU"/>
        </w:rPr>
        <w:t>опр</w:t>
      </w:r>
      <w:r w:rsidRPr="007019F0">
        <w:rPr>
          <w:spacing w:val="6"/>
          <w:lang w:val="ru-RU"/>
        </w:rPr>
        <w:t>е</w:t>
      </w:r>
      <w:r w:rsidRPr="007019F0">
        <w:rPr>
          <w:spacing w:val="-3"/>
          <w:lang w:val="ru-RU"/>
        </w:rPr>
        <w:t>д</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lang w:val="ru-RU"/>
        </w:rPr>
        <w:t>я</w:t>
      </w:r>
      <w:r w:rsidRPr="007019F0">
        <w:rPr>
          <w:spacing w:val="-7"/>
          <w:lang w:val="ru-RU"/>
        </w:rPr>
        <w:t xml:space="preserve"> </w:t>
      </w:r>
      <w:r w:rsidRPr="007019F0">
        <w:rPr>
          <w:lang w:val="ru-RU"/>
        </w:rPr>
        <w:t>по</w:t>
      </w:r>
      <w:r w:rsidRPr="007019F0">
        <w:rPr>
          <w:spacing w:val="-2"/>
          <w:lang w:val="ru-RU"/>
        </w:rPr>
        <w:t>т</w:t>
      </w:r>
      <w:r w:rsidRPr="007019F0">
        <w:rPr>
          <w:lang w:val="ru-RU"/>
        </w:rPr>
        <w:t>р</w:t>
      </w:r>
      <w:r w:rsidRPr="007019F0">
        <w:rPr>
          <w:spacing w:val="-3"/>
          <w:lang w:val="ru-RU"/>
        </w:rPr>
        <w:t>е</w:t>
      </w:r>
      <w:r w:rsidRPr="007019F0">
        <w:rPr>
          <w:spacing w:val="1"/>
          <w:lang w:val="ru-RU"/>
        </w:rPr>
        <w:t>б</w:t>
      </w:r>
      <w:r w:rsidRPr="007019F0">
        <w:rPr>
          <w:lang w:val="ru-RU"/>
        </w:rPr>
        <w:t>нос</w:t>
      </w:r>
      <w:r w:rsidRPr="007019F0">
        <w:rPr>
          <w:spacing w:val="-1"/>
          <w:lang w:val="ru-RU"/>
        </w:rPr>
        <w:t>т</w:t>
      </w:r>
      <w:r w:rsidRPr="007019F0">
        <w:rPr>
          <w:lang w:val="ru-RU"/>
        </w:rPr>
        <w:t>и</w:t>
      </w:r>
      <w:r w:rsidRPr="007019F0">
        <w:rPr>
          <w:spacing w:val="-5"/>
          <w:lang w:val="ru-RU"/>
        </w:rPr>
        <w:t xml:space="preserve"> </w:t>
      </w:r>
      <w:r w:rsidRPr="007019F0">
        <w:rPr>
          <w:spacing w:val="-8"/>
          <w:lang w:val="ru-RU"/>
        </w:rPr>
        <w:t>у</w:t>
      </w:r>
      <w:r w:rsidRPr="007019F0">
        <w:rPr>
          <w:lang w:val="ru-RU"/>
        </w:rPr>
        <w:t>каз</w:t>
      </w:r>
      <w:r w:rsidRPr="007019F0">
        <w:rPr>
          <w:spacing w:val="1"/>
          <w:lang w:val="ru-RU"/>
        </w:rPr>
        <w:t>а</w:t>
      </w:r>
      <w:r w:rsidRPr="007019F0">
        <w:rPr>
          <w:lang w:val="ru-RU"/>
        </w:rPr>
        <w:t>н</w:t>
      </w:r>
      <w:r w:rsidRPr="007019F0">
        <w:rPr>
          <w:spacing w:val="-1"/>
          <w:lang w:val="ru-RU"/>
        </w:rPr>
        <w:t>н</w:t>
      </w:r>
      <w:r w:rsidRPr="007019F0">
        <w:rPr>
          <w:spacing w:val="-2"/>
          <w:lang w:val="ru-RU"/>
        </w:rPr>
        <w:t>ы</w:t>
      </w:r>
      <w:r w:rsidRPr="007019F0">
        <w:rPr>
          <w:lang w:val="ru-RU"/>
        </w:rPr>
        <w:t>х о</w:t>
      </w:r>
      <w:r w:rsidRPr="007019F0">
        <w:rPr>
          <w:spacing w:val="1"/>
          <w:lang w:val="ru-RU"/>
        </w:rPr>
        <w:t>б</w:t>
      </w:r>
      <w:r w:rsidRPr="007019F0">
        <w:rPr>
          <w:lang w:val="ru-RU"/>
        </w:rPr>
        <w:t>ъ</w:t>
      </w:r>
      <w:r w:rsidRPr="007019F0">
        <w:rPr>
          <w:spacing w:val="1"/>
          <w:lang w:val="ru-RU"/>
        </w:rPr>
        <w:t>е</w:t>
      </w:r>
      <w:r w:rsidRPr="007019F0">
        <w:rPr>
          <w:lang w:val="ru-RU"/>
        </w:rPr>
        <w:t>к</w:t>
      </w:r>
      <w:r w:rsidRPr="007019F0">
        <w:rPr>
          <w:spacing w:val="-2"/>
          <w:lang w:val="ru-RU"/>
        </w:rPr>
        <w:t>т</w:t>
      </w:r>
      <w:r w:rsidRPr="007019F0">
        <w:rPr>
          <w:lang w:val="ru-RU"/>
        </w:rPr>
        <w:t>ов</w:t>
      </w:r>
      <w:r w:rsidRPr="007019F0">
        <w:rPr>
          <w:spacing w:val="-2"/>
          <w:lang w:val="ru-RU"/>
        </w:rPr>
        <w:t xml:space="preserve"> </w:t>
      </w:r>
      <w:r w:rsidRPr="007019F0">
        <w:rPr>
          <w:lang w:val="ru-RU"/>
        </w:rPr>
        <w:t>в</w:t>
      </w:r>
      <w:r w:rsidRPr="007019F0">
        <w:rPr>
          <w:spacing w:val="-2"/>
          <w:lang w:val="ru-RU"/>
        </w:rPr>
        <w:t xml:space="preserve"> </w:t>
      </w:r>
      <w:r w:rsidRPr="007019F0">
        <w:rPr>
          <w:spacing w:val="-1"/>
          <w:lang w:val="ru-RU"/>
        </w:rPr>
        <w:t>т</w:t>
      </w:r>
      <w:r w:rsidRPr="007019F0">
        <w:rPr>
          <w:spacing w:val="1"/>
          <w:lang w:val="ru-RU"/>
        </w:rPr>
        <w:t>е</w:t>
      </w:r>
      <w:r w:rsidRPr="007019F0">
        <w:rPr>
          <w:lang w:val="ru-RU"/>
        </w:rPr>
        <w:t>пло</w:t>
      </w:r>
      <w:r w:rsidRPr="007019F0">
        <w:rPr>
          <w:spacing w:val="-2"/>
          <w:lang w:val="ru-RU"/>
        </w:rPr>
        <w:t>в</w:t>
      </w:r>
      <w:r w:rsidRPr="007019F0">
        <w:rPr>
          <w:lang w:val="ru-RU"/>
        </w:rPr>
        <w:t>ой эн</w:t>
      </w:r>
      <w:r w:rsidRPr="007019F0">
        <w:rPr>
          <w:spacing w:val="1"/>
          <w:lang w:val="ru-RU"/>
        </w:rPr>
        <w:t>е</w:t>
      </w:r>
      <w:r w:rsidRPr="007019F0">
        <w:rPr>
          <w:lang w:val="ru-RU"/>
        </w:rPr>
        <w:t>р</w:t>
      </w:r>
      <w:r w:rsidRPr="007019F0">
        <w:rPr>
          <w:spacing w:val="1"/>
          <w:lang w:val="ru-RU"/>
        </w:rPr>
        <w:t>г</w:t>
      </w:r>
      <w:r w:rsidRPr="007019F0">
        <w:rPr>
          <w:lang w:val="ru-RU"/>
        </w:rPr>
        <w:t>ии</w:t>
      </w:r>
      <w:r w:rsidRPr="007019F0">
        <w:rPr>
          <w:spacing w:val="-1"/>
          <w:lang w:val="ru-RU"/>
        </w:rPr>
        <w:t xml:space="preserve"> </w:t>
      </w:r>
      <w:r w:rsidRPr="007019F0">
        <w:rPr>
          <w:lang w:val="ru-RU"/>
        </w:rPr>
        <w:t>(мощ</w:t>
      </w:r>
      <w:r w:rsidRPr="007019F0">
        <w:rPr>
          <w:spacing w:val="-1"/>
          <w:lang w:val="ru-RU"/>
        </w:rPr>
        <w:t>н</w:t>
      </w:r>
      <w:r w:rsidRPr="007019F0">
        <w:rPr>
          <w:lang w:val="ru-RU"/>
        </w:rPr>
        <w:t>о</w:t>
      </w:r>
      <w:r w:rsidRPr="007019F0">
        <w:rPr>
          <w:spacing w:val="1"/>
          <w:lang w:val="ru-RU"/>
        </w:rPr>
        <w:t>с</w:t>
      </w:r>
      <w:r w:rsidRPr="007019F0">
        <w:rPr>
          <w:spacing w:val="-1"/>
          <w:lang w:val="ru-RU"/>
        </w:rPr>
        <w:t>т</w:t>
      </w:r>
      <w:r w:rsidRPr="007019F0">
        <w:rPr>
          <w:lang w:val="ru-RU"/>
        </w:rPr>
        <w:t>и) и</w:t>
      </w:r>
      <w:r w:rsidRPr="007019F0">
        <w:rPr>
          <w:spacing w:val="-1"/>
          <w:lang w:val="ru-RU"/>
        </w:rPr>
        <w:t xml:space="preserve"> т</w:t>
      </w:r>
      <w:r w:rsidRPr="007019F0">
        <w:rPr>
          <w:spacing w:val="1"/>
          <w:lang w:val="ru-RU"/>
        </w:rPr>
        <w:t>е</w:t>
      </w:r>
      <w:r w:rsidRPr="007019F0">
        <w:rPr>
          <w:lang w:val="ru-RU"/>
        </w:rPr>
        <w:t>плоноси</w:t>
      </w:r>
      <w:r w:rsidRPr="007019F0">
        <w:rPr>
          <w:spacing w:val="-2"/>
          <w:lang w:val="ru-RU"/>
        </w:rPr>
        <w:t>т</w:t>
      </w:r>
      <w:r w:rsidRPr="007019F0">
        <w:rPr>
          <w:spacing w:val="1"/>
          <w:lang w:val="ru-RU"/>
        </w:rPr>
        <w:t>е</w:t>
      </w:r>
      <w:r w:rsidRPr="007019F0">
        <w:rPr>
          <w:lang w:val="ru-RU"/>
        </w:rPr>
        <w:t>ля</w:t>
      </w:r>
      <w:r w:rsidRPr="007019F0">
        <w:rPr>
          <w:spacing w:val="1"/>
          <w:lang w:val="ru-RU"/>
        </w:rPr>
        <w:t xml:space="preserve"> д</w:t>
      </w:r>
      <w:r w:rsidRPr="007019F0">
        <w:rPr>
          <w:spacing w:val="-4"/>
          <w:lang w:val="ru-RU"/>
        </w:rPr>
        <w:t>л</w:t>
      </w:r>
      <w:r w:rsidRPr="007019F0">
        <w:rPr>
          <w:lang w:val="ru-RU"/>
        </w:rPr>
        <w:t>я</w:t>
      </w:r>
      <w:r w:rsidRPr="007019F0">
        <w:rPr>
          <w:spacing w:val="1"/>
          <w:lang w:val="ru-RU"/>
        </w:rPr>
        <w:t xml:space="preserve"> </w:t>
      </w:r>
      <w:r w:rsidRPr="007019F0">
        <w:rPr>
          <w:lang w:val="ru-RU"/>
        </w:rPr>
        <w:t>о</w:t>
      </w:r>
      <w:r w:rsidRPr="007019F0">
        <w:rPr>
          <w:spacing w:val="-1"/>
          <w:lang w:val="ru-RU"/>
        </w:rPr>
        <w:t>т</w:t>
      </w:r>
      <w:r w:rsidRPr="007019F0">
        <w:rPr>
          <w:lang w:val="ru-RU"/>
        </w:rPr>
        <w:t>кр</w:t>
      </w:r>
      <w:r w:rsidRPr="007019F0">
        <w:rPr>
          <w:spacing w:val="-2"/>
          <w:lang w:val="ru-RU"/>
        </w:rPr>
        <w:t>ы</w:t>
      </w:r>
      <w:r w:rsidRPr="007019F0">
        <w:rPr>
          <w:spacing w:val="-1"/>
          <w:lang w:val="ru-RU"/>
        </w:rPr>
        <w:t>т</w:t>
      </w:r>
      <w:r w:rsidRPr="007019F0">
        <w:rPr>
          <w:spacing w:val="-2"/>
          <w:lang w:val="ru-RU"/>
        </w:rPr>
        <w:t>ы</w:t>
      </w:r>
      <w:r w:rsidRPr="007019F0">
        <w:rPr>
          <w:lang w:val="ru-RU"/>
        </w:rPr>
        <w:t xml:space="preserve">х </w:t>
      </w:r>
      <w:r w:rsidRPr="007019F0">
        <w:rPr>
          <w:spacing w:val="1"/>
          <w:lang w:val="ru-RU"/>
        </w:rPr>
        <w:t>с</w:t>
      </w:r>
      <w:r w:rsidRPr="007019F0">
        <w:rPr>
          <w:lang w:val="ru-RU"/>
        </w:rPr>
        <w:t>ис</w:t>
      </w:r>
      <w:r w:rsidRPr="007019F0">
        <w:rPr>
          <w:spacing w:val="-1"/>
          <w:lang w:val="ru-RU"/>
        </w:rPr>
        <w:t>т</w:t>
      </w:r>
      <w:r w:rsidRPr="007019F0">
        <w:rPr>
          <w:spacing w:val="-3"/>
          <w:lang w:val="ru-RU"/>
        </w:rPr>
        <w:t>е</w:t>
      </w:r>
      <w:r w:rsidRPr="007019F0">
        <w:rPr>
          <w:lang w:val="ru-RU"/>
        </w:rPr>
        <w:t xml:space="preserve">м </w:t>
      </w:r>
      <w:r w:rsidRPr="007019F0">
        <w:rPr>
          <w:spacing w:val="-1"/>
          <w:lang w:val="ru-RU"/>
        </w:rPr>
        <w:t>т</w:t>
      </w:r>
      <w:r w:rsidRPr="007019F0">
        <w:rPr>
          <w:spacing w:val="1"/>
          <w:lang w:val="ru-RU"/>
        </w:rPr>
        <w:t>е</w:t>
      </w:r>
      <w:r w:rsidRPr="007019F0">
        <w:rPr>
          <w:lang w:val="ru-RU"/>
        </w:rPr>
        <w:t>плосна</w:t>
      </w:r>
      <w:r w:rsidRPr="007019F0">
        <w:rPr>
          <w:spacing w:val="1"/>
          <w:lang w:val="ru-RU"/>
        </w:rPr>
        <w:t>б</w:t>
      </w:r>
      <w:r w:rsidRPr="007019F0">
        <w:rPr>
          <w:spacing w:val="-2"/>
          <w:lang w:val="ru-RU"/>
        </w:rPr>
        <w:t>ж</w:t>
      </w:r>
      <w:r w:rsidRPr="007019F0">
        <w:rPr>
          <w:spacing w:val="1"/>
          <w:lang w:val="ru-RU"/>
        </w:rPr>
        <w:t>е</w:t>
      </w:r>
      <w:r w:rsidRPr="007019F0">
        <w:rPr>
          <w:lang w:val="ru-RU"/>
        </w:rPr>
        <w:t>н</w:t>
      </w:r>
      <w:r w:rsidRPr="007019F0">
        <w:rPr>
          <w:spacing w:val="-5"/>
          <w:lang w:val="ru-RU"/>
        </w:rPr>
        <w:t>и</w:t>
      </w:r>
      <w:r w:rsidRPr="007019F0">
        <w:rPr>
          <w:lang w:val="ru-RU"/>
        </w:rPr>
        <w:t>я на</w:t>
      </w:r>
      <w:r w:rsidRPr="007019F0">
        <w:rPr>
          <w:spacing w:val="52"/>
          <w:lang w:val="ru-RU"/>
        </w:rPr>
        <w:t xml:space="preserve"> </w:t>
      </w:r>
      <w:r w:rsidRPr="007019F0">
        <w:rPr>
          <w:lang w:val="ru-RU"/>
        </w:rPr>
        <w:t>цели</w:t>
      </w:r>
      <w:r w:rsidRPr="007019F0">
        <w:rPr>
          <w:spacing w:val="55"/>
          <w:lang w:val="ru-RU"/>
        </w:rPr>
        <w:t xml:space="preserve"> </w:t>
      </w:r>
      <w:r w:rsidRPr="007019F0">
        <w:rPr>
          <w:lang w:val="ru-RU"/>
        </w:rPr>
        <w:t>о</w:t>
      </w:r>
      <w:r w:rsidRPr="007019F0">
        <w:rPr>
          <w:spacing w:val="-1"/>
          <w:lang w:val="ru-RU"/>
        </w:rPr>
        <w:t>т</w:t>
      </w:r>
      <w:r w:rsidRPr="007019F0">
        <w:rPr>
          <w:lang w:val="ru-RU"/>
        </w:rPr>
        <w:t>оплен</w:t>
      </w:r>
      <w:r w:rsidRPr="007019F0">
        <w:rPr>
          <w:spacing w:val="-1"/>
          <w:lang w:val="ru-RU"/>
        </w:rPr>
        <w:t>и</w:t>
      </w:r>
      <w:r w:rsidRPr="007019F0">
        <w:rPr>
          <w:spacing w:val="1"/>
          <w:lang w:val="ru-RU"/>
        </w:rPr>
        <w:t>я</w:t>
      </w:r>
      <w:r w:rsidRPr="007019F0">
        <w:rPr>
          <w:lang w:val="ru-RU"/>
        </w:rPr>
        <w:t>,</w:t>
      </w:r>
      <w:r w:rsidRPr="007019F0">
        <w:rPr>
          <w:spacing w:val="55"/>
          <w:lang w:val="ru-RU"/>
        </w:rPr>
        <w:t xml:space="preserve"> </w:t>
      </w:r>
      <w:r w:rsidRPr="007019F0">
        <w:rPr>
          <w:spacing w:val="-6"/>
          <w:lang w:val="ru-RU"/>
        </w:rPr>
        <w:t>в</w:t>
      </w:r>
      <w:r w:rsidRPr="007019F0">
        <w:rPr>
          <w:spacing w:val="1"/>
          <w:lang w:val="ru-RU"/>
        </w:rPr>
        <w:t>е</w:t>
      </w:r>
      <w:r w:rsidRPr="007019F0">
        <w:rPr>
          <w:lang w:val="ru-RU"/>
        </w:rPr>
        <w:t>н</w:t>
      </w:r>
      <w:r w:rsidRPr="007019F0">
        <w:rPr>
          <w:spacing w:val="-2"/>
          <w:lang w:val="ru-RU"/>
        </w:rPr>
        <w:t>т</w:t>
      </w:r>
      <w:r w:rsidRPr="007019F0">
        <w:rPr>
          <w:lang w:val="ru-RU"/>
        </w:rPr>
        <w:t>ил</w:t>
      </w:r>
      <w:r w:rsidRPr="007019F0">
        <w:rPr>
          <w:spacing w:val="1"/>
          <w:lang w:val="ru-RU"/>
        </w:rPr>
        <w:t>я</w:t>
      </w:r>
      <w:r w:rsidRPr="007019F0">
        <w:rPr>
          <w:lang w:val="ru-RU"/>
        </w:rPr>
        <w:t>ц</w:t>
      </w:r>
      <w:r w:rsidRPr="007019F0">
        <w:rPr>
          <w:spacing w:val="-1"/>
          <w:lang w:val="ru-RU"/>
        </w:rPr>
        <w:t>и</w:t>
      </w:r>
      <w:r w:rsidRPr="007019F0">
        <w:rPr>
          <w:lang w:val="ru-RU"/>
        </w:rPr>
        <w:t>и,</w:t>
      </w:r>
      <w:r w:rsidRPr="007019F0">
        <w:rPr>
          <w:spacing w:val="55"/>
          <w:lang w:val="ru-RU"/>
        </w:rPr>
        <w:t xml:space="preserve"> </w:t>
      </w:r>
      <w:r w:rsidRPr="007019F0">
        <w:rPr>
          <w:spacing w:val="1"/>
          <w:lang w:val="ru-RU"/>
        </w:rPr>
        <w:t>г</w:t>
      </w:r>
      <w:r w:rsidRPr="007019F0">
        <w:rPr>
          <w:lang w:val="ru-RU"/>
        </w:rPr>
        <w:t>ор</w:t>
      </w:r>
      <w:r w:rsidRPr="007019F0">
        <w:rPr>
          <w:spacing w:val="1"/>
          <w:lang w:val="ru-RU"/>
        </w:rPr>
        <w:t>я</w:t>
      </w:r>
      <w:r w:rsidRPr="007019F0">
        <w:rPr>
          <w:spacing w:val="-1"/>
          <w:lang w:val="ru-RU"/>
        </w:rPr>
        <w:t>ч</w:t>
      </w:r>
      <w:r w:rsidRPr="007019F0">
        <w:rPr>
          <w:spacing w:val="-3"/>
          <w:lang w:val="ru-RU"/>
        </w:rPr>
        <w:t>е</w:t>
      </w:r>
      <w:r w:rsidRPr="007019F0">
        <w:rPr>
          <w:spacing w:val="1"/>
          <w:lang w:val="ru-RU"/>
        </w:rPr>
        <w:t>г</w:t>
      </w:r>
      <w:r w:rsidRPr="007019F0">
        <w:rPr>
          <w:lang w:val="ru-RU"/>
        </w:rPr>
        <w:t>о</w:t>
      </w:r>
      <w:r w:rsidRPr="007019F0">
        <w:rPr>
          <w:spacing w:val="55"/>
          <w:lang w:val="ru-RU"/>
        </w:rPr>
        <w:t xml:space="preserve"> </w:t>
      </w:r>
      <w:r w:rsidRPr="007019F0">
        <w:rPr>
          <w:spacing w:val="-2"/>
          <w:lang w:val="ru-RU"/>
        </w:rPr>
        <w:t>в</w:t>
      </w:r>
      <w:r w:rsidRPr="007019F0">
        <w:rPr>
          <w:lang w:val="ru-RU"/>
        </w:rPr>
        <w:t>о</w:t>
      </w:r>
      <w:r w:rsidRPr="007019F0">
        <w:rPr>
          <w:spacing w:val="1"/>
          <w:lang w:val="ru-RU"/>
        </w:rPr>
        <w:t>д</w:t>
      </w:r>
      <w:r w:rsidRPr="007019F0">
        <w:rPr>
          <w:lang w:val="ru-RU"/>
        </w:rPr>
        <w:t>о</w:t>
      </w:r>
      <w:r w:rsidRPr="007019F0">
        <w:rPr>
          <w:spacing w:val="1"/>
          <w:lang w:val="ru-RU"/>
        </w:rPr>
        <w:t>с</w:t>
      </w:r>
      <w:r w:rsidRPr="007019F0">
        <w:rPr>
          <w:spacing w:val="-5"/>
          <w:lang w:val="ru-RU"/>
        </w:rPr>
        <w:t>н</w:t>
      </w:r>
      <w:r w:rsidRPr="007019F0">
        <w:rPr>
          <w:spacing w:val="1"/>
          <w:lang w:val="ru-RU"/>
        </w:rPr>
        <w:t>аб</w:t>
      </w:r>
      <w:r w:rsidRPr="007019F0">
        <w:rPr>
          <w:spacing w:val="-2"/>
          <w:lang w:val="ru-RU"/>
        </w:rPr>
        <w:t>ж</w:t>
      </w:r>
      <w:r w:rsidRPr="007019F0">
        <w:rPr>
          <w:spacing w:val="1"/>
          <w:lang w:val="ru-RU"/>
        </w:rPr>
        <w:t>е</w:t>
      </w:r>
      <w:r w:rsidRPr="007019F0">
        <w:rPr>
          <w:lang w:val="ru-RU"/>
        </w:rPr>
        <w:t>н</w:t>
      </w:r>
      <w:r w:rsidRPr="007019F0">
        <w:rPr>
          <w:spacing w:val="-1"/>
          <w:lang w:val="ru-RU"/>
        </w:rPr>
        <w:t>и</w:t>
      </w:r>
      <w:r w:rsidRPr="007019F0">
        <w:rPr>
          <w:lang w:val="ru-RU"/>
        </w:rPr>
        <w:t>я</w:t>
      </w:r>
      <w:r w:rsidRPr="007019F0">
        <w:rPr>
          <w:spacing w:val="57"/>
          <w:lang w:val="ru-RU"/>
        </w:rPr>
        <w:t xml:space="preserve"> </w:t>
      </w:r>
      <w:r w:rsidRPr="007019F0">
        <w:rPr>
          <w:lang w:val="ru-RU"/>
        </w:rPr>
        <w:t>и</w:t>
      </w:r>
      <w:r w:rsidRPr="007019F0">
        <w:rPr>
          <w:spacing w:val="51"/>
          <w:lang w:val="ru-RU"/>
        </w:rPr>
        <w:t xml:space="preserve"> </w:t>
      </w:r>
      <w:r w:rsidRPr="007019F0">
        <w:rPr>
          <w:spacing w:val="-1"/>
          <w:lang w:val="ru-RU"/>
        </w:rPr>
        <w:t>т</w:t>
      </w:r>
      <w:r w:rsidRPr="007019F0">
        <w:rPr>
          <w:spacing w:val="1"/>
          <w:lang w:val="ru-RU"/>
        </w:rPr>
        <w:t>е</w:t>
      </w:r>
      <w:r w:rsidRPr="007019F0">
        <w:rPr>
          <w:lang w:val="ru-RU"/>
        </w:rPr>
        <w:t>хноло</w:t>
      </w:r>
      <w:r w:rsidRPr="007019F0">
        <w:rPr>
          <w:spacing w:val="1"/>
          <w:lang w:val="ru-RU"/>
        </w:rPr>
        <w:t>г</w:t>
      </w:r>
      <w:r w:rsidRPr="007019F0">
        <w:rPr>
          <w:lang w:val="ru-RU"/>
        </w:rPr>
        <w:t>и</w:t>
      </w:r>
      <w:r w:rsidRPr="007019F0">
        <w:rPr>
          <w:spacing w:val="-2"/>
          <w:lang w:val="ru-RU"/>
        </w:rPr>
        <w:t>ч</w:t>
      </w:r>
      <w:r w:rsidRPr="007019F0">
        <w:rPr>
          <w:spacing w:val="1"/>
          <w:lang w:val="ru-RU"/>
        </w:rPr>
        <w:t>ес</w:t>
      </w:r>
      <w:r w:rsidRPr="007019F0">
        <w:rPr>
          <w:lang w:val="ru-RU"/>
        </w:rPr>
        <w:t>к</w:t>
      </w:r>
      <w:r w:rsidRPr="007019F0">
        <w:rPr>
          <w:spacing w:val="-6"/>
          <w:lang w:val="ru-RU"/>
        </w:rPr>
        <w:t>и</w:t>
      </w:r>
      <w:r w:rsidRPr="007019F0">
        <w:rPr>
          <w:lang w:val="ru-RU"/>
        </w:rPr>
        <w:t xml:space="preserve">е </w:t>
      </w:r>
      <w:r w:rsidRPr="007019F0">
        <w:rPr>
          <w:spacing w:val="3"/>
          <w:lang w:val="ru-RU"/>
        </w:rPr>
        <w:t>н</w:t>
      </w:r>
      <w:r w:rsidRPr="007019F0">
        <w:rPr>
          <w:spacing w:val="-5"/>
          <w:lang w:val="ru-RU"/>
        </w:rPr>
        <w:t>у</w:t>
      </w:r>
      <w:r w:rsidRPr="007019F0">
        <w:rPr>
          <w:spacing w:val="-2"/>
          <w:lang w:val="ru-RU"/>
        </w:rPr>
        <w:t>ж</w:t>
      </w:r>
      <w:r w:rsidRPr="007019F0">
        <w:rPr>
          <w:spacing w:val="1"/>
          <w:lang w:val="ru-RU"/>
        </w:rPr>
        <w:t>д</w:t>
      </w:r>
      <w:r w:rsidRPr="007019F0">
        <w:rPr>
          <w:spacing w:val="-2"/>
          <w:lang w:val="ru-RU"/>
        </w:rPr>
        <w:t>ы</w:t>
      </w:r>
      <w:r w:rsidRPr="007019F0">
        <w:rPr>
          <w:lang w:val="ru-RU"/>
        </w:rPr>
        <w:t>.</w:t>
      </w:r>
    </w:p>
    <w:p w:rsidR="007019F0" w:rsidRPr="007019F0" w:rsidRDefault="007019F0" w:rsidP="007019F0">
      <w:pPr>
        <w:pStyle w:val="ac"/>
        <w:spacing w:line="275" w:lineRule="exact"/>
        <w:ind w:left="0" w:firstLine="567"/>
        <w:rPr>
          <w:lang w:val="ru-RU"/>
        </w:rPr>
      </w:pPr>
      <w:r w:rsidRPr="007019F0">
        <w:rPr>
          <w:spacing w:val="-5"/>
          <w:lang w:val="ru-RU"/>
        </w:rPr>
        <w:t>В</w:t>
      </w:r>
      <w:r w:rsidRPr="007019F0">
        <w:rPr>
          <w:spacing w:val="1"/>
          <w:lang w:val="ru-RU"/>
        </w:rPr>
        <w:t>с</w:t>
      </w:r>
      <w:r w:rsidRPr="007019F0">
        <w:rPr>
          <w:lang w:val="ru-RU"/>
        </w:rPr>
        <w:t>е</w:t>
      </w:r>
      <w:r w:rsidRPr="007019F0">
        <w:rPr>
          <w:spacing w:val="41"/>
          <w:lang w:val="ru-RU"/>
        </w:rPr>
        <w:t xml:space="preserve"> </w:t>
      </w:r>
      <w:r w:rsidRPr="007019F0">
        <w:rPr>
          <w:spacing w:val="-2"/>
          <w:lang w:val="ru-RU"/>
        </w:rPr>
        <w:t>в</w:t>
      </w:r>
      <w:r w:rsidRPr="007019F0">
        <w:rPr>
          <w:lang w:val="ru-RU"/>
        </w:rPr>
        <w:t>и</w:t>
      </w:r>
      <w:r w:rsidRPr="007019F0">
        <w:rPr>
          <w:spacing w:val="1"/>
          <w:lang w:val="ru-RU"/>
        </w:rPr>
        <w:t>д</w:t>
      </w:r>
      <w:r w:rsidRPr="007019F0">
        <w:rPr>
          <w:lang w:val="ru-RU"/>
        </w:rPr>
        <w:t>ы</w:t>
      </w:r>
      <w:r w:rsidRPr="007019F0">
        <w:rPr>
          <w:spacing w:val="38"/>
          <w:lang w:val="ru-RU"/>
        </w:rPr>
        <w:t xml:space="preserve"> </w:t>
      </w:r>
      <w:r w:rsidRPr="007019F0">
        <w:rPr>
          <w:spacing w:val="-1"/>
          <w:lang w:val="ru-RU"/>
        </w:rPr>
        <w:t>т</w:t>
      </w:r>
      <w:r w:rsidRPr="007019F0">
        <w:rPr>
          <w:spacing w:val="1"/>
          <w:lang w:val="ru-RU"/>
        </w:rPr>
        <w:t>е</w:t>
      </w:r>
      <w:r w:rsidRPr="007019F0">
        <w:rPr>
          <w:lang w:val="ru-RU"/>
        </w:rPr>
        <w:t>плопо</w:t>
      </w:r>
      <w:r w:rsidRPr="007019F0">
        <w:rPr>
          <w:spacing w:val="-2"/>
          <w:lang w:val="ru-RU"/>
        </w:rPr>
        <w:t>т</w:t>
      </w:r>
      <w:r w:rsidRPr="007019F0">
        <w:rPr>
          <w:lang w:val="ru-RU"/>
        </w:rPr>
        <w:t>р</w:t>
      </w:r>
      <w:r w:rsidRPr="007019F0">
        <w:rPr>
          <w:spacing w:val="1"/>
          <w:lang w:val="ru-RU"/>
        </w:rPr>
        <w:t>еб</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lang w:val="ru-RU"/>
        </w:rPr>
        <w:t>я</w:t>
      </w:r>
      <w:r w:rsidRPr="007019F0">
        <w:rPr>
          <w:spacing w:val="45"/>
          <w:lang w:val="ru-RU"/>
        </w:rPr>
        <w:t xml:space="preserve"> </w:t>
      </w:r>
      <w:r w:rsidRPr="007019F0">
        <w:rPr>
          <w:spacing w:val="-8"/>
          <w:lang w:val="ru-RU"/>
        </w:rPr>
        <w:t>у</w:t>
      </w:r>
      <w:r w:rsidRPr="007019F0">
        <w:rPr>
          <w:spacing w:val="-1"/>
          <w:lang w:val="ru-RU"/>
        </w:rPr>
        <w:t>ч</w:t>
      </w:r>
      <w:r w:rsidRPr="007019F0">
        <w:rPr>
          <w:spacing w:val="3"/>
          <w:lang w:val="ru-RU"/>
        </w:rPr>
        <w:t>и</w:t>
      </w:r>
      <w:r w:rsidRPr="007019F0">
        <w:rPr>
          <w:spacing w:val="-1"/>
          <w:lang w:val="ru-RU"/>
        </w:rPr>
        <w:t>т</w:t>
      </w:r>
      <w:r w:rsidRPr="007019F0">
        <w:rPr>
          <w:spacing w:val="-2"/>
          <w:lang w:val="ru-RU"/>
        </w:rPr>
        <w:t>ыв</w:t>
      </w:r>
      <w:r w:rsidRPr="007019F0">
        <w:rPr>
          <w:spacing w:val="5"/>
          <w:lang w:val="ru-RU"/>
        </w:rPr>
        <w:t>а</w:t>
      </w:r>
      <w:r w:rsidRPr="007019F0">
        <w:rPr>
          <w:lang w:val="ru-RU"/>
        </w:rPr>
        <w:t>ю</w:t>
      </w:r>
      <w:r w:rsidRPr="007019F0">
        <w:rPr>
          <w:spacing w:val="-1"/>
          <w:lang w:val="ru-RU"/>
        </w:rPr>
        <w:t>т</w:t>
      </w:r>
      <w:r w:rsidRPr="007019F0">
        <w:rPr>
          <w:spacing w:val="1"/>
          <w:lang w:val="ru-RU"/>
        </w:rPr>
        <w:t>с</w:t>
      </w:r>
      <w:r w:rsidRPr="007019F0">
        <w:rPr>
          <w:lang w:val="ru-RU"/>
        </w:rPr>
        <w:t>я</w:t>
      </w:r>
      <w:r w:rsidRPr="007019F0">
        <w:rPr>
          <w:spacing w:val="41"/>
          <w:lang w:val="ru-RU"/>
        </w:rPr>
        <w:t xml:space="preserve"> </w:t>
      </w:r>
      <w:r w:rsidRPr="007019F0">
        <w:rPr>
          <w:lang w:val="ru-RU"/>
        </w:rPr>
        <w:t>и</w:t>
      </w:r>
      <w:r w:rsidRPr="007019F0">
        <w:rPr>
          <w:spacing w:val="44"/>
          <w:lang w:val="ru-RU"/>
        </w:rPr>
        <w:t xml:space="preserve"> </w:t>
      </w:r>
      <w:r w:rsidRPr="007019F0">
        <w:rPr>
          <w:lang w:val="ru-RU"/>
        </w:rPr>
        <w:t>прогнозир</w:t>
      </w:r>
      <w:r w:rsidRPr="007019F0">
        <w:rPr>
          <w:spacing w:val="-9"/>
          <w:lang w:val="ru-RU"/>
        </w:rPr>
        <w:t>у</w:t>
      </w:r>
      <w:r w:rsidRPr="007019F0">
        <w:rPr>
          <w:spacing w:val="4"/>
          <w:lang w:val="ru-RU"/>
        </w:rPr>
        <w:t>ю</w:t>
      </w:r>
      <w:r w:rsidRPr="007019F0">
        <w:rPr>
          <w:spacing w:val="-1"/>
          <w:lang w:val="ru-RU"/>
        </w:rPr>
        <w:t>т</w:t>
      </w:r>
      <w:r w:rsidRPr="007019F0">
        <w:rPr>
          <w:spacing w:val="1"/>
          <w:lang w:val="ru-RU"/>
        </w:rPr>
        <w:t>с</w:t>
      </w:r>
      <w:r w:rsidRPr="007019F0">
        <w:rPr>
          <w:lang w:val="ru-RU"/>
        </w:rPr>
        <w:t>я</w:t>
      </w:r>
      <w:r w:rsidRPr="007019F0">
        <w:rPr>
          <w:spacing w:val="41"/>
          <w:lang w:val="ru-RU"/>
        </w:rPr>
        <w:t xml:space="preserve"> </w:t>
      </w:r>
      <w:r w:rsidRPr="007019F0">
        <w:rPr>
          <w:spacing w:val="1"/>
          <w:lang w:val="ru-RU"/>
        </w:rPr>
        <w:t>д</w:t>
      </w:r>
      <w:r w:rsidRPr="007019F0">
        <w:rPr>
          <w:lang w:val="ru-RU"/>
        </w:rPr>
        <w:t>ля</w:t>
      </w:r>
      <w:r w:rsidRPr="007019F0">
        <w:rPr>
          <w:spacing w:val="41"/>
          <w:lang w:val="ru-RU"/>
        </w:rPr>
        <w:t xml:space="preserve"> </w:t>
      </w:r>
      <w:r w:rsidRPr="007019F0">
        <w:rPr>
          <w:spacing w:val="1"/>
          <w:lang w:val="ru-RU"/>
        </w:rPr>
        <w:t>д</w:t>
      </w:r>
      <w:r w:rsidRPr="007019F0">
        <w:rPr>
          <w:spacing w:val="-2"/>
          <w:lang w:val="ru-RU"/>
        </w:rPr>
        <w:t>в</w:t>
      </w:r>
      <w:r w:rsidRPr="007019F0">
        <w:rPr>
          <w:spacing w:val="-8"/>
          <w:lang w:val="ru-RU"/>
        </w:rPr>
        <w:t>у</w:t>
      </w:r>
      <w:r w:rsidRPr="007019F0">
        <w:rPr>
          <w:lang w:val="ru-RU"/>
        </w:rPr>
        <w:t>х</w:t>
      </w:r>
      <w:r w:rsidRPr="007019F0">
        <w:rPr>
          <w:spacing w:val="39"/>
          <w:lang w:val="ru-RU"/>
        </w:rPr>
        <w:t xml:space="preserve"> </w:t>
      </w:r>
      <w:r w:rsidRPr="007019F0">
        <w:rPr>
          <w:lang w:val="ru-RU"/>
        </w:rPr>
        <w:t>о</w:t>
      </w:r>
      <w:r w:rsidRPr="007019F0">
        <w:rPr>
          <w:spacing w:val="1"/>
          <w:lang w:val="ru-RU"/>
        </w:rPr>
        <w:t>с</w:t>
      </w:r>
      <w:r w:rsidRPr="007019F0">
        <w:rPr>
          <w:spacing w:val="3"/>
          <w:lang w:val="ru-RU"/>
        </w:rPr>
        <w:t>н</w:t>
      </w:r>
      <w:r w:rsidRPr="007019F0">
        <w:rPr>
          <w:lang w:val="ru-RU"/>
        </w:rPr>
        <w:t>о</w:t>
      </w:r>
      <w:r w:rsidRPr="007019F0">
        <w:rPr>
          <w:spacing w:val="-2"/>
          <w:lang w:val="ru-RU"/>
        </w:rPr>
        <w:t>в</w:t>
      </w:r>
      <w:r w:rsidRPr="007019F0">
        <w:rPr>
          <w:lang w:val="ru-RU"/>
        </w:rPr>
        <w:t>н</w:t>
      </w:r>
      <w:r w:rsidRPr="007019F0">
        <w:rPr>
          <w:spacing w:val="-2"/>
          <w:lang w:val="ru-RU"/>
        </w:rPr>
        <w:t>ы</w:t>
      </w:r>
      <w:r w:rsidRPr="007019F0">
        <w:rPr>
          <w:lang w:val="ru-RU"/>
        </w:rPr>
        <w:t>х</w:t>
      </w:r>
      <w:r w:rsidRPr="007019F0">
        <w:rPr>
          <w:spacing w:val="39"/>
          <w:lang w:val="ru-RU"/>
        </w:rPr>
        <w:t xml:space="preserve"> </w:t>
      </w:r>
      <w:r w:rsidRPr="007019F0">
        <w:rPr>
          <w:spacing w:val="-2"/>
          <w:lang w:val="ru-RU"/>
        </w:rPr>
        <w:t>в</w:t>
      </w:r>
      <w:r w:rsidRPr="007019F0">
        <w:rPr>
          <w:lang w:val="ru-RU"/>
        </w:rPr>
        <w:t>и</w:t>
      </w:r>
      <w:r w:rsidRPr="007019F0">
        <w:rPr>
          <w:spacing w:val="1"/>
          <w:lang w:val="ru-RU"/>
        </w:rPr>
        <w:t>д</w:t>
      </w:r>
      <w:r w:rsidRPr="007019F0">
        <w:rPr>
          <w:lang w:val="ru-RU"/>
        </w:rPr>
        <w:t xml:space="preserve">ов </w:t>
      </w:r>
      <w:r w:rsidRPr="007019F0">
        <w:rPr>
          <w:spacing w:val="-1"/>
          <w:lang w:val="ru-RU"/>
        </w:rPr>
        <w:t>т</w:t>
      </w:r>
      <w:r w:rsidRPr="007019F0">
        <w:rPr>
          <w:spacing w:val="1"/>
          <w:lang w:val="ru-RU"/>
        </w:rPr>
        <w:t>е</w:t>
      </w:r>
      <w:r w:rsidRPr="007019F0">
        <w:rPr>
          <w:lang w:val="ru-RU"/>
        </w:rPr>
        <w:t>плоноси</w:t>
      </w:r>
      <w:r w:rsidRPr="007019F0">
        <w:rPr>
          <w:spacing w:val="-2"/>
          <w:lang w:val="ru-RU"/>
        </w:rPr>
        <w:t>т</w:t>
      </w:r>
      <w:r w:rsidRPr="007019F0">
        <w:rPr>
          <w:spacing w:val="1"/>
          <w:lang w:val="ru-RU"/>
        </w:rPr>
        <w:t>е</w:t>
      </w:r>
      <w:r w:rsidRPr="007019F0">
        <w:rPr>
          <w:lang w:val="ru-RU"/>
        </w:rPr>
        <w:t>ля</w:t>
      </w:r>
      <w:r w:rsidRPr="007019F0">
        <w:rPr>
          <w:spacing w:val="1"/>
          <w:lang w:val="ru-RU"/>
        </w:rPr>
        <w:t xml:space="preserve"> </w:t>
      </w:r>
      <w:r w:rsidRPr="007019F0">
        <w:rPr>
          <w:lang w:val="ru-RU"/>
        </w:rPr>
        <w:t>(</w:t>
      </w:r>
      <w:r w:rsidRPr="007019F0">
        <w:rPr>
          <w:spacing w:val="1"/>
          <w:lang w:val="ru-RU"/>
        </w:rPr>
        <w:t>г</w:t>
      </w:r>
      <w:r w:rsidRPr="007019F0">
        <w:rPr>
          <w:lang w:val="ru-RU"/>
        </w:rPr>
        <w:t>о</w:t>
      </w:r>
      <w:r w:rsidRPr="007019F0">
        <w:rPr>
          <w:spacing w:val="-5"/>
          <w:lang w:val="ru-RU"/>
        </w:rPr>
        <w:t>р</w:t>
      </w:r>
      <w:r w:rsidRPr="007019F0">
        <w:rPr>
          <w:spacing w:val="1"/>
          <w:lang w:val="ru-RU"/>
        </w:rPr>
        <w:t>я</w:t>
      </w:r>
      <w:r w:rsidRPr="007019F0">
        <w:rPr>
          <w:spacing w:val="-1"/>
          <w:lang w:val="ru-RU"/>
        </w:rPr>
        <w:t>ч</w:t>
      </w:r>
      <w:r w:rsidRPr="007019F0">
        <w:rPr>
          <w:spacing w:val="1"/>
          <w:lang w:val="ru-RU"/>
        </w:rPr>
        <w:t>а</w:t>
      </w:r>
      <w:r w:rsidRPr="007019F0">
        <w:rPr>
          <w:lang w:val="ru-RU"/>
        </w:rPr>
        <w:t>я</w:t>
      </w:r>
      <w:r w:rsidRPr="007019F0">
        <w:rPr>
          <w:spacing w:val="1"/>
          <w:lang w:val="ru-RU"/>
        </w:rPr>
        <w:t xml:space="preserve"> </w:t>
      </w:r>
      <w:r w:rsidRPr="007019F0">
        <w:rPr>
          <w:spacing w:val="-2"/>
          <w:lang w:val="ru-RU"/>
        </w:rPr>
        <w:t>в</w:t>
      </w:r>
      <w:r w:rsidRPr="007019F0">
        <w:rPr>
          <w:lang w:val="ru-RU"/>
        </w:rPr>
        <w:t>о</w:t>
      </w:r>
      <w:r w:rsidRPr="007019F0">
        <w:rPr>
          <w:spacing w:val="-3"/>
          <w:lang w:val="ru-RU"/>
        </w:rPr>
        <w:t>д</w:t>
      </w:r>
      <w:r w:rsidRPr="007019F0">
        <w:rPr>
          <w:lang w:val="ru-RU"/>
        </w:rPr>
        <w:t>а</w:t>
      </w:r>
      <w:r w:rsidRPr="007019F0">
        <w:rPr>
          <w:spacing w:val="1"/>
          <w:lang w:val="ru-RU"/>
        </w:rPr>
        <w:t xml:space="preserve"> </w:t>
      </w:r>
      <w:r w:rsidRPr="007019F0">
        <w:rPr>
          <w:lang w:val="ru-RU"/>
        </w:rPr>
        <w:t xml:space="preserve">и </w:t>
      </w:r>
      <w:r w:rsidRPr="007019F0">
        <w:rPr>
          <w:spacing w:val="-1"/>
          <w:lang w:val="ru-RU"/>
        </w:rPr>
        <w:t>п</w:t>
      </w:r>
      <w:r w:rsidRPr="007019F0">
        <w:rPr>
          <w:spacing w:val="1"/>
          <w:lang w:val="ru-RU"/>
        </w:rPr>
        <w:t>а</w:t>
      </w:r>
      <w:r w:rsidRPr="007019F0">
        <w:rPr>
          <w:lang w:val="ru-RU"/>
        </w:rPr>
        <w:t>р).</w:t>
      </w:r>
    </w:p>
    <w:p w:rsidR="007019F0" w:rsidRPr="007019F0" w:rsidRDefault="007019F0" w:rsidP="007019F0">
      <w:pPr>
        <w:pStyle w:val="ac"/>
        <w:spacing w:before="56" w:line="288" w:lineRule="auto"/>
        <w:ind w:left="0" w:right="108" w:firstLine="567"/>
        <w:jc w:val="both"/>
        <w:rPr>
          <w:lang w:val="ru-RU"/>
        </w:rPr>
      </w:pPr>
      <w:r w:rsidRPr="007019F0">
        <w:rPr>
          <w:lang w:val="ru-RU"/>
        </w:rPr>
        <w:t>Для</w:t>
      </w:r>
      <w:r w:rsidRPr="007019F0">
        <w:rPr>
          <w:spacing w:val="-3"/>
          <w:lang w:val="ru-RU"/>
        </w:rPr>
        <w:t xml:space="preserve"> </w:t>
      </w:r>
      <w:r w:rsidRPr="007019F0">
        <w:rPr>
          <w:lang w:val="ru-RU"/>
        </w:rPr>
        <w:t>р</w:t>
      </w:r>
      <w:r w:rsidRPr="007019F0">
        <w:rPr>
          <w:spacing w:val="1"/>
          <w:lang w:val="ru-RU"/>
        </w:rPr>
        <w:t>а</w:t>
      </w:r>
      <w:r w:rsidRPr="007019F0">
        <w:rPr>
          <w:lang w:val="ru-RU"/>
        </w:rPr>
        <w:t>зр</w:t>
      </w:r>
      <w:r w:rsidRPr="007019F0">
        <w:rPr>
          <w:spacing w:val="-3"/>
          <w:lang w:val="ru-RU"/>
        </w:rPr>
        <w:t>а</w:t>
      </w:r>
      <w:r w:rsidRPr="007019F0">
        <w:rPr>
          <w:spacing w:val="1"/>
          <w:lang w:val="ru-RU"/>
        </w:rPr>
        <w:t>б</w:t>
      </w:r>
      <w:r w:rsidRPr="007019F0">
        <w:rPr>
          <w:lang w:val="ru-RU"/>
        </w:rPr>
        <w:t>о</w:t>
      </w:r>
      <w:r w:rsidRPr="007019F0">
        <w:rPr>
          <w:spacing w:val="-1"/>
          <w:lang w:val="ru-RU"/>
        </w:rPr>
        <w:t>т</w:t>
      </w:r>
      <w:r w:rsidRPr="007019F0">
        <w:rPr>
          <w:lang w:val="ru-RU"/>
        </w:rPr>
        <w:t>ки</w:t>
      </w:r>
      <w:r w:rsidRPr="007019F0">
        <w:rPr>
          <w:spacing w:val="-6"/>
          <w:lang w:val="ru-RU"/>
        </w:rPr>
        <w:t xml:space="preserve"> </w:t>
      </w:r>
      <w:r w:rsidRPr="007019F0">
        <w:rPr>
          <w:lang w:val="ru-RU"/>
        </w:rPr>
        <w:t>на</w:t>
      </w:r>
      <w:r w:rsidRPr="007019F0">
        <w:rPr>
          <w:spacing w:val="1"/>
          <w:lang w:val="ru-RU"/>
        </w:rPr>
        <w:t>с</w:t>
      </w:r>
      <w:r w:rsidRPr="007019F0">
        <w:rPr>
          <w:spacing w:val="-1"/>
          <w:lang w:val="ru-RU"/>
        </w:rPr>
        <w:t>т</w:t>
      </w:r>
      <w:r w:rsidRPr="007019F0">
        <w:rPr>
          <w:lang w:val="ru-RU"/>
        </w:rPr>
        <w:t>о</w:t>
      </w:r>
      <w:r w:rsidRPr="007019F0">
        <w:rPr>
          <w:spacing w:val="1"/>
          <w:lang w:val="ru-RU"/>
        </w:rPr>
        <w:t>я</w:t>
      </w:r>
      <w:r w:rsidRPr="007019F0">
        <w:rPr>
          <w:spacing w:val="-1"/>
          <w:lang w:val="ru-RU"/>
        </w:rPr>
        <w:t>щ</w:t>
      </w:r>
      <w:r w:rsidRPr="007019F0">
        <w:rPr>
          <w:spacing w:val="1"/>
          <w:lang w:val="ru-RU"/>
        </w:rPr>
        <w:t>ег</w:t>
      </w:r>
      <w:r w:rsidRPr="007019F0">
        <w:rPr>
          <w:lang w:val="ru-RU"/>
        </w:rPr>
        <w:t>о</w:t>
      </w:r>
      <w:r w:rsidRPr="007019F0">
        <w:rPr>
          <w:spacing w:val="-5"/>
          <w:lang w:val="ru-RU"/>
        </w:rPr>
        <w:t xml:space="preserve"> </w:t>
      </w:r>
      <w:r w:rsidRPr="007019F0">
        <w:rPr>
          <w:lang w:val="ru-RU"/>
        </w:rPr>
        <w:t>р</w:t>
      </w:r>
      <w:r w:rsidRPr="007019F0">
        <w:rPr>
          <w:spacing w:val="1"/>
          <w:lang w:val="ru-RU"/>
        </w:rPr>
        <w:t>а</w:t>
      </w:r>
      <w:r w:rsidRPr="007019F0">
        <w:rPr>
          <w:spacing w:val="-3"/>
          <w:lang w:val="ru-RU"/>
        </w:rPr>
        <w:t>з</w:t>
      </w:r>
      <w:r w:rsidRPr="007019F0">
        <w:rPr>
          <w:spacing w:val="1"/>
          <w:lang w:val="ru-RU"/>
        </w:rPr>
        <w:t>де</w:t>
      </w:r>
      <w:r w:rsidRPr="007019F0">
        <w:rPr>
          <w:spacing w:val="-4"/>
          <w:lang w:val="ru-RU"/>
        </w:rPr>
        <w:t>л</w:t>
      </w:r>
      <w:r w:rsidRPr="007019F0">
        <w:rPr>
          <w:lang w:val="ru-RU"/>
        </w:rPr>
        <w:t>а</w:t>
      </w:r>
      <w:r w:rsidRPr="007019F0">
        <w:rPr>
          <w:spacing w:val="-3"/>
          <w:lang w:val="ru-RU"/>
        </w:rPr>
        <w:t xml:space="preserve"> </w:t>
      </w:r>
      <w:r w:rsidRPr="007019F0">
        <w:rPr>
          <w:lang w:val="ru-RU"/>
        </w:rPr>
        <w:t>испол</w:t>
      </w:r>
      <w:r w:rsidRPr="007019F0">
        <w:rPr>
          <w:spacing w:val="-2"/>
          <w:lang w:val="ru-RU"/>
        </w:rPr>
        <w:t>ь</w:t>
      </w:r>
      <w:r w:rsidRPr="007019F0">
        <w:rPr>
          <w:spacing w:val="5"/>
          <w:lang w:val="ru-RU"/>
        </w:rPr>
        <w:t>з</w:t>
      </w:r>
      <w:r w:rsidRPr="007019F0">
        <w:rPr>
          <w:spacing w:val="-8"/>
          <w:lang w:val="ru-RU"/>
        </w:rPr>
        <w:t>у</w:t>
      </w:r>
      <w:r w:rsidRPr="007019F0">
        <w:rPr>
          <w:spacing w:val="1"/>
          <w:lang w:val="ru-RU"/>
        </w:rPr>
        <w:t>е</w:t>
      </w:r>
      <w:r w:rsidRPr="007019F0">
        <w:rPr>
          <w:spacing w:val="-1"/>
          <w:lang w:val="ru-RU"/>
        </w:rPr>
        <w:t>т</w:t>
      </w:r>
      <w:r w:rsidRPr="007019F0">
        <w:rPr>
          <w:spacing w:val="1"/>
          <w:lang w:val="ru-RU"/>
        </w:rPr>
        <w:t>с</w:t>
      </w:r>
      <w:r w:rsidRPr="007019F0">
        <w:rPr>
          <w:lang w:val="ru-RU"/>
        </w:rPr>
        <w:t>я</w:t>
      </w:r>
      <w:r w:rsidRPr="007019F0">
        <w:rPr>
          <w:spacing w:val="-3"/>
          <w:lang w:val="ru-RU"/>
        </w:rPr>
        <w:t xml:space="preserve"> </w:t>
      </w:r>
      <w:r w:rsidRPr="007019F0">
        <w:rPr>
          <w:lang w:val="ru-RU"/>
        </w:rPr>
        <w:t>и</w:t>
      </w:r>
      <w:r w:rsidRPr="007019F0">
        <w:rPr>
          <w:spacing w:val="-1"/>
          <w:lang w:val="ru-RU"/>
        </w:rPr>
        <w:t>н</w:t>
      </w:r>
      <w:r w:rsidRPr="007019F0">
        <w:rPr>
          <w:lang w:val="ru-RU"/>
        </w:rPr>
        <w:t>форм</w:t>
      </w:r>
      <w:r w:rsidRPr="007019F0">
        <w:rPr>
          <w:spacing w:val="1"/>
          <w:lang w:val="ru-RU"/>
        </w:rPr>
        <w:t>а</w:t>
      </w:r>
      <w:r w:rsidRPr="007019F0">
        <w:rPr>
          <w:lang w:val="ru-RU"/>
        </w:rPr>
        <w:t>ц</w:t>
      </w:r>
      <w:r w:rsidRPr="007019F0">
        <w:rPr>
          <w:spacing w:val="-1"/>
          <w:lang w:val="ru-RU"/>
        </w:rPr>
        <w:t>и</w:t>
      </w:r>
      <w:r w:rsidRPr="007019F0">
        <w:rPr>
          <w:lang w:val="ru-RU"/>
        </w:rPr>
        <w:t>я</w:t>
      </w:r>
      <w:r w:rsidRPr="007019F0">
        <w:rPr>
          <w:spacing w:val="-3"/>
          <w:lang w:val="ru-RU"/>
        </w:rPr>
        <w:t xml:space="preserve"> </w:t>
      </w:r>
      <w:r w:rsidRPr="007019F0">
        <w:rPr>
          <w:lang w:val="ru-RU"/>
        </w:rPr>
        <w:t>об</w:t>
      </w:r>
      <w:r w:rsidRPr="007019F0">
        <w:rPr>
          <w:spacing w:val="1"/>
          <w:lang w:val="ru-RU"/>
        </w:rPr>
        <w:t xml:space="preserve"> </w:t>
      </w:r>
      <w:r w:rsidRPr="007019F0">
        <w:rPr>
          <w:spacing w:val="-5"/>
          <w:lang w:val="ru-RU"/>
        </w:rPr>
        <w:t>у</w:t>
      </w:r>
      <w:r w:rsidRPr="007019F0">
        <w:rPr>
          <w:spacing w:val="-1"/>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де</w:t>
      </w:r>
      <w:r w:rsidRPr="007019F0">
        <w:rPr>
          <w:lang w:val="ru-RU"/>
        </w:rPr>
        <w:t>н</w:t>
      </w:r>
      <w:r w:rsidRPr="007019F0">
        <w:rPr>
          <w:spacing w:val="-1"/>
          <w:lang w:val="ru-RU"/>
        </w:rPr>
        <w:t>н</w:t>
      </w:r>
      <w:r w:rsidRPr="007019F0">
        <w:rPr>
          <w:spacing w:val="2"/>
          <w:lang w:val="ru-RU"/>
        </w:rPr>
        <w:t>ы</w:t>
      </w:r>
      <w:r w:rsidRPr="007019F0">
        <w:rPr>
          <w:lang w:val="ru-RU"/>
        </w:rPr>
        <w:t>х</w:t>
      </w:r>
      <w:r w:rsidRPr="007019F0">
        <w:rPr>
          <w:spacing w:val="-5"/>
          <w:lang w:val="ru-RU"/>
        </w:rPr>
        <w:t xml:space="preserve"> </w:t>
      </w:r>
      <w:r w:rsidRPr="007019F0">
        <w:rPr>
          <w:spacing w:val="1"/>
          <w:lang w:val="ru-RU"/>
        </w:rPr>
        <w:t>г</w:t>
      </w:r>
      <w:r w:rsidRPr="007019F0">
        <w:rPr>
          <w:lang w:val="ru-RU"/>
        </w:rPr>
        <w:t>р</w:t>
      </w:r>
      <w:r w:rsidRPr="007019F0">
        <w:rPr>
          <w:spacing w:val="1"/>
          <w:lang w:val="ru-RU"/>
        </w:rPr>
        <w:t>а</w:t>
      </w:r>
      <w:r w:rsidRPr="007019F0">
        <w:rPr>
          <w:lang w:val="ru-RU"/>
        </w:rPr>
        <w:t>н</w:t>
      </w:r>
      <w:r w:rsidRPr="007019F0">
        <w:rPr>
          <w:spacing w:val="-1"/>
          <w:lang w:val="ru-RU"/>
        </w:rPr>
        <w:t>и</w:t>
      </w:r>
      <w:r w:rsidRPr="007019F0">
        <w:rPr>
          <w:lang w:val="ru-RU"/>
        </w:rPr>
        <w:t>цах ка</w:t>
      </w:r>
      <w:r w:rsidRPr="007019F0">
        <w:rPr>
          <w:spacing w:val="1"/>
          <w:lang w:val="ru-RU"/>
        </w:rPr>
        <w:t>дас</w:t>
      </w:r>
      <w:r w:rsidRPr="007019F0">
        <w:rPr>
          <w:spacing w:val="-1"/>
          <w:lang w:val="ru-RU"/>
        </w:rPr>
        <w:t>т</w:t>
      </w:r>
      <w:r w:rsidRPr="007019F0">
        <w:rPr>
          <w:lang w:val="ru-RU"/>
        </w:rPr>
        <w:t>ро</w:t>
      </w:r>
      <w:r w:rsidRPr="007019F0">
        <w:rPr>
          <w:spacing w:val="-2"/>
          <w:lang w:val="ru-RU"/>
        </w:rPr>
        <w:t>в</w:t>
      </w:r>
      <w:r w:rsidRPr="007019F0">
        <w:rPr>
          <w:lang w:val="ru-RU"/>
        </w:rPr>
        <w:t>о</w:t>
      </w:r>
      <w:r w:rsidRPr="007019F0">
        <w:rPr>
          <w:spacing w:val="1"/>
          <w:lang w:val="ru-RU"/>
        </w:rPr>
        <w:t>г</w:t>
      </w:r>
      <w:r w:rsidRPr="007019F0">
        <w:rPr>
          <w:lang w:val="ru-RU"/>
        </w:rPr>
        <w:t>о</w:t>
      </w:r>
      <w:r w:rsidRPr="007019F0">
        <w:rPr>
          <w:spacing w:val="27"/>
          <w:lang w:val="ru-RU"/>
        </w:rPr>
        <w:t xml:space="preserve"> </w:t>
      </w:r>
      <w:r w:rsidRPr="007019F0">
        <w:rPr>
          <w:spacing w:val="-3"/>
          <w:lang w:val="ru-RU"/>
        </w:rPr>
        <w:t>д</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lang w:val="ru-RU"/>
        </w:rPr>
        <w:t>я</w:t>
      </w:r>
      <w:r w:rsidRPr="007019F0">
        <w:rPr>
          <w:spacing w:val="29"/>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ории</w:t>
      </w:r>
      <w:r w:rsidRPr="007019F0">
        <w:rPr>
          <w:spacing w:val="27"/>
          <w:lang w:val="ru-RU"/>
        </w:rPr>
        <w:t xml:space="preserve"> </w:t>
      </w:r>
      <w:r w:rsidRPr="007019F0">
        <w:rPr>
          <w:lang w:val="ru-RU"/>
        </w:rPr>
        <w:t>пос</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27"/>
          <w:lang w:val="ru-RU"/>
        </w:rPr>
        <w:t xml:space="preserve"> </w:t>
      </w:r>
      <w:r w:rsidRPr="007019F0">
        <w:rPr>
          <w:spacing w:val="1"/>
          <w:lang w:val="ru-RU"/>
        </w:rPr>
        <w:t>г</w:t>
      </w:r>
      <w:r w:rsidRPr="007019F0">
        <w:rPr>
          <w:lang w:val="ru-RU"/>
        </w:rPr>
        <w:t>ор</w:t>
      </w:r>
      <w:r w:rsidRPr="007019F0">
        <w:rPr>
          <w:spacing w:val="-5"/>
          <w:lang w:val="ru-RU"/>
        </w:rPr>
        <w:t>о</w:t>
      </w:r>
      <w:r w:rsidRPr="007019F0">
        <w:rPr>
          <w:spacing w:val="1"/>
          <w:lang w:val="ru-RU"/>
        </w:rPr>
        <w:t>дс</w:t>
      </w:r>
      <w:r w:rsidRPr="007019F0">
        <w:rPr>
          <w:lang w:val="ru-RU"/>
        </w:rPr>
        <w:t>к</w:t>
      </w:r>
      <w:r w:rsidRPr="007019F0">
        <w:rPr>
          <w:spacing w:val="-5"/>
          <w:lang w:val="ru-RU"/>
        </w:rPr>
        <w:t>о</w:t>
      </w:r>
      <w:r w:rsidRPr="007019F0">
        <w:rPr>
          <w:spacing w:val="1"/>
          <w:lang w:val="ru-RU"/>
        </w:rPr>
        <w:t>г</w:t>
      </w:r>
      <w:r w:rsidRPr="007019F0">
        <w:rPr>
          <w:lang w:val="ru-RU"/>
        </w:rPr>
        <w:t>о</w:t>
      </w:r>
      <w:r w:rsidRPr="007019F0">
        <w:rPr>
          <w:spacing w:val="27"/>
          <w:lang w:val="ru-RU"/>
        </w:rPr>
        <w:t xml:space="preserve"> </w:t>
      </w:r>
      <w:r w:rsidRPr="007019F0">
        <w:rPr>
          <w:lang w:val="ru-RU"/>
        </w:rPr>
        <w:t>ок</w:t>
      </w:r>
      <w:r w:rsidRPr="007019F0">
        <w:rPr>
          <w:spacing w:val="3"/>
          <w:lang w:val="ru-RU"/>
        </w:rPr>
        <w:t>р</w:t>
      </w:r>
      <w:r w:rsidRPr="007019F0">
        <w:rPr>
          <w:spacing w:val="-8"/>
          <w:lang w:val="ru-RU"/>
        </w:rPr>
        <w:t>у</w:t>
      </w:r>
      <w:r w:rsidRPr="007019F0">
        <w:rPr>
          <w:spacing w:val="1"/>
          <w:lang w:val="ru-RU"/>
        </w:rPr>
        <w:t>га</w:t>
      </w:r>
      <w:r w:rsidRPr="007019F0">
        <w:rPr>
          <w:lang w:val="ru-RU"/>
        </w:rPr>
        <w:t>,</w:t>
      </w:r>
      <w:r w:rsidRPr="007019F0">
        <w:rPr>
          <w:spacing w:val="27"/>
          <w:lang w:val="ru-RU"/>
        </w:rPr>
        <w:t xml:space="preserve"> </w:t>
      </w:r>
      <w:r w:rsidRPr="007019F0">
        <w:rPr>
          <w:lang w:val="ru-RU"/>
        </w:rPr>
        <w:t>в</w:t>
      </w:r>
      <w:r w:rsidRPr="007019F0">
        <w:rPr>
          <w:spacing w:val="26"/>
          <w:lang w:val="ru-RU"/>
        </w:rPr>
        <w:t xml:space="preserve"> </w:t>
      </w:r>
      <w:r w:rsidRPr="007019F0">
        <w:rPr>
          <w:spacing w:val="-1"/>
          <w:lang w:val="ru-RU"/>
        </w:rPr>
        <w:t>т</w:t>
      </w:r>
      <w:r w:rsidRPr="007019F0">
        <w:rPr>
          <w:lang w:val="ru-RU"/>
        </w:rPr>
        <w:t>ом</w:t>
      </w:r>
      <w:r w:rsidRPr="007019F0">
        <w:rPr>
          <w:spacing w:val="35"/>
          <w:lang w:val="ru-RU"/>
        </w:rPr>
        <w:t xml:space="preserve"> </w:t>
      </w:r>
      <w:r w:rsidRPr="007019F0">
        <w:rPr>
          <w:spacing w:val="-1"/>
          <w:lang w:val="ru-RU"/>
        </w:rPr>
        <w:t>ч</w:t>
      </w:r>
      <w:r w:rsidRPr="007019F0">
        <w:rPr>
          <w:lang w:val="ru-RU"/>
        </w:rPr>
        <w:t>исле</w:t>
      </w:r>
      <w:r w:rsidRPr="007019F0">
        <w:rPr>
          <w:spacing w:val="29"/>
          <w:lang w:val="ru-RU"/>
        </w:rPr>
        <w:t xml:space="preserve"> </w:t>
      </w:r>
      <w:r w:rsidRPr="007019F0">
        <w:rPr>
          <w:lang w:val="ru-RU"/>
        </w:rPr>
        <w:t>о</w:t>
      </w:r>
      <w:r w:rsidRPr="007019F0">
        <w:rPr>
          <w:spacing w:val="27"/>
          <w:lang w:val="ru-RU"/>
        </w:rPr>
        <w:t xml:space="preserve"> </w:t>
      </w:r>
      <w:r w:rsidRPr="007019F0">
        <w:rPr>
          <w:spacing w:val="1"/>
          <w:lang w:val="ru-RU"/>
        </w:rPr>
        <w:t>г</w:t>
      </w:r>
      <w:r w:rsidRPr="007019F0">
        <w:rPr>
          <w:lang w:val="ru-RU"/>
        </w:rPr>
        <w:t>р</w:t>
      </w:r>
      <w:r w:rsidRPr="007019F0">
        <w:rPr>
          <w:spacing w:val="1"/>
          <w:lang w:val="ru-RU"/>
        </w:rPr>
        <w:t>а</w:t>
      </w:r>
      <w:r w:rsidRPr="007019F0">
        <w:rPr>
          <w:lang w:val="ru-RU"/>
        </w:rPr>
        <w:t>н</w:t>
      </w:r>
      <w:r w:rsidRPr="007019F0">
        <w:rPr>
          <w:spacing w:val="-1"/>
          <w:lang w:val="ru-RU"/>
        </w:rPr>
        <w:t>и</w:t>
      </w:r>
      <w:r w:rsidRPr="007019F0">
        <w:rPr>
          <w:lang w:val="ru-RU"/>
        </w:rPr>
        <w:t>ц</w:t>
      </w:r>
      <w:r w:rsidRPr="007019F0">
        <w:rPr>
          <w:spacing w:val="-3"/>
          <w:lang w:val="ru-RU"/>
        </w:rPr>
        <w:t>а</w:t>
      </w:r>
      <w:r w:rsidRPr="007019F0">
        <w:rPr>
          <w:lang w:val="ru-RU"/>
        </w:rPr>
        <w:t xml:space="preserve">х </w:t>
      </w:r>
      <w:r w:rsidRPr="007019F0">
        <w:rPr>
          <w:spacing w:val="3"/>
          <w:lang w:val="ru-RU"/>
        </w:rPr>
        <w:t>м</w:t>
      </w:r>
      <w:r w:rsidRPr="007019F0">
        <w:rPr>
          <w:spacing w:val="-8"/>
          <w:lang w:val="ru-RU"/>
        </w:rPr>
        <w:t>у</w:t>
      </w:r>
      <w:r w:rsidRPr="007019F0">
        <w:rPr>
          <w:lang w:val="ru-RU"/>
        </w:rPr>
        <w:t>н</w:t>
      </w:r>
      <w:r w:rsidRPr="007019F0">
        <w:rPr>
          <w:spacing w:val="-1"/>
          <w:lang w:val="ru-RU"/>
        </w:rPr>
        <w:t>и</w:t>
      </w:r>
      <w:r w:rsidRPr="007019F0">
        <w:rPr>
          <w:lang w:val="ru-RU"/>
        </w:rPr>
        <w:t>ц</w:t>
      </w:r>
      <w:r w:rsidRPr="007019F0">
        <w:rPr>
          <w:spacing w:val="2"/>
          <w:lang w:val="ru-RU"/>
        </w:rPr>
        <w:t>и</w:t>
      </w:r>
      <w:r w:rsidRPr="007019F0">
        <w:rPr>
          <w:lang w:val="ru-RU"/>
        </w:rPr>
        <w:t>пал</w:t>
      </w:r>
      <w:r w:rsidRPr="007019F0">
        <w:rPr>
          <w:spacing w:val="-2"/>
          <w:lang w:val="ru-RU"/>
        </w:rPr>
        <w:t>ь</w:t>
      </w:r>
      <w:r w:rsidRPr="007019F0">
        <w:rPr>
          <w:lang w:val="ru-RU"/>
        </w:rPr>
        <w:t>н</w:t>
      </w:r>
      <w:r w:rsidRPr="007019F0">
        <w:rPr>
          <w:spacing w:val="-1"/>
          <w:lang w:val="ru-RU"/>
        </w:rPr>
        <w:t>ы</w:t>
      </w:r>
      <w:r w:rsidRPr="007019F0">
        <w:rPr>
          <w:lang w:val="ru-RU"/>
        </w:rPr>
        <w:t>х</w:t>
      </w:r>
      <w:r w:rsidRPr="007019F0">
        <w:rPr>
          <w:spacing w:val="51"/>
          <w:lang w:val="ru-RU"/>
        </w:rPr>
        <w:t xml:space="preserve"> </w:t>
      </w:r>
      <w:r w:rsidRPr="007019F0">
        <w:rPr>
          <w:lang w:val="ru-RU"/>
        </w:rPr>
        <w:t>о</w:t>
      </w:r>
      <w:r w:rsidRPr="007019F0">
        <w:rPr>
          <w:spacing w:val="1"/>
          <w:lang w:val="ru-RU"/>
        </w:rPr>
        <w:t>б</w:t>
      </w:r>
      <w:r w:rsidRPr="007019F0">
        <w:rPr>
          <w:lang w:val="ru-RU"/>
        </w:rPr>
        <w:t>р</w:t>
      </w:r>
      <w:r w:rsidRPr="007019F0">
        <w:rPr>
          <w:spacing w:val="1"/>
          <w:lang w:val="ru-RU"/>
        </w:rPr>
        <w:t>а</w:t>
      </w:r>
      <w:r w:rsidRPr="007019F0">
        <w:rPr>
          <w:lang w:val="ru-RU"/>
        </w:rPr>
        <w:t>зо</w:t>
      </w:r>
      <w:r w:rsidRPr="007019F0">
        <w:rPr>
          <w:spacing w:val="-2"/>
          <w:lang w:val="ru-RU"/>
        </w:rPr>
        <w:t>в</w:t>
      </w:r>
      <w:r w:rsidRPr="007019F0">
        <w:rPr>
          <w:spacing w:val="1"/>
          <w:lang w:val="ru-RU"/>
        </w:rPr>
        <w:t>а</w:t>
      </w:r>
      <w:r w:rsidRPr="007019F0">
        <w:rPr>
          <w:lang w:val="ru-RU"/>
        </w:rPr>
        <w:t>н</w:t>
      </w:r>
      <w:r w:rsidRPr="007019F0">
        <w:rPr>
          <w:spacing w:val="-1"/>
          <w:lang w:val="ru-RU"/>
        </w:rPr>
        <w:t>и</w:t>
      </w:r>
      <w:r w:rsidRPr="007019F0">
        <w:rPr>
          <w:lang w:val="ru-RU"/>
        </w:rPr>
        <w:t>й,</w:t>
      </w:r>
      <w:r w:rsidRPr="007019F0">
        <w:rPr>
          <w:spacing w:val="51"/>
          <w:lang w:val="ru-RU"/>
        </w:rPr>
        <w:t xml:space="preserve"> </w:t>
      </w:r>
      <w:r w:rsidRPr="007019F0">
        <w:rPr>
          <w:lang w:val="ru-RU"/>
        </w:rPr>
        <w:t>на</w:t>
      </w:r>
      <w:r w:rsidRPr="007019F0">
        <w:rPr>
          <w:spacing w:val="1"/>
          <w:lang w:val="ru-RU"/>
        </w:rPr>
        <w:t>се</w:t>
      </w:r>
      <w:r w:rsidRPr="007019F0">
        <w:rPr>
          <w:spacing w:val="-4"/>
          <w:lang w:val="ru-RU"/>
        </w:rPr>
        <w:t>л</w:t>
      </w:r>
      <w:r w:rsidRPr="007019F0">
        <w:rPr>
          <w:spacing w:val="1"/>
          <w:lang w:val="ru-RU"/>
        </w:rPr>
        <w:t>е</w:t>
      </w:r>
      <w:r w:rsidRPr="007019F0">
        <w:rPr>
          <w:spacing w:val="-5"/>
          <w:lang w:val="ru-RU"/>
        </w:rPr>
        <w:t>н</w:t>
      </w:r>
      <w:r w:rsidRPr="007019F0">
        <w:rPr>
          <w:lang w:val="ru-RU"/>
        </w:rPr>
        <w:t>н</w:t>
      </w:r>
      <w:r w:rsidRPr="007019F0">
        <w:rPr>
          <w:spacing w:val="-2"/>
          <w:lang w:val="ru-RU"/>
        </w:rPr>
        <w:t>ы</w:t>
      </w:r>
      <w:r w:rsidRPr="007019F0">
        <w:rPr>
          <w:lang w:val="ru-RU"/>
        </w:rPr>
        <w:t>х</w:t>
      </w:r>
      <w:r w:rsidRPr="007019F0">
        <w:rPr>
          <w:spacing w:val="51"/>
          <w:lang w:val="ru-RU"/>
        </w:rPr>
        <w:t xml:space="preserve"> </w:t>
      </w:r>
      <w:r w:rsidRPr="007019F0">
        <w:rPr>
          <w:spacing w:val="3"/>
          <w:lang w:val="ru-RU"/>
        </w:rPr>
        <w:t>п</w:t>
      </w:r>
      <w:r w:rsidRPr="007019F0">
        <w:rPr>
          <w:spacing w:val="-5"/>
          <w:lang w:val="ru-RU"/>
        </w:rPr>
        <w:t>у</w:t>
      </w:r>
      <w:r w:rsidRPr="007019F0">
        <w:rPr>
          <w:lang w:val="ru-RU"/>
        </w:rPr>
        <w:t>н</w:t>
      </w:r>
      <w:r w:rsidRPr="007019F0">
        <w:rPr>
          <w:spacing w:val="-1"/>
          <w:lang w:val="ru-RU"/>
        </w:rPr>
        <w:t>кт</w:t>
      </w:r>
      <w:r w:rsidRPr="007019F0">
        <w:rPr>
          <w:lang w:val="ru-RU"/>
        </w:rPr>
        <w:t>о</w:t>
      </w:r>
      <w:r w:rsidRPr="007019F0">
        <w:rPr>
          <w:spacing w:val="-2"/>
          <w:lang w:val="ru-RU"/>
        </w:rPr>
        <w:t>в</w:t>
      </w:r>
      <w:r w:rsidRPr="007019F0">
        <w:rPr>
          <w:lang w:val="ru-RU"/>
        </w:rPr>
        <w:t>,</w:t>
      </w:r>
      <w:r w:rsidRPr="007019F0">
        <w:rPr>
          <w:spacing w:val="51"/>
          <w:lang w:val="ru-RU"/>
        </w:rPr>
        <w:t xml:space="preserve"> </w:t>
      </w:r>
      <w:r w:rsidRPr="007019F0">
        <w:rPr>
          <w:lang w:val="ru-RU"/>
        </w:rPr>
        <w:t>зон</w:t>
      </w:r>
      <w:r w:rsidRPr="007019F0">
        <w:rPr>
          <w:spacing w:val="51"/>
          <w:lang w:val="ru-RU"/>
        </w:rPr>
        <w:t xml:space="preserve"> </w:t>
      </w:r>
      <w:r w:rsidRPr="007019F0">
        <w:rPr>
          <w:lang w:val="ru-RU"/>
        </w:rPr>
        <w:t>с</w:t>
      </w:r>
      <w:r w:rsidRPr="007019F0">
        <w:rPr>
          <w:spacing w:val="53"/>
          <w:lang w:val="ru-RU"/>
        </w:rPr>
        <w:t xml:space="preserve"> </w:t>
      </w:r>
      <w:r w:rsidRPr="007019F0">
        <w:rPr>
          <w:lang w:val="ru-RU"/>
        </w:rPr>
        <w:t>о</w:t>
      </w:r>
      <w:r w:rsidRPr="007019F0">
        <w:rPr>
          <w:spacing w:val="1"/>
          <w:lang w:val="ru-RU"/>
        </w:rPr>
        <w:t>с</w:t>
      </w:r>
      <w:r w:rsidRPr="007019F0">
        <w:rPr>
          <w:lang w:val="ru-RU"/>
        </w:rPr>
        <w:t>о</w:t>
      </w:r>
      <w:r w:rsidRPr="007019F0">
        <w:rPr>
          <w:spacing w:val="1"/>
          <w:lang w:val="ru-RU"/>
        </w:rPr>
        <w:t>б</w:t>
      </w:r>
      <w:r w:rsidRPr="007019F0">
        <w:rPr>
          <w:spacing w:val="-2"/>
          <w:lang w:val="ru-RU"/>
        </w:rPr>
        <w:t>ы</w:t>
      </w:r>
      <w:r w:rsidRPr="007019F0">
        <w:rPr>
          <w:lang w:val="ru-RU"/>
        </w:rPr>
        <w:t>ми</w:t>
      </w:r>
      <w:r w:rsidRPr="007019F0">
        <w:rPr>
          <w:spacing w:val="55"/>
          <w:lang w:val="ru-RU"/>
        </w:rPr>
        <w:t xml:space="preserve"> </w:t>
      </w:r>
      <w:r w:rsidRPr="007019F0">
        <w:rPr>
          <w:spacing w:val="-8"/>
          <w:lang w:val="ru-RU"/>
        </w:rPr>
        <w:t>у</w:t>
      </w:r>
      <w:r w:rsidRPr="007019F0">
        <w:rPr>
          <w:spacing w:val="1"/>
          <w:lang w:val="ru-RU"/>
        </w:rPr>
        <w:t>с</w:t>
      </w:r>
      <w:r w:rsidRPr="007019F0">
        <w:rPr>
          <w:lang w:val="ru-RU"/>
        </w:rPr>
        <w:t>ло</w:t>
      </w:r>
      <w:r w:rsidRPr="007019F0">
        <w:rPr>
          <w:spacing w:val="-1"/>
          <w:lang w:val="ru-RU"/>
        </w:rPr>
        <w:t>в</w:t>
      </w:r>
      <w:r w:rsidRPr="007019F0">
        <w:rPr>
          <w:lang w:val="ru-RU"/>
        </w:rPr>
        <w:t>иями</w:t>
      </w:r>
      <w:r w:rsidRPr="007019F0">
        <w:rPr>
          <w:spacing w:val="51"/>
          <w:lang w:val="ru-RU"/>
        </w:rPr>
        <w:t xml:space="preserve"> </w:t>
      </w:r>
      <w:r w:rsidRPr="007019F0">
        <w:rPr>
          <w:lang w:val="ru-RU"/>
        </w:rPr>
        <w:t>испол</w:t>
      </w:r>
      <w:r w:rsidRPr="007019F0">
        <w:rPr>
          <w:spacing w:val="-2"/>
          <w:lang w:val="ru-RU"/>
        </w:rPr>
        <w:t>ь</w:t>
      </w:r>
      <w:r w:rsidRPr="007019F0">
        <w:rPr>
          <w:lang w:val="ru-RU"/>
        </w:rPr>
        <w:t>зо</w:t>
      </w:r>
      <w:r w:rsidRPr="007019F0">
        <w:rPr>
          <w:spacing w:val="-2"/>
          <w:lang w:val="ru-RU"/>
        </w:rPr>
        <w:t>в</w:t>
      </w:r>
      <w:r w:rsidRPr="007019F0">
        <w:rPr>
          <w:spacing w:val="1"/>
          <w:lang w:val="ru-RU"/>
        </w:rPr>
        <w:t>а</w:t>
      </w:r>
      <w:r w:rsidRPr="007019F0">
        <w:rPr>
          <w:lang w:val="ru-RU"/>
        </w:rPr>
        <w:t>н</w:t>
      </w:r>
      <w:r w:rsidRPr="007019F0">
        <w:rPr>
          <w:spacing w:val="-1"/>
          <w:lang w:val="ru-RU"/>
        </w:rPr>
        <w:t>и</w:t>
      </w:r>
      <w:r w:rsidRPr="007019F0">
        <w:rPr>
          <w:lang w:val="ru-RU"/>
        </w:rPr>
        <w:t xml:space="preserve">я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орий</w:t>
      </w:r>
      <w:r w:rsidRPr="007019F0">
        <w:rPr>
          <w:spacing w:val="11"/>
          <w:lang w:val="ru-RU"/>
        </w:rPr>
        <w:t xml:space="preserve"> </w:t>
      </w:r>
      <w:r w:rsidRPr="007019F0">
        <w:rPr>
          <w:lang w:val="ru-RU"/>
        </w:rPr>
        <w:t>и</w:t>
      </w:r>
      <w:r w:rsidRPr="007019F0">
        <w:rPr>
          <w:spacing w:val="11"/>
          <w:lang w:val="ru-RU"/>
        </w:rPr>
        <w:t xml:space="preserve"> </w:t>
      </w:r>
      <w:r w:rsidRPr="007019F0">
        <w:rPr>
          <w:lang w:val="ru-RU"/>
        </w:rPr>
        <w:t>з</w:t>
      </w:r>
      <w:r w:rsidRPr="007019F0">
        <w:rPr>
          <w:spacing w:val="1"/>
          <w:lang w:val="ru-RU"/>
        </w:rPr>
        <w:t>е</w:t>
      </w:r>
      <w:r w:rsidRPr="007019F0">
        <w:rPr>
          <w:lang w:val="ru-RU"/>
        </w:rPr>
        <w:t>м</w:t>
      </w:r>
      <w:r w:rsidRPr="007019F0">
        <w:rPr>
          <w:spacing w:val="1"/>
          <w:lang w:val="ru-RU"/>
        </w:rPr>
        <w:t>е</w:t>
      </w:r>
      <w:r w:rsidRPr="007019F0">
        <w:rPr>
          <w:lang w:val="ru-RU"/>
        </w:rPr>
        <w:t>л</w:t>
      </w:r>
      <w:r w:rsidRPr="007019F0">
        <w:rPr>
          <w:spacing w:val="-2"/>
          <w:lang w:val="ru-RU"/>
        </w:rPr>
        <w:t>ь</w:t>
      </w:r>
      <w:r w:rsidRPr="007019F0">
        <w:rPr>
          <w:lang w:val="ru-RU"/>
        </w:rPr>
        <w:t>н</w:t>
      </w:r>
      <w:r w:rsidRPr="007019F0">
        <w:rPr>
          <w:spacing w:val="-2"/>
          <w:lang w:val="ru-RU"/>
        </w:rPr>
        <w:t>ы</w:t>
      </w:r>
      <w:r w:rsidRPr="007019F0">
        <w:rPr>
          <w:lang w:val="ru-RU"/>
        </w:rPr>
        <w:t>х</w:t>
      </w:r>
      <w:r w:rsidRPr="007019F0">
        <w:rPr>
          <w:spacing w:val="15"/>
          <w:lang w:val="ru-RU"/>
        </w:rPr>
        <w:t xml:space="preserve"> </w:t>
      </w:r>
      <w:r w:rsidRPr="007019F0">
        <w:rPr>
          <w:spacing w:val="-5"/>
          <w:lang w:val="ru-RU"/>
        </w:rPr>
        <w:t>у</w:t>
      </w:r>
      <w:r w:rsidRPr="007019F0">
        <w:rPr>
          <w:spacing w:val="-1"/>
          <w:lang w:val="ru-RU"/>
        </w:rPr>
        <w:t>ч</w:t>
      </w:r>
      <w:r w:rsidRPr="007019F0">
        <w:rPr>
          <w:spacing w:val="1"/>
          <w:lang w:val="ru-RU"/>
        </w:rPr>
        <w:t>ас</w:t>
      </w:r>
      <w:r w:rsidRPr="007019F0">
        <w:rPr>
          <w:spacing w:val="-1"/>
          <w:lang w:val="ru-RU"/>
        </w:rPr>
        <w:t>т</w:t>
      </w:r>
      <w:r w:rsidRPr="007019F0">
        <w:rPr>
          <w:lang w:val="ru-RU"/>
        </w:rPr>
        <w:t>ко</w:t>
      </w:r>
      <w:r w:rsidRPr="007019F0">
        <w:rPr>
          <w:spacing w:val="-2"/>
          <w:lang w:val="ru-RU"/>
        </w:rPr>
        <w:t>в</w:t>
      </w:r>
      <w:r w:rsidRPr="007019F0">
        <w:rPr>
          <w:lang w:val="ru-RU"/>
        </w:rPr>
        <w:t>,</w:t>
      </w:r>
      <w:r w:rsidRPr="007019F0">
        <w:rPr>
          <w:spacing w:val="15"/>
          <w:lang w:val="ru-RU"/>
        </w:rPr>
        <w:t xml:space="preserve"> </w:t>
      </w:r>
      <w:r w:rsidRPr="007019F0">
        <w:rPr>
          <w:spacing w:val="3"/>
          <w:lang w:val="ru-RU"/>
        </w:rPr>
        <w:t>к</w:t>
      </w:r>
      <w:r w:rsidRPr="007019F0">
        <w:rPr>
          <w:lang w:val="ru-RU"/>
        </w:rPr>
        <w:t>он</w:t>
      </w:r>
      <w:r w:rsidRPr="007019F0">
        <w:rPr>
          <w:spacing w:val="2"/>
          <w:lang w:val="ru-RU"/>
        </w:rPr>
        <w:t>т</w:t>
      </w:r>
      <w:r w:rsidRPr="007019F0">
        <w:rPr>
          <w:spacing w:val="-8"/>
          <w:lang w:val="ru-RU"/>
        </w:rPr>
        <w:t>у</w:t>
      </w:r>
      <w:r w:rsidRPr="007019F0">
        <w:rPr>
          <w:spacing w:val="3"/>
          <w:lang w:val="ru-RU"/>
        </w:rPr>
        <w:t>р</w:t>
      </w:r>
      <w:r w:rsidRPr="007019F0">
        <w:rPr>
          <w:lang w:val="ru-RU"/>
        </w:rPr>
        <w:t>ы</w:t>
      </w:r>
      <w:r w:rsidRPr="007019F0">
        <w:rPr>
          <w:spacing w:val="10"/>
          <w:lang w:val="ru-RU"/>
        </w:rPr>
        <w:t xml:space="preserve"> </w:t>
      </w:r>
      <w:r w:rsidRPr="007019F0">
        <w:rPr>
          <w:lang w:val="ru-RU"/>
        </w:rPr>
        <w:t>з</w:t>
      </w:r>
      <w:r w:rsidRPr="007019F0">
        <w:rPr>
          <w:spacing w:val="1"/>
          <w:lang w:val="ru-RU"/>
        </w:rPr>
        <w:t>да</w:t>
      </w:r>
      <w:r w:rsidRPr="007019F0">
        <w:rPr>
          <w:lang w:val="ru-RU"/>
        </w:rPr>
        <w:t>н</w:t>
      </w:r>
      <w:r w:rsidRPr="007019F0">
        <w:rPr>
          <w:spacing w:val="-1"/>
          <w:lang w:val="ru-RU"/>
        </w:rPr>
        <w:t>и</w:t>
      </w:r>
      <w:r w:rsidRPr="007019F0">
        <w:rPr>
          <w:lang w:val="ru-RU"/>
        </w:rPr>
        <w:t>й,</w:t>
      </w:r>
      <w:r w:rsidRPr="007019F0">
        <w:rPr>
          <w:spacing w:val="11"/>
          <w:lang w:val="ru-RU"/>
        </w:rPr>
        <w:t xml:space="preserve"> </w:t>
      </w:r>
      <w:r w:rsidRPr="007019F0">
        <w:rPr>
          <w:spacing w:val="1"/>
          <w:lang w:val="ru-RU"/>
        </w:rPr>
        <w:t>с</w:t>
      </w:r>
      <w:r w:rsidRPr="007019F0">
        <w:rPr>
          <w:lang w:val="ru-RU"/>
        </w:rPr>
        <w:t>оо</w:t>
      </w:r>
      <w:r w:rsidRPr="007019F0">
        <w:rPr>
          <w:spacing w:val="3"/>
          <w:lang w:val="ru-RU"/>
        </w:rPr>
        <w:t>р</w:t>
      </w:r>
      <w:r w:rsidRPr="007019F0">
        <w:rPr>
          <w:spacing w:val="-5"/>
          <w:lang w:val="ru-RU"/>
        </w:rPr>
        <w:t>у</w:t>
      </w:r>
      <w:r w:rsidRPr="007019F0">
        <w:rPr>
          <w:spacing w:val="-2"/>
          <w:lang w:val="ru-RU"/>
        </w:rPr>
        <w:t>ж</w:t>
      </w:r>
      <w:r w:rsidRPr="007019F0">
        <w:rPr>
          <w:spacing w:val="1"/>
          <w:lang w:val="ru-RU"/>
        </w:rPr>
        <w:t>е</w:t>
      </w:r>
      <w:r w:rsidRPr="007019F0">
        <w:rPr>
          <w:lang w:val="ru-RU"/>
        </w:rPr>
        <w:t>н</w:t>
      </w:r>
      <w:r w:rsidRPr="007019F0">
        <w:rPr>
          <w:spacing w:val="-1"/>
          <w:lang w:val="ru-RU"/>
        </w:rPr>
        <w:t>и</w:t>
      </w:r>
      <w:r w:rsidRPr="007019F0">
        <w:rPr>
          <w:lang w:val="ru-RU"/>
        </w:rPr>
        <w:t>й,</w:t>
      </w:r>
      <w:r w:rsidRPr="007019F0">
        <w:rPr>
          <w:spacing w:val="11"/>
          <w:lang w:val="ru-RU"/>
        </w:rPr>
        <w:t xml:space="preserve"> </w:t>
      </w:r>
      <w:r w:rsidRPr="007019F0">
        <w:rPr>
          <w:lang w:val="ru-RU"/>
        </w:rPr>
        <w:t>о</w:t>
      </w:r>
      <w:r w:rsidRPr="007019F0">
        <w:rPr>
          <w:spacing w:val="1"/>
          <w:lang w:val="ru-RU"/>
        </w:rPr>
        <w:t>б</w:t>
      </w:r>
      <w:r w:rsidRPr="007019F0">
        <w:rPr>
          <w:lang w:val="ru-RU"/>
        </w:rPr>
        <w:t>ъ</w:t>
      </w:r>
      <w:r w:rsidRPr="007019F0">
        <w:rPr>
          <w:spacing w:val="1"/>
          <w:lang w:val="ru-RU"/>
        </w:rPr>
        <w:t>е</w:t>
      </w:r>
      <w:r w:rsidRPr="007019F0">
        <w:rPr>
          <w:lang w:val="ru-RU"/>
        </w:rPr>
        <w:t>к</w:t>
      </w:r>
      <w:r w:rsidRPr="007019F0">
        <w:rPr>
          <w:spacing w:val="-2"/>
          <w:lang w:val="ru-RU"/>
        </w:rPr>
        <w:t>т</w:t>
      </w:r>
      <w:r w:rsidRPr="007019F0">
        <w:rPr>
          <w:lang w:val="ru-RU"/>
        </w:rPr>
        <w:t>ов</w:t>
      </w:r>
      <w:r w:rsidRPr="007019F0">
        <w:rPr>
          <w:spacing w:val="10"/>
          <w:lang w:val="ru-RU"/>
        </w:rPr>
        <w:t xml:space="preserve"> </w:t>
      </w:r>
      <w:r w:rsidRPr="007019F0">
        <w:rPr>
          <w:lang w:val="ru-RU"/>
        </w:rPr>
        <w:t>нез</w:t>
      </w:r>
      <w:r w:rsidRPr="007019F0">
        <w:rPr>
          <w:spacing w:val="1"/>
          <w:lang w:val="ru-RU"/>
        </w:rPr>
        <w:t>а</w:t>
      </w:r>
      <w:r w:rsidRPr="007019F0">
        <w:rPr>
          <w:spacing w:val="-2"/>
          <w:lang w:val="ru-RU"/>
        </w:rPr>
        <w:t>в</w:t>
      </w:r>
      <w:r w:rsidRPr="007019F0">
        <w:rPr>
          <w:spacing w:val="1"/>
          <w:lang w:val="ru-RU"/>
        </w:rPr>
        <w:t>е</w:t>
      </w:r>
      <w:r w:rsidRPr="007019F0">
        <w:rPr>
          <w:lang w:val="ru-RU"/>
        </w:rPr>
        <w:t>р</w:t>
      </w:r>
      <w:r w:rsidRPr="007019F0">
        <w:rPr>
          <w:spacing w:val="-1"/>
          <w:lang w:val="ru-RU"/>
        </w:rPr>
        <w:t>ш</w:t>
      </w:r>
      <w:r w:rsidRPr="007019F0">
        <w:rPr>
          <w:spacing w:val="1"/>
          <w:lang w:val="ru-RU"/>
        </w:rPr>
        <w:t>е</w:t>
      </w:r>
      <w:r w:rsidRPr="007019F0">
        <w:rPr>
          <w:lang w:val="ru-RU"/>
        </w:rPr>
        <w:t>н</w:t>
      </w:r>
      <w:r w:rsidRPr="007019F0">
        <w:rPr>
          <w:spacing w:val="-1"/>
          <w:lang w:val="ru-RU"/>
        </w:rPr>
        <w:t>н</w:t>
      </w:r>
      <w:r w:rsidRPr="007019F0">
        <w:rPr>
          <w:lang w:val="ru-RU"/>
        </w:rPr>
        <w:t>о</w:t>
      </w:r>
      <w:r w:rsidRPr="007019F0">
        <w:rPr>
          <w:spacing w:val="1"/>
          <w:lang w:val="ru-RU"/>
        </w:rPr>
        <w:t>г</w:t>
      </w:r>
      <w:r w:rsidRPr="007019F0">
        <w:rPr>
          <w:lang w:val="ru-RU"/>
        </w:rPr>
        <w:t xml:space="preserve">о </w:t>
      </w:r>
      <w:r w:rsidRPr="007019F0">
        <w:rPr>
          <w:spacing w:val="1"/>
          <w:lang w:val="ru-RU"/>
        </w:rPr>
        <w:t>с</w:t>
      </w:r>
      <w:r w:rsidRPr="007019F0">
        <w:rPr>
          <w:spacing w:val="-1"/>
          <w:lang w:val="ru-RU"/>
        </w:rPr>
        <w:t>т</w:t>
      </w:r>
      <w:r w:rsidRPr="007019F0">
        <w:rPr>
          <w:lang w:val="ru-RU"/>
        </w:rPr>
        <w:t>рои</w:t>
      </w:r>
      <w:r w:rsidRPr="007019F0">
        <w:rPr>
          <w:spacing w:val="-2"/>
          <w:lang w:val="ru-RU"/>
        </w:rPr>
        <w:t>т</w:t>
      </w:r>
      <w:r w:rsidRPr="007019F0">
        <w:rPr>
          <w:spacing w:val="1"/>
          <w:lang w:val="ru-RU"/>
        </w:rPr>
        <w:t>е</w:t>
      </w:r>
      <w:r w:rsidRPr="007019F0">
        <w:rPr>
          <w:lang w:val="ru-RU"/>
        </w:rPr>
        <w:t>л</w:t>
      </w:r>
      <w:r w:rsidRPr="007019F0">
        <w:rPr>
          <w:spacing w:val="-2"/>
          <w:lang w:val="ru-RU"/>
        </w:rPr>
        <w:t>ь</w:t>
      </w:r>
      <w:r w:rsidRPr="007019F0">
        <w:rPr>
          <w:spacing w:val="1"/>
          <w:lang w:val="ru-RU"/>
        </w:rPr>
        <w:t>с</w:t>
      </w:r>
      <w:r w:rsidRPr="007019F0">
        <w:rPr>
          <w:spacing w:val="-1"/>
          <w:lang w:val="ru-RU"/>
        </w:rPr>
        <w:t>т</w:t>
      </w:r>
      <w:r w:rsidRPr="007019F0">
        <w:rPr>
          <w:spacing w:val="-2"/>
          <w:lang w:val="ru-RU"/>
        </w:rPr>
        <w:t>в</w:t>
      </w:r>
      <w:r w:rsidRPr="007019F0">
        <w:rPr>
          <w:lang w:val="ru-RU"/>
        </w:rPr>
        <w:t>а</w:t>
      </w:r>
      <w:r w:rsidRPr="007019F0">
        <w:rPr>
          <w:spacing w:val="-3"/>
          <w:lang w:val="ru-RU"/>
        </w:rPr>
        <w:t xml:space="preserve"> </w:t>
      </w:r>
      <w:r w:rsidRPr="007019F0">
        <w:rPr>
          <w:lang w:val="ru-RU"/>
        </w:rPr>
        <w:t>на</w:t>
      </w:r>
      <w:r w:rsidRPr="007019F0">
        <w:rPr>
          <w:spacing w:val="-4"/>
          <w:lang w:val="ru-RU"/>
        </w:rPr>
        <w:t xml:space="preserve"> </w:t>
      </w:r>
      <w:r w:rsidRPr="007019F0">
        <w:rPr>
          <w:lang w:val="ru-RU"/>
        </w:rPr>
        <w:t>з</w:t>
      </w:r>
      <w:r w:rsidRPr="007019F0">
        <w:rPr>
          <w:spacing w:val="1"/>
          <w:lang w:val="ru-RU"/>
        </w:rPr>
        <w:t>е</w:t>
      </w:r>
      <w:r w:rsidRPr="007019F0">
        <w:rPr>
          <w:spacing w:val="-4"/>
          <w:lang w:val="ru-RU"/>
        </w:rPr>
        <w:t>м</w:t>
      </w:r>
      <w:r w:rsidRPr="007019F0">
        <w:rPr>
          <w:spacing w:val="1"/>
          <w:lang w:val="ru-RU"/>
        </w:rPr>
        <w:t>е</w:t>
      </w:r>
      <w:r w:rsidRPr="007019F0">
        <w:rPr>
          <w:lang w:val="ru-RU"/>
        </w:rPr>
        <w:t>л</w:t>
      </w:r>
      <w:r w:rsidRPr="007019F0">
        <w:rPr>
          <w:spacing w:val="-2"/>
          <w:lang w:val="ru-RU"/>
        </w:rPr>
        <w:t>ь</w:t>
      </w:r>
      <w:r w:rsidRPr="007019F0">
        <w:rPr>
          <w:lang w:val="ru-RU"/>
        </w:rPr>
        <w:t>н</w:t>
      </w:r>
      <w:r w:rsidRPr="007019F0">
        <w:rPr>
          <w:spacing w:val="-2"/>
          <w:lang w:val="ru-RU"/>
        </w:rPr>
        <w:t>ы</w:t>
      </w:r>
      <w:r w:rsidRPr="007019F0">
        <w:rPr>
          <w:lang w:val="ru-RU"/>
        </w:rPr>
        <w:t xml:space="preserve">х </w:t>
      </w:r>
      <w:r w:rsidRPr="007019F0">
        <w:rPr>
          <w:spacing w:val="-8"/>
          <w:lang w:val="ru-RU"/>
        </w:rPr>
        <w:t>у</w:t>
      </w:r>
      <w:r w:rsidRPr="007019F0">
        <w:rPr>
          <w:spacing w:val="-1"/>
          <w:lang w:val="ru-RU"/>
        </w:rPr>
        <w:t>ч</w:t>
      </w:r>
      <w:r w:rsidRPr="007019F0">
        <w:rPr>
          <w:spacing w:val="1"/>
          <w:lang w:val="ru-RU"/>
        </w:rPr>
        <w:t>ас</w:t>
      </w:r>
      <w:r w:rsidRPr="007019F0">
        <w:rPr>
          <w:spacing w:val="-1"/>
          <w:lang w:val="ru-RU"/>
        </w:rPr>
        <w:t>т</w:t>
      </w:r>
      <w:r w:rsidRPr="007019F0">
        <w:rPr>
          <w:lang w:val="ru-RU"/>
        </w:rPr>
        <w:t>ках,</w:t>
      </w:r>
      <w:r w:rsidRPr="007019F0">
        <w:rPr>
          <w:spacing w:val="-5"/>
          <w:lang w:val="ru-RU"/>
        </w:rPr>
        <w:t xml:space="preserve"> </w:t>
      </w:r>
      <w:r w:rsidRPr="007019F0">
        <w:rPr>
          <w:lang w:val="ru-RU"/>
        </w:rPr>
        <w:t>номера</w:t>
      </w:r>
      <w:r w:rsidRPr="007019F0">
        <w:rPr>
          <w:spacing w:val="-3"/>
          <w:lang w:val="ru-RU"/>
        </w:rPr>
        <w:t xml:space="preserve"> е</w:t>
      </w:r>
      <w:r w:rsidRPr="007019F0">
        <w:rPr>
          <w:spacing w:val="1"/>
          <w:lang w:val="ru-RU"/>
        </w:rPr>
        <w:t>д</w:t>
      </w:r>
      <w:r w:rsidRPr="007019F0">
        <w:rPr>
          <w:lang w:val="ru-RU"/>
        </w:rPr>
        <w:t>и</w:t>
      </w:r>
      <w:r w:rsidRPr="007019F0">
        <w:rPr>
          <w:spacing w:val="-1"/>
          <w:lang w:val="ru-RU"/>
        </w:rPr>
        <w:t>н</w:t>
      </w:r>
      <w:r w:rsidRPr="007019F0">
        <w:rPr>
          <w:lang w:val="ru-RU"/>
        </w:rPr>
        <w:t>иц</w:t>
      </w:r>
      <w:r w:rsidRPr="007019F0">
        <w:rPr>
          <w:spacing w:val="-5"/>
          <w:lang w:val="ru-RU"/>
        </w:rPr>
        <w:t xml:space="preserve"> </w:t>
      </w:r>
      <w:r w:rsidRPr="007019F0">
        <w:rPr>
          <w:lang w:val="ru-RU"/>
        </w:rPr>
        <w:t>ка</w:t>
      </w:r>
      <w:r w:rsidRPr="007019F0">
        <w:rPr>
          <w:spacing w:val="1"/>
          <w:lang w:val="ru-RU"/>
        </w:rPr>
        <w:t>д</w:t>
      </w:r>
      <w:r w:rsidRPr="007019F0">
        <w:rPr>
          <w:spacing w:val="-3"/>
          <w:lang w:val="ru-RU"/>
        </w:rPr>
        <w:t>а</w:t>
      </w:r>
      <w:r w:rsidRPr="007019F0">
        <w:rPr>
          <w:spacing w:val="1"/>
          <w:lang w:val="ru-RU"/>
        </w:rPr>
        <w:t>с</w:t>
      </w:r>
      <w:r w:rsidRPr="007019F0">
        <w:rPr>
          <w:spacing w:val="-1"/>
          <w:lang w:val="ru-RU"/>
        </w:rPr>
        <w:t>т</w:t>
      </w:r>
      <w:r w:rsidRPr="007019F0">
        <w:rPr>
          <w:lang w:val="ru-RU"/>
        </w:rPr>
        <w:t>ро</w:t>
      </w:r>
      <w:r w:rsidRPr="007019F0">
        <w:rPr>
          <w:spacing w:val="-2"/>
          <w:lang w:val="ru-RU"/>
        </w:rPr>
        <w:t>в</w:t>
      </w:r>
      <w:r w:rsidRPr="007019F0">
        <w:rPr>
          <w:lang w:val="ru-RU"/>
        </w:rPr>
        <w:t>о</w:t>
      </w:r>
      <w:r w:rsidRPr="007019F0">
        <w:rPr>
          <w:spacing w:val="1"/>
          <w:lang w:val="ru-RU"/>
        </w:rPr>
        <w:t>г</w:t>
      </w:r>
      <w:r w:rsidRPr="007019F0">
        <w:rPr>
          <w:lang w:val="ru-RU"/>
        </w:rPr>
        <w:t>о</w:t>
      </w:r>
      <w:r w:rsidRPr="007019F0">
        <w:rPr>
          <w:spacing w:val="-5"/>
          <w:lang w:val="ru-RU"/>
        </w:rPr>
        <w:t xml:space="preserve"> </w:t>
      </w:r>
      <w:r w:rsidRPr="007019F0">
        <w:rPr>
          <w:spacing w:val="1"/>
          <w:lang w:val="ru-RU"/>
        </w:rPr>
        <w:t>д</w:t>
      </w:r>
      <w:r w:rsidRPr="007019F0">
        <w:rPr>
          <w:spacing w:val="-3"/>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5"/>
          <w:lang w:val="ru-RU"/>
        </w:rPr>
        <w:t xml:space="preserve"> к</w:t>
      </w:r>
      <w:r w:rsidRPr="007019F0">
        <w:rPr>
          <w:spacing w:val="1"/>
          <w:lang w:val="ru-RU"/>
        </w:rPr>
        <w:t>ад</w:t>
      </w:r>
      <w:r w:rsidRPr="007019F0">
        <w:rPr>
          <w:spacing w:val="-3"/>
          <w:lang w:val="ru-RU"/>
        </w:rPr>
        <w:t>а</w:t>
      </w:r>
      <w:r w:rsidRPr="007019F0">
        <w:rPr>
          <w:spacing w:val="1"/>
          <w:lang w:val="ru-RU"/>
        </w:rPr>
        <w:t>с</w:t>
      </w:r>
      <w:r w:rsidRPr="007019F0">
        <w:rPr>
          <w:spacing w:val="-1"/>
          <w:lang w:val="ru-RU"/>
        </w:rPr>
        <w:t>т</w:t>
      </w:r>
      <w:r w:rsidRPr="007019F0">
        <w:rPr>
          <w:lang w:val="ru-RU"/>
        </w:rPr>
        <w:t>ро</w:t>
      </w:r>
      <w:r w:rsidRPr="007019F0">
        <w:rPr>
          <w:spacing w:val="-2"/>
          <w:lang w:val="ru-RU"/>
        </w:rPr>
        <w:t>вы</w:t>
      </w:r>
      <w:r w:rsidRPr="007019F0">
        <w:rPr>
          <w:lang w:val="ru-RU"/>
        </w:rPr>
        <w:t>е</w:t>
      </w:r>
      <w:r w:rsidRPr="007019F0">
        <w:rPr>
          <w:spacing w:val="-3"/>
          <w:lang w:val="ru-RU"/>
        </w:rPr>
        <w:t xml:space="preserve"> </w:t>
      </w:r>
      <w:r w:rsidRPr="007019F0">
        <w:rPr>
          <w:lang w:val="ru-RU"/>
        </w:rPr>
        <w:t>номера з</w:t>
      </w:r>
      <w:r w:rsidRPr="007019F0">
        <w:rPr>
          <w:spacing w:val="1"/>
          <w:lang w:val="ru-RU"/>
        </w:rPr>
        <w:t>е</w:t>
      </w:r>
      <w:r w:rsidRPr="007019F0">
        <w:rPr>
          <w:lang w:val="ru-RU"/>
        </w:rPr>
        <w:t>м</w:t>
      </w:r>
      <w:r w:rsidRPr="007019F0">
        <w:rPr>
          <w:spacing w:val="1"/>
          <w:lang w:val="ru-RU"/>
        </w:rPr>
        <w:t>е</w:t>
      </w:r>
      <w:r w:rsidRPr="007019F0">
        <w:rPr>
          <w:lang w:val="ru-RU"/>
        </w:rPr>
        <w:t>л</w:t>
      </w:r>
      <w:r w:rsidRPr="007019F0">
        <w:rPr>
          <w:spacing w:val="-1"/>
          <w:lang w:val="ru-RU"/>
        </w:rPr>
        <w:t>ь</w:t>
      </w:r>
      <w:r w:rsidRPr="007019F0">
        <w:rPr>
          <w:lang w:val="ru-RU"/>
        </w:rPr>
        <w:t>н</w:t>
      </w:r>
      <w:r w:rsidRPr="007019F0">
        <w:rPr>
          <w:spacing w:val="-2"/>
          <w:lang w:val="ru-RU"/>
        </w:rPr>
        <w:t>ы</w:t>
      </w:r>
      <w:r w:rsidRPr="007019F0">
        <w:rPr>
          <w:lang w:val="ru-RU"/>
        </w:rPr>
        <w:t>х</w:t>
      </w:r>
      <w:r w:rsidRPr="007019F0">
        <w:rPr>
          <w:spacing w:val="11"/>
          <w:lang w:val="ru-RU"/>
        </w:rPr>
        <w:t xml:space="preserve"> </w:t>
      </w:r>
      <w:r w:rsidRPr="007019F0">
        <w:rPr>
          <w:spacing w:val="-8"/>
          <w:lang w:val="ru-RU"/>
        </w:rPr>
        <w:t>у</w:t>
      </w:r>
      <w:r w:rsidRPr="007019F0">
        <w:rPr>
          <w:spacing w:val="-1"/>
          <w:lang w:val="ru-RU"/>
        </w:rPr>
        <w:t>ч</w:t>
      </w:r>
      <w:r w:rsidRPr="007019F0">
        <w:rPr>
          <w:spacing w:val="1"/>
          <w:lang w:val="ru-RU"/>
        </w:rPr>
        <w:t>ас</w:t>
      </w:r>
      <w:r w:rsidRPr="007019F0">
        <w:rPr>
          <w:spacing w:val="-1"/>
          <w:lang w:val="ru-RU"/>
        </w:rPr>
        <w:t>т</w:t>
      </w:r>
      <w:r w:rsidRPr="007019F0">
        <w:rPr>
          <w:lang w:val="ru-RU"/>
        </w:rPr>
        <w:t>ко</w:t>
      </w:r>
      <w:r w:rsidRPr="007019F0">
        <w:rPr>
          <w:spacing w:val="-2"/>
          <w:lang w:val="ru-RU"/>
        </w:rPr>
        <w:t>в</w:t>
      </w:r>
      <w:r w:rsidRPr="007019F0">
        <w:rPr>
          <w:lang w:val="ru-RU"/>
        </w:rPr>
        <w:t>,</w:t>
      </w:r>
      <w:r w:rsidRPr="007019F0">
        <w:rPr>
          <w:spacing w:val="7"/>
          <w:lang w:val="ru-RU"/>
        </w:rPr>
        <w:t xml:space="preserve"> </w:t>
      </w:r>
      <w:r w:rsidRPr="007019F0">
        <w:rPr>
          <w:lang w:val="ru-RU"/>
        </w:rPr>
        <w:t>з</w:t>
      </w:r>
      <w:r w:rsidRPr="007019F0">
        <w:rPr>
          <w:spacing w:val="1"/>
          <w:lang w:val="ru-RU"/>
        </w:rPr>
        <w:t>да</w:t>
      </w:r>
      <w:r w:rsidRPr="007019F0">
        <w:rPr>
          <w:lang w:val="ru-RU"/>
        </w:rPr>
        <w:t>н</w:t>
      </w:r>
      <w:r w:rsidRPr="007019F0">
        <w:rPr>
          <w:spacing w:val="-1"/>
          <w:lang w:val="ru-RU"/>
        </w:rPr>
        <w:t>и</w:t>
      </w:r>
      <w:r w:rsidRPr="007019F0">
        <w:rPr>
          <w:lang w:val="ru-RU"/>
        </w:rPr>
        <w:t>й,</w:t>
      </w:r>
      <w:r w:rsidRPr="007019F0">
        <w:rPr>
          <w:spacing w:val="7"/>
          <w:lang w:val="ru-RU"/>
        </w:rPr>
        <w:t xml:space="preserve"> </w:t>
      </w:r>
      <w:r w:rsidRPr="007019F0">
        <w:rPr>
          <w:spacing w:val="1"/>
          <w:lang w:val="ru-RU"/>
        </w:rPr>
        <w:t>с</w:t>
      </w:r>
      <w:r w:rsidRPr="007019F0">
        <w:rPr>
          <w:lang w:val="ru-RU"/>
        </w:rPr>
        <w:t>оо</w:t>
      </w:r>
      <w:r w:rsidRPr="007019F0">
        <w:rPr>
          <w:spacing w:val="3"/>
          <w:lang w:val="ru-RU"/>
        </w:rPr>
        <w:t>р</w:t>
      </w:r>
      <w:r w:rsidRPr="007019F0">
        <w:rPr>
          <w:spacing w:val="-8"/>
          <w:lang w:val="ru-RU"/>
        </w:rPr>
        <w:t>у</w:t>
      </w:r>
      <w:r w:rsidRPr="007019F0">
        <w:rPr>
          <w:spacing w:val="-2"/>
          <w:lang w:val="ru-RU"/>
        </w:rPr>
        <w:t>ж</w:t>
      </w:r>
      <w:r w:rsidRPr="007019F0">
        <w:rPr>
          <w:spacing w:val="1"/>
          <w:lang w:val="ru-RU"/>
        </w:rPr>
        <w:t>е</w:t>
      </w:r>
      <w:r w:rsidRPr="007019F0">
        <w:rPr>
          <w:spacing w:val="3"/>
          <w:lang w:val="ru-RU"/>
        </w:rPr>
        <w:t>н</w:t>
      </w:r>
      <w:r w:rsidRPr="007019F0">
        <w:rPr>
          <w:lang w:val="ru-RU"/>
        </w:rPr>
        <w:t>и</w:t>
      </w:r>
      <w:r w:rsidRPr="007019F0">
        <w:rPr>
          <w:spacing w:val="-1"/>
          <w:lang w:val="ru-RU"/>
        </w:rPr>
        <w:t>й</w:t>
      </w:r>
      <w:r w:rsidRPr="007019F0">
        <w:rPr>
          <w:lang w:val="ru-RU"/>
        </w:rPr>
        <w:t>,</w:t>
      </w:r>
      <w:r w:rsidRPr="007019F0">
        <w:rPr>
          <w:spacing w:val="7"/>
          <w:lang w:val="ru-RU"/>
        </w:rPr>
        <w:t xml:space="preserve"> </w:t>
      </w:r>
      <w:r w:rsidRPr="007019F0">
        <w:rPr>
          <w:spacing w:val="1"/>
          <w:lang w:val="ru-RU"/>
        </w:rPr>
        <w:t>да</w:t>
      </w:r>
      <w:r w:rsidRPr="007019F0">
        <w:rPr>
          <w:lang w:val="ru-RU"/>
        </w:rPr>
        <w:t>н</w:t>
      </w:r>
      <w:r w:rsidRPr="007019F0">
        <w:rPr>
          <w:spacing w:val="-1"/>
          <w:lang w:val="ru-RU"/>
        </w:rPr>
        <w:t>н</w:t>
      </w:r>
      <w:r w:rsidRPr="007019F0">
        <w:rPr>
          <w:spacing w:val="-2"/>
          <w:lang w:val="ru-RU"/>
        </w:rPr>
        <w:t>ы</w:t>
      </w:r>
      <w:r w:rsidRPr="007019F0">
        <w:rPr>
          <w:lang w:val="ru-RU"/>
        </w:rPr>
        <w:t>е</w:t>
      </w:r>
      <w:r w:rsidRPr="007019F0">
        <w:rPr>
          <w:spacing w:val="8"/>
          <w:lang w:val="ru-RU"/>
        </w:rPr>
        <w:t xml:space="preserve"> </w:t>
      </w:r>
      <w:r w:rsidRPr="007019F0">
        <w:rPr>
          <w:lang w:val="ru-RU"/>
        </w:rPr>
        <w:t>о</w:t>
      </w:r>
      <w:r w:rsidRPr="007019F0">
        <w:rPr>
          <w:spacing w:val="7"/>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ориал</w:t>
      </w:r>
      <w:r w:rsidRPr="007019F0">
        <w:rPr>
          <w:spacing w:val="-2"/>
          <w:lang w:val="ru-RU"/>
        </w:rPr>
        <w:t>ь</w:t>
      </w:r>
      <w:r w:rsidRPr="007019F0">
        <w:rPr>
          <w:lang w:val="ru-RU"/>
        </w:rPr>
        <w:t>ном</w:t>
      </w:r>
      <w:r w:rsidRPr="007019F0">
        <w:rPr>
          <w:spacing w:val="7"/>
          <w:lang w:val="ru-RU"/>
        </w:rPr>
        <w:t xml:space="preserve"> </w:t>
      </w:r>
      <w:r w:rsidRPr="007019F0">
        <w:rPr>
          <w:spacing w:val="1"/>
          <w:lang w:val="ru-RU"/>
        </w:rPr>
        <w:t>де</w:t>
      </w:r>
      <w:r w:rsidRPr="007019F0">
        <w:rPr>
          <w:spacing w:val="-4"/>
          <w:lang w:val="ru-RU"/>
        </w:rPr>
        <w:t>л</w:t>
      </w:r>
      <w:r w:rsidRPr="007019F0">
        <w:rPr>
          <w:spacing w:val="1"/>
          <w:lang w:val="ru-RU"/>
        </w:rPr>
        <w:t>е</w:t>
      </w:r>
      <w:r w:rsidRPr="007019F0">
        <w:rPr>
          <w:lang w:val="ru-RU"/>
        </w:rPr>
        <w:t>н</w:t>
      </w:r>
      <w:r w:rsidRPr="007019F0">
        <w:rPr>
          <w:spacing w:val="-1"/>
          <w:lang w:val="ru-RU"/>
        </w:rPr>
        <w:t>и</w:t>
      </w:r>
      <w:r w:rsidRPr="007019F0">
        <w:rPr>
          <w:lang w:val="ru-RU"/>
        </w:rPr>
        <w:t>и,</w:t>
      </w:r>
      <w:r w:rsidRPr="007019F0">
        <w:rPr>
          <w:spacing w:val="11"/>
          <w:lang w:val="ru-RU"/>
        </w:rPr>
        <w:t xml:space="preserve"> </w:t>
      </w:r>
      <w:r w:rsidRPr="007019F0">
        <w:rPr>
          <w:spacing w:val="-8"/>
          <w:lang w:val="ru-RU"/>
        </w:rPr>
        <w:t>у</w:t>
      </w:r>
      <w:r w:rsidRPr="007019F0">
        <w:rPr>
          <w:spacing w:val="1"/>
          <w:lang w:val="ru-RU"/>
        </w:rPr>
        <w:t>с</w:t>
      </w:r>
      <w:r w:rsidRPr="007019F0">
        <w:rPr>
          <w:spacing w:val="-1"/>
          <w:lang w:val="ru-RU"/>
        </w:rPr>
        <w:t>т</w:t>
      </w:r>
      <w:r w:rsidRPr="007019F0">
        <w:rPr>
          <w:spacing w:val="1"/>
          <w:lang w:val="ru-RU"/>
        </w:rPr>
        <w:t>а</w:t>
      </w:r>
      <w:r w:rsidRPr="007019F0">
        <w:rPr>
          <w:lang w:val="ru-RU"/>
        </w:rPr>
        <w:t>но</w:t>
      </w:r>
      <w:r w:rsidRPr="007019F0">
        <w:rPr>
          <w:spacing w:val="-2"/>
          <w:lang w:val="ru-RU"/>
        </w:rPr>
        <w:t>в</w:t>
      </w:r>
      <w:r w:rsidRPr="007019F0">
        <w:rPr>
          <w:lang w:val="ru-RU"/>
        </w:rPr>
        <w:t>л</w:t>
      </w:r>
      <w:r w:rsidRPr="007019F0">
        <w:rPr>
          <w:spacing w:val="1"/>
          <w:lang w:val="ru-RU"/>
        </w:rPr>
        <w:t>е</w:t>
      </w:r>
      <w:r w:rsidRPr="007019F0">
        <w:rPr>
          <w:lang w:val="ru-RU"/>
        </w:rPr>
        <w:t>н</w:t>
      </w:r>
      <w:r w:rsidRPr="007019F0">
        <w:rPr>
          <w:spacing w:val="-1"/>
          <w:lang w:val="ru-RU"/>
        </w:rPr>
        <w:t>н</w:t>
      </w:r>
      <w:r w:rsidRPr="007019F0">
        <w:rPr>
          <w:spacing w:val="-2"/>
          <w:lang w:val="ru-RU"/>
        </w:rPr>
        <w:t>ы</w:t>
      </w:r>
      <w:r w:rsidRPr="007019F0">
        <w:rPr>
          <w:lang w:val="ru-RU"/>
        </w:rPr>
        <w:t>е</w:t>
      </w:r>
      <w:r w:rsidRPr="007019F0">
        <w:rPr>
          <w:spacing w:val="8"/>
          <w:lang w:val="ru-RU"/>
        </w:rPr>
        <w:t xml:space="preserve"> </w:t>
      </w:r>
      <w:r w:rsidRPr="007019F0">
        <w:rPr>
          <w:lang w:val="ru-RU"/>
        </w:rPr>
        <w:t xml:space="preserve">в </w:t>
      </w:r>
      <w:r w:rsidRPr="007019F0">
        <w:rPr>
          <w:spacing w:val="-5"/>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де</w:t>
      </w:r>
      <w:r w:rsidRPr="007019F0">
        <w:rPr>
          <w:lang w:val="ru-RU"/>
        </w:rPr>
        <w:t>н</w:t>
      </w:r>
      <w:r w:rsidRPr="007019F0">
        <w:rPr>
          <w:spacing w:val="-1"/>
          <w:lang w:val="ru-RU"/>
        </w:rPr>
        <w:t>н</w:t>
      </w:r>
      <w:r w:rsidRPr="007019F0">
        <w:rPr>
          <w:lang w:val="ru-RU"/>
        </w:rPr>
        <w:t>ом</w:t>
      </w:r>
      <w:r w:rsidRPr="007019F0">
        <w:rPr>
          <w:spacing w:val="31"/>
          <w:lang w:val="ru-RU"/>
        </w:rPr>
        <w:t xml:space="preserve"> </w:t>
      </w:r>
      <w:r w:rsidRPr="007019F0">
        <w:rPr>
          <w:spacing w:val="1"/>
          <w:lang w:val="ru-RU"/>
        </w:rPr>
        <w:t>ге</w:t>
      </w:r>
      <w:r w:rsidRPr="007019F0">
        <w:rPr>
          <w:spacing w:val="-5"/>
          <w:lang w:val="ru-RU"/>
        </w:rPr>
        <w:t>н</w:t>
      </w:r>
      <w:r w:rsidRPr="007019F0">
        <w:rPr>
          <w:spacing w:val="1"/>
          <w:lang w:val="ru-RU"/>
        </w:rPr>
        <w:t>е</w:t>
      </w:r>
      <w:r w:rsidRPr="007019F0">
        <w:rPr>
          <w:lang w:val="ru-RU"/>
        </w:rPr>
        <w:t>р</w:t>
      </w:r>
      <w:r w:rsidRPr="007019F0">
        <w:rPr>
          <w:spacing w:val="1"/>
          <w:lang w:val="ru-RU"/>
        </w:rPr>
        <w:t>а</w:t>
      </w:r>
      <w:r w:rsidRPr="007019F0">
        <w:rPr>
          <w:lang w:val="ru-RU"/>
        </w:rPr>
        <w:t>л</w:t>
      </w:r>
      <w:r w:rsidRPr="007019F0">
        <w:rPr>
          <w:spacing w:val="-2"/>
          <w:lang w:val="ru-RU"/>
        </w:rPr>
        <w:t>ь</w:t>
      </w:r>
      <w:r w:rsidRPr="007019F0">
        <w:rPr>
          <w:lang w:val="ru-RU"/>
        </w:rPr>
        <w:t>ном</w:t>
      </w:r>
      <w:r w:rsidRPr="007019F0">
        <w:rPr>
          <w:spacing w:val="31"/>
          <w:lang w:val="ru-RU"/>
        </w:rPr>
        <w:t xml:space="preserve"> </w:t>
      </w:r>
      <w:r w:rsidRPr="007019F0">
        <w:rPr>
          <w:lang w:val="ru-RU"/>
        </w:rPr>
        <w:t>пла</w:t>
      </w:r>
      <w:r w:rsidRPr="007019F0">
        <w:rPr>
          <w:spacing w:val="-5"/>
          <w:lang w:val="ru-RU"/>
        </w:rPr>
        <w:t>н</w:t>
      </w:r>
      <w:r w:rsidRPr="007019F0">
        <w:rPr>
          <w:lang w:val="ru-RU"/>
        </w:rPr>
        <w:t>е</w:t>
      </w:r>
      <w:r w:rsidRPr="007019F0">
        <w:rPr>
          <w:spacing w:val="32"/>
          <w:lang w:val="ru-RU"/>
        </w:rPr>
        <w:t xml:space="preserve"> </w:t>
      </w:r>
      <w:r w:rsidRPr="007019F0">
        <w:rPr>
          <w:lang w:val="ru-RU"/>
        </w:rPr>
        <w:t>по</w:t>
      </w:r>
      <w:r w:rsidRPr="007019F0">
        <w:rPr>
          <w:spacing w:val="-3"/>
          <w:lang w:val="ru-RU"/>
        </w:rPr>
        <w:t>с</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27"/>
          <w:lang w:val="ru-RU"/>
        </w:rPr>
        <w:t xml:space="preserve"> </w:t>
      </w:r>
      <w:r w:rsidRPr="007019F0">
        <w:rPr>
          <w:spacing w:val="1"/>
          <w:lang w:val="ru-RU"/>
        </w:rPr>
        <w:t>г</w:t>
      </w:r>
      <w:r w:rsidRPr="007019F0">
        <w:rPr>
          <w:lang w:val="ru-RU"/>
        </w:rPr>
        <w:t>оро</w:t>
      </w:r>
      <w:r w:rsidRPr="007019F0">
        <w:rPr>
          <w:spacing w:val="-3"/>
          <w:lang w:val="ru-RU"/>
        </w:rPr>
        <w:t>д</w:t>
      </w:r>
      <w:r w:rsidRPr="007019F0">
        <w:rPr>
          <w:spacing w:val="1"/>
          <w:lang w:val="ru-RU"/>
        </w:rPr>
        <w:t>с</w:t>
      </w:r>
      <w:r w:rsidRPr="007019F0">
        <w:rPr>
          <w:lang w:val="ru-RU"/>
        </w:rPr>
        <w:t>кого</w:t>
      </w:r>
      <w:r w:rsidRPr="007019F0">
        <w:rPr>
          <w:spacing w:val="31"/>
          <w:lang w:val="ru-RU"/>
        </w:rPr>
        <w:t xml:space="preserve"> </w:t>
      </w:r>
      <w:r w:rsidRPr="007019F0">
        <w:rPr>
          <w:lang w:val="ru-RU"/>
        </w:rPr>
        <w:t>окр</w:t>
      </w:r>
      <w:r w:rsidRPr="007019F0">
        <w:rPr>
          <w:spacing w:val="-9"/>
          <w:lang w:val="ru-RU"/>
        </w:rPr>
        <w:t>у</w:t>
      </w:r>
      <w:r w:rsidRPr="007019F0">
        <w:rPr>
          <w:spacing w:val="1"/>
          <w:lang w:val="ru-RU"/>
        </w:rPr>
        <w:t>г</w:t>
      </w:r>
      <w:r w:rsidRPr="007019F0">
        <w:rPr>
          <w:lang w:val="ru-RU"/>
        </w:rPr>
        <w:t>а</w:t>
      </w:r>
      <w:r w:rsidRPr="007019F0">
        <w:rPr>
          <w:spacing w:val="32"/>
          <w:lang w:val="ru-RU"/>
        </w:rPr>
        <w:t xml:space="preserve"> </w:t>
      </w:r>
      <w:r w:rsidRPr="007019F0">
        <w:rPr>
          <w:lang w:val="ru-RU"/>
        </w:rPr>
        <w:t>(</w:t>
      </w:r>
      <w:r w:rsidRPr="007019F0">
        <w:rPr>
          <w:spacing w:val="1"/>
          <w:lang w:val="ru-RU"/>
        </w:rPr>
        <w:t>да</w:t>
      </w:r>
      <w:r w:rsidRPr="007019F0">
        <w:rPr>
          <w:spacing w:val="-4"/>
          <w:lang w:val="ru-RU"/>
        </w:rPr>
        <w:t>л</w:t>
      </w:r>
      <w:r w:rsidRPr="007019F0">
        <w:rPr>
          <w:spacing w:val="1"/>
          <w:lang w:val="ru-RU"/>
        </w:rPr>
        <w:t>е</w:t>
      </w:r>
      <w:r w:rsidRPr="007019F0">
        <w:rPr>
          <w:lang w:val="ru-RU"/>
        </w:rPr>
        <w:t>е</w:t>
      </w:r>
      <w:r w:rsidRPr="007019F0">
        <w:rPr>
          <w:spacing w:val="37"/>
          <w:lang w:val="ru-RU"/>
        </w:rPr>
        <w:t xml:space="preserve"> </w:t>
      </w:r>
      <w:r w:rsidRPr="007019F0">
        <w:rPr>
          <w:lang w:val="ru-RU"/>
        </w:rPr>
        <w:t>-</w:t>
      </w:r>
      <w:r w:rsidRPr="007019F0">
        <w:rPr>
          <w:spacing w:val="28"/>
          <w:lang w:val="ru-RU"/>
        </w:rPr>
        <w:t xml:space="preserve"> </w:t>
      </w:r>
      <w:r w:rsidRPr="007019F0">
        <w:rPr>
          <w:spacing w:val="1"/>
          <w:lang w:val="ru-RU"/>
        </w:rPr>
        <w:t>ге</w:t>
      </w:r>
      <w:r w:rsidRPr="007019F0">
        <w:rPr>
          <w:spacing w:val="-5"/>
          <w:lang w:val="ru-RU"/>
        </w:rPr>
        <w:t>н</w:t>
      </w:r>
      <w:r w:rsidRPr="007019F0">
        <w:rPr>
          <w:spacing w:val="1"/>
          <w:lang w:val="ru-RU"/>
        </w:rPr>
        <w:t>е</w:t>
      </w:r>
      <w:r w:rsidRPr="007019F0">
        <w:rPr>
          <w:lang w:val="ru-RU"/>
        </w:rPr>
        <w:t>р</w:t>
      </w:r>
      <w:r w:rsidRPr="007019F0">
        <w:rPr>
          <w:spacing w:val="1"/>
          <w:lang w:val="ru-RU"/>
        </w:rPr>
        <w:t>а</w:t>
      </w:r>
      <w:r w:rsidRPr="007019F0">
        <w:rPr>
          <w:lang w:val="ru-RU"/>
        </w:rPr>
        <w:t>л</w:t>
      </w:r>
      <w:r w:rsidRPr="007019F0">
        <w:rPr>
          <w:spacing w:val="-2"/>
          <w:lang w:val="ru-RU"/>
        </w:rPr>
        <w:t>ь</w:t>
      </w:r>
      <w:r w:rsidRPr="007019F0">
        <w:rPr>
          <w:lang w:val="ru-RU"/>
        </w:rPr>
        <w:t>н</w:t>
      </w:r>
      <w:r w:rsidRPr="007019F0">
        <w:rPr>
          <w:spacing w:val="-2"/>
          <w:lang w:val="ru-RU"/>
        </w:rPr>
        <w:t>ы</w:t>
      </w:r>
      <w:r w:rsidRPr="007019F0">
        <w:rPr>
          <w:lang w:val="ru-RU"/>
        </w:rPr>
        <w:t>й</w:t>
      </w:r>
      <w:r w:rsidRPr="007019F0">
        <w:rPr>
          <w:spacing w:val="31"/>
          <w:lang w:val="ru-RU"/>
        </w:rPr>
        <w:t xml:space="preserve"> </w:t>
      </w:r>
      <w:r w:rsidRPr="007019F0">
        <w:rPr>
          <w:lang w:val="ru-RU"/>
        </w:rPr>
        <w:t>план),</w:t>
      </w:r>
      <w:r w:rsidRPr="007019F0">
        <w:rPr>
          <w:spacing w:val="27"/>
          <w:lang w:val="ru-RU"/>
        </w:rPr>
        <w:t xml:space="preserve"> </w:t>
      </w:r>
      <w:r w:rsidRPr="007019F0">
        <w:rPr>
          <w:lang w:val="ru-RU"/>
        </w:rPr>
        <w:t xml:space="preserve">с </w:t>
      </w:r>
      <w:r w:rsidRPr="007019F0">
        <w:rPr>
          <w:spacing w:val="1"/>
          <w:lang w:val="ru-RU"/>
        </w:rPr>
        <w:t>де</w:t>
      </w:r>
      <w:r w:rsidRPr="007019F0">
        <w:rPr>
          <w:spacing w:val="-1"/>
          <w:lang w:val="ru-RU"/>
        </w:rPr>
        <w:t>т</w:t>
      </w:r>
      <w:r w:rsidRPr="007019F0">
        <w:rPr>
          <w:spacing w:val="1"/>
          <w:lang w:val="ru-RU"/>
        </w:rPr>
        <w:t>а</w:t>
      </w:r>
      <w:r w:rsidRPr="007019F0">
        <w:rPr>
          <w:lang w:val="ru-RU"/>
        </w:rPr>
        <w:t>ли</w:t>
      </w:r>
      <w:r w:rsidRPr="007019F0">
        <w:rPr>
          <w:spacing w:val="-3"/>
          <w:lang w:val="ru-RU"/>
        </w:rPr>
        <w:t>з</w:t>
      </w:r>
      <w:r w:rsidRPr="007019F0">
        <w:rPr>
          <w:spacing w:val="1"/>
          <w:lang w:val="ru-RU"/>
        </w:rPr>
        <w:t>а</w:t>
      </w:r>
      <w:r w:rsidRPr="007019F0">
        <w:rPr>
          <w:lang w:val="ru-RU"/>
        </w:rPr>
        <w:t>ц</w:t>
      </w:r>
      <w:r w:rsidRPr="007019F0">
        <w:rPr>
          <w:spacing w:val="-1"/>
          <w:lang w:val="ru-RU"/>
        </w:rPr>
        <w:t>и</w:t>
      </w:r>
      <w:r w:rsidRPr="007019F0">
        <w:rPr>
          <w:spacing w:val="1"/>
          <w:lang w:val="ru-RU"/>
        </w:rPr>
        <w:t>е</w:t>
      </w:r>
      <w:r w:rsidRPr="007019F0">
        <w:rPr>
          <w:lang w:val="ru-RU"/>
        </w:rPr>
        <w:t>й</w:t>
      </w:r>
      <w:r w:rsidRPr="007019F0">
        <w:rPr>
          <w:spacing w:val="11"/>
          <w:lang w:val="ru-RU"/>
        </w:rPr>
        <w:t xml:space="preserve"> </w:t>
      </w:r>
      <w:r w:rsidRPr="007019F0">
        <w:rPr>
          <w:lang w:val="ru-RU"/>
        </w:rPr>
        <w:t>по</w:t>
      </w:r>
      <w:r w:rsidRPr="007019F0">
        <w:rPr>
          <w:spacing w:val="7"/>
          <w:lang w:val="ru-RU"/>
        </w:rPr>
        <w:t xml:space="preserve"> </w:t>
      </w:r>
      <w:r w:rsidRPr="007019F0">
        <w:rPr>
          <w:lang w:val="ru-RU"/>
        </w:rPr>
        <w:t>проек</w:t>
      </w:r>
      <w:r w:rsidRPr="007019F0">
        <w:rPr>
          <w:spacing w:val="-2"/>
          <w:lang w:val="ru-RU"/>
        </w:rPr>
        <w:t>т</w:t>
      </w:r>
      <w:r w:rsidRPr="007019F0">
        <w:rPr>
          <w:spacing w:val="1"/>
          <w:lang w:val="ru-RU"/>
        </w:rPr>
        <w:t>а</w:t>
      </w:r>
      <w:r w:rsidRPr="007019F0">
        <w:rPr>
          <w:lang w:val="ru-RU"/>
        </w:rPr>
        <w:t>м</w:t>
      </w:r>
      <w:r w:rsidRPr="007019F0">
        <w:rPr>
          <w:spacing w:val="11"/>
          <w:lang w:val="ru-RU"/>
        </w:rPr>
        <w:t xml:space="preserve"> </w:t>
      </w:r>
      <w:r w:rsidRPr="007019F0">
        <w:rPr>
          <w:lang w:val="ru-RU"/>
        </w:rPr>
        <w:t>п</w:t>
      </w:r>
      <w:r w:rsidRPr="007019F0">
        <w:rPr>
          <w:spacing w:val="-5"/>
          <w:lang w:val="ru-RU"/>
        </w:rPr>
        <w:t>л</w:t>
      </w:r>
      <w:r w:rsidRPr="007019F0">
        <w:rPr>
          <w:spacing w:val="1"/>
          <w:lang w:val="ru-RU"/>
        </w:rPr>
        <w:t>а</w:t>
      </w:r>
      <w:r w:rsidRPr="007019F0">
        <w:rPr>
          <w:lang w:val="ru-RU"/>
        </w:rPr>
        <w:t>н</w:t>
      </w:r>
      <w:r w:rsidRPr="007019F0">
        <w:rPr>
          <w:spacing w:val="-1"/>
          <w:lang w:val="ru-RU"/>
        </w:rPr>
        <w:t>и</w:t>
      </w:r>
      <w:r w:rsidRPr="007019F0">
        <w:rPr>
          <w:lang w:val="ru-RU"/>
        </w:rPr>
        <w:t>ро</w:t>
      </w:r>
      <w:r w:rsidRPr="007019F0">
        <w:rPr>
          <w:spacing w:val="-2"/>
          <w:lang w:val="ru-RU"/>
        </w:rPr>
        <w:t>в</w:t>
      </w:r>
      <w:r w:rsidRPr="007019F0">
        <w:rPr>
          <w:lang w:val="ru-RU"/>
        </w:rPr>
        <w:t>ок</w:t>
      </w:r>
      <w:r w:rsidRPr="007019F0">
        <w:rPr>
          <w:spacing w:val="11"/>
          <w:lang w:val="ru-RU"/>
        </w:rPr>
        <w:t xml:space="preserve"> </w:t>
      </w:r>
      <w:r w:rsidRPr="007019F0">
        <w:rPr>
          <w:lang w:val="ru-RU"/>
        </w:rPr>
        <w:t>и</w:t>
      </w:r>
      <w:r w:rsidRPr="007019F0">
        <w:rPr>
          <w:spacing w:val="11"/>
          <w:lang w:val="ru-RU"/>
        </w:rPr>
        <w:t xml:space="preserve"> </w:t>
      </w:r>
      <w:r w:rsidRPr="007019F0">
        <w:rPr>
          <w:lang w:val="ru-RU"/>
        </w:rPr>
        <w:t>м</w:t>
      </w:r>
      <w:r w:rsidRPr="007019F0">
        <w:rPr>
          <w:spacing w:val="1"/>
          <w:lang w:val="ru-RU"/>
        </w:rPr>
        <w:t>е</w:t>
      </w:r>
      <w:r w:rsidRPr="007019F0">
        <w:rPr>
          <w:spacing w:val="-2"/>
          <w:lang w:val="ru-RU"/>
        </w:rPr>
        <w:t>ж</w:t>
      </w:r>
      <w:r w:rsidRPr="007019F0">
        <w:rPr>
          <w:spacing w:val="1"/>
          <w:lang w:val="ru-RU"/>
        </w:rPr>
        <w:t>е</w:t>
      </w:r>
      <w:r w:rsidRPr="007019F0">
        <w:rPr>
          <w:spacing w:val="-2"/>
          <w:lang w:val="ru-RU"/>
        </w:rPr>
        <w:t>в</w:t>
      </w:r>
      <w:r w:rsidRPr="007019F0">
        <w:rPr>
          <w:spacing w:val="1"/>
          <w:lang w:val="ru-RU"/>
        </w:rPr>
        <w:t>а</w:t>
      </w:r>
      <w:r w:rsidRPr="007019F0">
        <w:rPr>
          <w:lang w:val="ru-RU"/>
        </w:rPr>
        <w:t>н</w:t>
      </w:r>
      <w:r w:rsidRPr="007019F0">
        <w:rPr>
          <w:spacing w:val="-1"/>
          <w:lang w:val="ru-RU"/>
        </w:rPr>
        <w:t>и</w:t>
      </w:r>
      <w:r w:rsidRPr="007019F0">
        <w:rPr>
          <w:lang w:val="ru-RU"/>
        </w:rPr>
        <w:t>я</w:t>
      </w:r>
      <w:r w:rsidRPr="007019F0">
        <w:rPr>
          <w:spacing w:val="9"/>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ори</w:t>
      </w:r>
      <w:r w:rsidRPr="007019F0">
        <w:rPr>
          <w:spacing w:val="-1"/>
          <w:lang w:val="ru-RU"/>
        </w:rPr>
        <w:t>и</w:t>
      </w:r>
      <w:r w:rsidRPr="007019F0">
        <w:rPr>
          <w:lang w:val="ru-RU"/>
        </w:rPr>
        <w:t>,</w:t>
      </w:r>
      <w:r w:rsidRPr="007019F0">
        <w:rPr>
          <w:spacing w:val="11"/>
          <w:lang w:val="ru-RU"/>
        </w:rPr>
        <w:t xml:space="preserve"> </w:t>
      </w:r>
      <w:r w:rsidRPr="007019F0">
        <w:rPr>
          <w:spacing w:val="-8"/>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де</w:t>
      </w:r>
      <w:r w:rsidRPr="007019F0">
        <w:rPr>
          <w:lang w:val="ru-RU"/>
        </w:rPr>
        <w:t>н</w:t>
      </w:r>
      <w:r w:rsidRPr="007019F0">
        <w:rPr>
          <w:spacing w:val="-1"/>
          <w:lang w:val="ru-RU"/>
        </w:rPr>
        <w:t>н</w:t>
      </w:r>
      <w:r w:rsidRPr="007019F0">
        <w:rPr>
          <w:spacing w:val="-2"/>
          <w:lang w:val="ru-RU"/>
        </w:rPr>
        <w:t>ы</w:t>
      </w:r>
      <w:r w:rsidRPr="007019F0">
        <w:rPr>
          <w:lang w:val="ru-RU"/>
        </w:rPr>
        <w:t>х</w:t>
      </w:r>
      <w:r w:rsidRPr="007019F0">
        <w:rPr>
          <w:spacing w:val="11"/>
          <w:lang w:val="ru-RU"/>
        </w:rPr>
        <w:t xml:space="preserve"> </w:t>
      </w:r>
      <w:r w:rsidRPr="007019F0">
        <w:rPr>
          <w:lang w:val="ru-RU"/>
        </w:rPr>
        <w:t>в</w:t>
      </w:r>
      <w:r w:rsidRPr="007019F0">
        <w:rPr>
          <w:spacing w:val="10"/>
          <w:lang w:val="ru-RU"/>
        </w:rPr>
        <w:t xml:space="preserve"> </w:t>
      </w:r>
      <w:r w:rsidRPr="007019F0">
        <w:rPr>
          <w:lang w:val="ru-RU"/>
        </w:rPr>
        <w:t>проек</w:t>
      </w:r>
      <w:r w:rsidRPr="007019F0">
        <w:rPr>
          <w:spacing w:val="-2"/>
          <w:lang w:val="ru-RU"/>
        </w:rPr>
        <w:t>т</w:t>
      </w:r>
      <w:r w:rsidRPr="007019F0">
        <w:rPr>
          <w:spacing w:val="10"/>
          <w:lang w:val="ru-RU"/>
        </w:rPr>
        <w:t>а</w:t>
      </w:r>
      <w:r w:rsidRPr="007019F0">
        <w:rPr>
          <w:lang w:val="ru-RU"/>
        </w:rPr>
        <w:t>х р</w:t>
      </w:r>
      <w:r w:rsidRPr="007019F0">
        <w:rPr>
          <w:spacing w:val="1"/>
          <w:lang w:val="ru-RU"/>
        </w:rPr>
        <w:t>еа</w:t>
      </w:r>
      <w:r w:rsidRPr="007019F0">
        <w:rPr>
          <w:lang w:val="ru-RU"/>
        </w:rPr>
        <w:t>лиз</w:t>
      </w:r>
      <w:r w:rsidRPr="007019F0">
        <w:rPr>
          <w:spacing w:val="1"/>
          <w:lang w:val="ru-RU"/>
        </w:rPr>
        <w:t>а</w:t>
      </w:r>
      <w:r w:rsidRPr="007019F0">
        <w:rPr>
          <w:lang w:val="ru-RU"/>
        </w:rPr>
        <w:t>ц</w:t>
      </w:r>
      <w:r w:rsidRPr="007019F0">
        <w:rPr>
          <w:spacing w:val="-1"/>
          <w:lang w:val="ru-RU"/>
        </w:rPr>
        <w:t>и</w:t>
      </w:r>
      <w:r w:rsidRPr="007019F0">
        <w:rPr>
          <w:lang w:val="ru-RU"/>
        </w:rPr>
        <w:t xml:space="preserve">и </w:t>
      </w:r>
      <w:r w:rsidRPr="007019F0">
        <w:rPr>
          <w:spacing w:val="-3"/>
          <w:lang w:val="ru-RU"/>
        </w:rPr>
        <w:t>г</w:t>
      </w:r>
      <w:r w:rsidRPr="007019F0">
        <w:rPr>
          <w:spacing w:val="1"/>
          <w:lang w:val="ru-RU"/>
        </w:rPr>
        <w:t>е</w:t>
      </w:r>
      <w:r w:rsidRPr="007019F0">
        <w:rPr>
          <w:lang w:val="ru-RU"/>
        </w:rPr>
        <w:t>нер</w:t>
      </w:r>
      <w:r w:rsidRPr="007019F0">
        <w:rPr>
          <w:spacing w:val="1"/>
          <w:lang w:val="ru-RU"/>
        </w:rPr>
        <w:t>а</w:t>
      </w:r>
      <w:r w:rsidRPr="007019F0">
        <w:rPr>
          <w:lang w:val="ru-RU"/>
        </w:rPr>
        <w:t>л</w:t>
      </w:r>
      <w:r w:rsidRPr="007019F0">
        <w:rPr>
          <w:spacing w:val="-2"/>
          <w:lang w:val="ru-RU"/>
        </w:rPr>
        <w:t>ь</w:t>
      </w:r>
      <w:r w:rsidRPr="007019F0">
        <w:rPr>
          <w:lang w:val="ru-RU"/>
        </w:rPr>
        <w:t>ного п</w:t>
      </w:r>
      <w:r w:rsidRPr="007019F0">
        <w:rPr>
          <w:spacing w:val="-5"/>
          <w:lang w:val="ru-RU"/>
        </w:rPr>
        <w:t>л</w:t>
      </w:r>
      <w:r w:rsidRPr="007019F0">
        <w:rPr>
          <w:spacing w:val="1"/>
          <w:lang w:val="ru-RU"/>
        </w:rPr>
        <w:t>а</w:t>
      </w:r>
      <w:r w:rsidRPr="007019F0">
        <w:rPr>
          <w:lang w:val="ru-RU"/>
        </w:rPr>
        <w:t>на.</w:t>
      </w:r>
    </w:p>
    <w:p w:rsidR="007019F0" w:rsidRPr="007019F0" w:rsidRDefault="007019F0" w:rsidP="007019F0">
      <w:pPr>
        <w:pStyle w:val="ac"/>
        <w:spacing w:before="3"/>
        <w:ind w:left="0" w:firstLine="567"/>
        <w:rPr>
          <w:lang w:val="ru-RU"/>
        </w:rPr>
      </w:pPr>
      <w:r w:rsidRPr="007019F0">
        <w:rPr>
          <w:spacing w:val="1"/>
          <w:lang w:val="ru-RU"/>
        </w:rPr>
        <w:t>Та</w:t>
      </w:r>
      <w:r w:rsidRPr="007019F0">
        <w:rPr>
          <w:lang w:val="ru-RU"/>
        </w:rPr>
        <w:t>к</w:t>
      </w:r>
      <w:r w:rsidRPr="007019F0">
        <w:rPr>
          <w:spacing w:val="-3"/>
          <w:lang w:val="ru-RU"/>
        </w:rPr>
        <w:t>ж</w:t>
      </w:r>
      <w:r w:rsidRPr="007019F0">
        <w:rPr>
          <w:lang w:val="ru-RU"/>
        </w:rPr>
        <w:t>е</w:t>
      </w:r>
      <w:r w:rsidRPr="007019F0">
        <w:rPr>
          <w:spacing w:val="1"/>
          <w:lang w:val="ru-RU"/>
        </w:rPr>
        <w:t xml:space="preserve"> д</w:t>
      </w:r>
      <w:r w:rsidRPr="007019F0">
        <w:rPr>
          <w:lang w:val="ru-RU"/>
        </w:rPr>
        <w:t>ля</w:t>
      </w:r>
      <w:r w:rsidRPr="007019F0">
        <w:rPr>
          <w:spacing w:val="1"/>
          <w:lang w:val="ru-RU"/>
        </w:rPr>
        <w:t xml:space="preserve"> </w:t>
      </w:r>
      <w:r w:rsidRPr="007019F0">
        <w:rPr>
          <w:spacing w:val="-5"/>
          <w:lang w:val="ru-RU"/>
        </w:rPr>
        <w:t>р</w:t>
      </w:r>
      <w:r w:rsidRPr="007019F0">
        <w:rPr>
          <w:spacing w:val="1"/>
          <w:lang w:val="ru-RU"/>
        </w:rPr>
        <w:t>а</w:t>
      </w:r>
      <w:r w:rsidRPr="007019F0">
        <w:rPr>
          <w:lang w:val="ru-RU"/>
        </w:rPr>
        <w:t>зр</w:t>
      </w:r>
      <w:r w:rsidRPr="007019F0">
        <w:rPr>
          <w:spacing w:val="-3"/>
          <w:lang w:val="ru-RU"/>
        </w:rPr>
        <w:t>а</w:t>
      </w:r>
      <w:r w:rsidRPr="007019F0">
        <w:rPr>
          <w:spacing w:val="1"/>
          <w:lang w:val="ru-RU"/>
        </w:rPr>
        <w:t>б</w:t>
      </w:r>
      <w:r w:rsidRPr="007019F0">
        <w:rPr>
          <w:lang w:val="ru-RU"/>
        </w:rPr>
        <w:t>о</w:t>
      </w:r>
      <w:r w:rsidRPr="007019F0">
        <w:rPr>
          <w:spacing w:val="-1"/>
          <w:lang w:val="ru-RU"/>
        </w:rPr>
        <w:t>т</w:t>
      </w:r>
      <w:r w:rsidRPr="007019F0">
        <w:rPr>
          <w:lang w:val="ru-RU"/>
        </w:rPr>
        <w:t>ки</w:t>
      </w:r>
      <w:r w:rsidRPr="007019F0">
        <w:rPr>
          <w:spacing w:val="-1"/>
          <w:lang w:val="ru-RU"/>
        </w:rPr>
        <w:t xml:space="preserve"> </w:t>
      </w:r>
      <w:r w:rsidRPr="007019F0">
        <w:rPr>
          <w:spacing w:val="1"/>
          <w:lang w:val="ru-RU"/>
        </w:rPr>
        <w:t>с</w:t>
      </w:r>
      <w:r w:rsidRPr="007019F0">
        <w:rPr>
          <w:lang w:val="ru-RU"/>
        </w:rPr>
        <w:t>х</w:t>
      </w:r>
      <w:r w:rsidRPr="007019F0">
        <w:rPr>
          <w:spacing w:val="1"/>
          <w:lang w:val="ru-RU"/>
        </w:rPr>
        <w:t>е</w:t>
      </w:r>
      <w:r w:rsidRPr="007019F0">
        <w:rPr>
          <w:lang w:val="ru-RU"/>
        </w:rPr>
        <w:t>мы</w:t>
      </w:r>
      <w:r w:rsidRPr="007019F0">
        <w:rPr>
          <w:spacing w:val="-2"/>
          <w:lang w:val="ru-RU"/>
        </w:rPr>
        <w:t xml:space="preserve"> </w:t>
      </w:r>
      <w:r w:rsidRPr="007019F0">
        <w:rPr>
          <w:spacing w:val="-1"/>
          <w:lang w:val="ru-RU"/>
        </w:rPr>
        <w:t>т</w:t>
      </w:r>
      <w:r w:rsidRPr="007019F0">
        <w:rPr>
          <w:spacing w:val="1"/>
          <w:lang w:val="ru-RU"/>
        </w:rPr>
        <w:t>е</w:t>
      </w:r>
      <w:r w:rsidRPr="007019F0">
        <w:rPr>
          <w:lang w:val="ru-RU"/>
        </w:rPr>
        <w:t>плос</w:t>
      </w:r>
      <w:r w:rsidRPr="007019F0">
        <w:rPr>
          <w:spacing w:val="-5"/>
          <w:lang w:val="ru-RU"/>
        </w:rPr>
        <w:t>н</w:t>
      </w:r>
      <w:r w:rsidRPr="007019F0">
        <w:rPr>
          <w:spacing w:val="1"/>
          <w:lang w:val="ru-RU"/>
        </w:rPr>
        <w:t>а</w:t>
      </w:r>
      <w:r w:rsidRPr="007019F0">
        <w:rPr>
          <w:spacing w:val="-3"/>
          <w:lang w:val="ru-RU"/>
        </w:rPr>
        <w:t>б</w:t>
      </w:r>
      <w:r w:rsidRPr="007019F0">
        <w:rPr>
          <w:spacing w:val="-2"/>
          <w:lang w:val="ru-RU"/>
        </w:rPr>
        <w:t>ж</w:t>
      </w:r>
      <w:r w:rsidRPr="007019F0">
        <w:rPr>
          <w:spacing w:val="1"/>
          <w:lang w:val="ru-RU"/>
        </w:rPr>
        <w:t>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испол</w:t>
      </w:r>
      <w:r w:rsidRPr="007019F0">
        <w:rPr>
          <w:spacing w:val="-2"/>
          <w:lang w:val="ru-RU"/>
        </w:rPr>
        <w:t>ь</w:t>
      </w:r>
      <w:r w:rsidRPr="007019F0">
        <w:rPr>
          <w:lang w:val="ru-RU"/>
        </w:rPr>
        <w:t>зо</w:t>
      </w:r>
      <w:r w:rsidRPr="007019F0">
        <w:rPr>
          <w:spacing w:val="-2"/>
          <w:lang w:val="ru-RU"/>
        </w:rPr>
        <w:t>в</w:t>
      </w:r>
      <w:r w:rsidRPr="007019F0">
        <w:rPr>
          <w:spacing w:val="1"/>
          <w:lang w:val="ru-RU"/>
        </w:rPr>
        <w:t>а</w:t>
      </w:r>
      <w:r w:rsidRPr="007019F0">
        <w:rPr>
          <w:lang w:val="ru-RU"/>
        </w:rPr>
        <w:t>л</w:t>
      </w:r>
      <w:r w:rsidRPr="007019F0">
        <w:rPr>
          <w:spacing w:val="1"/>
          <w:lang w:val="ru-RU"/>
        </w:rPr>
        <w:t>ас</w:t>
      </w:r>
      <w:r w:rsidRPr="007019F0">
        <w:rPr>
          <w:lang w:val="ru-RU"/>
        </w:rPr>
        <w:t>ь</w:t>
      </w:r>
      <w:r w:rsidRPr="007019F0">
        <w:rPr>
          <w:spacing w:val="-2"/>
          <w:lang w:val="ru-RU"/>
        </w:rPr>
        <w:t xml:space="preserve"> </w:t>
      </w:r>
      <w:r w:rsidRPr="007019F0">
        <w:rPr>
          <w:spacing w:val="1"/>
          <w:lang w:val="ru-RU"/>
        </w:rPr>
        <w:t>с</w:t>
      </w:r>
      <w:r w:rsidRPr="007019F0">
        <w:rPr>
          <w:spacing w:val="-4"/>
          <w:lang w:val="ru-RU"/>
        </w:rPr>
        <w:t>л</w:t>
      </w:r>
      <w:r w:rsidRPr="007019F0">
        <w:rPr>
          <w:spacing w:val="1"/>
          <w:lang w:val="ru-RU"/>
        </w:rPr>
        <w:t>ед</w:t>
      </w:r>
      <w:r w:rsidRPr="007019F0">
        <w:rPr>
          <w:spacing w:val="-8"/>
          <w:lang w:val="ru-RU"/>
        </w:rPr>
        <w:t>у</w:t>
      </w:r>
      <w:r w:rsidRPr="007019F0">
        <w:rPr>
          <w:lang w:val="ru-RU"/>
        </w:rPr>
        <w:t>ю</w:t>
      </w:r>
      <w:r w:rsidRPr="007019F0">
        <w:rPr>
          <w:spacing w:val="-1"/>
          <w:lang w:val="ru-RU"/>
        </w:rPr>
        <w:t>щ</w:t>
      </w:r>
      <w:r w:rsidRPr="007019F0">
        <w:rPr>
          <w:spacing w:val="1"/>
          <w:lang w:val="ru-RU"/>
        </w:rPr>
        <w:t>а</w:t>
      </w:r>
      <w:r w:rsidRPr="007019F0">
        <w:rPr>
          <w:lang w:val="ru-RU"/>
        </w:rPr>
        <w:t>я</w:t>
      </w:r>
      <w:r w:rsidRPr="007019F0">
        <w:rPr>
          <w:spacing w:val="1"/>
          <w:lang w:val="ru-RU"/>
        </w:rPr>
        <w:t xml:space="preserve"> </w:t>
      </w:r>
      <w:r w:rsidRPr="007019F0">
        <w:rPr>
          <w:lang w:val="ru-RU"/>
        </w:rPr>
        <w:t>и</w:t>
      </w:r>
      <w:r w:rsidRPr="007019F0">
        <w:rPr>
          <w:spacing w:val="-1"/>
          <w:lang w:val="ru-RU"/>
        </w:rPr>
        <w:t>н</w:t>
      </w:r>
      <w:r w:rsidRPr="007019F0">
        <w:rPr>
          <w:lang w:val="ru-RU"/>
        </w:rPr>
        <w:t>форм</w:t>
      </w:r>
      <w:r w:rsidRPr="007019F0">
        <w:rPr>
          <w:spacing w:val="1"/>
          <w:lang w:val="ru-RU"/>
        </w:rPr>
        <w:t>а</w:t>
      </w:r>
      <w:r w:rsidRPr="007019F0">
        <w:rPr>
          <w:lang w:val="ru-RU"/>
        </w:rPr>
        <w:t>ц</w:t>
      </w:r>
      <w:r w:rsidRPr="007019F0">
        <w:rPr>
          <w:spacing w:val="-1"/>
          <w:lang w:val="ru-RU"/>
        </w:rPr>
        <w:t>и</w:t>
      </w:r>
      <w:r w:rsidRPr="007019F0">
        <w:rPr>
          <w:spacing w:val="1"/>
          <w:lang w:val="ru-RU"/>
        </w:rPr>
        <w:t>я</w:t>
      </w:r>
      <w:r w:rsidRPr="007019F0">
        <w:rPr>
          <w:lang w:val="ru-RU"/>
        </w:rPr>
        <w:t>:</w:t>
      </w:r>
    </w:p>
    <w:p w:rsidR="007019F0" w:rsidRPr="007019F0" w:rsidRDefault="007019F0" w:rsidP="007019F0">
      <w:pPr>
        <w:pStyle w:val="ac"/>
        <w:widowControl/>
        <w:numPr>
          <w:ilvl w:val="0"/>
          <w:numId w:val="30"/>
        </w:numPr>
        <w:tabs>
          <w:tab w:val="left" w:pos="1544"/>
        </w:tabs>
        <w:spacing w:before="58"/>
        <w:ind w:left="0" w:firstLine="567"/>
        <w:rPr>
          <w:lang w:val="ru-RU"/>
        </w:rPr>
      </w:pPr>
      <w:r w:rsidRPr="007019F0">
        <w:rPr>
          <w:lang w:val="ru-RU"/>
        </w:rPr>
        <w:t>поя</w:t>
      </w:r>
      <w:r w:rsidRPr="007019F0">
        <w:rPr>
          <w:spacing w:val="1"/>
          <w:lang w:val="ru-RU"/>
        </w:rPr>
        <w:t>с</w:t>
      </w:r>
      <w:r w:rsidRPr="007019F0">
        <w:rPr>
          <w:lang w:val="ru-RU"/>
        </w:rPr>
        <w:t>н</w:t>
      </w:r>
      <w:r w:rsidRPr="007019F0">
        <w:rPr>
          <w:spacing w:val="-1"/>
          <w:lang w:val="ru-RU"/>
        </w:rPr>
        <w:t>ит</w:t>
      </w:r>
      <w:r w:rsidRPr="007019F0">
        <w:rPr>
          <w:spacing w:val="1"/>
          <w:lang w:val="ru-RU"/>
        </w:rPr>
        <w:t>е</w:t>
      </w:r>
      <w:r w:rsidRPr="007019F0">
        <w:rPr>
          <w:lang w:val="ru-RU"/>
        </w:rPr>
        <w:t>л</w:t>
      </w:r>
      <w:r w:rsidRPr="007019F0">
        <w:rPr>
          <w:spacing w:val="-2"/>
          <w:lang w:val="ru-RU"/>
        </w:rPr>
        <w:t>ь</w:t>
      </w:r>
      <w:r w:rsidRPr="007019F0">
        <w:rPr>
          <w:lang w:val="ru-RU"/>
        </w:rPr>
        <w:t>ная</w:t>
      </w:r>
      <w:r w:rsidRPr="007019F0">
        <w:rPr>
          <w:spacing w:val="1"/>
          <w:lang w:val="ru-RU"/>
        </w:rPr>
        <w:t xml:space="preserve"> </w:t>
      </w:r>
      <w:r w:rsidRPr="007019F0">
        <w:rPr>
          <w:spacing w:val="-3"/>
          <w:lang w:val="ru-RU"/>
        </w:rPr>
        <w:t>з</w:t>
      </w:r>
      <w:r w:rsidRPr="007019F0">
        <w:rPr>
          <w:spacing w:val="1"/>
          <w:lang w:val="ru-RU"/>
        </w:rPr>
        <w:t>а</w:t>
      </w:r>
      <w:r w:rsidRPr="007019F0">
        <w:rPr>
          <w:lang w:val="ru-RU"/>
        </w:rPr>
        <w:t>п</w:t>
      </w:r>
      <w:r w:rsidRPr="007019F0">
        <w:rPr>
          <w:spacing w:val="-1"/>
          <w:lang w:val="ru-RU"/>
        </w:rPr>
        <w:t>и</w:t>
      </w:r>
      <w:r w:rsidRPr="007019F0">
        <w:rPr>
          <w:spacing w:val="1"/>
          <w:lang w:val="ru-RU"/>
        </w:rPr>
        <w:t>с</w:t>
      </w:r>
      <w:r w:rsidRPr="007019F0">
        <w:rPr>
          <w:lang w:val="ru-RU"/>
        </w:rPr>
        <w:t xml:space="preserve">ка к </w:t>
      </w:r>
      <w:r w:rsidRPr="007019F0">
        <w:rPr>
          <w:spacing w:val="-9"/>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де</w:t>
      </w:r>
      <w:r w:rsidRPr="007019F0">
        <w:rPr>
          <w:lang w:val="ru-RU"/>
        </w:rPr>
        <w:t>н</w:t>
      </w:r>
      <w:r w:rsidRPr="007019F0">
        <w:rPr>
          <w:spacing w:val="-1"/>
          <w:lang w:val="ru-RU"/>
        </w:rPr>
        <w:t>н</w:t>
      </w:r>
      <w:r w:rsidRPr="007019F0">
        <w:rPr>
          <w:lang w:val="ru-RU"/>
        </w:rPr>
        <w:t>ому</w:t>
      </w:r>
      <w:r w:rsidRPr="007019F0">
        <w:rPr>
          <w:spacing w:val="-4"/>
          <w:lang w:val="ru-RU"/>
        </w:rPr>
        <w:t xml:space="preserve"> </w:t>
      </w:r>
      <w:r w:rsidRPr="007019F0">
        <w:rPr>
          <w:spacing w:val="1"/>
          <w:lang w:val="ru-RU"/>
        </w:rPr>
        <w:t>ге</w:t>
      </w:r>
      <w:r w:rsidRPr="007019F0">
        <w:rPr>
          <w:lang w:val="ru-RU"/>
        </w:rPr>
        <w:t>нер</w:t>
      </w:r>
      <w:r w:rsidRPr="007019F0">
        <w:rPr>
          <w:spacing w:val="1"/>
          <w:lang w:val="ru-RU"/>
        </w:rPr>
        <w:t>а</w:t>
      </w:r>
      <w:r w:rsidRPr="007019F0">
        <w:rPr>
          <w:lang w:val="ru-RU"/>
        </w:rPr>
        <w:t>л</w:t>
      </w:r>
      <w:r w:rsidRPr="007019F0">
        <w:rPr>
          <w:spacing w:val="-2"/>
          <w:lang w:val="ru-RU"/>
        </w:rPr>
        <w:t>ь</w:t>
      </w:r>
      <w:r w:rsidRPr="007019F0">
        <w:rPr>
          <w:lang w:val="ru-RU"/>
        </w:rPr>
        <w:t>но</w:t>
      </w:r>
      <w:r w:rsidRPr="007019F0">
        <w:rPr>
          <w:spacing w:val="3"/>
          <w:lang w:val="ru-RU"/>
        </w:rPr>
        <w:t>м</w:t>
      </w:r>
      <w:r w:rsidRPr="007019F0">
        <w:rPr>
          <w:lang w:val="ru-RU"/>
        </w:rPr>
        <w:t>у</w:t>
      </w:r>
      <w:r w:rsidRPr="007019F0">
        <w:rPr>
          <w:spacing w:val="-8"/>
          <w:lang w:val="ru-RU"/>
        </w:rPr>
        <w:t xml:space="preserve"> </w:t>
      </w:r>
      <w:r w:rsidRPr="007019F0">
        <w:rPr>
          <w:lang w:val="ru-RU"/>
        </w:rPr>
        <w:t>пла</w:t>
      </w:r>
      <w:r w:rsidRPr="007019F0">
        <w:rPr>
          <w:spacing w:val="3"/>
          <w:lang w:val="ru-RU"/>
        </w:rPr>
        <w:t>н</w:t>
      </w:r>
      <w:r w:rsidRPr="007019F0">
        <w:rPr>
          <w:spacing w:val="-8"/>
          <w:lang w:val="ru-RU"/>
        </w:rPr>
        <w:t>у</w:t>
      </w:r>
      <w:r w:rsidRPr="007019F0">
        <w:rPr>
          <w:lang w:val="ru-RU"/>
        </w:rPr>
        <w:t>;</w:t>
      </w:r>
    </w:p>
    <w:p w:rsidR="007019F0" w:rsidRPr="007019F0" w:rsidRDefault="007019F0" w:rsidP="007019F0">
      <w:pPr>
        <w:pStyle w:val="ac"/>
        <w:widowControl/>
        <w:numPr>
          <w:ilvl w:val="0"/>
          <w:numId w:val="30"/>
        </w:numPr>
        <w:tabs>
          <w:tab w:val="left" w:pos="1544"/>
        </w:tabs>
        <w:spacing w:before="54" w:line="281" w:lineRule="auto"/>
        <w:ind w:left="0" w:right="118" w:firstLine="567"/>
        <w:jc w:val="both"/>
        <w:rPr>
          <w:lang w:val="ru-RU"/>
        </w:rPr>
      </w:pPr>
      <w:r w:rsidRPr="007019F0">
        <w:rPr>
          <w:lang w:val="ru-RU"/>
        </w:rPr>
        <w:t>опор</w:t>
      </w:r>
      <w:r w:rsidRPr="007019F0">
        <w:rPr>
          <w:spacing w:val="-1"/>
          <w:lang w:val="ru-RU"/>
        </w:rPr>
        <w:t>н</w:t>
      </w:r>
      <w:r w:rsidRPr="007019F0">
        <w:rPr>
          <w:spacing w:val="-2"/>
          <w:lang w:val="ru-RU"/>
        </w:rPr>
        <w:t>ы</w:t>
      </w:r>
      <w:r w:rsidRPr="007019F0">
        <w:rPr>
          <w:lang w:val="ru-RU"/>
        </w:rPr>
        <w:t>й</w:t>
      </w:r>
      <w:r w:rsidRPr="007019F0">
        <w:rPr>
          <w:spacing w:val="-5"/>
          <w:lang w:val="ru-RU"/>
        </w:rPr>
        <w:t xml:space="preserve"> </w:t>
      </w:r>
      <w:r w:rsidRPr="007019F0">
        <w:rPr>
          <w:lang w:val="ru-RU"/>
        </w:rPr>
        <w:t>план</w:t>
      </w:r>
      <w:r w:rsidRPr="007019F0">
        <w:rPr>
          <w:spacing w:val="-5"/>
          <w:lang w:val="ru-RU"/>
        </w:rPr>
        <w:t xml:space="preserve"> </w:t>
      </w:r>
      <w:r w:rsidRPr="007019F0">
        <w:rPr>
          <w:lang w:val="ru-RU"/>
        </w:rPr>
        <w:t>(кар</w:t>
      </w:r>
      <w:r w:rsidRPr="007019F0">
        <w:rPr>
          <w:spacing w:val="-1"/>
          <w:lang w:val="ru-RU"/>
        </w:rPr>
        <w:t>т</w:t>
      </w:r>
      <w:r w:rsidRPr="007019F0">
        <w:rPr>
          <w:spacing w:val="1"/>
          <w:lang w:val="ru-RU"/>
        </w:rPr>
        <w:t>а</w:t>
      </w:r>
      <w:r w:rsidRPr="007019F0">
        <w:rPr>
          <w:lang w:val="ru-RU"/>
        </w:rPr>
        <w:t>)</w:t>
      </w:r>
      <w:r w:rsidRPr="007019F0">
        <w:rPr>
          <w:spacing w:val="-4"/>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ории</w:t>
      </w:r>
      <w:r w:rsidRPr="007019F0">
        <w:rPr>
          <w:spacing w:val="-5"/>
          <w:lang w:val="ru-RU"/>
        </w:rPr>
        <w:t xml:space="preserve"> </w:t>
      </w:r>
      <w:r w:rsidRPr="007019F0">
        <w:rPr>
          <w:lang w:val="ru-RU"/>
        </w:rPr>
        <w:t>пос</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5"/>
          <w:lang w:val="ru-RU"/>
        </w:rPr>
        <w:t xml:space="preserve"> </w:t>
      </w:r>
      <w:r w:rsidRPr="007019F0">
        <w:rPr>
          <w:spacing w:val="1"/>
          <w:lang w:val="ru-RU"/>
        </w:rPr>
        <w:t>г</w:t>
      </w:r>
      <w:r w:rsidRPr="007019F0">
        <w:rPr>
          <w:lang w:val="ru-RU"/>
        </w:rPr>
        <w:t>оро</w:t>
      </w:r>
      <w:r w:rsidRPr="007019F0">
        <w:rPr>
          <w:spacing w:val="-3"/>
          <w:lang w:val="ru-RU"/>
        </w:rPr>
        <w:t>д</w:t>
      </w:r>
      <w:r w:rsidRPr="007019F0">
        <w:rPr>
          <w:spacing w:val="1"/>
          <w:lang w:val="ru-RU"/>
        </w:rPr>
        <w:t>с</w:t>
      </w:r>
      <w:r w:rsidRPr="007019F0">
        <w:rPr>
          <w:lang w:val="ru-RU"/>
        </w:rPr>
        <w:t>кого</w:t>
      </w:r>
      <w:r w:rsidRPr="007019F0">
        <w:rPr>
          <w:spacing w:val="-5"/>
          <w:lang w:val="ru-RU"/>
        </w:rPr>
        <w:t xml:space="preserve"> </w:t>
      </w:r>
      <w:r w:rsidRPr="007019F0">
        <w:rPr>
          <w:lang w:val="ru-RU"/>
        </w:rPr>
        <w:t>окр</w:t>
      </w:r>
      <w:r w:rsidRPr="007019F0">
        <w:rPr>
          <w:spacing w:val="-9"/>
          <w:lang w:val="ru-RU"/>
        </w:rPr>
        <w:t>у</w:t>
      </w:r>
      <w:r w:rsidRPr="007019F0">
        <w:rPr>
          <w:spacing w:val="1"/>
          <w:lang w:val="ru-RU"/>
        </w:rPr>
        <w:t>га</w:t>
      </w:r>
      <w:r w:rsidRPr="007019F0">
        <w:rPr>
          <w:lang w:val="ru-RU"/>
        </w:rPr>
        <w:t>,</w:t>
      </w:r>
      <w:r w:rsidRPr="007019F0">
        <w:rPr>
          <w:spacing w:val="-5"/>
          <w:lang w:val="ru-RU"/>
        </w:rPr>
        <w:t xml:space="preserve"> </w:t>
      </w:r>
      <w:r w:rsidRPr="007019F0">
        <w:rPr>
          <w:spacing w:val="-2"/>
          <w:lang w:val="ru-RU"/>
        </w:rPr>
        <w:t>в</w:t>
      </w:r>
      <w:r w:rsidRPr="007019F0">
        <w:rPr>
          <w:lang w:val="ru-RU"/>
        </w:rPr>
        <w:t>хо</w:t>
      </w:r>
      <w:r w:rsidRPr="007019F0">
        <w:rPr>
          <w:spacing w:val="1"/>
          <w:lang w:val="ru-RU"/>
        </w:rPr>
        <w:t>дя</w:t>
      </w:r>
      <w:r w:rsidRPr="007019F0">
        <w:rPr>
          <w:spacing w:val="-1"/>
          <w:lang w:val="ru-RU"/>
        </w:rPr>
        <w:t>щ</w:t>
      </w:r>
      <w:r w:rsidRPr="007019F0">
        <w:rPr>
          <w:spacing w:val="1"/>
          <w:lang w:val="ru-RU"/>
        </w:rPr>
        <w:t>а</w:t>
      </w:r>
      <w:r w:rsidRPr="007019F0">
        <w:rPr>
          <w:lang w:val="ru-RU"/>
        </w:rPr>
        <w:t>я</w:t>
      </w:r>
      <w:r w:rsidRPr="007019F0">
        <w:rPr>
          <w:spacing w:val="-3"/>
          <w:lang w:val="ru-RU"/>
        </w:rPr>
        <w:t xml:space="preserve"> </w:t>
      </w:r>
      <w:r w:rsidRPr="007019F0">
        <w:rPr>
          <w:lang w:val="ru-RU"/>
        </w:rPr>
        <w:t>в</w:t>
      </w:r>
      <w:r w:rsidRPr="007019F0">
        <w:rPr>
          <w:spacing w:val="-6"/>
          <w:lang w:val="ru-RU"/>
        </w:rPr>
        <w:t xml:space="preserve"> </w:t>
      </w:r>
      <w:r w:rsidRPr="007019F0">
        <w:rPr>
          <w:spacing w:val="1"/>
          <w:lang w:val="ru-RU"/>
        </w:rPr>
        <w:t>с</w:t>
      </w:r>
      <w:r w:rsidRPr="007019F0">
        <w:rPr>
          <w:spacing w:val="-5"/>
          <w:lang w:val="ru-RU"/>
        </w:rPr>
        <w:t>о</w:t>
      </w:r>
      <w:r w:rsidRPr="007019F0">
        <w:rPr>
          <w:spacing w:val="1"/>
          <w:lang w:val="ru-RU"/>
        </w:rPr>
        <w:t>с</w:t>
      </w:r>
      <w:r w:rsidRPr="007019F0">
        <w:rPr>
          <w:spacing w:val="-1"/>
          <w:lang w:val="ru-RU"/>
        </w:rPr>
        <w:t>т</w:t>
      </w:r>
      <w:r w:rsidRPr="007019F0">
        <w:rPr>
          <w:spacing w:val="1"/>
          <w:lang w:val="ru-RU"/>
        </w:rPr>
        <w:t>а</w:t>
      </w:r>
      <w:r w:rsidRPr="007019F0">
        <w:rPr>
          <w:lang w:val="ru-RU"/>
        </w:rPr>
        <w:t xml:space="preserve">в </w:t>
      </w:r>
      <w:r w:rsidRPr="007019F0">
        <w:rPr>
          <w:spacing w:val="1"/>
          <w:lang w:val="ru-RU"/>
        </w:rPr>
        <w:t>ге</w:t>
      </w:r>
      <w:r w:rsidRPr="007019F0">
        <w:rPr>
          <w:lang w:val="ru-RU"/>
        </w:rPr>
        <w:t>нер</w:t>
      </w:r>
      <w:r w:rsidRPr="007019F0">
        <w:rPr>
          <w:spacing w:val="1"/>
          <w:lang w:val="ru-RU"/>
        </w:rPr>
        <w:t>а</w:t>
      </w:r>
      <w:r w:rsidRPr="007019F0">
        <w:rPr>
          <w:lang w:val="ru-RU"/>
        </w:rPr>
        <w:t>л</w:t>
      </w:r>
      <w:r w:rsidRPr="007019F0">
        <w:rPr>
          <w:spacing w:val="-2"/>
          <w:lang w:val="ru-RU"/>
        </w:rPr>
        <w:t>ь</w:t>
      </w:r>
      <w:r w:rsidRPr="007019F0">
        <w:rPr>
          <w:lang w:val="ru-RU"/>
        </w:rPr>
        <w:t>ного п</w:t>
      </w:r>
      <w:r w:rsidRPr="007019F0">
        <w:rPr>
          <w:spacing w:val="-5"/>
          <w:lang w:val="ru-RU"/>
        </w:rPr>
        <w:t>л</w:t>
      </w:r>
      <w:r w:rsidRPr="007019F0">
        <w:rPr>
          <w:spacing w:val="1"/>
          <w:lang w:val="ru-RU"/>
        </w:rPr>
        <w:t>а</w:t>
      </w:r>
      <w:r w:rsidRPr="007019F0">
        <w:rPr>
          <w:lang w:val="ru-RU"/>
        </w:rPr>
        <w:t>на;</w:t>
      </w:r>
    </w:p>
    <w:p w:rsidR="007019F0" w:rsidRPr="007019F0" w:rsidRDefault="007019F0" w:rsidP="007019F0">
      <w:pPr>
        <w:pStyle w:val="ac"/>
        <w:widowControl/>
        <w:numPr>
          <w:ilvl w:val="0"/>
          <w:numId w:val="30"/>
        </w:numPr>
        <w:tabs>
          <w:tab w:val="left" w:pos="1544"/>
        </w:tabs>
        <w:spacing w:before="13" w:line="281" w:lineRule="auto"/>
        <w:ind w:left="0" w:right="116" w:firstLine="567"/>
        <w:jc w:val="both"/>
        <w:rPr>
          <w:lang w:val="ru-RU"/>
        </w:rPr>
      </w:pPr>
      <w:r w:rsidRPr="007019F0">
        <w:rPr>
          <w:lang w:val="ru-RU"/>
        </w:rPr>
        <w:t>планы</w:t>
      </w:r>
      <w:r w:rsidRPr="007019F0">
        <w:rPr>
          <w:spacing w:val="50"/>
          <w:lang w:val="ru-RU"/>
        </w:rPr>
        <w:t xml:space="preserve"> </w:t>
      </w:r>
      <w:r w:rsidRPr="007019F0">
        <w:rPr>
          <w:lang w:val="ru-RU"/>
        </w:rPr>
        <w:t>(кар</w:t>
      </w:r>
      <w:r w:rsidRPr="007019F0">
        <w:rPr>
          <w:spacing w:val="-1"/>
          <w:lang w:val="ru-RU"/>
        </w:rPr>
        <w:t>т</w:t>
      </w:r>
      <w:r w:rsidRPr="007019F0">
        <w:rPr>
          <w:spacing w:val="-2"/>
          <w:lang w:val="ru-RU"/>
        </w:rPr>
        <w:t>ы</w:t>
      </w:r>
      <w:r w:rsidRPr="007019F0">
        <w:rPr>
          <w:lang w:val="ru-RU"/>
        </w:rPr>
        <w:t>)</w:t>
      </w:r>
      <w:r w:rsidRPr="007019F0">
        <w:rPr>
          <w:spacing w:val="51"/>
          <w:lang w:val="ru-RU"/>
        </w:rPr>
        <w:t xml:space="preserve"> </w:t>
      </w:r>
      <w:r w:rsidRPr="007019F0">
        <w:rPr>
          <w:lang w:val="ru-RU"/>
        </w:rPr>
        <w:t>р</w:t>
      </w:r>
      <w:r w:rsidRPr="007019F0">
        <w:rPr>
          <w:spacing w:val="1"/>
          <w:lang w:val="ru-RU"/>
        </w:rPr>
        <w:t>а</w:t>
      </w:r>
      <w:r w:rsidRPr="007019F0">
        <w:rPr>
          <w:lang w:val="ru-RU"/>
        </w:rPr>
        <w:t>з</w:t>
      </w:r>
      <w:r w:rsidRPr="007019F0">
        <w:rPr>
          <w:spacing w:val="-2"/>
          <w:lang w:val="ru-RU"/>
        </w:rPr>
        <w:t>в</w:t>
      </w:r>
      <w:r w:rsidRPr="007019F0">
        <w:rPr>
          <w:lang w:val="ru-RU"/>
        </w:rPr>
        <w:t>и</w:t>
      </w:r>
      <w:r w:rsidRPr="007019F0">
        <w:rPr>
          <w:spacing w:val="-2"/>
          <w:lang w:val="ru-RU"/>
        </w:rPr>
        <w:t>т</w:t>
      </w:r>
      <w:r w:rsidRPr="007019F0">
        <w:rPr>
          <w:lang w:val="ru-RU"/>
        </w:rPr>
        <w:t>ия</w:t>
      </w:r>
      <w:r w:rsidRPr="007019F0">
        <w:rPr>
          <w:spacing w:val="52"/>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ории</w:t>
      </w:r>
      <w:r w:rsidRPr="007019F0">
        <w:rPr>
          <w:spacing w:val="51"/>
          <w:lang w:val="ru-RU"/>
        </w:rPr>
        <w:t xml:space="preserve"> </w:t>
      </w:r>
      <w:r w:rsidRPr="007019F0">
        <w:rPr>
          <w:spacing w:val="3"/>
          <w:lang w:val="ru-RU"/>
        </w:rPr>
        <w:t>п</w:t>
      </w:r>
      <w:r w:rsidRPr="007019F0">
        <w:rPr>
          <w:lang w:val="ru-RU"/>
        </w:rPr>
        <w:t>о</w:t>
      </w:r>
      <w:r w:rsidRPr="007019F0">
        <w:rPr>
          <w:spacing w:val="1"/>
          <w:lang w:val="ru-RU"/>
        </w:rPr>
        <w:t>се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47"/>
          <w:lang w:val="ru-RU"/>
        </w:rPr>
        <w:t xml:space="preserve"> </w:t>
      </w:r>
      <w:r w:rsidRPr="007019F0">
        <w:rPr>
          <w:spacing w:val="1"/>
          <w:lang w:val="ru-RU"/>
        </w:rPr>
        <w:t>г</w:t>
      </w:r>
      <w:r w:rsidRPr="007019F0">
        <w:rPr>
          <w:lang w:val="ru-RU"/>
        </w:rPr>
        <w:t>оро</w:t>
      </w:r>
      <w:r w:rsidRPr="007019F0">
        <w:rPr>
          <w:spacing w:val="1"/>
          <w:lang w:val="ru-RU"/>
        </w:rPr>
        <w:t>дс</w:t>
      </w:r>
      <w:r w:rsidRPr="007019F0">
        <w:rPr>
          <w:lang w:val="ru-RU"/>
        </w:rPr>
        <w:t>к</w:t>
      </w:r>
      <w:r w:rsidRPr="007019F0">
        <w:rPr>
          <w:spacing w:val="-5"/>
          <w:lang w:val="ru-RU"/>
        </w:rPr>
        <w:t>о</w:t>
      </w:r>
      <w:r w:rsidRPr="007019F0">
        <w:rPr>
          <w:spacing w:val="1"/>
          <w:lang w:val="ru-RU"/>
        </w:rPr>
        <w:t>г</w:t>
      </w:r>
      <w:r w:rsidRPr="007019F0">
        <w:rPr>
          <w:lang w:val="ru-RU"/>
        </w:rPr>
        <w:t>о</w:t>
      </w:r>
      <w:r w:rsidRPr="007019F0">
        <w:rPr>
          <w:spacing w:val="51"/>
          <w:lang w:val="ru-RU"/>
        </w:rPr>
        <w:t xml:space="preserve"> </w:t>
      </w:r>
      <w:r w:rsidRPr="007019F0">
        <w:rPr>
          <w:lang w:val="ru-RU"/>
        </w:rPr>
        <w:t>ок</w:t>
      </w:r>
      <w:r w:rsidRPr="007019F0">
        <w:rPr>
          <w:spacing w:val="3"/>
          <w:lang w:val="ru-RU"/>
        </w:rPr>
        <w:t>р</w:t>
      </w:r>
      <w:r w:rsidRPr="007019F0">
        <w:rPr>
          <w:spacing w:val="-8"/>
          <w:lang w:val="ru-RU"/>
        </w:rPr>
        <w:t>у</w:t>
      </w:r>
      <w:r w:rsidRPr="007019F0">
        <w:rPr>
          <w:spacing w:val="1"/>
          <w:lang w:val="ru-RU"/>
        </w:rPr>
        <w:t>г</w:t>
      </w:r>
      <w:r w:rsidRPr="007019F0">
        <w:rPr>
          <w:lang w:val="ru-RU"/>
        </w:rPr>
        <w:t>а</w:t>
      </w:r>
      <w:r w:rsidRPr="007019F0">
        <w:rPr>
          <w:spacing w:val="53"/>
          <w:lang w:val="ru-RU"/>
        </w:rPr>
        <w:t xml:space="preserve"> </w:t>
      </w:r>
      <w:r w:rsidRPr="007019F0">
        <w:rPr>
          <w:lang w:val="ru-RU"/>
        </w:rPr>
        <w:t>по</w:t>
      </w:r>
      <w:r w:rsidRPr="007019F0">
        <w:rPr>
          <w:spacing w:val="51"/>
          <w:lang w:val="ru-RU"/>
        </w:rPr>
        <w:t xml:space="preserve"> </w:t>
      </w:r>
      <w:r w:rsidRPr="007019F0">
        <w:rPr>
          <w:lang w:val="ru-RU"/>
        </w:rPr>
        <w:t>о</w:t>
      </w:r>
      <w:r w:rsidRPr="007019F0">
        <w:rPr>
          <w:spacing w:val="-1"/>
          <w:lang w:val="ru-RU"/>
        </w:rPr>
        <w:t>ч</w:t>
      </w:r>
      <w:r w:rsidRPr="007019F0">
        <w:rPr>
          <w:spacing w:val="1"/>
          <w:lang w:val="ru-RU"/>
        </w:rPr>
        <w:t>е</w:t>
      </w:r>
      <w:r w:rsidRPr="007019F0">
        <w:rPr>
          <w:lang w:val="ru-RU"/>
        </w:rPr>
        <w:t>р</w:t>
      </w:r>
      <w:r w:rsidRPr="007019F0">
        <w:rPr>
          <w:spacing w:val="1"/>
          <w:lang w:val="ru-RU"/>
        </w:rPr>
        <w:t>едя</w:t>
      </w:r>
      <w:r w:rsidRPr="007019F0">
        <w:rPr>
          <w:lang w:val="ru-RU"/>
        </w:rPr>
        <w:t xml:space="preserve">м </w:t>
      </w:r>
      <w:r w:rsidRPr="007019F0">
        <w:rPr>
          <w:spacing w:val="1"/>
          <w:lang w:val="ru-RU"/>
        </w:rPr>
        <w:t>с</w:t>
      </w:r>
      <w:r w:rsidRPr="007019F0">
        <w:rPr>
          <w:spacing w:val="-1"/>
          <w:lang w:val="ru-RU"/>
        </w:rPr>
        <w:t>т</w:t>
      </w:r>
      <w:r w:rsidRPr="007019F0">
        <w:rPr>
          <w:lang w:val="ru-RU"/>
        </w:rPr>
        <w:t>рои</w:t>
      </w:r>
      <w:r w:rsidRPr="007019F0">
        <w:rPr>
          <w:spacing w:val="-2"/>
          <w:lang w:val="ru-RU"/>
        </w:rPr>
        <w:t>т</w:t>
      </w:r>
      <w:r w:rsidRPr="007019F0">
        <w:rPr>
          <w:spacing w:val="1"/>
          <w:lang w:val="ru-RU"/>
        </w:rPr>
        <w:t>е</w:t>
      </w:r>
      <w:r w:rsidRPr="007019F0">
        <w:rPr>
          <w:lang w:val="ru-RU"/>
        </w:rPr>
        <w:t>л</w:t>
      </w:r>
      <w:r w:rsidRPr="007019F0">
        <w:rPr>
          <w:spacing w:val="-2"/>
          <w:lang w:val="ru-RU"/>
        </w:rPr>
        <w:t>ь</w:t>
      </w:r>
      <w:r w:rsidRPr="007019F0">
        <w:rPr>
          <w:spacing w:val="1"/>
          <w:lang w:val="ru-RU"/>
        </w:rPr>
        <w:t>с</w:t>
      </w:r>
      <w:r w:rsidRPr="007019F0">
        <w:rPr>
          <w:spacing w:val="-1"/>
          <w:lang w:val="ru-RU"/>
        </w:rPr>
        <w:t>т</w:t>
      </w:r>
      <w:r w:rsidRPr="007019F0">
        <w:rPr>
          <w:spacing w:val="-2"/>
          <w:lang w:val="ru-RU"/>
        </w:rPr>
        <w:t>в</w:t>
      </w:r>
      <w:r w:rsidRPr="007019F0">
        <w:rPr>
          <w:spacing w:val="1"/>
          <w:lang w:val="ru-RU"/>
        </w:rPr>
        <w:t>а</w:t>
      </w:r>
      <w:r w:rsidRPr="007019F0">
        <w:rPr>
          <w:lang w:val="ru-RU"/>
        </w:rPr>
        <w:t>;</w:t>
      </w:r>
    </w:p>
    <w:p w:rsidR="007019F0" w:rsidRPr="007019F0" w:rsidRDefault="007019F0" w:rsidP="007019F0">
      <w:pPr>
        <w:pStyle w:val="ac"/>
        <w:widowControl/>
        <w:numPr>
          <w:ilvl w:val="0"/>
          <w:numId w:val="30"/>
        </w:numPr>
        <w:tabs>
          <w:tab w:val="left" w:pos="1544"/>
          <w:tab w:val="left" w:pos="2020"/>
        </w:tabs>
        <w:spacing w:before="13" w:line="286" w:lineRule="auto"/>
        <w:ind w:left="0" w:right="112" w:firstLine="567"/>
        <w:jc w:val="both"/>
        <w:rPr>
          <w:lang w:val="ru-RU"/>
        </w:rPr>
      </w:pPr>
      <w:r w:rsidRPr="007019F0">
        <w:rPr>
          <w:spacing w:val="1"/>
          <w:lang w:val="ru-RU"/>
        </w:rPr>
        <w:t>ба</w:t>
      </w:r>
      <w:r w:rsidRPr="007019F0">
        <w:rPr>
          <w:lang w:val="ru-RU"/>
        </w:rPr>
        <w:t>зы</w:t>
      </w:r>
      <w:r w:rsidRPr="007019F0">
        <w:rPr>
          <w:spacing w:val="14"/>
          <w:lang w:val="ru-RU"/>
        </w:rPr>
        <w:t xml:space="preserve"> </w:t>
      </w:r>
      <w:r w:rsidRPr="007019F0">
        <w:rPr>
          <w:spacing w:val="1"/>
          <w:lang w:val="ru-RU"/>
        </w:rPr>
        <w:t>да</w:t>
      </w:r>
      <w:r w:rsidRPr="007019F0">
        <w:rPr>
          <w:lang w:val="ru-RU"/>
        </w:rPr>
        <w:t>н</w:t>
      </w:r>
      <w:r w:rsidRPr="007019F0">
        <w:rPr>
          <w:spacing w:val="-1"/>
          <w:lang w:val="ru-RU"/>
        </w:rPr>
        <w:t>н</w:t>
      </w:r>
      <w:r w:rsidRPr="007019F0">
        <w:rPr>
          <w:spacing w:val="-2"/>
          <w:lang w:val="ru-RU"/>
        </w:rPr>
        <w:t>ы</w:t>
      </w:r>
      <w:r w:rsidRPr="007019F0">
        <w:rPr>
          <w:lang w:val="ru-RU"/>
        </w:rPr>
        <w:t>х</w:t>
      </w:r>
      <w:r w:rsidRPr="007019F0">
        <w:rPr>
          <w:spacing w:val="19"/>
          <w:lang w:val="ru-RU"/>
        </w:rPr>
        <w:t xml:space="preserve"> </w:t>
      </w:r>
      <w:r w:rsidRPr="007019F0">
        <w:rPr>
          <w:spacing w:val="-1"/>
          <w:lang w:val="ru-RU"/>
        </w:rPr>
        <w:t>т</w:t>
      </w:r>
      <w:r w:rsidRPr="007019F0">
        <w:rPr>
          <w:spacing w:val="1"/>
          <w:lang w:val="ru-RU"/>
        </w:rPr>
        <w:t>е</w:t>
      </w:r>
      <w:r w:rsidRPr="007019F0">
        <w:rPr>
          <w:lang w:val="ru-RU"/>
        </w:rPr>
        <w:t>плос</w:t>
      </w:r>
      <w:r w:rsidRPr="007019F0">
        <w:rPr>
          <w:spacing w:val="-5"/>
          <w:lang w:val="ru-RU"/>
        </w:rPr>
        <w:t>н</w:t>
      </w:r>
      <w:r w:rsidRPr="007019F0">
        <w:rPr>
          <w:spacing w:val="1"/>
          <w:lang w:val="ru-RU"/>
        </w:rPr>
        <w:t>аб</w:t>
      </w:r>
      <w:r w:rsidRPr="007019F0">
        <w:rPr>
          <w:spacing w:val="-2"/>
          <w:lang w:val="ru-RU"/>
        </w:rPr>
        <w:t>ж</w:t>
      </w:r>
      <w:r w:rsidRPr="007019F0">
        <w:rPr>
          <w:spacing w:val="1"/>
          <w:lang w:val="ru-RU"/>
        </w:rPr>
        <w:t>а</w:t>
      </w:r>
      <w:r w:rsidRPr="007019F0">
        <w:rPr>
          <w:lang w:val="ru-RU"/>
        </w:rPr>
        <w:t>ю</w:t>
      </w:r>
      <w:r w:rsidRPr="007019F0">
        <w:rPr>
          <w:spacing w:val="-1"/>
          <w:lang w:val="ru-RU"/>
        </w:rPr>
        <w:t>щ</w:t>
      </w:r>
      <w:r w:rsidRPr="007019F0">
        <w:rPr>
          <w:lang w:val="ru-RU"/>
        </w:rPr>
        <w:t>их</w:t>
      </w:r>
      <w:r w:rsidRPr="007019F0">
        <w:rPr>
          <w:spacing w:val="19"/>
          <w:lang w:val="ru-RU"/>
        </w:rPr>
        <w:t xml:space="preserve"> </w:t>
      </w:r>
      <w:r w:rsidRPr="007019F0">
        <w:rPr>
          <w:lang w:val="ru-RU"/>
        </w:rPr>
        <w:t>о</w:t>
      </w:r>
      <w:r w:rsidRPr="007019F0">
        <w:rPr>
          <w:spacing w:val="-5"/>
          <w:lang w:val="ru-RU"/>
        </w:rPr>
        <w:t>р</w:t>
      </w:r>
      <w:r w:rsidRPr="007019F0">
        <w:rPr>
          <w:spacing w:val="1"/>
          <w:lang w:val="ru-RU"/>
        </w:rPr>
        <w:t>га</w:t>
      </w:r>
      <w:r w:rsidRPr="007019F0">
        <w:rPr>
          <w:lang w:val="ru-RU"/>
        </w:rPr>
        <w:t>н</w:t>
      </w:r>
      <w:r w:rsidRPr="007019F0">
        <w:rPr>
          <w:spacing w:val="-1"/>
          <w:lang w:val="ru-RU"/>
        </w:rPr>
        <w:t>и</w:t>
      </w:r>
      <w:r w:rsidRPr="007019F0">
        <w:rPr>
          <w:lang w:val="ru-RU"/>
        </w:rPr>
        <w:t>з</w:t>
      </w:r>
      <w:r w:rsidRPr="007019F0">
        <w:rPr>
          <w:spacing w:val="1"/>
          <w:lang w:val="ru-RU"/>
        </w:rPr>
        <w:t>а</w:t>
      </w:r>
      <w:r w:rsidRPr="007019F0">
        <w:rPr>
          <w:lang w:val="ru-RU"/>
        </w:rPr>
        <w:t>ц</w:t>
      </w:r>
      <w:r w:rsidRPr="007019F0">
        <w:rPr>
          <w:spacing w:val="-1"/>
          <w:lang w:val="ru-RU"/>
        </w:rPr>
        <w:t>и</w:t>
      </w:r>
      <w:r w:rsidRPr="007019F0">
        <w:rPr>
          <w:lang w:val="ru-RU"/>
        </w:rPr>
        <w:t>й,</w:t>
      </w:r>
      <w:r w:rsidRPr="007019F0">
        <w:rPr>
          <w:spacing w:val="15"/>
          <w:lang w:val="ru-RU"/>
        </w:rPr>
        <w:t xml:space="preserve"> </w:t>
      </w:r>
      <w:r w:rsidRPr="007019F0">
        <w:rPr>
          <w:spacing w:val="1"/>
          <w:lang w:val="ru-RU"/>
        </w:rPr>
        <w:t>де</w:t>
      </w:r>
      <w:r w:rsidRPr="007019F0">
        <w:rPr>
          <w:lang w:val="ru-RU"/>
        </w:rPr>
        <w:t>йс</w:t>
      </w:r>
      <w:r w:rsidRPr="007019F0">
        <w:rPr>
          <w:spacing w:val="-1"/>
          <w:lang w:val="ru-RU"/>
        </w:rPr>
        <w:t>т</w:t>
      </w:r>
      <w:r w:rsidRPr="007019F0">
        <w:rPr>
          <w:spacing w:val="-2"/>
          <w:lang w:val="ru-RU"/>
        </w:rPr>
        <w:t>в</w:t>
      </w:r>
      <w:r w:rsidRPr="007019F0">
        <w:rPr>
          <w:spacing w:val="-8"/>
          <w:lang w:val="ru-RU"/>
        </w:rPr>
        <w:t>у</w:t>
      </w:r>
      <w:r w:rsidRPr="007019F0">
        <w:rPr>
          <w:lang w:val="ru-RU"/>
        </w:rPr>
        <w:t>ю</w:t>
      </w:r>
      <w:r w:rsidRPr="007019F0">
        <w:rPr>
          <w:spacing w:val="-1"/>
          <w:lang w:val="ru-RU"/>
        </w:rPr>
        <w:t>щ</w:t>
      </w:r>
      <w:r w:rsidRPr="007019F0">
        <w:rPr>
          <w:lang w:val="ru-RU"/>
        </w:rPr>
        <w:t>их</w:t>
      </w:r>
      <w:r w:rsidRPr="007019F0">
        <w:rPr>
          <w:spacing w:val="19"/>
          <w:lang w:val="ru-RU"/>
        </w:rPr>
        <w:t xml:space="preserve"> </w:t>
      </w:r>
      <w:r w:rsidRPr="007019F0">
        <w:rPr>
          <w:lang w:val="ru-RU"/>
        </w:rPr>
        <w:t>на</w:t>
      </w:r>
      <w:r w:rsidRPr="007019F0">
        <w:rPr>
          <w:spacing w:val="20"/>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w:t>
      </w:r>
      <w:r w:rsidRPr="007019F0">
        <w:rPr>
          <w:spacing w:val="8"/>
          <w:lang w:val="ru-RU"/>
        </w:rPr>
        <w:t>р</w:t>
      </w:r>
      <w:r w:rsidRPr="007019F0">
        <w:rPr>
          <w:spacing w:val="-1"/>
          <w:lang w:val="ru-RU"/>
        </w:rPr>
        <w:t xml:space="preserve">ии </w:t>
      </w:r>
      <w:r w:rsidRPr="007019F0">
        <w:rPr>
          <w:lang w:val="ru-RU"/>
        </w:rPr>
        <w:t>пос</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7"/>
          <w:lang w:val="ru-RU"/>
        </w:rPr>
        <w:t xml:space="preserve"> </w:t>
      </w:r>
      <w:r w:rsidRPr="007019F0">
        <w:rPr>
          <w:spacing w:val="1"/>
          <w:lang w:val="ru-RU"/>
        </w:rPr>
        <w:t>г</w:t>
      </w:r>
      <w:r w:rsidRPr="007019F0">
        <w:rPr>
          <w:lang w:val="ru-RU"/>
        </w:rPr>
        <w:t>оро</w:t>
      </w:r>
      <w:r w:rsidRPr="007019F0">
        <w:rPr>
          <w:spacing w:val="-3"/>
          <w:lang w:val="ru-RU"/>
        </w:rPr>
        <w:t>д</w:t>
      </w:r>
      <w:r w:rsidRPr="007019F0">
        <w:rPr>
          <w:spacing w:val="1"/>
          <w:lang w:val="ru-RU"/>
        </w:rPr>
        <w:t>с</w:t>
      </w:r>
      <w:r w:rsidRPr="007019F0">
        <w:rPr>
          <w:lang w:val="ru-RU"/>
        </w:rPr>
        <w:t>кого</w:t>
      </w:r>
      <w:r w:rsidRPr="007019F0">
        <w:rPr>
          <w:spacing w:val="11"/>
          <w:lang w:val="ru-RU"/>
        </w:rPr>
        <w:t xml:space="preserve"> </w:t>
      </w:r>
      <w:r w:rsidRPr="007019F0">
        <w:rPr>
          <w:lang w:val="ru-RU"/>
        </w:rPr>
        <w:t>окр</w:t>
      </w:r>
      <w:r w:rsidRPr="007019F0">
        <w:rPr>
          <w:spacing w:val="-9"/>
          <w:lang w:val="ru-RU"/>
        </w:rPr>
        <w:t>у</w:t>
      </w:r>
      <w:r w:rsidRPr="007019F0">
        <w:rPr>
          <w:spacing w:val="1"/>
          <w:lang w:val="ru-RU"/>
        </w:rPr>
        <w:t>га</w:t>
      </w:r>
      <w:r w:rsidRPr="007019F0">
        <w:rPr>
          <w:lang w:val="ru-RU"/>
        </w:rPr>
        <w:t>,</w:t>
      </w:r>
      <w:r w:rsidRPr="007019F0">
        <w:rPr>
          <w:spacing w:val="11"/>
          <w:lang w:val="ru-RU"/>
        </w:rPr>
        <w:t xml:space="preserve"> </w:t>
      </w:r>
      <w:r w:rsidRPr="007019F0">
        <w:rPr>
          <w:lang w:val="ru-RU"/>
        </w:rPr>
        <w:t>об</w:t>
      </w:r>
      <w:r w:rsidRPr="007019F0">
        <w:rPr>
          <w:spacing w:val="13"/>
          <w:lang w:val="ru-RU"/>
        </w:rPr>
        <w:t xml:space="preserve"> </w:t>
      </w:r>
      <w:r w:rsidRPr="007019F0">
        <w:rPr>
          <w:lang w:val="ru-RU"/>
        </w:rPr>
        <w:t>о</w:t>
      </w:r>
      <w:r w:rsidRPr="007019F0">
        <w:rPr>
          <w:spacing w:val="-3"/>
          <w:lang w:val="ru-RU"/>
        </w:rPr>
        <w:t>б</w:t>
      </w:r>
      <w:r w:rsidRPr="007019F0">
        <w:rPr>
          <w:lang w:val="ru-RU"/>
        </w:rPr>
        <w:t>ъ</w:t>
      </w:r>
      <w:r w:rsidRPr="007019F0">
        <w:rPr>
          <w:spacing w:val="1"/>
          <w:lang w:val="ru-RU"/>
        </w:rPr>
        <w:t>е</w:t>
      </w:r>
      <w:r w:rsidRPr="007019F0">
        <w:rPr>
          <w:lang w:val="ru-RU"/>
        </w:rPr>
        <w:t>к</w:t>
      </w:r>
      <w:r w:rsidRPr="007019F0">
        <w:rPr>
          <w:spacing w:val="-2"/>
          <w:lang w:val="ru-RU"/>
        </w:rPr>
        <w:t>т</w:t>
      </w:r>
      <w:r w:rsidRPr="007019F0">
        <w:rPr>
          <w:spacing w:val="1"/>
          <w:lang w:val="ru-RU"/>
        </w:rPr>
        <w:t>а</w:t>
      </w:r>
      <w:r w:rsidRPr="007019F0">
        <w:rPr>
          <w:lang w:val="ru-RU"/>
        </w:rPr>
        <w:t>х,</w:t>
      </w:r>
      <w:r w:rsidRPr="007019F0">
        <w:rPr>
          <w:spacing w:val="11"/>
          <w:lang w:val="ru-RU"/>
        </w:rPr>
        <w:t xml:space="preserve"> </w:t>
      </w:r>
      <w:r w:rsidRPr="007019F0">
        <w:rPr>
          <w:lang w:val="ru-RU"/>
        </w:rPr>
        <w:t>пр</w:t>
      </w:r>
      <w:r w:rsidRPr="007019F0">
        <w:rPr>
          <w:spacing w:val="-1"/>
          <w:lang w:val="ru-RU"/>
        </w:rPr>
        <w:t>и</w:t>
      </w:r>
      <w:r w:rsidRPr="007019F0">
        <w:rPr>
          <w:spacing w:val="1"/>
          <w:lang w:val="ru-RU"/>
        </w:rPr>
        <w:t>с</w:t>
      </w:r>
      <w:r w:rsidRPr="007019F0">
        <w:rPr>
          <w:lang w:val="ru-RU"/>
        </w:rPr>
        <w:t>о</w:t>
      </w:r>
      <w:r w:rsidRPr="007019F0">
        <w:rPr>
          <w:spacing w:val="-3"/>
          <w:lang w:val="ru-RU"/>
        </w:rPr>
        <w:t>е</w:t>
      </w:r>
      <w:r w:rsidRPr="007019F0">
        <w:rPr>
          <w:spacing w:val="1"/>
          <w:lang w:val="ru-RU"/>
        </w:rPr>
        <w:t>д</w:t>
      </w:r>
      <w:r w:rsidRPr="007019F0">
        <w:rPr>
          <w:lang w:val="ru-RU"/>
        </w:rPr>
        <w:t>и</w:t>
      </w:r>
      <w:r w:rsidRPr="007019F0">
        <w:rPr>
          <w:spacing w:val="-1"/>
          <w:lang w:val="ru-RU"/>
        </w:rPr>
        <w:t>н</w:t>
      </w:r>
      <w:r w:rsidRPr="007019F0">
        <w:rPr>
          <w:spacing w:val="1"/>
          <w:lang w:val="ru-RU"/>
        </w:rPr>
        <w:t>е</w:t>
      </w:r>
      <w:r w:rsidRPr="007019F0">
        <w:rPr>
          <w:lang w:val="ru-RU"/>
        </w:rPr>
        <w:t>н</w:t>
      </w:r>
      <w:r w:rsidRPr="007019F0">
        <w:rPr>
          <w:spacing w:val="-1"/>
          <w:lang w:val="ru-RU"/>
        </w:rPr>
        <w:t>н</w:t>
      </w:r>
      <w:r w:rsidRPr="007019F0">
        <w:rPr>
          <w:spacing w:val="-2"/>
          <w:lang w:val="ru-RU"/>
        </w:rPr>
        <w:t>ы</w:t>
      </w:r>
      <w:r w:rsidRPr="007019F0">
        <w:rPr>
          <w:lang w:val="ru-RU"/>
        </w:rPr>
        <w:t>х</w:t>
      </w:r>
      <w:r w:rsidRPr="007019F0">
        <w:rPr>
          <w:spacing w:val="11"/>
          <w:lang w:val="ru-RU"/>
        </w:rPr>
        <w:t xml:space="preserve"> </w:t>
      </w:r>
      <w:r w:rsidRPr="007019F0">
        <w:rPr>
          <w:lang w:val="ru-RU"/>
        </w:rPr>
        <w:t>к</w:t>
      </w:r>
      <w:r w:rsidRPr="007019F0">
        <w:rPr>
          <w:spacing w:val="11"/>
          <w:lang w:val="ru-RU"/>
        </w:rPr>
        <w:t xml:space="preserve"> </w:t>
      </w:r>
      <w:r w:rsidRPr="007019F0">
        <w:rPr>
          <w:lang w:val="ru-RU"/>
        </w:rPr>
        <w:t>коллек</w:t>
      </w:r>
      <w:r w:rsidRPr="007019F0">
        <w:rPr>
          <w:spacing w:val="-2"/>
          <w:lang w:val="ru-RU"/>
        </w:rPr>
        <w:t>т</w:t>
      </w:r>
      <w:r w:rsidRPr="007019F0">
        <w:rPr>
          <w:lang w:val="ru-RU"/>
        </w:rPr>
        <w:t>о</w:t>
      </w:r>
      <w:r w:rsidRPr="007019F0">
        <w:rPr>
          <w:spacing w:val="-5"/>
          <w:lang w:val="ru-RU"/>
        </w:rPr>
        <w:t>р</w:t>
      </w:r>
      <w:r w:rsidRPr="007019F0">
        <w:rPr>
          <w:spacing w:val="1"/>
          <w:lang w:val="ru-RU"/>
        </w:rPr>
        <w:t>а</w:t>
      </w:r>
      <w:r w:rsidRPr="007019F0">
        <w:rPr>
          <w:lang w:val="ru-RU"/>
        </w:rPr>
        <w:t>м</w:t>
      </w:r>
      <w:r w:rsidRPr="007019F0">
        <w:rPr>
          <w:spacing w:val="11"/>
          <w:lang w:val="ru-RU"/>
        </w:rPr>
        <w:t xml:space="preserve"> </w:t>
      </w:r>
      <w:r w:rsidRPr="007019F0">
        <w:rPr>
          <w:lang w:val="ru-RU"/>
        </w:rPr>
        <w:t xml:space="preserve">и </w:t>
      </w:r>
      <w:r w:rsidRPr="007019F0">
        <w:rPr>
          <w:spacing w:val="-1"/>
          <w:lang w:val="ru-RU"/>
        </w:rPr>
        <w:t>т</w:t>
      </w:r>
      <w:r w:rsidRPr="007019F0">
        <w:rPr>
          <w:spacing w:val="1"/>
          <w:lang w:val="ru-RU"/>
        </w:rPr>
        <w:t>е</w:t>
      </w:r>
      <w:r w:rsidRPr="007019F0">
        <w:rPr>
          <w:lang w:val="ru-RU"/>
        </w:rPr>
        <w:t>пло</w:t>
      </w:r>
      <w:r w:rsidRPr="007019F0">
        <w:rPr>
          <w:spacing w:val="-2"/>
          <w:lang w:val="ru-RU"/>
        </w:rPr>
        <w:t>вы</w:t>
      </w:r>
      <w:r w:rsidRPr="007019F0">
        <w:rPr>
          <w:lang w:val="ru-RU"/>
        </w:rPr>
        <w:t>м</w:t>
      </w:r>
      <w:r w:rsidRPr="007019F0">
        <w:rPr>
          <w:spacing w:val="-4"/>
          <w:lang w:val="ru-RU"/>
        </w:rPr>
        <w:t xml:space="preserve"> </w:t>
      </w:r>
      <w:r w:rsidRPr="007019F0">
        <w:rPr>
          <w:spacing w:val="1"/>
          <w:lang w:val="ru-RU"/>
        </w:rPr>
        <w:t>се</w:t>
      </w:r>
      <w:r w:rsidRPr="007019F0">
        <w:rPr>
          <w:spacing w:val="-1"/>
          <w:lang w:val="ru-RU"/>
        </w:rPr>
        <w:t>т</w:t>
      </w:r>
      <w:r w:rsidRPr="007019F0">
        <w:rPr>
          <w:spacing w:val="1"/>
          <w:lang w:val="ru-RU"/>
        </w:rPr>
        <w:t>я</w:t>
      </w:r>
      <w:r w:rsidRPr="007019F0">
        <w:rPr>
          <w:lang w:val="ru-RU"/>
        </w:rPr>
        <w:t>м,</w:t>
      </w:r>
      <w:r w:rsidRPr="007019F0">
        <w:rPr>
          <w:spacing w:val="-4"/>
          <w:lang w:val="ru-RU"/>
        </w:rPr>
        <w:t xml:space="preserve"> </w:t>
      </w:r>
      <w:r w:rsidRPr="007019F0">
        <w:rPr>
          <w:spacing w:val="-2"/>
          <w:lang w:val="ru-RU"/>
        </w:rPr>
        <w:t>в</w:t>
      </w:r>
      <w:r w:rsidRPr="007019F0">
        <w:rPr>
          <w:lang w:val="ru-RU"/>
        </w:rPr>
        <w:t>хо</w:t>
      </w:r>
      <w:r w:rsidRPr="007019F0">
        <w:rPr>
          <w:spacing w:val="1"/>
          <w:lang w:val="ru-RU"/>
        </w:rPr>
        <w:t>дя</w:t>
      </w:r>
      <w:r w:rsidRPr="007019F0">
        <w:rPr>
          <w:spacing w:val="-1"/>
          <w:lang w:val="ru-RU"/>
        </w:rPr>
        <w:t>щ</w:t>
      </w:r>
      <w:r w:rsidRPr="007019F0">
        <w:rPr>
          <w:lang w:val="ru-RU"/>
        </w:rPr>
        <w:t>им</w:t>
      </w:r>
      <w:r w:rsidRPr="007019F0">
        <w:rPr>
          <w:spacing w:val="-5"/>
          <w:lang w:val="ru-RU"/>
        </w:rPr>
        <w:t xml:space="preserve"> </w:t>
      </w:r>
      <w:r w:rsidRPr="007019F0">
        <w:rPr>
          <w:lang w:val="ru-RU"/>
        </w:rPr>
        <w:t>в</w:t>
      </w:r>
      <w:r w:rsidRPr="007019F0">
        <w:rPr>
          <w:spacing w:val="-6"/>
          <w:lang w:val="ru-RU"/>
        </w:rPr>
        <w:t xml:space="preserve"> </w:t>
      </w:r>
      <w:r w:rsidRPr="007019F0">
        <w:rPr>
          <w:lang w:val="ru-RU"/>
        </w:rPr>
        <w:t>зо</w:t>
      </w:r>
      <w:r w:rsidRPr="007019F0">
        <w:rPr>
          <w:spacing w:val="3"/>
          <w:lang w:val="ru-RU"/>
        </w:rPr>
        <w:t>н</w:t>
      </w:r>
      <w:r w:rsidRPr="007019F0">
        <w:rPr>
          <w:lang w:val="ru-RU"/>
        </w:rPr>
        <w:t>у</w:t>
      </w:r>
      <w:r w:rsidRPr="007019F0">
        <w:rPr>
          <w:spacing w:val="-12"/>
          <w:lang w:val="ru-RU"/>
        </w:rPr>
        <w:t xml:space="preserve"> </w:t>
      </w:r>
      <w:r w:rsidRPr="007019F0">
        <w:rPr>
          <w:lang w:val="ru-RU"/>
        </w:rPr>
        <w:t>о</w:t>
      </w:r>
      <w:r w:rsidRPr="007019F0">
        <w:rPr>
          <w:spacing w:val="2"/>
          <w:lang w:val="ru-RU"/>
        </w:rPr>
        <w:t>т</w:t>
      </w:r>
      <w:r w:rsidRPr="007019F0">
        <w:rPr>
          <w:spacing w:val="-2"/>
          <w:lang w:val="ru-RU"/>
        </w:rPr>
        <w:t>в</w:t>
      </w:r>
      <w:r w:rsidRPr="007019F0">
        <w:rPr>
          <w:spacing w:val="1"/>
          <w:lang w:val="ru-RU"/>
        </w:rPr>
        <w:t>е</w:t>
      </w:r>
      <w:r w:rsidRPr="007019F0">
        <w:rPr>
          <w:spacing w:val="-1"/>
          <w:lang w:val="ru-RU"/>
        </w:rPr>
        <w:t>т</w:t>
      </w:r>
      <w:r w:rsidRPr="007019F0">
        <w:rPr>
          <w:spacing w:val="1"/>
          <w:lang w:val="ru-RU"/>
        </w:rPr>
        <w:t>с</w:t>
      </w:r>
      <w:r w:rsidRPr="007019F0">
        <w:rPr>
          <w:spacing w:val="-1"/>
          <w:lang w:val="ru-RU"/>
        </w:rPr>
        <w:t>т</w:t>
      </w:r>
      <w:r w:rsidRPr="007019F0">
        <w:rPr>
          <w:spacing w:val="-2"/>
          <w:lang w:val="ru-RU"/>
        </w:rPr>
        <w:t>в</w:t>
      </w:r>
      <w:r w:rsidRPr="007019F0">
        <w:rPr>
          <w:spacing w:val="1"/>
          <w:lang w:val="ru-RU"/>
        </w:rPr>
        <w:t>е</w:t>
      </w:r>
      <w:r w:rsidRPr="007019F0">
        <w:rPr>
          <w:lang w:val="ru-RU"/>
        </w:rPr>
        <w:t>н</w:t>
      </w:r>
      <w:r w:rsidRPr="007019F0">
        <w:rPr>
          <w:spacing w:val="-1"/>
          <w:lang w:val="ru-RU"/>
        </w:rPr>
        <w:t>н</w:t>
      </w:r>
      <w:r w:rsidRPr="007019F0">
        <w:rPr>
          <w:lang w:val="ru-RU"/>
        </w:rPr>
        <w:t>о</w:t>
      </w:r>
      <w:r w:rsidRPr="007019F0">
        <w:rPr>
          <w:spacing w:val="1"/>
          <w:lang w:val="ru-RU"/>
        </w:rPr>
        <w:t>с</w:t>
      </w:r>
      <w:r w:rsidRPr="007019F0">
        <w:rPr>
          <w:spacing w:val="-1"/>
          <w:lang w:val="ru-RU"/>
        </w:rPr>
        <w:t>т</w:t>
      </w:r>
      <w:r w:rsidRPr="007019F0">
        <w:rPr>
          <w:lang w:val="ru-RU"/>
        </w:rPr>
        <w:t>и</w:t>
      </w:r>
      <w:r w:rsidRPr="007019F0">
        <w:rPr>
          <w:spacing w:val="-5"/>
          <w:lang w:val="ru-RU"/>
        </w:rPr>
        <w:t xml:space="preserve"> </w:t>
      </w:r>
      <w:r w:rsidRPr="007019F0">
        <w:rPr>
          <w:spacing w:val="-1"/>
          <w:lang w:val="ru-RU"/>
        </w:rPr>
        <w:t>т</w:t>
      </w:r>
      <w:r w:rsidRPr="007019F0">
        <w:rPr>
          <w:spacing w:val="1"/>
          <w:lang w:val="ru-RU"/>
        </w:rPr>
        <w:t>е</w:t>
      </w:r>
      <w:r w:rsidRPr="007019F0">
        <w:rPr>
          <w:lang w:val="ru-RU"/>
        </w:rPr>
        <w:t>плосна</w:t>
      </w:r>
      <w:r w:rsidRPr="007019F0">
        <w:rPr>
          <w:spacing w:val="1"/>
          <w:lang w:val="ru-RU"/>
        </w:rPr>
        <w:t>б</w:t>
      </w:r>
      <w:r w:rsidRPr="007019F0">
        <w:rPr>
          <w:spacing w:val="-2"/>
          <w:lang w:val="ru-RU"/>
        </w:rPr>
        <w:t>ж</w:t>
      </w:r>
      <w:r w:rsidRPr="007019F0">
        <w:rPr>
          <w:spacing w:val="1"/>
          <w:lang w:val="ru-RU"/>
        </w:rPr>
        <w:t>а</w:t>
      </w:r>
      <w:r w:rsidRPr="007019F0">
        <w:rPr>
          <w:lang w:val="ru-RU"/>
        </w:rPr>
        <w:t>ю</w:t>
      </w:r>
      <w:r w:rsidRPr="007019F0">
        <w:rPr>
          <w:spacing w:val="-1"/>
          <w:lang w:val="ru-RU"/>
        </w:rPr>
        <w:t>щ</w:t>
      </w:r>
      <w:r w:rsidRPr="007019F0">
        <w:rPr>
          <w:lang w:val="ru-RU"/>
        </w:rPr>
        <w:t>их</w:t>
      </w:r>
      <w:r w:rsidRPr="007019F0">
        <w:rPr>
          <w:spacing w:val="-5"/>
          <w:lang w:val="ru-RU"/>
        </w:rPr>
        <w:t xml:space="preserve"> </w:t>
      </w:r>
      <w:r w:rsidRPr="007019F0">
        <w:rPr>
          <w:lang w:val="ru-RU"/>
        </w:rPr>
        <w:t>ком</w:t>
      </w:r>
      <w:r w:rsidRPr="007019F0">
        <w:rPr>
          <w:spacing w:val="-1"/>
          <w:lang w:val="ru-RU"/>
        </w:rPr>
        <w:t>п</w:t>
      </w:r>
      <w:r w:rsidRPr="007019F0">
        <w:rPr>
          <w:spacing w:val="1"/>
          <w:lang w:val="ru-RU"/>
        </w:rPr>
        <w:t>а</w:t>
      </w:r>
      <w:r w:rsidRPr="007019F0">
        <w:rPr>
          <w:spacing w:val="-5"/>
          <w:lang w:val="ru-RU"/>
        </w:rPr>
        <w:t>н</w:t>
      </w:r>
      <w:r w:rsidRPr="007019F0">
        <w:rPr>
          <w:lang w:val="ru-RU"/>
        </w:rPr>
        <w:t>и</w:t>
      </w:r>
      <w:r w:rsidRPr="007019F0">
        <w:rPr>
          <w:spacing w:val="-1"/>
          <w:lang w:val="ru-RU"/>
        </w:rPr>
        <w:t>й</w:t>
      </w:r>
      <w:r w:rsidRPr="007019F0">
        <w:rPr>
          <w:lang w:val="ru-RU"/>
        </w:rPr>
        <w:t>,</w:t>
      </w:r>
      <w:r w:rsidRPr="007019F0">
        <w:rPr>
          <w:spacing w:val="-5"/>
          <w:lang w:val="ru-RU"/>
        </w:rPr>
        <w:t xml:space="preserve"> </w:t>
      </w:r>
      <w:r w:rsidRPr="007019F0">
        <w:rPr>
          <w:lang w:val="ru-RU"/>
        </w:rPr>
        <w:t>и их</w:t>
      </w:r>
      <w:r w:rsidRPr="007019F0">
        <w:rPr>
          <w:lang w:val="ru-RU"/>
        </w:rPr>
        <w:tab/>
      </w:r>
      <w:r w:rsidRPr="007019F0">
        <w:rPr>
          <w:spacing w:val="-1"/>
          <w:lang w:val="ru-RU"/>
        </w:rPr>
        <w:t>т</w:t>
      </w:r>
      <w:r w:rsidRPr="007019F0">
        <w:rPr>
          <w:spacing w:val="1"/>
          <w:lang w:val="ru-RU"/>
        </w:rPr>
        <w:t>е</w:t>
      </w:r>
      <w:r w:rsidRPr="007019F0">
        <w:rPr>
          <w:lang w:val="ru-RU"/>
        </w:rPr>
        <w:t>пло</w:t>
      </w:r>
      <w:r w:rsidRPr="007019F0">
        <w:rPr>
          <w:spacing w:val="-2"/>
          <w:lang w:val="ru-RU"/>
        </w:rPr>
        <w:t>в</w:t>
      </w:r>
      <w:r w:rsidRPr="007019F0">
        <w:rPr>
          <w:lang w:val="ru-RU"/>
        </w:rPr>
        <w:t>ой</w:t>
      </w:r>
      <w:r w:rsidRPr="007019F0">
        <w:rPr>
          <w:spacing w:val="47"/>
          <w:lang w:val="ru-RU"/>
        </w:rPr>
        <w:t xml:space="preserve"> </w:t>
      </w:r>
      <w:r w:rsidRPr="007019F0">
        <w:rPr>
          <w:lang w:val="ru-RU"/>
        </w:rPr>
        <w:t>на</w:t>
      </w:r>
      <w:r w:rsidRPr="007019F0">
        <w:rPr>
          <w:spacing w:val="1"/>
          <w:lang w:val="ru-RU"/>
        </w:rPr>
        <w:t>г</w:t>
      </w:r>
      <w:r w:rsidRPr="007019F0">
        <w:rPr>
          <w:spacing w:val="3"/>
          <w:lang w:val="ru-RU"/>
        </w:rPr>
        <w:t>р</w:t>
      </w:r>
      <w:r w:rsidRPr="007019F0">
        <w:rPr>
          <w:spacing w:val="-8"/>
          <w:lang w:val="ru-RU"/>
        </w:rPr>
        <w:t>у</w:t>
      </w:r>
      <w:r w:rsidRPr="007019F0">
        <w:rPr>
          <w:lang w:val="ru-RU"/>
        </w:rPr>
        <w:t>зки</w:t>
      </w:r>
      <w:r w:rsidRPr="007019F0">
        <w:rPr>
          <w:spacing w:val="46"/>
          <w:lang w:val="ru-RU"/>
        </w:rPr>
        <w:t xml:space="preserve"> </w:t>
      </w:r>
      <w:r w:rsidRPr="007019F0">
        <w:rPr>
          <w:lang w:val="ru-RU"/>
        </w:rPr>
        <w:t>в</w:t>
      </w:r>
      <w:r w:rsidRPr="007019F0">
        <w:rPr>
          <w:spacing w:val="46"/>
          <w:lang w:val="ru-RU"/>
        </w:rPr>
        <w:t xml:space="preserve"> </w:t>
      </w:r>
      <w:r w:rsidRPr="007019F0">
        <w:rPr>
          <w:spacing w:val="1"/>
          <w:lang w:val="ru-RU"/>
        </w:rPr>
        <w:t>г</w:t>
      </w:r>
      <w:r w:rsidRPr="007019F0">
        <w:rPr>
          <w:lang w:val="ru-RU"/>
        </w:rPr>
        <w:t>ор</w:t>
      </w:r>
      <w:r w:rsidRPr="007019F0">
        <w:rPr>
          <w:spacing w:val="1"/>
          <w:lang w:val="ru-RU"/>
        </w:rPr>
        <w:t>я</w:t>
      </w:r>
      <w:r w:rsidRPr="007019F0">
        <w:rPr>
          <w:spacing w:val="-1"/>
          <w:lang w:val="ru-RU"/>
        </w:rPr>
        <w:t>ч</w:t>
      </w:r>
      <w:r w:rsidRPr="007019F0">
        <w:rPr>
          <w:spacing w:val="1"/>
          <w:lang w:val="ru-RU"/>
        </w:rPr>
        <w:t>е</w:t>
      </w:r>
      <w:r w:rsidRPr="007019F0">
        <w:rPr>
          <w:lang w:val="ru-RU"/>
        </w:rPr>
        <w:t>й</w:t>
      </w:r>
      <w:r w:rsidRPr="007019F0">
        <w:rPr>
          <w:spacing w:val="47"/>
          <w:lang w:val="ru-RU"/>
        </w:rPr>
        <w:t xml:space="preserve"> </w:t>
      </w:r>
      <w:r w:rsidRPr="007019F0">
        <w:rPr>
          <w:spacing w:val="-2"/>
          <w:lang w:val="ru-RU"/>
        </w:rPr>
        <w:t>в</w:t>
      </w:r>
      <w:r w:rsidRPr="007019F0">
        <w:rPr>
          <w:lang w:val="ru-RU"/>
        </w:rPr>
        <w:t>о</w:t>
      </w:r>
      <w:r w:rsidRPr="007019F0">
        <w:rPr>
          <w:spacing w:val="1"/>
          <w:lang w:val="ru-RU"/>
        </w:rPr>
        <w:t>де</w:t>
      </w:r>
      <w:r w:rsidRPr="007019F0">
        <w:rPr>
          <w:lang w:val="ru-RU"/>
        </w:rPr>
        <w:t>,</w:t>
      </w:r>
      <w:r w:rsidRPr="007019F0">
        <w:rPr>
          <w:spacing w:val="47"/>
          <w:lang w:val="ru-RU"/>
        </w:rPr>
        <w:t xml:space="preserve"> </w:t>
      </w:r>
      <w:r w:rsidRPr="007019F0">
        <w:rPr>
          <w:lang w:val="ru-RU"/>
        </w:rPr>
        <w:t>з</w:t>
      </w:r>
      <w:r w:rsidRPr="007019F0">
        <w:rPr>
          <w:spacing w:val="1"/>
          <w:lang w:val="ru-RU"/>
        </w:rPr>
        <w:t>а</w:t>
      </w:r>
      <w:r w:rsidRPr="007019F0">
        <w:rPr>
          <w:lang w:val="ru-RU"/>
        </w:rPr>
        <w:t>фиксиро</w:t>
      </w:r>
      <w:r w:rsidRPr="007019F0">
        <w:rPr>
          <w:spacing w:val="-2"/>
          <w:lang w:val="ru-RU"/>
        </w:rPr>
        <w:t>в</w:t>
      </w:r>
      <w:r w:rsidRPr="007019F0">
        <w:rPr>
          <w:spacing w:val="1"/>
          <w:lang w:val="ru-RU"/>
        </w:rPr>
        <w:t>а</w:t>
      </w:r>
      <w:r w:rsidRPr="007019F0">
        <w:rPr>
          <w:lang w:val="ru-RU"/>
        </w:rPr>
        <w:t>н</w:t>
      </w:r>
      <w:r w:rsidRPr="007019F0">
        <w:rPr>
          <w:spacing w:val="-1"/>
          <w:lang w:val="ru-RU"/>
        </w:rPr>
        <w:t>н</w:t>
      </w:r>
      <w:r w:rsidRPr="007019F0">
        <w:rPr>
          <w:lang w:val="ru-RU"/>
        </w:rPr>
        <w:t>ой</w:t>
      </w:r>
      <w:r w:rsidRPr="007019F0">
        <w:rPr>
          <w:spacing w:val="47"/>
          <w:lang w:val="ru-RU"/>
        </w:rPr>
        <w:t xml:space="preserve"> </w:t>
      </w:r>
      <w:r w:rsidRPr="007019F0">
        <w:rPr>
          <w:lang w:val="ru-RU"/>
        </w:rPr>
        <w:t>в</w:t>
      </w:r>
      <w:r w:rsidRPr="007019F0">
        <w:rPr>
          <w:spacing w:val="46"/>
          <w:lang w:val="ru-RU"/>
        </w:rPr>
        <w:t xml:space="preserve"> </w:t>
      </w:r>
      <w:r w:rsidRPr="007019F0">
        <w:rPr>
          <w:spacing w:val="1"/>
          <w:lang w:val="ru-RU"/>
        </w:rPr>
        <w:t>д</w:t>
      </w:r>
      <w:r w:rsidRPr="007019F0">
        <w:rPr>
          <w:spacing w:val="-5"/>
          <w:lang w:val="ru-RU"/>
        </w:rPr>
        <w:t>о</w:t>
      </w:r>
      <w:r w:rsidRPr="007019F0">
        <w:rPr>
          <w:spacing w:val="1"/>
          <w:lang w:val="ru-RU"/>
        </w:rPr>
        <w:t>г</w:t>
      </w:r>
      <w:r w:rsidRPr="007019F0">
        <w:rPr>
          <w:lang w:val="ru-RU"/>
        </w:rPr>
        <w:t>о</w:t>
      </w:r>
      <w:r w:rsidRPr="007019F0">
        <w:rPr>
          <w:spacing w:val="-2"/>
          <w:lang w:val="ru-RU"/>
        </w:rPr>
        <w:t>в</w:t>
      </w:r>
      <w:r w:rsidRPr="007019F0">
        <w:rPr>
          <w:lang w:val="ru-RU"/>
        </w:rPr>
        <w:t>оре</w:t>
      </w:r>
      <w:r w:rsidRPr="007019F0">
        <w:rPr>
          <w:spacing w:val="48"/>
          <w:lang w:val="ru-RU"/>
        </w:rPr>
        <w:t xml:space="preserve"> </w:t>
      </w:r>
      <w:r w:rsidRPr="007019F0">
        <w:rPr>
          <w:lang w:val="ru-RU"/>
        </w:rPr>
        <w:t xml:space="preserve">о </w:t>
      </w:r>
      <w:r w:rsidRPr="007019F0">
        <w:rPr>
          <w:spacing w:val="-1"/>
          <w:lang w:val="ru-RU"/>
        </w:rPr>
        <w:t>т</w:t>
      </w:r>
      <w:r w:rsidRPr="007019F0">
        <w:rPr>
          <w:spacing w:val="1"/>
          <w:lang w:val="ru-RU"/>
        </w:rPr>
        <w:t>е</w:t>
      </w:r>
      <w:r w:rsidRPr="007019F0">
        <w:rPr>
          <w:lang w:val="ru-RU"/>
        </w:rPr>
        <w:t>плосна</w:t>
      </w:r>
      <w:r w:rsidRPr="007019F0">
        <w:rPr>
          <w:spacing w:val="1"/>
          <w:lang w:val="ru-RU"/>
        </w:rPr>
        <w:t>б</w:t>
      </w:r>
      <w:r w:rsidRPr="007019F0">
        <w:rPr>
          <w:spacing w:val="-2"/>
          <w:lang w:val="ru-RU"/>
        </w:rPr>
        <w:t>ж</w:t>
      </w:r>
      <w:r w:rsidRPr="007019F0">
        <w:rPr>
          <w:spacing w:val="1"/>
          <w:lang w:val="ru-RU"/>
        </w:rPr>
        <w:t>е</w:t>
      </w:r>
      <w:r w:rsidRPr="007019F0">
        <w:rPr>
          <w:lang w:val="ru-RU"/>
        </w:rPr>
        <w:t>н</w:t>
      </w:r>
      <w:r w:rsidRPr="007019F0">
        <w:rPr>
          <w:spacing w:val="-1"/>
          <w:lang w:val="ru-RU"/>
        </w:rPr>
        <w:t>и</w:t>
      </w:r>
      <w:r w:rsidRPr="007019F0">
        <w:rPr>
          <w:lang w:val="ru-RU"/>
        </w:rPr>
        <w:t>и</w:t>
      </w:r>
      <w:r w:rsidRPr="007019F0">
        <w:rPr>
          <w:spacing w:val="27"/>
          <w:lang w:val="ru-RU"/>
        </w:rPr>
        <w:t xml:space="preserve"> </w:t>
      </w:r>
      <w:r w:rsidRPr="007019F0">
        <w:rPr>
          <w:lang w:val="ru-RU"/>
        </w:rPr>
        <w:t>с</w:t>
      </w:r>
      <w:r w:rsidRPr="007019F0">
        <w:rPr>
          <w:spacing w:val="32"/>
          <w:lang w:val="ru-RU"/>
        </w:rPr>
        <w:t xml:space="preserve"> </w:t>
      </w:r>
      <w:r w:rsidRPr="007019F0">
        <w:rPr>
          <w:spacing w:val="-3"/>
          <w:lang w:val="ru-RU"/>
        </w:rPr>
        <w:t>е</w:t>
      </w:r>
      <w:r w:rsidRPr="007019F0">
        <w:rPr>
          <w:lang w:val="ru-RU"/>
        </w:rPr>
        <w:t>е</w:t>
      </w:r>
      <w:r w:rsidRPr="007019F0">
        <w:rPr>
          <w:spacing w:val="32"/>
          <w:lang w:val="ru-RU"/>
        </w:rPr>
        <w:t xml:space="preserve"> </w:t>
      </w:r>
      <w:r w:rsidRPr="007019F0">
        <w:rPr>
          <w:spacing w:val="-5"/>
          <w:lang w:val="ru-RU"/>
        </w:rPr>
        <w:t>р</w:t>
      </w:r>
      <w:r w:rsidRPr="007019F0">
        <w:rPr>
          <w:spacing w:val="1"/>
          <w:lang w:val="ru-RU"/>
        </w:rPr>
        <w:t>а</w:t>
      </w:r>
      <w:r w:rsidRPr="007019F0">
        <w:rPr>
          <w:lang w:val="ru-RU"/>
        </w:rPr>
        <w:t>з</w:t>
      </w:r>
      <w:r w:rsidRPr="007019F0">
        <w:rPr>
          <w:spacing w:val="-3"/>
          <w:lang w:val="ru-RU"/>
        </w:rPr>
        <w:t>д</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spacing w:val="1"/>
          <w:lang w:val="ru-RU"/>
        </w:rPr>
        <w:t>е</w:t>
      </w:r>
      <w:r w:rsidRPr="007019F0">
        <w:rPr>
          <w:lang w:val="ru-RU"/>
        </w:rPr>
        <w:t>м</w:t>
      </w:r>
      <w:r w:rsidRPr="007019F0">
        <w:rPr>
          <w:spacing w:val="27"/>
          <w:lang w:val="ru-RU"/>
        </w:rPr>
        <w:t xml:space="preserve"> </w:t>
      </w:r>
      <w:r w:rsidRPr="007019F0">
        <w:rPr>
          <w:lang w:val="ru-RU"/>
        </w:rPr>
        <w:t>на</w:t>
      </w:r>
      <w:r w:rsidRPr="007019F0">
        <w:rPr>
          <w:spacing w:val="24"/>
          <w:lang w:val="ru-RU"/>
        </w:rPr>
        <w:t xml:space="preserve"> </w:t>
      </w:r>
      <w:r w:rsidRPr="007019F0">
        <w:rPr>
          <w:spacing w:val="-1"/>
          <w:lang w:val="ru-RU"/>
        </w:rPr>
        <w:t>т</w:t>
      </w:r>
      <w:r w:rsidRPr="007019F0">
        <w:rPr>
          <w:spacing w:val="6"/>
          <w:lang w:val="ru-RU"/>
        </w:rPr>
        <w:t>е</w:t>
      </w:r>
      <w:r w:rsidRPr="007019F0">
        <w:rPr>
          <w:lang w:val="ru-RU"/>
        </w:rPr>
        <w:t>пло</w:t>
      </w:r>
      <w:r w:rsidRPr="007019F0">
        <w:rPr>
          <w:spacing w:val="2"/>
          <w:lang w:val="ru-RU"/>
        </w:rPr>
        <w:t>в</w:t>
      </w:r>
      <w:r w:rsidRPr="007019F0">
        <w:rPr>
          <w:spacing w:val="-8"/>
          <w:lang w:val="ru-RU"/>
        </w:rPr>
        <w:t>у</w:t>
      </w:r>
      <w:r w:rsidRPr="007019F0">
        <w:rPr>
          <w:lang w:val="ru-RU"/>
        </w:rPr>
        <w:t>ю</w:t>
      </w:r>
      <w:r w:rsidRPr="007019F0">
        <w:rPr>
          <w:spacing w:val="32"/>
          <w:lang w:val="ru-RU"/>
        </w:rPr>
        <w:t xml:space="preserve"> </w:t>
      </w:r>
      <w:r w:rsidRPr="007019F0">
        <w:rPr>
          <w:lang w:val="ru-RU"/>
        </w:rPr>
        <w:t>на</w:t>
      </w:r>
      <w:r w:rsidRPr="007019F0">
        <w:rPr>
          <w:spacing w:val="1"/>
          <w:lang w:val="ru-RU"/>
        </w:rPr>
        <w:t>г</w:t>
      </w:r>
      <w:r w:rsidRPr="007019F0">
        <w:rPr>
          <w:spacing w:val="3"/>
          <w:lang w:val="ru-RU"/>
        </w:rPr>
        <w:t>р</w:t>
      </w:r>
      <w:r w:rsidRPr="007019F0">
        <w:rPr>
          <w:spacing w:val="-8"/>
          <w:lang w:val="ru-RU"/>
        </w:rPr>
        <w:t>у</w:t>
      </w:r>
      <w:r w:rsidRPr="007019F0">
        <w:rPr>
          <w:lang w:val="ru-RU"/>
        </w:rPr>
        <w:t>з</w:t>
      </w:r>
      <w:r w:rsidRPr="007019F0">
        <w:rPr>
          <w:spacing w:val="3"/>
          <w:lang w:val="ru-RU"/>
        </w:rPr>
        <w:t>к</w:t>
      </w:r>
      <w:r w:rsidRPr="007019F0">
        <w:rPr>
          <w:lang w:val="ru-RU"/>
        </w:rPr>
        <w:t>у</w:t>
      </w:r>
      <w:r w:rsidRPr="007019F0">
        <w:rPr>
          <w:spacing w:val="23"/>
          <w:lang w:val="ru-RU"/>
        </w:rPr>
        <w:t xml:space="preserve"> </w:t>
      </w:r>
      <w:r w:rsidRPr="007019F0">
        <w:rPr>
          <w:spacing w:val="3"/>
          <w:lang w:val="ru-RU"/>
        </w:rPr>
        <w:t>о</w:t>
      </w:r>
      <w:r w:rsidRPr="007019F0">
        <w:rPr>
          <w:spacing w:val="-1"/>
          <w:lang w:val="ru-RU"/>
        </w:rPr>
        <w:t>т</w:t>
      </w:r>
      <w:r w:rsidRPr="007019F0">
        <w:rPr>
          <w:lang w:val="ru-RU"/>
        </w:rPr>
        <w:t>оплен</w:t>
      </w:r>
      <w:r w:rsidRPr="007019F0">
        <w:rPr>
          <w:spacing w:val="-1"/>
          <w:lang w:val="ru-RU"/>
        </w:rPr>
        <w:t>и</w:t>
      </w:r>
      <w:r w:rsidRPr="007019F0">
        <w:rPr>
          <w:spacing w:val="1"/>
          <w:lang w:val="ru-RU"/>
        </w:rPr>
        <w:t>я</w:t>
      </w:r>
      <w:r w:rsidRPr="007019F0">
        <w:rPr>
          <w:lang w:val="ru-RU"/>
        </w:rPr>
        <w:t>,</w:t>
      </w:r>
      <w:r w:rsidRPr="007019F0">
        <w:rPr>
          <w:spacing w:val="31"/>
          <w:lang w:val="ru-RU"/>
        </w:rPr>
        <w:t xml:space="preserve"> </w:t>
      </w:r>
      <w:r w:rsidRPr="007019F0">
        <w:rPr>
          <w:spacing w:val="-2"/>
          <w:lang w:val="ru-RU"/>
        </w:rPr>
        <w:t>в</w:t>
      </w:r>
      <w:r w:rsidRPr="007019F0">
        <w:rPr>
          <w:spacing w:val="1"/>
          <w:lang w:val="ru-RU"/>
        </w:rPr>
        <w:t>е</w:t>
      </w:r>
      <w:r w:rsidRPr="007019F0">
        <w:rPr>
          <w:lang w:val="ru-RU"/>
        </w:rPr>
        <w:t>н</w:t>
      </w:r>
      <w:r w:rsidRPr="007019F0">
        <w:rPr>
          <w:spacing w:val="-2"/>
          <w:lang w:val="ru-RU"/>
        </w:rPr>
        <w:t>т</w:t>
      </w:r>
      <w:r w:rsidRPr="007019F0">
        <w:rPr>
          <w:lang w:val="ru-RU"/>
        </w:rPr>
        <w:t>ил</w:t>
      </w:r>
      <w:r w:rsidRPr="007019F0">
        <w:rPr>
          <w:spacing w:val="1"/>
          <w:lang w:val="ru-RU"/>
        </w:rPr>
        <w:t>я</w:t>
      </w:r>
      <w:r w:rsidRPr="007019F0">
        <w:rPr>
          <w:lang w:val="ru-RU"/>
        </w:rPr>
        <w:t>ц</w:t>
      </w:r>
      <w:r w:rsidRPr="007019F0">
        <w:rPr>
          <w:spacing w:val="-1"/>
          <w:lang w:val="ru-RU"/>
        </w:rPr>
        <w:t>и</w:t>
      </w:r>
      <w:r w:rsidRPr="007019F0">
        <w:rPr>
          <w:lang w:val="ru-RU"/>
        </w:rPr>
        <w:t xml:space="preserve">и, </w:t>
      </w:r>
      <w:r w:rsidRPr="007019F0">
        <w:rPr>
          <w:spacing w:val="1"/>
          <w:lang w:val="ru-RU"/>
        </w:rPr>
        <w:t>г</w:t>
      </w:r>
      <w:r w:rsidRPr="007019F0">
        <w:rPr>
          <w:lang w:val="ru-RU"/>
        </w:rPr>
        <w:t>ор</w:t>
      </w:r>
      <w:r w:rsidRPr="007019F0">
        <w:rPr>
          <w:spacing w:val="1"/>
          <w:lang w:val="ru-RU"/>
        </w:rPr>
        <w:t>я</w:t>
      </w:r>
      <w:r w:rsidRPr="007019F0">
        <w:rPr>
          <w:spacing w:val="-1"/>
          <w:lang w:val="ru-RU"/>
        </w:rPr>
        <w:t>ч</w:t>
      </w:r>
      <w:r w:rsidRPr="007019F0">
        <w:rPr>
          <w:spacing w:val="1"/>
          <w:lang w:val="ru-RU"/>
        </w:rPr>
        <w:t>ег</w:t>
      </w:r>
      <w:r w:rsidRPr="007019F0">
        <w:rPr>
          <w:lang w:val="ru-RU"/>
        </w:rPr>
        <w:t xml:space="preserve">о </w:t>
      </w:r>
      <w:r w:rsidRPr="007019F0">
        <w:rPr>
          <w:spacing w:val="-2"/>
          <w:lang w:val="ru-RU"/>
        </w:rPr>
        <w:t>в</w:t>
      </w:r>
      <w:r w:rsidRPr="007019F0">
        <w:rPr>
          <w:spacing w:val="-5"/>
          <w:lang w:val="ru-RU"/>
        </w:rPr>
        <w:t>о</w:t>
      </w:r>
      <w:r w:rsidRPr="007019F0">
        <w:rPr>
          <w:spacing w:val="1"/>
          <w:lang w:val="ru-RU"/>
        </w:rPr>
        <w:t>д</w:t>
      </w:r>
      <w:r w:rsidRPr="007019F0">
        <w:rPr>
          <w:lang w:val="ru-RU"/>
        </w:rPr>
        <w:t>о</w:t>
      </w:r>
      <w:r w:rsidRPr="007019F0">
        <w:rPr>
          <w:spacing w:val="1"/>
          <w:lang w:val="ru-RU"/>
        </w:rPr>
        <w:t>с</w:t>
      </w:r>
      <w:r w:rsidRPr="007019F0">
        <w:rPr>
          <w:lang w:val="ru-RU"/>
        </w:rPr>
        <w:t>н</w:t>
      </w:r>
      <w:r w:rsidRPr="007019F0">
        <w:rPr>
          <w:spacing w:val="-3"/>
          <w:lang w:val="ru-RU"/>
        </w:rPr>
        <w:t>а</w:t>
      </w:r>
      <w:r w:rsidRPr="007019F0">
        <w:rPr>
          <w:spacing w:val="1"/>
          <w:lang w:val="ru-RU"/>
        </w:rPr>
        <w:t>б</w:t>
      </w:r>
      <w:r w:rsidRPr="007019F0">
        <w:rPr>
          <w:spacing w:val="-2"/>
          <w:lang w:val="ru-RU"/>
        </w:rPr>
        <w:t>ж</w:t>
      </w:r>
      <w:r w:rsidRPr="007019F0">
        <w:rPr>
          <w:spacing w:val="1"/>
          <w:lang w:val="ru-RU"/>
        </w:rPr>
        <w:t>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 xml:space="preserve">и </w:t>
      </w:r>
      <w:r w:rsidRPr="007019F0">
        <w:rPr>
          <w:spacing w:val="-2"/>
          <w:lang w:val="ru-RU"/>
        </w:rPr>
        <w:t>т</w:t>
      </w:r>
      <w:r w:rsidRPr="007019F0">
        <w:rPr>
          <w:spacing w:val="1"/>
          <w:lang w:val="ru-RU"/>
        </w:rPr>
        <w:t>е</w:t>
      </w:r>
      <w:r w:rsidRPr="007019F0">
        <w:rPr>
          <w:lang w:val="ru-RU"/>
        </w:rPr>
        <w:t>хноло</w:t>
      </w:r>
      <w:r w:rsidRPr="007019F0">
        <w:rPr>
          <w:spacing w:val="1"/>
          <w:lang w:val="ru-RU"/>
        </w:rPr>
        <w:t>г</w:t>
      </w:r>
      <w:r w:rsidRPr="007019F0">
        <w:rPr>
          <w:lang w:val="ru-RU"/>
        </w:rPr>
        <w:t>и</w:t>
      </w:r>
      <w:r w:rsidRPr="007019F0">
        <w:rPr>
          <w:spacing w:val="-1"/>
          <w:lang w:val="ru-RU"/>
        </w:rPr>
        <w:t>и</w:t>
      </w:r>
      <w:r w:rsidRPr="007019F0">
        <w:rPr>
          <w:lang w:val="ru-RU"/>
        </w:rPr>
        <w:t>.</w:t>
      </w:r>
    </w:p>
    <w:p w:rsidR="007019F0" w:rsidRPr="00D3760E" w:rsidRDefault="007019F0" w:rsidP="007019F0">
      <w:pPr>
        <w:rPr>
          <w:rFonts w:cs="Times New Roman"/>
        </w:rPr>
      </w:pPr>
    </w:p>
    <w:p w:rsidR="007019F0" w:rsidRPr="00D3760E" w:rsidRDefault="00CB79B6" w:rsidP="007019F0">
      <w:pPr>
        <w:pStyle w:val="2"/>
        <w:ind w:left="0" w:firstLine="0"/>
      </w:pPr>
      <w:hyperlink w:anchor="bookmark2" w:history="1">
        <w:bookmarkStart w:id="508" w:name="_Toc30146942"/>
        <w:bookmarkStart w:id="509" w:name="_Toc35951401"/>
        <w:bookmarkStart w:id="510" w:name="_Toc46148796"/>
        <w:r w:rsidR="007019F0" w:rsidRPr="00D3760E">
          <w:t>Часть 1. Величины существующей отапливаемой площади строительных фондов и приросты</w:t>
        </w:r>
      </w:hyperlink>
      <w:r w:rsidR="007019F0" w:rsidRPr="00D3760E">
        <w:t xml:space="preserve"> </w:t>
      </w:r>
      <w:hyperlink w:anchor="bookmark2" w:history="1">
        <w:r w:rsidR="007019F0" w:rsidRPr="00D3760E">
          <w:t>отапливаемой площади строительных фондов по расчетным элементам территориального</w:t>
        </w:r>
      </w:hyperlink>
      <w:r w:rsidR="007019F0" w:rsidRPr="00D3760E">
        <w:t xml:space="preserve"> </w:t>
      </w:r>
      <w:hyperlink w:anchor="bookmark2" w:history="1">
        <w:r w:rsidR="007019F0" w:rsidRPr="00D3760E">
          <w:t>деления с разделением объектов строительства на многоквартирные дома, индивидуальные</w:t>
        </w:r>
      </w:hyperlink>
      <w:r w:rsidR="007019F0" w:rsidRPr="00D3760E">
        <w:t xml:space="preserve"> </w:t>
      </w:r>
      <w:hyperlink w:anchor="bookmark2" w:history="1">
        <w:r w:rsidR="007019F0" w:rsidRPr="00D3760E">
          <w:t>жилые дома, общественные здания и производственные здания промышленных предприятий</w:t>
        </w:r>
      </w:hyperlink>
      <w:r w:rsidR="007019F0" w:rsidRPr="00D3760E">
        <w:t xml:space="preserve"> </w:t>
      </w:r>
      <w:hyperlink w:anchor="bookmark2" w:history="1">
        <w:r w:rsidR="007019F0" w:rsidRPr="00D3760E">
          <w:t>по этапам - на каждый год первого 5-летнего периода и на последующие 5-летние периоды</w:t>
        </w:r>
        <w:bookmarkEnd w:id="508"/>
        <w:bookmarkEnd w:id="509"/>
        <w:bookmarkEnd w:id="510"/>
        <w:r w:rsidR="007019F0" w:rsidRPr="00D3760E">
          <w:t xml:space="preserve"> </w:t>
        </w:r>
      </w:hyperlink>
    </w:p>
    <w:p w:rsidR="007019F0" w:rsidRPr="00D3760E" w:rsidRDefault="007019F0" w:rsidP="007019F0">
      <w:pPr>
        <w:widowControl w:val="0"/>
        <w:suppressAutoHyphens/>
        <w:spacing w:before="240"/>
        <w:ind w:firstLine="740"/>
        <w:jc w:val="both"/>
        <w:rPr>
          <w:rFonts w:cs="Times New Roman"/>
          <w:lang w:bidi="ru-RU"/>
        </w:rPr>
      </w:pPr>
      <w:r w:rsidRPr="00D3760E">
        <w:rPr>
          <w:rFonts w:cs="Times New Roman"/>
          <w:lang w:bidi="ru-RU"/>
        </w:rPr>
        <w:t>Значения потребления тепловой энергии в с. п. Пушной при расчетных температурах наружного воздуха основаны на анализе тепловых нагрузок потребителей и указаны в таблице 1.1.1</w:t>
      </w:r>
    </w:p>
    <w:p w:rsidR="007019F0" w:rsidRPr="00D3760E" w:rsidRDefault="007019F0" w:rsidP="007019F0">
      <w:pPr>
        <w:widowControl w:val="0"/>
        <w:suppressAutoHyphens/>
        <w:spacing w:before="240"/>
        <w:jc w:val="both"/>
        <w:rPr>
          <w:rFonts w:cs="Times New Roman"/>
          <w:b/>
          <w:lang w:bidi="ru-RU"/>
        </w:rPr>
      </w:pPr>
      <w:r w:rsidRPr="00D3760E">
        <w:rPr>
          <w:rFonts w:cs="Times New Roman"/>
          <w:b/>
          <w:lang w:bidi="ru-RU"/>
        </w:rPr>
        <w:t>Таблица 1.1.1 - Значения потребления тепловой энергии при расчетных температурах наружного воздуха в зоне действия источников тепловой энергии</w:t>
      </w:r>
    </w:p>
    <w:tbl>
      <w:tblPr>
        <w:tblW w:w="0" w:type="auto"/>
        <w:jc w:val="center"/>
        <w:tblLayout w:type="fixed"/>
        <w:tblCellMar>
          <w:left w:w="28" w:type="dxa"/>
          <w:right w:w="28" w:type="dxa"/>
        </w:tblCellMar>
        <w:tblLook w:val="04A0" w:firstRow="1" w:lastRow="0" w:firstColumn="1" w:lastColumn="0" w:noHBand="0" w:noVBand="1"/>
      </w:tblPr>
      <w:tblGrid>
        <w:gridCol w:w="594"/>
        <w:gridCol w:w="2224"/>
        <w:gridCol w:w="947"/>
        <w:gridCol w:w="1604"/>
        <w:gridCol w:w="1257"/>
        <w:gridCol w:w="1729"/>
        <w:gridCol w:w="984"/>
      </w:tblGrid>
      <w:tr w:rsidR="007019F0" w:rsidRPr="00D3760E" w:rsidTr="007019F0">
        <w:trPr>
          <w:trHeight w:val="23"/>
          <w:jc w:val="center"/>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9F0" w:rsidRPr="00D3760E" w:rsidRDefault="007019F0" w:rsidP="007019F0">
            <w:pPr>
              <w:suppressAutoHyphens/>
              <w:jc w:val="center"/>
              <w:rPr>
                <w:rFonts w:cs="Times New Roman"/>
                <w:sz w:val="20"/>
                <w:szCs w:val="20"/>
              </w:rPr>
            </w:pPr>
            <w:bookmarkStart w:id="511" w:name="bookmark147"/>
            <w:r w:rsidRPr="00D3760E">
              <w:rPr>
                <w:rFonts w:cs="Times New Roman"/>
                <w:sz w:val="20"/>
                <w:szCs w:val="20"/>
              </w:rPr>
              <w:t>№ п/п</w:t>
            </w:r>
          </w:p>
        </w:tc>
        <w:tc>
          <w:tcPr>
            <w:tcW w:w="22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Наименование</w:t>
            </w:r>
          </w:p>
        </w:tc>
        <w:tc>
          <w:tcPr>
            <w:tcW w:w="947" w:type="dxa"/>
            <w:tcBorders>
              <w:top w:val="single" w:sz="4" w:space="0" w:color="auto"/>
              <w:left w:val="nil"/>
              <w:bottom w:val="single" w:sz="4" w:space="0" w:color="auto"/>
              <w:right w:val="nil"/>
            </w:tcBorders>
            <w:shd w:val="clear" w:color="auto" w:fill="auto"/>
            <w:noWrap/>
            <w:vAlign w:val="center"/>
            <w:hideMark/>
          </w:tcPr>
          <w:p w:rsidR="007019F0" w:rsidRPr="00D3760E" w:rsidRDefault="007019F0" w:rsidP="007019F0">
            <w:pPr>
              <w:suppressAutoHyphens/>
              <w:rPr>
                <w:rFonts w:cs="Times New Roman"/>
                <w:sz w:val="20"/>
                <w:szCs w:val="20"/>
              </w:rPr>
            </w:pPr>
            <w:r w:rsidRPr="00D3760E">
              <w:rPr>
                <w:rFonts w:cs="Times New Roman"/>
                <w:sz w:val="20"/>
                <w:szCs w:val="20"/>
              </w:rPr>
              <w:t> </w:t>
            </w:r>
          </w:p>
        </w:tc>
        <w:tc>
          <w:tcPr>
            <w:tcW w:w="2861" w:type="dxa"/>
            <w:gridSpan w:val="2"/>
            <w:tcBorders>
              <w:top w:val="single" w:sz="4" w:space="0" w:color="auto"/>
              <w:left w:val="nil"/>
              <w:bottom w:val="single" w:sz="4" w:space="0" w:color="auto"/>
              <w:right w:val="nil"/>
            </w:tcBorders>
            <w:shd w:val="clear" w:color="auto" w:fill="auto"/>
            <w:noWrap/>
            <w:vAlign w:val="center"/>
            <w:hideMark/>
          </w:tcPr>
          <w:p w:rsidR="007019F0" w:rsidRPr="00D3760E" w:rsidRDefault="007019F0" w:rsidP="007019F0">
            <w:pPr>
              <w:suppressAutoHyphens/>
              <w:rPr>
                <w:rFonts w:cs="Times New Roman"/>
                <w:sz w:val="20"/>
                <w:szCs w:val="20"/>
              </w:rPr>
            </w:pPr>
            <w:r w:rsidRPr="00D3760E">
              <w:rPr>
                <w:rFonts w:cs="Times New Roman"/>
                <w:sz w:val="20"/>
                <w:szCs w:val="20"/>
              </w:rPr>
              <w:t>Тепловая нагрузка, Гкал/ч</w:t>
            </w:r>
          </w:p>
        </w:tc>
        <w:tc>
          <w:tcPr>
            <w:tcW w:w="1729" w:type="dxa"/>
            <w:tcBorders>
              <w:top w:val="single" w:sz="4" w:space="0" w:color="auto"/>
              <w:left w:val="nil"/>
              <w:bottom w:val="single" w:sz="4" w:space="0" w:color="auto"/>
              <w:right w:val="nil"/>
            </w:tcBorders>
            <w:shd w:val="clear" w:color="auto" w:fill="auto"/>
            <w:vAlign w:val="center"/>
            <w:hideMark/>
          </w:tcPr>
          <w:p w:rsidR="007019F0" w:rsidRPr="00D3760E" w:rsidRDefault="007019F0" w:rsidP="007019F0">
            <w:pPr>
              <w:suppressAutoHyphens/>
              <w:rPr>
                <w:rFonts w:cs="Times New Roman"/>
                <w:sz w:val="20"/>
                <w:szCs w:val="20"/>
              </w:rPr>
            </w:pPr>
            <w:r w:rsidRPr="00D3760E">
              <w:rPr>
                <w:rFonts w:cs="Times New Roman"/>
                <w:sz w:val="20"/>
                <w:szCs w:val="20"/>
              </w:rPr>
              <w:t> </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r w:rsidRPr="00D3760E">
              <w:rPr>
                <w:rFonts w:cs="Times New Roman"/>
                <w:sz w:val="20"/>
                <w:szCs w:val="20"/>
              </w:rPr>
              <w:t> </w:t>
            </w:r>
          </w:p>
        </w:tc>
      </w:tr>
      <w:tr w:rsidR="007019F0" w:rsidRPr="00D3760E" w:rsidTr="007019F0">
        <w:trPr>
          <w:trHeight w:val="23"/>
          <w:jc w:val="center"/>
        </w:trPr>
        <w:tc>
          <w:tcPr>
            <w:tcW w:w="59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p>
        </w:tc>
        <w:tc>
          <w:tcPr>
            <w:tcW w:w="22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p>
        </w:tc>
        <w:tc>
          <w:tcPr>
            <w:tcW w:w="3808" w:type="dxa"/>
            <w:gridSpan w:val="3"/>
            <w:tcBorders>
              <w:top w:val="nil"/>
              <w:left w:val="nil"/>
              <w:bottom w:val="single" w:sz="4" w:space="0" w:color="auto"/>
              <w:right w:val="single" w:sz="4" w:space="0" w:color="000000"/>
            </w:tcBorders>
            <w:shd w:val="clear" w:color="auto" w:fill="auto"/>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Жилищно-коммунальный сектор</w:t>
            </w:r>
          </w:p>
        </w:tc>
        <w:tc>
          <w:tcPr>
            <w:tcW w:w="1729" w:type="dxa"/>
            <w:vMerge w:val="restart"/>
            <w:tcBorders>
              <w:top w:val="nil"/>
              <w:left w:val="single" w:sz="4" w:space="0" w:color="auto"/>
              <w:bottom w:val="single" w:sz="4" w:space="0" w:color="000000"/>
              <w:right w:val="single" w:sz="4" w:space="0" w:color="auto"/>
            </w:tcBorders>
            <w:shd w:val="clear" w:color="auto" w:fill="auto"/>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Промышленный сектор</w:t>
            </w:r>
          </w:p>
        </w:tc>
        <w:tc>
          <w:tcPr>
            <w:tcW w:w="984" w:type="dxa"/>
            <w:vMerge w:val="restart"/>
            <w:tcBorders>
              <w:top w:val="nil"/>
              <w:left w:val="single" w:sz="4" w:space="0" w:color="auto"/>
              <w:bottom w:val="single" w:sz="4" w:space="0" w:color="000000"/>
              <w:right w:val="single" w:sz="4" w:space="0" w:color="auto"/>
            </w:tcBorders>
            <w:shd w:val="clear" w:color="auto" w:fill="auto"/>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Итого</w:t>
            </w:r>
          </w:p>
        </w:tc>
      </w:tr>
      <w:tr w:rsidR="007019F0" w:rsidRPr="00D3760E" w:rsidTr="007019F0">
        <w:trPr>
          <w:trHeight w:val="23"/>
          <w:jc w:val="center"/>
        </w:trPr>
        <w:tc>
          <w:tcPr>
            <w:tcW w:w="5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p>
        </w:tc>
        <w:tc>
          <w:tcPr>
            <w:tcW w:w="22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p>
        </w:tc>
        <w:tc>
          <w:tcPr>
            <w:tcW w:w="947"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жилые здания</w:t>
            </w:r>
          </w:p>
        </w:tc>
        <w:tc>
          <w:tcPr>
            <w:tcW w:w="1604"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общественные здания</w:t>
            </w:r>
          </w:p>
        </w:tc>
        <w:tc>
          <w:tcPr>
            <w:tcW w:w="1257"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всего</w:t>
            </w:r>
          </w:p>
        </w:tc>
        <w:tc>
          <w:tcPr>
            <w:tcW w:w="1729" w:type="dxa"/>
            <w:vMerge/>
            <w:tcBorders>
              <w:top w:val="nil"/>
              <w:left w:val="single" w:sz="4" w:space="0" w:color="auto"/>
              <w:bottom w:val="single" w:sz="4" w:space="0" w:color="auto"/>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p>
        </w:tc>
        <w:tc>
          <w:tcPr>
            <w:tcW w:w="984" w:type="dxa"/>
            <w:vMerge/>
            <w:tcBorders>
              <w:top w:val="nil"/>
              <w:left w:val="single" w:sz="4" w:space="0" w:color="auto"/>
              <w:bottom w:val="single" w:sz="4" w:space="0" w:color="auto"/>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p>
        </w:tc>
      </w:tr>
      <w:tr w:rsidR="007019F0" w:rsidRPr="00D3760E" w:rsidTr="007019F0">
        <w:trPr>
          <w:trHeight w:val="23"/>
          <w:jc w:val="center"/>
        </w:trPr>
        <w:tc>
          <w:tcPr>
            <w:tcW w:w="594" w:type="dxa"/>
            <w:tcBorders>
              <w:top w:val="single" w:sz="4" w:space="0" w:color="auto"/>
              <w:left w:val="single" w:sz="4" w:space="0" w:color="auto"/>
              <w:bottom w:val="nil"/>
              <w:right w:val="nil"/>
            </w:tcBorders>
            <w:shd w:val="clear" w:color="auto" w:fill="auto"/>
            <w:noWrap/>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1</w:t>
            </w:r>
          </w:p>
        </w:tc>
        <w:tc>
          <w:tcPr>
            <w:tcW w:w="2224" w:type="dxa"/>
            <w:tcBorders>
              <w:top w:val="single" w:sz="4" w:space="0" w:color="auto"/>
              <w:left w:val="single" w:sz="4" w:space="0" w:color="auto"/>
              <w:bottom w:val="nil"/>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r w:rsidRPr="00D3760E">
              <w:rPr>
                <w:rFonts w:cs="Times New Roman"/>
                <w:sz w:val="20"/>
                <w:szCs w:val="20"/>
              </w:rPr>
              <w:t>н.п.Пушной </w:t>
            </w:r>
          </w:p>
        </w:tc>
        <w:tc>
          <w:tcPr>
            <w:tcW w:w="947" w:type="dxa"/>
            <w:tcBorders>
              <w:top w:val="single" w:sz="4" w:space="0" w:color="auto"/>
              <w:left w:val="nil"/>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4,198</w:t>
            </w:r>
          </w:p>
        </w:tc>
        <w:tc>
          <w:tcPr>
            <w:tcW w:w="1604" w:type="dxa"/>
            <w:tcBorders>
              <w:top w:val="single" w:sz="4" w:space="0" w:color="auto"/>
              <w:left w:val="nil"/>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0,288</w:t>
            </w:r>
          </w:p>
        </w:tc>
        <w:tc>
          <w:tcPr>
            <w:tcW w:w="1257" w:type="dxa"/>
            <w:tcBorders>
              <w:top w:val="single" w:sz="4" w:space="0" w:color="auto"/>
              <w:left w:val="nil"/>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4,875</w:t>
            </w:r>
          </w:p>
        </w:tc>
        <w:tc>
          <w:tcPr>
            <w:tcW w:w="1729" w:type="dxa"/>
            <w:tcBorders>
              <w:top w:val="single" w:sz="4" w:space="0" w:color="auto"/>
              <w:left w:val="nil"/>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984" w:type="dxa"/>
            <w:tcBorders>
              <w:top w:val="single" w:sz="4" w:space="0" w:color="auto"/>
              <w:left w:val="nil"/>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4,875</w:t>
            </w:r>
          </w:p>
        </w:tc>
      </w:tr>
      <w:tr w:rsidR="007019F0" w:rsidRPr="00D3760E" w:rsidTr="007019F0">
        <w:trPr>
          <w:trHeight w:val="23"/>
          <w:jc w:val="center"/>
        </w:trPr>
        <w:tc>
          <w:tcPr>
            <w:tcW w:w="594" w:type="dxa"/>
            <w:tcBorders>
              <w:top w:val="nil"/>
              <w:left w:val="single" w:sz="4" w:space="0" w:color="auto"/>
              <w:bottom w:val="nil"/>
              <w:right w:val="nil"/>
            </w:tcBorders>
            <w:shd w:val="clear" w:color="auto" w:fill="auto"/>
            <w:noWrap/>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 </w:t>
            </w:r>
          </w:p>
        </w:tc>
        <w:tc>
          <w:tcPr>
            <w:tcW w:w="2224" w:type="dxa"/>
            <w:tcBorders>
              <w:top w:val="nil"/>
              <w:left w:val="single" w:sz="4" w:space="0" w:color="auto"/>
              <w:bottom w:val="nil"/>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r w:rsidRPr="00D3760E">
              <w:rPr>
                <w:rFonts w:cs="Times New Roman"/>
                <w:sz w:val="20"/>
                <w:szCs w:val="20"/>
              </w:rPr>
              <w:t>- отопление</w:t>
            </w:r>
          </w:p>
        </w:tc>
        <w:tc>
          <w:tcPr>
            <w:tcW w:w="947" w:type="dxa"/>
            <w:tcBorders>
              <w:top w:val="nil"/>
              <w:left w:val="single" w:sz="4" w:space="0" w:color="auto"/>
              <w:bottom w:val="nil"/>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2,909</w:t>
            </w:r>
          </w:p>
        </w:tc>
        <w:tc>
          <w:tcPr>
            <w:tcW w:w="1604" w:type="dxa"/>
            <w:tcBorders>
              <w:top w:val="nil"/>
              <w:left w:val="nil"/>
              <w:bottom w:val="nil"/>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0,283</w:t>
            </w:r>
          </w:p>
        </w:tc>
        <w:tc>
          <w:tcPr>
            <w:tcW w:w="1257" w:type="dxa"/>
            <w:tcBorders>
              <w:top w:val="nil"/>
              <w:left w:val="nil"/>
              <w:bottom w:val="nil"/>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3,192</w:t>
            </w:r>
          </w:p>
        </w:tc>
        <w:tc>
          <w:tcPr>
            <w:tcW w:w="1729" w:type="dxa"/>
            <w:tcBorders>
              <w:top w:val="nil"/>
              <w:left w:val="nil"/>
              <w:bottom w:val="nil"/>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984" w:type="dxa"/>
            <w:tcBorders>
              <w:top w:val="nil"/>
              <w:left w:val="nil"/>
              <w:bottom w:val="nil"/>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3,192</w:t>
            </w:r>
          </w:p>
        </w:tc>
      </w:tr>
      <w:tr w:rsidR="007019F0" w:rsidRPr="00D3760E" w:rsidTr="007019F0">
        <w:trPr>
          <w:trHeight w:val="23"/>
          <w:jc w:val="center"/>
        </w:trPr>
        <w:tc>
          <w:tcPr>
            <w:tcW w:w="594" w:type="dxa"/>
            <w:tcBorders>
              <w:top w:val="nil"/>
              <w:left w:val="single" w:sz="4" w:space="0" w:color="auto"/>
              <w:bottom w:val="single" w:sz="4" w:space="0" w:color="auto"/>
              <w:right w:val="nil"/>
            </w:tcBorders>
            <w:shd w:val="clear" w:color="auto" w:fill="auto"/>
            <w:noWrap/>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 </w:t>
            </w:r>
          </w:p>
        </w:tc>
        <w:tc>
          <w:tcPr>
            <w:tcW w:w="2224" w:type="dxa"/>
            <w:tcBorders>
              <w:top w:val="nil"/>
              <w:left w:val="single" w:sz="4" w:space="0" w:color="auto"/>
              <w:bottom w:val="single" w:sz="4" w:space="0" w:color="auto"/>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r w:rsidRPr="00D3760E">
              <w:rPr>
                <w:rFonts w:cs="Times New Roman"/>
                <w:sz w:val="20"/>
                <w:szCs w:val="20"/>
              </w:rPr>
              <w:t>- горячее водоснабжение</w:t>
            </w:r>
          </w:p>
        </w:tc>
        <w:tc>
          <w:tcPr>
            <w:tcW w:w="947" w:type="dxa"/>
            <w:tcBorders>
              <w:top w:val="nil"/>
              <w:left w:val="single" w:sz="4" w:space="0" w:color="auto"/>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1,678</w:t>
            </w:r>
          </w:p>
        </w:tc>
        <w:tc>
          <w:tcPr>
            <w:tcW w:w="1604"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0,005</w:t>
            </w:r>
          </w:p>
        </w:tc>
        <w:tc>
          <w:tcPr>
            <w:tcW w:w="1257"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1,683</w:t>
            </w:r>
          </w:p>
        </w:tc>
        <w:tc>
          <w:tcPr>
            <w:tcW w:w="1729"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984"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1,683</w:t>
            </w:r>
          </w:p>
        </w:tc>
      </w:tr>
      <w:tr w:rsidR="007019F0" w:rsidRPr="00D3760E" w:rsidTr="007019F0">
        <w:trPr>
          <w:trHeight w:val="23"/>
          <w:jc w:val="center"/>
        </w:trPr>
        <w:tc>
          <w:tcPr>
            <w:tcW w:w="594" w:type="dxa"/>
            <w:tcBorders>
              <w:top w:val="single" w:sz="4" w:space="0" w:color="auto"/>
              <w:left w:val="single" w:sz="4" w:space="0" w:color="auto"/>
              <w:right w:val="single" w:sz="4" w:space="0" w:color="auto"/>
            </w:tcBorders>
            <w:shd w:val="clear" w:color="auto" w:fill="auto"/>
            <w:noWrap/>
            <w:vAlign w:val="center"/>
          </w:tcPr>
          <w:p w:rsidR="007019F0" w:rsidRPr="00D3760E" w:rsidRDefault="007019F0" w:rsidP="007019F0">
            <w:pPr>
              <w:suppressAutoHyphens/>
              <w:jc w:val="center"/>
              <w:rPr>
                <w:rFonts w:cs="Times New Roman"/>
                <w:sz w:val="20"/>
                <w:szCs w:val="20"/>
              </w:rPr>
            </w:pPr>
            <w:r w:rsidRPr="00D3760E">
              <w:rPr>
                <w:rFonts w:cs="Times New Roman"/>
                <w:sz w:val="20"/>
                <w:szCs w:val="20"/>
              </w:rPr>
              <w:t>2</w:t>
            </w:r>
          </w:p>
        </w:tc>
        <w:tc>
          <w:tcPr>
            <w:tcW w:w="2224" w:type="dxa"/>
            <w:tcBorders>
              <w:top w:val="single" w:sz="4" w:space="0" w:color="auto"/>
              <w:left w:val="single" w:sz="4" w:space="0" w:color="auto"/>
              <w:right w:val="single" w:sz="4" w:space="0" w:color="auto"/>
            </w:tcBorders>
            <w:shd w:val="clear" w:color="auto" w:fill="auto"/>
            <w:vAlign w:val="center"/>
          </w:tcPr>
          <w:p w:rsidR="007019F0" w:rsidRPr="00D3760E" w:rsidRDefault="007019F0" w:rsidP="007019F0">
            <w:pPr>
              <w:suppressAutoHyphens/>
              <w:rPr>
                <w:rFonts w:cs="Times New Roman"/>
                <w:sz w:val="20"/>
                <w:szCs w:val="20"/>
              </w:rPr>
            </w:pPr>
            <w:r w:rsidRPr="00D3760E">
              <w:rPr>
                <w:rFonts w:cs="Times New Roman"/>
                <w:sz w:val="20"/>
                <w:szCs w:val="20"/>
              </w:rPr>
              <w:t>н.п.М.Кица</w:t>
            </w:r>
          </w:p>
        </w:tc>
        <w:tc>
          <w:tcPr>
            <w:tcW w:w="947" w:type="dxa"/>
            <w:tcBorders>
              <w:top w:val="single" w:sz="4" w:space="0" w:color="auto"/>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0,256</w:t>
            </w:r>
          </w:p>
        </w:tc>
        <w:tc>
          <w:tcPr>
            <w:tcW w:w="1604" w:type="dxa"/>
            <w:tcBorders>
              <w:top w:val="single" w:sz="4" w:space="0" w:color="auto"/>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1257" w:type="dxa"/>
            <w:tcBorders>
              <w:top w:val="single" w:sz="4" w:space="0" w:color="auto"/>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0,256</w:t>
            </w:r>
          </w:p>
        </w:tc>
        <w:tc>
          <w:tcPr>
            <w:tcW w:w="1729" w:type="dxa"/>
            <w:tcBorders>
              <w:top w:val="single" w:sz="4" w:space="0" w:color="auto"/>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984" w:type="dxa"/>
            <w:tcBorders>
              <w:top w:val="single" w:sz="4" w:space="0" w:color="auto"/>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0,256</w:t>
            </w:r>
          </w:p>
        </w:tc>
      </w:tr>
      <w:tr w:rsidR="007019F0" w:rsidRPr="00D3760E" w:rsidTr="007019F0">
        <w:trPr>
          <w:trHeight w:val="23"/>
          <w:jc w:val="center"/>
        </w:trPr>
        <w:tc>
          <w:tcPr>
            <w:tcW w:w="594" w:type="dxa"/>
            <w:tcBorders>
              <w:left w:val="single" w:sz="4" w:space="0" w:color="auto"/>
              <w:right w:val="single" w:sz="4" w:space="0" w:color="auto"/>
            </w:tcBorders>
            <w:shd w:val="clear" w:color="auto" w:fill="auto"/>
            <w:noWrap/>
            <w:vAlign w:val="center"/>
          </w:tcPr>
          <w:p w:rsidR="007019F0" w:rsidRPr="00D3760E" w:rsidRDefault="007019F0" w:rsidP="007019F0">
            <w:pPr>
              <w:suppressAutoHyphens/>
              <w:jc w:val="center"/>
              <w:rPr>
                <w:rFonts w:cs="Times New Roman"/>
                <w:sz w:val="20"/>
                <w:szCs w:val="20"/>
              </w:rPr>
            </w:pPr>
            <w:r w:rsidRPr="00D3760E">
              <w:rPr>
                <w:rFonts w:cs="Times New Roman"/>
                <w:sz w:val="20"/>
                <w:szCs w:val="20"/>
              </w:rPr>
              <w:t> </w:t>
            </w:r>
          </w:p>
        </w:tc>
        <w:tc>
          <w:tcPr>
            <w:tcW w:w="2224" w:type="dxa"/>
            <w:tcBorders>
              <w:left w:val="single" w:sz="4" w:space="0" w:color="auto"/>
              <w:right w:val="single" w:sz="4" w:space="0" w:color="auto"/>
            </w:tcBorders>
            <w:shd w:val="clear" w:color="auto" w:fill="auto"/>
            <w:vAlign w:val="center"/>
          </w:tcPr>
          <w:p w:rsidR="007019F0" w:rsidRPr="00D3760E" w:rsidRDefault="007019F0" w:rsidP="007019F0">
            <w:pPr>
              <w:suppressAutoHyphens/>
              <w:rPr>
                <w:rFonts w:cs="Times New Roman"/>
                <w:sz w:val="20"/>
                <w:szCs w:val="20"/>
              </w:rPr>
            </w:pPr>
            <w:r w:rsidRPr="00D3760E">
              <w:rPr>
                <w:rFonts w:cs="Times New Roman"/>
                <w:sz w:val="20"/>
                <w:szCs w:val="20"/>
              </w:rPr>
              <w:t>- отопление</w:t>
            </w:r>
          </w:p>
        </w:tc>
        <w:tc>
          <w:tcPr>
            <w:tcW w:w="947" w:type="dxa"/>
            <w:tcBorders>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0,256</w:t>
            </w:r>
          </w:p>
        </w:tc>
        <w:tc>
          <w:tcPr>
            <w:tcW w:w="1604" w:type="dxa"/>
            <w:tcBorders>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1257" w:type="dxa"/>
            <w:tcBorders>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0,256</w:t>
            </w:r>
          </w:p>
        </w:tc>
        <w:tc>
          <w:tcPr>
            <w:tcW w:w="1729" w:type="dxa"/>
            <w:tcBorders>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984" w:type="dxa"/>
            <w:tcBorders>
              <w:left w:val="single" w:sz="4" w:space="0" w:color="auto"/>
              <w:right w:val="single" w:sz="4" w:space="0" w:color="auto"/>
            </w:tcBorders>
            <w:shd w:val="clear" w:color="auto" w:fill="auto"/>
            <w:vAlign w:val="center"/>
          </w:tcPr>
          <w:p w:rsidR="007019F0" w:rsidRPr="00D3760E" w:rsidRDefault="007019F0" w:rsidP="007019F0">
            <w:pPr>
              <w:suppressAutoHyphens/>
              <w:jc w:val="right"/>
              <w:rPr>
                <w:rFonts w:cs="Times New Roman"/>
                <w:sz w:val="20"/>
                <w:szCs w:val="20"/>
              </w:rPr>
            </w:pPr>
            <w:r w:rsidRPr="00D3760E">
              <w:rPr>
                <w:rFonts w:cs="Times New Roman"/>
                <w:sz w:val="20"/>
                <w:szCs w:val="20"/>
              </w:rPr>
              <w:t>0,256</w:t>
            </w:r>
          </w:p>
        </w:tc>
      </w:tr>
      <w:tr w:rsidR="007019F0" w:rsidRPr="00D3760E" w:rsidTr="007019F0">
        <w:trPr>
          <w:trHeight w:val="23"/>
          <w:jc w:val="center"/>
        </w:trPr>
        <w:tc>
          <w:tcPr>
            <w:tcW w:w="594" w:type="dxa"/>
            <w:tcBorders>
              <w:top w:val="single" w:sz="4" w:space="0" w:color="auto"/>
              <w:left w:val="single" w:sz="4" w:space="0" w:color="auto"/>
              <w:bottom w:val="nil"/>
              <w:right w:val="nil"/>
            </w:tcBorders>
            <w:shd w:val="clear" w:color="auto" w:fill="auto"/>
            <w:noWrap/>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3</w:t>
            </w:r>
          </w:p>
        </w:tc>
        <w:tc>
          <w:tcPr>
            <w:tcW w:w="2224" w:type="dxa"/>
            <w:tcBorders>
              <w:top w:val="single" w:sz="4" w:space="0" w:color="auto"/>
              <w:left w:val="single" w:sz="4" w:space="0" w:color="auto"/>
              <w:bottom w:val="nil"/>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r w:rsidRPr="00D3760E">
              <w:rPr>
                <w:rFonts w:cs="Times New Roman"/>
                <w:sz w:val="20"/>
                <w:szCs w:val="20"/>
              </w:rPr>
              <w:t>н.п.Песчаный </w:t>
            </w:r>
          </w:p>
        </w:tc>
        <w:tc>
          <w:tcPr>
            <w:tcW w:w="947" w:type="dxa"/>
            <w:tcBorders>
              <w:top w:val="single" w:sz="4" w:space="0" w:color="auto"/>
              <w:left w:val="nil"/>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0,425</w:t>
            </w:r>
          </w:p>
        </w:tc>
        <w:tc>
          <w:tcPr>
            <w:tcW w:w="1604" w:type="dxa"/>
            <w:tcBorders>
              <w:top w:val="single" w:sz="4" w:space="0" w:color="auto"/>
              <w:left w:val="nil"/>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1257" w:type="dxa"/>
            <w:tcBorders>
              <w:top w:val="single" w:sz="4" w:space="0" w:color="auto"/>
              <w:left w:val="nil"/>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0,425</w:t>
            </w:r>
          </w:p>
        </w:tc>
        <w:tc>
          <w:tcPr>
            <w:tcW w:w="1729" w:type="dxa"/>
            <w:tcBorders>
              <w:top w:val="single" w:sz="4" w:space="0" w:color="auto"/>
              <w:left w:val="nil"/>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984" w:type="dxa"/>
            <w:tcBorders>
              <w:top w:val="single" w:sz="4" w:space="0" w:color="auto"/>
              <w:left w:val="single" w:sz="4" w:space="0" w:color="auto"/>
              <w:bottom w:val="nil"/>
              <w:right w:val="single" w:sz="4" w:space="0" w:color="auto"/>
            </w:tcBorders>
            <w:shd w:val="clear" w:color="auto" w:fill="auto"/>
            <w:noWrap/>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0,425</w:t>
            </w:r>
          </w:p>
        </w:tc>
      </w:tr>
      <w:tr w:rsidR="007019F0" w:rsidRPr="00D3760E" w:rsidTr="007019F0">
        <w:trPr>
          <w:trHeight w:val="23"/>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019F0" w:rsidRPr="00D3760E" w:rsidRDefault="007019F0" w:rsidP="007019F0">
            <w:pPr>
              <w:suppressAutoHyphens/>
              <w:jc w:val="center"/>
              <w:rPr>
                <w:rFonts w:cs="Times New Roman"/>
                <w:sz w:val="20"/>
                <w:szCs w:val="20"/>
              </w:rPr>
            </w:pPr>
            <w:r w:rsidRPr="00D3760E">
              <w:rPr>
                <w:rFonts w:cs="Times New Roman"/>
                <w:sz w:val="20"/>
                <w:szCs w:val="20"/>
              </w:rPr>
              <w:t> </w:t>
            </w:r>
          </w:p>
        </w:tc>
        <w:tc>
          <w:tcPr>
            <w:tcW w:w="2224"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rPr>
                <w:rFonts w:cs="Times New Roman"/>
                <w:sz w:val="20"/>
                <w:szCs w:val="20"/>
              </w:rPr>
            </w:pPr>
            <w:r w:rsidRPr="00D3760E">
              <w:rPr>
                <w:rFonts w:cs="Times New Roman"/>
                <w:sz w:val="20"/>
                <w:szCs w:val="20"/>
              </w:rPr>
              <w:t>- отопление</w:t>
            </w:r>
          </w:p>
        </w:tc>
        <w:tc>
          <w:tcPr>
            <w:tcW w:w="947"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0,425</w:t>
            </w:r>
          </w:p>
        </w:tc>
        <w:tc>
          <w:tcPr>
            <w:tcW w:w="1604"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1257"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0,425</w:t>
            </w:r>
          </w:p>
        </w:tc>
        <w:tc>
          <w:tcPr>
            <w:tcW w:w="1729" w:type="dxa"/>
            <w:tcBorders>
              <w:top w:val="nil"/>
              <w:left w:val="nil"/>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0,000</w:t>
            </w:r>
          </w:p>
        </w:tc>
        <w:tc>
          <w:tcPr>
            <w:tcW w:w="984" w:type="dxa"/>
            <w:tcBorders>
              <w:top w:val="nil"/>
              <w:left w:val="single" w:sz="4" w:space="0" w:color="auto"/>
              <w:bottom w:val="single" w:sz="4" w:space="0" w:color="auto"/>
              <w:right w:val="single" w:sz="4" w:space="0" w:color="auto"/>
            </w:tcBorders>
            <w:shd w:val="clear" w:color="auto" w:fill="auto"/>
            <w:vAlign w:val="center"/>
            <w:hideMark/>
          </w:tcPr>
          <w:p w:rsidR="007019F0" w:rsidRPr="00D3760E" w:rsidRDefault="007019F0" w:rsidP="007019F0">
            <w:pPr>
              <w:suppressAutoHyphens/>
              <w:jc w:val="right"/>
              <w:rPr>
                <w:rFonts w:cs="Times New Roman"/>
                <w:sz w:val="20"/>
                <w:szCs w:val="20"/>
              </w:rPr>
            </w:pPr>
            <w:r w:rsidRPr="00D3760E">
              <w:rPr>
                <w:rFonts w:cs="Times New Roman"/>
                <w:sz w:val="20"/>
                <w:szCs w:val="20"/>
              </w:rPr>
              <w:t>0,425</w:t>
            </w:r>
          </w:p>
        </w:tc>
      </w:tr>
      <w:tr w:rsidR="007019F0" w:rsidRPr="00DF5151" w:rsidTr="007019F0">
        <w:trPr>
          <w:trHeight w:val="23"/>
          <w:jc w:val="center"/>
        </w:trPr>
        <w:tc>
          <w:tcPr>
            <w:tcW w:w="594" w:type="dxa"/>
            <w:tcBorders>
              <w:top w:val="single" w:sz="4" w:space="0" w:color="auto"/>
              <w:left w:val="single" w:sz="4" w:space="0" w:color="auto"/>
              <w:bottom w:val="nil"/>
              <w:right w:val="single" w:sz="4" w:space="0" w:color="auto"/>
            </w:tcBorders>
            <w:shd w:val="clear" w:color="auto" w:fill="auto"/>
            <w:noWrap/>
            <w:vAlign w:val="center"/>
            <w:hideMark/>
          </w:tcPr>
          <w:p w:rsidR="007019F0" w:rsidRPr="00DF5151" w:rsidRDefault="007019F0" w:rsidP="007019F0">
            <w:pPr>
              <w:suppressAutoHyphens/>
              <w:jc w:val="center"/>
              <w:rPr>
                <w:rFonts w:cs="Times New Roman"/>
                <w:sz w:val="20"/>
                <w:szCs w:val="20"/>
              </w:rPr>
            </w:pPr>
            <w:r w:rsidRPr="00DF5151">
              <w:rPr>
                <w:rFonts w:cs="Times New Roman"/>
                <w:sz w:val="20"/>
                <w:szCs w:val="20"/>
              </w:rPr>
              <w:t>4</w:t>
            </w:r>
          </w:p>
        </w:tc>
        <w:tc>
          <w:tcPr>
            <w:tcW w:w="2224" w:type="dxa"/>
            <w:tcBorders>
              <w:top w:val="single" w:sz="4" w:space="0" w:color="auto"/>
              <w:left w:val="nil"/>
              <w:bottom w:val="nil"/>
              <w:right w:val="single" w:sz="4" w:space="0" w:color="auto"/>
            </w:tcBorders>
            <w:shd w:val="clear" w:color="auto" w:fill="auto"/>
            <w:vAlign w:val="center"/>
            <w:hideMark/>
          </w:tcPr>
          <w:p w:rsidR="007019F0" w:rsidRPr="00DF5151" w:rsidRDefault="007019F0" w:rsidP="007019F0">
            <w:pPr>
              <w:suppressAutoHyphens/>
              <w:rPr>
                <w:rFonts w:cs="Times New Roman"/>
                <w:sz w:val="20"/>
                <w:szCs w:val="20"/>
              </w:rPr>
            </w:pPr>
            <w:r w:rsidRPr="00DF5151">
              <w:rPr>
                <w:rFonts w:cs="Times New Roman"/>
                <w:sz w:val="20"/>
                <w:szCs w:val="20"/>
              </w:rPr>
              <w:t>ж.д. ст.Лопарская</w:t>
            </w:r>
          </w:p>
        </w:tc>
        <w:tc>
          <w:tcPr>
            <w:tcW w:w="947" w:type="dxa"/>
            <w:tcBorders>
              <w:top w:val="single" w:sz="4" w:space="0" w:color="auto"/>
              <w:left w:val="nil"/>
              <w:bottom w:val="nil"/>
              <w:right w:val="single" w:sz="4" w:space="0" w:color="auto"/>
            </w:tcBorders>
            <w:shd w:val="clear" w:color="auto" w:fill="auto"/>
            <w:noWrap/>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0,4772</w:t>
            </w:r>
          </w:p>
        </w:tc>
        <w:tc>
          <w:tcPr>
            <w:tcW w:w="1604" w:type="dxa"/>
            <w:tcBorders>
              <w:top w:val="single" w:sz="4" w:space="0" w:color="auto"/>
              <w:left w:val="nil"/>
              <w:bottom w:val="nil"/>
              <w:right w:val="single" w:sz="4" w:space="0" w:color="auto"/>
            </w:tcBorders>
            <w:shd w:val="clear" w:color="auto" w:fill="auto"/>
            <w:noWrap/>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0,109</w:t>
            </w:r>
          </w:p>
        </w:tc>
        <w:tc>
          <w:tcPr>
            <w:tcW w:w="1257" w:type="dxa"/>
            <w:tcBorders>
              <w:top w:val="single" w:sz="4" w:space="0" w:color="auto"/>
              <w:left w:val="nil"/>
              <w:bottom w:val="nil"/>
              <w:right w:val="single" w:sz="4" w:space="0" w:color="auto"/>
            </w:tcBorders>
            <w:shd w:val="clear" w:color="auto" w:fill="auto"/>
            <w:noWrap/>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0,5862</w:t>
            </w:r>
          </w:p>
        </w:tc>
        <w:tc>
          <w:tcPr>
            <w:tcW w:w="1729" w:type="dxa"/>
            <w:tcBorders>
              <w:top w:val="single" w:sz="4" w:space="0" w:color="auto"/>
              <w:left w:val="nil"/>
              <w:bottom w:val="nil"/>
              <w:right w:val="single" w:sz="4" w:space="0" w:color="auto"/>
            </w:tcBorders>
            <w:shd w:val="clear" w:color="auto" w:fill="auto"/>
            <w:noWrap/>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0,000</w:t>
            </w:r>
          </w:p>
        </w:tc>
        <w:tc>
          <w:tcPr>
            <w:tcW w:w="984" w:type="dxa"/>
            <w:tcBorders>
              <w:top w:val="single" w:sz="4" w:space="0" w:color="auto"/>
              <w:left w:val="nil"/>
              <w:bottom w:val="nil"/>
              <w:right w:val="single" w:sz="4" w:space="0" w:color="auto"/>
            </w:tcBorders>
            <w:shd w:val="clear" w:color="auto" w:fill="auto"/>
            <w:noWrap/>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0,5862</w:t>
            </w:r>
          </w:p>
        </w:tc>
      </w:tr>
      <w:tr w:rsidR="007019F0" w:rsidRPr="00DF5151" w:rsidTr="007019F0">
        <w:trPr>
          <w:trHeight w:val="23"/>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019F0" w:rsidRPr="00DF5151" w:rsidRDefault="007019F0" w:rsidP="007019F0">
            <w:pPr>
              <w:suppressAutoHyphens/>
              <w:jc w:val="center"/>
              <w:rPr>
                <w:rFonts w:cs="Times New Roman"/>
                <w:sz w:val="20"/>
                <w:szCs w:val="20"/>
              </w:rPr>
            </w:pPr>
            <w:r w:rsidRPr="00DF5151">
              <w:rPr>
                <w:rFonts w:cs="Times New Roman"/>
                <w:sz w:val="20"/>
                <w:szCs w:val="20"/>
              </w:rPr>
              <w:t> </w:t>
            </w:r>
          </w:p>
        </w:tc>
        <w:tc>
          <w:tcPr>
            <w:tcW w:w="2224" w:type="dxa"/>
            <w:tcBorders>
              <w:top w:val="nil"/>
              <w:left w:val="nil"/>
              <w:bottom w:val="single" w:sz="4" w:space="0" w:color="auto"/>
              <w:right w:val="single" w:sz="4" w:space="0" w:color="auto"/>
            </w:tcBorders>
            <w:shd w:val="clear" w:color="auto" w:fill="auto"/>
            <w:vAlign w:val="center"/>
            <w:hideMark/>
          </w:tcPr>
          <w:p w:rsidR="007019F0" w:rsidRPr="00DF5151" w:rsidRDefault="007019F0" w:rsidP="007019F0">
            <w:pPr>
              <w:suppressAutoHyphens/>
              <w:rPr>
                <w:rFonts w:cs="Times New Roman"/>
                <w:sz w:val="20"/>
                <w:szCs w:val="20"/>
              </w:rPr>
            </w:pPr>
            <w:r w:rsidRPr="00DF5151">
              <w:rPr>
                <w:rFonts w:cs="Times New Roman"/>
                <w:sz w:val="20"/>
                <w:szCs w:val="20"/>
              </w:rPr>
              <w:t>- отопление</w:t>
            </w:r>
          </w:p>
        </w:tc>
        <w:tc>
          <w:tcPr>
            <w:tcW w:w="947" w:type="dxa"/>
            <w:tcBorders>
              <w:top w:val="nil"/>
              <w:left w:val="nil"/>
              <w:bottom w:val="single" w:sz="4" w:space="0" w:color="auto"/>
              <w:right w:val="single" w:sz="4" w:space="0" w:color="auto"/>
            </w:tcBorders>
            <w:shd w:val="clear" w:color="auto" w:fill="auto"/>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0,4772</w:t>
            </w:r>
          </w:p>
        </w:tc>
        <w:tc>
          <w:tcPr>
            <w:tcW w:w="1604" w:type="dxa"/>
            <w:tcBorders>
              <w:top w:val="nil"/>
              <w:left w:val="nil"/>
              <w:bottom w:val="single" w:sz="4" w:space="0" w:color="auto"/>
              <w:right w:val="single" w:sz="4" w:space="0" w:color="auto"/>
            </w:tcBorders>
            <w:shd w:val="clear" w:color="auto" w:fill="auto"/>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0,109</w:t>
            </w:r>
          </w:p>
        </w:tc>
        <w:tc>
          <w:tcPr>
            <w:tcW w:w="1257" w:type="dxa"/>
            <w:tcBorders>
              <w:top w:val="nil"/>
              <w:left w:val="nil"/>
              <w:bottom w:val="single" w:sz="4" w:space="0" w:color="auto"/>
              <w:right w:val="single" w:sz="4" w:space="0" w:color="auto"/>
            </w:tcBorders>
            <w:shd w:val="clear" w:color="auto" w:fill="auto"/>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0,5862</w:t>
            </w:r>
          </w:p>
        </w:tc>
        <w:tc>
          <w:tcPr>
            <w:tcW w:w="1729" w:type="dxa"/>
            <w:tcBorders>
              <w:top w:val="nil"/>
              <w:left w:val="nil"/>
              <w:bottom w:val="single" w:sz="4" w:space="0" w:color="auto"/>
              <w:right w:val="single" w:sz="4" w:space="0" w:color="auto"/>
            </w:tcBorders>
            <w:shd w:val="clear" w:color="auto" w:fill="auto"/>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0,000</w:t>
            </w:r>
          </w:p>
        </w:tc>
        <w:tc>
          <w:tcPr>
            <w:tcW w:w="984" w:type="dxa"/>
            <w:tcBorders>
              <w:top w:val="nil"/>
              <w:left w:val="nil"/>
              <w:bottom w:val="single" w:sz="4" w:space="0" w:color="auto"/>
              <w:right w:val="single" w:sz="4" w:space="0" w:color="auto"/>
            </w:tcBorders>
            <w:shd w:val="clear" w:color="auto" w:fill="auto"/>
            <w:vAlign w:val="center"/>
            <w:hideMark/>
          </w:tcPr>
          <w:p w:rsidR="007019F0" w:rsidRPr="00DF5151" w:rsidRDefault="007019F0" w:rsidP="007019F0">
            <w:pPr>
              <w:suppressAutoHyphens/>
              <w:jc w:val="right"/>
              <w:rPr>
                <w:rFonts w:cs="Times New Roman"/>
                <w:sz w:val="20"/>
                <w:szCs w:val="20"/>
              </w:rPr>
            </w:pPr>
            <w:r w:rsidRPr="00DF5151">
              <w:rPr>
                <w:rFonts w:cs="Times New Roman"/>
                <w:sz w:val="20"/>
                <w:szCs w:val="20"/>
              </w:rPr>
              <w:t>0,5862</w:t>
            </w:r>
          </w:p>
        </w:tc>
      </w:tr>
    </w:tbl>
    <w:p w:rsidR="007019F0" w:rsidRPr="00D3760E" w:rsidRDefault="007019F0" w:rsidP="007019F0">
      <w:pPr>
        <w:widowControl w:val="0"/>
        <w:suppressAutoHyphens/>
        <w:spacing w:before="120" w:after="120"/>
        <w:contextualSpacing/>
        <w:jc w:val="both"/>
        <w:rPr>
          <w:rFonts w:eastAsia="Calibri" w:cs="Times New Roman"/>
          <w:i/>
          <w:spacing w:val="-10"/>
          <w:kern w:val="28"/>
          <w:sz w:val="26"/>
          <w:szCs w:val="56"/>
          <w:lang w:bidi="ru-RU"/>
        </w:rPr>
      </w:pPr>
    </w:p>
    <w:bookmarkEnd w:id="511"/>
    <w:p w:rsidR="007019F0" w:rsidRPr="00D3760E" w:rsidRDefault="007019F0" w:rsidP="007019F0">
      <w:pPr>
        <w:widowControl w:val="0"/>
        <w:suppressAutoHyphens/>
        <w:ind w:firstLine="740"/>
        <w:jc w:val="both"/>
        <w:rPr>
          <w:rFonts w:cs="Times New Roman"/>
          <w:lang w:bidi="ru-RU"/>
        </w:rPr>
      </w:pPr>
      <w:r w:rsidRPr="00D3760E">
        <w:rPr>
          <w:rFonts w:cs="Times New Roman"/>
          <w:lang w:bidi="ru-RU"/>
        </w:rPr>
        <w:t>Согласно Генерального плана с. п. Пушной не планируется прирост малоэтажной, среднеэтажной и многоэтажной застройки. При этом усадебная застройка будет обеспечиваться индивидуальным теплоснабжением (котлы и печи). Подключение новых потребителей к централизованному теплоснабжению не планируется.</w:t>
      </w:r>
    </w:p>
    <w:p w:rsidR="007019F0" w:rsidRPr="00D3760E" w:rsidRDefault="007019F0" w:rsidP="007019F0">
      <w:pPr>
        <w:pStyle w:val="ab"/>
        <w:rPr>
          <w:rFonts w:cs="Times New Roman"/>
        </w:rPr>
      </w:pPr>
    </w:p>
    <w:p w:rsidR="007019F0" w:rsidRPr="00D3760E" w:rsidRDefault="00CB79B6" w:rsidP="007019F0">
      <w:pPr>
        <w:pStyle w:val="2"/>
        <w:ind w:left="0" w:firstLine="0"/>
      </w:pPr>
      <w:hyperlink w:anchor="bookmark3" w:history="1">
        <w:bookmarkStart w:id="512" w:name="_Toc30146943"/>
        <w:bookmarkStart w:id="513" w:name="_Toc35951402"/>
        <w:bookmarkStart w:id="514" w:name="_Toc46148797"/>
        <w:r w:rsidR="007019F0" w:rsidRPr="00D3760E">
          <w:t>Часть 2. Существующие и перспективные объемы потребления тепловой энергии (мощности)</w:t>
        </w:r>
      </w:hyperlink>
      <w:r w:rsidR="007019F0" w:rsidRPr="00D3760E">
        <w:t xml:space="preserve"> </w:t>
      </w:r>
      <w:hyperlink w:anchor="bookmark3" w:history="1">
        <w:r w:rsidR="007019F0" w:rsidRPr="00D3760E">
          <w:t>и теплоносителя с разделением по видам теплопотребления в каждом расчетном элементе</w:t>
        </w:r>
      </w:hyperlink>
      <w:r w:rsidR="007019F0" w:rsidRPr="00D3760E">
        <w:t xml:space="preserve"> </w:t>
      </w:r>
      <w:hyperlink w:anchor="bookmark3" w:history="1">
        <w:r w:rsidR="007019F0" w:rsidRPr="00D3760E">
          <w:t>территориального деления на каждом этапе</w:t>
        </w:r>
        <w:bookmarkEnd w:id="512"/>
        <w:bookmarkEnd w:id="513"/>
        <w:bookmarkEnd w:id="514"/>
      </w:hyperlink>
    </w:p>
    <w:p w:rsidR="007019F0" w:rsidRPr="00D3760E" w:rsidRDefault="007019F0" w:rsidP="007019F0">
      <w:pPr>
        <w:pStyle w:val="ab"/>
        <w:rPr>
          <w:rFonts w:cs="Times New Roman"/>
        </w:rPr>
      </w:pPr>
    </w:p>
    <w:p w:rsidR="007019F0" w:rsidRPr="00D3760E" w:rsidRDefault="007019F0" w:rsidP="007019F0">
      <w:pPr>
        <w:rPr>
          <w:rFonts w:cs="Times New Roman"/>
        </w:rPr>
      </w:pPr>
      <w:r w:rsidRPr="00D3760E">
        <w:rPr>
          <w:rFonts w:cs="Times New Roman"/>
        </w:rPr>
        <w:t>1.2.1. Э/котельная н.п. Пушной</w:t>
      </w:r>
    </w:p>
    <w:p w:rsidR="007019F0" w:rsidRPr="007019F0" w:rsidRDefault="007019F0" w:rsidP="007019F0">
      <w:pPr>
        <w:pStyle w:val="ac"/>
        <w:spacing w:before="69" w:line="288" w:lineRule="auto"/>
        <w:jc w:val="center"/>
        <w:rPr>
          <w:spacing w:val="-1"/>
          <w:lang w:val="ru-RU"/>
        </w:rPr>
      </w:pPr>
    </w:p>
    <w:p w:rsidR="007019F0" w:rsidRPr="00D3760E" w:rsidRDefault="007019F0" w:rsidP="007019F0">
      <w:pPr>
        <w:spacing w:before="400"/>
        <w:rPr>
          <w:rFonts w:cs="Times New Roman"/>
        </w:rPr>
      </w:pPr>
      <w:r w:rsidRPr="00D3760E">
        <w:rPr>
          <w:rFonts w:cs="Times New Roman"/>
          <w:b/>
        </w:rPr>
        <w:t>Таблица 1.2.1.1 - Потребление тепловой энергии Э/котельная н.п. Пушной в период 2019-2033 гг. с разделением по объектам потребления</w:t>
      </w:r>
    </w:p>
    <w:tbl>
      <w:tblPr>
        <w:tblStyle w:val="a9"/>
        <w:tblW w:w="2757" w:type="pct"/>
        <w:jc w:val="center"/>
        <w:tblLook w:val="04A0" w:firstRow="1" w:lastRow="0" w:firstColumn="1" w:lastColumn="0" w:noHBand="0" w:noVBand="1"/>
      </w:tblPr>
      <w:tblGrid>
        <w:gridCol w:w="426"/>
        <w:gridCol w:w="1582"/>
        <w:gridCol w:w="715"/>
        <w:gridCol w:w="857"/>
        <w:gridCol w:w="847"/>
        <w:gridCol w:w="883"/>
        <w:gridCol w:w="847"/>
        <w:gridCol w:w="847"/>
        <w:gridCol w:w="914"/>
        <w:gridCol w:w="926"/>
      </w:tblGrid>
      <w:tr w:rsidR="007019F0" w:rsidRPr="00D3760E" w:rsidTr="007019F0">
        <w:trPr>
          <w:jc w:val="center"/>
        </w:trPr>
        <w:tc>
          <w:tcPr>
            <w:tcW w:w="238"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w:t>
            </w:r>
          </w:p>
        </w:tc>
        <w:tc>
          <w:tcPr>
            <w:tcW w:w="840" w:type="dxa"/>
            <w:shd w:val="clear" w:color="auto" w:fill="F2F2F2"/>
            <w:tcMar>
              <w:top w:w="40" w:type="dxa"/>
              <w:left w:w="200" w:type="dxa"/>
              <w:bottom w:w="40" w:type="dxa"/>
              <w:right w:w="400" w:type="dxa"/>
            </w:tcMar>
            <w:vAlign w:val="center"/>
          </w:tcPr>
          <w:p w:rsidR="007019F0" w:rsidRPr="00D3760E" w:rsidRDefault="007019F0" w:rsidP="007019F0">
            <w:pPr>
              <w:ind w:left="-143" w:right="-286"/>
              <w:jc w:val="center"/>
              <w:rPr>
                <w:rFonts w:cs="Times New Roman"/>
              </w:rPr>
            </w:pPr>
            <w:r w:rsidRPr="00D3760E">
              <w:rPr>
                <w:rFonts w:eastAsia="Calibri" w:cs="Times New Roman"/>
              </w:rPr>
              <w:t>Наименование</w:t>
            </w:r>
          </w:p>
        </w:tc>
        <w:tc>
          <w:tcPr>
            <w:tcW w:w="41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Ед.</w:t>
            </w:r>
            <w:r>
              <w:rPr>
                <w:rFonts w:eastAsia="Calibri" w:cs="Times New Roman"/>
              </w:rPr>
              <w:t xml:space="preserve"> </w:t>
            </w:r>
            <w:r w:rsidRPr="00D3760E">
              <w:rPr>
                <w:rFonts w:eastAsia="Calibri" w:cs="Times New Roman"/>
              </w:rPr>
              <w:t>изм</w:t>
            </w:r>
          </w:p>
        </w:tc>
        <w:tc>
          <w:tcPr>
            <w:tcW w:w="523"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523"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523"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52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52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52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2024- 2028</w:t>
            </w:r>
          </w:p>
        </w:tc>
        <w:tc>
          <w:tcPr>
            <w:tcW w:w="52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2029- 2033</w:t>
            </w:r>
          </w:p>
        </w:tc>
      </w:tr>
      <w:tr w:rsidR="007019F0" w:rsidRPr="00D3760E" w:rsidTr="007019F0">
        <w:trPr>
          <w:jc w:val="center"/>
        </w:trPr>
        <w:tc>
          <w:tcPr>
            <w:tcW w:w="238"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1</w:t>
            </w:r>
          </w:p>
        </w:tc>
        <w:tc>
          <w:tcPr>
            <w:tcW w:w="840" w:type="dxa"/>
            <w:shd w:val="clear" w:color="auto" w:fill="F2F2F2"/>
            <w:tcMar>
              <w:top w:w="40" w:type="dxa"/>
              <w:left w:w="200" w:type="dxa"/>
              <w:bottom w:w="40" w:type="dxa"/>
              <w:right w:w="400" w:type="dxa"/>
            </w:tcMar>
            <w:vAlign w:val="center"/>
          </w:tcPr>
          <w:p w:rsidR="007019F0" w:rsidRPr="00D3760E" w:rsidRDefault="007019F0" w:rsidP="007019F0">
            <w:pPr>
              <w:ind w:left="-143" w:right="-286"/>
              <w:rPr>
                <w:rFonts w:cs="Times New Roman"/>
              </w:rPr>
            </w:pPr>
            <w:r w:rsidRPr="00D3760E">
              <w:rPr>
                <w:rFonts w:eastAsia="Calibri" w:cs="Times New Roman"/>
              </w:rPr>
              <w:t>Население</w:t>
            </w:r>
          </w:p>
        </w:tc>
        <w:tc>
          <w:tcPr>
            <w:tcW w:w="41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ind w:left="-206"/>
              <w:jc w:val="center"/>
              <w:rPr>
                <w:rFonts w:cs="Times New Roman"/>
                <w:sz w:val="18"/>
              </w:rPr>
            </w:pPr>
            <w:r w:rsidRPr="00D3760E">
              <w:rPr>
                <w:rFonts w:eastAsia="Calibri" w:cs="Times New Roman"/>
                <w:sz w:val="18"/>
              </w:rPr>
              <w:t>6391,68</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ind w:left="-123" w:right="-73"/>
              <w:jc w:val="center"/>
              <w:rPr>
                <w:rFonts w:cs="Times New Roman"/>
                <w:sz w:val="18"/>
              </w:rPr>
            </w:pPr>
            <w:r w:rsidRPr="00D3760E">
              <w:rPr>
                <w:rFonts w:eastAsia="Calibri" w:cs="Times New Roman"/>
                <w:sz w:val="18"/>
              </w:rPr>
              <w:t>7535,51</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ind w:left="-69" w:right="-144"/>
              <w:jc w:val="center"/>
              <w:rPr>
                <w:rFonts w:cs="Times New Roman"/>
                <w:sz w:val="18"/>
              </w:rPr>
            </w:pPr>
            <w:r w:rsidRPr="00D3760E">
              <w:rPr>
                <w:rFonts w:eastAsia="Calibri" w:cs="Times New Roman"/>
                <w:sz w:val="18"/>
              </w:rPr>
              <w:t>6941,06</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139" w:right="-158"/>
              <w:jc w:val="center"/>
              <w:rPr>
                <w:rFonts w:cs="Times New Roman"/>
                <w:sz w:val="18"/>
              </w:rPr>
            </w:pPr>
            <w:r w:rsidRPr="00D3760E">
              <w:rPr>
                <w:rFonts w:eastAsia="Calibri" w:cs="Times New Roman"/>
                <w:sz w:val="18"/>
              </w:rPr>
              <w:t>6941,06</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84" w:right="-104"/>
              <w:jc w:val="center"/>
              <w:rPr>
                <w:rFonts w:cs="Times New Roman"/>
                <w:sz w:val="18"/>
              </w:rPr>
            </w:pPr>
            <w:r w:rsidRPr="00D3760E">
              <w:rPr>
                <w:rFonts w:eastAsia="Calibri" w:cs="Times New Roman"/>
                <w:sz w:val="18"/>
              </w:rPr>
              <w:t>6941,06</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172"/>
              <w:jc w:val="center"/>
              <w:rPr>
                <w:rFonts w:cs="Times New Roman"/>
                <w:sz w:val="18"/>
              </w:rPr>
            </w:pPr>
            <w:r w:rsidRPr="00D3760E">
              <w:rPr>
                <w:rFonts w:eastAsia="Calibri" w:cs="Times New Roman"/>
                <w:sz w:val="18"/>
              </w:rPr>
              <w:t>6941,06</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118"/>
              <w:jc w:val="center"/>
              <w:rPr>
                <w:rFonts w:cs="Times New Roman"/>
                <w:sz w:val="18"/>
              </w:rPr>
            </w:pPr>
            <w:r w:rsidRPr="00D3760E">
              <w:rPr>
                <w:rFonts w:eastAsia="Calibri" w:cs="Times New Roman"/>
                <w:sz w:val="18"/>
              </w:rPr>
              <w:t>6941,06</w:t>
            </w:r>
          </w:p>
        </w:tc>
      </w:tr>
      <w:tr w:rsidR="007019F0" w:rsidRPr="00D3760E" w:rsidTr="007019F0">
        <w:trPr>
          <w:jc w:val="center"/>
        </w:trPr>
        <w:tc>
          <w:tcPr>
            <w:tcW w:w="238"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w:t>
            </w:r>
          </w:p>
        </w:tc>
        <w:tc>
          <w:tcPr>
            <w:tcW w:w="840" w:type="dxa"/>
            <w:shd w:val="clear" w:color="auto" w:fill="F2F2F2"/>
            <w:tcMar>
              <w:top w:w="40" w:type="dxa"/>
              <w:left w:w="200" w:type="dxa"/>
              <w:bottom w:w="40" w:type="dxa"/>
              <w:right w:w="400" w:type="dxa"/>
            </w:tcMar>
            <w:vAlign w:val="center"/>
          </w:tcPr>
          <w:p w:rsidR="007019F0" w:rsidRPr="00D3760E" w:rsidRDefault="007019F0" w:rsidP="007019F0">
            <w:pPr>
              <w:ind w:left="-143" w:right="-286"/>
              <w:rPr>
                <w:rFonts w:cs="Times New Roman"/>
              </w:rPr>
            </w:pPr>
            <w:r w:rsidRPr="00D3760E">
              <w:rPr>
                <w:rFonts w:eastAsia="Calibri" w:cs="Times New Roman"/>
              </w:rPr>
              <w:t>Бюджет</w:t>
            </w:r>
          </w:p>
        </w:tc>
        <w:tc>
          <w:tcPr>
            <w:tcW w:w="41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r>
      <w:tr w:rsidR="007019F0" w:rsidRPr="00D3760E" w:rsidTr="007019F0">
        <w:trPr>
          <w:jc w:val="center"/>
        </w:trPr>
        <w:tc>
          <w:tcPr>
            <w:tcW w:w="238"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3</w:t>
            </w:r>
          </w:p>
        </w:tc>
        <w:tc>
          <w:tcPr>
            <w:tcW w:w="840" w:type="dxa"/>
            <w:shd w:val="clear" w:color="auto" w:fill="F2F2F2"/>
            <w:tcMar>
              <w:top w:w="40" w:type="dxa"/>
              <w:left w:w="200" w:type="dxa"/>
              <w:bottom w:w="40" w:type="dxa"/>
              <w:right w:w="400" w:type="dxa"/>
            </w:tcMar>
            <w:vAlign w:val="center"/>
          </w:tcPr>
          <w:p w:rsidR="007019F0" w:rsidRPr="00D3760E" w:rsidRDefault="007019F0" w:rsidP="007019F0">
            <w:pPr>
              <w:ind w:left="-143" w:right="-336"/>
              <w:rPr>
                <w:rFonts w:cs="Times New Roman"/>
              </w:rPr>
            </w:pPr>
            <w:r w:rsidRPr="00D3760E">
              <w:rPr>
                <w:rFonts w:eastAsia="Calibri" w:cs="Times New Roman"/>
              </w:rPr>
              <w:t>Производства</w:t>
            </w:r>
          </w:p>
        </w:tc>
        <w:tc>
          <w:tcPr>
            <w:tcW w:w="41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sz w:val="18"/>
              </w:rPr>
            </w:pPr>
            <w:r w:rsidRPr="00D3760E">
              <w:rPr>
                <w:rFonts w:eastAsia="Calibri" w:cs="Times New Roman"/>
                <w:sz w:val="18"/>
              </w:rPr>
              <w:t>0,00</w:t>
            </w:r>
          </w:p>
        </w:tc>
      </w:tr>
      <w:tr w:rsidR="007019F0" w:rsidRPr="00D3760E" w:rsidTr="007019F0">
        <w:trPr>
          <w:jc w:val="center"/>
        </w:trPr>
        <w:tc>
          <w:tcPr>
            <w:tcW w:w="238"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4</w:t>
            </w:r>
          </w:p>
        </w:tc>
        <w:tc>
          <w:tcPr>
            <w:tcW w:w="840" w:type="dxa"/>
            <w:shd w:val="clear" w:color="auto" w:fill="F2F2F2"/>
            <w:tcMar>
              <w:top w:w="40" w:type="dxa"/>
              <w:left w:w="200" w:type="dxa"/>
              <w:bottom w:w="40" w:type="dxa"/>
              <w:right w:w="400" w:type="dxa"/>
            </w:tcMar>
            <w:vAlign w:val="center"/>
          </w:tcPr>
          <w:p w:rsidR="007019F0" w:rsidRPr="00D3760E" w:rsidRDefault="007019F0" w:rsidP="007019F0">
            <w:pPr>
              <w:ind w:left="-143" w:right="-194"/>
              <w:rPr>
                <w:rFonts w:cs="Times New Roman"/>
              </w:rPr>
            </w:pPr>
            <w:r w:rsidRPr="00D3760E">
              <w:rPr>
                <w:rFonts w:eastAsia="Calibri" w:cs="Times New Roman"/>
              </w:rPr>
              <w:t>Прочие</w:t>
            </w:r>
          </w:p>
        </w:tc>
        <w:tc>
          <w:tcPr>
            <w:tcW w:w="41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ind w:right="-136"/>
              <w:jc w:val="center"/>
              <w:rPr>
                <w:rFonts w:cs="Times New Roman"/>
                <w:sz w:val="18"/>
              </w:rPr>
            </w:pPr>
            <w:r>
              <w:rPr>
                <w:rFonts w:eastAsia="Calibri" w:cs="Times New Roman"/>
                <w:sz w:val="18"/>
              </w:rPr>
              <w:t>2088,70</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ind w:left="-123" w:right="-149"/>
              <w:jc w:val="center"/>
              <w:rPr>
                <w:rFonts w:cs="Times New Roman"/>
                <w:sz w:val="18"/>
              </w:rPr>
            </w:pPr>
            <w:r w:rsidRPr="00D3760E">
              <w:rPr>
                <w:rFonts w:eastAsia="Calibri" w:cs="Times New Roman"/>
                <w:sz w:val="18"/>
              </w:rPr>
              <w:t>1767,71</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ind w:left="-69" w:right="-144"/>
              <w:jc w:val="center"/>
              <w:rPr>
                <w:rFonts w:cs="Times New Roman"/>
                <w:sz w:val="18"/>
              </w:rPr>
            </w:pPr>
            <w:r w:rsidRPr="00D3760E">
              <w:rPr>
                <w:rFonts w:eastAsia="Calibri" w:cs="Times New Roman"/>
                <w:sz w:val="18"/>
              </w:rPr>
              <w:t>1930,45</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139" w:right="-158"/>
              <w:jc w:val="center"/>
              <w:rPr>
                <w:rFonts w:cs="Times New Roman"/>
                <w:sz w:val="18"/>
              </w:rPr>
            </w:pPr>
            <w:r w:rsidRPr="00D3760E">
              <w:rPr>
                <w:rFonts w:eastAsia="Calibri" w:cs="Times New Roman"/>
                <w:sz w:val="18"/>
              </w:rPr>
              <w:t>1930,45</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84" w:right="-104"/>
              <w:jc w:val="center"/>
              <w:rPr>
                <w:rFonts w:cs="Times New Roman"/>
                <w:sz w:val="18"/>
              </w:rPr>
            </w:pPr>
            <w:r w:rsidRPr="00D3760E">
              <w:rPr>
                <w:rFonts w:eastAsia="Calibri" w:cs="Times New Roman"/>
                <w:sz w:val="18"/>
              </w:rPr>
              <w:t>1930,45</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172"/>
              <w:jc w:val="center"/>
              <w:rPr>
                <w:rFonts w:cs="Times New Roman"/>
                <w:sz w:val="18"/>
              </w:rPr>
            </w:pPr>
            <w:r w:rsidRPr="00D3760E">
              <w:rPr>
                <w:rFonts w:eastAsia="Calibri" w:cs="Times New Roman"/>
                <w:sz w:val="18"/>
              </w:rPr>
              <w:t>1930,45</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118"/>
              <w:jc w:val="center"/>
              <w:rPr>
                <w:rFonts w:cs="Times New Roman"/>
                <w:sz w:val="18"/>
              </w:rPr>
            </w:pPr>
            <w:r w:rsidRPr="00D3760E">
              <w:rPr>
                <w:rFonts w:eastAsia="Calibri" w:cs="Times New Roman"/>
                <w:sz w:val="18"/>
              </w:rPr>
              <w:t>1930,45</w:t>
            </w:r>
          </w:p>
        </w:tc>
      </w:tr>
      <w:tr w:rsidR="007019F0" w:rsidRPr="00D3760E" w:rsidTr="007019F0">
        <w:trPr>
          <w:jc w:val="center"/>
        </w:trPr>
        <w:tc>
          <w:tcPr>
            <w:tcW w:w="238"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5</w:t>
            </w:r>
          </w:p>
        </w:tc>
        <w:tc>
          <w:tcPr>
            <w:tcW w:w="840" w:type="dxa"/>
            <w:shd w:val="clear" w:color="auto" w:fill="F2F2F2"/>
            <w:tcMar>
              <w:top w:w="40" w:type="dxa"/>
              <w:left w:w="200" w:type="dxa"/>
              <w:bottom w:w="40" w:type="dxa"/>
              <w:right w:w="400" w:type="dxa"/>
            </w:tcMar>
            <w:vAlign w:val="center"/>
          </w:tcPr>
          <w:p w:rsidR="007019F0" w:rsidRPr="00D3760E" w:rsidRDefault="007019F0" w:rsidP="007019F0">
            <w:pPr>
              <w:ind w:left="-143"/>
              <w:rPr>
                <w:rFonts w:cs="Times New Roman"/>
              </w:rPr>
            </w:pPr>
            <w:r w:rsidRPr="00D3760E">
              <w:rPr>
                <w:rFonts w:eastAsia="Calibri" w:cs="Times New Roman"/>
              </w:rPr>
              <w:t>Итого</w:t>
            </w:r>
          </w:p>
        </w:tc>
        <w:tc>
          <w:tcPr>
            <w:tcW w:w="41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ind w:left="-178" w:right="-60"/>
              <w:jc w:val="center"/>
              <w:rPr>
                <w:rFonts w:cs="Times New Roman"/>
                <w:sz w:val="18"/>
              </w:rPr>
            </w:pPr>
            <w:r w:rsidRPr="00D3760E">
              <w:rPr>
                <w:rFonts w:eastAsia="Calibri" w:cs="Times New Roman"/>
                <w:sz w:val="18"/>
              </w:rPr>
              <w:t>8480,38</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ind w:left="-215" w:right="-149"/>
              <w:jc w:val="center"/>
              <w:rPr>
                <w:rFonts w:cs="Times New Roman"/>
                <w:sz w:val="18"/>
              </w:rPr>
            </w:pPr>
            <w:r w:rsidRPr="00D3760E">
              <w:rPr>
                <w:rFonts w:eastAsia="Calibri" w:cs="Times New Roman"/>
                <w:sz w:val="18"/>
              </w:rPr>
              <w:t>9303,21</w:t>
            </w:r>
          </w:p>
        </w:tc>
        <w:tc>
          <w:tcPr>
            <w:tcW w:w="523" w:type="dxa"/>
            <w:shd w:val="clear" w:color="auto" w:fill="FFFFFF"/>
            <w:tcMar>
              <w:top w:w="40" w:type="dxa"/>
              <w:left w:w="200" w:type="dxa"/>
              <w:bottom w:w="40" w:type="dxa"/>
              <w:right w:w="200" w:type="dxa"/>
            </w:tcMar>
            <w:vAlign w:val="center"/>
          </w:tcPr>
          <w:p w:rsidR="007019F0" w:rsidRPr="00D3760E" w:rsidRDefault="007019F0" w:rsidP="007019F0">
            <w:pPr>
              <w:ind w:left="-110"/>
              <w:jc w:val="center"/>
              <w:rPr>
                <w:rFonts w:cs="Times New Roman"/>
                <w:sz w:val="18"/>
              </w:rPr>
            </w:pPr>
            <w:r w:rsidRPr="00D3760E">
              <w:rPr>
                <w:rFonts w:eastAsia="Calibri" w:cs="Times New Roman"/>
                <w:sz w:val="18"/>
              </w:rPr>
              <w:t>8871,51</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180" w:right="-150"/>
              <w:jc w:val="center"/>
              <w:rPr>
                <w:rFonts w:cs="Times New Roman"/>
                <w:sz w:val="18"/>
              </w:rPr>
            </w:pPr>
            <w:r w:rsidRPr="00D3760E">
              <w:rPr>
                <w:rFonts w:eastAsia="Calibri" w:cs="Times New Roman"/>
                <w:sz w:val="18"/>
              </w:rPr>
              <w:t>8871,51</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109" w:right="-188"/>
              <w:jc w:val="center"/>
              <w:rPr>
                <w:rFonts w:cs="Times New Roman"/>
                <w:sz w:val="18"/>
              </w:rPr>
            </w:pPr>
            <w:r w:rsidRPr="00D3760E">
              <w:rPr>
                <w:rFonts w:eastAsia="Calibri" w:cs="Times New Roman"/>
                <w:sz w:val="18"/>
              </w:rPr>
              <w:t>8871,51</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71" w:right="-101"/>
              <w:jc w:val="center"/>
              <w:rPr>
                <w:rFonts w:cs="Times New Roman"/>
                <w:sz w:val="18"/>
              </w:rPr>
            </w:pPr>
            <w:r w:rsidRPr="00D3760E">
              <w:rPr>
                <w:rFonts w:eastAsia="Calibri" w:cs="Times New Roman"/>
                <w:sz w:val="18"/>
              </w:rPr>
              <w:t>8871,51</w:t>
            </w:r>
          </w:p>
        </w:tc>
        <w:tc>
          <w:tcPr>
            <w:tcW w:w="524" w:type="dxa"/>
            <w:shd w:val="clear" w:color="auto" w:fill="FFFFFF"/>
            <w:tcMar>
              <w:top w:w="40" w:type="dxa"/>
              <w:left w:w="200" w:type="dxa"/>
              <w:bottom w:w="40" w:type="dxa"/>
              <w:right w:w="200" w:type="dxa"/>
            </w:tcMar>
            <w:vAlign w:val="center"/>
          </w:tcPr>
          <w:p w:rsidR="007019F0" w:rsidRPr="00D3760E" w:rsidRDefault="007019F0" w:rsidP="007019F0">
            <w:pPr>
              <w:ind w:left="-67"/>
              <w:jc w:val="center"/>
              <w:rPr>
                <w:rFonts w:cs="Times New Roman"/>
                <w:sz w:val="18"/>
              </w:rPr>
            </w:pPr>
            <w:r w:rsidRPr="00D3760E">
              <w:rPr>
                <w:rFonts w:eastAsia="Calibri" w:cs="Times New Roman"/>
                <w:sz w:val="18"/>
              </w:rPr>
              <w:t>8871,51</w:t>
            </w:r>
          </w:p>
        </w:tc>
      </w:tr>
    </w:tbl>
    <w:p w:rsidR="007019F0" w:rsidRPr="00D3760E" w:rsidRDefault="007019F0" w:rsidP="007019F0">
      <w:pPr>
        <w:pStyle w:val="ac"/>
        <w:spacing w:line="288" w:lineRule="auto"/>
        <w:ind w:right="116"/>
        <w:jc w:val="center"/>
      </w:pPr>
    </w:p>
    <w:p w:rsidR="007019F0" w:rsidRPr="007019F0" w:rsidRDefault="007019F0" w:rsidP="007019F0">
      <w:pPr>
        <w:pStyle w:val="ac"/>
        <w:spacing w:line="288" w:lineRule="auto"/>
        <w:ind w:left="0" w:right="116"/>
        <w:rPr>
          <w:lang w:val="ru-RU"/>
        </w:rPr>
      </w:pPr>
      <w:r w:rsidRPr="007019F0">
        <w:rPr>
          <w:lang w:val="ru-RU"/>
        </w:rPr>
        <w:t xml:space="preserve"> </w:t>
      </w:r>
      <w:r w:rsidRPr="007019F0">
        <w:rPr>
          <w:lang w:val="ru-RU"/>
        </w:rPr>
        <w:tab/>
        <w:t>Прирост потребления тепловой энергии на котельной Э/котельная н.п. Пушной не планируется.</w:t>
      </w:r>
    </w:p>
    <w:p w:rsidR="007019F0" w:rsidRPr="007019F0" w:rsidRDefault="007019F0" w:rsidP="007019F0">
      <w:pPr>
        <w:pStyle w:val="ac"/>
        <w:spacing w:line="288" w:lineRule="auto"/>
        <w:ind w:right="116"/>
        <w:jc w:val="center"/>
        <w:rPr>
          <w:lang w:val="ru-RU"/>
        </w:rPr>
      </w:pPr>
    </w:p>
    <w:p w:rsidR="007019F0" w:rsidRPr="007019F0" w:rsidRDefault="007019F0" w:rsidP="007019F0">
      <w:pPr>
        <w:pStyle w:val="ac"/>
        <w:spacing w:line="288" w:lineRule="auto"/>
        <w:ind w:right="116" w:firstLine="26"/>
        <w:rPr>
          <w:lang w:val="ru-RU"/>
        </w:rPr>
      </w:pPr>
    </w:p>
    <w:p w:rsidR="007019F0" w:rsidRPr="00D3760E" w:rsidRDefault="007019F0" w:rsidP="007019F0">
      <w:pPr>
        <w:rPr>
          <w:rFonts w:cs="Times New Roman"/>
        </w:rPr>
      </w:pPr>
      <w:r w:rsidRPr="00D3760E">
        <w:rPr>
          <w:rFonts w:cs="Times New Roman"/>
        </w:rPr>
        <w:t>1.2.2. Э/котельная н.п. Мокрая Кица</w:t>
      </w:r>
    </w:p>
    <w:p w:rsidR="007019F0" w:rsidRPr="007019F0" w:rsidRDefault="007019F0" w:rsidP="007019F0">
      <w:pPr>
        <w:pStyle w:val="ac"/>
        <w:spacing w:before="69" w:line="288" w:lineRule="auto"/>
        <w:jc w:val="center"/>
        <w:rPr>
          <w:spacing w:val="-1"/>
          <w:lang w:val="ru-RU"/>
        </w:rPr>
      </w:pPr>
    </w:p>
    <w:p w:rsidR="007019F0" w:rsidRPr="00D3760E" w:rsidRDefault="007019F0" w:rsidP="007019F0">
      <w:pPr>
        <w:spacing w:before="400"/>
        <w:rPr>
          <w:rFonts w:cs="Times New Roman"/>
        </w:rPr>
      </w:pPr>
      <w:r w:rsidRPr="00D3760E">
        <w:rPr>
          <w:rFonts w:cs="Times New Roman"/>
          <w:b/>
        </w:rPr>
        <w:t>Таблица 1.2.2.1 - Потребление тепловой энергии Э/котельная н.п. Мокрая Кица в период 2019-2033 гг. с разделением по объектам потребления</w:t>
      </w:r>
    </w:p>
    <w:tbl>
      <w:tblPr>
        <w:tblStyle w:val="a9"/>
        <w:tblW w:w="2783" w:type="pct"/>
        <w:jc w:val="center"/>
        <w:tblLook w:val="04A0" w:firstRow="1" w:lastRow="0" w:firstColumn="1" w:lastColumn="0" w:noHBand="0" w:noVBand="1"/>
      </w:tblPr>
      <w:tblGrid>
        <w:gridCol w:w="426"/>
        <w:gridCol w:w="1620"/>
        <w:gridCol w:w="947"/>
        <w:gridCol w:w="847"/>
        <w:gridCol w:w="902"/>
        <w:gridCol w:w="847"/>
        <w:gridCol w:w="847"/>
        <w:gridCol w:w="847"/>
        <w:gridCol w:w="914"/>
        <w:gridCol w:w="914"/>
      </w:tblGrid>
      <w:tr w:rsidR="007019F0" w:rsidRPr="00D3760E" w:rsidTr="007019F0">
        <w:trPr>
          <w:jc w:val="center"/>
        </w:trPr>
        <w:tc>
          <w:tcPr>
            <w:tcW w:w="241"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w:t>
            </w:r>
          </w:p>
        </w:tc>
        <w:tc>
          <w:tcPr>
            <w:tcW w:w="877" w:type="dxa"/>
            <w:shd w:val="clear" w:color="auto" w:fill="F2F2F2"/>
            <w:tcMar>
              <w:top w:w="40" w:type="dxa"/>
              <w:left w:w="200" w:type="dxa"/>
              <w:bottom w:w="40" w:type="dxa"/>
              <w:right w:w="400" w:type="dxa"/>
            </w:tcMar>
            <w:vAlign w:val="center"/>
          </w:tcPr>
          <w:p w:rsidR="007019F0" w:rsidRPr="00D3760E" w:rsidRDefault="007019F0" w:rsidP="007019F0">
            <w:pPr>
              <w:ind w:left="-159" w:right="-294"/>
              <w:jc w:val="center"/>
              <w:rPr>
                <w:rFonts w:cs="Times New Roman"/>
              </w:rPr>
            </w:pPr>
            <w:r w:rsidRPr="00D3760E">
              <w:rPr>
                <w:rFonts w:eastAsia="Calibri" w:cs="Times New Roman"/>
              </w:rPr>
              <w:t>Наименование</w:t>
            </w:r>
          </w:p>
        </w:tc>
        <w:tc>
          <w:tcPr>
            <w:tcW w:w="43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Ед.изм</w:t>
            </w:r>
          </w:p>
        </w:tc>
        <w:tc>
          <w:tcPr>
            <w:tcW w:w="52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52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52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52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52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522" w:type="dxa"/>
            <w:shd w:val="clear" w:color="auto" w:fill="F2F2F2"/>
            <w:tcMar>
              <w:top w:w="120" w:type="dxa"/>
              <w:left w:w="200" w:type="dxa"/>
              <w:bottom w:w="120" w:type="dxa"/>
              <w:right w:w="200" w:type="dxa"/>
            </w:tcMar>
            <w:vAlign w:val="center"/>
          </w:tcPr>
          <w:p w:rsidR="007019F0" w:rsidRPr="000D2459"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52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Pr>
                <w:rFonts w:eastAsia="Calibri" w:cs="Times New Roman"/>
              </w:rPr>
              <w:t>2029- 2033</w:t>
            </w:r>
          </w:p>
        </w:tc>
      </w:tr>
      <w:tr w:rsidR="007019F0" w:rsidRPr="00D3760E" w:rsidTr="007019F0">
        <w:trPr>
          <w:jc w:val="center"/>
        </w:trPr>
        <w:tc>
          <w:tcPr>
            <w:tcW w:w="241"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1</w:t>
            </w:r>
          </w:p>
        </w:tc>
        <w:tc>
          <w:tcPr>
            <w:tcW w:w="877"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Население</w:t>
            </w:r>
          </w:p>
        </w:tc>
        <w:tc>
          <w:tcPr>
            <w:tcW w:w="43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21"/>
              <w:jc w:val="center"/>
              <w:rPr>
                <w:rFonts w:cs="Times New Roman"/>
                <w:sz w:val="18"/>
              </w:rPr>
            </w:pPr>
            <w:r w:rsidRPr="000D2459">
              <w:rPr>
                <w:rFonts w:eastAsia="Calibri" w:cs="Times New Roman"/>
                <w:sz w:val="18"/>
              </w:rPr>
              <w:t>633,76</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41"/>
              <w:jc w:val="center"/>
              <w:rPr>
                <w:rFonts w:cs="Times New Roman"/>
                <w:sz w:val="18"/>
              </w:rPr>
            </w:pPr>
            <w:r w:rsidRPr="000D2459">
              <w:rPr>
                <w:rFonts w:eastAsia="Calibri" w:cs="Times New Roman"/>
                <w:sz w:val="18"/>
              </w:rPr>
              <w:t>428,46</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78"/>
              <w:jc w:val="center"/>
              <w:rPr>
                <w:rFonts w:cs="Times New Roman"/>
                <w:sz w:val="18"/>
              </w:rPr>
            </w:pPr>
            <w:r w:rsidRPr="000D2459">
              <w:rPr>
                <w:rFonts w:eastAsia="Calibri" w:cs="Times New Roman"/>
                <w:sz w:val="18"/>
              </w:rPr>
              <w:t>620,93</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98"/>
              <w:jc w:val="center"/>
              <w:rPr>
                <w:rFonts w:cs="Times New Roman"/>
                <w:sz w:val="18"/>
              </w:rPr>
            </w:pPr>
            <w:r w:rsidRPr="000D2459">
              <w:rPr>
                <w:rFonts w:eastAsia="Calibri" w:cs="Times New Roman"/>
                <w:sz w:val="18"/>
              </w:rPr>
              <w:t>620,93</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77"/>
              <w:jc w:val="center"/>
              <w:rPr>
                <w:rFonts w:cs="Times New Roman"/>
                <w:sz w:val="18"/>
              </w:rPr>
            </w:pPr>
            <w:r w:rsidRPr="000D2459">
              <w:rPr>
                <w:rFonts w:eastAsia="Calibri" w:cs="Times New Roman"/>
                <w:sz w:val="18"/>
              </w:rPr>
              <w:t>620,93</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14"/>
              <w:jc w:val="center"/>
              <w:rPr>
                <w:rFonts w:cs="Times New Roman"/>
                <w:sz w:val="18"/>
              </w:rPr>
            </w:pPr>
            <w:r w:rsidRPr="000D2459">
              <w:rPr>
                <w:rFonts w:eastAsia="Calibri" w:cs="Times New Roman"/>
                <w:sz w:val="18"/>
              </w:rPr>
              <w:t>620,93</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51"/>
              <w:jc w:val="center"/>
              <w:rPr>
                <w:rFonts w:cs="Times New Roman"/>
                <w:sz w:val="18"/>
              </w:rPr>
            </w:pPr>
            <w:r w:rsidRPr="000D2459">
              <w:rPr>
                <w:rFonts w:eastAsia="Calibri" w:cs="Times New Roman"/>
                <w:sz w:val="18"/>
              </w:rPr>
              <w:t>620,93</w:t>
            </w:r>
          </w:p>
        </w:tc>
      </w:tr>
      <w:tr w:rsidR="007019F0" w:rsidRPr="00D3760E" w:rsidTr="007019F0">
        <w:trPr>
          <w:jc w:val="center"/>
        </w:trPr>
        <w:tc>
          <w:tcPr>
            <w:tcW w:w="241"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w:t>
            </w:r>
          </w:p>
        </w:tc>
        <w:tc>
          <w:tcPr>
            <w:tcW w:w="877"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Бюджет</w:t>
            </w:r>
          </w:p>
        </w:tc>
        <w:tc>
          <w:tcPr>
            <w:tcW w:w="43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r>
      <w:tr w:rsidR="007019F0" w:rsidRPr="00D3760E" w:rsidTr="007019F0">
        <w:trPr>
          <w:jc w:val="center"/>
        </w:trPr>
        <w:tc>
          <w:tcPr>
            <w:tcW w:w="241"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3</w:t>
            </w:r>
          </w:p>
        </w:tc>
        <w:tc>
          <w:tcPr>
            <w:tcW w:w="877" w:type="dxa"/>
            <w:shd w:val="clear" w:color="auto" w:fill="F2F2F2"/>
            <w:tcMar>
              <w:top w:w="40" w:type="dxa"/>
              <w:left w:w="200" w:type="dxa"/>
              <w:bottom w:w="40" w:type="dxa"/>
              <w:right w:w="400" w:type="dxa"/>
            </w:tcMar>
            <w:vAlign w:val="center"/>
          </w:tcPr>
          <w:p w:rsidR="007019F0" w:rsidRPr="00D3760E" w:rsidRDefault="007019F0" w:rsidP="007019F0">
            <w:pPr>
              <w:ind w:right="-294"/>
              <w:rPr>
                <w:rFonts w:cs="Times New Roman"/>
              </w:rPr>
            </w:pPr>
            <w:r w:rsidRPr="00D3760E">
              <w:rPr>
                <w:rFonts w:eastAsia="Calibri" w:cs="Times New Roman"/>
              </w:rPr>
              <w:t>Производства</w:t>
            </w:r>
          </w:p>
        </w:tc>
        <w:tc>
          <w:tcPr>
            <w:tcW w:w="43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r>
      <w:tr w:rsidR="007019F0" w:rsidRPr="00D3760E" w:rsidTr="007019F0">
        <w:trPr>
          <w:jc w:val="center"/>
        </w:trPr>
        <w:tc>
          <w:tcPr>
            <w:tcW w:w="241"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4</w:t>
            </w:r>
          </w:p>
        </w:tc>
        <w:tc>
          <w:tcPr>
            <w:tcW w:w="877"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Прочие</w:t>
            </w:r>
          </w:p>
        </w:tc>
        <w:tc>
          <w:tcPr>
            <w:tcW w:w="43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100,51</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0,00</w:t>
            </w:r>
          </w:p>
        </w:tc>
      </w:tr>
      <w:tr w:rsidR="007019F0" w:rsidRPr="00D3760E" w:rsidTr="007019F0">
        <w:trPr>
          <w:jc w:val="center"/>
        </w:trPr>
        <w:tc>
          <w:tcPr>
            <w:tcW w:w="241"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5</w:t>
            </w:r>
          </w:p>
        </w:tc>
        <w:tc>
          <w:tcPr>
            <w:tcW w:w="877"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Итого</w:t>
            </w:r>
          </w:p>
        </w:tc>
        <w:tc>
          <w:tcPr>
            <w:tcW w:w="430"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21"/>
              <w:jc w:val="center"/>
              <w:rPr>
                <w:rFonts w:cs="Times New Roman"/>
                <w:sz w:val="18"/>
              </w:rPr>
            </w:pPr>
            <w:r w:rsidRPr="000D2459">
              <w:rPr>
                <w:rFonts w:eastAsia="Calibri" w:cs="Times New Roman"/>
                <w:sz w:val="18"/>
              </w:rPr>
              <w:t>633,76</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25"/>
              <w:jc w:val="center"/>
              <w:rPr>
                <w:rFonts w:cs="Times New Roman"/>
                <w:sz w:val="18"/>
              </w:rPr>
            </w:pPr>
            <w:r w:rsidRPr="000D2459">
              <w:rPr>
                <w:rFonts w:eastAsia="Calibri" w:cs="Times New Roman"/>
                <w:sz w:val="18"/>
              </w:rPr>
              <w:t>528,97</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44"/>
              <w:jc w:val="center"/>
              <w:rPr>
                <w:rFonts w:cs="Times New Roman"/>
                <w:sz w:val="18"/>
              </w:rPr>
            </w:pPr>
            <w:r w:rsidRPr="000D2459">
              <w:rPr>
                <w:rFonts w:eastAsia="Calibri" w:cs="Times New Roman"/>
                <w:sz w:val="18"/>
              </w:rPr>
              <w:t>620,93</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65"/>
              <w:jc w:val="center"/>
              <w:rPr>
                <w:rFonts w:cs="Times New Roman"/>
                <w:sz w:val="18"/>
              </w:rPr>
            </w:pPr>
            <w:r w:rsidRPr="000D2459">
              <w:rPr>
                <w:rFonts w:eastAsia="Calibri" w:cs="Times New Roman"/>
                <w:sz w:val="18"/>
              </w:rPr>
              <w:t>620,93</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ind w:left="-185"/>
              <w:jc w:val="center"/>
              <w:rPr>
                <w:rFonts w:cs="Times New Roman"/>
                <w:sz w:val="18"/>
              </w:rPr>
            </w:pPr>
            <w:r w:rsidRPr="000D2459">
              <w:rPr>
                <w:rFonts w:eastAsia="Calibri" w:cs="Times New Roman"/>
                <w:sz w:val="18"/>
              </w:rPr>
              <w:t>620,93</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620,93</w:t>
            </w:r>
          </w:p>
        </w:tc>
        <w:tc>
          <w:tcPr>
            <w:tcW w:w="522" w:type="dxa"/>
            <w:shd w:val="clear" w:color="auto" w:fill="FFFFFF"/>
            <w:tcMar>
              <w:top w:w="40" w:type="dxa"/>
              <w:left w:w="200" w:type="dxa"/>
              <w:bottom w:w="40" w:type="dxa"/>
              <w:right w:w="200" w:type="dxa"/>
            </w:tcMar>
            <w:vAlign w:val="center"/>
          </w:tcPr>
          <w:p w:rsidR="007019F0" w:rsidRPr="000D2459" w:rsidRDefault="007019F0" w:rsidP="007019F0">
            <w:pPr>
              <w:jc w:val="center"/>
              <w:rPr>
                <w:rFonts w:cs="Times New Roman"/>
                <w:sz w:val="18"/>
              </w:rPr>
            </w:pPr>
            <w:r w:rsidRPr="000D2459">
              <w:rPr>
                <w:rFonts w:eastAsia="Calibri" w:cs="Times New Roman"/>
                <w:sz w:val="18"/>
              </w:rPr>
              <w:t>620,93</w:t>
            </w:r>
          </w:p>
        </w:tc>
      </w:tr>
    </w:tbl>
    <w:p w:rsidR="007019F0" w:rsidRPr="00D3760E" w:rsidRDefault="007019F0" w:rsidP="007019F0">
      <w:pPr>
        <w:pStyle w:val="ac"/>
        <w:spacing w:line="288" w:lineRule="auto"/>
        <w:ind w:right="116"/>
        <w:jc w:val="center"/>
      </w:pPr>
    </w:p>
    <w:p w:rsidR="007019F0" w:rsidRPr="007019F0" w:rsidRDefault="007019F0" w:rsidP="007019F0">
      <w:pPr>
        <w:pStyle w:val="ac"/>
        <w:spacing w:line="288" w:lineRule="auto"/>
        <w:ind w:left="0" w:right="116"/>
        <w:rPr>
          <w:lang w:val="ru-RU"/>
        </w:rPr>
      </w:pPr>
      <w:r w:rsidRPr="007019F0">
        <w:rPr>
          <w:lang w:val="ru-RU"/>
        </w:rPr>
        <w:t xml:space="preserve"> </w:t>
      </w:r>
      <w:r w:rsidRPr="007019F0">
        <w:rPr>
          <w:lang w:val="ru-RU"/>
        </w:rPr>
        <w:tab/>
        <w:t>Прирост потребления тепловой энергии на котельной Э/котельная н.п. Мокрая Кица не планируется.</w:t>
      </w:r>
    </w:p>
    <w:p w:rsidR="007019F0" w:rsidRPr="007019F0" w:rsidRDefault="007019F0" w:rsidP="007019F0">
      <w:pPr>
        <w:pStyle w:val="ac"/>
        <w:spacing w:line="288" w:lineRule="auto"/>
        <w:ind w:right="116"/>
        <w:jc w:val="center"/>
        <w:rPr>
          <w:lang w:val="ru-RU"/>
        </w:rPr>
      </w:pPr>
    </w:p>
    <w:p w:rsidR="007019F0" w:rsidRPr="00D3760E" w:rsidRDefault="007019F0" w:rsidP="007019F0">
      <w:pPr>
        <w:rPr>
          <w:rFonts w:cs="Times New Roman"/>
        </w:rPr>
      </w:pPr>
      <w:r w:rsidRPr="00D3760E">
        <w:rPr>
          <w:rFonts w:cs="Times New Roman"/>
        </w:rPr>
        <w:t>1.2.3. Э/котельная н.п. Песчаный</w:t>
      </w:r>
    </w:p>
    <w:p w:rsidR="007019F0" w:rsidRPr="007019F0" w:rsidRDefault="007019F0" w:rsidP="007019F0">
      <w:pPr>
        <w:pStyle w:val="ac"/>
        <w:spacing w:before="69" w:line="288" w:lineRule="auto"/>
        <w:jc w:val="center"/>
        <w:rPr>
          <w:spacing w:val="-1"/>
          <w:lang w:val="ru-RU"/>
        </w:rPr>
      </w:pPr>
    </w:p>
    <w:p w:rsidR="007019F0" w:rsidRPr="00D3760E" w:rsidRDefault="007019F0" w:rsidP="007019F0">
      <w:pPr>
        <w:spacing w:before="400"/>
        <w:rPr>
          <w:rFonts w:cs="Times New Roman"/>
        </w:rPr>
      </w:pPr>
      <w:r w:rsidRPr="00D3760E">
        <w:rPr>
          <w:rFonts w:cs="Times New Roman"/>
          <w:b/>
        </w:rPr>
        <w:t>Таблица 1.2.3.1 - Потребление тепловой энергии Э/котельная н.п. Песчаный в период 2019-2033 гг. с разделением по объектам потребления</w:t>
      </w:r>
    </w:p>
    <w:tbl>
      <w:tblPr>
        <w:tblStyle w:val="a9"/>
        <w:tblW w:w="2774" w:type="pct"/>
        <w:jc w:val="center"/>
        <w:tblLook w:val="04A0" w:firstRow="1" w:lastRow="0" w:firstColumn="1" w:lastColumn="0" w:noHBand="0" w:noVBand="1"/>
      </w:tblPr>
      <w:tblGrid>
        <w:gridCol w:w="426"/>
        <w:gridCol w:w="1620"/>
        <w:gridCol w:w="947"/>
        <w:gridCol w:w="847"/>
        <w:gridCol w:w="847"/>
        <w:gridCol w:w="847"/>
        <w:gridCol w:w="847"/>
        <w:gridCol w:w="902"/>
        <w:gridCol w:w="914"/>
        <w:gridCol w:w="914"/>
      </w:tblGrid>
      <w:tr w:rsidR="007019F0" w:rsidRPr="00D3760E" w:rsidTr="007019F0">
        <w:trPr>
          <w:jc w:val="center"/>
        </w:trPr>
        <w:tc>
          <w:tcPr>
            <w:tcW w:w="243"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w:t>
            </w:r>
          </w:p>
        </w:tc>
        <w:tc>
          <w:tcPr>
            <w:tcW w:w="874" w:type="dxa"/>
            <w:shd w:val="clear" w:color="auto" w:fill="F2F2F2"/>
            <w:tcMar>
              <w:top w:w="40" w:type="dxa"/>
              <w:left w:w="200" w:type="dxa"/>
              <w:bottom w:w="40" w:type="dxa"/>
              <w:right w:w="400" w:type="dxa"/>
            </w:tcMar>
            <w:vAlign w:val="center"/>
          </w:tcPr>
          <w:p w:rsidR="007019F0" w:rsidRPr="00D3760E" w:rsidRDefault="007019F0" w:rsidP="007019F0">
            <w:pPr>
              <w:ind w:left="-159" w:right="-294"/>
              <w:jc w:val="center"/>
              <w:rPr>
                <w:rFonts w:cs="Times New Roman"/>
              </w:rPr>
            </w:pPr>
            <w:r w:rsidRPr="00D3760E">
              <w:rPr>
                <w:rFonts w:eastAsia="Calibri" w:cs="Times New Roman"/>
              </w:rPr>
              <w:t>Наименование</w:t>
            </w:r>
          </w:p>
        </w:tc>
        <w:tc>
          <w:tcPr>
            <w:tcW w:w="428"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Ед.изм</w:t>
            </w:r>
          </w:p>
        </w:tc>
        <w:tc>
          <w:tcPr>
            <w:tcW w:w="52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52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52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52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52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520" w:type="dxa"/>
            <w:shd w:val="clear" w:color="auto" w:fill="F2F2F2"/>
            <w:tcMar>
              <w:top w:w="120" w:type="dxa"/>
              <w:left w:w="200" w:type="dxa"/>
              <w:bottom w:w="120" w:type="dxa"/>
              <w:right w:w="200" w:type="dxa"/>
            </w:tcMar>
            <w:vAlign w:val="center"/>
          </w:tcPr>
          <w:p w:rsidR="007019F0" w:rsidRPr="00600E87"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52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Pr>
                <w:rFonts w:eastAsia="Calibri" w:cs="Times New Roman"/>
              </w:rPr>
              <w:t>2029- 2033</w:t>
            </w:r>
          </w:p>
        </w:tc>
      </w:tr>
      <w:tr w:rsidR="007019F0" w:rsidRPr="00D3760E" w:rsidTr="007019F0">
        <w:trPr>
          <w:jc w:val="center"/>
        </w:trPr>
        <w:tc>
          <w:tcPr>
            <w:tcW w:w="243"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1</w:t>
            </w:r>
          </w:p>
        </w:tc>
        <w:tc>
          <w:tcPr>
            <w:tcW w:w="874"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Население</w:t>
            </w:r>
          </w:p>
        </w:tc>
        <w:tc>
          <w:tcPr>
            <w:tcW w:w="428"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21"/>
              <w:jc w:val="center"/>
              <w:rPr>
                <w:rFonts w:cs="Times New Roman"/>
                <w:sz w:val="18"/>
              </w:rPr>
            </w:pPr>
            <w:r w:rsidRPr="00BC7A9B">
              <w:rPr>
                <w:rFonts w:eastAsia="Calibri" w:cs="Times New Roman"/>
                <w:sz w:val="18"/>
              </w:rPr>
              <w:t>896,63</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41"/>
              <w:jc w:val="center"/>
              <w:rPr>
                <w:rFonts w:cs="Times New Roman"/>
                <w:sz w:val="18"/>
              </w:rPr>
            </w:pPr>
            <w:r w:rsidRPr="00BC7A9B">
              <w:rPr>
                <w:rFonts w:eastAsia="Calibri" w:cs="Times New Roman"/>
                <w:sz w:val="18"/>
              </w:rPr>
              <w:t>736,17</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78"/>
              <w:jc w:val="center"/>
              <w:rPr>
                <w:rFonts w:cs="Times New Roman"/>
                <w:sz w:val="18"/>
              </w:rPr>
            </w:pPr>
            <w:r w:rsidRPr="00BC7A9B">
              <w:rPr>
                <w:rFonts w:eastAsia="Calibri" w:cs="Times New Roman"/>
                <w:sz w:val="18"/>
              </w:rPr>
              <w:t>635,27</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98"/>
              <w:jc w:val="center"/>
              <w:rPr>
                <w:rFonts w:cs="Times New Roman"/>
                <w:sz w:val="18"/>
              </w:rPr>
            </w:pPr>
            <w:r w:rsidRPr="00BC7A9B">
              <w:rPr>
                <w:rFonts w:eastAsia="Calibri" w:cs="Times New Roman"/>
                <w:sz w:val="18"/>
              </w:rPr>
              <w:t>635,27</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77"/>
              <w:jc w:val="center"/>
              <w:rPr>
                <w:rFonts w:cs="Times New Roman"/>
                <w:sz w:val="18"/>
              </w:rPr>
            </w:pPr>
            <w:r w:rsidRPr="00BC7A9B">
              <w:rPr>
                <w:rFonts w:eastAsia="Calibri" w:cs="Times New Roman"/>
                <w:sz w:val="18"/>
              </w:rPr>
              <w:t>635,27</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14"/>
              <w:jc w:val="center"/>
              <w:rPr>
                <w:rFonts w:cs="Times New Roman"/>
                <w:sz w:val="18"/>
              </w:rPr>
            </w:pPr>
            <w:r w:rsidRPr="00BC7A9B">
              <w:rPr>
                <w:rFonts w:eastAsia="Calibri" w:cs="Times New Roman"/>
                <w:sz w:val="18"/>
              </w:rPr>
              <w:t>635,27</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33"/>
              <w:jc w:val="center"/>
              <w:rPr>
                <w:rFonts w:cs="Times New Roman"/>
                <w:sz w:val="18"/>
              </w:rPr>
            </w:pPr>
            <w:r w:rsidRPr="00BC7A9B">
              <w:rPr>
                <w:rFonts w:eastAsia="Calibri" w:cs="Times New Roman"/>
                <w:sz w:val="18"/>
              </w:rPr>
              <w:t>635,27</w:t>
            </w:r>
          </w:p>
        </w:tc>
      </w:tr>
      <w:tr w:rsidR="007019F0" w:rsidRPr="00D3760E" w:rsidTr="007019F0">
        <w:trPr>
          <w:jc w:val="center"/>
        </w:trPr>
        <w:tc>
          <w:tcPr>
            <w:tcW w:w="243"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w:t>
            </w:r>
          </w:p>
        </w:tc>
        <w:tc>
          <w:tcPr>
            <w:tcW w:w="874"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Бюджет</w:t>
            </w:r>
          </w:p>
        </w:tc>
        <w:tc>
          <w:tcPr>
            <w:tcW w:w="428"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r>
      <w:tr w:rsidR="007019F0" w:rsidRPr="00D3760E" w:rsidTr="007019F0">
        <w:trPr>
          <w:jc w:val="center"/>
        </w:trPr>
        <w:tc>
          <w:tcPr>
            <w:tcW w:w="243"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3</w:t>
            </w:r>
          </w:p>
        </w:tc>
        <w:tc>
          <w:tcPr>
            <w:tcW w:w="874" w:type="dxa"/>
            <w:shd w:val="clear" w:color="auto" w:fill="F2F2F2"/>
            <w:tcMar>
              <w:top w:w="40" w:type="dxa"/>
              <w:left w:w="200" w:type="dxa"/>
              <w:bottom w:w="40" w:type="dxa"/>
              <w:right w:w="400" w:type="dxa"/>
            </w:tcMar>
            <w:vAlign w:val="center"/>
          </w:tcPr>
          <w:p w:rsidR="007019F0" w:rsidRPr="00D3760E" w:rsidRDefault="007019F0" w:rsidP="007019F0">
            <w:pPr>
              <w:ind w:right="-294"/>
              <w:rPr>
                <w:rFonts w:cs="Times New Roman"/>
              </w:rPr>
            </w:pPr>
            <w:r w:rsidRPr="00D3760E">
              <w:rPr>
                <w:rFonts w:eastAsia="Calibri" w:cs="Times New Roman"/>
              </w:rPr>
              <w:t>Производства</w:t>
            </w:r>
          </w:p>
        </w:tc>
        <w:tc>
          <w:tcPr>
            <w:tcW w:w="428"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0,00</w:t>
            </w:r>
          </w:p>
        </w:tc>
      </w:tr>
      <w:tr w:rsidR="007019F0" w:rsidRPr="00D3760E" w:rsidTr="007019F0">
        <w:trPr>
          <w:jc w:val="center"/>
        </w:trPr>
        <w:tc>
          <w:tcPr>
            <w:tcW w:w="243"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4</w:t>
            </w:r>
          </w:p>
        </w:tc>
        <w:tc>
          <w:tcPr>
            <w:tcW w:w="874"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Прочие</w:t>
            </w:r>
          </w:p>
        </w:tc>
        <w:tc>
          <w:tcPr>
            <w:tcW w:w="428"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18,39</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41"/>
              <w:jc w:val="center"/>
              <w:rPr>
                <w:rFonts w:cs="Times New Roman"/>
                <w:sz w:val="18"/>
              </w:rPr>
            </w:pPr>
            <w:r w:rsidRPr="00BC7A9B">
              <w:rPr>
                <w:rFonts w:eastAsia="Calibri" w:cs="Times New Roman"/>
                <w:sz w:val="18"/>
              </w:rPr>
              <w:t>172,69</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18,39</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18,39</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18,39</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18,39</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18,39</w:t>
            </w:r>
          </w:p>
        </w:tc>
      </w:tr>
      <w:tr w:rsidR="007019F0" w:rsidRPr="00D3760E" w:rsidTr="007019F0">
        <w:trPr>
          <w:jc w:val="center"/>
        </w:trPr>
        <w:tc>
          <w:tcPr>
            <w:tcW w:w="243"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5</w:t>
            </w:r>
          </w:p>
        </w:tc>
        <w:tc>
          <w:tcPr>
            <w:tcW w:w="874"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Итого</w:t>
            </w:r>
          </w:p>
        </w:tc>
        <w:tc>
          <w:tcPr>
            <w:tcW w:w="428"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21"/>
              <w:jc w:val="center"/>
              <w:rPr>
                <w:rFonts w:cs="Times New Roman"/>
                <w:sz w:val="18"/>
              </w:rPr>
            </w:pPr>
            <w:r w:rsidRPr="00BC7A9B">
              <w:rPr>
                <w:rFonts w:eastAsia="Calibri" w:cs="Times New Roman"/>
                <w:sz w:val="18"/>
              </w:rPr>
              <w:t>915,02</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25"/>
              <w:jc w:val="center"/>
              <w:rPr>
                <w:rFonts w:cs="Times New Roman"/>
                <w:sz w:val="18"/>
              </w:rPr>
            </w:pPr>
            <w:r w:rsidRPr="00BC7A9B">
              <w:rPr>
                <w:rFonts w:eastAsia="Calibri" w:cs="Times New Roman"/>
                <w:sz w:val="18"/>
              </w:rPr>
              <w:t>908,86</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28"/>
              <w:jc w:val="center"/>
              <w:rPr>
                <w:rFonts w:cs="Times New Roman"/>
                <w:sz w:val="18"/>
              </w:rPr>
            </w:pPr>
            <w:r w:rsidRPr="00BC7A9B">
              <w:rPr>
                <w:rFonts w:eastAsia="Calibri" w:cs="Times New Roman"/>
                <w:sz w:val="18"/>
              </w:rPr>
              <w:t>653,66</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ind w:left="-131"/>
              <w:jc w:val="center"/>
              <w:rPr>
                <w:rFonts w:cs="Times New Roman"/>
                <w:sz w:val="18"/>
              </w:rPr>
            </w:pPr>
            <w:r w:rsidRPr="00BC7A9B">
              <w:rPr>
                <w:rFonts w:eastAsia="Calibri" w:cs="Times New Roman"/>
                <w:sz w:val="18"/>
              </w:rPr>
              <w:t>653,66</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653,66</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653,66</w:t>
            </w:r>
          </w:p>
        </w:tc>
        <w:tc>
          <w:tcPr>
            <w:tcW w:w="520" w:type="dxa"/>
            <w:shd w:val="clear" w:color="auto" w:fill="FFFFFF"/>
            <w:tcMar>
              <w:top w:w="40" w:type="dxa"/>
              <w:left w:w="200" w:type="dxa"/>
              <w:bottom w:w="40" w:type="dxa"/>
              <w:right w:w="200" w:type="dxa"/>
            </w:tcMar>
            <w:vAlign w:val="center"/>
          </w:tcPr>
          <w:p w:rsidR="007019F0" w:rsidRPr="00BC7A9B" w:rsidRDefault="007019F0" w:rsidP="007019F0">
            <w:pPr>
              <w:jc w:val="center"/>
              <w:rPr>
                <w:rFonts w:cs="Times New Roman"/>
                <w:sz w:val="18"/>
              </w:rPr>
            </w:pPr>
            <w:r w:rsidRPr="00BC7A9B">
              <w:rPr>
                <w:rFonts w:eastAsia="Calibri" w:cs="Times New Roman"/>
                <w:sz w:val="18"/>
              </w:rPr>
              <w:t>653,66</w:t>
            </w:r>
          </w:p>
        </w:tc>
      </w:tr>
    </w:tbl>
    <w:p w:rsidR="007019F0" w:rsidRPr="00D3760E" w:rsidRDefault="007019F0" w:rsidP="007019F0">
      <w:pPr>
        <w:pStyle w:val="ac"/>
        <w:spacing w:line="288" w:lineRule="auto"/>
        <w:ind w:right="116"/>
        <w:jc w:val="center"/>
      </w:pPr>
    </w:p>
    <w:p w:rsidR="007019F0" w:rsidRPr="007019F0" w:rsidRDefault="007019F0" w:rsidP="007019F0">
      <w:pPr>
        <w:pStyle w:val="ac"/>
        <w:spacing w:line="288" w:lineRule="auto"/>
        <w:ind w:left="0" w:right="116"/>
        <w:rPr>
          <w:lang w:val="ru-RU"/>
        </w:rPr>
      </w:pPr>
      <w:r w:rsidRPr="007019F0">
        <w:rPr>
          <w:lang w:val="ru-RU"/>
        </w:rPr>
        <w:t xml:space="preserve"> </w:t>
      </w:r>
      <w:r w:rsidRPr="007019F0">
        <w:rPr>
          <w:lang w:val="ru-RU"/>
        </w:rPr>
        <w:tab/>
        <w:t>Прирост потребления тепловой энергии на котельной Э/котельная н.п. Песчаный не планируется.</w:t>
      </w:r>
    </w:p>
    <w:p w:rsidR="007019F0" w:rsidRPr="007019F0" w:rsidRDefault="007019F0" w:rsidP="007019F0">
      <w:pPr>
        <w:pStyle w:val="ac"/>
        <w:spacing w:line="288" w:lineRule="auto"/>
        <w:ind w:right="116" w:firstLine="26"/>
        <w:rPr>
          <w:lang w:val="ru-RU"/>
        </w:rPr>
      </w:pPr>
    </w:p>
    <w:p w:rsidR="007019F0" w:rsidRPr="00DF5151" w:rsidRDefault="007019F0" w:rsidP="00DF5151">
      <w:pPr>
        <w:rPr>
          <w:rFonts w:cs="Times New Roman"/>
        </w:rPr>
      </w:pPr>
      <w:r w:rsidRPr="00D3760E">
        <w:rPr>
          <w:rFonts w:cs="Times New Roman"/>
        </w:rPr>
        <w:t>1.2.4. Коте</w:t>
      </w:r>
      <w:r w:rsidR="00DF5151">
        <w:rPr>
          <w:rFonts w:cs="Times New Roman"/>
        </w:rPr>
        <w:t>льная н.п. жд.станция Лопарская</w:t>
      </w:r>
    </w:p>
    <w:p w:rsidR="007019F0" w:rsidRPr="00D3760E" w:rsidRDefault="007019F0" w:rsidP="007019F0">
      <w:pPr>
        <w:spacing w:before="400"/>
        <w:rPr>
          <w:rFonts w:cs="Times New Roman"/>
        </w:rPr>
      </w:pPr>
      <w:r w:rsidRPr="00D3760E">
        <w:rPr>
          <w:rFonts w:cs="Times New Roman"/>
          <w:b/>
        </w:rPr>
        <w:t>Таблица 1.2.4.1 - Потребление тепловой энергии Котельная н.п. жд.станция Лопарская в период 2019-2033 гг. с разделением по объектам потребления</w:t>
      </w:r>
    </w:p>
    <w:tbl>
      <w:tblPr>
        <w:tblStyle w:val="a9"/>
        <w:tblW w:w="2757" w:type="pct"/>
        <w:jc w:val="center"/>
        <w:tblLook w:val="04A0" w:firstRow="1" w:lastRow="0" w:firstColumn="1" w:lastColumn="0" w:noHBand="0" w:noVBand="1"/>
      </w:tblPr>
      <w:tblGrid>
        <w:gridCol w:w="426"/>
        <w:gridCol w:w="1701"/>
        <w:gridCol w:w="947"/>
        <w:gridCol w:w="847"/>
        <w:gridCol w:w="847"/>
        <w:gridCol w:w="847"/>
        <w:gridCol w:w="847"/>
        <w:gridCol w:w="847"/>
        <w:gridCol w:w="914"/>
        <w:gridCol w:w="914"/>
      </w:tblGrid>
      <w:tr w:rsidR="007019F0" w:rsidRPr="00D3760E" w:rsidTr="007019F0">
        <w:trPr>
          <w:jc w:val="center"/>
        </w:trPr>
        <w:tc>
          <w:tcPr>
            <w:tcW w:w="235"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w:t>
            </w:r>
          </w:p>
        </w:tc>
        <w:tc>
          <w:tcPr>
            <w:tcW w:w="838" w:type="dxa"/>
            <w:shd w:val="clear" w:color="auto" w:fill="F2F2F2"/>
            <w:tcMar>
              <w:top w:w="40" w:type="dxa"/>
              <w:left w:w="200" w:type="dxa"/>
              <w:bottom w:w="40" w:type="dxa"/>
              <w:right w:w="400" w:type="dxa"/>
            </w:tcMar>
            <w:vAlign w:val="center"/>
          </w:tcPr>
          <w:p w:rsidR="007019F0" w:rsidRPr="00D3760E" w:rsidRDefault="007019F0" w:rsidP="007019F0">
            <w:pPr>
              <w:ind w:right="-310"/>
              <w:jc w:val="center"/>
              <w:rPr>
                <w:rFonts w:cs="Times New Roman"/>
              </w:rPr>
            </w:pPr>
            <w:r w:rsidRPr="00D3760E">
              <w:rPr>
                <w:rFonts w:eastAsia="Calibri" w:cs="Times New Roman"/>
              </w:rPr>
              <w:t>Наименование</w:t>
            </w:r>
          </w:p>
        </w:tc>
        <w:tc>
          <w:tcPr>
            <w:tcW w:w="412"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Ед.изм</w:t>
            </w:r>
          </w:p>
        </w:tc>
        <w:tc>
          <w:tcPr>
            <w:tcW w:w="52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52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52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52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52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524" w:type="dxa"/>
            <w:shd w:val="clear" w:color="auto" w:fill="F2F2F2"/>
            <w:tcMar>
              <w:top w:w="120" w:type="dxa"/>
              <w:left w:w="200" w:type="dxa"/>
              <w:bottom w:w="120" w:type="dxa"/>
              <w:right w:w="200" w:type="dxa"/>
            </w:tcMar>
            <w:vAlign w:val="center"/>
          </w:tcPr>
          <w:p w:rsidR="007019F0" w:rsidRPr="00BC7A9B" w:rsidRDefault="007019F0" w:rsidP="007019F0">
            <w:pPr>
              <w:jc w:val="center"/>
              <w:rPr>
                <w:rFonts w:cs="Times New Roman"/>
              </w:rPr>
            </w:pPr>
            <w:r w:rsidRPr="00D3760E">
              <w:rPr>
                <w:rFonts w:eastAsia="Calibri" w:cs="Times New Roman"/>
              </w:rPr>
              <w:t>2024</w:t>
            </w:r>
            <w:r>
              <w:rPr>
                <w:rFonts w:eastAsia="Calibri" w:cs="Times New Roman"/>
              </w:rPr>
              <w:t>-2028</w:t>
            </w:r>
          </w:p>
        </w:tc>
        <w:tc>
          <w:tcPr>
            <w:tcW w:w="524" w:type="dxa"/>
            <w:shd w:val="clear" w:color="auto" w:fill="F2F2F2"/>
            <w:tcMar>
              <w:top w:w="120" w:type="dxa"/>
              <w:left w:w="200" w:type="dxa"/>
              <w:bottom w:w="120" w:type="dxa"/>
              <w:right w:w="200" w:type="dxa"/>
            </w:tcMar>
            <w:vAlign w:val="center"/>
          </w:tcPr>
          <w:p w:rsidR="007019F0" w:rsidRPr="00BC7A9B" w:rsidRDefault="007019F0" w:rsidP="007019F0">
            <w:pPr>
              <w:jc w:val="center"/>
              <w:rPr>
                <w:rFonts w:eastAsia="Calibri" w:cs="Times New Roman"/>
              </w:rPr>
            </w:pPr>
            <w:r>
              <w:rPr>
                <w:rFonts w:eastAsia="Calibri" w:cs="Times New Roman"/>
              </w:rPr>
              <w:t>2029- 2033</w:t>
            </w:r>
          </w:p>
        </w:tc>
      </w:tr>
      <w:tr w:rsidR="007019F0" w:rsidRPr="00D3760E" w:rsidTr="007019F0">
        <w:trPr>
          <w:jc w:val="center"/>
        </w:trPr>
        <w:tc>
          <w:tcPr>
            <w:tcW w:w="235"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1</w:t>
            </w:r>
          </w:p>
        </w:tc>
        <w:tc>
          <w:tcPr>
            <w:tcW w:w="838"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Население</w:t>
            </w:r>
          </w:p>
        </w:tc>
        <w:tc>
          <w:tcPr>
            <w:tcW w:w="412"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282,65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282,65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282,65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282,65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282,65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282,65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282,65</w:t>
            </w:r>
          </w:p>
        </w:tc>
      </w:tr>
      <w:tr w:rsidR="007019F0" w:rsidRPr="00D3760E" w:rsidTr="007019F0">
        <w:trPr>
          <w:jc w:val="center"/>
        </w:trPr>
        <w:tc>
          <w:tcPr>
            <w:tcW w:w="235"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w:t>
            </w:r>
          </w:p>
        </w:tc>
        <w:tc>
          <w:tcPr>
            <w:tcW w:w="838"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Бюджет</w:t>
            </w:r>
          </w:p>
        </w:tc>
        <w:tc>
          <w:tcPr>
            <w:tcW w:w="412"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1330,15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1330,15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1330,15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1330,15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1330,15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1330,15</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1330,15</w:t>
            </w:r>
          </w:p>
        </w:tc>
      </w:tr>
      <w:tr w:rsidR="007019F0" w:rsidRPr="00D3760E" w:rsidTr="007019F0">
        <w:trPr>
          <w:jc w:val="center"/>
        </w:trPr>
        <w:tc>
          <w:tcPr>
            <w:tcW w:w="235"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3</w:t>
            </w:r>
          </w:p>
        </w:tc>
        <w:tc>
          <w:tcPr>
            <w:tcW w:w="838" w:type="dxa"/>
            <w:shd w:val="clear" w:color="auto" w:fill="F2F2F2"/>
            <w:tcMar>
              <w:top w:w="40" w:type="dxa"/>
              <w:left w:w="200" w:type="dxa"/>
              <w:bottom w:w="40" w:type="dxa"/>
              <w:right w:w="400" w:type="dxa"/>
            </w:tcMar>
            <w:vAlign w:val="center"/>
          </w:tcPr>
          <w:p w:rsidR="007019F0" w:rsidRPr="00D3760E" w:rsidRDefault="007019F0" w:rsidP="007019F0">
            <w:pPr>
              <w:ind w:right="-310"/>
              <w:rPr>
                <w:rFonts w:cs="Times New Roman"/>
              </w:rPr>
            </w:pPr>
            <w:r w:rsidRPr="00D3760E">
              <w:rPr>
                <w:rFonts w:eastAsia="Calibri" w:cs="Times New Roman"/>
              </w:rPr>
              <w:t>Производства</w:t>
            </w:r>
          </w:p>
        </w:tc>
        <w:tc>
          <w:tcPr>
            <w:tcW w:w="412"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0,00</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0,00</w:t>
            </w:r>
          </w:p>
        </w:tc>
      </w:tr>
      <w:tr w:rsidR="007019F0" w:rsidRPr="00D3760E" w:rsidTr="007019F0">
        <w:trPr>
          <w:jc w:val="center"/>
        </w:trPr>
        <w:tc>
          <w:tcPr>
            <w:tcW w:w="235"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4</w:t>
            </w:r>
          </w:p>
        </w:tc>
        <w:tc>
          <w:tcPr>
            <w:tcW w:w="838"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Прочие</w:t>
            </w:r>
          </w:p>
        </w:tc>
        <w:tc>
          <w:tcPr>
            <w:tcW w:w="412"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47,01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47,01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47,01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47,01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47,01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47,01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47,01</w:t>
            </w:r>
          </w:p>
        </w:tc>
      </w:tr>
      <w:tr w:rsidR="007019F0" w:rsidRPr="00D3760E" w:rsidTr="007019F0">
        <w:trPr>
          <w:jc w:val="center"/>
        </w:trPr>
        <w:tc>
          <w:tcPr>
            <w:tcW w:w="235" w:type="dxa"/>
            <w:shd w:val="clear" w:color="auto" w:fill="F2F2F2"/>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5</w:t>
            </w:r>
          </w:p>
        </w:tc>
        <w:tc>
          <w:tcPr>
            <w:tcW w:w="838" w:type="dxa"/>
            <w:shd w:val="clear" w:color="auto" w:fill="F2F2F2"/>
            <w:tcMar>
              <w:top w:w="40" w:type="dxa"/>
              <w:left w:w="200" w:type="dxa"/>
              <w:bottom w:w="40" w:type="dxa"/>
              <w:right w:w="400" w:type="dxa"/>
            </w:tcMar>
            <w:vAlign w:val="center"/>
          </w:tcPr>
          <w:p w:rsidR="007019F0" w:rsidRPr="00D3760E" w:rsidRDefault="007019F0" w:rsidP="007019F0">
            <w:pPr>
              <w:rPr>
                <w:rFonts w:cs="Times New Roman"/>
              </w:rPr>
            </w:pPr>
            <w:r w:rsidRPr="00D3760E">
              <w:rPr>
                <w:rFonts w:eastAsia="Calibri" w:cs="Times New Roman"/>
              </w:rPr>
              <w:t>Итого</w:t>
            </w:r>
          </w:p>
        </w:tc>
        <w:tc>
          <w:tcPr>
            <w:tcW w:w="412" w:type="dxa"/>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Гкал</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1659,81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1659,81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1659,81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1659,81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1659,81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1659,81</w:t>
            </w:r>
          </w:p>
        </w:tc>
        <w:tc>
          <w:tcPr>
            <w:tcW w:w="524" w:type="dxa"/>
            <w:shd w:val="clear" w:color="auto" w:fill="FFFFFF"/>
            <w:tcMar>
              <w:top w:w="40" w:type="dxa"/>
              <w:left w:w="200" w:type="dxa"/>
              <w:bottom w:w="40" w:type="dxa"/>
              <w:right w:w="200" w:type="dxa"/>
            </w:tcMar>
            <w:vAlign w:val="center"/>
          </w:tcPr>
          <w:p w:rsidR="007019F0" w:rsidRPr="00D370DF" w:rsidRDefault="007019F0" w:rsidP="007019F0">
            <w:pPr>
              <w:ind w:left="-171"/>
              <w:jc w:val="center"/>
              <w:rPr>
                <w:rFonts w:eastAsia="Calibri" w:cs="Times New Roman"/>
                <w:sz w:val="18"/>
              </w:rPr>
            </w:pPr>
            <w:r w:rsidRPr="00BC7A9B">
              <w:rPr>
                <w:rFonts w:eastAsia="Calibri" w:cs="Times New Roman"/>
                <w:sz w:val="18"/>
              </w:rPr>
              <w:t>1659,81</w:t>
            </w:r>
          </w:p>
        </w:tc>
      </w:tr>
    </w:tbl>
    <w:p w:rsidR="007019F0" w:rsidRPr="00D3760E" w:rsidRDefault="007019F0" w:rsidP="007019F0">
      <w:pPr>
        <w:pStyle w:val="ac"/>
        <w:spacing w:line="288" w:lineRule="auto"/>
        <w:ind w:right="116"/>
        <w:jc w:val="center"/>
      </w:pPr>
    </w:p>
    <w:p w:rsidR="007019F0" w:rsidRPr="007019F0" w:rsidRDefault="007019F0" w:rsidP="007019F0">
      <w:pPr>
        <w:pStyle w:val="ac"/>
        <w:spacing w:line="288" w:lineRule="auto"/>
        <w:ind w:left="0" w:right="116"/>
        <w:rPr>
          <w:lang w:val="ru-RU"/>
        </w:rPr>
      </w:pPr>
      <w:r w:rsidRPr="007019F0">
        <w:rPr>
          <w:lang w:val="ru-RU"/>
        </w:rPr>
        <w:t xml:space="preserve"> </w:t>
      </w:r>
      <w:r w:rsidRPr="007019F0">
        <w:rPr>
          <w:lang w:val="ru-RU"/>
        </w:rPr>
        <w:tab/>
        <w:t>Прирост потребления тепловой энергии на котельной Котельная н.п. жд.станция Лопарская не планируется.</w:t>
      </w:r>
      <w:bookmarkStart w:id="515" w:name="OLE_LINK44"/>
      <w:bookmarkEnd w:id="515"/>
    </w:p>
    <w:p w:rsidR="007019F0" w:rsidRPr="007019F0" w:rsidRDefault="007019F0" w:rsidP="007019F0">
      <w:pPr>
        <w:pStyle w:val="ac"/>
        <w:spacing w:line="288" w:lineRule="auto"/>
        <w:ind w:left="0" w:right="116"/>
        <w:rPr>
          <w:lang w:val="ru-RU"/>
        </w:rPr>
      </w:pPr>
    </w:p>
    <w:p w:rsidR="007019F0" w:rsidRPr="00D3760E" w:rsidRDefault="00CB79B6" w:rsidP="007019F0">
      <w:pPr>
        <w:pStyle w:val="2"/>
        <w:ind w:left="0" w:firstLine="0"/>
      </w:pPr>
      <w:hyperlink w:anchor="bookmark4" w:history="1">
        <w:bookmarkStart w:id="516" w:name="_Toc30146944"/>
        <w:bookmarkStart w:id="517" w:name="_Toc35951403"/>
        <w:bookmarkStart w:id="518" w:name="_Toc46148798"/>
        <w:r w:rsidR="007019F0" w:rsidRPr="00D3760E">
          <w:t>Часть 3. Существующие и перспективные объемы потребления тепловой энергии (мощности)</w:t>
        </w:r>
      </w:hyperlink>
      <w:r w:rsidR="007019F0" w:rsidRPr="00D3760E">
        <w:t xml:space="preserve"> </w:t>
      </w:r>
      <w:hyperlink w:anchor="bookmark4" w:history="1">
        <w:r w:rsidR="007019F0" w:rsidRPr="00D3760E">
          <w:t>и теплоносителя объектами, расположенными в производственных зонах, на каждом этапе</w:t>
        </w:r>
        <w:bookmarkEnd w:id="516"/>
        <w:bookmarkEnd w:id="517"/>
        <w:bookmarkEnd w:id="518"/>
        <w:r w:rsidR="007019F0" w:rsidRPr="00D3760E">
          <w:t xml:space="preserve"> </w:t>
        </w:r>
      </w:hyperlink>
    </w:p>
    <w:p w:rsidR="007019F0" w:rsidRPr="007019F0" w:rsidRDefault="007019F0" w:rsidP="007019F0">
      <w:pPr>
        <w:pStyle w:val="ac"/>
        <w:spacing w:line="288" w:lineRule="auto"/>
        <w:ind w:right="125"/>
        <w:jc w:val="both"/>
        <w:rPr>
          <w:lang w:val="ru-RU"/>
        </w:rPr>
      </w:pPr>
    </w:p>
    <w:p w:rsidR="007019F0" w:rsidRDefault="007019F0" w:rsidP="007019F0">
      <w:pPr>
        <w:widowControl w:val="0"/>
        <w:suppressAutoHyphens/>
        <w:spacing w:after="333"/>
        <w:ind w:firstLine="820"/>
        <w:jc w:val="both"/>
        <w:rPr>
          <w:lang w:bidi="ru-RU"/>
        </w:rPr>
      </w:pPr>
      <w:r w:rsidRPr="002B5BB5">
        <w:rPr>
          <w:lang w:bidi="ru-RU"/>
        </w:rPr>
        <w:t>Согласно Генерального плана с. п. Пушной приростов объемов потребления тепловой энергии (мощности) и теплоносителя не планируется. Данный раздел не рассматривается ввиду отсутствия перспективной застройки.</w:t>
      </w:r>
    </w:p>
    <w:p w:rsidR="007019F0" w:rsidRDefault="007019F0" w:rsidP="007019F0">
      <w:pPr>
        <w:pStyle w:val="2"/>
        <w:ind w:left="0" w:firstLine="0"/>
      </w:pPr>
      <w:bookmarkStart w:id="519" w:name="_Toc35951404"/>
      <w:bookmarkStart w:id="520" w:name="_Toc46148799"/>
      <w:r w:rsidRPr="00D3760E">
        <w:t>Часть 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519"/>
      <w:bookmarkEnd w:id="520"/>
    </w:p>
    <w:p w:rsidR="007019F0" w:rsidRPr="00D3760E" w:rsidRDefault="007019F0" w:rsidP="007019F0">
      <w:pPr>
        <w:spacing w:before="400"/>
        <w:rPr>
          <w:rFonts w:cs="Times New Roman"/>
        </w:rPr>
      </w:pPr>
      <w:r w:rsidRPr="00D3760E">
        <w:rPr>
          <w:rFonts w:cs="Times New Roman"/>
          <w:b/>
        </w:rPr>
        <w:t>Таблица 1.4.1 - Средневзвешенная плотность тепловой нагрузки</w:t>
      </w:r>
    </w:p>
    <w:tbl>
      <w:tblPr>
        <w:tblStyle w:val="a9"/>
        <w:tblW w:w="5000" w:type="pct"/>
        <w:jc w:val="center"/>
        <w:tblLook w:val="04A0" w:firstRow="1" w:lastRow="0" w:firstColumn="1" w:lastColumn="0" w:noHBand="0" w:noVBand="1"/>
      </w:tblPr>
      <w:tblGrid>
        <w:gridCol w:w="260"/>
        <w:gridCol w:w="1772"/>
        <w:gridCol w:w="2080"/>
        <w:gridCol w:w="1769"/>
        <w:gridCol w:w="1523"/>
        <w:gridCol w:w="2171"/>
      </w:tblGrid>
      <w:tr w:rsidR="007019F0" w:rsidRPr="00D3760E" w:rsidTr="007019F0">
        <w:trPr>
          <w:jc w:val="center"/>
        </w:trPr>
        <w:tc>
          <w:tcPr>
            <w:tcW w:w="241" w:type="dxa"/>
            <w:shd w:val="clear" w:color="auto" w:fill="F2F2F2"/>
            <w:tcMar>
              <w:top w:w="120" w:type="dxa"/>
              <w:left w:w="20" w:type="dxa"/>
              <w:bottom w:w="120" w:type="dxa"/>
              <w:right w:w="20" w:type="dxa"/>
            </w:tcMar>
            <w:vAlign w:val="center"/>
          </w:tcPr>
          <w:p w:rsidR="007019F0" w:rsidRPr="00D3760E" w:rsidRDefault="007019F0" w:rsidP="007019F0">
            <w:pPr>
              <w:jc w:val="center"/>
              <w:rPr>
                <w:rFonts w:cs="Times New Roman"/>
              </w:rPr>
            </w:pPr>
            <w:r w:rsidRPr="00D3760E">
              <w:rPr>
                <w:rFonts w:eastAsia="Calibri" w:cs="Times New Roman"/>
              </w:rPr>
              <w:t>№</w:t>
            </w:r>
          </w:p>
        </w:tc>
        <w:tc>
          <w:tcPr>
            <w:tcW w:w="1709"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Наименование источника Т.Э</w:t>
            </w:r>
          </w:p>
        </w:tc>
        <w:tc>
          <w:tcPr>
            <w:tcW w:w="202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Зона территориального деления</w:t>
            </w:r>
          </w:p>
        </w:tc>
        <w:tc>
          <w:tcPr>
            <w:tcW w:w="1796"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Существующая тепловая нагрузка, тыс. Гкал</w:t>
            </w:r>
          </w:p>
        </w:tc>
        <w:tc>
          <w:tcPr>
            <w:tcW w:w="1485"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Площадь территории, км2</w:t>
            </w:r>
          </w:p>
        </w:tc>
        <w:tc>
          <w:tcPr>
            <w:tcW w:w="209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Средневзвешенная плотность, Тыс.Гкал / км2</w:t>
            </w:r>
          </w:p>
        </w:tc>
      </w:tr>
      <w:tr w:rsidR="007019F0" w:rsidRPr="00D3760E" w:rsidTr="007019F0">
        <w:trPr>
          <w:jc w:val="center"/>
        </w:trPr>
        <w:tc>
          <w:tcPr>
            <w:tcW w:w="24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1</w:t>
            </w:r>
          </w:p>
        </w:tc>
        <w:tc>
          <w:tcPr>
            <w:tcW w:w="17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Э/котельная н.п. Пушной</w:t>
            </w:r>
          </w:p>
        </w:tc>
        <w:tc>
          <w:tcPr>
            <w:tcW w:w="20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н.п. Пушной</w:t>
            </w:r>
          </w:p>
        </w:tc>
        <w:tc>
          <w:tcPr>
            <w:tcW w:w="179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8,48</w:t>
            </w:r>
          </w:p>
        </w:tc>
        <w:tc>
          <w:tcPr>
            <w:tcW w:w="1485" w:type="dxa"/>
            <w:shd w:val="clear" w:color="auto" w:fill="FFFFFF"/>
            <w:tcMar>
              <w:top w:w="40" w:type="dxa"/>
              <w:left w:w="200" w:type="dxa"/>
              <w:bottom w:w="40" w:type="dxa"/>
              <w:right w:w="200" w:type="dxa"/>
            </w:tcMar>
            <w:vAlign w:val="center"/>
          </w:tcPr>
          <w:p w:rsidR="007019F0" w:rsidRDefault="007019F0" w:rsidP="007019F0">
            <w:pPr>
              <w:jc w:val="center"/>
            </w:pPr>
            <w:r w:rsidRPr="00C86BA6">
              <w:rPr>
                <w:rFonts w:eastAsia="Calibri" w:cs="Times New Roman"/>
              </w:rPr>
              <w:t>н/д</w:t>
            </w:r>
          </w:p>
        </w:tc>
        <w:tc>
          <w:tcPr>
            <w:tcW w:w="2092" w:type="dxa"/>
            <w:shd w:val="clear" w:color="auto" w:fill="FFFFFF"/>
            <w:tcMar>
              <w:top w:w="40" w:type="dxa"/>
              <w:left w:w="200" w:type="dxa"/>
              <w:bottom w:w="40" w:type="dxa"/>
              <w:right w:w="200" w:type="dxa"/>
            </w:tcMar>
            <w:vAlign w:val="center"/>
          </w:tcPr>
          <w:p w:rsidR="007019F0" w:rsidRDefault="007019F0" w:rsidP="007019F0">
            <w:pPr>
              <w:jc w:val="center"/>
            </w:pPr>
            <w:r w:rsidRPr="00C86BA6">
              <w:rPr>
                <w:rFonts w:eastAsia="Calibri" w:cs="Times New Roman"/>
              </w:rPr>
              <w:t>н/д</w:t>
            </w:r>
          </w:p>
        </w:tc>
      </w:tr>
      <w:tr w:rsidR="007019F0" w:rsidRPr="00D3760E" w:rsidTr="007019F0">
        <w:trPr>
          <w:jc w:val="center"/>
        </w:trPr>
        <w:tc>
          <w:tcPr>
            <w:tcW w:w="24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w:t>
            </w:r>
          </w:p>
        </w:tc>
        <w:tc>
          <w:tcPr>
            <w:tcW w:w="17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Э/котельная н.п. Мокрая Кица</w:t>
            </w:r>
          </w:p>
        </w:tc>
        <w:tc>
          <w:tcPr>
            <w:tcW w:w="20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н.п. Мокрая Кица</w:t>
            </w:r>
          </w:p>
        </w:tc>
        <w:tc>
          <w:tcPr>
            <w:tcW w:w="179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6,34</w:t>
            </w:r>
          </w:p>
        </w:tc>
        <w:tc>
          <w:tcPr>
            <w:tcW w:w="1485" w:type="dxa"/>
            <w:shd w:val="clear" w:color="auto" w:fill="FFFFFF"/>
            <w:tcMar>
              <w:top w:w="40" w:type="dxa"/>
              <w:left w:w="200" w:type="dxa"/>
              <w:bottom w:w="40" w:type="dxa"/>
              <w:right w:w="200" w:type="dxa"/>
            </w:tcMar>
            <w:vAlign w:val="center"/>
          </w:tcPr>
          <w:p w:rsidR="007019F0" w:rsidRDefault="007019F0" w:rsidP="007019F0">
            <w:pPr>
              <w:jc w:val="center"/>
            </w:pPr>
            <w:r w:rsidRPr="00C86BA6">
              <w:rPr>
                <w:rFonts w:eastAsia="Calibri" w:cs="Times New Roman"/>
              </w:rPr>
              <w:t>н/д</w:t>
            </w:r>
          </w:p>
        </w:tc>
        <w:tc>
          <w:tcPr>
            <w:tcW w:w="2092" w:type="dxa"/>
            <w:shd w:val="clear" w:color="auto" w:fill="FFFFFF"/>
            <w:tcMar>
              <w:top w:w="40" w:type="dxa"/>
              <w:left w:w="200" w:type="dxa"/>
              <w:bottom w:w="40" w:type="dxa"/>
              <w:right w:w="200" w:type="dxa"/>
            </w:tcMar>
            <w:vAlign w:val="center"/>
          </w:tcPr>
          <w:p w:rsidR="007019F0" w:rsidRDefault="007019F0" w:rsidP="007019F0">
            <w:pPr>
              <w:jc w:val="center"/>
            </w:pPr>
            <w:r w:rsidRPr="00C86BA6">
              <w:rPr>
                <w:rFonts w:eastAsia="Calibri" w:cs="Times New Roman"/>
              </w:rPr>
              <w:t>н/д</w:t>
            </w:r>
          </w:p>
        </w:tc>
      </w:tr>
      <w:tr w:rsidR="007019F0" w:rsidRPr="00D3760E" w:rsidTr="007019F0">
        <w:trPr>
          <w:trHeight w:val="916"/>
          <w:jc w:val="center"/>
        </w:trPr>
        <w:tc>
          <w:tcPr>
            <w:tcW w:w="24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3</w:t>
            </w:r>
          </w:p>
        </w:tc>
        <w:tc>
          <w:tcPr>
            <w:tcW w:w="17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Э/котельная н.п. Песчаный</w:t>
            </w:r>
          </w:p>
        </w:tc>
        <w:tc>
          <w:tcPr>
            <w:tcW w:w="20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н.п. Песчаный</w:t>
            </w:r>
          </w:p>
        </w:tc>
        <w:tc>
          <w:tcPr>
            <w:tcW w:w="179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9,15</w:t>
            </w:r>
          </w:p>
        </w:tc>
        <w:tc>
          <w:tcPr>
            <w:tcW w:w="1485" w:type="dxa"/>
            <w:shd w:val="clear" w:color="auto" w:fill="FFFFFF"/>
            <w:tcMar>
              <w:top w:w="40" w:type="dxa"/>
              <w:left w:w="200" w:type="dxa"/>
              <w:bottom w:w="40" w:type="dxa"/>
              <w:right w:w="200" w:type="dxa"/>
            </w:tcMar>
            <w:vAlign w:val="center"/>
          </w:tcPr>
          <w:p w:rsidR="007019F0" w:rsidRDefault="007019F0" w:rsidP="007019F0">
            <w:pPr>
              <w:jc w:val="center"/>
            </w:pPr>
            <w:r w:rsidRPr="00C86BA6">
              <w:rPr>
                <w:rFonts w:eastAsia="Calibri" w:cs="Times New Roman"/>
              </w:rPr>
              <w:t>н/д</w:t>
            </w:r>
          </w:p>
        </w:tc>
        <w:tc>
          <w:tcPr>
            <w:tcW w:w="2092" w:type="dxa"/>
            <w:shd w:val="clear" w:color="auto" w:fill="FFFFFF"/>
            <w:tcMar>
              <w:top w:w="40" w:type="dxa"/>
              <w:left w:w="200" w:type="dxa"/>
              <w:bottom w:w="40" w:type="dxa"/>
              <w:right w:w="200" w:type="dxa"/>
            </w:tcMar>
            <w:vAlign w:val="center"/>
          </w:tcPr>
          <w:p w:rsidR="007019F0" w:rsidRDefault="007019F0" w:rsidP="007019F0">
            <w:pPr>
              <w:jc w:val="center"/>
            </w:pPr>
            <w:r w:rsidRPr="00C86BA6">
              <w:rPr>
                <w:rFonts w:eastAsia="Calibri" w:cs="Times New Roman"/>
              </w:rPr>
              <w:t>н/д</w:t>
            </w:r>
          </w:p>
        </w:tc>
      </w:tr>
      <w:tr w:rsidR="007019F0" w:rsidRPr="00D3760E" w:rsidTr="007019F0">
        <w:trPr>
          <w:jc w:val="center"/>
        </w:trPr>
        <w:tc>
          <w:tcPr>
            <w:tcW w:w="24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4</w:t>
            </w:r>
          </w:p>
        </w:tc>
        <w:tc>
          <w:tcPr>
            <w:tcW w:w="17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Котельная н.п. жд.станция Лопарская</w:t>
            </w:r>
          </w:p>
        </w:tc>
        <w:tc>
          <w:tcPr>
            <w:tcW w:w="20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ж/д. станция Лопарская</w:t>
            </w:r>
          </w:p>
        </w:tc>
        <w:tc>
          <w:tcPr>
            <w:tcW w:w="179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1,66</w:t>
            </w:r>
          </w:p>
        </w:tc>
        <w:tc>
          <w:tcPr>
            <w:tcW w:w="1485" w:type="dxa"/>
            <w:shd w:val="clear" w:color="auto" w:fill="FFFFFF"/>
            <w:tcMar>
              <w:top w:w="40" w:type="dxa"/>
              <w:left w:w="200" w:type="dxa"/>
              <w:bottom w:w="40" w:type="dxa"/>
              <w:right w:w="200" w:type="dxa"/>
            </w:tcMar>
            <w:vAlign w:val="center"/>
          </w:tcPr>
          <w:p w:rsidR="007019F0" w:rsidRDefault="007019F0" w:rsidP="007019F0">
            <w:pPr>
              <w:jc w:val="center"/>
            </w:pPr>
            <w:r w:rsidRPr="00C86BA6">
              <w:rPr>
                <w:rFonts w:eastAsia="Calibri" w:cs="Times New Roman"/>
              </w:rPr>
              <w:t>н/д</w:t>
            </w:r>
          </w:p>
        </w:tc>
        <w:tc>
          <w:tcPr>
            <w:tcW w:w="2092" w:type="dxa"/>
            <w:shd w:val="clear" w:color="auto" w:fill="FFFFFF"/>
            <w:tcMar>
              <w:top w:w="40" w:type="dxa"/>
              <w:left w:w="200" w:type="dxa"/>
              <w:bottom w:w="40" w:type="dxa"/>
              <w:right w:w="200" w:type="dxa"/>
            </w:tcMar>
            <w:vAlign w:val="center"/>
          </w:tcPr>
          <w:p w:rsidR="007019F0" w:rsidRDefault="007019F0" w:rsidP="007019F0">
            <w:pPr>
              <w:jc w:val="center"/>
            </w:pPr>
            <w:r w:rsidRPr="00C86BA6">
              <w:rPr>
                <w:rFonts w:eastAsia="Calibri" w:cs="Times New Roman"/>
              </w:rPr>
              <w:t>н/д</w:t>
            </w:r>
          </w:p>
        </w:tc>
      </w:tr>
    </w:tbl>
    <w:p w:rsidR="007019F0" w:rsidRDefault="007019F0" w:rsidP="007019F0">
      <w:pPr>
        <w:pStyle w:val="ab"/>
        <w:jc w:val="center"/>
        <w:rPr>
          <w:rFonts w:cs="Times New Roman"/>
          <w:lang w:val="en-US"/>
        </w:rPr>
      </w:pPr>
    </w:p>
    <w:p w:rsidR="007019F0" w:rsidRDefault="007019F0" w:rsidP="007019F0">
      <w:pPr>
        <w:pStyle w:val="ab"/>
        <w:jc w:val="center"/>
        <w:rPr>
          <w:rFonts w:cs="Times New Roman"/>
          <w:lang w:val="en-US"/>
        </w:rPr>
      </w:pPr>
    </w:p>
    <w:p w:rsidR="007019F0" w:rsidRPr="00D3760E" w:rsidRDefault="007019F0" w:rsidP="007019F0">
      <w:pPr>
        <w:pStyle w:val="ab"/>
        <w:jc w:val="center"/>
        <w:rPr>
          <w:rFonts w:cs="Times New Roman"/>
          <w:lang w:val="en-US"/>
        </w:rPr>
      </w:pPr>
    </w:p>
    <w:p w:rsidR="007019F0" w:rsidRPr="00D3760E" w:rsidRDefault="00CB79B6" w:rsidP="007019F0">
      <w:pPr>
        <w:pStyle w:val="1"/>
        <w:ind w:left="0"/>
        <w:jc w:val="both"/>
      </w:pPr>
      <w:hyperlink w:anchor="bookmark5" w:history="1">
        <w:bookmarkStart w:id="521" w:name="_Toc30146945"/>
        <w:bookmarkStart w:id="522" w:name="_Toc35951405"/>
        <w:bookmarkStart w:id="523" w:name="_Toc46148800"/>
        <w:r w:rsidR="007019F0" w:rsidRPr="00D3760E">
          <w:t>РАЗДЕЛ 2. СУЩЕСВУЮЩИЕ И ПЕРСПЕКТИВНЫЕ БАЛАНСЫ ТЕПЛОВОЙ МОЩНОСТИ</w:t>
        </w:r>
      </w:hyperlink>
      <w:r w:rsidR="007019F0" w:rsidRPr="00D3760E">
        <w:t xml:space="preserve"> </w:t>
      </w:r>
      <w:hyperlink w:anchor="bookmark5" w:history="1">
        <w:r w:rsidR="007019F0" w:rsidRPr="00D3760E">
          <w:t>ИСТОЧНИКОВ ТЕПЛОВОЙ НАГРУЗКИ И ТЕПЛОВОЙ НАГРУЗКИ ПОТРЕБИТЕЛЕЙ</w:t>
        </w:r>
        <w:bookmarkEnd w:id="521"/>
        <w:bookmarkEnd w:id="522"/>
        <w:bookmarkEnd w:id="523"/>
      </w:hyperlink>
    </w:p>
    <w:p w:rsidR="007019F0" w:rsidRPr="00D3760E" w:rsidRDefault="007019F0" w:rsidP="007019F0">
      <w:pPr>
        <w:rPr>
          <w:rFonts w:cs="Times New Roman"/>
        </w:rPr>
      </w:pPr>
    </w:p>
    <w:p w:rsidR="007019F0" w:rsidRPr="00D3760E" w:rsidRDefault="00CB79B6" w:rsidP="007019F0">
      <w:pPr>
        <w:pStyle w:val="2"/>
        <w:ind w:left="0" w:firstLine="0"/>
      </w:pPr>
      <w:hyperlink w:anchor="bookmark6" w:history="1">
        <w:bookmarkStart w:id="524" w:name="_Toc30146946"/>
        <w:bookmarkStart w:id="525" w:name="_Toc35951406"/>
        <w:bookmarkStart w:id="526" w:name="_Toc46148801"/>
        <w:r w:rsidR="007019F0" w:rsidRPr="00D3760E">
          <w:t>Часть 1. Описание существующих и перспективных зон действия систем теплоснабжения и</w:t>
        </w:r>
      </w:hyperlink>
      <w:r w:rsidR="007019F0" w:rsidRPr="00D3760E">
        <w:t xml:space="preserve"> </w:t>
      </w:r>
      <w:hyperlink w:anchor="bookmark6" w:history="1">
        <w:r w:rsidR="007019F0" w:rsidRPr="00D3760E">
          <w:t>источников тепловой энергии</w:t>
        </w:r>
        <w:bookmarkEnd w:id="524"/>
        <w:bookmarkEnd w:id="525"/>
        <w:bookmarkEnd w:id="526"/>
      </w:hyperlink>
    </w:p>
    <w:p w:rsidR="007019F0" w:rsidRDefault="007019F0" w:rsidP="007019F0">
      <w:pPr>
        <w:widowControl w:val="0"/>
        <w:suppressAutoHyphens/>
        <w:spacing w:after="240"/>
        <w:ind w:firstLine="740"/>
        <w:jc w:val="both"/>
        <w:rPr>
          <w:lang w:bidi="ru-RU"/>
        </w:rPr>
      </w:pPr>
    </w:p>
    <w:p w:rsidR="007019F0" w:rsidRPr="002B5BB5" w:rsidRDefault="007019F0" w:rsidP="007019F0">
      <w:pPr>
        <w:widowControl w:val="0"/>
        <w:suppressAutoHyphens/>
        <w:spacing w:after="240"/>
        <w:ind w:firstLine="740"/>
        <w:jc w:val="both"/>
        <w:rPr>
          <w:lang w:bidi="ru-RU"/>
        </w:rPr>
      </w:pPr>
      <w:r w:rsidRPr="002B5BB5">
        <w:rPr>
          <w:lang w:bidi="ru-RU"/>
        </w:rPr>
        <w:t>В Обосновывающих материалах Приложение 1 обозначена зона действия централизованного теплоснабжения от котельных.</w:t>
      </w:r>
    </w:p>
    <w:p w:rsidR="007019F0" w:rsidRPr="00D3760E" w:rsidRDefault="007019F0" w:rsidP="007019F0">
      <w:pPr>
        <w:pStyle w:val="ab"/>
        <w:rPr>
          <w:rFonts w:cs="Times New Roman"/>
          <w:lang w:eastAsia="ru-RU"/>
        </w:rPr>
      </w:pPr>
    </w:p>
    <w:p w:rsidR="007019F0" w:rsidRPr="00D3760E" w:rsidRDefault="00CB79B6" w:rsidP="007019F0">
      <w:pPr>
        <w:pStyle w:val="2"/>
        <w:ind w:left="0" w:firstLine="0"/>
      </w:pPr>
      <w:hyperlink w:anchor="bookmark10" w:history="1">
        <w:bookmarkStart w:id="527" w:name="_Toc30146950"/>
        <w:bookmarkStart w:id="528" w:name="_Toc35951410"/>
        <w:bookmarkStart w:id="529" w:name="_Toc46148802"/>
        <w:r w:rsidR="007019F0" w:rsidRPr="00D3760E">
          <w:t>Часть   2.   Описание   существующих   и   перспективных   зон   действия   индивидуальных</w:t>
        </w:r>
      </w:hyperlink>
      <w:r w:rsidR="007019F0" w:rsidRPr="00D3760E">
        <w:t xml:space="preserve"> </w:t>
      </w:r>
      <w:hyperlink w:anchor="bookmark10" w:history="1">
        <w:r w:rsidR="007019F0" w:rsidRPr="00D3760E">
          <w:t>источников энергии</w:t>
        </w:r>
        <w:bookmarkEnd w:id="527"/>
        <w:bookmarkEnd w:id="528"/>
        <w:bookmarkEnd w:id="529"/>
      </w:hyperlink>
    </w:p>
    <w:p w:rsidR="007019F0" w:rsidRPr="00D3760E" w:rsidRDefault="007019F0" w:rsidP="007019F0">
      <w:pPr>
        <w:pStyle w:val="ab"/>
        <w:rPr>
          <w:rFonts w:cs="Times New Roman"/>
        </w:rPr>
      </w:pPr>
    </w:p>
    <w:p w:rsidR="007019F0" w:rsidRPr="002B5BB5" w:rsidRDefault="007019F0" w:rsidP="007019F0">
      <w:pPr>
        <w:widowControl w:val="0"/>
        <w:suppressAutoHyphens/>
        <w:spacing w:after="240"/>
        <w:ind w:firstLine="740"/>
        <w:jc w:val="both"/>
      </w:pPr>
      <w:r w:rsidRPr="002B5BB5">
        <w:rPr>
          <w:lang w:bidi="ru-RU"/>
        </w:rPr>
        <w:t>Основная часть территории с.п. Пушной находится в зоне действия индивидуальных источников тепловой энергии. Потребители индивидуальной застройки используют для своих нужд индивидуальные печи и котлы малой мощности.</w:t>
      </w:r>
    </w:p>
    <w:p w:rsidR="007019F0" w:rsidRPr="00D3760E" w:rsidRDefault="007019F0" w:rsidP="007019F0">
      <w:pPr>
        <w:rPr>
          <w:rFonts w:cs="Times New Roman"/>
        </w:rPr>
        <w:sectPr w:rsidR="007019F0" w:rsidRPr="00D3760E" w:rsidSect="007019F0">
          <w:pgSz w:w="11906" w:h="16838"/>
          <w:pgMar w:top="1134" w:right="850" w:bottom="1134" w:left="1701" w:header="708" w:footer="708" w:gutter="0"/>
          <w:cols w:space="708"/>
          <w:docGrid w:linePitch="360"/>
        </w:sectPr>
      </w:pPr>
    </w:p>
    <w:p w:rsidR="007019F0" w:rsidRPr="00D3760E" w:rsidRDefault="00CB79B6" w:rsidP="007019F0">
      <w:pPr>
        <w:pStyle w:val="2"/>
        <w:ind w:left="0" w:firstLine="0"/>
      </w:pPr>
      <w:hyperlink w:anchor="bookmark11" w:history="1">
        <w:bookmarkStart w:id="530" w:name="_Toc30146951"/>
        <w:bookmarkStart w:id="531" w:name="_Toc35951411"/>
        <w:bookmarkStart w:id="532" w:name="_Toc46148803"/>
        <w:r w:rsidR="007019F0" w:rsidRPr="00D3760E">
          <w:t>Часть 3. Существующие и перспективные балансы тепловой мощности и тепловой нагрузки</w:t>
        </w:r>
      </w:hyperlink>
      <w:r w:rsidR="007019F0" w:rsidRPr="00D3760E">
        <w:t xml:space="preserve"> </w:t>
      </w:r>
      <w:hyperlink w:anchor="bookmark11" w:history="1">
        <w:r w:rsidR="007019F0" w:rsidRPr="00D3760E">
          <w:t>потребителей в зонах действия источников тепловой энергии, в том числе работающих на</w:t>
        </w:r>
      </w:hyperlink>
      <w:r w:rsidR="007019F0" w:rsidRPr="00D3760E">
        <w:t xml:space="preserve"> </w:t>
      </w:r>
      <w:hyperlink w:anchor="bookmark11" w:history="1">
        <w:r w:rsidR="007019F0" w:rsidRPr="00D3760E">
          <w:t>единую тепловую сеть, на каждом этапе</w:t>
        </w:r>
        <w:bookmarkEnd w:id="530"/>
        <w:bookmarkEnd w:id="531"/>
        <w:bookmarkEnd w:id="532"/>
      </w:hyperlink>
    </w:p>
    <w:p w:rsidR="007019F0" w:rsidRPr="00D3760E" w:rsidRDefault="007019F0" w:rsidP="007019F0">
      <w:pPr>
        <w:pStyle w:val="ab"/>
        <w:rPr>
          <w:rFonts w:cs="Times New Roman"/>
        </w:rPr>
      </w:pPr>
    </w:p>
    <w:p w:rsidR="007019F0" w:rsidRPr="00D3760E" w:rsidRDefault="007019F0" w:rsidP="007019F0">
      <w:pPr>
        <w:rPr>
          <w:rFonts w:cs="Times New Roman"/>
        </w:rPr>
      </w:pPr>
      <w:r w:rsidRPr="00D3760E">
        <w:rPr>
          <w:rFonts w:cs="Times New Roman"/>
        </w:rPr>
        <w:t>2.3.1. Зона действия Э/котельная н.п. Пушной</w:t>
      </w:r>
    </w:p>
    <w:p w:rsidR="007019F0" w:rsidRPr="00D3760E" w:rsidRDefault="007019F0" w:rsidP="007019F0">
      <w:pPr>
        <w:spacing w:before="400"/>
        <w:rPr>
          <w:rFonts w:cs="Times New Roman"/>
        </w:rPr>
      </w:pPr>
      <w:r w:rsidRPr="00D3760E">
        <w:rPr>
          <w:rFonts w:cs="Times New Roman"/>
          <w:b/>
        </w:rPr>
        <w:t>Таблица 2.3.1.1 - Существующие и перспективные балансы тепловой мощности и тепловой нагрузки</w:t>
      </w:r>
    </w:p>
    <w:tbl>
      <w:tblPr>
        <w:tblStyle w:val="a9"/>
        <w:tblW w:w="5000" w:type="pct"/>
        <w:jc w:val="center"/>
        <w:tblLook w:val="04A0" w:firstRow="1" w:lastRow="0" w:firstColumn="1" w:lastColumn="0" w:noHBand="0" w:noVBand="1"/>
      </w:tblPr>
      <w:tblGrid>
        <w:gridCol w:w="863"/>
        <w:gridCol w:w="2203"/>
        <w:gridCol w:w="2150"/>
        <w:gridCol w:w="2181"/>
        <w:gridCol w:w="1595"/>
        <w:gridCol w:w="2386"/>
        <w:gridCol w:w="1802"/>
        <w:gridCol w:w="1690"/>
      </w:tblGrid>
      <w:tr w:rsidR="007019F0" w:rsidRPr="00D3760E" w:rsidTr="007019F0">
        <w:trPr>
          <w:jc w:val="center"/>
        </w:trPr>
        <w:tc>
          <w:tcPr>
            <w:tcW w:w="845" w:type="dxa"/>
            <w:shd w:val="clear" w:color="auto" w:fill="F2F2F2"/>
            <w:tcMar>
              <w:top w:w="120" w:type="dxa"/>
              <w:left w:w="100" w:type="dxa"/>
              <w:bottom w:w="120" w:type="dxa"/>
              <w:right w:w="100" w:type="dxa"/>
            </w:tcMar>
            <w:vAlign w:val="center"/>
          </w:tcPr>
          <w:p w:rsidR="007019F0" w:rsidRPr="00D3760E" w:rsidRDefault="007019F0" w:rsidP="007019F0">
            <w:pPr>
              <w:jc w:val="center"/>
              <w:rPr>
                <w:rFonts w:cs="Times New Roman"/>
              </w:rPr>
            </w:pPr>
            <w:r w:rsidRPr="00D3760E">
              <w:rPr>
                <w:rFonts w:eastAsia="Calibri" w:cs="Times New Roman"/>
              </w:rPr>
              <w:t>Год</w:t>
            </w:r>
          </w:p>
        </w:tc>
        <w:tc>
          <w:tcPr>
            <w:tcW w:w="2157"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Установленная тепловая мощность, Гкал/ч</w:t>
            </w:r>
          </w:p>
        </w:tc>
        <w:tc>
          <w:tcPr>
            <w:tcW w:w="2105"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Располагаемая мощность, Гкал/ч</w:t>
            </w:r>
          </w:p>
        </w:tc>
        <w:tc>
          <w:tcPr>
            <w:tcW w:w="2136"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Затраты</w:t>
            </w:r>
            <w:r w:rsidRPr="00D3760E">
              <w:rPr>
                <w:rFonts w:eastAsia="Calibri" w:cs="Times New Roman"/>
              </w:rPr>
              <w:br/>
              <w:t>тепловой мощности на собственные и хозяйственные нужды, Гкал / ч</w:t>
            </w:r>
          </w:p>
        </w:tc>
        <w:tc>
          <w:tcPr>
            <w:tcW w:w="156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Тепловые потери в сетях</w:t>
            </w:r>
            <w:r w:rsidRPr="00D3760E">
              <w:rPr>
                <w:rFonts w:eastAsia="Calibri" w:cs="Times New Roman"/>
              </w:rPr>
              <w:br/>
              <w:t>Гкал / ч</w:t>
            </w:r>
          </w:p>
        </w:tc>
        <w:tc>
          <w:tcPr>
            <w:tcW w:w="2336"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Присоединенная</w:t>
            </w:r>
            <w:r w:rsidRPr="00D3760E">
              <w:rPr>
                <w:rFonts w:eastAsia="Calibri" w:cs="Times New Roman"/>
              </w:rPr>
              <w:br/>
              <w:t>нагрузка, Гкал / ч</w:t>
            </w:r>
          </w:p>
        </w:tc>
        <w:tc>
          <w:tcPr>
            <w:tcW w:w="176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Резерв (дефицит) тепловой мощности источников тепла, Гкал/ч</w:t>
            </w:r>
          </w:p>
        </w:tc>
        <w:tc>
          <w:tcPr>
            <w:tcW w:w="1655"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Мощность нетто, Гкал/ч</w:t>
            </w:r>
          </w:p>
        </w:tc>
      </w:tr>
      <w:tr w:rsidR="007019F0" w:rsidRPr="00D3760E" w:rsidTr="007019F0">
        <w:trPr>
          <w:jc w:val="center"/>
        </w:trPr>
        <w:tc>
          <w:tcPr>
            <w:tcW w:w="845"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2157"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6,56</w:t>
            </w:r>
          </w:p>
        </w:tc>
        <w:tc>
          <w:tcPr>
            <w:tcW w:w="210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6,23</w:t>
            </w:r>
          </w:p>
        </w:tc>
        <w:tc>
          <w:tcPr>
            <w:tcW w:w="21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0,11</w:t>
            </w:r>
          </w:p>
        </w:tc>
        <w:tc>
          <w:tcPr>
            <w:tcW w:w="156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0,39</w:t>
            </w:r>
          </w:p>
        </w:tc>
        <w:tc>
          <w:tcPr>
            <w:tcW w:w="23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4,88</w:t>
            </w:r>
          </w:p>
        </w:tc>
        <w:tc>
          <w:tcPr>
            <w:tcW w:w="176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0,86</w:t>
            </w:r>
          </w:p>
        </w:tc>
        <w:tc>
          <w:tcPr>
            <w:tcW w:w="165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6,12</w:t>
            </w:r>
          </w:p>
        </w:tc>
      </w:tr>
      <w:tr w:rsidR="007019F0" w:rsidRPr="00D3760E" w:rsidTr="007019F0">
        <w:trPr>
          <w:jc w:val="center"/>
        </w:trPr>
        <w:tc>
          <w:tcPr>
            <w:tcW w:w="845"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2157"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6,46</w:t>
            </w:r>
          </w:p>
        </w:tc>
        <w:tc>
          <w:tcPr>
            <w:tcW w:w="210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6,23</w:t>
            </w:r>
          </w:p>
        </w:tc>
        <w:tc>
          <w:tcPr>
            <w:tcW w:w="21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0,11</w:t>
            </w:r>
          </w:p>
        </w:tc>
        <w:tc>
          <w:tcPr>
            <w:tcW w:w="156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0,39</w:t>
            </w:r>
          </w:p>
        </w:tc>
        <w:tc>
          <w:tcPr>
            <w:tcW w:w="23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4,88</w:t>
            </w:r>
          </w:p>
        </w:tc>
        <w:tc>
          <w:tcPr>
            <w:tcW w:w="176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0,86</w:t>
            </w:r>
          </w:p>
        </w:tc>
        <w:tc>
          <w:tcPr>
            <w:tcW w:w="165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6,12</w:t>
            </w:r>
          </w:p>
        </w:tc>
      </w:tr>
      <w:tr w:rsidR="007019F0" w:rsidRPr="00D3760E" w:rsidTr="007019F0">
        <w:trPr>
          <w:jc w:val="center"/>
        </w:trPr>
        <w:tc>
          <w:tcPr>
            <w:tcW w:w="845"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2157"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6,46</w:t>
            </w:r>
          </w:p>
        </w:tc>
        <w:tc>
          <w:tcPr>
            <w:tcW w:w="210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6,23</w:t>
            </w:r>
          </w:p>
        </w:tc>
        <w:tc>
          <w:tcPr>
            <w:tcW w:w="21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0,11</w:t>
            </w:r>
          </w:p>
        </w:tc>
        <w:tc>
          <w:tcPr>
            <w:tcW w:w="156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0,39</w:t>
            </w:r>
          </w:p>
        </w:tc>
        <w:tc>
          <w:tcPr>
            <w:tcW w:w="23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4,88</w:t>
            </w:r>
          </w:p>
        </w:tc>
        <w:tc>
          <w:tcPr>
            <w:tcW w:w="176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0,86</w:t>
            </w:r>
          </w:p>
        </w:tc>
        <w:tc>
          <w:tcPr>
            <w:tcW w:w="165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6,12</w:t>
            </w:r>
          </w:p>
        </w:tc>
      </w:tr>
      <w:tr w:rsidR="007019F0" w:rsidRPr="00D3760E" w:rsidTr="007019F0">
        <w:trPr>
          <w:jc w:val="center"/>
        </w:trPr>
        <w:tc>
          <w:tcPr>
            <w:tcW w:w="845"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2157"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6,46</w:t>
            </w:r>
          </w:p>
        </w:tc>
        <w:tc>
          <w:tcPr>
            <w:tcW w:w="210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6,23</w:t>
            </w:r>
          </w:p>
        </w:tc>
        <w:tc>
          <w:tcPr>
            <w:tcW w:w="21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0,11</w:t>
            </w:r>
          </w:p>
        </w:tc>
        <w:tc>
          <w:tcPr>
            <w:tcW w:w="156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0,39</w:t>
            </w:r>
          </w:p>
        </w:tc>
        <w:tc>
          <w:tcPr>
            <w:tcW w:w="23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4,88</w:t>
            </w:r>
          </w:p>
        </w:tc>
        <w:tc>
          <w:tcPr>
            <w:tcW w:w="176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0,86</w:t>
            </w:r>
          </w:p>
        </w:tc>
        <w:tc>
          <w:tcPr>
            <w:tcW w:w="165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6,12</w:t>
            </w:r>
          </w:p>
        </w:tc>
      </w:tr>
      <w:tr w:rsidR="007019F0" w:rsidRPr="00D3760E" w:rsidTr="007019F0">
        <w:trPr>
          <w:jc w:val="center"/>
        </w:trPr>
        <w:tc>
          <w:tcPr>
            <w:tcW w:w="845"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2157"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6,46</w:t>
            </w:r>
          </w:p>
        </w:tc>
        <w:tc>
          <w:tcPr>
            <w:tcW w:w="210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6,23</w:t>
            </w:r>
          </w:p>
        </w:tc>
        <w:tc>
          <w:tcPr>
            <w:tcW w:w="21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0,11</w:t>
            </w:r>
          </w:p>
        </w:tc>
        <w:tc>
          <w:tcPr>
            <w:tcW w:w="156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0,39</w:t>
            </w:r>
          </w:p>
        </w:tc>
        <w:tc>
          <w:tcPr>
            <w:tcW w:w="23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4,88</w:t>
            </w:r>
          </w:p>
        </w:tc>
        <w:tc>
          <w:tcPr>
            <w:tcW w:w="176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0,86</w:t>
            </w:r>
          </w:p>
        </w:tc>
        <w:tc>
          <w:tcPr>
            <w:tcW w:w="165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6,12</w:t>
            </w:r>
          </w:p>
        </w:tc>
      </w:tr>
      <w:tr w:rsidR="007019F0" w:rsidRPr="00D3760E" w:rsidTr="007019F0">
        <w:trPr>
          <w:jc w:val="center"/>
        </w:trPr>
        <w:tc>
          <w:tcPr>
            <w:tcW w:w="845" w:type="dxa"/>
            <w:shd w:val="clear" w:color="auto" w:fill="FFFFFF"/>
            <w:tcMar>
              <w:top w:w="40" w:type="dxa"/>
              <w:left w:w="100" w:type="dxa"/>
              <w:bottom w:w="40" w:type="dxa"/>
              <w:right w:w="100" w:type="dxa"/>
            </w:tcMar>
            <w:vAlign w:val="center"/>
          </w:tcPr>
          <w:p w:rsidR="007019F0" w:rsidRPr="005B6964"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2157"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6,46</w:t>
            </w:r>
          </w:p>
        </w:tc>
        <w:tc>
          <w:tcPr>
            <w:tcW w:w="210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6,23</w:t>
            </w:r>
          </w:p>
        </w:tc>
        <w:tc>
          <w:tcPr>
            <w:tcW w:w="21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0,11</w:t>
            </w:r>
          </w:p>
        </w:tc>
        <w:tc>
          <w:tcPr>
            <w:tcW w:w="156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0,39</w:t>
            </w:r>
          </w:p>
        </w:tc>
        <w:tc>
          <w:tcPr>
            <w:tcW w:w="23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4,88</w:t>
            </w:r>
          </w:p>
        </w:tc>
        <w:tc>
          <w:tcPr>
            <w:tcW w:w="176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0,86</w:t>
            </w:r>
          </w:p>
        </w:tc>
        <w:tc>
          <w:tcPr>
            <w:tcW w:w="165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6,12</w:t>
            </w:r>
          </w:p>
        </w:tc>
      </w:tr>
      <w:tr w:rsidR="007019F0" w:rsidRPr="00D3760E" w:rsidTr="007019F0">
        <w:trPr>
          <w:jc w:val="center"/>
        </w:trPr>
        <w:tc>
          <w:tcPr>
            <w:tcW w:w="845"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Pr>
                <w:rFonts w:eastAsia="Calibri" w:cs="Times New Roman"/>
              </w:rPr>
              <w:t>2029- 2033</w:t>
            </w:r>
          </w:p>
        </w:tc>
        <w:tc>
          <w:tcPr>
            <w:tcW w:w="2157"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6,46</w:t>
            </w:r>
          </w:p>
        </w:tc>
        <w:tc>
          <w:tcPr>
            <w:tcW w:w="210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6,23</w:t>
            </w:r>
          </w:p>
        </w:tc>
        <w:tc>
          <w:tcPr>
            <w:tcW w:w="21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0,11</w:t>
            </w:r>
          </w:p>
        </w:tc>
        <w:tc>
          <w:tcPr>
            <w:tcW w:w="156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0,39</w:t>
            </w:r>
          </w:p>
        </w:tc>
        <w:tc>
          <w:tcPr>
            <w:tcW w:w="23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4,88</w:t>
            </w:r>
          </w:p>
        </w:tc>
        <w:tc>
          <w:tcPr>
            <w:tcW w:w="176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0,86</w:t>
            </w:r>
          </w:p>
        </w:tc>
        <w:tc>
          <w:tcPr>
            <w:tcW w:w="165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6,12</w:t>
            </w:r>
          </w:p>
        </w:tc>
      </w:tr>
      <w:tr w:rsidR="007019F0" w:rsidRPr="00D3760E" w:rsidTr="007019F0">
        <w:trPr>
          <w:jc w:val="center"/>
        </w:trPr>
        <w:tc>
          <w:tcPr>
            <w:tcW w:w="845"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2032</w:t>
            </w:r>
          </w:p>
        </w:tc>
        <w:tc>
          <w:tcPr>
            <w:tcW w:w="2157"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6,46</w:t>
            </w:r>
          </w:p>
        </w:tc>
        <w:tc>
          <w:tcPr>
            <w:tcW w:w="210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6,23</w:t>
            </w:r>
          </w:p>
        </w:tc>
        <w:tc>
          <w:tcPr>
            <w:tcW w:w="21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0,11</w:t>
            </w:r>
          </w:p>
        </w:tc>
        <w:tc>
          <w:tcPr>
            <w:tcW w:w="156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0,39</w:t>
            </w:r>
          </w:p>
        </w:tc>
        <w:tc>
          <w:tcPr>
            <w:tcW w:w="23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4,88</w:t>
            </w:r>
          </w:p>
        </w:tc>
        <w:tc>
          <w:tcPr>
            <w:tcW w:w="176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0,86</w:t>
            </w:r>
          </w:p>
        </w:tc>
        <w:tc>
          <w:tcPr>
            <w:tcW w:w="165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6,12</w:t>
            </w:r>
          </w:p>
        </w:tc>
      </w:tr>
      <w:tr w:rsidR="007019F0" w:rsidRPr="00D3760E" w:rsidTr="007019F0">
        <w:trPr>
          <w:jc w:val="center"/>
        </w:trPr>
        <w:tc>
          <w:tcPr>
            <w:tcW w:w="845"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2033</w:t>
            </w:r>
          </w:p>
        </w:tc>
        <w:tc>
          <w:tcPr>
            <w:tcW w:w="2157"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6,46</w:t>
            </w:r>
          </w:p>
        </w:tc>
        <w:tc>
          <w:tcPr>
            <w:tcW w:w="210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6,23</w:t>
            </w:r>
          </w:p>
        </w:tc>
        <w:tc>
          <w:tcPr>
            <w:tcW w:w="21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0,11</w:t>
            </w:r>
          </w:p>
        </w:tc>
        <w:tc>
          <w:tcPr>
            <w:tcW w:w="156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0,39</w:t>
            </w:r>
          </w:p>
        </w:tc>
        <w:tc>
          <w:tcPr>
            <w:tcW w:w="233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4,88</w:t>
            </w:r>
          </w:p>
        </w:tc>
        <w:tc>
          <w:tcPr>
            <w:tcW w:w="176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0,86</w:t>
            </w:r>
          </w:p>
        </w:tc>
        <w:tc>
          <w:tcPr>
            <w:tcW w:w="165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6,12</w:t>
            </w:r>
          </w:p>
        </w:tc>
      </w:tr>
    </w:tbl>
    <w:p w:rsidR="007019F0" w:rsidRDefault="007019F0" w:rsidP="007019F0">
      <w:pPr>
        <w:pStyle w:val="ab"/>
        <w:jc w:val="center"/>
        <w:rPr>
          <w:rFonts w:cs="Times New Roman"/>
          <w:lang w:val="en-US"/>
        </w:rPr>
      </w:pPr>
    </w:p>
    <w:p w:rsidR="007019F0" w:rsidRDefault="007019F0" w:rsidP="007019F0">
      <w:pPr>
        <w:pStyle w:val="ab"/>
        <w:jc w:val="center"/>
        <w:rPr>
          <w:rFonts w:cs="Times New Roman"/>
          <w:lang w:val="en-US"/>
        </w:rPr>
      </w:pPr>
    </w:p>
    <w:p w:rsidR="007019F0" w:rsidRDefault="007019F0" w:rsidP="007019F0">
      <w:pPr>
        <w:pStyle w:val="ab"/>
        <w:jc w:val="center"/>
        <w:rPr>
          <w:rFonts w:cs="Times New Roman"/>
          <w:lang w:val="en-US"/>
        </w:rPr>
      </w:pPr>
    </w:p>
    <w:p w:rsidR="007019F0" w:rsidRDefault="007019F0" w:rsidP="007019F0">
      <w:pPr>
        <w:pStyle w:val="ab"/>
        <w:jc w:val="center"/>
        <w:rPr>
          <w:rFonts w:cs="Times New Roman"/>
          <w:lang w:val="en-US"/>
        </w:rPr>
      </w:pPr>
    </w:p>
    <w:p w:rsidR="007019F0" w:rsidRDefault="007019F0" w:rsidP="007019F0">
      <w:pPr>
        <w:pStyle w:val="ab"/>
        <w:jc w:val="center"/>
        <w:rPr>
          <w:rFonts w:cs="Times New Roman"/>
          <w:lang w:val="en-US"/>
        </w:rPr>
      </w:pPr>
    </w:p>
    <w:p w:rsidR="007019F0" w:rsidRDefault="007019F0" w:rsidP="007019F0">
      <w:pPr>
        <w:pStyle w:val="ab"/>
        <w:jc w:val="center"/>
        <w:rPr>
          <w:rFonts w:cs="Times New Roman"/>
          <w:lang w:val="en-US"/>
        </w:rPr>
      </w:pPr>
    </w:p>
    <w:p w:rsidR="007019F0" w:rsidRPr="00D3760E" w:rsidRDefault="007019F0" w:rsidP="007019F0">
      <w:pPr>
        <w:pStyle w:val="ab"/>
        <w:jc w:val="center"/>
        <w:rPr>
          <w:rFonts w:cs="Times New Roman"/>
          <w:lang w:val="en-US"/>
        </w:rPr>
      </w:pPr>
    </w:p>
    <w:p w:rsidR="007019F0" w:rsidRPr="00D3760E" w:rsidRDefault="007019F0" w:rsidP="007019F0">
      <w:pPr>
        <w:spacing w:before="400"/>
        <w:rPr>
          <w:rFonts w:cs="Times New Roman"/>
        </w:rPr>
      </w:pPr>
      <w:r w:rsidRPr="00D3760E">
        <w:rPr>
          <w:rFonts w:cs="Times New Roman"/>
          <w:b/>
        </w:rPr>
        <w:t>Таблица 2.3.1.2 - Существующие и перспективный баланс тепловой энергии, Гкал</w:t>
      </w:r>
    </w:p>
    <w:tbl>
      <w:tblPr>
        <w:tblStyle w:val="a9"/>
        <w:tblW w:w="5000" w:type="pct"/>
        <w:jc w:val="center"/>
        <w:tblLook w:val="04A0" w:firstRow="1" w:lastRow="0" w:firstColumn="1" w:lastColumn="0" w:noHBand="0" w:noVBand="1"/>
      </w:tblPr>
      <w:tblGrid>
        <w:gridCol w:w="965"/>
        <w:gridCol w:w="2867"/>
        <w:gridCol w:w="2820"/>
        <w:gridCol w:w="2464"/>
        <w:gridCol w:w="2243"/>
        <w:gridCol w:w="3431"/>
      </w:tblGrid>
      <w:tr w:rsidR="007019F0" w:rsidRPr="00D3760E" w:rsidTr="007019F0">
        <w:trPr>
          <w:jc w:val="center"/>
        </w:trPr>
        <w:tc>
          <w:tcPr>
            <w:tcW w:w="950" w:type="dxa"/>
            <w:shd w:val="clear" w:color="auto" w:fill="F2F2F2"/>
            <w:tcMar>
              <w:top w:w="120" w:type="dxa"/>
              <w:left w:w="20" w:type="dxa"/>
              <w:bottom w:w="120" w:type="dxa"/>
              <w:right w:w="20" w:type="dxa"/>
            </w:tcMar>
            <w:vAlign w:val="center"/>
          </w:tcPr>
          <w:p w:rsidR="007019F0" w:rsidRPr="00D3760E" w:rsidRDefault="007019F0" w:rsidP="007019F0">
            <w:pPr>
              <w:jc w:val="center"/>
              <w:rPr>
                <w:rFonts w:cs="Times New Roman"/>
              </w:rPr>
            </w:pPr>
            <w:r w:rsidRPr="00D3760E">
              <w:rPr>
                <w:rFonts w:eastAsia="Calibri" w:cs="Times New Roman"/>
              </w:rPr>
              <w:t>Год</w:t>
            </w:r>
          </w:p>
        </w:tc>
        <w:tc>
          <w:tcPr>
            <w:tcW w:w="282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Выработка тепловой энергии</w:t>
            </w:r>
          </w:p>
        </w:tc>
        <w:tc>
          <w:tcPr>
            <w:tcW w:w="2776"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Потери на хоз.нужды</w:t>
            </w:r>
          </w:p>
        </w:tc>
        <w:tc>
          <w:tcPr>
            <w:tcW w:w="2426"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Отпуск в сеть</w:t>
            </w:r>
          </w:p>
        </w:tc>
        <w:tc>
          <w:tcPr>
            <w:tcW w:w="220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Потери на сетях</w:t>
            </w:r>
          </w:p>
        </w:tc>
        <w:tc>
          <w:tcPr>
            <w:tcW w:w="337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Отпуск потребителям</w:t>
            </w:r>
          </w:p>
        </w:tc>
      </w:tr>
      <w:tr w:rsidR="007019F0" w:rsidRPr="00D3760E" w:rsidTr="007019F0">
        <w:trPr>
          <w:jc w:val="center"/>
        </w:trPr>
        <w:tc>
          <w:tcPr>
            <w:tcW w:w="95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28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11942,48</w:t>
            </w:r>
          </w:p>
        </w:tc>
        <w:tc>
          <w:tcPr>
            <w:tcW w:w="277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42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11942,48</w:t>
            </w:r>
          </w:p>
        </w:tc>
        <w:tc>
          <w:tcPr>
            <w:tcW w:w="220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3462,09</w:t>
            </w:r>
          </w:p>
        </w:tc>
        <w:tc>
          <w:tcPr>
            <w:tcW w:w="33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8480,38</w:t>
            </w:r>
          </w:p>
        </w:tc>
      </w:tr>
      <w:tr w:rsidR="007019F0" w:rsidRPr="00D3760E" w:rsidTr="007019F0">
        <w:trPr>
          <w:jc w:val="center"/>
        </w:trPr>
        <w:tc>
          <w:tcPr>
            <w:tcW w:w="95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28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10233,81</w:t>
            </w:r>
          </w:p>
        </w:tc>
        <w:tc>
          <w:tcPr>
            <w:tcW w:w="277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42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10233,81</w:t>
            </w:r>
          </w:p>
        </w:tc>
        <w:tc>
          <w:tcPr>
            <w:tcW w:w="220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930,60</w:t>
            </w:r>
          </w:p>
        </w:tc>
        <w:tc>
          <w:tcPr>
            <w:tcW w:w="33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9303,21</w:t>
            </w:r>
          </w:p>
        </w:tc>
      </w:tr>
      <w:tr w:rsidR="007019F0" w:rsidRPr="00D3760E" w:rsidTr="007019F0">
        <w:trPr>
          <w:jc w:val="center"/>
        </w:trPr>
        <w:tc>
          <w:tcPr>
            <w:tcW w:w="95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28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77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42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20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924,48</w:t>
            </w:r>
          </w:p>
        </w:tc>
        <w:tc>
          <w:tcPr>
            <w:tcW w:w="33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8871,51</w:t>
            </w:r>
          </w:p>
        </w:tc>
      </w:tr>
      <w:tr w:rsidR="007019F0" w:rsidRPr="00D3760E" w:rsidTr="007019F0">
        <w:trPr>
          <w:jc w:val="center"/>
        </w:trPr>
        <w:tc>
          <w:tcPr>
            <w:tcW w:w="95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28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77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42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20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924,48</w:t>
            </w:r>
          </w:p>
        </w:tc>
        <w:tc>
          <w:tcPr>
            <w:tcW w:w="33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8871,51</w:t>
            </w:r>
          </w:p>
        </w:tc>
      </w:tr>
      <w:tr w:rsidR="007019F0" w:rsidRPr="00D3760E" w:rsidTr="007019F0">
        <w:trPr>
          <w:jc w:val="center"/>
        </w:trPr>
        <w:tc>
          <w:tcPr>
            <w:tcW w:w="95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28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77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42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20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924,48</w:t>
            </w:r>
          </w:p>
        </w:tc>
        <w:tc>
          <w:tcPr>
            <w:tcW w:w="33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8871,51</w:t>
            </w:r>
          </w:p>
        </w:tc>
      </w:tr>
      <w:tr w:rsidR="007019F0" w:rsidRPr="00D3760E" w:rsidTr="007019F0">
        <w:trPr>
          <w:jc w:val="center"/>
        </w:trPr>
        <w:tc>
          <w:tcPr>
            <w:tcW w:w="950" w:type="dxa"/>
            <w:shd w:val="clear" w:color="auto" w:fill="FFFFFF"/>
            <w:tcMar>
              <w:top w:w="40" w:type="dxa"/>
              <w:left w:w="20" w:type="dxa"/>
              <w:bottom w:w="40" w:type="dxa"/>
              <w:right w:w="20" w:type="dxa"/>
            </w:tcMar>
            <w:vAlign w:val="center"/>
          </w:tcPr>
          <w:p w:rsidR="007019F0" w:rsidRPr="005B6964"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28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77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42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20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924,48</w:t>
            </w:r>
          </w:p>
        </w:tc>
        <w:tc>
          <w:tcPr>
            <w:tcW w:w="33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8871,51</w:t>
            </w:r>
          </w:p>
        </w:tc>
      </w:tr>
      <w:tr w:rsidR="007019F0" w:rsidRPr="00D3760E" w:rsidTr="007019F0">
        <w:trPr>
          <w:jc w:val="center"/>
        </w:trPr>
        <w:tc>
          <w:tcPr>
            <w:tcW w:w="95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Pr>
                <w:rFonts w:eastAsia="Calibri" w:cs="Times New Roman"/>
              </w:rPr>
              <w:t>2029- 2033</w:t>
            </w:r>
          </w:p>
        </w:tc>
        <w:tc>
          <w:tcPr>
            <w:tcW w:w="282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77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426"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9795,99</w:t>
            </w:r>
          </w:p>
        </w:tc>
        <w:tc>
          <w:tcPr>
            <w:tcW w:w="220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924,48</w:t>
            </w:r>
          </w:p>
        </w:tc>
        <w:tc>
          <w:tcPr>
            <w:tcW w:w="33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8871,51</w:t>
            </w:r>
          </w:p>
        </w:tc>
      </w:tr>
    </w:tbl>
    <w:p w:rsidR="007019F0" w:rsidRPr="00D3760E" w:rsidRDefault="007019F0" w:rsidP="007019F0">
      <w:pPr>
        <w:tabs>
          <w:tab w:val="left" w:pos="0"/>
        </w:tabs>
        <w:rPr>
          <w:rFonts w:cs="Times New Roman"/>
        </w:rPr>
      </w:pPr>
      <w:r w:rsidRPr="00D3760E">
        <w:rPr>
          <w:rFonts w:cs="Times New Roman"/>
        </w:rPr>
        <w:tab/>
      </w:r>
    </w:p>
    <w:p w:rsidR="007019F0" w:rsidRPr="007019F0" w:rsidRDefault="007019F0" w:rsidP="007019F0">
      <w:pPr>
        <w:pStyle w:val="ac"/>
        <w:spacing w:line="288" w:lineRule="auto"/>
        <w:ind w:right="116" w:firstLine="26"/>
        <w:rPr>
          <w:lang w:val="ru-RU"/>
        </w:rPr>
      </w:pPr>
      <w:r w:rsidRPr="007019F0">
        <w:rPr>
          <w:lang w:val="ru-RU"/>
        </w:rPr>
        <w:tab/>
        <w:t>2.3.2. Зона действия Э/котельная н.п. Мокрая Кица</w:t>
      </w:r>
    </w:p>
    <w:p w:rsidR="007019F0" w:rsidRPr="007019F0" w:rsidRDefault="007019F0" w:rsidP="007019F0">
      <w:pPr>
        <w:pStyle w:val="ac"/>
        <w:spacing w:line="288" w:lineRule="auto"/>
        <w:ind w:right="116" w:firstLine="26"/>
        <w:rPr>
          <w:lang w:val="ru-RU"/>
        </w:rPr>
      </w:pPr>
      <w:r w:rsidRPr="007019F0">
        <w:rPr>
          <w:b/>
          <w:lang w:val="ru-RU"/>
        </w:rPr>
        <w:t>Таблица 2.3.2.1 - Существующие и перспективные балансы тепловой мощности и тепловой нагрузки</w:t>
      </w:r>
    </w:p>
    <w:tbl>
      <w:tblPr>
        <w:tblStyle w:val="a9"/>
        <w:tblW w:w="5000" w:type="pct"/>
        <w:jc w:val="center"/>
        <w:tblLook w:val="04A0" w:firstRow="1" w:lastRow="0" w:firstColumn="1" w:lastColumn="0" w:noHBand="0" w:noVBand="1"/>
      </w:tblPr>
      <w:tblGrid>
        <w:gridCol w:w="779"/>
        <w:gridCol w:w="2216"/>
        <w:gridCol w:w="2163"/>
        <w:gridCol w:w="2195"/>
        <w:gridCol w:w="1605"/>
        <w:gridCol w:w="2400"/>
        <w:gridCol w:w="1812"/>
        <w:gridCol w:w="1700"/>
      </w:tblGrid>
      <w:tr w:rsidR="007019F0" w:rsidRPr="00D3760E" w:rsidTr="007019F0">
        <w:trPr>
          <w:jc w:val="center"/>
        </w:trPr>
        <w:tc>
          <w:tcPr>
            <w:tcW w:w="762" w:type="dxa"/>
            <w:shd w:val="clear" w:color="auto" w:fill="F2F2F2"/>
            <w:tcMar>
              <w:top w:w="120" w:type="dxa"/>
              <w:left w:w="100" w:type="dxa"/>
              <w:bottom w:w="120" w:type="dxa"/>
              <w:right w:w="100" w:type="dxa"/>
            </w:tcMar>
            <w:vAlign w:val="center"/>
          </w:tcPr>
          <w:p w:rsidR="007019F0" w:rsidRPr="00D3760E" w:rsidRDefault="007019F0" w:rsidP="007019F0">
            <w:pPr>
              <w:jc w:val="center"/>
              <w:rPr>
                <w:rFonts w:cs="Times New Roman"/>
              </w:rPr>
            </w:pPr>
            <w:r w:rsidRPr="00D3760E">
              <w:rPr>
                <w:rFonts w:eastAsia="Calibri" w:cs="Times New Roman"/>
              </w:rPr>
              <w:t>Год</w:t>
            </w:r>
          </w:p>
        </w:tc>
        <w:tc>
          <w:tcPr>
            <w:tcW w:w="217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Установленная тепловая мощность, Гкал/ч</w:t>
            </w:r>
          </w:p>
        </w:tc>
        <w:tc>
          <w:tcPr>
            <w:tcW w:w="211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Располагаемая мощность, Гкал/ч</w:t>
            </w:r>
          </w:p>
        </w:tc>
        <w:tc>
          <w:tcPr>
            <w:tcW w:w="2149"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Затраты</w:t>
            </w:r>
            <w:r w:rsidRPr="00D3760E">
              <w:rPr>
                <w:rFonts w:eastAsia="Calibri" w:cs="Times New Roman"/>
              </w:rPr>
              <w:br/>
              <w:t>тепловой мощности на собственные и хозяйственные нужды, Гкал / ч</w:t>
            </w:r>
          </w:p>
        </w:tc>
        <w:tc>
          <w:tcPr>
            <w:tcW w:w="157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Тепловые потери в сетях</w:t>
            </w:r>
            <w:r w:rsidRPr="00D3760E">
              <w:rPr>
                <w:rFonts w:eastAsia="Calibri" w:cs="Times New Roman"/>
              </w:rPr>
              <w:br/>
              <w:t>Гкал / ч</w:t>
            </w:r>
          </w:p>
        </w:tc>
        <w:tc>
          <w:tcPr>
            <w:tcW w:w="235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Присоединенная</w:t>
            </w:r>
            <w:r w:rsidRPr="00D3760E">
              <w:rPr>
                <w:rFonts w:eastAsia="Calibri" w:cs="Times New Roman"/>
              </w:rPr>
              <w:br/>
              <w:t>нагрузка, Гкал / ч</w:t>
            </w:r>
          </w:p>
        </w:tc>
        <w:tc>
          <w:tcPr>
            <w:tcW w:w="177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Резерв (дефицит) тепловой мощности источников тепла, Гкал/ч</w:t>
            </w:r>
          </w:p>
        </w:tc>
        <w:tc>
          <w:tcPr>
            <w:tcW w:w="1665"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Мощность нетто, Гкал/ч</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0,01</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0,01</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0,01</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0,01</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0,01</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5B6964"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0,01</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Pr>
                <w:rFonts w:eastAsia="Calibri" w:cs="Times New Roman"/>
              </w:rPr>
              <w:t>2029- 2033</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0,01</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0,81</w:t>
            </w:r>
          </w:p>
        </w:tc>
      </w:tr>
    </w:tbl>
    <w:p w:rsidR="007019F0" w:rsidRPr="00D3760E" w:rsidRDefault="007019F0" w:rsidP="007019F0">
      <w:pPr>
        <w:spacing w:before="400"/>
        <w:rPr>
          <w:rFonts w:cs="Times New Roman"/>
        </w:rPr>
      </w:pPr>
      <w:r w:rsidRPr="00D3760E">
        <w:rPr>
          <w:rFonts w:cs="Times New Roman"/>
          <w:b/>
        </w:rPr>
        <w:t>Таблица 2.3.2.2 - Существующие и перспективный баланс тепловой энергии, Гкал</w:t>
      </w:r>
    </w:p>
    <w:tbl>
      <w:tblPr>
        <w:tblStyle w:val="a9"/>
        <w:tblW w:w="5000" w:type="pct"/>
        <w:jc w:val="center"/>
        <w:tblLook w:val="04A0" w:firstRow="1" w:lastRow="0" w:firstColumn="1" w:lastColumn="0" w:noHBand="0" w:noVBand="1"/>
      </w:tblPr>
      <w:tblGrid>
        <w:gridCol w:w="985"/>
        <w:gridCol w:w="2931"/>
        <w:gridCol w:w="2883"/>
        <w:gridCol w:w="2238"/>
        <w:gridCol w:w="2244"/>
        <w:gridCol w:w="3509"/>
      </w:tblGrid>
      <w:tr w:rsidR="007019F0" w:rsidRPr="00D3760E" w:rsidTr="007019F0">
        <w:trPr>
          <w:jc w:val="center"/>
        </w:trPr>
        <w:tc>
          <w:tcPr>
            <w:tcW w:w="971" w:type="dxa"/>
            <w:shd w:val="clear" w:color="auto" w:fill="F2F2F2"/>
            <w:tcMar>
              <w:top w:w="120" w:type="dxa"/>
              <w:left w:w="20" w:type="dxa"/>
              <w:bottom w:w="120" w:type="dxa"/>
              <w:right w:w="20" w:type="dxa"/>
            </w:tcMar>
            <w:vAlign w:val="center"/>
          </w:tcPr>
          <w:p w:rsidR="007019F0" w:rsidRPr="00D3760E" w:rsidRDefault="007019F0" w:rsidP="007019F0">
            <w:pPr>
              <w:jc w:val="center"/>
              <w:rPr>
                <w:rFonts w:cs="Times New Roman"/>
              </w:rPr>
            </w:pPr>
            <w:r w:rsidRPr="00D3760E">
              <w:rPr>
                <w:rFonts w:eastAsia="Calibri" w:cs="Times New Roman"/>
              </w:rPr>
              <w:t>Год</w:t>
            </w:r>
          </w:p>
        </w:tc>
        <w:tc>
          <w:tcPr>
            <w:tcW w:w="2885"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Выработка тепловой энергии</w:t>
            </w:r>
          </w:p>
        </w:tc>
        <w:tc>
          <w:tcPr>
            <w:tcW w:w="283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Потери на хоз.нужды</w:t>
            </w:r>
          </w:p>
        </w:tc>
        <w:tc>
          <w:tcPr>
            <w:tcW w:w="2203"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Отпуск в сеть</w:t>
            </w:r>
          </w:p>
        </w:tc>
        <w:tc>
          <w:tcPr>
            <w:tcW w:w="2209"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Потери на сетях</w:t>
            </w:r>
          </w:p>
        </w:tc>
        <w:tc>
          <w:tcPr>
            <w:tcW w:w="345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Отпуск потребителям</w:t>
            </w:r>
          </w:p>
        </w:tc>
      </w:tr>
      <w:tr w:rsidR="007019F0" w:rsidRPr="00D3760E" w:rsidTr="007019F0">
        <w:trPr>
          <w:jc w:val="center"/>
        </w:trPr>
        <w:tc>
          <w:tcPr>
            <w:tcW w:w="97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288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804,61</w:t>
            </w:r>
          </w:p>
        </w:tc>
        <w:tc>
          <w:tcPr>
            <w:tcW w:w="283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16,56</w:t>
            </w:r>
          </w:p>
        </w:tc>
        <w:tc>
          <w:tcPr>
            <w:tcW w:w="220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788,06</w:t>
            </w:r>
          </w:p>
        </w:tc>
        <w:tc>
          <w:tcPr>
            <w:tcW w:w="22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154,29</w:t>
            </w:r>
          </w:p>
        </w:tc>
        <w:tc>
          <w:tcPr>
            <w:tcW w:w="345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633,76</w:t>
            </w:r>
          </w:p>
        </w:tc>
      </w:tr>
      <w:tr w:rsidR="007019F0" w:rsidRPr="00D3760E" w:rsidTr="007019F0">
        <w:trPr>
          <w:jc w:val="center"/>
        </w:trPr>
        <w:tc>
          <w:tcPr>
            <w:tcW w:w="97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288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639,41</w:t>
            </w:r>
          </w:p>
        </w:tc>
        <w:tc>
          <w:tcPr>
            <w:tcW w:w="283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0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639,41</w:t>
            </w:r>
          </w:p>
        </w:tc>
        <w:tc>
          <w:tcPr>
            <w:tcW w:w="22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96,39</w:t>
            </w:r>
          </w:p>
        </w:tc>
        <w:tc>
          <w:tcPr>
            <w:tcW w:w="345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528,97</w:t>
            </w:r>
          </w:p>
        </w:tc>
      </w:tr>
      <w:tr w:rsidR="007019F0" w:rsidRPr="00D3760E" w:rsidTr="007019F0">
        <w:trPr>
          <w:jc w:val="center"/>
        </w:trPr>
        <w:tc>
          <w:tcPr>
            <w:tcW w:w="97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288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83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0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2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94,84</w:t>
            </w:r>
          </w:p>
        </w:tc>
        <w:tc>
          <w:tcPr>
            <w:tcW w:w="345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620,93</w:t>
            </w:r>
          </w:p>
        </w:tc>
      </w:tr>
      <w:tr w:rsidR="007019F0" w:rsidRPr="00D3760E" w:rsidTr="007019F0">
        <w:trPr>
          <w:jc w:val="center"/>
        </w:trPr>
        <w:tc>
          <w:tcPr>
            <w:tcW w:w="97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288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83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0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2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94,84</w:t>
            </w:r>
          </w:p>
        </w:tc>
        <w:tc>
          <w:tcPr>
            <w:tcW w:w="345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620,93</w:t>
            </w:r>
          </w:p>
        </w:tc>
      </w:tr>
      <w:tr w:rsidR="007019F0" w:rsidRPr="00D3760E" w:rsidTr="007019F0">
        <w:trPr>
          <w:jc w:val="center"/>
        </w:trPr>
        <w:tc>
          <w:tcPr>
            <w:tcW w:w="97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288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83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0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2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94,84</w:t>
            </w:r>
          </w:p>
        </w:tc>
        <w:tc>
          <w:tcPr>
            <w:tcW w:w="345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620,93</w:t>
            </w:r>
          </w:p>
        </w:tc>
      </w:tr>
      <w:tr w:rsidR="007019F0" w:rsidRPr="00D3760E" w:rsidTr="007019F0">
        <w:trPr>
          <w:jc w:val="center"/>
        </w:trPr>
        <w:tc>
          <w:tcPr>
            <w:tcW w:w="971" w:type="dxa"/>
            <w:shd w:val="clear" w:color="auto" w:fill="FFFFFF"/>
            <w:tcMar>
              <w:top w:w="40" w:type="dxa"/>
              <w:left w:w="20" w:type="dxa"/>
              <w:bottom w:w="40" w:type="dxa"/>
              <w:right w:w="20" w:type="dxa"/>
            </w:tcMar>
            <w:vAlign w:val="center"/>
          </w:tcPr>
          <w:p w:rsidR="007019F0" w:rsidRPr="005B6964"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288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83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0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2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94,84</w:t>
            </w:r>
          </w:p>
        </w:tc>
        <w:tc>
          <w:tcPr>
            <w:tcW w:w="345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620,93</w:t>
            </w:r>
          </w:p>
        </w:tc>
      </w:tr>
      <w:tr w:rsidR="007019F0" w:rsidRPr="00D3760E" w:rsidTr="007019F0">
        <w:trPr>
          <w:jc w:val="center"/>
        </w:trPr>
        <w:tc>
          <w:tcPr>
            <w:tcW w:w="971"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Pr>
                <w:rFonts w:eastAsia="Calibri" w:cs="Times New Roman"/>
              </w:rPr>
              <w:t>2029- 2033</w:t>
            </w:r>
          </w:p>
        </w:tc>
        <w:tc>
          <w:tcPr>
            <w:tcW w:w="288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83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0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729,82</w:t>
            </w:r>
          </w:p>
        </w:tc>
        <w:tc>
          <w:tcPr>
            <w:tcW w:w="220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94,84</w:t>
            </w:r>
          </w:p>
        </w:tc>
        <w:tc>
          <w:tcPr>
            <w:tcW w:w="345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620,93</w:t>
            </w:r>
          </w:p>
        </w:tc>
      </w:tr>
    </w:tbl>
    <w:p w:rsidR="007019F0" w:rsidRPr="00D3760E" w:rsidRDefault="007019F0" w:rsidP="007019F0">
      <w:pPr>
        <w:rPr>
          <w:rFonts w:cs="Times New Roman"/>
        </w:rPr>
      </w:pPr>
    </w:p>
    <w:p w:rsidR="007019F0" w:rsidRPr="00DF5151" w:rsidRDefault="007019F0" w:rsidP="00DF5151">
      <w:pPr>
        <w:pStyle w:val="a7"/>
        <w:numPr>
          <w:ilvl w:val="2"/>
          <w:numId w:val="7"/>
        </w:numPr>
        <w:rPr>
          <w:rFonts w:cs="Times New Roman"/>
        </w:rPr>
      </w:pPr>
      <w:r w:rsidRPr="00DF5151">
        <w:rPr>
          <w:rFonts w:cs="Times New Roman"/>
        </w:rPr>
        <w:t>Зона действия Э/котельная н.п. Песчаный</w:t>
      </w:r>
    </w:p>
    <w:p w:rsidR="00DF5151" w:rsidRDefault="00DF5151" w:rsidP="00DF5151">
      <w:pPr>
        <w:rPr>
          <w:rFonts w:cs="Times New Roman"/>
        </w:rPr>
      </w:pPr>
    </w:p>
    <w:p w:rsidR="00DF5151" w:rsidRDefault="00DF5151" w:rsidP="00DF5151">
      <w:pPr>
        <w:rPr>
          <w:rFonts w:cs="Times New Roman"/>
        </w:rPr>
      </w:pPr>
    </w:p>
    <w:p w:rsidR="00DF5151" w:rsidRPr="00DF5151" w:rsidRDefault="00DF5151" w:rsidP="00DF5151">
      <w:pPr>
        <w:rPr>
          <w:rFonts w:cs="Times New Roman"/>
        </w:rPr>
      </w:pPr>
    </w:p>
    <w:p w:rsidR="007019F0" w:rsidRPr="00D3760E" w:rsidRDefault="007019F0" w:rsidP="007019F0">
      <w:pPr>
        <w:rPr>
          <w:rFonts w:cs="Times New Roman"/>
        </w:rPr>
      </w:pPr>
      <w:r w:rsidRPr="00D3760E">
        <w:rPr>
          <w:rFonts w:cs="Times New Roman"/>
          <w:b/>
        </w:rPr>
        <w:t>Таблица 2.3.3.1 - Существующие и перспективные балансы тепловой мощности и тепловой нагрузки</w:t>
      </w:r>
    </w:p>
    <w:tbl>
      <w:tblPr>
        <w:tblStyle w:val="a9"/>
        <w:tblW w:w="5000" w:type="pct"/>
        <w:jc w:val="center"/>
        <w:tblLook w:val="04A0" w:firstRow="1" w:lastRow="0" w:firstColumn="1" w:lastColumn="0" w:noHBand="0" w:noVBand="1"/>
      </w:tblPr>
      <w:tblGrid>
        <w:gridCol w:w="779"/>
        <w:gridCol w:w="2216"/>
        <w:gridCol w:w="2163"/>
        <w:gridCol w:w="2195"/>
        <w:gridCol w:w="1605"/>
        <w:gridCol w:w="2400"/>
        <w:gridCol w:w="1812"/>
        <w:gridCol w:w="1700"/>
      </w:tblGrid>
      <w:tr w:rsidR="007019F0" w:rsidRPr="00D3760E" w:rsidTr="007019F0">
        <w:trPr>
          <w:jc w:val="center"/>
        </w:trPr>
        <w:tc>
          <w:tcPr>
            <w:tcW w:w="762" w:type="dxa"/>
            <w:shd w:val="clear" w:color="auto" w:fill="F2F2F2"/>
            <w:tcMar>
              <w:top w:w="120" w:type="dxa"/>
              <w:left w:w="100" w:type="dxa"/>
              <w:bottom w:w="120" w:type="dxa"/>
              <w:right w:w="100" w:type="dxa"/>
            </w:tcMar>
            <w:vAlign w:val="center"/>
          </w:tcPr>
          <w:p w:rsidR="007019F0" w:rsidRPr="00D3760E" w:rsidRDefault="007019F0" w:rsidP="007019F0">
            <w:pPr>
              <w:jc w:val="center"/>
              <w:rPr>
                <w:rFonts w:cs="Times New Roman"/>
              </w:rPr>
            </w:pPr>
            <w:r w:rsidRPr="00D3760E">
              <w:rPr>
                <w:rFonts w:eastAsia="Calibri" w:cs="Times New Roman"/>
              </w:rPr>
              <w:t>Год</w:t>
            </w:r>
          </w:p>
        </w:tc>
        <w:tc>
          <w:tcPr>
            <w:tcW w:w="217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Установленная тепловая мощность, Гкал/ч</w:t>
            </w:r>
          </w:p>
        </w:tc>
        <w:tc>
          <w:tcPr>
            <w:tcW w:w="211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Располагаемая мощность, Гкал/ч</w:t>
            </w:r>
          </w:p>
        </w:tc>
        <w:tc>
          <w:tcPr>
            <w:tcW w:w="2149"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Затраты</w:t>
            </w:r>
            <w:r w:rsidRPr="00D3760E">
              <w:rPr>
                <w:rFonts w:eastAsia="Calibri" w:cs="Times New Roman"/>
              </w:rPr>
              <w:br/>
              <w:t>тепловой мощности на собственные и хозяйственные нужды, Гкал / ч</w:t>
            </w:r>
          </w:p>
        </w:tc>
        <w:tc>
          <w:tcPr>
            <w:tcW w:w="157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Тепловые потери в сетях</w:t>
            </w:r>
            <w:r w:rsidRPr="00D3760E">
              <w:rPr>
                <w:rFonts w:eastAsia="Calibri" w:cs="Times New Roman"/>
              </w:rPr>
              <w:br/>
              <w:t>Гкал / ч</w:t>
            </w:r>
          </w:p>
        </w:tc>
        <w:tc>
          <w:tcPr>
            <w:tcW w:w="235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Присоединенная</w:t>
            </w:r>
            <w:r w:rsidRPr="00D3760E">
              <w:rPr>
                <w:rFonts w:eastAsia="Calibri" w:cs="Times New Roman"/>
              </w:rPr>
              <w:br/>
              <w:t>нагрузка, Гкал / ч</w:t>
            </w:r>
          </w:p>
        </w:tc>
        <w:tc>
          <w:tcPr>
            <w:tcW w:w="177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Резерв (дефицит) тепловой мощности источников тепла, Гкал/ч</w:t>
            </w:r>
          </w:p>
        </w:tc>
        <w:tc>
          <w:tcPr>
            <w:tcW w:w="1665"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Мощность нетто, Гкал/ч</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1,36</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1,08</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0,04</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0,06</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0,73</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1,04</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1,36</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1,08</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0,04</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0,06</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0,73</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1,04</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1,36</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1,08</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0,04</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0,06</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0,73</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1,04</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1,36</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1,08</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0,04</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0,06</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0,73</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1,04</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1,36</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1,08</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0,04</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0,06</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0,73</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1,04</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5B6964"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1,36</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1,08</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0,04</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0,06</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0,73</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1,04</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Pr>
                <w:rFonts w:eastAsia="Calibri" w:cs="Times New Roman"/>
              </w:rPr>
              <w:t>2029- 2033</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1,36</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1,08</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0,04</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0,06</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0,26</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0,73</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1,04</w:t>
            </w:r>
          </w:p>
        </w:tc>
      </w:tr>
    </w:tbl>
    <w:p w:rsidR="007019F0" w:rsidRPr="00D3760E" w:rsidRDefault="007019F0" w:rsidP="007019F0">
      <w:pPr>
        <w:spacing w:before="400"/>
        <w:rPr>
          <w:rFonts w:cs="Times New Roman"/>
        </w:rPr>
      </w:pPr>
      <w:r w:rsidRPr="00D3760E">
        <w:rPr>
          <w:rFonts w:cs="Times New Roman"/>
          <w:b/>
        </w:rPr>
        <w:t>Таблица 2.3.3.2 - Существующие и перспективный баланс тепловой энергии, Гкал</w:t>
      </w:r>
    </w:p>
    <w:tbl>
      <w:tblPr>
        <w:tblStyle w:val="a9"/>
        <w:tblW w:w="5000" w:type="pct"/>
        <w:jc w:val="center"/>
        <w:tblLook w:val="04A0" w:firstRow="1" w:lastRow="0" w:firstColumn="1" w:lastColumn="0" w:noHBand="0" w:noVBand="1"/>
      </w:tblPr>
      <w:tblGrid>
        <w:gridCol w:w="983"/>
        <w:gridCol w:w="2919"/>
        <w:gridCol w:w="2873"/>
        <w:gridCol w:w="2285"/>
        <w:gridCol w:w="2235"/>
        <w:gridCol w:w="3495"/>
      </w:tblGrid>
      <w:tr w:rsidR="007019F0" w:rsidRPr="00D3760E" w:rsidTr="007019F0">
        <w:trPr>
          <w:jc w:val="center"/>
        </w:trPr>
        <w:tc>
          <w:tcPr>
            <w:tcW w:w="968" w:type="dxa"/>
            <w:shd w:val="clear" w:color="auto" w:fill="F2F2F2"/>
            <w:tcMar>
              <w:top w:w="120" w:type="dxa"/>
              <w:left w:w="20" w:type="dxa"/>
              <w:bottom w:w="120" w:type="dxa"/>
              <w:right w:w="20" w:type="dxa"/>
            </w:tcMar>
            <w:vAlign w:val="center"/>
          </w:tcPr>
          <w:p w:rsidR="007019F0" w:rsidRPr="00D3760E" w:rsidRDefault="007019F0" w:rsidP="007019F0">
            <w:pPr>
              <w:jc w:val="center"/>
              <w:rPr>
                <w:rFonts w:cs="Times New Roman"/>
              </w:rPr>
            </w:pPr>
            <w:r w:rsidRPr="00D3760E">
              <w:rPr>
                <w:rFonts w:eastAsia="Calibri" w:cs="Times New Roman"/>
              </w:rPr>
              <w:t>Год</w:t>
            </w:r>
          </w:p>
        </w:tc>
        <w:tc>
          <w:tcPr>
            <w:tcW w:w="287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Выработка тепловой энергии</w:t>
            </w:r>
          </w:p>
        </w:tc>
        <w:tc>
          <w:tcPr>
            <w:tcW w:w="282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Потери на хоз.нужды</w:t>
            </w:r>
          </w:p>
        </w:tc>
        <w:tc>
          <w:tcPr>
            <w:tcW w:w="2249"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Отпуск в сеть</w:t>
            </w:r>
          </w:p>
        </w:tc>
        <w:tc>
          <w:tcPr>
            <w:tcW w:w="220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Потери на сетях</w:t>
            </w:r>
          </w:p>
        </w:tc>
        <w:tc>
          <w:tcPr>
            <w:tcW w:w="3441"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Отпуск потребителям</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1074,08</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1074,08</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159,07</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915,02</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991,36</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991,36</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82,50</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908,86</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114,56</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653,66</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114,56</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653,66</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114,56</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653,66</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5B6964"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114,56</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653,66</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Pr>
                <w:rFonts w:eastAsia="Calibri" w:cs="Times New Roman"/>
              </w:rPr>
              <w:t>2029- 2033</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768,22</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114,56</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653,66</w:t>
            </w:r>
          </w:p>
        </w:tc>
      </w:tr>
    </w:tbl>
    <w:p w:rsidR="007019F0" w:rsidRPr="00D3760E" w:rsidRDefault="007019F0" w:rsidP="007019F0">
      <w:pPr>
        <w:pStyle w:val="ac"/>
        <w:spacing w:line="288" w:lineRule="auto"/>
        <w:ind w:right="116" w:firstLine="26"/>
      </w:pPr>
      <w:r w:rsidRPr="00D3760E">
        <w:tab/>
      </w:r>
    </w:p>
    <w:p w:rsidR="007019F0" w:rsidRDefault="007019F0" w:rsidP="007019F0">
      <w:pPr>
        <w:rPr>
          <w:rFonts w:cs="Times New Roman"/>
        </w:rPr>
      </w:pPr>
      <w:r w:rsidRPr="00D3760E">
        <w:rPr>
          <w:rFonts w:cs="Times New Roman"/>
        </w:rPr>
        <w:t>2.3.4. Зона действия Котельная н.п. жд.станция Лопарская</w:t>
      </w:r>
      <w:bookmarkStart w:id="533" w:name="OLE_LINK68"/>
      <w:bookmarkStart w:id="534" w:name="OLE_LINK69"/>
      <w:bookmarkStart w:id="535" w:name="OLE_LINK70"/>
      <w:bookmarkEnd w:id="533"/>
      <w:bookmarkEnd w:id="534"/>
      <w:bookmarkEnd w:id="535"/>
    </w:p>
    <w:p w:rsidR="007019F0" w:rsidRPr="00D3760E" w:rsidRDefault="007019F0" w:rsidP="007019F0">
      <w:pPr>
        <w:rPr>
          <w:rFonts w:cs="Times New Roman"/>
        </w:rPr>
      </w:pPr>
      <w:r w:rsidRPr="00D3760E">
        <w:rPr>
          <w:rFonts w:cs="Times New Roman"/>
          <w:b/>
        </w:rPr>
        <w:t>Таблица 2.3.4.1 - Существующие и перспективные балансы тепловой мощности и тепловой нагрузки</w:t>
      </w:r>
    </w:p>
    <w:tbl>
      <w:tblPr>
        <w:tblStyle w:val="a9"/>
        <w:tblW w:w="5000" w:type="pct"/>
        <w:jc w:val="center"/>
        <w:tblLook w:val="04A0" w:firstRow="1" w:lastRow="0" w:firstColumn="1" w:lastColumn="0" w:noHBand="0" w:noVBand="1"/>
      </w:tblPr>
      <w:tblGrid>
        <w:gridCol w:w="779"/>
        <w:gridCol w:w="2216"/>
        <w:gridCol w:w="2163"/>
        <w:gridCol w:w="2195"/>
        <w:gridCol w:w="1605"/>
        <w:gridCol w:w="2400"/>
        <w:gridCol w:w="1812"/>
        <w:gridCol w:w="1700"/>
      </w:tblGrid>
      <w:tr w:rsidR="007019F0" w:rsidRPr="00D3760E" w:rsidTr="007019F0">
        <w:trPr>
          <w:jc w:val="center"/>
        </w:trPr>
        <w:tc>
          <w:tcPr>
            <w:tcW w:w="762" w:type="dxa"/>
            <w:shd w:val="clear" w:color="auto" w:fill="F2F2F2"/>
            <w:tcMar>
              <w:top w:w="120" w:type="dxa"/>
              <w:left w:w="100" w:type="dxa"/>
              <w:bottom w:w="120" w:type="dxa"/>
              <w:right w:w="100" w:type="dxa"/>
            </w:tcMar>
            <w:vAlign w:val="center"/>
          </w:tcPr>
          <w:p w:rsidR="007019F0" w:rsidRPr="00D3760E" w:rsidRDefault="007019F0" w:rsidP="007019F0">
            <w:pPr>
              <w:jc w:val="center"/>
              <w:rPr>
                <w:rFonts w:cs="Times New Roman"/>
              </w:rPr>
            </w:pPr>
            <w:r w:rsidRPr="00D3760E">
              <w:rPr>
                <w:rFonts w:eastAsia="Calibri" w:cs="Times New Roman"/>
              </w:rPr>
              <w:t>Год</w:t>
            </w:r>
          </w:p>
        </w:tc>
        <w:tc>
          <w:tcPr>
            <w:tcW w:w="217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Установленная тепловая мощность, Гкал/ч</w:t>
            </w:r>
          </w:p>
        </w:tc>
        <w:tc>
          <w:tcPr>
            <w:tcW w:w="211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Располагаемая мощность, Гкал/ч</w:t>
            </w:r>
          </w:p>
        </w:tc>
        <w:tc>
          <w:tcPr>
            <w:tcW w:w="2149"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Затраты</w:t>
            </w:r>
            <w:r w:rsidRPr="00D3760E">
              <w:rPr>
                <w:rFonts w:eastAsia="Calibri" w:cs="Times New Roman"/>
              </w:rPr>
              <w:br/>
              <w:t>тепловой мощности на собственные и хозяйственные нужды, Гкал / ч</w:t>
            </w:r>
          </w:p>
        </w:tc>
        <w:tc>
          <w:tcPr>
            <w:tcW w:w="157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Тепловые потери в сетях</w:t>
            </w:r>
            <w:r w:rsidRPr="00D3760E">
              <w:rPr>
                <w:rFonts w:eastAsia="Calibri" w:cs="Times New Roman"/>
              </w:rPr>
              <w:br/>
              <w:t>Гкал / ч</w:t>
            </w:r>
          </w:p>
        </w:tc>
        <w:tc>
          <w:tcPr>
            <w:tcW w:w="235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Присоединенная</w:t>
            </w:r>
            <w:r w:rsidRPr="00D3760E">
              <w:rPr>
                <w:rFonts w:eastAsia="Calibri" w:cs="Times New Roman"/>
              </w:rPr>
              <w:br/>
              <w:t>нагрузка, Гкал / ч</w:t>
            </w:r>
          </w:p>
        </w:tc>
        <w:tc>
          <w:tcPr>
            <w:tcW w:w="177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Резерв (дефицит) тепловой мощности источников тепла, Гкал/ч</w:t>
            </w:r>
          </w:p>
        </w:tc>
        <w:tc>
          <w:tcPr>
            <w:tcW w:w="1665"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Мощность нетто, Гкал/ч</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1,72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1,63</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157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0,207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0,5862</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0,8348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1,628</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1,72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1,63</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1572" w:type="dxa"/>
            <w:shd w:val="clear" w:color="auto" w:fill="FFFFFF"/>
            <w:tcMar>
              <w:top w:w="40" w:type="dxa"/>
              <w:left w:w="200" w:type="dxa"/>
              <w:bottom w:w="40" w:type="dxa"/>
              <w:right w:w="200" w:type="dxa"/>
            </w:tcMar>
          </w:tcPr>
          <w:p w:rsidR="007019F0" w:rsidRDefault="007019F0" w:rsidP="007019F0">
            <w:pPr>
              <w:jc w:val="center"/>
            </w:pPr>
            <w:r w:rsidRPr="00A431B1">
              <w:rPr>
                <w:rFonts w:eastAsia="Calibri" w:cs="Times New Roman"/>
              </w:rPr>
              <w:t>0,207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0,5862</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0,8348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1,628</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1,72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1,63</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1572" w:type="dxa"/>
            <w:shd w:val="clear" w:color="auto" w:fill="FFFFFF"/>
            <w:tcMar>
              <w:top w:w="40" w:type="dxa"/>
              <w:left w:w="200" w:type="dxa"/>
              <w:bottom w:w="40" w:type="dxa"/>
              <w:right w:w="200" w:type="dxa"/>
            </w:tcMar>
          </w:tcPr>
          <w:p w:rsidR="007019F0" w:rsidRDefault="007019F0" w:rsidP="007019F0">
            <w:pPr>
              <w:jc w:val="center"/>
            </w:pPr>
            <w:r w:rsidRPr="00A431B1">
              <w:rPr>
                <w:rFonts w:eastAsia="Calibri" w:cs="Times New Roman"/>
              </w:rPr>
              <w:t>0,207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0,5862</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0,8348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1,628</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1,72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1,63</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1572" w:type="dxa"/>
            <w:shd w:val="clear" w:color="auto" w:fill="FFFFFF"/>
            <w:tcMar>
              <w:top w:w="40" w:type="dxa"/>
              <w:left w:w="200" w:type="dxa"/>
              <w:bottom w:w="40" w:type="dxa"/>
              <w:right w:w="200" w:type="dxa"/>
            </w:tcMar>
          </w:tcPr>
          <w:p w:rsidR="007019F0" w:rsidRDefault="007019F0" w:rsidP="007019F0">
            <w:pPr>
              <w:jc w:val="center"/>
            </w:pPr>
            <w:r w:rsidRPr="00A431B1">
              <w:rPr>
                <w:rFonts w:eastAsia="Calibri" w:cs="Times New Roman"/>
              </w:rPr>
              <w:t>0,207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0,5862</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0,8348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1,628</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1,72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1,63</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1572" w:type="dxa"/>
            <w:shd w:val="clear" w:color="auto" w:fill="FFFFFF"/>
            <w:tcMar>
              <w:top w:w="40" w:type="dxa"/>
              <w:left w:w="200" w:type="dxa"/>
              <w:bottom w:w="40" w:type="dxa"/>
              <w:right w:w="200" w:type="dxa"/>
            </w:tcMar>
          </w:tcPr>
          <w:p w:rsidR="007019F0" w:rsidRDefault="007019F0" w:rsidP="007019F0">
            <w:pPr>
              <w:jc w:val="center"/>
            </w:pPr>
            <w:r w:rsidRPr="00A431B1">
              <w:rPr>
                <w:rFonts w:eastAsia="Calibri" w:cs="Times New Roman"/>
              </w:rPr>
              <w:t>0,207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0,5862</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0,8348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1,628</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5B6964"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1,72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1,63</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1572" w:type="dxa"/>
            <w:shd w:val="clear" w:color="auto" w:fill="FFFFFF"/>
            <w:tcMar>
              <w:top w:w="40" w:type="dxa"/>
              <w:left w:w="200" w:type="dxa"/>
              <w:bottom w:w="40" w:type="dxa"/>
              <w:right w:w="200" w:type="dxa"/>
            </w:tcMar>
          </w:tcPr>
          <w:p w:rsidR="007019F0" w:rsidRDefault="007019F0" w:rsidP="007019F0">
            <w:pPr>
              <w:jc w:val="center"/>
            </w:pPr>
            <w:r w:rsidRPr="00A431B1">
              <w:rPr>
                <w:rFonts w:eastAsia="Calibri" w:cs="Times New Roman"/>
              </w:rPr>
              <w:t>0,207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0,5862</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0,8348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1,628</w:t>
            </w:r>
          </w:p>
        </w:tc>
      </w:tr>
      <w:tr w:rsidR="007019F0" w:rsidRPr="00D3760E" w:rsidTr="007019F0">
        <w:trPr>
          <w:jc w:val="center"/>
        </w:trPr>
        <w:tc>
          <w:tcPr>
            <w:tcW w:w="762" w:type="dxa"/>
            <w:shd w:val="clear" w:color="auto" w:fill="FFFFFF"/>
            <w:tcMar>
              <w:top w:w="40" w:type="dxa"/>
              <w:left w:w="100" w:type="dxa"/>
              <w:bottom w:w="40" w:type="dxa"/>
              <w:right w:w="100" w:type="dxa"/>
            </w:tcMar>
            <w:vAlign w:val="center"/>
          </w:tcPr>
          <w:p w:rsidR="007019F0" w:rsidRPr="00D3760E" w:rsidRDefault="007019F0" w:rsidP="007019F0">
            <w:pPr>
              <w:jc w:val="center"/>
              <w:rPr>
                <w:rFonts w:cs="Times New Roman"/>
              </w:rPr>
            </w:pPr>
            <w:r>
              <w:rPr>
                <w:rFonts w:eastAsia="Calibri" w:cs="Times New Roman"/>
              </w:rPr>
              <w:t>2029- 2033</w:t>
            </w:r>
          </w:p>
        </w:tc>
        <w:tc>
          <w:tcPr>
            <w:tcW w:w="21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1,72</w:t>
            </w:r>
          </w:p>
        </w:tc>
        <w:tc>
          <w:tcPr>
            <w:tcW w:w="211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1,63</w:t>
            </w:r>
          </w:p>
        </w:tc>
        <w:tc>
          <w:tcPr>
            <w:tcW w:w="21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1572" w:type="dxa"/>
            <w:shd w:val="clear" w:color="auto" w:fill="FFFFFF"/>
            <w:tcMar>
              <w:top w:w="40" w:type="dxa"/>
              <w:left w:w="200" w:type="dxa"/>
              <w:bottom w:w="40" w:type="dxa"/>
              <w:right w:w="200" w:type="dxa"/>
            </w:tcMar>
          </w:tcPr>
          <w:p w:rsidR="007019F0" w:rsidRDefault="007019F0" w:rsidP="007019F0">
            <w:pPr>
              <w:jc w:val="center"/>
            </w:pPr>
            <w:r w:rsidRPr="00A431B1">
              <w:rPr>
                <w:rFonts w:eastAsia="Calibri" w:cs="Times New Roman"/>
              </w:rPr>
              <w:t>0,207</w:t>
            </w:r>
          </w:p>
        </w:tc>
        <w:tc>
          <w:tcPr>
            <w:tcW w:w="235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0,5862</w:t>
            </w:r>
          </w:p>
        </w:tc>
        <w:tc>
          <w:tcPr>
            <w:tcW w:w="17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0,8348</w:t>
            </w:r>
          </w:p>
        </w:tc>
        <w:tc>
          <w:tcPr>
            <w:tcW w:w="166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1,628</w:t>
            </w:r>
          </w:p>
        </w:tc>
      </w:tr>
    </w:tbl>
    <w:p w:rsidR="007019F0" w:rsidRPr="00D3760E" w:rsidRDefault="007019F0" w:rsidP="007019F0">
      <w:pPr>
        <w:pStyle w:val="ab"/>
        <w:jc w:val="center"/>
        <w:rPr>
          <w:rFonts w:cs="Times New Roman"/>
          <w:lang w:val="en-US"/>
        </w:rPr>
      </w:pPr>
      <w:bookmarkStart w:id="536" w:name="OLE_LINK72"/>
      <w:bookmarkStart w:id="537" w:name="OLE_LINK73"/>
      <w:bookmarkStart w:id="538" w:name="OLE_LINK74"/>
      <w:bookmarkEnd w:id="536"/>
      <w:bookmarkEnd w:id="537"/>
      <w:bookmarkEnd w:id="538"/>
    </w:p>
    <w:p w:rsidR="00951C4B" w:rsidRDefault="00951C4B" w:rsidP="007019F0">
      <w:pPr>
        <w:spacing w:before="400"/>
        <w:rPr>
          <w:rFonts w:cs="Times New Roman"/>
          <w:b/>
        </w:rPr>
      </w:pPr>
    </w:p>
    <w:p w:rsidR="00951C4B" w:rsidRDefault="00951C4B" w:rsidP="007019F0">
      <w:pPr>
        <w:spacing w:before="400"/>
        <w:rPr>
          <w:rFonts w:cs="Times New Roman"/>
          <w:b/>
        </w:rPr>
      </w:pPr>
    </w:p>
    <w:p w:rsidR="007019F0" w:rsidRPr="00D3760E" w:rsidRDefault="007019F0" w:rsidP="007019F0">
      <w:pPr>
        <w:spacing w:before="400"/>
        <w:rPr>
          <w:rFonts w:cs="Times New Roman"/>
        </w:rPr>
      </w:pPr>
      <w:r w:rsidRPr="00D3760E">
        <w:rPr>
          <w:rFonts w:cs="Times New Roman"/>
          <w:b/>
        </w:rPr>
        <w:t>Таблица 2.3.4.2 - Существующие и перспективный баланс тепловой энергии, Гкал</w:t>
      </w:r>
    </w:p>
    <w:tbl>
      <w:tblPr>
        <w:tblStyle w:val="a9"/>
        <w:tblW w:w="5000" w:type="pct"/>
        <w:jc w:val="center"/>
        <w:tblLook w:val="04A0" w:firstRow="1" w:lastRow="0" w:firstColumn="1" w:lastColumn="0" w:noHBand="0" w:noVBand="1"/>
      </w:tblPr>
      <w:tblGrid>
        <w:gridCol w:w="983"/>
        <w:gridCol w:w="2919"/>
        <w:gridCol w:w="2873"/>
        <w:gridCol w:w="2285"/>
        <w:gridCol w:w="2235"/>
        <w:gridCol w:w="3495"/>
      </w:tblGrid>
      <w:tr w:rsidR="007019F0" w:rsidRPr="00D3760E" w:rsidTr="007019F0">
        <w:trPr>
          <w:jc w:val="center"/>
        </w:trPr>
        <w:tc>
          <w:tcPr>
            <w:tcW w:w="968" w:type="dxa"/>
            <w:shd w:val="clear" w:color="auto" w:fill="F2F2F2"/>
            <w:tcMar>
              <w:top w:w="120" w:type="dxa"/>
              <w:left w:w="20" w:type="dxa"/>
              <w:bottom w:w="120" w:type="dxa"/>
              <w:right w:w="20" w:type="dxa"/>
            </w:tcMar>
            <w:vAlign w:val="center"/>
          </w:tcPr>
          <w:p w:rsidR="007019F0" w:rsidRPr="00D3760E" w:rsidRDefault="007019F0" w:rsidP="007019F0">
            <w:pPr>
              <w:jc w:val="center"/>
              <w:rPr>
                <w:rFonts w:cs="Times New Roman"/>
              </w:rPr>
            </w:pPr>
            <w:r w:rsidRPr="00D3760E">
              <w:rPr>
                <w:rFonts w:eastAsia="Calibri" w:cs="Times New Roman"/>
              </w:rPr>
              <w:t>Год</w:t>
            </w:r>
          </w:p>
        </w:tc>
        <w:tc>
          <w:tcPr>
            <w:tcW w:w="2874"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Выработка тепловой энергии</w:t>
            </w:r>
          </w:p>
        </w:tc>
        <w:tc>
          <w:tcPr>
            <w:tcW w:w="282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Потери на хоз.нужды</w:t>
            </w:r>
          </w:p>
        </w:tc>
        <w:tc>
          <w:tcPr>
            <w:tcW w:w="2249"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Отпуск в сеть</w:t>
            </w:r>
          </w:p>
        </w:tc>
        <w:tc>
          <w:tcPr>
            <w:tcW w:w="220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Потери на сетях</w:t>
            </w:r>
          </w:p>
        </w:tc>
        <w:tc>
          <w:tcPr>
            <w:tcW w:w="3441"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Отпуск потребителям</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1958,00</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1859,00</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453,00</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1659,81</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1911,99</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1872,17</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422,00</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1673,08</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1902,00</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1802,00</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430,00</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1675,12</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1902,00</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1802,00</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430,00</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1675,12</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1902,00</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1802,00</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430,00</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1675,12</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5B6964"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1902,00</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1802,00</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430,00</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1675,12</w:t>
            </w:r>
          </w:p>
        </w:tc>
      </w:tr>
      <w:tr w:rsidR="007019F0" w:rsidRPr="00D3760E" w:rsidTr="007019F0">
        <w:trPr>
          <w:jc w:val="center"/>
        </w:trPr>
        <w:tc>
          <w:tcPr>
            <w:tcW w:w="968"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Pr>
                <w:rFonts w:eastAsia="Calibri" w:cs="Times New Roman"/>
              </w:rPr>
              <w:t>2029- 2033</w:t>
            </w:r>
          </w:p>
        </w:tc>
        <w:tc>
          <w:tcPr>
            <w:tcW w:w="2874"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1902,00</w:t>
            </w:r>
          </w:p>
        </w:tc>
        <w:tc>
          <w:tcPr>
            <w:tcW w:w="282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0,00</w:t>
            </w:r>
          </w:p>
        </w:tc>
        <w:tc>
          <w:tcPr>
            <w:tcW w:w="2249"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1802,00</w:t>
            </w:r>
          </w:p>
        </w:tc>
        <w:tc>
          <w:tcPr>
            <w:tcW w:w="220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430,00</w:t>
            </w:r>
          </w:p>
        </w:tc>
        <w:tc>
          <w:tcPr>
            <w:tcW w:w="3441"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1675,12</w:t>
            </w:r>
          </w:p>
        </w:tc>
      </w:tr>
    </w:tbl>
    <w:p w:rsidR="007019F0" w:rsidRPr="00D3760E" w:rsidRDefault="007019F0" w:rsidP="007019F0">
      <w:pPr>
        <w:rPr>
          <w:rFonts w:cs="Times New Roman"/>
        </w:rPr>
      </w:pPr>
    </w:p>
    <w:p w:rsidR="007019F0" w:rsidRPr="00D3760E" w:rsidRDefault="007019F0" w:rsidP="007019F0">
      <w:pPr>
        <w:rPr>
          <w:rFonts w:cs="Times New Roman"/>
        </w:rPr>
      </w:pPr>
    </w:p>
    <w:p w:rsidR="007019F0" w:rsidRPr="00D3760E" w:rsidRDefault="007019F0" w:rsidP="007019F0">
      <w:pPr>
        <w:tabs>
          <w:tab w:val="left" w:pos="0"/>
        </w:tabs>
        <w:rPr>
          <w:rFonts w:cs="Times New Roman"/>
        </w:rPr>
      </w:pPr>
      <w:r w:rsidRPr="00D3760E">
        <w:rPr>
          <w:rFonts w:cs="Times New Roman"/>
        </w:rPr>
        <w:tab/>
      </w:r>
    </w:p>
    <w:p w:rsidR="007019F0" w:rsidRPr="00D3760E" w:rsidRDefault="007019F0" w:rsidP="007019F0">
      <w:pPr>
        <w:pStyle w:val="ac"/>
        <w:spacing w:line="288" w:lineRule="auto"/>
        <w:ind w:right="116" w:firstLine="26"/>
      </w:pPr>
      <w:r w:rsidRPr="00D3760E">
        <w:tab/>
      </w:r>
    </w:p>
    <w:p w:rsidR="007019F0" w:rsidRPr="00D3760E" w:rsidRDefault="007019F0" w:rsidP="007019F0">
      <w:pPr>
        <w:rPr>
          <w:rFonts w:cs="Times New Roman"/>
        </w:rPr>
        <w:sectPr w:rsidR="007019F0" w:rsidRPr="00D3760E" w:rsidSect="007019F0">
          <w:pgSz w:w="16838" w:h="11906" w:orient="landscape"/>
          <w:pgMar w:top="1276" w:right="1134" w:bottom="850" w:left="1134" w:header="708" w:footer="708" w:gutter="0"/>
          <w:cols w:space="708"/>
          <w:docGrid w:linePitch="360"/>
        </w:sectPr>
      </w:pPr>
    </w:p>
    <w:p w:rsidR="007019F0" w:rsidRPr="00D3760E" w:rsidRDefault="007019F0" w:rsidP="007019F0">
      <w:pPr>
        <w:ind w:left="567"/>
        <w:rPr>
          <w:rFonts w:cs="Times New Roman"/>
        </w:rPr>
      </w:pPr>
      <w:r w:rsidRPr="00D3760E">
        <w:rPr>
          <w:rFonts w:cs="Times New Roman"/>
        </w:rPr>
        <w:t>2.3.5. Сводные результаты</w:t>
      </w:r>
    </w:p>
    <w:p w:rsidR="007019F0" w:rsidRPr="00D3760E" w:rsidRDefault="007019F0" w:rsidP="007019F0">
      <w:pPr>
        <w:jc w:val="center"/>
        <w:rPr>
          <w:rFonts w:cs="Times New Roman"/>
          <w:lang w:val="en-US"/>
        </w:rPr>
      </w:pPr>
    </w:p>
    <w:p w:rsidR="007019F0" w:rsidRPr="00D3760E" w:rsidRDefault="007019F0" w:rsidP="007019F0">
      <w:pPr>
        <w:spacing w:before="400"/>
        <w:rPr>
          <w:rFonts w:cs="Times New Roman"/>
        </w:rPr>
      </w:pPr>
      <w:r w:rsidRPr="00D3760E">
        <w:rPr>
          <w:rFonts w:cs="Times New Roman"/>
          <w:b/>
        </w:rPr>
        <w:t>Таблица 2.3.5.1 - Существующие и перспективные балансы тепловой мощности</w:t>
      </w:r>
    </w:p>
    <w:tbl>
      <w:tblPr>
        <w:tblStyle w:val="a9"/>
        <w:tblW w:w="5000" w:type="pct"/>
        <w:jc w:val="center"/>
        <w:tblLook w:val="04A0" w:firstRow="1" w:lastRow="0" w:firstColumn="1" w:lastColumn="0" w:noHBand="0" w:noVBand="1"/>
      </w:tblPr>
      <w:tblGrid>
        <w:gridCol w:w="1564"/>
        <w:gridCol w:w="4528"/>
        <w:gridCol w:w="2258"/>
        <w:gridCol w:w="2258"/>
      </w:tblGrid>
      <w:tr w:rsidR="007019F0" w:rsidRPr="00D3760E" w:rsidTr="007019F0">
        <w:trPr>
          <w:jc w:val="center"/>
        </w:trPr>
        <w:tc>
          <w:tcPr>
            <w:tcW w:w="0" w:type="dxa"/>
            <w:vMerge w:val="restart"/>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w:t>
            </w:r>
          </w:p>
        </w:tc>
        <w:tc>
          <w:tcPr>
            <w:tcW w:w="0" w:type="dxa"/>
            <w:vMerge w:val="restart"/>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Наименование источника</w:t>
            </w:r>
            <w:r w:rsidRPr="00D3760E">
              <w:rPr>
                <w:rFonts w:eastAsia="Calibri" w:cs="Times New Roman"/>
              </w:rPr>
              <w:br/>
              <w:t>тепловой энергии</w:t>
            </w:r>
          </w:p>
        </w:tc>
        <w:tc>
          <w:tcPr>
            <w:tcW w:w="0" w:type="dxa"/>
            <w:gridSpan w:val="2"/>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Установленная тепловая мощность, Гкал/ч</w:t>
            </w:r>
          </w:p>
        </w:tc>
      </w:tr>
      <w:tr w:rsidR="007019F0" w:rsidRPr="00D3760E" w:rsidTr="007019F0">
        <w:trPr>
          <w:jc w:val="center"/>
        </w:trPr>
        <w:tc>
          <w:tcPr>
            <w:tcW w:w="0" w:type="dxa"/>
            <w:vMerge/>
          </w:tcPr>
          <w:p w:rsidR="007019F0" w:rsidRPr="00D3760E" w:rsidRDefault="007019F0" w:rsidP="007019F0">
            <w:pPr>
              <w:rPr>
                <w:rFonts w:cs="Times New Roman"/>
              </w:rPr>
            </w:pPr>
          </w:p>
        </w:tc>
        <w:tc>
          <w:tcPr>
            <w:tcW w:w="0" w:type="dxa"/>
            <w:vMerge/>
          </w:tcPr>
          <w:p w:rsidR="007019F0" w:rsidRPr="00D3760E" w:rsidRDefault="007019F0" w:rsidP="007019F0">
            <w:pPr>
              <w:rPr>
                <w:rFonts w:cs="Times New Roman"/>
              </w:rPr>
            </w:pPr>
          </w:p>
        </w:tc>
        <w:tc>
          <w:tcPr>
            <w:tcW w:w="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2033</w:t>
            </w:r>
          </w:p>
        </w:tc>
      </w:tr>
      <w:tr w:rsidR="007019F0" w:rsidRPr="00D3760E" w:rsidTr="007019F0">
        <w:trPr>
          <w:jc w:val="center"/>
        </w:trPr>
        <w:tc>
          <w:tcPr>
            <w:tcW w:w="0" w:type="dxa"/>
            <w:shd w:val="clear" w:color="auto" w:fill="F2F2F2"/>
            <w:tcMar>
              <w:top w:w="20" w:type="dxa"/>
              <w:left w:w="20" w:type="dxa"/>
              <w:bottom w:w="20" w:type="dxa"/>
              <w:right w:w="20" w:type="dxa"/>
            </w:tcMar>
            <w:vAlign w:val="center"/>
          </w:tcPr>
          <w:p w:rsidR="007019F0" w:rsidRPr="00D3760E" w:rsidRDefault="007019F0" w:rsidP="007019F0">
            <w:pPr>
              <w:jc w:val="center"/>
              <w:rPr>
                <w:rFonts w:cs="Times New Roman"/>
              </w:rPr>
            </w:pPr>
            <w:r w:rsidRPr="00D3760E">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7019F0" w:rsidRPr="00D3760E" w:rsidRDefault="007019F0" w:rsidP="007019F0">
            <w:pPr>
              <w:jc w:val="center"/>
              <w:rPr>
                <w:rFonts w:cs="Times New Roman"/>
              </w:rPr>
            </w:pPr>
            <w:r w:rsidRPr="00D3760E">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7019F0" w:rsidRPr="00D3760E" w:rsidRDefault="007019F0" w:rsidP="007019F0">
            <w:pPr>
              <w:jc w:val="center"/>
              <w:rPr>
                <w:rFonts w:cs="Times New Roman"/>
              </w:rPr>
            </w:pPr>
            <w:r w:rsidRPr="00D3760E">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7019F0" w:rsidRPr="00D3760E" w:rsidRDefault="007019F0" w:rsidP="007019F0">
            <w:pPr>
              <w:jc w:val="center"/>
              <w:rPr>
                <w:rFonts w:cs="Times New Roman"/>
              </w:rPr>
            </w:pPr>
            <w:r w:rsidRPr="00D3760E">
              <w:rPr>
                <w:rFonts w:eastAsia="Calibri" w:cs="Times New Roman"/>
                <w:sz w:val="16"/>
                <w:szCs w:val="16"/>
              </w:rPr>
              <w:t>4</w:t>
            </w:r>
          </w:p>
        </w:tc>
      </w:tr>
      <w:tr w:rsidR="007019F0" w:rsidRPr="00D3760E" w:rsidTr="007019F0">
        <w:trPr>
          <w:jc w:val="center"/>
        </w:trPr>
        <w:tc>
          <w:tcPr>
            <w:tcW w:w="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1</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Э/котельная н.п. Пушной</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6,56</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6,46</w:t>
            </w:r>
          </w:p>
        </w:tc>
      </w:tr>
      <w:tr w:rsidR="007019F0" w:rsidRPr="00D3760E" w:rsidTr="007019F0">
        <w:trPr>
          <w:jc w:val="center"/>
        </w:trPr>
        <w:tc>
          <w:tcPr>
            <w:tcW w:w="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Э/котельная н.п. Мокрая Кица</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1,02</w:t>
            </w:r>
          </w:p>
        </w:tc>
      </w:tr>
      <w:tr w:rsidR="007019F0" w:rsidRPr="00D3760E" w:rsidTr="007019F0">
        <w:trPr>
          <w:jc w:val="center"/>
        </w:trPr>
        <w:tc>
          <w:tcPr>
            <w:tcW w:w="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3</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Э/котельная н.п. Песчаный</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1,36</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1,36</w:t>
            </w:r>
          </w:p>
        </w:tc>
      </w:tr>
      <w:tr w:rsidR="007019F0" w:rsidRPr="00D3760E" w:rsidTr="007019F0">
        <w:trPr>
          <w:jc w:val="center"/>
        </w:trPr>
        <w:tc>
          <w:tcPr>
            <w:tcW w:w="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4</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Котельная н.п. жд.станция Лопарская</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1,72</w:t>
            </w:r>
          </w:p>
        </w:tc>
        <w:tc>
          <w:tcPr>
            <w:tcW w:w="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1,72</w:t>
            </w:r>
          </w:p>
        </w:tc>
      </w:tr>
    </w:tbl>
    <w:p w:rsidR="007019F0" w:rsidRPr="00D3760E" w:rsidRDefault="007019F0" w:rsidP="007019F0">
      <w:pPr>
        <w:pStyle w:val="ab"/>
        <w:rPr>
          <w:rFonts w:cs="Times New Roman"/>
          <w:lang w:val="en-US" w:eastAsia="ru-RU"/>
        </w:rPr>
      </w:pPr>
    </w:p>
    <w:p w:rsidR="007019F0" w:rsidRPr="00D3760E" w:rsidRDefault="00CB79B6" w:rsidP="007019F0">
      <w:pPr>
        <w:pStyle w:val="2"/>
        <w:ind w:left="0" w:firstLine="0"/>
      </w:pPr>
      <w:hyperlink w:anchor="bookmark16" w:history="1">
        <w:bookmarkStart w:id="539" w:name="_Toc30146956"/>
        <w:bookmarkStart w:id="540" w:name="_Toc35951416"/>
        <w:bookmarkStart w:id="541" w:name="_Toc46148804"/>
        <w:r w:rsidR="007019F0" w:rsidRPr="00D3760E">
          <w:t>Часть 4.  Перспективные  балансы  тепловой  мощности  источников  тепловой  энергии  и</w:t>
        </w:r>
      </w:hyperlink>
      <w:r w:rsidR="007019F0" w:rsidRPr="00D3760E">
        <w:t xml:space="preserve"> </w:t>
      </w:r>
      <w:hyperlink w:anchor="bookmark16" w:history="1">
        <w:r w:rsidR="007019F0" w:rsidRPr="00D3760E">
          <w:t>тепловой нагрузки потребителей в случае, если зона действия источника тепловой энергии</w:t>
        </w:r>
      </w:hyperlink>
      <w:r w:rsidR="007019F0" w:rsidRPr="00D3760E">
        <w:t xml:space="preserve"> </w:t>
      </w:r>
      <w:hyperlink w:anchor="bookmark16" w:history="1">
        <w:r w:rsidR="007019F0" w:rsidRPr="00D3760E">
          <w:t>расположена в границах двух или более поселений, городских округов либо в границах</w:t>
        </w:r>
      </w:hyperlink>
      <w:r w:rsidR="007019F0" w:rsidRPr="00D3760E">
        <w:t xml:space="preserve"> </w:t>
      </w:r>
      <w:hyperlink w:anchor="bookmark16" w:history="1">
        <w:r w:rsidR="007019F0" w:rsidRPr="00D3760E">
          <w:t>городского округа</w:t>
        </w:r>
        <w:bookmarkEnd w:id="539"/>
        <w:bookmarkEnd w:id="540"/>
        <w:bookmarkEnd w:id="541"/>
      </w:hyperlink>
    </w:p>
    <w:p w:rsidR="007019F0" w:rsidRPr="007019F0" w:rsidRDefault="007019F0" w:rsidP="007019F0">
      <w:pPr>
        <w:pStyle w:val="ac"/>
        <w:spacing w:line="288" w:lineRule="auto"/>
        <w:rPr>
          <w:lang w:val="ru-RU"/>
        </w:rPr>
      </w:pPr>
    </w:p>
    <w:p w:rsidR="007019F0" w:rsidRPr="007019F0" w:rsidRDefault="007019F0" w:rsidP="007019F0">
      <w:pPr>
        <w:pStyle w:val="ac"/>
        <w:spacing w:line="288" w:lineRule="auto"/>
        <w:ind w:left="0" w:firstLine="567"/>
        <w:rPr>
          <w:lang w:val="ru-RU"/>
        </w:rPr>
      </w:pPr>
      <w:r w:rsidRPr="007019F0">
        <w:rPr>
          <w:lang w:val="ru-RU"/>
        </w:rPr>
        <w:t>Зона</w:t>
      </w:r>
      <w:r w:rsidRPr="007019F0">
        <w:rPr>
          <w:spacing w:val="36"/>
          <w:lang w:val="ru-RU"/>
        </w:rPr>
        <w:t xml:space="preserve"> </w:t>
      </w:r>
      <w:r w:rsidRPr="007019F0">
        <w:rPr>
          <w:spacing w:val="1"/>
          <w:lang w:val="ru-RU"/>
        </w:rPr>
        <w:t>де</w:t>
      </w:r>
      <w:r w:rsidRPr="007019F0">
        <w:rPr>
          <w:lang w:val="ru-RU"/>
        </w:rPr>
        <w:t>йс</w:t>
      </w:r>
      <w:r w:rsidRPr="007019F0">
        <w:rPr>
          <w:spacing w:val="-1"/>
          <w:lang w:val="ru-RU"/>
        </w:rPr>
        <w:t>т</w:t>
      </w:r>
      <w:r w:rsidRPr="007019F0">
        <w:rPr>
          <w:spacing w:val="-2"/>
          <w:lang w:val="ru-RU"/>
        </w:rPr>
        <w:t>в</w:t>
      </w:r>
      <w:r w:rsidRPr="007019F0">
        <w:rPr>
          <w:lang w:val="ru-RU"/>
        </w:rPr>
        <w:t>ия</w:t>
      </w:r>
      <w:r w:rsidRPr="007019F0">
        <w:rPr>
          <w:spacing w:val="36"/>
          <w:lang w:val="ru-RU"/>
        </w:rPr>
        <w:t xml:space="preserve"> </w:t>
      </w:r>
      <w:r w:rsidRPr="007019F0">
        <w:rPr>
          <w:spacing w:val="-5"/>
          <w:lang w:val="ru-RU"/>
        </w:rPr>
        <w:t>и</w:t>
      </w:r>
      <w:r w:rsidRPr="007019F0">
        <w:rPr>
          <w:spacing w:val="1"/>
          <w:lang w:val="ru-RU"/>
        </w:rPr>
        <w:t>с</w:t>
      </w:r>
      <w:r w:rsidRPr="007019F0">
        <w:rPr>
          <w:spacing w:val="-1"/>
          <w:lang w:val="ru-RU"/>
        </w:rPr>
        <w:t>т</w:t>
      </w:r>
      <w:r w:rsidRPr="007019F0">
        <w:rPr>
          <w:lang w:val="ru-RU"/>
        </w:rPr>
        <w:t>о</w:t>
      </w:r>
      <w:r w:rsidRPr="007019F0">
        <w:rPr>
          <w:spacing w:val="-1"/>
          <w:lang w:val="ru-RU"/>
        </w:rPr>
        <w:t>ч</w:t>
      </w:r>
      <w:r w:rsidRPr="007019F0">
        <w:rPr>
          <w:lang w:val="ru-RU"/>
        </w:rPr>
        <w:t>н</w:t>
      </w:r>
      <w:r w:rsidRPr="007019F0">
        <w:rPr>
          <w:spacing w:val="-1"/>
          <w:lang w:val="ru-RU"/>
        </w:rPr>
        <w:t>и</w:t>
      </w:r>
      <w:r w:rsidRPr="007019F0">
        <w:rPr>
          <w:lang w:val="ru-RU"/>
        </w:rPr>
        <w:t>ка</w:t>
      </w:r>
      <w:r w:rsidRPr="007019F0">
        <w:rPr>
          <w:spacing w:val="36"/>
          <w:lang w:val="ru-RU"/>
        </w:rPr>
        <w:t xml:space="preserve"> </w:t>
      </w:r>
      <w:r w:rsidRPr="007019F0">
        <w:rPr>
          <w:spacing w:val="-1"/>
          <w:lang w:val="ru-RU"/>
        </w:rPr>
        <w:t>т</w:t>
      </w:r>
      <w:r w:rsidRPr="007019F0">
        <w:rPr>
          <w:spacing w:val="1"/>
          <w:lang w:val="ru-RU"/>
        </w:rPr>
        <w:t>е</w:t>
      </w:r>
      <w:r w:rsidRPr="007019F0">
        <w:rPr>
          <w:lang w:val="ru-RU"/>
        </w:rPr>
        <w:t>пло</w:t>
      </w:r>
      <w:r w:rsidRPr="007019F0">
        <w:rPr>
          <w:spacing w:val="-2"/>
          <w:lang w:val="ru-RU"/>
        </w:rPr>
        <w:t>в</w:t>
      </w:r>
      <w:r w:rsidRPr="007019F0">
        <w:rPr>
          <w:lang w:val="ru-RU"/>
        </w:rPr>
        <w:t>ой</w:t>
      </w:r>
      <w:r w:rsidRPr="007019F0">
        <w:rPr>
          <w:spacing w:val="35"/>
          <w:lang w:val="ru-RU"/>
        </w:rPr>
        <w:t xml:space="preserve"> </w:t>
      </w:r>
      <w:r w:rsidRPr="007019F0">
        <w:rPr>
          <w:lang w:val="ru-RU"/>
        </w:rPr>
        <w:t>энер</w:t>
      </w:r>
      <w:r w:rsidRPr="007019F0">
        <w:rPr>
          <w:spacing w:val="1"/>
          <w:lang w:val="ru-RU"/>
        </w:rPr>
        <w:t>г</w:t>
      </w:r>
      <w:r w:rsidRPr="007019F0">
        <w:rPr>
          <w:lang w:val="ru-RU"/>
        </w:rPr>
        <w:t>и</w:t>
      </w:r>
      <w:r w:rsidRPr="007019F0">
        <w:rPr>
          <w:spacing w:val="-1"/>
          <w:lang w:val="ru-RU"/>
        </w:rPr>
        <w:t>и</w:t>
      </w:r>
      <w:r w:rsidRPr="007019F0">
        <w:rPr>
          <w:lang w:val="ru-RU"/>
        </w:rPr>
        <w:t>,</w:t>
      </w:r>
      <w:r w:rsidRPr="007019F0">
        <w:rPr>
          <w:spacing w:val="35"/>
          <w:lang w:val="ru-RU"/>
        </w:rPr>
        <w:t xml:space="preserve"> </w:t>
      </w:r>
      <w:r w:rsidRPr="007019F0">
        <w:rPr>
          <w:lang w:val="ru-RU"/>
        </w:rPr>
        <w:t>р</w:t>
      </w:r>
      <w:r w:rsidRPr="007019F0">
        <w:rPr>
          <w:spacing w:val="1"/>
          <w:lang w:val="ru-RU"/>
        </w:rPr>
        <w:t>ас</w:t>
      </w:r>
      <w:r w:rsidRPr="007019F0">
        <w:rPr>
          <w:lang w:val="ru-RU"/>
        </w:rPr>
        <w:t>поло</w:t>
      </w:r>
      <w:r w:rsidRPr="007019F0">
        <w:rPr>
          <w:spacing w:val="-2"/>
          <w:lang w:val="ru-RU"/>
        </w:rPr>
        <w:t>ж</w:t>
      </w:r>
      <w:r w:rsidRPr="007019F0">
        <w:rPr>
          <w:spacing w:val="1"/>
          <w:lang w:val="ru-RU"/>
        </w:rPr>
        <w:t>е</w:t>
      </w:r>
      <w:r w:rsidRPr="007019F0">
        <w:rPr>
          <w:lang w:val="ru-RU"/>
        </w:rPr>
        <w:t>н</w:t>
      </w:r>
      <w:r w:rsidRPr="007019F0">
        <w:rPr>
          <w:spacing w:val="-1"/>
          <w:lang w:val="ru-RU"/>
        </w:rPr>
        <w:t>н</w:t>
      </w:r>
      <w:r w:rsidRPr="007019F0">
        <w:rPr>
          <w:spacing w:val="-3"/>
          <w:lang w:val="ru-RU"/>
        </w:rPr>
        <w:t>а</w:t>
      </w:r>
      <w:r w:rsidRPr="007019F0">
        <w:rPr>
          <w:lang w:val="ru-RU"/>
        </w:rPr>
        <w:t>я</w:t>
      </w:r>
      <w:r w:rsidRPr="007019F0">
        <w:rPr>
          <w:spacing w:val="37"/>
          <w:lang w:val="ru-RU"/>
        </w:rPr>
        <w:t xml:space="preserve"> </w:t>
      </w:r>
      <w:r w:rsidRPr="007019F0">
        <w:rPr>
          <w:lang w:val="ru-RU"/>
        </w:rPr>
        <w:t>в</w:t>
      </w:r>
      <w:r w:rsidRPr="007019F0">
        <w:rPr>
          <w:spacing w:val="34"/>
          <w:lang w:val="ru-RU"/>
        </w:rPr>
        <w:t xml:space="preserve"> </w:t>
      </w:r>
      <w:r w:rsidRPr="007019F0">
        <w:rPr>
          <w:spacing w:val="1"/>
          <w:lang w:val="ru-RU"/>
        </w:rPr>
        <w:t>г</w:t>
      </w:r>
      <w:r w:rsidRPr="007019F0">
        <w:rPr>
          <w:spacing w:val="-5"/>
          <w:lang w:val="ru-RU"/>
        </w:rPr>
        <w:t>р</w:t>
      </w:r>
      <w:r w:rsidRPr="007019F0">
        <w:rPr>
          <w:spacing w:val="1"/>
          <w:lang w:val="ru-RU"/>
        </w:rPr>
        <w:t>а</w:t>
      </w:r>
      <w:r w:rsidRPr="007019F0">
        <w:rPr>
          <w:lang w:val="ru-RU"/>
        </w:rPr>
        <w:t>н</w:t>
      </w:r>
      <w:r w:rsidRPr="007019F0">
        <w:rPr>
          <w:spacing w:val="-1"/>
          <w:lang w:val="ru-RU"/>
        </w:rPr>
        <w:t>и</w:t>
      </w:r>
      <w:r w:rsidRPr="007019F0">
        <w:rPr>
          <w:lang w:val="ru-RU"/>
        </w:rPr>
        <w:t>цах</w:t>
      </w:r>
      <w:r w:rsidRPr="007019F0">
        <w:rPr>
          <w:spacing w:val="35"/>
          <w:lang w:val="ru-RU"/>
        </w:rPr>
        <w:t xml:space="preserve"> </w:t>
      </w:r>
      <w:r w:rsidRPr="007019F0">
        <w:rPr>
          <w:spacing w:val="1"/>
          <w:lang w:val="ru-RU"/>
        </w:rPr>
        <w:t>д</w:t>
      </w:r>
      <w:r w:rsidRPr="007019F0">
        <w:rPr>
          <w:spacing w:val="-2"/>
          <w:lang w:val="ru-RU"/>
        </w:rPr>
        <w:t>в</w:t>
      </w:r>
      <w:r w:rsidRPr="007019F0">
        <w:rPr>
          <w:spacing w:val="-5"/>
          <w:lang w:val="ru-RU"/>
        </w:rPr>
        <w:t>у</w:t>
      </w:r>
      <w:r w:rsidRPr="007019F0">
        <w:rPr>
          <w:lang w:val="ru-RU"/>
        </w:rPr>
        <w:t>х</w:t>
      </w:r>
      <w:r w:rsidRPr="007019F0">
        <w:rPr>
          <w:spacing w:val="35"/>
          <w:lang w:val="ru-RU"/>
        </w:rPr>
        <w:t xml:space="preserve"> </w:t>
      </w:r>
      <w:r w:rsidRPr="007019F0">
        <w:rPr>
          <w:lang w:val="ru-RU"/>
        </w:rPr>
        <w:t>или</w:t>
      </w:r>
      <w:r w:rsidRPr="007019F0">
        <w:rPr>
          <w:spacing w:val="35"/>
          <w:lang w:val="ru-RU"/>
        </w:rPr>
        <w:t xml:space="preserve"> </w:t>
      </w:r>
      <w:r w:rsidRPr="007019F0">
        <w:rPr>
          <w:spacing w:val="1"/>
          <w:lang w:val="ru-RU"/>
        </w:rPr>
        <w:t>б</w:t>
      </w:r>
      <w:r w:rsidRPr="007019F0">
        <w:rPr>
          <w:lang w:val="ru-RU"/>
        </w:rPr>
        <w:t>ол</w:t>
      </w:r>
      <w:r w:rsidRPr="007019F0">
        <w:rPr>
          <w:spacing w:val="-3"/>
          <w:lang w:val="ru-RU"/>
        </w:rPr>
        <w:t>е</w:t>
      </w:r>
      <w:r w:rsidRPr="007019F0">
        <w:rPr>
          <w:lang w:val="ru-RU"/>
        </w:rPr>
        <w:t>е пос</w:t>
      </w:r>
      <w:r w:rsidRPr="007019F0">
        <w:rPr>
          <w:spacing w:val="1"/>
          <w:lang w:val="ru-RU"/>
        </w:rPr>
        <w:t>е</w:t>
      </w:r>
      <w:r w:rsidRPr="007019F0">
        <w:rPr>
          <w:lang w:val="ru-RU"/>
        </w:rPr>
        <w:t>л</w:t>
      </w:r>
      <w:r w:rsidRPr="007019F0">
        <w:rPr>
          <w:spacing w:val="1"/>
          <w:lang w:val="ru-RU"/>
        </w:rPr>
        <w:t>е</w:t>
      </w:r>
      <w:r w:rsidRPr="007019F0">
        <w:rPr>
          <w:lang w:val="ru-RU"/>
        </w:rPr>
        <w:t>н</w:t>
      </w:r>
      <w:r w:rsidRPr="007019F0">
        <w:rPr>
          <w:spacing w:val="-1"/>
          <w:lang w:val="ru-RU"/>
        </w:rPr>
        <w:t>и</w:t>
      </w:r>
      <w:r w:rsidRPr="007019F0">
        <w:rPr>
          <w:lang w:val="ru-RU"/>
        </w:rPr>
        <w:t xml:space="preserve">й </w:t>
      </w:r>
      <w:r w:rsidRPr="007019F0">
        <w:rPr>
          <w:spacing w:val="-1"/>
          <w:lang w:val="ru-RU"/>
        </w:rPr>
        <w:t>н</w:t>
      </w:r>
      <w:r w:rsidRPr="007019F0">
        <w:rPr>
          <w:lang w:val="ru-RU"/>
        </w:rPr>
        <w:t>а</w:t>
      </w:r>
      <w:r w:rsidRPr="007019F0">
        <w:rPr>
          <w:spacing w:val="2"/>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 xml:space="preserve">ории с.п.  Пушной </w:t>
      </w:r>
      <w:r w:rsidRPr="007019F0">
        <w:rPr>
          <w:spacing w:val="-5"/>
          <w:lang w:val="ru-RU"/>
        </w:rPr>
        <w:t>о</w:t>
      </w:r>
      <w:r w:rsidRPr="007019F0">
        <w:rPr>
          <w:spacing w:val="-1"/>
          <w:lang w:val="ru-RU"/>
        </w:rPr>
        <w:t>т</w:t>
      </w:r>
      <w:r w:rsidRPr="007019F0">
        <w:rPr>
          <w:spacing w:val="5"/>
          <w:lang w:val="ru-RU"/>
        </w:rPr>
        <w:t>с</w:t>
      </w:r>
      <w:r w:rsidRPr="007019F0">
        <w:rPr>
          <w:spacing w:val="-8"/>
          <w:lang w:val="ru-RU"/>
        </w:rPr>
        <w:t>у</w:t>
      </w:r>
      <w:r w:rsidRPr="007019F0">
        <w:rPr>
          <w:spacing w:val="-1"/>
          <w:lang w:val="ru-RU"/>
        </w:rPr>
        <w:t>т</w:t>
      </w:r>
      <w:r w:rsidRPr="007019F0">
        <w:rPr>
          <w:spacing w:val="1"/>
          <w:lang w:val="ru-RU"/>
        </w:rPr>
        <w:t>с</w:t>
      </w:r>
      <w:r w:rsidRPr="007019F0">
        <w:rPr>
          <w:spacing w:val="-1"/>
          <w:lang w:val="ru-RU"/>
        </w:rPr>
        <w:t>т</w:t>
      </w:r>
      <w:r w:rsidRPr="007019F0">
        <w:rPr>
          <w:spacing w:val="2"/>
          <w:lang w:val="ru-RU"/>
        </w:rPr>
        <w:t>в</w:t>
      </w:r>
      <w:r w:rsidRPr="007019F0">
        <w:rPr>
          <w:spacing w:val="-5"/>
          <w:lang w:val="ru-RU"/>
        </w:rPr>
        <w:t>у</w:t>
      </w:r>
      <w:r w:rsidRPr="007019F0">
        <w:rPr>
          <w:spacing w:val="1"/>
          <w:lang w:val="ru-RU"/>
        </w:rPr>
        <w:t>е</w:t>
      </w:r>
      <w:r w:rsidRPr="007019F0">
        <w:rPr>
          <w:spacing w:val="-1"/>
          <w:lang w:val="ru-RU"/>
        </w:rPr>
        <w:t>т</w:t>
      </w:r>
      <w:r w:rsidRPr="007019F0">
        <w:rPr>
          <w:lang w:val="ru-RU"/>
        </w:rPr>
        <w:t>.</w:t>
      </w:r>
    </w:p>
    <w:p w:rsidR="007019F0" w:rsidRPr="00D3760E" w:rsidRDefault="007019F0" w:rsidP="007019F0">
      <w:pPr>
        <w:pStyle w:val="ab"/>
        <w:rPr>
          <w:rFonts w:cs="Times New Roman"/>
        </w:rPr>
      </w:pPr>
    </w:p>
    <w:p w:rsidR="007019F0" w:rsidRPr="00D3760E" w:rsidRDefault="00CB79B6" w:rsidP="007019F0">
      <w:pPr>
        <w:pStyle w:val="2"/>
        <w:ind w:left="0" w:firstLine="0"/>
      </w:pPr>
      <w:hyperlink w:anchor="bookmark17" w:history="1">
        <w:bookmarkStart w:id="542" w:name="_Toc30146957"/>
        <w:bookmarkStart w:id="543" w:name="_Toc35951417"/>
        <w:bookmarkStart w:id="544" w:name="_Toc46148805"/>
        <w:r w:rsidR="007019F0" w:rsidRPr="00D3760E">
          <w:t>Часть 5. Радиус эффективного теплоснабжения, позволяющий определить условия, при</w:t>
        </w:r>
      </w:hyperlink>
      <w:r w:rsidR="007019F0" w:rsidRPr="00D3760E">
        <w:t xml:space="preserve"> </w:t>
      </w:r>
      <w:hyperlink w:anchor="bookmark17" w:history="1">
        <w:r w:rsidR="007019F0" w:rsidRPr="00D3760E">
          <w:t>которых подключение (технологическое присоединение) теплопотребляющих установок к</w:t>
        </w:r>
      </w:hyperlink>
      <w:r w:rsidR="007019F0" w:rsidRPr="00D3760E">
        <w:t xml:space="preserve"> </w:t>
      </w:r>
      <w:hyperlink w:anchor="bookmark17" w:history="1">
        <w:r w:rsidR="007019F0" w:rsidRPr="00D3760E">
          <w:t>системе теплоснабжения нецелесообразно, и определяемый в соответствии с методическими</w:t>
        </w:r>
      </w:hyperlink>
      <w:r w:rsidR="007019F0" w:rsidRPr="00D3760E">
        <w:t xml:space="preserve"> </w:t>
      </w:r>
      <w:hyperlink w:anchor="bookmark17" w:history="1">
        <w:r w:rsidR="007019F0" w:rsidRPr="00D3760E">
          <w:t>указаниями по разработке схем теплоснабжения</w:t>
        </w:r>
        <w:bookmarkEnd w:id="542"/>
        <w:bookmarkEnd w:id="543"/>
        <w:bookmarkEnd w:id="544"/>
      </w:hyperlink>
    </w:p>
    <w:p w:rsidR="007019F0" w:rsidRPr="007019F0" w:rsidRDefault="007019F0" w:rsidP="007019F0">
      <w:pPr>
        <w:pStyle w:val="ac"/>
        <w:spacing w:line="288" w:lineRule="auto"/>
        <w:ind w:right="115"/>
        <w:jc w:val="both"/>
        <w:rPr>
          <w:spacing w:val="-2"/>
          <w:lang w:val="ru-RU"/>
        </w:rPr>
      </w:pP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 xml:space="preserve">В Федеральном законе от 27 июля 2010 г №190-ФЗ «О теплоснабжении» используется понятие: </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централизованного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 xml:space="preserve">До настоящего момента не разработаны и не введены в действие методические рекомендации и разъяснения по трактовке, определению и расчету «радиуса эффективного теплоснабжения». Учитывая данное обстоятельство, в Схеме теплоснабжения, предложен вариант расчета радиуса эффективного теплоснабжения, выполненный в соответствии с нижеприведенными формулами и зависимостями. </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 минимума себестоимости на транспорт реализованного тепла.</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rsidR="007019F0" w:rsidRPr="002B5BB5" w:rsidRDefault="007019F0" w:rsidP="007019F0">
      <w:pPr>
        <w:widowControl w:val="0"/>
        <w:suppressAutoHyphens/>
        <w:ind w:firstLine="709"/>
        <w:jc w:val="center"/>
        <w:rPr>
          <w:rFonts w:eastAsia="Courier New"/>
          <w:lang w:bidi="ru-RU"/>
        </w:rPr>
      </w:pPr>
      <w:r w:rsidRPr="002B5BB5">
        <w:rPr>
          <w:rFonts w:eastAsia="Courier New"/>
          <w:lang w:bidi="ru-RU"/>
        </w:rPr>
        <w:t>S=A+Z→min (руб./Гкал/ч), где:</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 xml:space="preserve">A – удельная стоимость сооружения тепловой сети, руб./Гкал/ч; </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Z – удельная стоимость сооружения котельной, руб./Гкал/ч.</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7019F0" w:rsidRPr="002B5BB5" w:rsidRDefault="007019F0" w:rsidP="007019F0">
      <w:pPr>
        <w:widowControl w:val="0"/>
        <w:suppressAutoHyphens/>
        <w:ind w:firstLine="709"/>
        <w:jc w:val="center"/>
        <w:rPr>
          <w:rFonts w:eastAsia="Courier New"/>
          <w:lang w:val="en-US" w:bidi="ru-RU"/>
        </w:rPr>
      </w:pPr>
      <w:r w:rsidRPr="002B5BB5">
        <w:rPr>
          <w:rFonts w:eastAsia="Courier New"/>
          <w:lang w:val="en-US" w:bidi="ru-RU"/>
        </w:rPr>
        <w:t>A=1050R</w:t>
      </w:r>
      <w:r w:rsidRPr="002B5BB5">
        <w:rPr>
          <w:rFonts w:eastAsia="Courier New"/>
          <w:vertAlign w:val="superscript"/>
          <w:lang w:val="en-US" w:bidi="ru-RU"/>
        </w:rPr>
        <w:t>0,48</w:t>
      </w:r>
      <w:r w:rsidRPr="002B5BB5">
        <w:rPr>
          <w:rFonts w:eastAsia="Courier New"/>
          <w:lang w:val="en-US" w:bidi="ru-RU"/>
        </w:rPr>
        <w:t>·B</w:t>
      </w:r>
      <w:r w:rsidRPr="002B5BB5">
        <w:rPr>
          <w:rFonts w:eastAsia="Courier New"/>
          <w:vertAlign w:val="superscript"/>
          <w:lang w:val="en-US" w:bidi="ru-RU"/>
        </w:rPr>
        <w:t>0,26</w:t>
      </w:r>
      <w:r w:rsidRPr="002B5BB5">
        <w:rPr>
          <w:rFonts w:eastAsia="Courier New"/>
          <w:lang w:val="en-US" w:bidi="ru-RU"/>
        </w:rPr>
        <w:t>·s/(</w:t>
      </w:r>
      <w:r w:rsidRPr="002B5BB5">
        <w:rPr>
          <w:rFonts w:eastAsia="Courier New"/>
          <w:lang w:bidi="ru-RU"/>
        </w:rPr>
        <w:t>П</w:t>
      </w:r>
      <w:r w:rsidRPr="002B5BB5">
        <w:rPr>
          <w:rFonts w:eastAsia="Courier New"/>
          <w:vertAlign w:val="superscript"/>
          <w:lang w:val="en-US" w:bidi="ru-RU"/>
        </w:rPr>
        <w:t>0,62</w:t>
      </w:r>
      <w:r w:rsidRPr="002B5BB5">
        <w:rPr>
          <w:rFonts w:eastAsia="Courier New"/>
          <w:lang w:val="en-US" w:bidi="ru-RU"/>
        </w:rPr>
        <w:t>·H</w:t>
      </w:r>
      <w:r w:rsidRPr="002B5BB5">
        <w:rPr>
          <w:rFonts w:eastAsia="Courier New"/>
          <w:vertAlign w:val="superscript"/>
          <w:lang w:val="en-US" w:bidi="ru-RU"/>
        </w:rPr>
        <w:t>0,19</w:t>
      </w:r>
      <w:r w:rsidRPr="002B5BB5">
        <w:rPr>
          <w:rFonts w:eastAsia="Courier New"/>
          <w:lang w:val="en-US" w:bidi="ru-RU"/>
        </w:rPr>
        <w:t>·</w:t>
      </w:r>
      <w:r w:rsidRPr="002B5BB5">
        <w:rPr>
          <w:rFonts w:eastAsia="Courier New"/>
          <w:lang w:bidi="ru-RU"/>
        </w:rPr>
        <w:t>Δτ</w:t>
      </w:r>
      <w:r w:rsidRPr="002B5BB5">
        <w:rPr>
          <w:rFonts w:eastAsia="Courier New"/>
          <w:vertAlign w:val="superscript"/>
          <w:lang w:val="en-US" w:bidi="ru-RU"/>
        </w:rPr>
        <w:t>0,38</w:t>
      </w:r>
      <w:r w:rsidRPr="002B5BB5">
        <w:rPr>
          <w:rFonts w:eastAsia="Courier New"/>
          <w:lang w:val="en-US" w:bidi="ru-RU"/>
        </w:rPr>
        <w:t xml:space="preserve">), </w:t>
      </w:r>
      <w:r w:rsidRPr="002B5BB5">
        <w:rPr>
          <w:rFonts w:eastAsia="Courier New"/>
          <w:lang w:bidi="ru-RU"/>
        </w:rPr>
        <w:t>руб</w:t>
      </w:r>
      <w:r w:rsidRPr="002B5BB5">
        <w:rPr>
          <w:rFonts w:eastAsia="Courier New"/>
          <w:lang w:val="en-US" w:bidi="ru-RU"/>
        </w:rPr>
        <w:t>./</w:t>
      </w:r>
      <w:r w:rsidRPr="002B5BB5">
        <w:rPr>
          <w:rFonts w:eastAsia="Courier New"/>
          <w:lang w:bidi="ru-RU"/>
        </w:rPr>
        <w:t>Гкал</w:t>
      </w:r>
      <w:r w:rsidRPr="002B5BB5">
        <w:rPr>
          <w:rFonts w:eastAsia="Courier New"/>
          <w:lang w:val="en-US" w:bidi="ru-RU"/>
        </w:rPr>
        <w:t>/</w:t>
      </w:r>
      <w:r w:rsidRPr="002B5BB5">
        <w:rPr>
          <w:rFonts w:eastAsia="Courier New"/>
          <w:lang w:bidi="ru-RU"/>
        </w:rPr>
        <w:t>ч</w:t>
      </w:r>
    </w:p>
    <w:p w:rsidR="007019F0" w:rsidRPr="002B5BB5" w:rsidRDefault="007019F0" w:rsidP="007019F0">
      <w:pPr>
        <w:widowControl w:val="0"/>
        <w:suppressAutoHyphens/>
        <w:ind w:firstLine="709"/>
        <w:jc w:val="center"/>
        <w:rPr>
          <w:rFonts w:eastAsia="Courier New"/>
          <w:lang w:bidi="ru-RU"/>
        </w:rPr>
      </w:pPr>
      <w:r w:rsidRPr="002B5BB5">
        <w:rPr>
          <w:rFonts w:eastAsia="Courier New"/>
          <w:lang w:bidi="ru-RU"/>
        </w:rPr>
        <w:t>Z=a/3+30·10</w:t>
      </w:r>
      <w:r w:rsidRPr="002B5BB5">
        <w:rPr>
          <w:rFonts w:eastAsia="Courier New"/>
          <w:vertAlign w:val="superscript"/>
          <w:lang w:bidi="ru-RU"/>
        </w:rPr>
        <w:t>6</w:t>
      </w:r>
      <w:r w:rsidRPr="002B5BB5">
        <w:rPr>
          <w:rFonts w:eastAsia="Courier New"/>
          <w:lang w:bidi="ru-RU"/>
        </w:rPr>
        <w:t>φ/(R</w:t>
      </w:r>
      <w:r w:rsidRPr="002B5BB5">
        <w:rPr>
          <w:rFonts w:eastAsia="Courier New"/>
          <w:vertAlign w:val="superscript"/>
          <w:lang w:bidi="ru-RU"/>
        </w:rPr>
        <w:t>2</w:t>
      </w:r>
      <w:r w:rsidRPr="002B5BB5">
        <w:rPr>
          <w:rFonts w:eastAsia="Courier New"/>
          <w:lang w:bidi="ru-RU"/>
        </w:rPr>
        <w:t>·П), руб./Гкал/ч, где:</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 xml:space="preserve">R – радиус действия тепловой сети (протяженность главной тепловой магистрали самого протяженного вывода от источника), км; </w:t>
      </w:r>
    </w:p>
    <w:p w:rsidR="007019F0" w:rsidRPr="002B5BB5" w:rsidRDefault="007019F0" w:rsidP="007019F0">
      <w:pPr>
        <w:widowControl w:val="0"/>
        <w:tabs>
          <w:tab w:val="left" w:pos="539"/>
          <w:tab w:val="left" w:pos="993"/>
        </w:tabs>
        <w:suppressAutoHyphens/>
        <w:adjustRightInd w:val="0"/>
        <w:ind w:firstLine="709"/>
        <w:jc w:val="both"/>
        <w:textAlignment w:val="baseline"/>
        <w:rPr>
          <w:rFonts w:eastAsia="Courier New"/>
          <w:lang w:bidi="ru-RU"/>
        </w:rPr>
      </w:pPr>
      <w:r w:rsidRPr="002B5BB5">
        <w:rPr>
          <w:rFonts w:eastAsia="Courier New"/>
          <w:lang w:bidi="ru-RU"/>
        </w:rPr>
        <w:t>B – среднее число абонентов на 1 км</w:t>
      </w:r>
      <w:r w:rsidRPr="002B5BB5">
        <w:rPr>
          <w:rFonts w:eastAsia="Courier New"/>
          <w:vertAlign w:val="superscript"/>
          <w:lang w:bidi="ru-RU"/>
        </w:rPr>
        <w:t>2</w:t>
      </w:r>
      <w:r w:rsidRPr="002B5BB5">
        <w:rPr>
          <w:rFonts w:eastAsia="Courier New"/>
          <w:lang w:bidi="ru-RU"/>
        </w:rPr>
        <w:t xml:space="preserve">; </w:t>
      </w:r>
    </w:p>
    <w:p w:rsidR="007019F0" w:rsidRPr="002B5BB5" w:rsidRDefault="007019F0" w:rsidP="007019F0">
      <w:pPr>
        <w:widowControl w:val="0"/>
        <w:tabs>
          <w:tab w:val="left" w:pos="539"/>
          <w:tab w:val="left" w:pos="993"/>
        </w:tabs>
        <w:suppressAutoHyphens/>
        <w:adjustRightInd w:val="0"/>
        <w:ind w:firstLine="709"/>
        <w:jc w:val="both"/>
        <w:textAlignment w:val="baseline"/>
        <w:rPr>
          <w:rFonts w:eastAsia="Courier New"/>
          <w:lang w:bidi="ru-RU"/>
        </w:rPr>
      </w:pPr>
      <w:r w:rsidRPr="002B5BB5">
        <w:rPr>
          <w:rFonts w:eastAsia="Courier New"/>
          <w:lang w:bidi="ru-RU"/>
        </w:rPr>
        <w:t>s – удельная стоимость материальной характеристики тепловой сети, руб./м</w:t>
      </w:r>
      <w:r w:rsidRPr="002B5BB5">
        <w:rPr>
          <w:rFonts w:eastAsia="Courier New"/>
          <w:vertAlign w:val="superscript"/>
          <w:lang w:bidi="ru-RU"/>
        </w:rPr>
        <w:t>2</w:t>
      </w:r>
      <w:r w:rsidRPr="002B5BB5">
        <w:rPr>
          <w:rFonts w:eastAsia="Courier New"/>
          <w:lang w:bidi="ru-RU"/>
        </w:rPr>
        <w:t xml:space="preserve">; </w:t>
      </w:r>
    </w:p>
    <w:p w:rsidR="007019F0" w:rsidRPr="002B5BB5" w:rsidRDefault="007019F0" w:rsidP="007019F0">
      <w:pPr>
        <w:widowControl w:val="0"/>
        <w:tabs>
          <w:tab w:val="left" w:pos="539"/>
          <w:tab w:val="left" w:pos="993"/>
        </w:tabs>
        <w:suppressAutoHyphens/>
        <w:adjustRightInd w:val="0"/>
        <w:ind w:firstLine="709"/>
        <w:jc w:val="both"/>
        <w:textAlignment w:val="baseline"/>
        <w:rPr>
          <w:rFonts w:eastAsia="Courier New"/>
          <w:lang w:bidi="ru-RU"/>
        </w:rPr>
      </w:pPr>
      <w:r w:rsidRPr="002B5BB5">
        <w:rPr>
          <w:rFonts w:eastAsia="Courier New"/>
          <w:lang w:bidi="ru-RU"/>
        </w:rPr>
        <w:t>П – теплоплотность района, Гкал/ч.км</w:t>
      </w:r>
      <w:r w:rsidRPr="002B5BB5">
        <w:rPr>
          <w:rFonts w:eastAsia="Courier New"/>
          <w:vertAlign w:val="superscript"/>
          <w:lang w:bidi="ru-RU"/>
        </w:rPr>
        <w:t>2</w:t>
      </w:r>
      <w:r w:rsidRPr="002B5BB5">
        <w:rPr>
          <w:rFonts w:eastAsia="Courier New"/>
          <w:lang w:bidi="ru-RU"/>
        </w:rPr>
        <w:t xml:space="preserve">; </w:t>
      </w:r>
    </w:p>
    <w:p w:rsidR="007019F0" w:rsidRPr="002B5BB5" w:rsidRDefault="007019F0" w:rsidP="007019F0">
      <w:pPr>
        <w:widowControl w:val="0"/>
        <w:tabs>
          <w:tab w:val="left" w:pos="539"/>
          <w:tab w:val="left" w:pos="993"/>
        </w:tabs>
        <w:suppressAutoHyphens/>
        <w:adjustRightInd w:val="0"/>
        <w:ind w:firstLine="709"/>
        <w:jc w:val="both"/>
        <w:textAlignment w:val="baseline"/>
        <w:rPr>
          <w:rFonts w:eastAsia="Courier New"/>
          <w:lang w:bidi="ru-RU"/>
        </w:rPr>
      </w:pPr>
      <w:r w:rsidRPr="002B5BB5">
        <w:rPr>
          <w:rFonts w:eastAsia="Courier New"/>
          <w:lang w:bidi="ru-RU"/>
        </w:rPr>
        <w:t xml:space="preserve">H – потеря напора на трение при транспорте теплоносителя по главной тепловой магистрали, м вод. ст.; </w:t>
      </w:r>
    </w:p>
    <w:p w:rsidR="007019F0" w:rsidRPr="002B5BB5" w:rsidRDefault="007019F0" w:rsidP="007019F0">
      <w:pPr>
        <w:widowControl w:val="0"/>
        <w:tabs>
          <w:tab w:val="left" w:pos="539"/>
          <w:tab w:val="left" w:pos="993"/>
        </w:tabs>
        <w:suppressAutoHyphens/>
        <w:adjustRightInd w:val="0"/>
        <w:ind w:firstLine="709"/>
        <w:jc w:val="both"/>
        <w:textAlignment w:val="baseline"/>
        <w:rPr>
          <w:rFonts w:eastAsia="Courier New"/>
          <w:lang w:bidi="ru-RU"/>
        </w:rPr>
      </w:pPr>
      <w:r w:rsidRPr="002B5BB5">
        <w:rPr>
          <w:rFonts w:eastAsia="Courier New"/>
          <w:lang w:bidi="ru-RU"/>
        </w:rPr>
        <w:t xml:space="preserve">Δτ – расчетный перепад температур теплоносителя в тепловой сети, </w:t>
      </w:r>
      <w:r w:rsidRPr="002B5BB5">
        <w:rPr>
          <w:rFonts w:eastAsia="Courier New"/>
          <w:vertAlign w:val="superscript"/>
          <w:lang w:bidi="ru-RU"/>
        </w:rPr>
        <w:t>О</w:t>
      </w:r>
      <w:r w:rsidRPr="002B5BB5">
        <w:rPr>
          <w:rFonts w:eastAsia="Courier New"/>
          <w:lang w:bidi="ru-RU"/>
        </w:rPr>
        <w:t>C;</w:t>
      </w:r>
    </w:p>
    <w:p w:rsidR="007019F0" w:rsidRPr="002B5BB5" w:rsidRDefault="007019F0" w:rsidP="007019F0">
      <w:pPr>
        <w:widowControl w:val="0"/>
        <w:tabs>
          <w:tab w:val="left" w:pos="539"/>
          <w:tab w:val="left" w:pos="993"/>
        </w:tabs>
        <w:suppressAutoHyphens/>
        <w:adjustRightInd w:val="0"/>
        <w:ind w:firstLine="709"/>
        <w:jc w:val="both"/>
        <w:textAlignment w:val="baseline"/>
        <w:rPr>
          <w:rFonts w:eastAsia="Courier New"/>
          <w:lang w:bidi="ru-RU"/>
        </w:rPr>
      </w:pPr>
      <w:r w:rsidRPr="002B5BB5">
        <w:rPr>
          <w:rFonts w:eastAsia="Courier New"/>
          <w:lang w:bidi="ru-RU"/>
        </w:rPr>
        <w:t xml:space="preserve">a – постоянная часть удельной начальной стоимости котельной, руб./Гкал; </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rsidR="007019F0" w:rsidRPr="002B5BB5" w:rsidRDefault="007019F0" w:rsidP="007019F0">
      <w:pPr>
        <w:widowControl w:val="0"/>
        <w:suppressAutoHyphens/>
        <w:ind w:firstLine="709"/>
        <w:jc w:val="center"/>
        <w:rPr>
          <w:rFonts w:eastAsia="Courier New"/>
          <w:lang w:val="en-US" w:bidi="ru-RU"/>
        </w:rPr>
      </w:pPr>
      <w:r w:rsidRPr="002B5BB5">
        <w:rPr>
          <w:rFonts w:eastAsia="Courier New"/>
          <w:lang w:val="en-US" w:bidi="ru-RU"/>
        </w:rPr>
        <w:t>R</w:t>
      </w:r>
      <w:r w:rsidRPr="002B5BB5">
        <w:rPr>
          <w:rFonts w:eastAsia="Courier New"/>
          <w:vertAlign w:val="subscript"/>
          <w:lang w:bidi="ru-RU"/>
        </w:rPr>
        <w:t>опт</w:t>
      </w:r>
      <w:r w:rsidRPr="002B5BB5">
        <w:rPr>
          <w:rFonts w:eastAsia="Courier New"/>
          <w:lang w:val="en-US" w:bidi="ru-RU"/>
        </w:rPr>
        <w:t>=(140/s</w:t>
      </w:r>
      <w:r w:rsidRPr="002B5BB5">
        <w:rPr>
          <w:rFonts w:eastAsia="Courier New"/>
          <w:vertAlign w:val="superscript"/>
          <w:lang w:val="en-US" w:bidi="ru-RU"/>
        </w:rPr>
        <w:t>0,4</w:t>
      </w:r>
      <w:r w:rsidRPr="002B5BB5">
        <w:rPr>
          <w:rFonts w:eastAsia="Courier New"/>
          <w:lang w:val="en-US" w:bidi="ru-RU"/>
        </w:rPr>
        <w:t>)·(1/B</w:t>
      </w:r>
      <w:r w:rsidRPr="002B5BB5">
        <w:rPr>
          <w:rFonts w:eastAsia="Courier New"/>
          <w:vertAlign w:val="superscript"/>
          <w:lang w:val="en-US" w:bidi="ru-RU"/>
        </w:rPr>
        <w:t>0,1</w:t>
      </w:r>
      <w:r w:rsidRPr="002B5BB5">
        <w:rPr>
          <w:rFonts w:eastAsia="Courier New"/>
          <w:lang w:val="en-US" w:bidi="ru-RU"/>
        </w:rPr>
        <w:t>)·(</w:t>
      </w:r>
      <w:r w:rsidRPr="002B5BB5">
        <w:rPr>
          <w:rFonts w:eastAsia="Courier New"/>
          <w:lang w:bidi="ru-RU"/>
        </w:rPr>
        <w:t>Δτ</w:t>
      </w:r>
      <w:r w:rsidRPr="002B5BB5">
        <w:rPr>
          <w:rFonts w:eastAsia="Courier New"/>
          <w:lang w:val="en-US" w:bidi="ru-RU"/>
        </w:rPr>
        <w:t>/</w:t>
      </w:r>
      <w:r w:rsidRPr="002B5BB5">
        <w:rPr>
          <w:rFonts w:eastAsia="Courier New"/>
          <w:lang w:bidi="ru-RU"/>
        </w:rPr>
        <w:t>П</w:t>
      </w:r>
      <w:r w:rsidRPr="002B5BB5">
        <w:rPr>
          <w:rFonts w:eastAsia="Courier New"/>
          <w:lang w:val="en-US" w:bidi="ru-RU"/>
        </w:rPr>
        <w:t>)</w:t>
      </w:r>
      <w:r w:rsidRPr="002B5BB5">
        <w:rPr>
          <w:rFonts w:eastAsia="Courier New"/>
          <w:vertAlign w:val="superscript"/>
          <w:lang w:val="en-US" w:bidi="ru-RU"/>
        </w:rPr>
        <w:t>0,15</w:t>
      </w:r>
      <w:r w:rsidRPr="002B5BB5">
        <w:rPr>
          <w:rFonts w:eastAsia="Courier New"/>
          <w:lang w:val="en-US" w:bidi="ru-RU"/>
        </w:rPr>
        <w:t xml:space="preserve">, </w:t>
      </w:r>
      <w:r w:rsidRPr="002B5BB5">
        <w:rPr>
          <w:rFonts w:eastAsia="Courier New"/>
          <w:lang w:bidi="ru-RU"/>
        </w:rPr>
        <w:t>км</w:t>
      </w:r>
    </w:p>
    <w:p w:rsidR="007019F0" w:rsidRPr="002B5BB5" w:rsidRDefault="007019F0" w:rsidP="007019F0">
      <w:pPr>
        <w:widowControl w:val="0"/>
        <w:suppressAutoHyphens/>
        <w:ind w:firstLine="709"/>
        <w:jc w:val="both"/>
        <w:rPr>
          <w:rFonts w:eastAsia="Courier New"/>
          <w:lang w:bidi="ru-RU"/>
        </w:rPr>
      </w:pPr>
      <w:r w:rsidRPr="002B5BB5">
        <w:rPr>
          <w:rFonts w:eastAsia="Courier New"/>
          <w:lang w:bidi="ru-RU"/>
        </w:rPr>
        <w:t xml:space="preserve">При этом некоторое значение предельного радиуса действия тепловых сетей выражается формулой: </w:t>
      </w:r>
    </w:p>
    <w:p w:rsidR="007019F0" w:rsidRPr="002B5BB5" w:rsidRDefault="007019F0" w:rsidP="007019F0">
      <w:pPr>
        <w:widowControl w:val="0"/>
        <w:tabs>
          <w:tab w:val="left" w:pos="539"/>
          <w:tab w:val="left" w:pos="993"/>
        </w:tabs>
        <w:suppressAutoHyphens/>
        <w:ind w:firstLine="709"/>
        <w:contextualSpacing/>
        <w:jc w:val="center"/>
        <w:rPr>
          <w:rFonts w:eastAsia="Courier New"/>
          <w:lang w:bidi="ru-RU"/>
        </w:rPr>
      </w:pPr>
      <w:r w:rsidRPr="002B5BB5">
        <w:rPr>
          <w:rFonts w:eastAsia="Courier New"/>
          <w:lang w:bidi="ru-RU"/>
        </w:rPr>
        <w:t xml:space="preserve"> R</w:t>
      </w:r>
      <w:r w:rsidRPr="002B5BB5">
        <w:rPr>
          <w:rFonts w:eastAsia="Courier New"/>
          <w:vertAlign w:val="subscript"/>
          <w:lang w:bidi="ru-RU"/>
        </w:rPr>
        <w:t>пред</w:t>
      </w:r>
      <w:r w:rsidRPr="002B5BB5">
        <w:rPr>
          <w:rFonts w:eastAsia="Courier New"/>
          <w:lang w:bidi="ru-RU"/>
        </w:rPr>
        <w:t>=[(p–C)/1,2K]</w:t>
      </w:r>
      <w:r w:rsidRPr="002B5BB5">
        <w:rPr>
          <w:rFonts w:eastAsia="Courier New"/>
          <w:vertAlign w:val="superscript"/>
          <w:lang w:bidi="ru-RU"/>
        </w:rPr>
        <w:t>2,5</w:t>
      </w:r>
      <w:r w:rsidRPr="002B5BB5">
        <w:rPr>
          <w:rFonts w:eastAsia="Courier New"/>
          <w:lang w:bidi="ru-RU"/>
        </w:rPr>
        <w:t xml:space="preserve">, </w:t>
      </w:r>
    </w:p>
    <w:p w:rsidR="007019F0" w:rsidRPr="002B5BB5" w:rsidRDefault="007019F0" w:rsidP="007019F0">
      <w:pPr>
        <w:widowControl w:val="0"/>
        <w:tabs>
          <w:tab w:val="left" w:pos="539"/>
          <w:tab w:val="left" w:pos="993"/>
        </w:tabs>
        <w:suppressAutoHyphens/>
        <w:ind w:firstLine="709"/>
        <w:contextualSpacing/>
        <w:rPr>
          <w:rFonts w:eastAsia="Courier New"/>
          <w:lang w:bidi="ru-RU"/>
        </w:rPr>
      </w:pPr>
      <w:r w:rsidRPr="002B5BB5">
        <w:rPr>
          <w:rFonts w:eastAsia="Courier New"/>
          <w:lang w:bidi="ru-RU"/>
        </w:rPr>
        <w:t>где:</w:t>
      </w:r>
    </w:p>
    <w:p w:rsidR="007019F0" w:rsidRPr="002B5BB5" w:rsidRDefault="007019F0" w:rsidP="007019F0">
      <w:pPr>
        <w:widowControl w:val="0"/>
        <w:tabs>
          <w:tab w:val="left" w:pos="539"/>
          <w:tab w:val="left" w:pos="993"/>
        </w:tabs>
        <w:suppressAutoHyphens/>
        <w:adjustRightInd w:val="0"/>
        <w:ind w:firstLine="709"/>
        <w:jc w:val="both"/>
        <w:textAlignment w:val="baseline"/>
        <w:rPr>
          <w:rFonts w:eastAsia="Courier New"/>
          <w:lang w:bidi="ru-RU"/>
        </w:rPr>
      </w:pPr>
      <w:r w:rsidRPr="002B5BB5">
        <w:rPr>
          <w:rFonts w:eastAsia="Courier New"/>
          <w:lang w:bidi="ru-RU"/>
        </w:rPr>
        <w:t>R</w:t>
      </w:r>
      <w:r w:rsidRPr="002B5BB5">
        <w:rPr>
          <w:rFonts w:eastAsia="Courier New"/>
          <w:vertAlign w:val="subscript"/>
          <w:lang w:bidi="ru-RU"/>
        </w:rPr>
        <w:t>пред</w:t>
      </w:r>
      <w:r w:rsidRPr="002B5BB5">
        <w:rPr>
          <w:rFonts w:eastAsia="Courier New"/>
          <w:lang w:bidi="ru-RU"/>
        </w:rPr>
        <w:t xml:space="preserve"> – предельный радиус действия тепловой сети, км; </w:t>
      </w:r>
    </w:p>
    <w:p w:rsidR="007019F0" w:rsidRPr="002B5BB5" w:rsidRDefault="007019F0" w:rsidP="007019F0">
      <w:pPr>
        <w:widowControl w:val="0"/>
        <w:tabs>
          <w:tab w:val="left" w:pos="539"/>
          <w:tab w:val="left" w:pos="993"/>
        </w:tabs>
        <w:suppressAutoHyphens/>
        <w:adjustRightInd w:val="0"/>
        <w:ind w:firstLine="709"/>
        <w:jc w:val="both"/>
        <w:textAlignment w:val="baseline"/>
        <w:rPr>
          <w:rFonts w:eastAsia="Courier New"/>
          <w:lang w:bidi="ru-RU"/>
        </w:rPr>
      </w:pPr>
      <w:r w:rsidRPr="002B5BB5">
        <w:rPr>
          <w:rFonts w:eastAsia="Courier New"/>
          <w:lang w:bidi="ru-RU"/>
        </w:rPr>
        <w:t xml:space="preserve">p – разница себестоимости тепла, выработанного на котельной и в собственных теплоисточника абонентов, руб./Гкал; </w:t>
      </w:r>
    </w:p>
    <w:p w:rsidR="007019F0" w:rsidRPr="002B5BB5" w:rsidRDefault="007019F0" w:rsidP="007019F0">
      <w:pPr>
        <w:widowControl w:val="0"/>
        <w:tabs>
          <w:tab w:val="left" w:pos="539"/>
          <w:tab w:val="left" w:pos="993"/>
        </w:tabs>
        <w:suppressAutoHyphens/>
        <w:adjustRightInd w:val="0"/>
        <w:ind w:firstLine="709"/>
        <w:jc w:val="both"/>
        <w:textAlignment w:val="baseline"/>
        <w:rPr>
          <w:rFonts w:eastAsia="Courier New"/>
          <w:lang w:bidi="ru-RU"/>
        </w:rPr>
      </w:pPr>
      <w:r w:rsidRPr="002B5BB5">
        <w:rPr>
          <w:rFonts w:eastAsia="Courier New"/>
          <w:lang w:bidi="ru-RU"/>
        </w:rPr>
        <w:t xml:space="preserve">C – переменная часть удельных эксплуатационных расходов на транспорт тепла, руб./Гкал; </w:t>
      </w:r>
    </w:p>
    <w:p w:rsidR="007019F0" w:rsidRDefault="007019F0" w:rsidP="007019F0">
      <w:pPr>
        <w:widowControl w:val="0"/>
        <w:tabs>
          <w:tab w:val="left" w:pos="539"/>
          <w:tab w:val="left" w:pos="993"/>
        </w:tabs>
        <w:suppressAutoHyphens/>
        <w:adjustRightInd w:val="0"/>
        <w:spacing w:after="240"/>
        <w:ind w:firstLine="709"/>
        <w:jc w:val="both"/>
        <w:textAlignment w:val="baseline"/>
        <w:rPr>
          <w:rFonts w:eastAsia="Courier New"/>
          <w:lang w:bidi="ru-RU"/>
        </w:rPr>
      </w:pPr>
      <w:r w:rsidRPr="002B5BB5">
        <w:rPr>
          <w:rFonts w:eastAsia="Courier New"/>
          <w:lang w:bidi="ru-RU"/>
        </w:rPr>
        <w:t>K – постоянная часть удельных эксплуатационных расходов на транспорт тепла при радиусе действия тепловой сети, равном 1 км, руб./Гкал/км.</w:t>
      </w:r>
    </w:p>
    <w:p w:rsidR="007019F0" w:rsidRPr="006C4FA4" w:rsidRDefault="007019F0" w:rsidP="007019F0">
      <w:pPr>
        <w:widowControl w:val="0"/>
        <w:tabs>
          <w:tab w:val="left" w:pos="539"/>
          <w:tab w:val="left" w:pos="993"/>
        </w:tabs>
        <w:suppressAutoHyphens/>
        <w:adjustRightInd w:val="0"/>
        <w:jc w:val="both"/>
        <w:textAlignment w:val="baseline"/>
        <w:rPr>
          <w:rFonts w:eastAsia="Courier New"/>
          <w:b/>
          <w:lang w:bidi="ru-RU"/>
        </w:rPr>
      </w:pPr>
      <w:r w:rsidRPr="006C4FA4">
        <w:rPr>
          <w:rFonts w:eastAsia="Courier New"/>
          <w:b/>
          <w:lang w:bidi="ru-RU"/>
        </w:rPr>
        <w:t xml:space="preserve">Таблица </w:t>
      </w:r>
      <w:r>
        <w:rPr>
          <w:rFonts w:eastAsia="Courier New"/>
          <w:b/>
          <w:lang w:bidi="ru-RU"/>
        </w:rPr>
        <w:t>2</w:t>
      </w:r>
      <w:r w:rsidRPr="006C4FA4">
        <w:rPr>
          <w:rFonts w:eastAsia="Courier New"/>
          <w:b/>
          <w:lang w:bidi="ru-RU"/>
        </w:rPr>
        <w:t>.5.1 - Результаты расчета радиуса эффективного теплоснабжения</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9"/>
        <w:gridCol w:w="2089"/>
        <w:gridCol w:w="2016"/>
      </w:tblGrid>
      <w:tr w:rsidR="007019F0" w:rsidRPr="002B5BB5" w:rsidTr="007019F0">
        <w:trPr>
          <w:trHeight w:val="23"/>
          <w:jc w:val="center"/>
        </w:trPr>
        <w:tc>
          <w:tcPr>
            <w:tcW w:w="5319" w:type="dxa"/>
            <w:shd w:val="clear" w:color="auto" w:fill="F2F2F2" w:themeFill="background1" w:themeFillShade="F2"/>
            <w:vAlign w:val="center"/>
            <w:hideMark/>
          </w:tcPr>
          <w:p w:rsidR="007019F0" w:rsidRPr="002B5BB5" w:rsidRDefault="007019F0" w:rsidP="007019F0">
            <w:pPr>
              <w:suppressAutoHyphens/>
              <w:jc w:val="center"/>
            </w:pPr>
            <w:r w:rsidRPr="002B5BB5">
              <w:t>Наименование источника теплоснабжения</w:t>
            </w:r>
          </w:p>
        </w:tc>
        <w:tc>
          <w:tcPr>
            <w:tcW w:w="2089" w:type="dxa"/>
            <w:shd w:val="clear" w:color="auto" w:fill="F2F2F2" w:themeFill="background1" w:themeFillShade="F2"/>
            <w:vAlign w:val="center"/>
            <w:hideMark/>
          </w:tcPr>
          <w:p w:rsidR="007019F0" w:rsidRPr="002B5BB5" w:rsidRDefault="007019F0" w:rsidP="007019F0">
            <w:pPr>
              <w:suppressAutoHyphens/>
              <w:jc w:val="center"/>
            </w:pPr>
            <w:r w:rsidRPr="002B5BB5">
              <w:t>Эффективный радиус теплоснабжения, км</w:t>
            </w:r>
          </w:p>
        </w:tc>
        <w:tc>
          <w:tcPr>
            <w:tcW w:w="2016" w:type="dxa"/>
            <w:shd w:val="clear" w:color="auto" w:fill="F2F2F2" w:themeFill="background1" w:themeFillShade="F2"/>
            <w:vAlign w:val="center"/>
            <w:hideMark/>
          </w:tcPr>
          <w:p w:rsidR="007019F0" w:rsidRPr="002B5BB5" w:rsidRDefault="007019F0" w:rsidP="007019F0">
            <w:pPr>
              <w:suppressAutoHyphens/>
              <w:jc w:val="center"/>
            </w:pPr>
            <w:r w:rsidRPr="002B5BB5">
              <w:t>Радиус действия системы теплоснабжения, км</w:t>
            </w:r>
          </w:p>
        </w:tc>
      </w:tr>
      <w:tr w:rsidR="007019F0" w:rsidRPr="002B5BB5" w:rsidTr="007019F0">
        <w:trPr>
          <w:trHeight w:val="23"/>
          <w:jc w:val="center"/>
        </w:trPr>
        <w:tc>
          <w:tcPr>
            <w:tcW w:w="5319" w:type="dxa"/>
            <w:shd w:val="clear" w:color="auto" w:fill="auto"/>
            <w:noWrap/>
            <w:vAlign w:val="center"/>
          </w:tcPr>
          <w:p w:rsidR="007019F0" w:rsidRPr="002B5BB5" w:rsidRDefault="007019F0" w:rsidP="007019F0">
            <w:pPr>
              <w:suppressAutoHyphens/>
              <w:jc w:val="center"/>
            </w:pPr>
            <w:r w:rsidRPr="002B5BB5">
              <w:t>э/котельная н.п.Пушной </w:t>
            </w:r>
          </w:p>
        </w:tc>
        <w:tc>
          <w:tcPr>
            <w:tcW w:w="2089" w:type="dxa"/>
            <w:shd w:val="clear" w:color="auto" w:fill="auto"/>
            <w:noWrap/>
            <w:vAlign w:val="center"/>
          </w:tcPr>
          <w:p w:rsidR="007019F0" w:rsidRPr="002B5BB5" w:rsidRDefault="007019F0" w:rsidP="007019F0">
            <w:pPr>
              <w:suppressAutoHyphens/>
              <w:jc w:val="center"/>
            </w:pPr>
            <w:r w:rsidRPr="002B5BB5">
              <w:t>1,3</w:t>
            </w:r>
          </w:p>
        </w:tc>
        <w:tc>
          <w:tcPr>
            <w:tcW w:w="2016" w:type="dxa"/>
            <w:shd w:val="clear" w:color="auto" w:fill="auto"/>
            <w:noWrap/>
            <w:vAlign w:val="center"/>
          </w:tcPr>
          <w:p w:rsidR="007019F0" w:rsidRPr="002B5BB5" w:rsidRDefault="007019F0" w:rsidP="007019F0">
            <w:pPr>
              <w:suppressAutoHyphens/>
              <w:jc w:val="center"/>
            </w:pPr>
            <w:r w:rsidRPr="002B5BB5">
              <w:t>0,6</w:t>
            </w:r>
          </w:p>
        </w:tc>
      </w:tr>
      <w:tr w:rsidR="007019F0" w:rsidRPr="002B5BB5" w:rsidTr="007019F0">
        <w:trPr>
          <w:trHeight w:val="23"/>
          <w:jc w:val="center"/>
        </w:trPr>
        <w:tc>
          <w:tcPr>
            <w:tcW w:w="5319" w:type="dxa"/>
            <w:shd w:val="clear" w:color="auto" w:fill="auto"/>
            <w:noWrap/>
            <w:vAlign w:val="center"/>
          </w:tcPr>
          <w:p w:rsidR="007019F0" w:rsidRPr="002B5BB5" w:rsidRDefault="007019F0" w:rsidP="007019F0">
            <w:pPr>
              <w:suppressAutoHyphens/>
              <w:jc w:val="center"/>
            </w:pPr>
            <w:r w:rsidRPr="002B5BB5">
              <w:t>э/котельная н.п.Песчаный </w:t>
            </w:r>
          </w:p>
        </w:tc>
        <w:tc>
          <w:tcPr>
            <w:tcW w:w="2089" w:type="dxa"/>
            <w:shd w:val="clear" w:color="auto" w:fill="auto"/>
            <w:noWrap/>
            <w:vAlign w:val="center"/>
          </w:tcPr>
          <w:p w:rsidR="007019F0" w:rsidRPr="002B5BB5" w:rsidRDefault="007019F0" w:rsidP="007019F0">
            <w:pPr>
              <w:suppressAutoHyphens/>
              <w:jc w:val="center"/>
            </w:pPr>
            <w:r w:rsidRPr="002B5BB5">
              <w:t>0,55</w:t>
            </w:r>
          </w:p>
        </w:tc>
        <w:tc>
          <w:tcPr>
            <w:tcW w:w="2016" w:type="dxa"/>
            <w:shd w:val="clear" w:color="auto" w:fill="auto"/>
            <w:noWrap/>
            <w:vAlign w:val="center"/>
          </w:tcPr>
          <w:p w:rsidR="007019F0" w:rsidRPr="002B5BB5" w:rsidRDefault="007019F0" w:rsidP="007019F0">
            <w:pPr>
              <w:suppressAutoHyphens/>
              <w:jc w:val="center"/>
            </w:pPr>
            <w:r w:rsidRPr="002B5BB5">
              <w:t>0,3</w:t>
            </w:r>
          </w:p>
        </w:tc>
      </w:tr>
      <w:tr w:rsidR="007019F0" w:rsidRPr="002B5BB5" w:rsidTr="007019F0">
        <w:trPr>
          <w:trHeight w:val="23"/>
          <w:jc w:val="center"/>
        </w:trPr>
        <w:tc>
          <w:tcPr>
            <w:tcW w:w="5319" w:type="dxa"/>
            <w:shd w:val="clear" w:color="auto" w:fill="auto"/>
            <w:noWrap/>
            <w:vAlign w:val="center"/>
          </w:tcPr>
          <w:p w:rsidR="007019F0" w:rsidRPr="002B5BB5" w:rsidRDefault="007019F0" w:rsidP="007019F0">
            <w:pPr>
              <w:suppressAutoHyphens/>
              <w:jc w:val="center"/>
            </w:pPr>
            <w:r w:rsidRPr="002B5BB5">
              <w:t>э/котельная н.п.М.Кица</w:t>
            </w:r>
          </w:p>
        </w:tc>
        <w:tc>
          <w:tcPr>
            <w:tcW w:w="2089" w:type="dxa"/>
            <w:shd w:val="clear" w:color="auto" w:fill="auto"/>
            <w:noWrap/>
            <w:vAlign w:val="center"/>
          </w:tcPr>
          <w:p w:rsidR="007019F0" w:rsidRPr="002B5BB5" w:rsidRDefault="007019F0" w:rsidP="007019F0">
            <w:pPr>
              <w:suppressAutoHyphens/>
              <w:jc w:val="center"/>
            </w:pPr>
            <w:r w:rsidRPr="002B5BB5">
              <w:t>0,7</w:t>
            </w:r>
          </w:p>
        </w:tc>
        <w:tc>
          <w:tcPr>
            <w:tcW w:w="2016" w:type="dxa"/>
            <w:shd w:val="clear" w:color="auto" w:fill="auto"/>
            <w:noWrap/>
            <w:vAlign w:val="center"/>
          </w:tcPr>
          <w:p w:rsidR="007019F0" w:rsidRPr="002B5BB5" w:rsidRDefault="007019F0" w:rsidP="007019F0">
            <w:pPr>
              <w:suppressAutoHyphens/>
              <w:jc w:val="center"/>
            </w:pPr>
            <w:r w:rsidRPr="002B5BB5">
              <w:t>0,35</w:t>
            </w:r>
          </w:p>
        </w:tc>
      </w:tr>
      <w:tr w:rsidR="007019F0" w:rsidRPr="002B5BB5" w:rsidTr="007019F0">
        <w:trPr>
          <w:trHeight w:val="23"/>
          <w:jc w:val="center"/>
        </w:trPr>
        <w:tc>
          <w:tcPr>
            <w:tcW w:w="5319" w:type="dxa"/>
            <w:shd w:val="clear" w:color="auto" w:fill="auto"/>
            <w:noWrap/>
            <w:vAlign w:val="center"/>
          </w:tcPr>
          <w:p w:rsidR="007019F0" w:rsidRPr="002B5BB5" w:rsidRDefault="007019F0" w:rsidP="007019F0">
            <w:pPr>
              <w:suppressAutoHyphens/>
              <w:jc w:val="center"/>
            </w:pPr>
            <w:r w:rsidRPr="002B5BB5">
              <w:t>Котельная ж.д. ст.Лопарская</w:t>
            </w:r>
          </w:p>
        </w:tc>
        <w:tc>
          <w:tcPr>
            <w:tcW w:w="2089" w:type="dxa"/>
            <w:shd w:val="clear" w:color="auto" w:fill="auto"/>
            <w:noWrap/>
            <w:vAlign w:val="center"/>
          </w:tcPr>
          <w:p w:rsidR="007019F0" w:rsidRPr="002B5BB5" w:rsidRDefault="007019F0" w:rsidP="007019F0">
            <w:pPr>
              <w:suppressAutoHyphens/>
              <w:jc w:val="center"/>
            </w:pPr>
            <w:r w:rsidRPr="002B5BB5">
              <w:t>1,3</w:t>
            </w:r>
          </w:p>
        </w:tc>
        <w:tc>
          <w:tcPr>
            <w:tcW w:w="2016" w:type="dxa"/>
            <w:shd w:val="clear" w:color="auto" w:fill="auto"/>
            <w:noWrap/>
            <w:vAlign w:val="center"/>
          </w:tcPr>
          <w:p w:rsidR="007019F0" w:rsidRPr="002B5BB5" w:rsidRDefault="007019F0" w:rsidP="007019F0">
            <w:pPr>
              <w:suppressAutoHyphens/>
              <w:jc w:val="center"/>
            </w:pPr>
            <w:r w:rsidRPr="002B5BB5">
              <w:t>0,7</w:t>
            </w:r>
          </w:p>
        </w:tc>
      </w:tr>
    </w:tbl>
    <w:p w:rsidR="007019F0" w:rsidRPr="00D3760E" w:rsidRDefault="007019F0" w:rsidP="007019F0">
      <w:pPr>
        <w:pStyle w:val="ac"/>
        <w:spacing w:before="69"/>
        <w:ind w:left="804"/>
        <w:rPr>
          <w:spacing w:val="1"/>
        </w:rPr>
        <w:sectPr w:rsidR="007019F0" w:rsidRPr="00D3760E" w:rsidSect="007019F0">
          <w:pgSz w:w="11908" w:h="16840"/>
          <w:pgMar w:top="600" w:right="740" w:bottom="960" w:left="960" w:header="415" w:footer="762" w:gutter="0"/>
          <w:cols w:space="720"/>
          <w:docGrid w:linePitch="360"/>
        </w:sectPr>
      </w:pPr>
    </w:p>
    <w:p w:rsidR="007019F0" w:rsidRPr="00D3760E" w:rsidRDefault="00CB79B6" w:rsidP="007019F0">
      <w:pPr>
        <w:pStyle w:val="2"/>
        <w:ind w:left="0" w:firstLine="0"/>
      </w:pPr>
      <w:hyperlink w:anchor="bookmark18" w:history="1">
        <w:bookmarkStart w:id="545" w:name="_Toc30146958"/>
        <w:bookmarkStart w:id="546" w:name="_Toc35951418"/>
        <w:bookmarkStart w:id="547" w:name="_Toc46148806"/>
        <w:r w:rsidR="007019F0" w:rsidRPr="00D3760E">
          <w:t>Часть 6. Перспективные балансы тепловой мощности и тепловой нагрузки в каждой системе</w:t>
        </w:r>
      </w:hyperlink>
      <w:r w:rsidR="007019F0" w:rsidRPr="00D3760E">
        <w:t xml:space="preserve"> </w:t>
      </w:r>
      <w:hyperlink w:anchor="bookmark18" w:history="1">
        <w:r w:rsidR="007019F0" w:rsidRPr="00D3760E">
          <w:t>теплоснабжения и зоне действия источников тепловой энергии</w:t>
        </w:r>
        <w:bookmarkEnd w:id="545"/>
        <w:bookmarkEnd w:id="546"/>
        <w:bookmarkEnd w:id="547"/>
      </w:hyperlink>
    </w:p>
    <w:p w:rsidR="007019F0" w:rsidRPr="00D3760E" w:rsidRDefault="007019F0" w:rsidP="007019F0">
      <w:pPr>
        <w:pStyle w:val="ab"/>
        <w:rPr>
          <w:rFonts w:cs="Times New Roman"/>
        </w:rPr>
      </w:pPr>
    </w:p>
    <w:p w:rsidR="007019F0" w:rsidRPr="00D3760E" w:rsidRDefault="007019F0" w:rsidP="007019F0">
      <w:pPr>
        <w:pStyle w:val="ab"/>
        <w:rPr>
          <w:rFonts w:cs="Times New Roman"/>
        </w:rPr>
      </w:pPr>
      <w:r w:rsidRPr="00D3760E">
        <w:rPr>
          <w:rFonts w:cs="Times New Roman"/>
        </w:rPr>
        <w:t xml:space="preserve">2.6.1. </w:t>
      </w:r>
      <w:hyperlink w:anchor="bookmark19" w:history="1">
        <w:r w:rsidRPr="00D3760E">
          <w:rPr>
            <w:rFonts w:cs="Times New Roman"/>
          </w:rPr>
          <w:t xml:space="preserve">Существующие и </w:t>
        </w:r>
        <w:r w:rsidRPr="00D3760E">
          <w:rPr>
            <w:rFonts w:cs="Times New Roman"/>
            <w:spacing w:val="43"/>
          </w:rPr>
          <w:t xml:space="preserve"> </w:t>
        </w:r>
        <w:r w:rsidRPr="00D3760E">
          <w:rPr>
            <w:rFonts w:cs="Times New Roman"/>
          </w:rPr>
          <w:t xml:space="preserve">перспективные </w:t>
        </w:r>
        <w:r w:rsidRPr="00D3760E">
          <w:rPr>
            <w:rFonts w:cs="Times New Roman"/>
            <w:spacing w:val="44"/>
          </w:rPr>
          <w:t xml:space="preserve"> </w:t>
        </w:r>
        <w:r w:rsidRPr="00D3760E">
          <w:rPr>
            <w:rFonts w:cs="Times New Roman"/>
          </w:rPr>
          <w:t xml:space="preserve">значения </w:t>
        </w:r>
        <w:r w:rsidRPr="00D3760E">
          <w:rPr>
            <w:rFonts w:cs="Times New Roman"/>
            <w:spacing w:val="45"/>
          </w:rPr>
          <w:t xml:space="preserve"> </w:t>
        </w:r>
        <w:r w:rsidRPr="00D3760E">
          <w:rPr>
            <w:rFonts w:cs="Times New Roman"/>
          </w:rPr>
          <w:t xml:space="preserve">установленной </w:t>
        </w:r>
        <w:r w:rsidRPr="00D3760E">
          <w:rPr>
            <w:rFonts w:cs="Times New Roman"/>
            <w:spacing w:val="43"/>
          </w:rPr>
          <w:t xml:space="preserve"> </w:t>
        </w:r>
        <w:r w:rsidRPr="00D3760E">
          <w:rPr>
            <w:rFonts w:cs="Times New Roman"/>
          </w:rPr>
          <w:t xml:space="preserve">тепловой </w:t>
        </w:r>
        <w:r w:rsidRPr="00D3760E">
          <w:rPr>
            <w:rFonts w:cs="Times New Roman"/>
            <w:spacing w:val="43"/>
          </w:rPr>
          <w:t xml:space="preserve"> </w:t>
        </w:r>
        <w:r w:rsidRPr="00D3760E">
          <w:rPr>
            <w:rFonts w:cs="Times New Roman"/>
          </w:rPr>
          <w:t>мощности</w:t>
        </w:r>
      </w:hyperlink>
      <w:r w:rsidRPr="00D3760E">
        <w:rPr>
          <w:rFonts w:cs="Times New Roman"/>
          <w:spacing w:val="69"/>
        </w:rPr>
        <w:t xml:space="preserve"> </w:t>
      </w:r>
      <w:hyperlink w:anchor="bookmark19" w:history="1">
        <w:r w:rsidRPr="00D3760E">
          <w:rPr>
            <w:rFonts w:cs="Times New Roman"/>
          </w:rPr>
          <w:t>основного оборудования</w:t>
        </w:r>
        <w:r w:rsidRPr="00D3760E">
          <w:rPr>
            <w:rFonts w:cs="Times New Roman"/>
            <w:spacing w:val="1"/>
          </w:rPr>
          <w:t xml:space="preserve"> </w:t>
        </w:r>
        <w:r w:rsidRPr="00D3760E">
          <w:rPr>
            <w:rFonts w:cs="Times New Roman"/>
          </w:rPr>
          <w:t>источника (источников) тепловой энергии</w:t>
        </w:r>
      </w:hyperlink>
    </w:p>
    <w:p w:rsidR="007019F0" w:rsidRPr="00D3760E" w:rsidRDefault="007019F0" w:rsidP="007019F0">
      <w:pPr>
        <w:pStyle w:val="ab"/>
        <w:rPr>
          <w:rFonts w:cs="Times New Roman"/>
        </w:rPr>
      </w:pPr>
    </w:p>
    <w:p w:rsidR="007019F0" w:rsidRPr="007019F0" w:rsidRDefault="007019F0" w:rsidP="007019F0">
      <w:pPr>
        <w:pStyle w:val="ac"/>
        <w:ind w:left="384"/>
        <w:rPr>
          <w:lang w:val="ru-RU"/>
        </w:rPr>
      </w:pPr>
      <w:r w:rsidRPr="007019F0">
        <w:rPr>
          <w:lang w:val="ru-RU"/>
        </w:rPr>
        <w:t>С</w:t>
      </w:r>
      <w:r w:rsidRPr="007019F0">
        <w:rPr>
          <w:spacing w:val="-2"/>
          <w:lang w:val="ru-RU"/>
        </w:rPr>
        <w:t>в</w:t>
      </w:r>
      <w:r w:rsidRPr="007019F0">
        <w:rPr>
          <w:spacing w:val="1"/>
          <w:lang w:val="ru-RU"/>
        </w:rPr>
        <w:t>еде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о</w:t>
      </w:r>
      <w:r w:rsidRPr="007019F0">
        <w:rPr>
          <w:spacing w:val="-1"/>
          <w:lang w:val="ru-RU"/>
        </w:rPr>
        <w:t>т</w:t>
      </w:r>
      <w:r w:rsidRPr="007019F0">
        <w:rPr>
          <w:lang w:val="ru-RU"/>
        </w:rPr>
        <w:t>р</w:t>
      </w:r>
      <w:r w:rsidRPr="007019F0">
        <w:rPr>
          <w:spacing w:val="1"/>
          <w:lang w:val="ru-RU"/>
        </w:rPr>
        <w:t>а</w:t>
      </w:r>
      <w:r w:rsidRPr="007019F0">
        <w:rPr>
          <w:spacing w:val="-2"/>
          <w:lang w:val="ru-RU"/>
        </w:rPr>
        <w:t>ж</w:t>
      </w:r>
      <w:r w:rsidRPr="007019F0">
        <w:rPr>
          <w:spacing w:val="1"/>
          <w:lang w:val="ru-RU"/>
        </w:rPr>
        <w:t>е</w:t>
      </w:r>
      <w:r w:rsidRPr="007019F0">
        <w:rPr>
          <w:lang w:val="ru-RU"/>
        </w:rPr>
        <w:t>ны</w:t>
      </w:r>
      <w:r w:rsidRPr="007019F0">
        <w:rPr>
          <w:spacing w:val="-2"/>
          <w:lang w:val="ru-RU"/>
        </w:rPr>
        <w:t xml:space="preserve"> в </w:t>
      </w:r>
      <w:r w:rsidRPr="007019F0">
        <w:rPr>
          <w:spacing w:val="1"/>
          <w:lang w:val="ru-RU"/>
        </w:rPr>
        <w:t xml:space="preserve">разделе 2, часть 3 </w:t>
      </w:r>
      <w:r w:rsidRPr="007019F0">
        <w:rPr>
          <w:lang w:val="ru-RU"/>
        </w:rPr>
        <w:t xml:space="preserve">Том </w:t>
      </w:r>
      <w:r w:rsidRPr="007019F0">
        <w:rPr>
          <w:spacing w:val="-4"/>
          <w:lang w:val="ru-RU"/>
        </w:rPr>
        <w:t>«</w:t>
      </w:r>
      <w:r w:rsidRPr="007019F0">
        <w:rPr>
          <w:spacing w:val="-2"/>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дае</w:t>
      </w:r>
      <w:r w:rsidRPr="007019F0">
        <w:rPr>
          <w:lang w:val="ru-RU"/>
        </w:rPr>
        <w:t>м</w:t>
      </w:r>
      <w:r w:rsidRPr="007019F0">
        <w:rPr>
          <w:spacing w:val="-3"/>
          <w:lang w:val="ru-RU"/>
        </w:rPr>
        <w:t>а</w:t>
      </w:r>
      <w:r w:rsidRPr="007019F0">
        <w:rPr>
          <w:lang w:val="ru-RU"/>
        </w:rPr>
        <w:t>я</w:t>
      </w:r>
      <w:r w:rsidRPr="007019F0">
        <w:rPr>
          <w:spacing w:val="1"/>
          <w:lang w:val="ru-RU"/>
        </w:rPr>
        <w:t xml:space="preserve"> </w:t>
      </w:r>
      <w:r w:rsidRPr="007019F0">
        <w:rPr>
          <w:spacing w:val="-1"/>
          <w:lang w:val="ru-RU"/>
        </w:rPr>
        <w:t>ч</w:t>
      </w:r>
      <w:r w:rsidRPr="007019F0">
        <w:rPr>
          <w:spacing w:val="1"/>
          <w:lang w:val="ru-RU"/>
        </w:rPr>
        <w:t>ас</w:t>
      </w:r>
      <w:r w:rsidRPr="007019F0">
        <w:rPr>
          <w:spacing w:val="-1"/>
          <w:lang w:val="ru-RU"/>
        </w:rPr>
        <w:t>т</w:t>
      </w:r>
      <w:r w:rsidRPr="007019F0">
        <w:rPr>
          <w:spacing w:val="-2"/>
          <w:lang w:val="ru-RU"/>
        </w:rPr>
        <w:t>ь</w:t>
      </w:r>
      <w:r w:rsidRPr="007019F0">
        <w:rPr>
          <w:spacing w:val="-8"/>
          <w:lang w:val="ru-RU"/>
        </w:rPr>
        <w:t>»</w:t>
      </w:r>
      <w:r w:rsidRPr="007019F0">
        <w:rPr>
          <w:lang w:val="ru-RU"/>
        </w:rPr>
        <w:t>.</w:t>
      </w:r>
    </w:p>
    <w:p w:rsidR="007019F0" w:rsidRPr="00D3760E" w:rsidRDefault="007019F0" w:rsidP="007019F0">
      <w:pPr>
        <w:pStyle w:val="ab"/>
        <w:rPr>
          <w:rFonts w:cs="Times New Roman"/>
        </w:rPr>
      </w:pPr>
    </w:p>
    <w:p w:rsidR="007019F0" w:rsidRPr="00D3760E" w:rsidRDefault="007019F0" w:rsidP="007019F0">
      <w:pPr>
        <w:pStyle w:val="2"/>
        <w:ind w:left="0" w:firstLine="0"/>
        <w:jc w:val="both"/>
        <w:rPr>
          <w:b w:val="0"/>
          <w:spacing w:val="93"/>
        </w:rPr>
      </w:pPr>
      <w:bookmarkStart w:id="548" w:name="_Toc43964899"/>
      <w:bookmarkStart w:id="549" w:name="_Toc46148807"/>
      <w:r w:rsidRPr="00D3760E">
        <w:rPr>
          <w:b w:val="0"/>
        </w:rPr>
        <w:t xml:space="preserve">2.6.2. </w:t>
      </w:r>
      <w:hyperlink w:anchor="bookmark23" w:history="1">
        <w:r w:rsidRPr="00D3760E">
          <w:rPr>
            <w:b w:val="0"/>
          </w:rPr>
          <w:t xml:space="preserve">Существующие   и  </w:t>
        </w:r>
        <w:r w:rsidRPr="00D3760E">
          <w:rPr>
            <w:b w:val="0"/>
            <w:spacing w:val="3"/>
          </w:rPr>
          <w:t xml:space="preserve"> </w:t>
        </w:r>
        <w:r w:rsidRPr="00D3760E">
          <w:rPr>
            <w:b w:val="0"/>
          </w:rPr>
          <w:t xml:space="preserve">перспективные   технические   ограничения  </w:t>
        </w:r>
        <w:r w:rsidRPr="00D3760E">
          <w:rPr>
            <w:b w:val="0"/>
            <w:spacing w:val="1"/>
          </w:rPr>
          <w:t xml:space="preserve"> </w:t>
        </w:r>
        <w:r w:rsidRPr="00D3760E">
          <w:rPr>
            <w:b w:val="0"/>
          </w:rPr>
          <w:t>на   использование</w:t>
        </w:r>
      </w:hyperlink>
      <w:r w:rsidRPr="00D3760E">
        <w:rPr>
          <w:b w:val="0"/>
          <w:spacing w:val="61"/>
        </w:rPr>
        <w:t xml:space="preserve"> </w:t>
      </w:r>
      <w:hyperlink w:anchor="bookmark23" w:history="1">
        <w:r w:rsidRPr="00D3760E">
          <w:rPr>
            <w:b w:val="0"/>
          </w:rPr>
          <w:t xml:space="preserve">установленной </w:t>
        </w:r>
        <w:r w:rsidRPr="00D3760E">
          <w:rPr>
            <w:b w:val="0"/>
            <w:spacing w:val="47"/>
          </w:rPr>
          <w:t xml:space="preserve"> </w:t>
        </w:r>
        <w:r w:rsidRPr="00D3760E">
          <w:rPr>
            <w:b w:val="0"/>
          </w:rPr>
          <w:t xml:space="preserve">тепловой </w:t>
        </w:r>
        <w:r w:rsidRPr="00D3760E">
          <w:rPr>
            <w:b w:val="0"/>
            <w:spacing w:val="47"/>
          </w:rPr>
          <w:t xml:space="preserve"> </w:t>
        </w:r>
        <w:r w:rsidRPr="00D3760E">
          <w:rPr>
            <w:b w:val="0"/>
          </w:rPr>
          <w:t xml:space="preserve">мощности </w:t>
        </w:r>
        <w:r w:rsidRPr="00D3760E">
          <w:rPr>
            <w:b w:val="0"/>
            <w:spacing w:val="47"/>
          </w:rPr>
          <w:t xml:space="preserve"> </w:t>
        </w:r>
        <w:r w:rsidRPr="00D3760E">
          <w:rPr>
            <w:b w:val="0"/>
          </w:rPr>
          <w:t xml:space="preserve">и </w:t>
        </w:r>
        <w:r w:rsidRPr="00D3760E">
          <w:rPr>
            <w:b w:val="0"/>
            <w:spacing w:val="47"/>
          </w:rPr>
          <w:t xml:space="preserve"> </w:t>
        </w:r>
        <w:r w:rsidRPr="00D3760E">
          <w:rPr>
            <w:b w:val="0"/>
          </w:rPr>
          <w:t xml:space="preserve">значения </w:t>
        </w:r>
        <w:r w:rsidRPr="00D3760E">
          <w:rPr>
            <w:b w:val="0"/>
            <w:spacing w:val="45"/>
          </w:rPr>
          <w:t xml:space="preserve"> </w:t>
        </w:r>
        <w:r w:rsidRPr="00D3760E">
          <w:rPr>
            <w:b w:val="0"/>
          </w:rPr>
          <w:t xml:space="preserve">располагаемой </w:t>
        </w:r>
        <w:r w:rsidRPr="00D3760E">
          <w:rPr>
            <w:b w:val="0"/>
            <w:spacing w:val="47"/>
          </w:rPr>
          <w:t xml:space="preserve"> </w:t>
        </w:r>
        <w:r w:rsidRPr="00D3760E">
          <w:rPr>
            <w:b w:val="0"/>
          </w:rPr>
          <w:t xml:space="preserve">мощности </w:t>
        </w:r>
        <w:r w:rsidRPr="00D3760E">
          <w:rPr>
            <w:b w:val="0"/>
            <w:spacing w:val="47"/>
          </w:rPr>
          <w:t xml:space="preserve"> </w:t>
        </w:r>
        <w:r w:rsidRPr="00D3760E">
          <w:rPr>
            <w:b w:val="0"/>
          </w:rPr>
          <w:t>основного</w:t>
        </w:r>
      </w:hyperlink>
      <w:r w:rsidRPr="00D3760E">
        <w:rPr>
          <w:b w:val="0"/>
          <w:spacing w:val="93"/>
        </w:rPr>
        <w:t xml:space="preserve"> </w:t>
      </w:r>
      <w:hyperlink w:anchor="bookmark23" w:history="1">
        <w:r w:rsidRPr="00D3760E">
          <w:rPr>
            <w:b w:val="0"/>
          </w:rPr>
          <w:t>оборудования</w:t>
        </w:r>
        <w:r w:rsidRPr="00D3760E">
          <w:rPr>
            <w:b w:val="0"/>
            <w:spacing w:val="1"/>
          </w:rPr>
          <w:t xml:space="preserve"> </w:t>
        </w:r>
        <w:r w:rsidRPr="00D3760E">
          <w:rPr>
            <w:b w:val="0"/>
          </w:rPr>
          <w:t>источников</w:t>
        </w:r>
        <w:r w:rsidRPr="00D3760E">
          <w:rPr>
            <w:b w:val="0"/>
            <w:spacing w:val="-2"/>
          </w:rPr>
          <w:t xml:space="preserve"> </w:t>
        </w:r>
        <w:r w:rsidRPr="00D3760E">
          <w:rPr>
            <w:b w:val="0"/>
          </w:rPr>
          <w:t>тепловой энергии</w:t>
        </w:r>
        <w:bookmarkEnd w:id="548"/>
        <w:bookmarkEnd w:id="549"/>
      </w:hyperlink>
    </w:p>
    <w:p w:rsidR="007019F0" w:rsidRPr="007019F0" w:rsidRDefault="007019F0" w:rsidP="007019F0">
      <w:pPr>
        <w:pStyle w:val="ac"/>
        <w:ind w:left="384"/>
        <w:rPr>
          <w:lang w:val="ru-RU"/>
        </w:rPr>
      </w:pPr>
    </w:p>
    <w:p w:rsidR="007019F0" w:rsidRPr="007019F0" w:rsidRDefault="007019F0" w:rsidP="007019F0">
      <w:pPr>
        <w:pStyle w:val="ac"/>
        <w:ind w:left="384"/>
        <w:rPr>
          <w:lang w:val="ru-RU"/>
        </w:rPr>
      </w:pPr>
      <w:r w:rsidRPr="007019F0">
        <w:rPr>
          <w:lang w:val="ru-RU"/>
        </w:rPr>
        <w:t>С</w:t>
      </w:r>
      <w:r w:rsidRPr="007019F0">
        <w:rPr>
          <w:spacing w:val="-2"/>
          <w:lang w:val="ru-RU"/>
        </w:rPr>
        <w:t>в</w:t>
      </w:r>
      <w:r w:rsidRPr="007019F0">
        <w:rPr>
          <w:spacing w:val="1"/>
          <w:lang w:val="ru-RU"/>
        </w:rPr>
        <w:t>еде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о</w:t>
      </w:r>
      <w:r w:rsidRPr="007019F0">
        <w:rPr>
          <w:spacing w:val="-1"/>
          <w:lang w:val="ru-RU"/>
        </w:rPr>
        <w:t>т</w:t>
      </w:r>
      <w:r w:rsidRPr="007019F0">
        <w:rPr>
          <w:lang w:val="ru-RU"/>
        </w:rPr>
        <w:t>р</w:t>
      </w:r>
      <w:r w:rsidRPr="007019F0">
        <w:rPr>
          <w:spacing w:val="1"/>
          <w:lang w:val="ru-RU"/>
        </w:rPr>
        <w:t>а</w:t>
      </w:r>
      <w:r w:rsidRPr="007019F0">
        <w:rPr>
          <w:spacing w:val="-2"/>
          <w:lang w:val="ru-RU"/>
        </w:rPr>
        <w:t>ж</w:t>
      </w:r>
      <w:r w:rsidRPr="007019F0">
        <w:rPr>
          <w:spacing w:val="1"/>
          <w:lang w:val="ru-RU"/>
        </w:rPr>
        <w:t>е</w:t>
      </w:r>
      <w:r w:rsidRPr="007019F0">
        <w:rPr>
          <w:lang w:val="ru-RU"/>
        </w:rPr>
        <w:t>ны</w:t>
      </w:r>
      <w:r w:rsidRPr="007019F0">
        <w:rPr>
          <w:spacing w:val="-2"/>
          <w:lang w:val="ru-RU"/>
        </w:rPr>
        <w:t xml:space="preserve"> в </w:t>
      </w:r>
      <w:r w:rsidRPr="007019F0">
        <w:rPr>
          <w:spacing w:val="1"/>
          <w:lang w:val="ru-RU"/>
        </w:rPr>
        <w:t xml:space="preserve">разделе 2, часть 3 </w:t>
      </w:r>
      <w:r w:rsidRPr="007019F0">
        <w:rPr>
          <w:lang w:val="ru-RU"/>
        </w:rPr>
        <w:t xml:space="preserve">Том </w:t>
      </w:r>
      <w:r w:rsidRPr="007019F0">
        <w:rPr>
          <w:spacing w:val="-4"/>
          <w:lang w:val="ru-RU"/>
        </w:rPr>
        <w:t>«</w:t>
      </w:r>
      <w:r w:rsidRPr="007019F0">
        <w:rPr>
          <w:spacing w:val="-2"/>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дае</w:t>
      </w:r>
      <w:r w:rsidRPr="007019F0">
        <w:rPr>
          <w:lang w:val="ru-RU"/>
        </w:rPr>
        <w:t>м</w:t>
      </w:r>
      <w:r w:rsidRPr="007019F0">
        <w:rPr>
          <w:spacing w:val="-3"/>
          <w:lang w:val="ru-RU"/>
        </w:rPr>
        <w:t>а</w:t>
      </w:r>
      <w:r w:rsidRPr="007019F0">
        <w:rPr>
          <w:lang w:val="ru-RU"/>
        </w:rPr>
        <w:t>я</w:t>
      </w:r>
      <w:r w:rsidRPr="007019F0">
        <w:rPr>
          <w:spacing w:val="1"/>
          <w:lang w:val="ru-RU"/>
        </w:rPr>
        <w:t xml:space="preserve"> </w:t>
      </w:r>
      <w:r w:rsidRPr="007019F0">
        <w:rPr>
          <w:spacing w:val="-1"/>
          <w:lang w:val="ru-RU"/>
        </w:rPr>
        <w:t>ч</w:t>
      </w:r>
      <w:r w:rsidRPr="007019F0">
        <w:rPr>
          <w:spacing w:val="1"/>
          <w:lang w:val="ru-RU"/>
        </w:rPr>
        <w:t>ас</w:t>
      </w:r>
      <w:r w:rsidRPr="007019F0">
        <w:rPr>
          <w:spacing w:val="-1"/>
          <w:lang w:val="ru-RU"/>
        </w:rPr>
        <w:t>т</w:t>
      </w:r>
      <w:r w:rsidRPr="007019F0">
        <w:rPr>
          <w:spacing w:val="-2"/>
          <w:lang w:val="ru-RU"/>
        </w:rPr>
        <w:t>ь</w:t>
      </w:r>
      <w:r w:rsidRPr="007019F0">
        <w:rPr>
          <w:spacing w:val="-8"/>
          <w:lang w:val="ru-RU"/>
        </w:rPr>
        <w:t>»</w:t>
      </w:r>
      <w:r w:rsidRPr="007019F0">
        <w:rPr>
          <w:lang w:val="ru-RU"/>
        </w:rPr>
        <w:t>.</w:t>
      </w:r>
    </w:p>
    <w:p w:rsidR="007019F0" w:rsidRPr="00D3760E" w:rsidRDefault="007019F0" w:rsidP="007019F0">
      <w:pPr>
        <w:pStyle w:val="ab"/>
        <w:rPr>
          <w:rFonts w:cs="Times New Roman"/>
        </w:rPr>
      </w:pPr>
    </w:p>
    <w:p w:rsidR="007019F0" w:rsidRPr="00D3760E" w:rsidRDefault="007019F0" w:rsidP="007019F0">
      <w:pPr>
        <w:pStyle w:val="2"/>
        <w:ind w:left="0" w:firstLine="0"/>
        <w:jc w:val="both"/>
        <w:rPr>
          <w:b w:val="0"/>
          <w:spacing w:val="93"/>
        </w:rPr>
      </w:pPr>
      <w:bookmarkStart w:id="550" w:name="_Toc30146963"/>
      <w:bookmarkStart w:id="551" w:name="_Toc35951423"/>
      <w:bookmarkStart w:id="552" w:name="_Toc43964900"/>
      <w:bookmarkStart w:id="553" w:name="_Toc46148808"/>
      <w:r w:rsidRPr="00D3760E">
        <w:rPr>
          <w:b w:val="0"/>
        </w:rPr>
        <w:t xml:space="preserve">2.6.3. </w:t>
      </w:r>
      <w:bookmarkEnd w:id="550"/>
      <w:bookmarkEnd w:id="551"/>
      <w:r w:rsidRPr="00D3760E">
        <w:fldChar w:fldCharType="begin"/>
      </w:r>
      <w:r w:rsidRPr="00D3760E">
        <w:instrText xml:space="preserve"> HYPERLINK \l "bookmark24" </w:instrText>
      </w:r>
      <w:r w:rsidRPr="00D3760E">
        <w:fldChar w:fldCharType="separate"/>
      </w:r>
      <w:r w:rsidRPr="00D3760E">
        <w:rPr>
          <w:b w:val="0"/>
          <w:spacing w:val="-1"/>
        </w:rPr>
        <w:t>Существующие</w:t>
      </w:r>
      <w:r w:rsidRPr="00D3760E">
        <w:rPr>
          <w:b w:val="0"/>
        </w:rPr>
        <w:t xml:space="preserve"> </w:t>
      </w:r>
      <w:r w:rsidRPr="00D3760E">
        <w:rPr>
          <w:b w:val="0"/>
          <w:spacing w:val="4"/>
        </w:rPr>
        <w:t xml:space="preserve"> </w:t>
      </w:r>
      <w:r w:rsidRPr="00D3760E">
        <w:rPr>
          <w:b w:val="0"/>
        </w:rPr>
        <w:t xml:space="preserve">и </w:t>
      </w:r>
      <w:r w:rsidRPr="00D3760E">
        <w:rPr>
          <w:b w:val="0"/>
          <w:spacing w:val="3"/>
        </w:rPr>
        <w:t xml:space="preserve"> </w:t>
      </w:r>
      <w:r w:rsidRPr="00D3760E">
        <w:rPr>
          <w:b w:val="0"/>
          <w:spacing w:val="-1"/>
        </w:rPr>
        <w:t>перспективные</w:t>
      </w:r>
      <w:r w:rsidRPr="00D3760E">
        <w:rPr>
          <w:b w:val="0"/>
        </w:rPr>
        <w:t xml:space="preserve"> </w:t>
      </w:r>
      <w:r w:rsidRPr="00D3760E">
        <w:rPr>
          <w:b w:val="0"/>
          <w:spacing w:val="5"/>
        </w:rPr>
        <w:t xml:space="preserve"> </w:t>
      </w:r>
      <w:r w:rsidRPr="00D3760E">
        <w:rPr>
          <w:b w:val="0"/>
        </w:rPr>
        <w:t xml:space="preserve">затраты </w:t>
      </w:r>
      <w:r w:rsidRPr="00D3760E">
        <w:rPr>
          <w:b w:val="0"/>
          <w:spacing w:val="2"/>
        </w:rPr>
        <w:t xml:space="preserve"> </w:t>
      </w:r>
      <w:r w:rsidRPr="00D3760E">
        <w:rPr>
          <w:b w:val="0"/>
          <w:spacing w:val="-1"/>
        </w:rPr>
        <w:t>тепловой</w:t>
      </w:r>
      <w:r w:rsidRPr="00D3760E">
        <w:rPr>
          <w:b w:val="0"/>
        </w:rPr>
        <w:t xml:space="preserve"> </w:t>
      </w:r>
      <w:r w:rsidRPr="00D3760E">
        <w:rPr>
          <w:b w:val="0"/>
          <w:spacing w:val="3"/>
        </w:rPr>
        <w:t xml:space="preserve"> </w:t>
      </w:r>
      <w:r w:rsidRPr="00D3760E">
        <w:rPr>
          <w:b w:val="0"/>
          <w:spacing w:val="-1"/>
        </w:rPr>
        <w:t>мощности</w:t>
      </w:r>
      <w:r w:rsidRPr="00D3760E">
        <w:rPr>
          <w:b w:val="0"/>
        </w:rPr>
        <w:t xml:space="preserve"> </w:t>
      </w:r>
      <w:r w:rsidRPr="00D3760E">
        <w:rPr>
          <w:b w:val="0"/>
          <w:spacing w:val="7"/>
        </w:rPr>
        <w:t xml:space="preserve"> </w:t>
      </w:r>
      <w:r w:rsidRPr="00D3760E">
        <w:rPr>
          <w:b w:val="0"/>
        </w:rPr>
        <w:t xml:space="preserve">на </w:t>
      </w:r>
      <w:r w:rsidRPr="00D3760E">
        <w:rPr>
          <w:b w:val="0"/>
          <w:spacing w:val="4"/>
        </w:rPr>
        <w:t xml:space="preserve"> </w:t>
      </w:r>
      <w:r w:rsidRPr="00D3760E">
        <w:rPr>
          <w:b w:val="0"/>
          <w:spacing w:val="-1"/>
        </w:rPr>
        <w:t>собственные</w:t>
      </w:r>
      <w:r w:rsidRPr="00D3760E">
        <w:rPr>
          <w:b w:val="0"/>
        </w:rPr>
        <w:t xml:space="preserve"> </w:t>
      </w:r>
      <w:r w:rsidRPr="00D3760E">
        <w:rPr>
          <w:b w:val="0"/>
          <w:spacing w:val="5"/>
        </w:rPr>
        <w:t xml:space="preserve"> </w:t>
      </w:r>
      <w:r w:rsidRPr="00D3760E">
        <w:rPr>
          <w:b w:val="0"/>
        </w:rPr>
        <w:t>и</w:t>
      </w:r>
      <w:r w:rsidRPr="00D3760E">
        <w:rPr>
          <w:b w:val="0"/>
        </w:rPr>
        <w:fldChar w:fldCharType="end"/>
      </w:r>
      <w:r w:rsidRPr="00D3760E">
        <w:rPr>
          <w:b w:val="0"/>
          <w:spacing w:val="79"/>
        </w:rPr>
        <w:t xml:space="preserve"> </w:t>
      </w:r>
      <w:hyperlink w:anchor="bookmark24" w:history="1">
        <w:r w:rsidRPr="00D3760E">
          <w:rPr>
            <w:b w:val="0"/>
            <w:spacing w:val="-1"/>
          </w:rPr>
          <w:t>хозяйственные</w:t>
        </w:r>
        <w:r w:rsidRPr="00D3760E">
          <w:rPr>
            <w:b w:val="0"/>
            <w:spacing w:val="17"/>
          </w:rPr>
          <w:t xml:space="preserve"> </w:t>
        </w:r>
        <w:r w:rsidRPr="00D3760E">
          <w:rPr>
            <w:b w:val="0"/>
            <w:spacing w:val="-2"/>
          </w:rPr>
          <w:t>нужды</w:t>
        </w:r>
        <w:r w:rsidRPr="00D3760E">
          <w:rPr>
            <w:b w:val="0"/>
            <w:spacing w:val="14"/>
          </w:rPr>
          <w:t xml:space="preserve"> </w:t>
        </w:r>
        <w:r w:rsidRPr="00D3760E">
          <w:rPr>
            <w:b w:val="0"/>
          </w:rPr>
          <w:t>теплоснабжающей</w:t>
        </w:r>
        <w:r w:rsidRPr="00D3760E">
          <w:rPr>
            <w:b w:val="0"/>
            <w:spacing w:val="15"/>
          </w:rPr>
          <w:t xml:space="preserve"> </w:t>
        </w:r>
        <w:r w:rsidRPr="00D3760E">
          <w:rPr>
            <w:b w:val="0"/>
            <w:spacing w:val="-1"/>
          </w:rPr>
          <w:t>организации</w:t>
        </w:r>
        <w:r w:rsidRPr="00D3760E">
          <w:rPr>
            <w:b w:val="0"/>
            <w:spacing w:val="15"/>
          </w:rPr>
          <w:t xml:space="preserve"> </w:t>
        </w:r>
        <w:r w:rsidRPr="00D3760E">
          <w:rPr>
            <w:b w:val="0"/>
          </w:rPr>
          <w:t>в</w:t>
        </w:r>
        <w:r w:rsidRPr="00D3760E">
          <w:rPr>
            <w:b w:val="0"/>
            <w:spacing w:val="14"/>
          </w:rPr>
          <w:t xml:space="preserve"> </w:t>
        </w:r>
        <w:r w:rsidRPr="00D3760E">
          <w:rPr>
            <w:b w:val="0"/>
          </w:rPr>
          <w:t>отношении</w:t>
        </w:r>
        <w:r w:rsidRPr="00D3760E">
          <w:rPr>
            <w:b w:val="0"/>
            <w:spacing w:val="15"/>
          </w:rPr>
          <w:t xml:space="preserve"> </w:t>
        </w:r>
        <w:r w:rsidRPr="00D3760E">
          <w:rPr>
            <w:b w:val="0"/>
          </w:rPr>
          <w:t>источников</w:t>
        </w:r>
        <w:r w:rsidRPr="00D3760E">
          <w:rPr>
            <w:b w:val="0"/>
            <w:spacing w:val="14"/>
          </w:rPr>
          <w:t xml:space="preserve"> </w:t>
        </w:r>
        <w:r w:rsidRPr="00D3760E">
          <w:rPr>
            <w:b w:val="0"/>
            <w:spacing w:val="-1"/>
          </w:rPr>
          <w:t>тепловой</w:t>
        </w:r>
      </w:hyperlink>
      <w:r w:rsidRPr="00D3760E">
        <w:rPr>
          <w:b w:val="0"/>
          <w:spacing w:val="63"/>
        </w:rPr>
        <w:t xml:space="preserve"> </w:t>
      </w:r>
      <w:hyperlink w:anchor="bookmark24" w:history="1">
        <w:r w:rsidRPr="00D3760E">
          <w:rPr>
            <w:b w:val="0"/>
          </w:rPr>
          <w:t>энергии</w:t>
        </w:r>
        <w:bookmarkEnd w:id="552"/>
        <w:bookmarkEnd w:id="553"/>
      </w:hyperlink>
    </w:p>
    <w:p w:rsidR="007019F0" w:rsidRPr="00D3760E" w:rsidRDefault="007019F0" w:rsidP="007019F0">
      <w:pPr>
        <w:pStyle w:val="2"/>
        <w:jc w:val="both"/>
        <w:rPr>
          <w:b w:val="0"/>
        </w:rPr>
      </w:pPr>
    </w:p>
    <w:p w:rsidR="007019F0" w:rsidRPr="007019F0" w:rsidRDefault="007019F0" w:rsidP="007019F0">
      <w:pPr>
        <w:pStyle w:val="ac"/>
        <w:ind w:left="384"/>
        <w:rPr>
          <w:lang w:val="ru-RU"/>
        </w:rPr>
      </w:pPr>
      <w:r w:rsidRPr="007019F0">
        <w:rPr>
          <w:lang w:val="ru-RU"/>
        </w:rPr>
        <w:t>С</w:t>
      </w:r>
      <w:r w:rsidRPr="007019F0">
        <w:rPr>
          <w:spacing w:val="-2"/>
          <w:lang w:val="ru-RU"/>
        </w:rPr>
        <w:t>в</w:t>
      </w:r>
      <w:r w:rsidRPr="007019F0">
        <w:rPr>
          <w:spacing w:val="1"/>
          <w:lang w:val="ru-RU"/>
        </w:rPr>
        <w:t>еде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о</w:t>
      </w:r>
      <w:r w:rsidRPr="007019F0">
        <w:rPr>
          <w:spacing w:val="-1"/>
          <w:lang w:val="ru-RU"/>
        </w:rPr>
        <w:t>т</w:t>
      </w:r>
      <w:r w:rsidRPr="007019F0">
        <w:rPr>
          <w:lang w:val="ru-RU"/>
        </w:rPr>
        <w:t>р</w:t>
      </w:r>
      <w:r w:rsidRPr="007019F0">
        <w:rPr>
          <w:spacing w:val="1"/>
          <w:lang w:val="ru-RU"/>
        </w:rPr>
        <w:t>а</w:t>
      </w:r>
      <w:r w:rsidRPr="007019F0">
        <w:rPr>
          <w:spacing w:val="-2"/>
          <w:lang w:val="ru-RU"/>
        </w:rPr>
        <w:t>ж</w:t>
      </w:r>
      <w:r w:rsidRPr="007019F0">
        <w:rPr>
          <w:spacing w:val="1"/>
          <w:lang w:val="ru-RU"/>
        </w:rPr>
        <w:t>е</w:t>
      </w:r>
      <w:r w:rsidRPr="007019F0">
        <w:rPr>
          <w:lang w:val="ru-RU"/>
        </w:rPr>
        <w:t>ны</w:t>
      </w:r>
      <w:r w:rsidRPr="007019F0">
        <w:rPr>
          <w:spacing w:val="-2"/>
          <w:lang w:val="ru-RU"/>
        </w:rPr>
        <w:t xml:space="preserve"> в </w:t>
      </w:r>
      <w:r w:rsidRPr="007019F0">
        <w:rPr>
          <w:spacing w:val="1"/>
          <w:lang w:val="ru-RU"/>
        </w:rPr>
        <w:t xml:space="preserve">разделе 2, часть 3 </w:t>
      </w:r>
      <w:r w:rsidRPr="007019F0">
        <w:rPr>
          <w:lang w:val="ru-RU"/>
        </w:rPr>
        <w:t xml:space="preserve">Том </w:t>
      </w:r>
      <w:r w:rsidRPr="007019F0">
        <w:rPr>
          <w:spacing w:val="-4"/>
          <w:lang w:val="ru-RU"/>
        </w:rPr>
        <w:t>«</w:t>
      </w:r>
      <w:r w:rsidRPr="007019F0">
        <w:rPr>
          <w:spacing w:val="-2"/>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дае</w:t>
      </w:r>
      <w:r w:rsidRPr="007019F0">
        <w:rPr>
          <w:lang w:val="ru-RU"/>
        </w:rPr>
        <w:t>м</w:t>
      </w:r>
      <w:r w:rsidRPr="007019F0">
        <w:rPr>
          <w:spacing w:val="-3"/>
          <w:lang w:val="ru-RU"/>
        </w:rPr>
        <w:t>а</w:t>
      </w:r>
      <w:r w:rsidRPr="007019F0">
        <w:rPr>
          <w:lang w:val="ru-RU"/>
        </w:rPr>
        <w:t>я</w:t>
      </w:r>
      <w:r w:rsidRPr="007019F0">
        <w:rPr>
          <w:spacing w:val="1"/>
          <w:lang w:val="ru-RU"/>
        </w:rPr>
        <w:t xml:space="preserve"> </w:t>
      </w:r>
      <w:r w:rsidRPr="007019F0">
        <w:rPr>
          <w:spacing w:val="-1"/>
          <w:lang w:val="ru-RU"/>
        </w:rPr>
        <w:t>ч</w:t>
      </w:r>
      <w:r w:rsidRPr="007019F0">
        <w:rPr>
          <w:spacing w:val="1"/>
          <w:lang w:val="ru-RU"/>
        </w:rPr>
        <w:t>ас</w:t>
      </w:r>
      <w:r w:rsidRPr="007019F0">
        <w:rPr>
          <w:spacing w:val="-1"/>
          <w:lang w:val="ru-RU"/>
        </w:rPr>
        <w:t>т</w:t>
      </w:r>
      <w:r w:rsidRPr="007019F0">
        <w:rPr>
          <w:spacing w:val="-2"/>
          <w:lang w:val="ru-RU"/>
        </w:rPr>
        <w:t>ь</w:t>
      </w:r>
      <w:r w:rsidRPr="007019F0">
        <w:rPr>
          <w:spacing w:val="-8"/>
          <w:lang w:val="ru-RU"/>
        </w:rPr>
        <w:t>»</w:t>
      </w:r>
      <w:r w:rsidRPr="007019F0">
        <w:rPr>
          <w:lang w:val="ru-RU"/>
        </w:rPr>
        <w:t>.</w:t>
      </w:r>
    </w:p>
    <w:p w:rsidR="007019F0" w:rsidRPr="00D3760E" w:rsidRDefault="007019F0" w:rsidP="007019F0">
      <w:pPr>
        <w:rPr>
          <w:rFonts w:cs="Times New Roman"/>
        </w:rPr>
      </w:pPr>
    </w:p>
    <w:p w:rsidR="007019F0" w:rsidRPr="00D3760E" w:rsidRDefault="007019F0" w:rsidP="007019F0">
      <w:pPr>
        <w:pStyle w:val="2"/>
        <w:ind w:left="0" w:firstLine="0"/>
        <w:jc w:val="both"/>
        <w:rPr>
          <w:b w:val="0"/>
        </w:rPr>
      </w:pPr>
      <w:bookmarkStart w:id="554" w:name="_Toc30146965"/>
      <w:bookmarkStart w:id="555" w:name="_Toc35951425"/>
      <w:bookmarkStart w:id="556" w:name="_Toc43964901"/>
      <w:bookmarkStart w:id="557" w:name="_Toc46148809"/>
      <w:r w:rsidRPr="00D3760E">
        <w:rPr>
          <w:b w:val="0"/>
        </w:rPr>
        <w:t xml:space="preserve">2.6.4 </w:t>
      </w:r>
      <w:hyperlink w:anchor="bookmark25" w:history="1">
        <w:r w:rsidRPr="00D3760E">
          <w:rPr>
            <w:b w:val="0"/>
          </w:rPr>
          <w:t>Значения</w:t>
        </w:r>
        <w:r w:rsidRPr="00D3760E">
          <w:rPr>
            <w:b w:val="0"/>
            <w:spacing w:val="13"/>
          </w:rPr>
          <w:t xml:space="preserve"> </w:t>
        </w:r>
        <w:r w:rsidRPr="00D3760E">
          <w:rPr>
            <w:b w:val="0"/>
          </w:rPr>
          <w:t>существующей</w:t>
        </w:r>
        <w:r w:rsidRPr="00D3760E">
          <w:rPr>
            <w:b w:val="0"/>
            <w:spacing w:val="11"/>
          </w:rPr>
          <w:t xml:space="preserve"> </w:t>
        </w:r>
        <w:r w:rsidRPr="00D3760E">
          <w:rPr>
            <w:b w:val="0"/>
          </w:rPr>
          <w:t>и</w:t>
        </w:r>
        <w:r w:rsidRPr="00D3760E">
          <w:rPr>
            <w:b w:val="0"/>
            <w:spacing w:val="15"/>
          </w:rPr>
          <w:t xml:space="preserve"> </w:t>
        </w:r>
        <w:r w:rsidRPr="00D3760E">
          <w:rPr>
            <w:b w:val="0"/>
          </w:rPr>
          <w:t>перспективной</w:t>
        </w:r>
        <w:r w:rsidRPr="00D3760E">
          <w:rPr>
            <w:b w:val="0"/>
            <w:spacing w:val="11"/>
          </w:rPr>
          <w:t xml:space="preserve"> </w:t>
        </w:r>
        <w:r w:rsidRPr="00D3760E">
          <w:rPr>
            <w:b w:val="0"/>
          </w:rPr>
          <w:t>тепловой</w:t>
        </w:r>
        <w:r w:rsidRPr="00D3760E">
          <w:rPr>
            <w:b w:val="0"/>
            <w:spacing w:val="15"/>
          </w:rPr>
          <w:t xml:space="preserve"> </w:t>
        </w:r>
        <w:r w:rsidRPr="00D3760E">
          <w:rPr>
            <w:b w:val="0"/>
          </w:rPr>
          <w:t>мощности</w:t>
        </w:r>
        <w:r w:rsidRPr="00D3760E">
          <w:rPr>
            <w:b w:val="0"/>
            <w:spacing w:val="15"/>
          </w:rPr>
          <w:t xml:space="preserve"> </w:t>
        </w:r>
        <w:r w:rsidRPr="00D3760E">
          <w:rPr>
            <w:b w:val="0"/>
          </w:rPr>
          <w:t>источников</w:t>
        </w:r>
        <w:r w:rsidRPr="00D3760E">
          <w:rPr>
            <w:b w:val="0"/>
            <w:spacing w:val="9"/>
          </w:rPr>
          <w:t xml:space="preserve"> </w:t>
        </w:r>
        <w:r w:rsidRPr="00D3760E">
          <w:rPr>
            <w:b w:val="0"/>
          </w:rPr>
          <w:t>тепловой</w:t>
        </w:r>
      </w:hyperlink>
      <w:r w:rsidRPr="00D3760E">
        <w:rPr>
          <w:b w:val="0"/>
          <w:spacing w:val="83"/>
        </w:rPr>
        <w:t xml:space="preserve"> </w:t>
      </w:r>
      <w:hyperlink w:anchor="bookmark25" w:history="1">
        <w:r w:rsidRPr="00D3760E">
          <w:rPr>
            <w:b w:val="0"/>
          </w:rPr>
          <w:t>энергии нетто</w:t>
        </w:r>
        <w:bookmarkEnd w:id="554"/>
        <w:bookmarkEnd w:id="555"/>
        <w:bookmarkEnd w:id="556"/>
        <w:bookmarkEnd w:id="557"/>
      </w:hyperlink>
    </w:p>
    <w:p w:rsidR="007019F0" w:rsidRPr="00D3760E" w:rsidRDefault="007019F0" w:rsidP="007019F0">
      <w:pPr>
        <w:rPr>
          <w:rFonts w:cs="Times New Roman"/>
        </w:rPr>
      </w:pPr>
    </w:p>
    <w:p w:rsidR="007019F0" w:rsidRPr="007019F0" w:rsidRDefault="007019F0" w:rsidP="007019F0">
      <w:pPr>
        <w:pStyle w:val="ac"/>
        <w:ind w:left="384"/>
        <w:rPr>
          <w:lang w:val="ru-RU"/>
        </w:rPr>
      </w:pPr>
      <w:r w:rsidRPr="007019F0">
        <w:rPr>
          <w:lang w:val="ru-RU"/>
        </w:rPr>
        <w:t>С</w:t>
      </w:r>
      <w:r w:rsidRPr="007019F0">
        <w:rPr>
          <w:spacing w:val="-2"/>
          <w:lang w:val="ru-RU"/>
        </w:rPr>
        <w:t>в</w:t>
      </w:r>
      <w:r w:rsidRPr="007019F0">
        <w:rPr>
          <w:spacing w:val="1"/>
          <w:lang w:val="ru-RU"/>
        </w:rPr>
        <w:t>еде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о</w:t>
      </w:r>
      <w:r w:rsidRPr="007019F0">
        <w:rPr>
          <w:spacing w:val="-1"/>
          <w:lang w:val="ru-RU"/>
        </w:rPr>
        <w:t>т</w:t>
      </w:r>
      <w:r w:rsidRPr="007019F0">
        <w:rPr>
          <w:lang w:val="ru-RU"/>
        </w:rPr>
        <w:t>р</w:t>
      </w:r>
      <w:r w:rsidRPr="007019F0">
        <w:rPr>
          <w:spacing w:val="1"/>
          <w:lang w:val="ru-RU"/>
        </w:rPr>
        <w:t>а</w:t>
      </w:r>
      <w:r w:rsidRPr="007019F0">
        <w:rPr>
          <w:spacing w:val="-2"/>
          <w:lang w:val="ru-RU"/>
        </w:rPr>
        <w:t>ж</w:t>
      </w:r>
      <w:r w:rsidRPr="007019F0">
        <w:rPr>
          <w:spacing w:val="1"/>
          <w:lang w:val="ru-RU"/>
        </w:rPr>
        <w:t>е</w:t>
      </w:r>
      <w:r w:rsidRPr="007019F0">
        <w:rPr>
          <w:lang w:val="ru-RU"/>
        </w:rPr>
        <w:t>ны</w:t>
      </w:r>
      <w:r w:rsidRPr="007019F0">
        <w:rPr>
          <w:spacing w:val="-2"/>
          <w:lang w:val="ru-RU"/>
        </w:rPr>
        <w:t xml:space="preserve"> в </w:t>
      </w:r>
      <w:r w:rsidRPr="007019F0">
        <w:rPr>
          <w:spacing w:val="1"/>
          <w:lang w:val="ru-RU"/>
        </w:rPr>
        <w:t xml:space="preserve">разделе 2, часть 3 </w:t>
      </w:r>
      <w:r w:rsidRPr="007019F0">
        <w:rPr>
          <w:lang w:val="ru-RU"/>
        </w:rPr>
        <w:t xml:space="preserve">Том </w:t>
      </w:r>
      <w:r w:rsidRPr="007019F0">
        <w:rPr>
          <w:spacing w:val="-4"/>
          <w:lang w:val="ru-RU"/>
        </w:rPr>
        <w:t>«</w:t>
      </w:r>
      <w:r w:rsidRPr="007019F0">
        <w:rPr>
          <w:spacing w:val="-2"/>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дае</w:t>
      </w:r>
      <w:r w:rsidRPr="007019F0">
        <w:rPr>
          <w:lang w:val="ru-RU"/>
        </w:rPr>
        <w:t>м</w:t>
      </w:r>
      <w:r w:rsidRPr="007019F0">
        <w:rPr>
          <w:spacing w:val="-3"/>
          <w:lang w:val="ru-RU"/>
        </w:rPr>
        <w:t>а</w:t>
      </w:r>
      <w:r w:rsidRPr="007019F0">
        <w:rPr>
          <w:lang w:val="ru-RU"/>
        </w:rPr>
        <w:t>я</w:t>
      </w:r>
      <w:r w:rsidRPr="007019F0">
        <w:rPr>
          <w:spacing w:val="1"/>
          <w:lang w:val="ru-RU"/>
        </w:rPr>
        <w:t xml:space="preserve"> </w:t>
      </w:r>
      <w:r w:rsidRPr="007019F0">
        <w:rPr>
          <w:spacing w:val="-1"/>
          <w:lang w:val="ru-RU"/>
        </w:rPr>
        <w:t>ч</w:t>
      </w:r>
      <w:r w:rsidRPr="007019F0">
        <w:rPr>
          <w:spacing w:val="1"/>
          <w:lang w:val="ru-RU"/>
        </w:rPr>
        <w:t>ас</w:t>
      </w:r>
      <w:r w:rsidRPr="007019F0">
        <w:rPr>
          <w:spacing w:val="-1"/>
          <w:lang w:val="ru-RU"/>
        </w:rPr>
        <w:t>т</w:t>
      </w:r>
      <w:r w:rsidRPr="007019F0">
        <w:rPr>
          <w:spacing w:val="-2"/>
          <w:lang w:val="ru-RU"/>
        </w:rPr>
        <w:t>ь</w:t>
      </w:r>
      <w:r w:rsidRPr="007019F0">
        <w:rPr>
          <w:spacing w:val="-8"/>
          <w:lang w:val="ru-RU"/>
        </w:rPr>
        <w:t>»</w:t>
      </w:r>
      <w:r w:rsidRPr="007019F0">
        <w:rPr>
          <w:lang w:val="ru-RU"/>
        </w:rPr>
        <w:t>.</w:t>
      </w:r>
    </w:p>
    <w:p w:rsidR="007019F0" w:rsidRPr="00D3760E" w:rsidRDefault="007019F0" w:rsidP="007019F0">
      <w:pPr>
        <w:rPr>
          <w:rFonts w:cs="Times New Roman"/>
        </w:rPr>
      </w:pPr>
    </w:p>
    <w:p w:rsidR="007019F0" w:rsidRPr="00D3760E" w:rsidRDefault="007019F0" w:rsidP="007019F0">
      <w:pPr>
        <w:pStyle w:val="2"/>
        <w:ind w:left="0" w:firstLine="0"/>
        <w:jc w:val="both"/>
        <w:rPr>
          <w:b w:val="0"/>
          <w:spacing w:val="81"/>
        </w:rPr>
      </w:pPr>
      <w:bookmarkStart w:id="558" w:name="_Toc30146966"/>
      <w:bookmarkStart w:id="559" w:name="_Toc35951426"/>
      <w:bookmarkStart w:id="560" w:name="_Toc43964902"/>
      <w:bookmarkStart w:id="561" w:name="_Toc46148810"/>
      <w:r w:rsidRPr="00D3760E">
        <w:rPr>
          <w:b w:val="0"/>
        </w:rPr>
        <w:t xml:space="preserve">2.6.5 </w:t>
      </w:r>
      <w:hyperlink w:anchor="bookmark26" w:history="1">
        <w:r w:rsidRPr="00D3760E">
          <w:rPr>
            <w:b w:val="0"/>
          </w:rPr>
          <w:t>Значения</w:t>
        </w:r>
        <w:r w:rsidRPr="00D3760E">
          <w:rPr>
            <w:b w:val="0"/>
            <w:spacing w:val="13"/>
          </w:rPr>
          <w:t xml:space="preserve"> </w:t>
        </w:r>
        <w:r w:rsidRPr="00D3760E">
          <w:rPr>
            <w:b w:val="0"/>
          </w:rPr>
          <w:t>существующих</w:t>
        </w:r>
        <w:r w:rsidRPr="00D3760E">
          <w:rPr>
            <w:b w:val="0"/>
            <w:spacing w:val="11"/>
          </w:rPr>
          <w:t xml:space="preserve"> </w:t>
        </w:r>
        <w:r w:rsidRPr="00D3760E">
          <w:rPr>
            <w:b w:val="0"/>
          </w:rPr>
          <w:t>и</w:t>
        </w:r>
        <w:r w:rsidRPr="00D3760E">
          <w:rPr>
            <w:b w:val="0"/>
            <w:spacing w:val="11"/>
          </w:rPr>
          <w:t xml:space="preserve"> </w:t>
        </w:r>
        <w:r w:rsidRPr="00D3760E">
          <w:rPr>
            <w:b w:val="0"/>
          </w:rPr>
          <w:t>перспективных</w:t>
        </w:r>
        <w:r w:rsidRPr="00D3760E">
          <w:rPr>
            <w:b w:val="0"/>
            <w:spacing w:val="11"/>
          </w:rPr>
          <w:t xml:space="preserve"> </w:t>
        </w:r>
        <w:r w:rsidRPr="00D3760E">
          <w:rPr>
            <w:b w:val="0"/>
          </w:rPr>
          <w:t>потерь</w:t>
        </w:r>
        <w:r w:rsidRPr="00D3760E">
          <w:rPr>
            <w:b w:val="0"/>
            <w:spacing w:val="10"/>
          </w:rPr>
          <w:t xml:space="preserve"> </w:t>
        </w:r>
        <w:r w:rsidRPr="00D3760E">
          <w:rPr>
            <w:b w:val="0"/>
          </w:rPr>
          <w:t>тепловой</w:t>
        </w:r>
        <w:r w:rsidRPr="00D3760E">
          <w:rPr>
            <w:b w:val="0"/>
            <w:spacing w:val="11"/>
          </w:rPr>
          <w:t xml:space="preserve"> </w:t>
        </w:r>
        <w:r w:rsidRPr="00D3760E">
          <w:rPr>
            <w:b w:val="0"/>
          </w:rPr>
          <w:t>энергии</w:t>
        </w:r>
        <w:r w:rsidRPr="00D3760E">
          <w:rPr>
            <w:b w:val="0"/>
            <w:spacing w:val="11"/>
          </w:rPr>
          <w:t xml:space="preserve"> </w:t>
        </w:r>
        <w:r w:rsidRPr="00D3760E">
          <w:rPr>
            <w:b w:val="0"/>
          </w:rPr>
          <w:t>при</w:t>
        </w:r>
        <w:r w:rsidRPr="00D3760E">
          <w:rPr>
            <w:b w:val="0"/>
            <w:spacing w:val="11"/>
          </w:rPr>
          <w:t xml:space="preserve"> </w:t>
        </w:r>
        <w:r w:rsidRPr="00D3760E">
          <w:rPr>
            <w:b w:val="0"/>
          </w:rPr>
          <w:t>ее</w:t>
        </w:r>
        <w:r w:rsidRPr="00D3760E">
          <w:rPr>
            <w:b w:val="0"/>
            <w:spacing w:val="12"/>
          </w:rPr>
          <w:t xml:space="preserve"> </w:t>
        </w:r>
        <w:r w:rsidRPr="00D3760E">
          <w:rPr>
            <w:b w:val="0"/>
            <w:spacing w:val="-2"/>
          </w:rPr>
          <w:t>передаче</w:t>
        </w:r>
      </w:hyperlink>
      <w:r w:rsidRPr="00D3760E">
        <w:rPr>
          <w:b w:val="0"/>
          <w:spacing w:val="73"/>
        </w:rPr>
        <w:t xml:space="preserve"> </w:t>
      </w:r>
      <w:hyperlink w:anchor="bookmark26" w:history="1">
        <w:r w:rsidRPr="00D3760E">
          <w:rPr>
            <w:b w:val="0"/>
          </w:rPr>
          <w:t>по</w:t>
        </w:r>
        <w:r w:rsidRPr="00D3760E">
          <w:rPr>
            <w:b w:val="0"/>
            <w:spacing w:val="27"/>
          </w:rPr>
          <w:t xml:space="preserve"> </w:t>
        </w:r>
        <w:r w:rsidRPr="00D3760E">
          <w:rPr>
            <w:b w:val="0"/>
          </w:rPr>
          <w:t>тепловым</w:t>
        </w:r>
        <w:r w:rsidRPr="00D3760E">
          <w:rPr>
            <w:b w:val="0"/>
            <w:spacing w:val="27"/>
          </w:rPr>
          <w:t xml:space="preserve"> </w:t>
        </w:r>
        <w:r w:rsidRPr="00D3760E">
          <w:rPr>
            <w:b w:val="0"/>
          </w:rPr>
          <w:t>сетям,</w:t>
        </w:r>
        <w:r w:rsidRPr="00D3760E">
          <w:rPr>
            <w:b w:val="0"/>
            <w:spacing w:val="27"/>
          </w:rPr>
          <w:t xml:space="preserve"> </w:t>
        </w:r>
        <w:r w:rsidRPr="00D3760E">
          <w:rPr>
            <w:b w:val="0"/>
          </w:rPr>
          <w:t>включая</w:t>
        </w:r>
        <w:r w:rsidRPr="00D3760E">
          <w:rPr>
            <w:b w:val="0"/>
            <w:spacing w:val="29"/>
          </w:rPr>
          <w:t xml:space="preserve"> </w:t>
        </w:r>
        <w:r w:rsidRPr="00D3760E">
          <w:rPr>
            <w:b w:val="0"/>
          </w:rPr>
          <w:t>потери</w:t>
        </w:r>
        <w:r w:rsidRPr="00D3760E">
          <w:rPr>
            <w:b w:val="0"/>
            <w:spacing w:val="27"/>
          </w:rPr>
          <w:t xml:space="preserve"> </w:t>
        </w:r>
        <w:r w:rsidRPr="00D3760E">
          <w:rPr>
            <w:b w:val="0"/>
          </w:rPr>
          <w:t>тепловой</w:t>
        </w:r>
        <w:r w:rsidRPr="00D3760E">
          <w:rPr>
            <w:b w:val="0"/>
            <w:spacing w:val="27"/>
          </w:rPr>
          <w:t xml:space="preserve"> </w:t>
        </w:r>
        <w:r w:rsidRPr="00D3760E">
          <w:rPr>
            <w:b w:val="0"/>
          </w:rPr>
          <w:t>энергии</w:t>
        </w:r>
        <w:r w:rsidRPr="00D3760E">
          <w:rPr>
            <w:b w:val="0"/>
            <w:spacing w:val="32"/>
          </w:rPr>
          <w:t xml:space="preserve"> </w:t>
        </w:r>
        <w:r w:rsidRPr="00D3760E">
          <w:rPr>
            <w:b w:val="0"/>
          </w:rPr>
          <w:t>в</w:t>
        </w:r>
        <w:r w:rsidRPr="00D3760E">
          <w:rPr>
            <w:b w:val="0"/>
            <w:spacing w:val="26"/>
          </w:rPr>
          <w:t xml:space="preserve"> </w:t>
        </w:r>
        <w:r w:rsidRPr="00D3760E">
          <w:rPr>
            <w:b w:val="0"/>
          </w:rPr>
          <w:t>тепловых</w:t>
        </w:r>
        <w:r w:rsidRPr="00D3760E">
          <w:rPr>
            <w:b w:val="0"/>
            <w:spacing w:val="27"/>
          </w:rPr>
          <w:t xml:space="preserve"> </w:t>
        </w:r>
        <w:r w:rsidRPr="00D3760E">
          <w:rPr>
            <w:b w:val="0"/>
          </w:rPr>
          <w:t>сетях</w:t>
        </w:r>
        <w:r w:rsidRPr="00D3760E">
          <w:rPr>
            <w:b w:val="0"/>
            <w:spacing w:val="27"/>
          </w:rPr>
          <w:t xml:space="preserve"> </w:t>
        </w:r>
        <w:r w:rsidRPr="00D3760E">
          <w:rPr>
            <w:b w:val="0"/>
          </w:rPr>
          <w:t>теплопередачей</w:t>
        </w:r>
      </w:hyperlink>
      <w:r w:rsidRPr="00D3760E">
        <w:rPr>
          <w:b w:val="0"/>
          <w:spacing w:val="63"/>
        </w:rPr>
        <w:t xml:space="preserve"> </w:t>
      </w:r>
      <w:hyperlink w:anchor="bookmark26" w:history="1">
        <w:r w:rsidRPr="00D3760E">
          <w:rPr>
            <w:b w:val="0"/>
          </w:rPr>
          <w:t xml:space="preserve">через теплоизоляционные конструкции  </w:t>
        </w:r>
        <w:r w:rsidRPr="00D3760E">
          <w:rPr>
            <w:b w:val="0"/>
            <w:spacing w:val="18"/>
          </w:rPr>
          <w:t xml:space="preserve"> </w:t>
        </w:r>
        <w:r w:rsidRPr="00D3760E">
          <w:rPr>
            <w:b w:val="0"/>
          </w:rPr>
          <w:t xml:space="preserve">теплопроводов и  потери  теплоносителя, </w:t>
        </w:r>
        <w:r w:rsidRPr="00D3760E">
          <w:rPr>
            <w:b w:val="0"/>
            <w:spacing w:val="15"/>
          </w:rPr>
          <w:t xml:space="preserve"> </w:t>
        </w:r>
        <w:r w:rsidRPr="00D3760E">
          <w:rPr>
            <w:b w:val="0"/>
          </w:rPr>
          <w:t>с</w:t>
        </w:r>
      </w:hyperlink>
      <w:r w:rsidRPr="00D3760E">
        <w:rPr>
          <w:b w:val="0"/>
          <w:spacing w:val="81"/>
        </w:rPr>
        <w:t xml:space="preserve"> </w:t>
      </w:r>
      <w:hyperlink w:anchor="bookmark26" w:history="1">
        <w:r w:rsidRPr="00D3760E">
          <w:rPr>
            <w:b w:val="0"/>
          </w:rPr>
          <w:t>указанием затрат теплоносителя</w:t>
        </w:r>
        <w:r w:rsidRPr="00D3760E">
          <w:rPr>
            <w:b w:val="0"/>
            <w:spacing w:val="1"/>
          </w:rPr>
          <w:t xml:space="preserve"> </w:t>
        </w:r>
        <w:r w:rsidRPr="00D3760E">
          <w:rPr>
            <w:b w:val="0"/>
          </w:rPr>
          <w:t>на компенсацию этих потерь</w:t>
        </w:r>
        <w:bookmarkEnd w:id="558"/>
        <w:bookmarkEnd w:id="559"/>
        <w:bookmarkEnd w:id="560"/>
        <w:bookmarkEnd w:id="561"/>
      </w:hyperlink>
    </w:p>
    <w:p w:rsidR="007019F0" w:rsidRPr="007019F0" w:rsidRDefault="007019F0" w:rsidP="007019F0">
      <w:pPr>
        <w:pStyle w:val="ac"/>
        <w:ind w:left="0"/>
        <w:rPr>
          <w:lang w:val="ru-RU"/>
        </w:rPr>
      </w:pPr>
    </w:p>
    <w:p w:rsidR="007019F0" w:rsidRPr="007019F0" w:rsidRDefault="007019F0" w:rsidP="007019F0">
      <w:pPr>
        <w:pStyle w:val="ac"/>
        <w:ind w:left="384"/>
        <w:rPr>
          <w:lang w:val="ru-RU"/>
        </w:rPr>
      </w:pPr>
      <w:r w:rsidRPr="007019F0">
        <w:rPr>
          <w:lang w:val="ru-RU"/>
        </w:rPr>
        <w:t>С</w:t>
      </w:r>
      <w:r w:rsidRPr="007019F0">
        <w:rPr>
          <w:spacing w:val="-2"/>
          <w:lang w:val="ru-RU"/>
        </w:rPr>
        <w:t>в</w:t>
      </w:r>
      <w:r w:rsidRPr="007019F0">
        <w:rPr>
          <w:spacing w:val="1"/>
          <w:lang w:val="ru-RU"/>
        </w:rPr>
        <w:t>еде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о</w:t>
      </w:r>
      <w:r w:rsidRPr="007019F0">
        <w:rPr>
          <w:spacing w:val="-1"/>
          <w:lang w:val="ru-RU"/>
        </w:rPr>
        <w:t>т</w:t>
      </w:r>
      <w:r w:rsidRPr="007019F0">
        <w:rPr>
          <w:lang w:val="ru-RU"/>
        </w:rPr>
        <w:t>р</w:t>
      </w:r>
      <w:r w:rsidRPr="007019F0">
        <w:rPr>
          <w:spacing w:val="1"/>
          <w:lang w:val="ru-RU"/>
        </w:rPr>
        <w:t>а</w:t>
      </w:r>
      <w:r w:rsidRPr="007019F0">
        <w:rPr>
          <w:spacing w:val="-2"/>
          <w:lang w:val="ru-RU"/>
        </w:rPr>
        <w:t>ж</w:t>
      </w:r>
      <w:r w:rsidRPr="007019F0">
        <w:rPr>
          <w:spacing w:val="1"/>
          <w:lang w:val="ru-RU"/>
        </w:rPr>
        <w:t>е</w:t>
      </w:r>
      <w:r w:rsidRPr="007019F0">
        <w:rPr>
          <w:lang w:val="ru-RU"/>
        </w:rPr>
        <w:t>ны</w:t>
      </w:r>
      <w:r w:rsidRPr="007019F0">
        <w:rPr>
          <w:spacing w:val="-2"/>
          <w:lang w:val="ru-RU"/>
        </w:rPr>
        <w:t xml:space="preserve"> в </w:t>
      </w:r>
      <w:r w:rsidRPr="007019F0">
        <w:rPr>
          <w:spacing w:val="1"/>
          <w:lang w:val="ru-RU"/>
        </w:rPr>
        <w:t xml:space="preserve">разделе 2, часть 3 </w:t>
      </w:r>
      <w:r w:rsidRPr="007019F0">
        <w:rPr>
          <w:lang w:val="ru-RU"/>
        </w:rPr>
        <w:t xml:space="preserve">Том </w:t>
      </w:r>
      <w:r w:rsidRPr="007019F0">
        <w:rPr>
          <w:spacing w:val="-4"/>
          <w:lang w:val="ru-RU"/>
        </w:rPr>
        <w:t>«</w:t>
      </w:r>
      <w:r w:rsidRPr="007019F0">
        <w:rPr>
          <w:spacing w:val="-2"/>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дае</w:t>
      </w:r>
      <w:r w:rsidRPr="007019F0">
        <w:rPr>
          <w:lang w:val="ru-RU"/>
        </w:rPr>
        <w:t>м</w:t>
      </w:r>
      <w:r w:rsidRPr="007019F0">
        <w:rPr>
          <w:spacing w:val="-3"/>
          <w:lang w:val="ru-RU"/>
        </w:rPr>
        <w:t>а</w:t>
      </w:r>
      <w:r w:rsidRPr="007019F0">
        <w:rPr>
          <w:lang w:val="ru-RU"/>
        </w:rPr>
        <w:t>я</w:t>
      </w:r>
      <w:r w:rsidRPr="007019F0">
        <w:rPr>
          <w:spacing w:val="1"/>
          <w:lang w:val="ru-RU"/>
        </w:rPr>
        <w:t xml:space="preserve"> </w:t>
      </w:r>
      <w:r w:rsidRPr="007019F0">
        <w:rPr>
          <w:spacing w:val="-1"/>
          <w:lang w:val="ru-RU"/>
        </w:rPr>
        <w:t>ч</w:t>
      </w:r>
      <w:r w:rsidRPr="007019F0">
        <w:rPr>
          <w:spacing w:val="1"/>
          <w:lang w:val="ru-RU"/>
        </w:rPr>
        <w:t>ас</w:t>
      </w:r>
      <w:r w:rsidRPr="007019F0">
        <w:rPr>
          <w:spacing w:val="-1"/>
          <w:lang w:val="ru-RU"/>
        </w:rPr>
        <w:t>т</w:t>
      </w:r>
      <w:r w:rsidRPr="007019F0">
        <w:rPr>
          <w:spacing w:val="-2"/>
          <w:lang w:val="ru-RU"/>
        </w:rPr>
        <w:t>ь</w:t>
      </w:r>
      <w:r w:rsidRPr="007019F0">
        <w:rPr>
          <w:spacing w:val="-8"/>
          <w:lang w:val="ru-RU"/>
        </w:rPr>
        <w:t>»</w:t>
      </w:r>
      <w:r w:rsidRPr="007019F0">
        <w:rPr>
          <w:lang w:val="ru-RU"/>
        </w:rPr>
        <w:t>.</w:t>
      </w:r>
    </w:p>
    <w:p w:rsidR="007019F0" w:rsidRPr="00D3760E" w:rsidRDefault="007019F0" w:rsidP="007019F0">
      <w:pPr>
        <w:pStyle w:val="ab"/>
        <w:rPr>
          <w:rFonts w:cs="Times New Roman"/>
          <w:szCs w:val="24"/>
        </w:rPr>
      </w:pPr>
    </w:p>
    <w:p w:rsidR="007019F0" w:rsidRPr="00D3760E" w:rsidRDefault="007019F0" w:rsidP="007019F0">
      <w:pPr>
        <w:pStyle w:val="2"/>
        <w:ind w:left="0" w:firstLine="0"/>
        <w:jc w:val="both"/>
        <w:rPr>
          <w:b w:val="0"/>
          <w:spacing w:val="79"/>
        </w:rPr>
      </w:pPr>
      <w:bookmarkStart w:id="562" w:name="_Toc30146967"/>
      <w:bookmarkStart w:id="563" w:name="_Toc35951427"/>
      <w:bookmarkStart w:id="564" w:name="_Toc43964903"/>
      <w:bookmarkStart w:id="565" w:name="_Toc46148811"/>
      <w:r w:rsidRPr="00D3760E">
        <w:rPr>
          <w:b w:val="0"/>
        </w:rPr>
        <w:t xml:space="preserve">2.6.6 </w:t>
      </w:r>
      <w:hyperlink w:anchor="bookmark27" w:history="1">
        <w:r w:rsidRPr="00D3760E">
          <w:rPr>
            <w:b w:val="0"/>
            <w:spacing w:val="-1"/>
          </w:rPr>
          <w:t>Затраты</w:t>
        </w:r>
        <w:r w:rsidRPr="00D3760E">
          <w:rPr>
            <w:b w:val="0"/>
          </w:rPr>
          <w:t xml:space="preserve"> </w:t>
        </w:r>
        <w:r w:rsidRPr="00D3760E">
          <w:rPr>
            <w:b w:val="0"/>
            <w:spacing w:val="14"/>
          </w:rPr>
          <w:t xml:space="preserve"> </w:t>
        </w:r>
        <w:r w:rsidRPr="00D3760E">
          <w:rPr>
            <w:b w:val="0"/>
            <w:spacing w:val="-1"/>
          </w:rPr>
          <w:t>существующей</w:t>
        </w:r>
        <w:r w:rsidRPr="00D3760E">
          <w:rPr>
            <w:b w:val="0"/>
          </w:rPr>
          <w:t xml:space="preserve"> </w:t>
        </w:r>
        <w:r w:rsidRPr="00D3760E">
          <w:rPr>
            <w:b w:val="0"/>
            <w:spacing w:val="15"/>
          </w:rPr>
          <w:t xml:space="preserve"> </w:t>
        </w:r>
        <w:r w:rsidRPr="00D3760E">
          <w:rPr>
            <w:b w:val="0"/>
          </w:rPr>
          <w:t xml:space="preserve">и </w:t>
        </w:r>
        <w:r w:rsidRPr="00D3760E">
          <w:rPr>
            <w:b w:val="0"/>
            <w:spacing w:val="15"/>
          </w:rPr>
          <w:t xml:space="preserve"> </w:t>
        </w:r>
        <w:r w:rsidRPr="00D3760E">
          <w:rPr>
            <w:b w:val="0"/>
            <w:spacing w:val="-1"/>
          </w:rPr>
          <w:t>перспективной</w:t>
        </w:r>
        <w:r w:rsidRPr="00D3760E">
          <w:rPr>
            <w:b w:val="0"/>
          </w:rPr>
          <w:t xml:space="preserve"> </w:t>
        </w:r>
        <w:r w:rsidRPr="00D3760E">
          <w:rPr>
            <w:b w:val="0"/>
            <w:spacing w:val="15"/>
          </w:rPr>
          <w:t xml:space="preserve"> </w:t>
        </w:r>
        <w:r w:rsidRPr="00D3760E">
          <w:rPr>
            <w:b w:val="0"/>
            <w:spacing w:val="-1"/>
          </w:rPr>
          <w:t>тепловой</w:t>
        </w:r>
        <w:r w:rsidRPr="00D3760E">
          <w:rPr>
            <w:b w:val="0"/>
          </w:rPr>
          <w:t xml:space="preserve"> </w:t>
        </w:r>
        <w:r w:rsidRPr="00D3760E">
          <w:rPr>
            <w:b w:val="0"/>
            <w:spacing w:val="15"/>
          </w:rPr>
          <w:t xml:space="preserve"> </w:t>
        </w:r>
        <w:r w:rsidRPr="00D3760E">
          <w:rPr>
            <w:b w:val="0"/>
            <w:spacing w:val="-1"/>
          </w:rPr>
          <w:t>мощности</w:t>
        </w:r>
        <w:r w:rsidRPr="00D3760E">
          <w:rPr>
            <w:b w:val="0"/>
          </w:rPr>
          <w:t xml:space="preserve"> </w:t>
        </w:r>
        <w:r w:rsidRPr="00D3760E">
          <w:rPr>
            <w:b w:val="0"/>
            <w:spacing w:val="15"/>
          </w:rPr>
          <w:t xml:space="preserve"> </w:t>
        </w:r>
        <w:r w:rsidRPr="00D3760E">
          <w:rPr>
            <w:b w:val="0"/>
          </w:rPr>
          <w:t xml:space="preserve">на </w:t>
        </w:r>
        <w:r w:rsidRPr="00D3760E">
          <w:rPr>
            <w:b w:val="0"/>
            <w:spacing w:val="16"/>
          </w:rPr>
          <w:t xml:space="preserve"> </w:t>
        </w:r>
        <w:r w:rsidRPr="00D3760E">
          <w:rPr>
            <w:b w:val="0"/>
            <w:spacing w:val="-1"/>
          </w:rPr>
          <w:t>хозяйственные</w:t>
        </w:r>
      </w:hyperlink>
      <w:r w:rsidRPr="00D3760E">
        <w:rPr>
          <w:b w:val="0"/>
          <w:spacing w:val="79"/>
        </w:rPr>
        <w:t xml:space="preserve"> </w:t>
      </w:r>
      <w:hyperlink w:anchor="bookmark27" w:history="1">
        <w:r w:rsidRPr="00D3760E">
          <w:rPr>
            <w:b w:val="0"/>
            <w:spacing w:val="-1"/>
          </w:rPr>
          <w:t>нужды</w:t>
        </w:r>
        <w:r w:rsidRPr="00D3760E">
          <w:rPr>
            <w:b w:val="0"/>
            <w:spacing w:val="-2"/>
          </w:rPr>
          <w:t xml:space="preserve"> </w:t>
        </w:r>
        <w:r w:rsidRPr="00D3760E">
          <w:rPr>
            <w:b w:val="0"/>
          </w:rPr>
          <w:t xml:space="preserve">теплоснабжающей </w:t>
        </w:r>
        <w:r w:rsidRPr="00D3760E">
          <w:rPr>
            <w:b w:val="0"/>
            <w:spacing w:val="-1"/>
          </w:rPr>
          <w:t>(теплосетевой)</w:t>
        </w:r>
        <w:r w:rsidRPr="00D3760E">
          <w:rPr>
            <w:b w:val="0"/>
          </w:rPr>
          <w:t xml:space="preserve"> организации в</w:t>
        </w:r>
        <w:r w:rsidRPr="00D3760E">
          <w:rPr>
            <w:b w:val="0"/>
            <w:spacing w:val="-2"/>
          </w:rPr>
          <w:t xml:space="preserve"> </w:t>
        </w:r>
        <w:r w:rsidRPr="00D3760E">
          <w:rPr>
            <w:b w:val="0"/>
            <w:spacing w:val="-1"/>
          </w:rPr>
          <w:t>отношении</w:t>
        </w:r>
        <w:r w:rsidRPr="00D3760E">
          <w:rPr>
            <w:b w:val="0"/>
          </w:rPr>
          <w:t xml:space="preserve"> </w:t>
        </w:r>
        <w:r w:rsidRPr="00D3760E">
          <w:rPr>
            <w:b w:val="0"/>
            <w:spacing w:val="-1"/>
          </w:rPr>
          <w:t>тепловых</w:t>
        </w:r>
        <w:r w:rsidRPr="00D3760E">
          <w:rPr>
            <w:b w:val="0"/>
            <w:spacing w:val="3"/>
          </w:rPr>
          <w:t xml:space="preserve"> </w:t>
        </w:r>
        <w:r w:rsidRPr="00D3760E">
          <w:rPr>
            <w:b w:val="0"/>
          </w:rPr>
          <w:t>сетей</w:t>
        </w:r>
        <w:bookmarkEnd w:id="562"/>
        <w:bookmarkEnd w:id="563"/>
        <w:bookmarkEnd w:id="564"/>
        <w:bookmarkEnd w:id="565"/>
      </w:hyperlink>
    </w:p>
    <w:p w:rsidR="007019F0" w:rsidRPr="007019F0" w:rsidRDefault="007019F0" w:rsidP="007019F0">
      <w:pPr>
        <w:pStyle w:val="ac"/>
        <w:ind w:left="0"/>
        <w:rPr>
          <w:lang w:val="ru-RU"/>
        </w:rPr>
      </w:pPr>
    </w:p>
    <w:p w:rsidR="007019F0" w:rsidRPr="007019F0" w:rsidRDefault="007019F0" w:rsidP="007019F0">
      <w:pPr>
        <w:pStyle w:val="ac"/>
        <w:ind w:left="384"/>
        <w:rPr>
          <w:lang w:val="ru-RU"/>
        </w:rPr>
      </w:pPr>
      <w:r w:rsidRPr="007019F0">
        <w:rPr>
          <w:lang w:val="ru-RU"/>
        </w:rPr>
        <w:t>С</w:t>
      </w:r>
      <w:r w:rsidRPr="007019F0">
        <w:rPr>
          <w:spacing w:val="-2"/>
          <w:lang w:val="ru-RU"/>
        </w:rPr>
        <w:t>в</w:t>
      </w:r>
      <w:r w:rsidRPr="007019F0">
        <w:rPr>
          <w:spacing w:val="1"/>
          <w:lang w:val="ru-RU"/>
        </w:rPr>
        <w:t>еде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о</w:t>
      </w:r>
      <w:r w:rsidRPr="007019F0">
        <w:rPr>
          <w:spacing w:val="-1"/>
          <w:lang w:val="ru-RU"/>
        </w:rPr>
        <w:t>т</w:t>
      </w:r>
      <w:r w:rsidRPr="007019F0">
        <w:rPr>
          <w:lang w:val="ru-RU"/>
        </w:rPr>
        <w:t>р</w:t>
      </w:r>
      <w:r w:rsidRPr="007019F0">
        <w:rPr>
          <w:spacing w:val="1"/>
          <w:lang w:val="ru-RU"/>
        </w:rPr>
        <w:t>а</w:t>
      </w:r>
      <w:r w:rsidRPr="007019F0">
        <w:rPr>
          <w:spacing w:val="-2"/>
          <w:lang w:val="ru-RU"/>
        </w:rPr>
        <w:t>ж</w:t>
      </w:r>
      <w:r w:rsidRPr="007019F0">
        <w:rPr>
          <w:spacing w:val="1"/>
          <w:lang w:val="ru-RU"/>
        </w:rPr>
        <w:t>е</w:t>
      </w:r>
      <w:r w:rsidRPr="007019F0">
        <w:rPr>
          <w:lang w:val="ru-RU"/>
        </w:rPr>
        <w:t>ны</w:t>
      </w:r>
      <w:r w:rsidRPr="007019F0">
        <w:rPr>
          <w:spacing w:val="-2"/>
          <w:lang w:val="ru-RU"/>
        </w:rPr>
        <w:t xml:space="preserve"> в </w:t>
      </w:r>
      <w:r w:rsidRPr="007019F0">
        <w:rPr>
          <w:spacing w:val="1"/>
          <w:lang w:val="ru-RU"/>
        </w:rPr>
        <w:t xml:space="preserve">разделе 2, часть 3 </w:t>
      </w:r>
      <w:r w:rsidRPr="007019F0">
        <w:rPr>
          <w:lang w:val="ru-RU"/>
        </w:rPr>
        <w:t xml:space="preserve">Том </w:t>
      </w:r>
      <w:r w:rsidRPr="007019F0">
        <w:rPr>
          <w:spacing w:val="-4"/>
          <w:lang w:val="ru-RU"/>
        </w:rPr>
        <w:t>«</w:t>
      </w:r>
      <w:r w:rsidRPr="007019F0">
        <w:rPr>
          <w:spacing w:val="-2"/>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дае</w:t>
      </w:r>
      <w:r w:rsidRPr="007019F0">
        <w:rPr>
          <w:lang w:val="ru-RU"/>
        </w:rPr>
        <w:t>м</w:t>
      </w:r>
      <w:r w:rsidRPr="007019F0">
        <w:rPr>
          <w:spacing w:val="-3"/>
          <w:lang w:val="ru-RU"/>
        </w:rPr>
        <w:t>а</w:t>
      </w:r>
      <w:r w:rsidRPr="007019F0">
        <w:rPr>
          <w:lang w:val="ru-RU"/>
        </w:rPr>
        <w:t>я</w:t>
      </w:r>
      <w:r w:rsidRPr="007019F0">
        <w:rPr>
          <w:spacing w:val="1"/>
          <w:lang w:val="ru-RU"/>
        </w:rPr>
        <w:t xml:space="preserve"> </w:t>
      </w:r>
      <w:r w:rsidRPr="007019F0">
        <w:rPr>
          <w:spacing w:val="-1"/>
          <w:lang w:val="ru-RU"/>
        </w:rPr>
        <w:t>ч</w:t>
      </w:r>
      <w:r w:rsidRPr="007019F0">
        <w:rPr>
          <w:spacing w:val="1"/>
          <w:lang w:val="ru-RU"/>
        </w:rPr>
        <w:t>ас</w:t>
      </w:r>
      <w:r w:rsidRPr="007019F0">
        <w:rPr>
          <w:spacing w:val="-1"/>
          <w:lang w:val="ru-RU"/>
        </w:rPr>
        <w:t>т</w:t>
      </w:r>
      <w:r w:rsidRPr="007019F0">
        <w:rPr>
          <w:spacing w:val="-2"/>
          <w:lang w:val="ru-RU"/>
        </w:rPr>
        <w:t>ь</w:t>
      </w:r>
      <w:r w:rsidRPr="007019F0">
        <w:rPr>
          <w:spacing w:val="-8"/>
          <w:lang w:val="ru-RU"/>
        </w:rPr>
        <w:t>»</w:t>
      </w:r>
      <w:r w:rsidRPr="007019F0">
        <w:rPr>
          <w:lang w:val="ru-RU"/>
        </w:rPr>
        <w:t>.</w:t>
      </w:r>
    </w:p>
    <w:p w:rsidR="007019F0" w:rsidRPr="00D3760E" w:rsidRDefault="007019F0" w:rsidP="007019F0">
      <w:pPr>
        <w:pStyle w:val="ab"/>
        <w:rPr>
          <w:rFonts w:cs="Times New Roman"/>
        </w:rPr>
      </w:pPr>
    </w:p>
    <w:p w:rsidR="007019F0" w:rsidRPr="00D3760E" w:rsidRDefault="007019F0" w:rsidP="007019F0">
      <w:pPr>
        <w:pStyle w:val="2"/>
        <w:ind w:left="0" w:firstLine="0"/>
        <w:jc w:val="both"/>
        <w:rPr>
          <w:b w:val="0"/>
          <w:spacing w:val="61"/>
        </w:rPr>
      </w:pPr>
      <w:bookmarkStart w:id="566" w:name="_Toc30146968"/>
      <w:bookmarkStart w:id="567" w:name="_Toc35951428"/>
      <w:bookmarkStart w:id="568" w:name="_Toc43964904"/>
      <w:bookmarkStart w:id="569" w:name="_Toc46148812"/>
      <w:r w:rsidRPr="00D3760E">
        <w:rPr>
          <w:b w:val="0"/>
        </w:rPr>
        <w:t xml:space="preserve">2.6.7 </w:t>
      </w:r>
      <w:hyperlink w:anchor="bookmark28" w:history="1">
        <w:r w:rsidRPr="00D3760E">
          <w:rPr>
            <w:b w:val="0"/>
          </w:rPr>
          <w:t>Значения</w:t>
        </w:r>
        <w:r w:rsidRPr="00D3760E">
          <w:rPr>
            <w:b w:val="0"/>
            <w:spacing w:val="1"/>
          </w:rPr>
          <w:t xml:space="preserve"> </w:t>
        </w:r>
        <w:r w:rsidRPr="00D3760E">
          <w:rPr>
            <w:b w:val="0"/>
          </w:rPr>
          <w:t>существующей и</w:t>
        </w:r>
        <w:r w:rsidRPr="00D3760E">
          <w:rPr>
            <w:b w:val="0"/>
            <w:spacing w:val="2"/>
          </w:rPr>
          <w:t xml:space="preserve"> </w:t>
        </w:r>
        <w:r w:rsidRPr="00D3760E">
          <w:rPr>
            <w:b w:val="0"/>
          </w:rPr>
          <w:t>перспективной резервной</w:t>
        </w:r>
        <w:r w:rsidRPr="00D3760E">
          <w:rPr>
            <w:b w:val="0"/>
            <w:spacing w:val="3"/>
          </w:rPr>
          <w:t xml:space="preserve"> </w:t>
        </w:r>
        <w:r w:rsidRPr="00D3760E">
          <w:rPr>
            <w:b w:val="0"/>
          </w:rPr>
          <w:t>тепловой мощности</w:t>
        </w:r>
        <w:r w:rsidRPr="00D3760E">
          <w:rPr>
            <w:b w:val="0"/>
            <w:spacing w:val="3"/>
          </w:rPr>
          <w:t xml:space="preserve"> </w:t>
        </w:r>
        <w:r w:rsidRPr="00D3760E">
          <w:rPr>
            <w:b w:val="0"/>
          </w:rPr>
          <w:t>источников</w:t>
        </w:r>
      </w:hyperlink>
      <w:r w:rsidRPr="00D3760E">
        <w:rPr>
          <w:b w:val="0"/>
          <w:spacing w:val="75"/>
        </w:rPr>
        <w:t xml:space="preserve"> </w:t>
      </w:r>
      <w:hyperlink w:anchor="bookmark28" w:history="1">
        <w:r w:rsidRPr="00D3760E">
          <w:rPr>
            <w:b w:val="0"/>
          </w:rPr>
          <w:t xml:space="preserve">тепловой энергии, в </w:t>
        </w:r>
        <w:r w:rsidRPr="00D3760E">
          <w:rPr>
            <w:b w:val="0"/>
            <w:w w:val="95"/>
          </w:rPr>
          <w:t>том числе источников</w:t>
        </w:r>
        <w:r w:rsidRPr="00D3760E">
          <w:rPr>
            <w:b w:val="0"/>
            <w:w w:val="95"/>
          </w:rPr>
          <w:tab/>
          <w:t xml:space="preserve"> тепловой </w:t>
        </w:r>
        <w:r w:rsidRPr="00D3760E">
          <w:rPr>
            <w:b w:val="0"/>
          </w:rPr>
          <w:t>энергии, принадлежащих</w:t>
        </w:r>
      </w:hyperlink>
      <w:r w:rsidRPr="00D3760E">
        <w:rPr>
          <w:b w:val="0"/>
          <w:spacing w:val="75"/>
        </w:rPr>
        <w:t xml:space="preserve"> </w:t>
      </w:r>
      <w:hyperlink w:anchor="bookmark28" w:history="1">
        <w:r w:rsidRPr="00D3760E">
          <w:rPr>
            <w:b w:val="0"/>
          </w:rPr>
          <w:t>потребителям,</w:t>
        </w:r>
        <w:r w:rsidRPr="00D3760E">
          <w:rPr>
            <w:b w:val="0"/>
          </w:rPr>
          <w:tab/>
          <w:t xml:space="preserve">и  источников </w:t>
        </w:r>
        <w:r w:rsidRPr="00D3760E">
          <w:rPr>
            <w:b w:val="0"/>
            <w:w w:val="95"/>
          </w:rPr>
          <w:t>тепловой</w:t>
        </w:r>
        <w:r w:rsidRPr="00D3760E">
          <w:rPr>
            <w:b w:val="0"/>
            <w:w w:val="95"/>
          </w:rPr>
          <w:tab/>
        </w:r>
        <w:r w:rsidRPr="00D3760E">
          <w:rPr>
            <w:b w:val="0"/>
          </w:rPr>
          <w:t xml:space="preserve">энергии теплоснабжающих  </w:t>
        </w:r>
        <w:r w:rsidRPr="00D3760E">
          <w:rPr>
            <w:b w:val="0"/>
            <w:w w:val="95"/>
          </w:rPr>
          <w:t xml:space="preserve">организаций, </w:t>
        </w:r>
        <w:r w:rsidRPr="00D3760E">
          <w:rPr>
            <w:b w:val="0"/>
          </w:rPr>
          <w:t>с</w:t>
        </w:r>
      </w:hyperlink>
      <w:r w:rsidRPr="00D3760E">
        <w:rPr>
          <w:b w:val="0"/>
          <w:spacing w:val="57"/>
        </w:rPr>
        <w:t xml:space="preserve"> </w:t>
      </w:r>
      <w:hyperlink w:anchor="bookmark28" w:history="1">
        <w:r w:rsidRPr="00D3760E">
          <w:rPr>
            <w:b w:val="0"/>
          </w:rPr>
          <w:t xml:space="preserve">выделением значений аварийного </w:t>
        </w:r>
        <w:r w:rsidRPr="00D3760E">
          <w:rPr>
            <w:b w:val="0"/>
            <w:spacing w:val="35"/>
          </w:rPr>
          <w:t xml:space="preserve"> </w:t>
        </w:r>
        <w:r w:rsidRPr="00D3760E">
          <w:rPr>
            <w:b w:val="0"/>
          </w:rPr>
          <w:t xml:space="preserve">резерва </w:t>
        </w:r>
        <w:r w:rsidRPr="00D3760E">
          <w:rPr>
            <w:b w:val="0"/>
            <w:spacing w:val="36"/>
          </w:rPr>
          <w:t xml:space="preserve"> </w:t>
        </w:r>
        <w:r w:rsidRPr="00D3760E">
          <w:rPr>
            <w:b w:val="0"/>
          </w:rPr>
          <w:t xml:space="preserve">и </w:t>
        </w:r>
        <w:r w:rsidRPr="00D3760E">
          <w:rPr>
            <w:b w:val="0"/>
            <w:spacing w:val="35"/>
          </w:rPr>
          <w:t xml:space="preserve"> </w:t>
        </w:r>
        <w:r w:rsidRPr="00D3760E">
          <w:rPr>
            <w:b w:val="0"/>
          </w:rPr>
          <w:t xml:space="preserve">резерва </w:t>
        </w:r>
        <w:r w:rsidRPr="00D3760E">
          <w:rPr>
            <w:b w:val="0"/>
            <w:spacing w:val="36"/>
          </w:rPr>
          <w:t xml:space="preserve"> </w:t>
        </w:r>
        <w:r w:rsidRPr="00D3760E">
          <w:rPr>
            <w:b w:val="0"/>
          </w:rPr>
          <w:t xml:space="preserve">по </w:t>
        </w:r>
        <w:r w:rsidRPr="00D3760E">
          <w:rPr>
            <w:b w:val="0"/>
            <w:spacing w:val="35"/>
          </w:rPr>
          <w:t xml:space="preserve"> </w:t>
        </w:r>
        <w:r w:rsidRPr="00D3760E">
          <w:rPr>
            <w:b w:val="0"/>
          </w:rPr>
          <w:t xml:space="preserve">договорам </w:t>
        </w:r>
        <w:r w:rsidRPr="00D3760E">
          <w:rPr>
            <w:b w:val="0"/>
            <w:spacing w:val="35"/>
          </w:rPr>
          <w:t xml:space="preserve"> </w:t>
        </w:r>
        <w:r w:rsidRPr="00D3760E">
          <w:rPr>
            <w:b w:val="0"/>
          </w:rPr>
          <w:t xml:space="preserve">на </w:t>
        </w:r>
        <w:r w:rsidRPr="00D3760E">
          <w:rPr>
            <w:b w:val="0"/>
            <w:spacing w:val="36"/>
          </w:rPr>
          <w:t xml:space="preserve"> </w:t>
        </w:r>
        <w:r w:rsidRPr="00D3760E">
          <w:rPr>
            <w:b w:val="0"/>
          </w:rPr>
          <w:t>поддержание</w:t>
        </w:r>
      </w:hyperlink>
      <w:r w:rsidRPr="00D3760E">
        <w:rPr>
          <w:b w:val="0"/>
          <w:spacing w:val="61"/>
        </w:rPr>
        <w:t xml:space="preserve"> </w:t>
      </w:r>
      <w:hyperlink w:anchor="bookmark28" w:history="1">
        <w:r w:rsidRPr="00D3760E">
          <w:rPr>
            <w:b w:val="0"/>
          </w:rPr>
          <w:t>резервной тепловой мощности</w:t>
        </w:r>
        <w:bookmarkEnd w:id="566"/>
        <w:bookmarkEnd w:id="567"/>
        <w:bookmarkEnd w:id="568"/>
        <w:bookmarkEnd w:id="569"/>
        <w:r w:rsidRPr="00D3760E">
          <w:rPr>
            <w:b w:val="0"/>
          </w:rPr>
          <w:tab/>
        </w:r>
      </w:hyperlink>
    </w:p>
    <w:p w:rsidR="007019F0" w:rsidRPr="007019F0" w:rsidRDefault="007019F0" w:rsidP="007019F0">
      <w:pPr>
        <w:pStyle w:val="ac"/>
        <w:ind w:left="0"/>
        <w:rPr>
          <w:lang w:val="ru-RU"/>
        </w:rPr>
      </w:pPr>
    </w:p>
    <w:p w:rsidR="007019F0" w:rsidRPr="007019F0" w:rsidRDefault="007019F0" w:rsidP="007019F0">
      <w:pPr>
        <w:pStyle w:val="ac"/>
        <w:ind w:left="384"/>
        <w:rPr>
          <w:lang w:val="ru-RU"/>
        </w:rPr>
      </w:pPr>
      <w:r w:rsidRPr="007019F0">
        <w:rPr>
          <w:lang w:val="ru-RU"/>
        </w:rPr>
        <w:t>С</w:t>
      </w:r>
      <w:r w:rsidRPr="007019F0">
        <w:rPr>
          <w:spacing w:val="-2"/>
          <w:lang w:val="ru-RU"/>
        </w:rPr>
        <w:t>в</w:t>
      </w:r>
      <w:r w:rsidRPr="007019F0">
        <w:rPr>
          <w:spacing w:val="1"/>
          <w:lang w:val="ru-RU"/>
        </w:rPr>
        <w:t>еде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о</w:t>
      </w:r>
      <w:r w:rsidRPr="007019F0">
        <w:rPr>
          <w:spacing w:val="-1"/>
          <w:lang w:val="ru-RU"/>
        </w:rPr>
        <w:t>т</w:t>
      </w:r>
      <w:r w:rsidRPr="007019F0">
        <w:rPr>
          <w:lang w:val="ru-RU"/>
        </w:rPr>
        <w:t>р</w:t>
      </w:r>
      <w:r w:rsidRPr="007019F0">
        <w:rPr>
          <w:spacing w:val="1"/>
          <w:lang w:val="ru-RU"/>
        </w:rPr>
        <w:t>а</w:t>
      </w:r>
      <w:r w:rsidRPr="007019F0">
        <w:rPr>
          <w:spacing w:val="-2"/>
          <w:lang w:val="ru-RU"/>
        </w:rPr>
        <w:t>ж</w:t>
      </w:r>
      <w:r w:rsidRPr="007019F0">
        <w:rPr>
          <w:spacing w:val="1"/>
          <w:lang w:val="ru-RU"/>
        </w:rPr>
        <w:t>е</w:t>
      </w:r>
      <w:r w:rsidRPr="007019F0">
        <w:rPr>
          <w:lang w:val="ru-RU"/>
        </w:rPr>
        <w:t>ны</w:t>
      </w:r>
      <w:r w:rsidRPr="007019F0">
        <w:rPr>
          <w:spacing w:val="-2"/>
          <w:lang w:val="ru-RU"/>
        </w:rPr>
        <w:t xml:space="preserve"> в </w:t>
      </w:r>
      <w:r w:rsidRPr="007019F0">
        <w:rPr>
          <w:spacing w:val="1"/>
          <w:lang w:val="ru-RU"/>
        </w:rPr>
        <w:t xml:space="preserve">разделе 2, часть 3 </w:t>
      </w:r>
      <w:r w:rsidRPr="007019F0">
        <w:rPr>
          <w:lang w:val="ru-RU"/>
        </w:rPr>
        <w:t xml:space="preserve">Том </w:t>
      </w:r>
      <w:r w:rsidRPr="007019F0">
        <w:rPr>
          <w:spacing w:val="-4"/>
          <w:lang w:val="ru-RU"/>
        </w:rPr>
        <w:t>«</w:t>
      </w:r>
      <w:r w:rsidRPr="007019F0">
        <w:rPr>
          <w:spacing w:val="-2"/>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дае</w:t>
      </w:r>
      <w:r w:rsidRPr="007019F0">
        <w:rPr>
          <w:lang w:val="ru-RU"/>
        </w:rPr>
        <w:t>м</w:t>
      </w:r>
      <w:r w:rsidRPr="007019F0">
        <w:rPr>
          <w:spacing w:val="-3"/>
          <w:lang w:val="ru-RU"/>
        </w:rPr>
        <w:t>а</w:t>
      </w:r>
      <w:r w:rsidRPr="007019F0">
        <w:rPr>
          <w:lang w:val="ru-RU"/>
        </w:rPr>
        <w:t>я</w:t>
      </w:r>
      <w:r w:rsidRPr="007019F0">
        <w:rPr>
          <w:spacing w:val="1"/>
          <w:lang w:val="ru-RU"/>
        </w:rPr>
        <w:t xml:space="preserve"> </w:t>
      </w:r>
      <w:r w:rsidRPr="007019F0">
        <w:rPr>
          <w:spacing w:val="-1"/>
          <w:lang w:val="ru-RU"/>
        </w:rPr>
        <w:t>ч</w:t>
      </w:r>
      <w:r w:rsidRPr="007019F0">
        <w:rPr>
          <w:spacing w:val="1"/>
          <w:lang w:val="ru-RU"/>
        </w:rPr>
        <w:t>ас</w:t>
      </w:r>
      <w:r w:rsidRPr="007019F0">
        <w:rPr>
          <w:spacing w:val="-1"/>
          <w:lang w:val="ru-RU"/>
        </w:rPr>
        <w:t>т</w:t>
      </w:r>
      <w:r w:rsidRPr="007019F0">
        <w:rPr>
          <w:spacing w:val="-2"/>
          <w:lang w:val="ru-RU"/>
        </w:rPr>
        <w:t>ь</w:t>
      </w:r>
      <w:r w:rsidRPr="007019F0">
        <w:rPr>
          <w:spacing w:val="-8"/>
          <w:lang w:val="ru-RU"/>
        </w:rPr>
        <w:t>»</w:t>
      </w:r>
      <w:r w:rsidRPr="007019F0">
        <w:rPr>
          <w:lang w:val="ru-RU"/>
        </w:rPr>
        <w:t>.</w:t>
      </w:r>
    </w:p>
    <w:p w:rsidR="007019F0" w:rsidRPr="00D3760E" w:rsidRDefault="007019F0" w:rsidP="007019F0">
      <w:pPr>
        <w:rPr>
          <w:rFonts w:cs="Times New Roman"/>
        </w:rPr>
      </w:pPr>
    </w:p>
    <w:p w:rsidR="007019F0" w:rsidRPr="00D3760E" w:rsidRDefault="007019F0" w:rsidP="007019F0">
      <w:pPr>
        <w:pStyle w:val="2"/>
        <w:ind w:left="0"/>
        <w:jc w:val="both"/>
        <w:rPr>
          <w:b w:val="0"/>
          <w:spacing w:val="61"/>
        </w:rPr>
      </w:pPr>
      <w:bookmarkStart w:id="570" w:name="_Toc30146969"/>
      <w:bookmarkStart w:id="571" w:name="_Toc35951429"/>
      <w:bookmarkStart w:id="572" w:name="_Toc43964905"/>
      <w:bookmarkStart w:id="573" w:name="_Toc46148813"/>
      <w:r w:rsidRPr="00D3760E">
        <w:rPr>
          <w:b w:val="0"/>
        </w:rPr>
        <w:t xml:space="preserve">2.6.8 </w:t>
      </w:r>
      <w:hyperlink w:anchor="bookmark29" w:history="1">
        <w:r w:rsidRPr="00D3760E">
          <w:rPr>
            <w:b w:val="0"/>
            <w:spacing w:val="-1"/>
          </w:rPr>
          <w:t>Значения</w:t>
        </w:r>
        <w:r w:rsidRPr="00D3760E">
          <w:rPr>
            <w:b w:val="0"/>
            <w:spacing w:val="-1"/>
          </w:rPr>
          <w:tab/>
          <w:t>существующей</w:t>
        </w:r>
        <w:r w:rsidRPr="00D3760E">
          <w:rPr>
            <w:b w:val="0"/>
          </w:rPr>
          <w:t xml:space="preserve">  </w:t>
        </w:r>
        <w:r w:rsidRPr="00D3760E">
          <w:rPr>
            <w:b w:val="0"/>
            <w:spacing w:val="19"/>
          </w:rPr>
          <w:t xml:space="preserve"> </w:t>
        </w:r>
        <w:r w:rsidRPr="00D3760E">
          <w:rPr>
            <w:b w:val="0"/>
          </w:rPr>
          <w:t xml:space="preserve">и  </w:t>
        </w:r>
        <w:r w:rsidRPr="00D3760E">
          <w:rPr>
            <w:b w:val="0"/>
            <w:spacing w:val="19"/>
          </w:rPr>
          <w:t xml:space="preserve"> </w:t>
        </w:r>
        <w:r w:rsidRPr="00D3760E">
          <w:rPr>
            <w:b w:val="0"/>
            <w:spacing w:val="-1"/>
          </w:rPr>
          <w:t>перспективной</w:t>
        </w:r>
        <w:r w:rsidRPr="00D3760E">
          <w:rPr>
            <w:b w:val="0"/>
          </w:rPr>
          <w:t xml:space="preserve">  </w:t>
        </w:r>
        <w:r w:rsidRPr="00D3760E">
          <w:rPr>
            <w:b w:val="0"/>
            <w:spacing w:val="18"/>
          </w:rPr>
          <w:t xml:space="preserve"> </w:t>
        </w:r>
        <w:r w:rsidRPr="00D3760E">
          <w:rPr>
            <w:b w:val="0"/>
            <w:spacing w:val="-1"/>
          </w:rPr>
          <w:t>тепловой</w:t>
        </w:r>
        <w:r w:rsidRPr="00D3760E">
          <w:rPr>
            <w:b w:val="0"/>
          </w:rPr>
          <w:t xml:space="preserve">  </w:t>
        </w:r>
        <w:r w:rsidRPr="00D3760E">
          <w:rPr>
            <w:b w:val="0"/>
            <w:spacing w:val="19"/>
          </w:rPr>
          <w:t xml:space="preserve"> </w:t>
        </w:r>
        <w:r w:rsidRPr="00D3760E">
          <w:rPr>
            <w:b w:val="0"/>
            <w:spacing w:val="-1"/>
          </w:rPr>
          <w:t>нагрузки</w:t>
        </w:r>
        <w:r w:rsidRPr="00D3760E">
          <w:rPr>
            <w:b w:val="0"/>
          </w:rPr>
          <w:t xml:space="preserve">  </w:t>
        </w:r>
        <w:r w:rsidRPr="00D3760E">
          <w:rPr>
            <w:b w:val="0"/>
            <w:spacing w:val="18"/>
          </w:rPr>
          <w:t xml:space="preserve"> </w:t>
        </w:r>
        <w:r w:rsidRPr="00D3760E">
          <w:rPr>
            <w:b w:val="0"/>
          </w:rPr>
          <w:t>потребителей,</w:t>
        </w:r>
      </w:hyperlink>
      <w:r w:rsidRPr="00D3760E">
        <w:rPr>
          <w:b w:val="0"/>
          <w:spacing w:val="61"/>
        </w:rPr>
        <w:t xml:space="preserve"> </w:t>
      </w:r>
      <w:hyperlink w:anchor="bookmark29" w:history="1">
        <w:r w:rsidRPr="00D3760E">
          <w:rPr>
            <w:b w:val="0"/>
            <w:spacing w:val="-1"/>
          </w:rPr>
          <w:t>устанавливаемые</w:t>
        </w:r>
        <w:r w:rsidRPr="00D3760E">
          <w:rPr>
            <w:b w:val="0"/>
            <w:spacing w:val="1"/>
          </w:rPr>
          <w:t xml:space="preserve"> </w:t>
        </w:r>
        <w:r w:rsidRPr="00D3760E">
          <w:rPr>
            <w:b w:val="0"/>
          </w:rPr>
          <w:t>с</w:t>
        </w:r>
        <w:r w:rsidRPr="00D3760E">
          <w:rPr>
            <w:b w:val="0"/>
            <w:spacing w:val="5"/>
          </w:rPr>
          <w:t xml:space="preserve"> </w:t>
        </w:r>
        <w:r w:rsidRPr="00D3760E">
          <w:rPr>
            <w:b w:val="0"/>
            <w:spacing w:val="-2"/>
          </w:rPr>
          <w:t>учетом</w:t>
        </w:r>
        <w:r w:rsidRPr="00D3760E">
          <w:rPr>
            <w:b w:val="0"/>
          </w:rPr>
          <w:t xml:space="preserve"> расчетной</w:t>
        </w:r>
        <w:r w:rsidRPr="00D3760E">
          <w:rPr>
            <w:b w:val="0"/>
            <w:spacing w:val="-1"/>
          </w:rPr>
          <w:t xml:space="preserve"> тепловой</w:t>
        </w:r>
        <w:r w:rsidRPr="00D3760E">
          <w:rPr>
            <w:b w:val="0"/>
          </w:rPr>
          <w:t xml:space="preserve"> </w:t>
        </w:r>
        <w:r w:rsidRPr="00D3760E">
          <w:rPr>
            <w:b w:val="0"/>
            <w:spacing w:val="-1"/>
          </w:rPr>
          <w:t>нагрузки</w:t>
        </w:r>
        <w:bookmarkEnd w:id="570"/>
        <w:bookmarkEnd w:id="571"/>
        <w:bookmarkEnd w:id="572"/>
        <w:bookmarkEnd w:id="573"/>
      </w:hyperlink>
    </w:p>
    <w:p w:rsidR="007019F0" w:rsidRPr="007019F0" w:rsidRDefault="007019F0" w:rsidP="007019F0">
      <w:pPr>
        <w:pStyle w:val="ac"/>
        <w:ind w:left="0"/>
        <w:rPr>
          <w:lang w:val="ru-RU"/>
        </w:rPr>
      </w:pPr>
    </w:p>
    <w:p w:rsidR="007019F0" w:rsidRPr="007019F0" w:rsidRDefault="007019F0" w:rsidP="007019F0">
      <w:pPr>
        <w:pStyle w:val="ac"/>
        <w:ind w:left="384"/>
        <w:rPr>
          <w:lang w:val="ru-RU"/>
        </w:rPr>
      </w:pPr>
      <w:r w:rsidRPr="007019F0">
        <w:rPr>
          <w:lang w:val="ru-RU"/>
        </w:rPr>
        <w:t>С</w:t>
      </w:r>
      <w:r w:rsidRPr="007019F0">
        <w:rPr>
          <w:spacing w:val="-2"/>
          <w:lang w:val="ru-RU"/>
        </w:rPr>
        <w:t>в</w:t>
      </w:r>
      <w:r w:rsidRPr="007019F0">
        <w:rPr>
          <w:spacing w:val="1"/>
          <w:lang w:val="ru-RU"/>
        </w:rPr>
        <w:t>еде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о</w:t>
      </w:r>
      <w:r w:rsidRPr="007019F0">
        <w:rPr>
          <w:spacing w:val="-1"/>
          <w:lang w:val="ru-RU"/>
        </w:rPr>
        <w:t>т</w:t>
      </w:r>
      <w:r w:rsidRPr="007019F0">
        <w:rPr>
          <w:lang w:val="ru-RU"/>
        </w:rPr>
        <w:t>р</w:t>
      </w:r>
      <w:r w:rsidRPr="007019F0">
        <w:rPr>
          <w:spacing w:val="1"/>
          <w:lang w:val="ru-RU"/>
        </w:rPr>
        <w:t>а</w:t>
      </w:r>
      <w:r w:rsidRPr="007019F0">
        <w:rPr>
          <w:spacing w:val="-2"/>
          <w:lang w:val="ru-RU"/>
        </w:rPr>
        <w:t>ж</w:t>
      </w:r>
      <w:r w:rsidRPr="007019F0">
        <w:rPr>
          <w:spacing w:val="1"/>
          <w:lang w:val="ru-RU"/>
        </w:rPr>
        <w:t>е</w:t>
      </w:r>
      <w:r w:rsidRPr="007019F0">
        <w:rPr>
          <w:lang w:val="ru-RU"/>
        </w:rPr>
        <w:t>ны</w:t>
      </w:r>
      <w:r w:rsidRPr="007019F0">
        <w:rPr>
          <w:spacing w:val="-2"/>
          <w:lang w:val="ru-RU"/>
        </w:rPr>
        <w:t xml:space="preserve"> в </w:t>
      </w:r>
      <w:r w:rsidRPr="007019F0">
        <w:rPr>
          <w:spacing w:val="1"/>
          <w:lang w:val="ru-RU"/>
        </w:rPr>
        <w:t xml:space="preserve">разделе 2, часть 3 </w:t>
      </w:r>
      <w:r w:rsidRPr="007019F0">
        <w:rPr>
          <w:lang w:val="ru-RU"/>
        </w:rPr>
        <w:t xml:space="preserve">Том </w:t>
      </w:r>
      <w:r w:rsidRPr="007019F0">
        <w:rPr>
          <w:spacing w:val="-4"/>
          <w:lang w:val="ru-RU"/>
        </w:rPr>
        <w:t>«</w:t>
      </w:r>
      <w:r w:rsidRPr="007019F0">
        <w:rPr>
          <w:spacing w:val="-2"/>
          <w:lang w:val="ru-RU"/>
        </w:rPr>
        <w:t>У</w:t>
      </w:r>
      <w:r w:rsidRPr="007019F0">
        <w:rPr>
          <w:spacing w:val="2"/>
          <w:lang w:val="ru-RU"/>
        </w:rPr>
        <w:t>т</w:t>
      </w:r>
      <w:r w:rsidRPr="007019F0">
        <w:rPr>
          <w:spacing w:val="-2"/>
          <w:lang w:val="ru-RU"/>
        </w:rPr>
        <w:t>в</w:t>
      </w:r>
      <w:r w:rsidRPr="007019F0">
        <w:rPr>
          <w:spacing w:val="1"/>
          <w:lang w:val="ru-RU"/>
        </w:rPr>
        <w:t>е</w:t>
      </w:r>
      <w:r w:rsidRPr="007019F0">
        <w:rPr>
          <w:lang w:val="ru-RU"/>
        </w:rPr>
        <w:t>р</w:t>
      </w:r>
      <w:r w:rsidRPr="007019F0">
        <w:rPr>
          <w:spacing w:val="-2"/>
          <w:lang w:val="ru-RU"/>
        </w:rPr>
        <w:t>ж</w:t>
      </w:r>
      <w:r w:rsidRPr="007019F0">
        <w:rPr>
          <w:spacing w:val="1"/>
          <w:lang w:val="ru-RU"/>
        </w:rPr>
        <w:t>дае</w:t>
      </w:r>
      <w:r w:rsidRPr="007019F0">
        <w:rPr>
          <w:lang w:val="ru-RU"/>
        </w:rPr>
        <w:t>м</w:t>
      </w:r>
      <w:r w:rsidRPr="007019F0">
        <w:rPr>
          <w:spacing w:val="-3"/>
          <w:lang w:val="ru-RU"/>
        </w:rPr>
        <w:t>а</w:t>
      </w:r>
      <w:r w:rsidRPr="007019F0">
        <w:rPr>
          <w:lang w:val="ru-RU"/>
        </w:rPr>
        <w:t>я</w:t>
      </w:r>
      <w:r w:rsidRPr="007019F0">
        <w:rPr>
          <w:spacing w:val="1"/>
          <w:lang w:val="ru-RU"/>
        </w:rPr>
        <w:t xml:space="preserve"> </w:t>
      </w:r>
      <w:r w:rsidRPr="007019F0">
        <w:rPr>
          <w:spacing w:val="-1"/>
          <w:lang w:val="ru-RU"/>
        </w:rPr>
        <w:t>ч</w:t>
      </w:r>
      <w:r w:rsidRPr="007019F0">
        <w:rPr>
          <w:spacing w:val="1"/>
          <w:lang w:val="ru-RU"/>
        </w:rPr>
        <w:t>ас</w:t>
      </w:r>
      <w:r w:rsidRPr="007019F0">
        <w:rPr>
          <w:spacing w:val="-1"/>
          <w:lang w:val="ru-RU"/>
        </w:rPr>
        <w:t>т</w:t>
      </w:r>
      <w:r w:rsidRPr="007019F0">
        <w:rPr>
          <w:spacing w:val="-2"/>
          <w:lang w:val="ru-RU"/>
        </w:rPr>
        <w:t>ь</w:t>
      </w:r>
      <w:r w:rsidRPr="007019F0">
        <w:rPr>
          <w:spacing w:val="-8"/>
          <w:lang w:val="ru-RU"/>
        </w:rPr>
        <w:t>»</w:t>
      </w:r>
      <w:r w:rsidRPr="007019F0">
        <w:rPr>
          <w:lang w:val="ru-RU"/>
        </w:rPr>
        <w:t>.</w:t>
      </w:r>
    </w:p>
    <w:p w:rsidR="007019F0" w:rsidRPr="00D3760E" w:rsidRDefault="007019F0" w:rsidP="007019F0">
      <w:pPr>
        <w:pStyle w:val="ab"/>
        <w:rPr>
          <w:rFonts w:cs="Times New Roman"/>
        </w:rPr>
      </w:pPr>
    </w:p>
    <w:p w:rsidR="007019F0" w:rsidRPr="00D3760E" w:rsidRDefault="00CB79B6" w:rsidP="007019F0">
      <w:pPr>
        <w:pStyle w:val="1"/>
        <w:ind w:left="0"/>
        <w:jc w:val="both"/>
      </w:pPr>
      <w:hyperlink w:anchor="bookmark30" w:history="1">
        <w:bookmarkStart w:id="574" w:name="_Toc30146970"/>
        <w:bookmarkStart w:id="575" w:name="_Toc35951430"/>
        <w:bookmarkStart w:id="576" w:name="_Toc46148814"/>
        <w:r w:rsidR="007019F0" w:rsidRPr="00D3760E">
          <w:t>РАЗДЕЛ 3. СУЩЕСТВУЮЩИЕ И ПЕРСПЕКТИВНЫЕ БАЛАНСЫ ТЕПЛОНОСИТЕЛЯ</w:t>
        </w:r>
        <w:bookmarkEnd w:id="574"/>
        <w:bookmarkEnd w:id="575"/>
        <w:bookmarkEnd w:id="576"/>
      </w:hyperlink>
    </w:p>
    <w:p w:rsidR="007019F0" w:rsidRPr="00D3760E" w:rsidRDefault="007019F0" w:rsidP="007019F0">
      <w:pPr>
        <w:rPr>
          <w:rFonts w:cs="Times New Roman"/>
        </w:rPr>
      </w:pPr>
    </w:p>
    <w:p w:rsidR="007019F0" w:rsidRPr="00D3760E" w:rsidRDefault="00CB79B6" w:rsidP="007019F0">
      <w:pPr>
        <w:pStyle w:val="2"/>
        <w:ind w:left="0" w:firstLine="0"/>
      </w:pPr>
      <w:hyperlink w:anchor="bookmark31" w:history="1">
        <w:bookmarkStart w:id="577" w:name="_Toc30146971"/>
        <w:bookmarkStart w:id="578" w:name="_Toc35951431"/>
        <w:bookmarkStart w:id="579" w:name="_Toc46148815"/>
        <w:r w:rsidR="007019F0" w:rsidRPr="00D3760E">
          <w:t>Часть</w:t>
        </w:r>
        <w:r w:rsidR="007019F0" w:rsidRPr="00D3760E">
          <w:tab/>
          <w:t>1.</w:t>
        </w:r>
        <w:r w:rsidR="007019F0" w:rsidRPr="00D3760E">
          <w:tab/>
          <w:t>Существующие</w:t>
        </w:r>
        <w:r w:rsidR="007019F0" w:rsidRPr="00D3760E">
          <w:tab/>
          <w:t>и</w:t>
        </w:r>
        <w:r w:rsidR="007019F0" w:rsidRPr="00D3760E">
          <w:tab/>
          <w:t>перспективные</w:t>
        </w:r>
        <w:r w:rsidR="007019F0" w:rsidRPr="00D3760E">
          <w:tab/>
          <w:t>балансы производительности</w:t>
        </w:r>
      </w:hyperlink>
      <w:r w:rsidR="007019F0" w:rsidRPr="00D3760E">
        <w:t xml:space="preserve"> </w:t>
      </w:r>
      <w:hyperlink w:anchor="bookmark31" w:history="1">
        <w:r w:rsidR="007019F0" w:rsidRPr="00D3760E">
          <w:t>водоподготовительных установок и максимального потребления теплоносителя</w:t>
        </w:r>
      </w:hyperlink>
      <w:r w:rsidR="007019F0" w:rsidRPr="00D3760E">
        <w:t xml:space="preserve"> </w:t>
      </w:r>
      <w:hyperlink w:anchor="bookmark31" w:history="1">
        <w:r w:rsidR="007019F0" w:rsidRPr="00D3760E">
          <w:t>теплопотребляющими  установками потребителей</w:t>
        </w:r>
        <w:bookmarkEnd w:id="577"/>
        <w:bookmarkEnd w:id="578"/>
        <w:bookmarkEnd w:id="579"/>
      </w:hyperlink>
    </w:p>
    <w:p w:rsidR="007019F0" w:rsidRPr="00D3760E" w:rsidRDefault="007019F0" w:rsidP="007019F0">
      <w:pPr>
        <w:pStyle w:val="ab"/>
        <w:rPr>
          <w:rFonts w:cs="Times New Roman"/>
        </w:rPr>
      </w:pPr>
    </w:p>
    <w:p w:rsidR="007019F0" w:rsidRPr="002B5BB5" w:rsidRDefault="007019F0" w:rsidP="007019F0">
      <w:pPr>
        <w:suppressAutoHyphens/>
        <w:ind w:firstLine="709"/>
        <w:contextualSpacing/>
        <w:jc w:val="both"/>
      </w:pPr>
      <w:r w:rsidRPr="002B5BB5">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7019F0" w:rsidRPr="002B5BB5" w:rsidRDefault="007019F0" w:rsidP="007019F0">
      <w:pPr>
        <w:suppressAutoHyphens/>
        <w:ind w:right="52" w:firstLine="709"/>
        <w:jc w:val="both"/>
      </w:pPr>
      <w:r w:rsidRPr="002B5BB5">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7019F0" w:rsidRPr="002B5BB5" w:rsidRDefault="007019F0" w:rsidP="007019F0">
      <w:pPr>
        <w:suppressAutoHyphens/>
        <w:ind w:right="52" w:firstLine="709"/>
        <w:jc w:val="both"/>
      </w:pPr>
      <w:r w:rsidRPr="002B5BB5">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7019F0" w:rsidRDefault="007019F0" w:rsidP="007019F0">
      <w:pPr>
        <w:suppressAutoHyphens/>
        <w:ind w:firstLine="709"/>
        <w:contextualSpacing/>
        <w:jc w:val="both"/>
      </w:pPr>
      <w:r w:rsidRPr="002B5BB5">
        <w:t>Выполнен расчет нормативной и аварийной подпитки тепловых сетей котельными поселения. Расчетные балансы производительности водоподготовительных установок (далее ВПУ) и подпитки тепловых сетей на период 201</w:t>
      </w:r>
      <w:r>
        <w:t>9</w:t>
      </w:r>
      <w:r w:rsidRPr="002B5BB5">
        <w:t xml:space="preserve"> – 2033 гг. представлены в таблице</w:t>
      </w:r>
      <w:r>
        <w:t xml:space="preserve"> 3.1.1</w:t>
      </w:r>
      <w:r w:rsidRPr="002B5BB5">
        <w:t>.</w:t>
      </w:r>
    </w:p>
    <w:p w:rsidR="007019F0" w:rsidRDefault="007019F0" w:rsidP="007019F0">
      <w:pPr>
        <w:pStyle w:val="ab"/>
      </w:pPr>
    </w:p>
    <w:p w:rsidR="007019F0" w:rsidRPr="0010618D" w:rsidRDefault="007019F0" w:rsidP="007019F0">
      <w:pPr>
        <w:pStyle w:val="ab"/>
        <w:rPr>
          <w:b/>
        </w:rPr>
      </w:pPr>
      <w:r w:rsidRPr="0010618D">
        <w:rPr>
          <w:b/>
        </w:rPr>
        <w:t>Таблица 3.1.1 - Расчетные балансы производительности водоподготовительных установок</w:t>
      </w:r>
    </w:p>
    <w:tbl>
      <w:tblPr>
        <w:tblW w:w="9859" w:type="dxa"/>
        <w:jc w:val="center"/>
        <w:tblLayout w:type="fixed"/>
        <w:tblCellMar>
          <w:left w:w="28" w:type="dxa"/>
          <w:right w:w="28" w:type="dxa"/>
        </w:tblCellMar>
        <w:tblLook w:val="04A0" w:firstRow="1" w:lastRow="0" w:firstColumn="1" w:lastColumn="0" w:noHBand="0" w:noVBand="1"/>
      </w:tblPr>
      <w:tblGrid>
        <w:gridCol w:w="3069"/>
        <w:gridCol w:w="1999"/>
        <w:gridCol w:w="1327"/>
        <w:gridCol w:w="1885"/>
        <w:gridCol w:w="1579"/>
      </w:tblGrid>
      <w:tr w:rsidR="007019F0" w:rsidRPr="00AF56B4" w:rsidTr="007019F0">
        <w:trPr>
          <w:trHeight w:val="481"/>
          <w:tblHeader/>
          <w:jc w:val="center"/>
        </w:trPr>
        <w:tc>
          <w:tcPr>
            <w:tcW w:w="306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019F0" w:rsidRPr="00AF56B4" w:rsidRDefault="007019F0" w:rsidP="007019F0">
            <w:pPr>
              <w:widowControl w:val="0"/>
              <w:suppressAutoHyphens/>
              <w:jc w:val="center"/>
              <w:rPr>
                <w:sz w:val="20"/>
              </w:rPr>
            </w:pPr>
            <w:r w:rsidRPr="00AF56B4">
              <w:rPr>
                <w:sz w:val="20"/>
              </w:rPr>
              <w:t>Наименование источника теплоснабжения, период</w:t>
            </w:r>
          </w:p>
        </w:tc>
        <w:tc>
          <w:tcPr>
            <w:tcW w:w="1999" w:type="dxa"/>
            <w:vMerge w:val="restart"/>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7019F0" w:rsidRPr="00AF56B4" w:rsidRDefault="007019F0" w:rsidP="007019F0">
            <w:pPr>
              <w:widowControl w:val="0"/>
              <w:suppressAutoHyphens/>
              <w:jc w:val="center"/>
              <w:rPr>
                <w:sz w:val="20"/>
              </w:rPr>
            </w:pPr>
            <w:r w:rsidRPr="00AF56B4">
              <w:rPr>
                <w:sz w:val="20"/>
              </w:rPr>
              <w:t>Подключенная тепловая нагрузка Гкал/ч</w:t>
            </w:r>
          </w:p>
        </w:tc>
        <w:tc>
          <w:tcPr>
            <w:tcW w:w="1327" w:type="dxa"/>
            <w:vMerge w:val="restart"/>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7019F0" w:rsidRPr="00AF56B4" w:rsidRDefault="007019F0" w:rsidP="007019F0">
            <w:pPr>
              <w:widowControl w:val="0"/>
              <w:suppressAutoHyphens/>
              <w:jc w:val="center"/>
              <w:rPr>
                <w:sz w:val="20"/>
              </w:rPr>
            </w:pPr>
            <w:r w:rsidRPr="00AF56B4">
              <w:rPr>
                <w:sz w:val="20"/>
              </w:rPr>
              <w:t>Объем системы, м³</w:t>
            </w:r>
          </w:p>
        </w:tc>
        <w:tc>
          <w:tcPr>
            <w:tcW w:w="1885" w:type="dxa"/>
            <w:vMerge w:val="restart"/>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7019F0" w:rsidRPr="00AF56B4" w:rsidRDefault="007019F0" w:rsidP="007019F0">
            <w:pPr>
              <w:widowControl w:val="0"/>
              <w:suppressAutoHyphens/>
              <w:jc w:val="center"/>
              <w:rPr>
                <w:sz w:val="20"/>
              </w:rPr>
            </w:pPr>
            <w:r w:rsidRPr="00AF56B4">
              <w:rPr>
                <w:sz w:val="20"/>
              </w:rPr>
              <w:t>Нормативный объем подпитки тепловых сетей, м³/ч</w:t>
            </w:r>
          </w:p>
        </w:tc>
        <w:tc>
          <w:tcPr>
            <w:tcW w:w="157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019F0" w:rsidRPr="00AF56B4" w:rsidRDefault="007019F0" w:rsidP="007019F0">
            <w:pPr>
              <w:widowControl w:val="0"/>
              <w:suppressAutoHyphens/>
              <w:jc w:val="center"/>
              <w:rPr>
                <w:sz w:val="20"/>
              </w:rPr>
            </w:pPr>
            <w:r w:rsidRPr="00AF56B4">
              <w:rPr>
                <w:sz w:val="20"/>
              </w:rPr>
              <w:t>Аварийный объем подпитки тепловых сетей, м³/ч</w:t>
            </w:r>
          </w:p>
        </w:tc>
      </w:tr>
      <w:tr w:rsidR="007019F0" w:rsidRPr="00AF56B4" w:rsidTr="007019F0">
        <w:trPr>
          <w:trHeight w:val="517"/>
          <w:tblHeader/>
          <w:jc w:val="center"/>
        </w:trPr>
        <w:tc>
          <w:tcPr>
            <w:tcW w:w="306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019F0" w:rsidRPr="00AF56B4" w:rsidRDefault="007019F0" w:rsidP="007019F0">
            <w:pPr>
              <w:widowControl w:val="0"/>
              <w:suppressAutoHyphens/>
              <w:rPr>
                <w:sz w:val="20"/>
              </w:rPr>
            </w:pPr>
          </w:p>
        </w:tc>
        <w:tc>
          <w:tcPr>
            <w:tcW w:w="1999"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7019F0" w:rsidRPr="00AF56B4" w:rsidRDefault="007019F0" w:rsidP="007019F0">
            <w:pPr>
              <w:widowControl w:val="0"/>
              <w:suppressAutoHyphens/>
              <w:rPr>
                <w:sz w:val="20"/>
              </w:rPr>
            </w:pPr>
          </w:p>
        </w:tc>
        <w:tc>
          <w:tcPr>
            <w:tcW w:w="132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7019F0" w:rsidRPr="00AF56B4" w:rsidRDefault="007019F0" w:rsidP="007019F0">
            <w:pPr>
              <w:widowControl w:val="0"/>
              <w:suppressAutoHyphens/>
              <w:rPr>
                <w:sz w:val="20"/>
              </w:rPr>
            </w:pPr>
          </w:p>
        </w:tc>
        <w:tc>
          <w:tcPr>
            <w:tcW w:w="1885"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7019F0" w:rsidRPr="00AF56B4" w:rsidRDefault="007019F0" w:rsidP="007019F0">
            <w:pPr>
              <w:widowControl w:val="0"/>
              <w:suppressAutoHyphens/>
              <w:rPr>
                <w:sz w:val="20"/>
              </w:rPr>
            </w:pPr>
          </w:p>
        </w:tc>
        <w:tc>
          <w:tcPr>
            <w:tcW w:w="157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019F0" w:rsidRPr="00AF56B4" w:rsidRDefault="007019F0" w:rsidP="007019F0">
            <w:pPr>
              <w:widowControl w:val="0"/>
              <w:suppressAutoHyphens/>
              <w:rPr>
                <w:sz w:val="20"/>
              </w:rPr>
            </w:pPr>
          </w:p>
        </w:tc>
      </w:tr>
      <w:tr w:rsidR="007019F0" w:rsidRPr="006A3054" w:rsidTr="007019F0">
        <w:trPr>
          <w:trHeight w:val="23"/>
          <w:jc w:val="center"/>
        </w:trPr>
        <w:tc>
          <w:tcPr>
            <w:tcW w:w="5068" w:type="dxa"/>
            <w:gridSpan w:val="2"/>
            <w:tcBorders>
              <w:top w:val="single" w:sz="4" w:space="0" w:color="auto"/>
              <w:left w:val="single" w:sz="4" w:space="0" w:color="auto"/>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Pr>
                <w:b/>
                <w:sz w:val="20"/>
              </w:rPr>
              <w:t>Э</w:t>
            </w:r>
            <w:r w:rsidRPr="006A3054">
              <w:rPr>
                <w:b/>
                <w:sz w:val="20"/>
              </w:rPr>
              <w:t>/котельная н.п.Пушной</w:t>
            </w:r>
          </w:p>
        </w:tc>
        <w:tc>
          <w:tcPr>
            <w:tcW w:w="1327" w:type="dxa"/>
            <w:tcBorders>
              <w:top w:val="nil"/>
              <w:left w:val="nil"/>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sidRPr="006A3054">
              <w:rPr>
                <w:b/>
                <w:sz w:val="20"/>
              </w:rPr>
              <w:t> </w:t>
            </w:r>
          </w:p>
        </w:tc>
        <w:tc>
          <w:tcPr>
            <w:tcW w:w="1885" w:type="dxa"/>
            <w:tcBorders>
              <w:top w:val="nil"/>
              <w:left w:val="nil"/>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sidRPr="006A3054">
              <w:rPr>
                <w:b/>
                <w:sz w:val="20"/>
              </w:rPr>
              <w:t> </w:t>
            </w:r>
          </w:p>
        </w:tc>
        <w:tc>
          <w:tcPr>
            <w:tcW w:w="1579" w:type="dxa"/>
            <w:tcBorders>
              <w:top w:val="nil"/>
              <w:left w:val="nil"/>
              <w:bottom w:val="single" w:sz="4" w:space="0" w:color="auto"/>
              <w:right w:val="single" w:sz="4" w:space="0" w:color="auto"/>
            </w:tcBorders>
            <w:shd w:val="clear" w:color="auto" w:fill="auto"/>
            <w:noWrap/>
            <w:vAlign w:val="center"/>
            <w:hideMark/>
          </w:tcPr>
          <w:p w:rsidR="007019F0" w:rsidRPr="006A3054" w:rsidRDefault="007019F0" w:rsidP="007019F0">
            <w:pPr>
              <w:widowControl w:val="0"/>
              <w:suppressAutoHyphens/>
              <w:rPr>
                <w:b/>
                <w:sz w:val="20"/>
              </w:rPr>
            </w:pPr>
            <w:r w:rsidRPr="006A3054">
              <w:rPr>
                <w:b/>
                <w:sz w:val="20"/>
              </w:rPr>
              <w:t> </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340</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0,92</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6A3054" w:rsidTr="007019F0">
        <w:trPr>
          <w:trHeight w:val="23"/>
          <w:jc w:val="center"/>
        </w:trPr>
        <w:tc>
          <w:tcPr>
            <w:tcW w:w="5068" w:type="dxa"/>
            <w:gridSpan w:val="2"/>
            <w:tcBorders>
              <w:top w:val="single" w:sz="4" w:space="0" w:color="auto"/>
              <w:left w:val="single" w:sz="4" w:space="0" w:color="auto"/>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Pr>
                <w:b/>
                <w:sz w:val="20"/>
              </w:rPr>
              <w:t>Э</w:t>
            </w:r>
            <w:r w:rsidRPr="006A3054">
              <w:rPr>
                <w:b/>
                <w:sz w:val="20"/>
              </w:rPr>
              <w:t>/котельная н.п.М.Кица</w:t>
            </w:r>
          </w:p>
        </w:tc>
        <w:tc>
          <w:tcPr>
            <w:tcW w:w="1327" w:type="dxa"/>
            <w:tcBorders>
              <w:top w:val="nil"/>
              <w:left w:val="nil"/>
              <w:bottom w:val="single" w:sz="4" w:space="0" w:color="auto"/>
              <w:right w:val="nil"/>
            </w:tcBorders>
            <w:shd w:val="clear" w:color="auto" w:fill="auto"/>
            <w:noWrap/>
            <w:vAlign w:val="center"/>
            <w:hideMark/>
          </w:tcPr>
          <w:p w:rsidR="007019F0" w:rsidRPr="006A3054" w:rsidRDefault="007019F0" w:rsidP="007019F0">
            <w:pPr>
              <w:widowControl w:val="0"/>
              <w:suppressAutoHyphens/>
              <w:jc w:val="center"/>
              <w:rPr>
                <w:b/>
                <w:sz w:val="20"/>
              </w:rPr>
            </w:pPr>
          </w:p>
        </w:tc>
        <w:tc>
          <w:tcPr>
            <w:tcW w:w="1885" w:type="dxa"/>
            <w:tcBorders>
              <w:top w:val="nil"/>
              <w:left w:val="nil"/>
              <w:bottom w:val="single" w:sz="4" w:space="0" w:color="auto"/>
              <w:right w:val="nil"/>
            </w:tcBorders>
            <w:shd w:val="clear" w:color="auto" w:fill="auto"/>
            <w:noWrap/>
            <w:vAlign w:val="center"/>
            <w:hideMark/>
          </w:tcPr>
          <w:p w:rsidR="007019F0" w:rsidRPr="006A3054" w:rsidRDefault="007019F0" w:rsidP="007019F0">
            <w:pPr>
              <w:widowControl w:val="0"/>
              <w:suppressAutoHyphens/>
              <w:jc w:val="center"/>
              <w:rPr>
                <w:b/>
                <w:sz w:val="20"/>
              </w:rPr>
            </w:pPr>
          </w:p>
        </w:tc>
        <w:tc>
          <w:tcPr>
            <w:tcW w:w="1579" w:type="dxa"/>
            <w:tcBorders>
              <w:top w:val="nil"/>
              <w:left w:val="nil"/>
              <w:bottom w:val="single" w:sz="4" w:space="0" w:color="auto"/>
              <w:right w:val="single" w:sz="4" w:space="0" w:color="auto"/>
            </w:tcBorders>
            <w:shd w:val="clear" w:color="auto" w:fill="auto"/>
            <w:noWrap/>
            <w:vAlign w:val="center"/>
            <w:hideMark/>
          </w:tcPr>
          <w:p w:rsidR="007019F0" w:rsidRPr="006A3054" w:rsidRDefault="007019F0" w:rsidP="007019F0">
            <w:pPr>
              <w:widowControl w:val="0"/>
              <w:suppressAutoHyphens/>
              <w:jc w:val="center"/>
              <w:rPr>
                <w:b/>
                <w:sz w:val="20"/>
              </w:rPr>
            </w:pP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21</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0,49</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21</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0,48</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20</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0,48</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20</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0,05</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0,47</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19</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0,05</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0,44</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18</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0,05</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0,41</w:t>
            </w:r>
          </w:p>
        </w:tc>
      </w:tr>
      <w:tr w:rsidR="007019F0" w:rsidRPr="006A3054" w:rsidTr="007019F0">
        <w:trPr>
          <w:trHeight w:val="23"/>
          <w:jc w:val="center"/>
        </w:trPr>
        <w:tc>
          <w:tcPr>
            <w:tcW w:w="5068" w:type="dxa"/>
            <w:gridSpan w:val="2"/>
            <w:tcBorders>
              <w:top w:val="single" w:sz="4" w:space="0" w:color="auto"/>
              <w:left w:val="single" w:sz="4" w:space="0" w:color="auto"/>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Pr>
                <w:b/>
                <w:sz w:val="20"/>
              </w:rPr>
              <w:t>Э</w:t>
            </w:r>
            <w:r w:rsidRPr="006A3054">
              <w:rPr>
                <w:b/>
                <w:sz w:val="20"/>
              </w:rPr>
              <w:t>/котельная н.п.Песчаный</w:t>
            </w:r>
          </w:p>
        </w:tc>
        <w:tc>
          <w:tcPr>
            <w:tcW w:w="1327" w:type="dxa"/>
            <w:tcBorders>
              <w:top w:val="nil"/>
              <w:left w:val="nil"/>
              <w:bottom w:val="single" w:sz="4" w:space="0" w:color="auto"/>
              <w:right w:val="nil"/>
            </w:tcBorders>
            <w:shd w:val="clear" w:color="auto" w:fill="auto"/>
            <w:noWrap/>
            <w:vAlign w:val="center"/>
            <w:hideMark/>
          </w:tcPr>
          <w:p w:rsidR="007019F0" w:rsidRPr="006A3054" w:rsidRDefault="007019F0" w:rsidP="007019F0">
            <w:pPr>
              <w:widowControl w:val="0"/>
              <w:suppressAutoHyphens/>
              <w:jc w:val="center"/>
              <w:rPr>
                <w:b/>
                <w:sz w:val="20"/>
              </w:rPr>
            </w:pPr>
          </w:p>
        </w:tc>
        <w:tc>
          <w:tcPr>
            <w:tcW w:w="1885" w:type="dxa"/>
            <w:tcBorders>
              <w:top w:val="nil"/>
              <w:left w:val="nil"/>
              <w:bottom w:val="single" w:sz="4" w:space="0" w:color="auto"/>
              <w:right w:val="nil"/>
            </w:tcBorders>
            <w:shd w:val="clear" w:color="auto" w:fill="auto"/>
            <w:noWrap/>
            <w:vAlign w:val="center"/>
            <w:hideMark/>
          </w:tcPr>
          <w:p w:rsidR="007019F0" w:rsidRPr="006A3054" w:rsidRDefault="007019F0" w:rsidP="007019F0">
            <w:pPr>
              <w:widowControl w:val="0"/>
              <w:suppressAutoHyphens/>
              <w:jc w:val="center"/>
              <w:rPr>
                <w:b/>
                <w:sz w:val="20"/>
              </w:rPr>
            </w:pPr>
          </w:p>
        </w:tc>
        <w:tc>
          <w:tcPr>
            <w:tcW w:w="1579" w:type="dxa"/>
            <w:tcBorders>
              <w:top w:val="nil"/>
              <w:left w:val="nil"/>
              <w:bottom w:val="single" w:sz="4" w:space="0" w:color="auto"/>
              <w:right w:val="single" w:sz="4" w:space="0" w:color="auto"/>
            </w:tcBorders>
            <w:shd w:val="clear" w:color="auto" w:fill="auto"/>
            <w:noWrap/>
            <w:vAlign w:val="center"/>
            <w:hideMark/>
          </w:tcPr>
          <w:p w:rsidR="007019F0" w:rsidRPr="006A3054" w:rsidRDefault="007019F0" w:rsidP="007019F0">
            <w:pPr>
              <w:widowControl w:val="0"/>
              <w:suppressAutoHyphens/>
              <w:jc w:val="center"/>
              <w:rPr>
                <w:b/>
                <w:sz w:val="20"/>
              </w:rPr>
            </w:pP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34</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0,78</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33</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0,78</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33</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0,78</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33</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0,77</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33</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0,76</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32</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0,09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0,75</w:t>
            </w:r>
          </w:p>
        </w:tc>
      </w:tr>
      <w:tr w:rsidR="007019F0" w:rsidRPr="006A3054" w:rsidTr="007019F0">
        <w:trPr>
          <w:trHeight w:val="23"/>
          <w:jc w:val="center"/>
        </w:trPr>
        <w:tc>
          <w:tcPr>
            <w:tcW w:w="5068" w:type="dxa"/>
            <w:gridSpan w:val="2"/>
            <w:tcBorders>
              <w:top w:val="single" w:sz="4" w:space="0" w:color="auto"/>
              <w:left w:val="single" w:sz="4" w:space="0" w:color="auto"/>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sidRPr="006A3054">
              <w:rPr>
                <w:b/>
                <w:sz w:val="20"/>
              </w:rPr>
              <w:t>Котельная ж.д. ст.Лопарская</w:t>
            </w:r>
          </w:p>
        </w:tc>
        <w:tc>
          <w:tcPr>
            <w:tcW w:w="1327" w:type="dxa"/>
            <w:tcBorders>
              <w:top w:val="nil"/>
              <w:left w:val="nil"/>
              <w:bottom w:val="single" w:sz="4" w:space="0" w:color="auto"/>
              <w:right w:val="nil"/>
            </w:tcBorders>
            <w:shd w:val="clear" w:color="auto" w:fill="auto"/>
            <w:noWrap/>
            <w:vAlign w:val="center"/>
            <w:hideMark/>
          </w:tcPr>
          <w:p w:rsidR="007019F0" w:rsidRPr="006A3054" w:rsidRDefault="007019F0" w:rsidP="007019F0">
            <w:pPr>
              <w:widowControl w:val="0"/>
              <w:suppressAutoHyphens/>
              <w:jc w:val="center"/>
              <w:rPr>
                <w:b/>
                <w:sz w:val="20"/>
              </w:rPr>
            </w:pPr>
          </w:p>
        </w:tc>
        <w:tc>
          <w:tcPr>
            <w:tcW w:w="1885" w:type="dxa"/>
            <w:tcBorders>
              <w:top w:val="nil"/>
              <w:left w:val="nil"/>
              <w:bottom w:val="single" w:sz="4" w:space="0" w:color="auto"/>
              <w:right w:val="nil"/>
            </w:tcBorders>
            <w:shd w:val="clear" w:color="auto" w:fill="auto"/>
            <w:noWrap/>
            <w:vAlign w:val="center"/>
            <w:hideMark/>
          </w:tcPr>
          <w:p w:rsidR="007019F0" w:rsidRPr="006A3054" w:rsidRDefault="007019F0" w:rsidP="007019F0">
            <w:pPr>
              <w:widowControl w:val="0"/>
              <w:suppressAutoHyphens/>
              <w:jc w:val="center"/>
              <w:rPr>
                <w:b/>
                <w:sz w:val="20"/>
              </w:rPr>
            </w:pPr>
          </w:p>
        </w:tc>
        <w:tc>
          <w:tcPr>
            <w:tcW w:w="1579" w:type="dxa"/>
            <w:tcBorders>
              <w:top w:val="nil"/>
              <w:left w:val="nil"/>
              <w:bottom w:val="single" w:sz="4" w:space="0" w:color="auto"/>
              <w:right w:val="single" w:sz="4" w:space="0" w:color="auto"/>
            </w:tcBorders>
            <w:shd w:val="clear" w:color="auto" w:fill="auto"/>
            <w:noWrap/>
            <w:vAlign w:val="center"/>
            <w:hideMark/>
          </w:tcPr>
          <w:p w:rsidR="007019F0" w:rsidRPr="006A3054" w:rsidRDefault="007019F0" w:rsidP="007019F0">
            <w:pPr>
              <w:widowControl w:val="0"/>
              <w:suppressAutoHyphens/>
              <w:jc w:val="center"/>
              <w:rPr>
                <w:b/>
                <w:sz w:val="20"/>
              </w:rPr>
            </w:pP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w:t>
            </w:r>
            <w:r>
              <w:rPr>
                <w:sz w:val="20"/>
              </w:rPr>
              <w:t>9</w:t>
            </w:r>
          </w:p>
        </w:tc>
        <w:tc>
          <w:tcPr>
            <w:tcW w:w="1327"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41</w:t>
            </w:r>
          </w:p>
        </w:tc>
        <w:tc>
          <w:tcPr>
            <w:tcW w:w="1885"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0,11</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bl>
    <w:p w:rsidR="007019F0" w:rsidRDefault="007019F0" w:rsidP="007019F0">
      <w:pPr>
        <w:pStyle w:val="ab"/>
        <w:rPr>
          <w:rFonts w:cs="Times New Roman"/>
          <w:lang w:eastAsia="ru-RU"/>
        </w:rPr>
      </w:pPr>
    </w:p>
    <w:p w:rsidR="007019F0" w:rsidRPr="00D3760E" w:rsidRDefault="007019F0" w:rsidP="007019F0">
      <w:pPr>
        <w:pStyle w:val="ab"/>
        <w:rPr>
          <w:rFonts w:cs="Times New Roman"/>
          <w:lang w:eastAsia="ru-RU"/>
        </w:rPr>
      </w:pPr>
    </w:p>
    <w:p w:rsidR="007019F0" w:rsidRPr="00D3760E" w:rsidRDefault="007019F0" w:rsidP="007019F0">
      <w:pPr>
        <w:pStyle w:val="2"/>
        <w:ind w:left="0" w:firstLine="0"/>
      </w:pPr>
      <w:bookmarkStart w:id="580" w:name="_Toc35951435"/>
      <w:bookmarkStart w:id="581" w:name="_Toc46148816"/>
      <w:r w:rsidRPr="00D3760E">
        <w:t>Часть 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80"/>
      <w:bookmarkEnd w:id="581"/>
    </w:p>
    <w:p w:rsidR="007019F0" w:rsidRPr="007019F0" w:rsidRDefault="007019F0" w:rsidP="007019F0">
      <w:pPr>
        <w:pStyle w:val="ac"/>
        <w:spacing w:line="288" w:lineRule="auto"/>
        <w:ind w:right="115"/>
        <w:jc w:val="both"/>
        <w:rPr>
          <w:lang w:val="ru-RU"/>
        </w:rPr>
      </w:pPr>
    </w:p>
    <w:p w:rsidR="007019F0" w:rsidRDefault="007019F0" w:rsidP="007019F0">
      <w:pPr>
        <w:suppressAutoHyphens/>
        <w:spacing w:after="240"/>
        <w:ind w:firstLine="709"/>
        <w:contextualSpacing/>
        <w:jc w:val="both"/>
        <w:rPr>
          <w:rFonts w:cs="Times New Roman"/>
        </w:rPr>
      </w:pPr>
      <w:r w:rsidRPr="002B5BB5">
        <w:rPr>
          <w:lang w:bidi="ru-RU"/>
        </w:rPr>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 Объем теплоносителя необходимый для подпитки тепловой сети в аварийном режиме предс</w:t>
      </w:r>
      <w:r>
        <w:rPr>
          <w:lang w:bidi="ru-RU"/>
        </w:rPr>
        <w:t>тавлен в таблице</w:t>
      </w:r>
      <w:r w:rsidRPr="00D3760E">
        <w:rPr>
          <w:rFonts w:cs="Times New Roman"/>
        </w:rPr>
        <w:t xml:space="preserve"> 3.2.1.</w:t>
      </w:r>
    </w:p>
    <w:p w:rsidR="007019F0" w:rsidRPr="00E54482" w:rsidRDefault="007019F0" w:rsidP="007019F0">
      <w:pPr>
        <w:pStyle w:val="ab"/>
      </w:pPr>
    </w:p>
    <w:p w:rsidR="007019F0" w:rsidRDefault="007019F0" w:rsidP="007019F0">
      <w:pPr>
        <w:suppressAutoHyphens/>
        <w:spacing w:after="240"/>
        <w:contextualSpacing/>
        <w:jc w:val="both"/>
        <w:rPr>
          <w:b/>
          <w:lang w:bidi="ru-RU"/>
        </w:rPr>
      </w:pPr>
      <w:r>
        <w:rPr>
          <w:b/>
          <w:lang w:bidi="ru-RU"/>
        </w:rPr>
        <w:t>Таблица 3.2.1 -</w:t>
      </w:r>
      <w:r w:rsidRPr="00E54482">
        <w:rPr>
          <w:b/>
          <w:lang w:bidi="ru-RU"/>
        </w:rPr>
        <w:t xml:space="preserve"> Объем теплоносителя необходимый для подпитки тепловой сети в аварийном режиме</w:t>
      </w:r>
    </w:p>
    <w:tbl>
      <w:tblPr>
        <w:tblW w:w="7928" w:type="dxa"/>
        <w:jc w:val="center"/>
        <w:tblLayout w:type="fixed"/>
        <w:tblCellMar>
          <w:left w:w="28" w:type="dxa"/>
          <w:right w:w="28" w:type="dxa"/>
        </w:tblCellMar>
        <w:tblLook w:val="04A0" w:firstRow="1" w:lastRow="0" w:firstColumn="1" w:lastColumn="0" w:noHBand="0" w:noVBand="1"/>
      </w:tblPr>
      <w:tblGrid>
        <w:gridCol w:w="4350"/>
        <w:gridCol w:w="1999"/>
        <w:gridCol w:w="1579"/>
      </w:tblGrid>
      <w:tr w:rsidR="007019F0" w:rsidRPr="00AF56B4" w:rsidTr="007019F0">
        <w:trPr>
          <w:trHeight w:val="481"/>
          <w:tblHeader/>
          <w:jc w:val="center"/>
        </w:trPr>
        <w:tc>
          <w:tcPr>
            <w:tcW w:w="435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019F0" w:rsidRPr="00AF56B4" w:rsidRDefault="007019F0" w:rsidP="007019F0">
            <w:pPr>
              <w:widowControl w:val="0"/>
              <w:suppressAutoHyphens/>
              <w:jc w:val="center"/>
              <w:rPr>
                <w:sz w:val="20"/>
              </w:rPr>
            </w:pPr>
            <w:r w:rsidRPr="00AF56B4">
              <w:rPr>
                <w:sz w:val="20"/>
              </w:rPr>
              <w:t>Наименование источника теплоснабжения, период</w:t>
            </w:r>
          </w:p>
        </w:tc>
        <w:tc>
          <w:tcPr>
            <w:tcW w:w="1999" w:type="dxa"/>
            <w:vMerge w:val="restart"/>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7019F0" w:rsidRPr="00AF56B4" w:rsidRDefault="007019F0" w:rsidP="007019F0">
            <w:pPr>
              <w:widowControl w:val="0"/>
              <w:suppressAutoHyphens/>
              <w:jc w:val="center"/>
              <w:rPr>
                <w:sz w:val="20"/>
              </w:rPr>
            </w:pPr>
            <w:r w:rsidRPr="00AF56B4">
              <w:rPr>
                <w:sz w:val="20"/>
              </w:rPr>
              <w:t>Подключенная тепловая нагрузка Гкал/ч</w:t>
            </w:r>
          </w:p>
        </w:tc>
        <w:tc>
          <w:tcPr>
            <w:tcW w:w="157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019F0" w:rsidRPr="00AF56B4" w:rsidRDefault="007019F0" w:rsidP="007019F0">
            <w:pPr>
              <w:widowControl w:val="0"/>
              <w:suppressAutoHyphens/>
              <w:jc w:val="center"/>
              <w:rPr>
                <w:sz w:val="20"/>
              </w:rPr>
            </w:pPr>
            <w:r w:rsidRPr="00AF56B4">
              <w:rPr>
                <w:sz w:val="20"/>
              </w:rPr>
              <w:t>Аварийный объем подпитки тепловых сетей, м³/ч</w:t>
            </w:r>
          </w:p>
        </w:tc>
      </w:tr>
      <w:tr w:rsidR="007019F0" w:rsidRPr="00AF56B4" w:rsidTr="007019F0">
        <w:trPr>
          <w:trHeight w:val="517"/>
          <w:tblHeader/>
          <w:jc w:val="center"/>
        </w:trPr>
        <w:tc>
          <w:tcPr>
            <w:tcW w:w="435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019F0" w:rsidRPr="00AF56B4" w:rsidRDefault="007019F0" w:rsidP="007019F0">
            <w:pPr>
              <w:widowControl w:val="0"/>
              <w:suppressAutoHyphens/>
              <w:rPr>
                <w:sz w:val="20"/>
              </w:rPr>
            </w:pPr>
          </w:p>
        </w:tc>
        <w:tc>
          <w:tcPr>
            <w:tcW w:w="1999"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rsidR="007019F0" w:rsidRPr="00AF56B4" w:rsidRDefault="007019F0" w:rsidP="007019F0">
            <w:pPr>
              <w:widowControl w:val="0"/>
              <w:suppressAutoHyphens/>
              <w:rPr>
                <w:sz w:val="20"/>
              </w:rPr>
            </w:pPr>
          </w:p>
        </w:tc>
        <w:tc>
          <w:tcPr>
            <w:tcW w:w="157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7019F0" w:rsidRPr="00AF56B4" w:rsidRDefault="007019F0" w:rsidP="007019F0">
            <w:pPr>
              <w:widowControl w:val="0"/>
              <w:suppressAutoHyphens/>
              <w:rPr>
                <w:sz w:val="20"/>
              </w:rPr>
            </w:pPr>
          </w:p>
        </w:tc>
      </w:tr>
      <w:tr w:rsidR="007019F0" w:rsidRPr="006A3054" w:rsidTr="007019F0">
        <w:trPr>
          <w:trHeight w:val="23"/>
          <w:jc w:val="center"/>
        </w:trPr>
        <w:tc>
          <w:tcPr>
            <w:tcW w:w="6349" w:type="dxa"/>
            <w:gridSpan w:val="2"/>
            <w:tcBorders>
              <w:top w:val="single" w:sz="4" w:space="0" w:color="auto"/>
              <w:left w:val="single" w:sz="4" w:space="0" w:color="auto"/>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Pr>
                <w:b/>
                <w:sz w:val="20"/>
              </w:rPr>
              <w:t>Э</w:t>
            </w:r>
            <w:r w:rsidRPr="006A3054">
              <w:rPr>
                <w:b/>
                <w:sz w:val="20"/>
              </w:rPr>
              <w:t>/котельная н.п.Пушной</w:t>
            </w:r>
          </w:p>
        </w:tc>
        <w:tc>
          <w:tcPr>
            <w:tcW w:w="1579" w:type="dxa"/>
            <w:tcBorders>
              <w:top w:val="nil"/>
              <w:left w:val="nil"/>
              <w:bottom w:val="single" w:sz="4" w:space="0" w:color="auto"/>
              <w:right w:val="single" w:sz="4" w:space="0" w:color="auto"/>
            </w:tcBorders>
            <w:shd w:val="clear" w:color="auto" w:fill="auto"/>
            <w:noWrap/>
            <w:vAlign w:val="center"/>
            <w:hideMark/>
          </w:tcPr>
          <w:p w:rsidR="007019F0" w:rsidRPr="006A3054" w:rsidRDefault="007019F0" w:rsidP="007019F0">
            <w:pPr>
              <w:widowControl w:val="0"/>
              <w:suppressAutoHyphens/>
              <w:rPr>
                <w:b/>
                <w:sz w:val="20"/>
              </w:rPr>
            </w:pPr>
            <w:r w:rsidRPr="006A3054">
              <w:rPr>
                <w:b/>
                <w:sz w:val="20"/>
              </w:rPr>
              <w:t> </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4,88</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7,94</w:t>
            </w:r>
          </w:p>
        </w:tc>
      </w:tr>
      <w:tr w:rsidR="007019F0" w:rsidRPr="006A3054" w:rsidTr="007019F0">
        <w:trPr>
          <w:trHeight w:val="23"/>
          <w:jc w:val="center"/>
        </w:trPr>
        <w:tc>
          <w:tcPr>
            <w:tcW w:w="6349" w:type="dxa"/>
            <w:gridSpan w:val="2"/>
            <w:tcBorders>
              <w:top w:val="single" w:sz="4" w:space="0" w:color="auto"/>
              <w:left w:val="single" w:sz="4" w:space="0" w:color="auto"/>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Pr>
                <w:b/>
                <w:sz w:val="20"/>
              </w:rPr>
              <w:t>Э</w:t>
            </w:r>
            <w:r w:rsidRPr="006A3054">
              <w:rPr>
                <w:b/>
                <w:sz w:val="20"/>
              </w:rPr>
              <w:t>/котельная н.п.М.Кица</w:t>
            </w:r>
          </w:p>
        </w:tc>
        <w:tc>
          <w:tcPr>
            <w:tcW w:w="1579" w:type="dxa"/>
            <w:tcBorders>
              <w:top w:val="nil"/>
              <w:left w:val="nil"/>
              <w:bottom w:val="single" w:sz="4" w:space="0" w:color="auto"/>
              <w:right w:val="single" w:sz="4" w:space="0" w:color="auto"/>
            </w:tcBorders>
            <w:shd w:val="clear" w:color="auto" w:fill="auto"/>
            <w:noWrap/>
            <w:vAlign w:val="center"/>
            <w:hideMark/>
          </w:tcPr>
          <w:p w:rsidR="007019F0" w:rsidRPr="006A3054" w:rsidRDefault="007019F0" w:rsidP="007019F0">
            <w:pPr>
              <w:widowControl w:val="0"/>
              <w:suppressAutoHyphens/>
              <w:jc w:val="center"/>
              <w:rPr>
                <w:b/>
                <w:sz w:val="20"/>
              </w:rPr>
            </w:pP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0,49</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0,48</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0,48</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0,47</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0,44</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A3349C">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0,41</w:t>
            </w:r>
          </w:p>
        </w:tc>
      </w:tr>
      <w:tr w:rsidR="007019F0" w:rsidRPr="006A3054" w:rsidTr="007019F0">
        <w:trPr>
          <w:trHeight w:val="23"/>
          <w:jc w:val="center"/>
        </w:trPr>
        <w:tc>
          <w:tcPr>
            <w:tcW w:w="6349" w:type="dxa"/>
            <w:gridSpan w:val="2"/>
            <w:tcBorders>
              <w:top w:val="single" w:sz="4" w:space="0" w:color="auto"/>
              <w:left w:val="single" w:sz="4" w:space="0" w:color="auto"/>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Pr>
                <w:b/>
                <w:sz w:val="20"/>
              </w:rPr>
              <w:t>Э</w:t>
            </w:r>
            <w:r w:rsidRPr="006A3054">
              <w:rPr>
                <w:b/>
                <w:sz w:val="20"/>
              </w:rPr>
              <w:t>/котельная н.п.Песчаный</w:t>
            </w:r>
          </w:p>
        </w:tc>
        <w:tc>
          <w:tcPr>
            <w:tcW w:w="1579" w:type="dxa"/>
            <w:tcBorders>
              <w:top w:val="nil"/>
              <w:left w:val="nil"/>
              <w:bottom w:val="single" w:sz="4" w:space="0" w:color="auto"/>
              <w:right w:val="single" w:sz="4" w:space="0" w:color="auto"/>
            </w:tcBorders>
            <w:shd w:val="clear" w:color="auto" w:fill="auto"/>
            <w:noWrap/>
            <w:vAlign w:val="center"/>
            <w:hideMark/>
          </w:tcPr>
          <w:p w:rsidR="007019F0" w:rsidRPr="006A3054" w:rsidRDefault="007019F0" w:rsidP="007019F0">
            <w:pPr>
              <w:widowControl w:val="0"/>
              <w:suppressAutoHyphens/>
              <w:jc w:val="center"/>
              <w:rPr>
                <w:b/>
                <w:sz w:val="20"/>
              </w:rPr>
            </w:pP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0,78</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0,78</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0,78</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0,77</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0,76</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hideMark/>
          </w:tcPr>
          <w:p w:rsidR="007019F0" w:rsidRDefault="007019F0" w:rsidP="007019F0">
            <w:pPr>
              <w:jc w:val="center"/>
            </w:pPr>
            <w:r w:rsidRPr="00050F97">
              <w:rPr>
                <w:sz w:val="20"/>
              </w:rPr>
              <w:t>0,26</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0,75</w:t>
            </w:r>
          </w:p>
        </w:tc>
      </w:tr>
      <w:tr w:rsidR="007019F0" w:rsidRPr="006A3054" w:rsidTr="007019F0">
        <w:trPr>
          <w:trHeight w:val="23"/>
          <w:jc w:val="center"/>
        </w:trPr>
        <w:tc>
          <w:tcPr>
            <w:tcW w:w="6349" w:type="dxa"/>
            <w:gridSpan w:val="2"/>
            <w:tcBorders>
              <w:top w:val="single" w:sz="4" w:space="0" w:color="auto"/>
              <w:left w:val="single" w:sz="4" w:space="0" w:color="auto"/>
              <w:bottom w:val="single" w:sz="4" w:space="0" w:color="auto"/>
              <w:right w:val="nil"/>
            </w:tcBorders>
            <w:shd w:val="clear" w:color="auto" w:fill="auto"/>
            <w:noWrap/>
            <w:vAlign w:val="center"/>
            <w:hideMark/>
          </w:tcPr>
          <w:p w:rsidR="007019F0" w:rsidRPr="006A3054" w:rsidRDefault="007019F0" w:rsidP="007019F0">
            <w:pPr>
              <w:widowControl w:val="0"/>
              <w:suppressAutoHyphens/>
              <w:rPr>
                <w:b/>
                <w:sz w:val="20"/>
              </w:rPr>
            </w:pPr>
            <w:r w:rsidRPr="006A3054">
              <w:rPr>
                <w:b/>
                <w:sz w:val="20"/>
              </w:rPr>
              <w:t>Котельная ж.д. ст.Лопарская</w:t>
            </w:r>
          </w:p>
        </w:tc>
        <w:tc>
          <w:tcPr>
            <w:tcW w:w="1579" w:type="dxa"/>
            <w:tcBorders>
              <w:top w:val="nil"/>
              <w:left w:val="nil"/>
              <w:bottom w:val="single" w:sz="4" w:space="0" w:color="auto"/>
              <w:right w:val="single" w:sz="4" w:space="0" w:color="auto"/>
            </w:tcBorders>
            <w:shd w:val="clear" w:color="auto" w:fill="auto"/>
            <w:noWrap/>
            <w:vAlign w:val="center"/>
            <w:hideMark/>
          </w:tcPr>
          <w:p w:rsidR="007019F0" w:rsidRPr="006A3054" w:rsidRDefault="007019F0" w:rsidP="007019F0">
            <w:pPr>
              <w:widowControl w:val="0"/>
              <w:suppressAutoHyphens/>
              <w:jc w:val="center"/>
              <w:rPr>
                <w:b/>
                <w:sz w:val="20"/>
              </w:rPr>
            </w:pP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2019</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2020</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2021</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2022</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2023-2027 гг.</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r w:rsidR="007019F0" w:rsidRPr="00AF56B4" w:rsidTr="007019F0">
        <w:trPr>
          <w:trHeight w:val="23"/>
          <w:jc w:val="center"/>
        </w:trPr>
        <w:tc>
          <w:tcPr>
            <w:tcW w:w="4350" w:type="dxa"/>
            <w:tcBorders>
              <w:top w:val="nil"/>
              <w:left w:val="single" w:sz="4" w:space="0" w:color="auto"/>
              <w:bottom w:val="single" w:sz="4" w:space="0" w:color="auto"/>
              <w:right w:val="single" w:sz="4" w:space="0" w:color="auto"/>
            </w:tcBorders>
            <w:shd w:val="clear" w:color="auto" w:fill="auto"/>
            <w:vAlign w:val="bottom"/>
            <w:hideMark/>
          </w:tcPr>
          <w:p w:rsidR="007019F0" w:rsidRPr="00AF56B4" w:rsidRDefault="007019F0" w:rsidP="007019F0">
            <w:pPr>
              <w:widowControl w:val="0"/>
              <w:suppressAutoHyphens/>
              <w:rPr>
                <w:sz w:val="20"/>
              </w:rPr>
            </w:pPr>
            <w:r w:rsidRPr="00AF56B4">
              <w:rPr>
                <w:sz w:val="20"/>
              </w:rPr>
              <w:t>В период 2028- 2033 гг.</w:t>
            </w:r>
          </w:p>
        </w:tc>
        <w:tc>
          <w:tcPr>
            <w:tcW w:w="199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0,5</w:t>
            </w:r>
            <w:r>
              <w:rPr>
                <w:sz w:val="20"/>
              </w:rPr>
              <w:t>9</w:t>
            </w:r>
          </w:p>
        </w:tc>
        <w:tc>
          <w:tcPr>
            <w:tcW w:w="1579" w:type="dxa"/>
            <w:tcBorders>
              <w:top w:val="nil"/>
              <w:left w:val="nil"/>
              <w:bottom w:val="single" w:sz="4" w:space="0" w:color="auto"/>
              <w:right w:val="single" w:sz="4" w:space="0" w:color="auto"/>
            </w:tcBorders>
            <w:shd w:val="clear" w:color="auto" w:fill="auto"/>
            <w:noWrap/>
            <w:vAlign w:val="bottom"/>
            <w:hideMark/>
          </w:tcPr>
          <w:p w:rsidR="007019F0" w:rsidRPr="00AF56B4" w:rsidRDefault="007019F0" w:rsidP="007019F0">
            <w:pPr>
              <w:widowControl w:val="0"/>
              <w:suppressAutoHyphens/>
              <w:jc w:val="center"/>
              <w:rPr>
                <w:sz w:val="20"/>
              </w:rPr>
            </w:pPr>
            <w:r w:rsidRPr="00AF56B4">
              <w:rPr>
                <w:sz w:val="20"/>
              </w:rPr>
              <w:t>0,95</w:t>
            </w:r>
          </w:p>
        </w:tc>
      </w:tr>
    </w:tbl>
    <w:p w:rsidR="007019F0" w:rsidRPr="00E54482" w:rsidRDefault="007019F0" w:rsidP="007019F0">
      <w:pPr>
        <w:pStyle w:val="ab"/>
        <w:rPr>
          <w:lang w:bidi="ru-RU"/>
        </w:rPr>
      </w:pPr>
    </w:p>
    <w:p w:rsidR="007019F0" w:rsidRPr="00E54482" w:rsidRDefault="007019F0" w:rsidP="007019F0">
      <w:pPr>
        <w:pStyle w:val="ab"/>
        <w:rPr>
          <w:lang w:bidi="ru-RU"/>
        </w:rPr>
      </w:pPr>
    </w:p>
    <w:p w:rsidR="007019F0" w:rsidRPr="00D3760E" w:rsidRDefault="007019F0" w:rsidP="007019F0">
      <w:pPr>
        <w:pStyle w:val="ac"/>
        <w:spacing w:before="3" w:line="288" w:lineRule="auto"/>
        <w:ind w:right="117"/>
        <w:jc w:val="center"/>
      </w:pPr>
    </w:p>
    <w:p w:rsidR="007019F0" w:rsidRPr="00D3760E" w:rsidRDefault="007019F0" w:rsidP="007019F0">
      <w:pPr>
        <w:pStyle w:val="ab"/>
        <w:rPr>
          <w:rFonts w:cs="Times New Roman"/>
        </w:rPr>
      </w:pPr>
    </w:p>
    <w:p w:rsidR="007019F0" w:rsidRPr="00D3760E" w:rsidRDefault="00CB79B6" w:rsidP="007019F0">
      <w:pPr>
        <w:pStyle w:val="1"/>
        <w:ind w:left="0"/>
        <w:jc w:val="both"/>
      </w:pPr>
      <w:hyperlink w:anchor="bookmark32" w:history="1">
        <w:bookmarkStart w:id="582" w:name="_Toc30146972"/>
        <w:bookmarkStart w:id="583" w:name="_Toc35951436"/>
        <w:bookmarkStart w:id="584" w:name="_Toc46148817"/>
        <w:r w:rsidR="007019F0" w:rsidRPr="00D3760E">
          <w:t>РАЗДЕЛ</w:t>
        </w:r>
        <w:r w:rsidR="007019F0" w:rsidRPr="00D3760E">
          <w:tab/>
          <w:t>4. ОСНОВНЫЕ</w:t>
        </w:r>
        <w:r w:rsidR="007019F0" w:rsidRPr="00D3760E">
          <w:tab/>
        </w:r>
        <w:r w:rsidR="00951C4B">
          <w:t xml:space="preserve">ПОЛОЖЕНИЯ </w:t>
        </w:r>
        <w:r w:rsidR="007019F0" w:rsidRPr="00D3760E">
          <w:t>МАСТЕР-ПЛАНА РАЗВИТИЯ СИСТЕМ</w:t>
        </w:r>
      </w:hyperlink>
      <w:r w:rsidR="007019F0" w:rsidRPr="00D3760E">
        <w:t xml:space="preserve"> </w:t>
      </w:r>
      <w:hyperlink w:anchor="bookmark32" w:history="1">
        <w:r w:rsidR="007019F0" w:rsidRPr="00D3760E">
          <w:t>ТЕПЛОСНАБЖЕНИЯ</w:t>
        </w:r>
        <w:bookmarkEnd w:id="582"/>
        <w:bookmarkEnd w:id="583"/>
        <w:bookmarkEnd w:id="584"/>
        <w:r w:rsidR="007019F0" w:rsidRPr="00D3760E">
          <w:tab/>
        </w:r>
        <w:r w:rsidR="007019F0" w:rsidRPr="00D3760E">
          <w:tab/>
        </w:r>
        <w:r w:rsidR="007019F0" w:rsidRPr="00D3760E">
          <w:tab/>
        </w:r>
        <w:r w:rsidR="007019F0" w:rsidRPr="00D3760E">
          <w:tab/>
        </w:r>
      </w:hyperlink>
    </w:p>
    <w:p w:rsidR="007019F0" w:rsidRDefault="007019F0" w:rsidP="007019F0">
      <w:pPr>
        <w:pStyle w:val="2"/>
        <w:ind w:left="0" w:firstLine="0"/>
      </w:pPr>
    </w:p>
    <w:p w:rsidR="007019F0" w:rsidRPr="00EB617F" w:rsidRDefault="007019F0" w:rsidP="007019F0">
      <w:pPr>
        <w:pStyle w:val="ab"/>
        <w:ind w:firstLine="567"/>
        <w:rPr>
          <w:lang w:eastAsia="ru-RU"/>
        </w:rPr>
      </w:pPr>
      <w:r>
        <w:rPr>
          <w:lang w:eastAsia="ru-RU"/>
        </w:rPr>
        <w:t>В сельском поселении Пушной мастер-план перспективного развития систем теплоснабжения, на основании генерального плана, не предусмотрен.</w:t>
      </w:r>
    </w:p>
    <w:p w:rsidR="007019F0" w:rsidRPr="00E54482" w:rsidRDefault="007019F0" w:rsidP="007019F0"/>
    <w:p w:rsidR="007019F0" w:rsidRPr="00D3760E" w:rsidRDefault="007019F0" w:rsidP="007019F0">
      <w:pPr>
        <w:rPr>
          <w:rFonts w:cs="Times New Roman"/>
        </w:rPr>
      </w:pPr>
    </w:p>
    <w:p w:rsidR="007019F0" w:rsidRPr="00D3760E" w:rsidRDefault="00CB79B6" w:rsidP="007019F0">
      <w:pPr>
        <w:pStyle w:val="1"/>
        <w:ind w:left="0"/>
        <w:jc w:val="both"/>
      </w:pPr>
      <w:hyperlink w:anchor="bookmark35" w:history="1">
        <w:bookmarkStart w:id="585" w:name="_Toc30146975"/>
        <w:bookmarkStart w:id="586" w:name="_Toc35951439"/>
        <w:bookmarkStart w:id="587" w:name="_Toc46148818"/>
        <w:r w:rsidR="007019F0" w:rsidRPr="00D3760E">
          <w:t>РАЗДЕЛ 5. ПРЕДЛОЖЕНИЯ ПО СТРОИТЕЛЬСТВУ, РЕКОНСТРУКЦИИ И ТЕХНИЧЕСКОМУ</w:t>
        </w:r>
      </w:hyperlink>
      <w:r w:rsidR="007019F0" w:rsidRPr="00D3760E">
        <w:t xml:space="preserve"> </w:t>
      </w:r>
      <w:hyperlink w:anchor="bookmark35" w:history="1">
        <w:r w:rsidR="007019F0" w:rsidRPr="00D3760E">
          <w:t>ПЕРЕВООРУЖЕНИЮ ИСТОЧНИКОВ ТЕПЛОВОЙ ЭНЕРГИИ</w:t>
        </w:r>
        <w:bookmarkEnd w:id="585"/>
        <w:bookmarkEnd w:id="586"/>
        <w:bookmarkEnd w:id="587"/>
      </w:hyperlink>
    </w:p>
    <w:p w:rsidR="007019F0" w:rsidRPr="00D3760E" w:rsidRDefault="007019F0" w:rsidP="007019F0">
      <w:pPr>
        <w:pStyle w:val="ab"/>
        <w:rPr>
          <w:rFonts w:cs="Times New Roman"/>
        </w:rPr>
      </w:pPr>
    </w:p>
    <w:p w:rsidR="007019F0" w:rsidRPr="00D3760E" w:rsidRDefault="00CB79B6" w:rsidP="007019F0">
      <w:pPr>
        <w:pStyle w:val="2"/>
        <w:ind w:left="0" w:firstLine="0"/>
      </w:pPr>
      <w:hyperlink w:anchor="bookmark36" w:history="1">
        <w:bookmarkStart w:id="588" w:name="_Toc30146976"/>
        <w:bookmarkStart w:id="589" w:name="_Toc35951440"/>
        <w:bookmarkStart w:id="590" w:name="_Toc46148819"/>
        <w:r w:rsidR="007019F0" w:rsidRPr="00D3760E">
          <w:t>Часть 1. Предложения  по строительству источников тепловой энергии, обеспечивающих</w:t>
        </w:r>
      </w:hyperlink>
      <w:r w:rsidR="007019F0" w:rsidRPr="00D3760E">
        <w:t xml:space="preserve"> </w:t>
      </w:r>
      <w:hyperlink w:anchor="bookmark36" w:history="1">
        <w:r w:rsidR="007019F0" w:rsidRPr="00D3760E">
          <w:t>перспективную  тепловую  нагрузку  на  осваиваемых  территориях  поселения,  городского</w:t>
        </w:r>
      </w:hyperlink>
      <w:r w:rsidR="007019F0" w:rsidRPr="00D3760E">
        <w:t xml:space="preserve"> </w:t>
      </w:r>
      <w:hyperlink w:anchor="bookmark36" w:history="1">
        <w:r w:rsidR="007019F0" w:rsidRPr="00D3760E">
          <w:t>округа,  города  федерального  значения,  для  которых  отсутствует  возможность  и  (или)</w:t>
        </w:r>
      </w:hyperlink>
      <w:r w:rsidR="007019F0" w:rsidRPr="00D3760E">
        <w:t xml:space="preserve"> </w:t>
      </w:r>
      <w:hyperlink w:anchor="bookmark36" w:history="1">
        <w:r w:rsidR="007019F0" w:rsidRPr="00D3760E">
          <w:t>целесообразность  передачи  тепловой  энергии  от  существующих  или  реконструируемых</w:t>
        </w:r>
      </w:hyperlink>
      <w:r w:rsidR="007019F0" w:rsidRPr="00D3760E">
        <w:t xml:space="preserve"> </w:t>
      </w:r>
      <w:hyperlink w:anchor="bookmark36" w:history="1">
        <w:r w:rsidR="007019F0" w:rsidRPr="00D3760E">
          <w:t>источников тепловой энергии, обоснованная расчетами ценовых (тарифных) последствий для</w:t>
        </w:r>
      </w:hyperlink>
      <w:r w:rsidR="007019F0" w:rsidRPr="00D3760E">
        <w:t xml:space="preserve"> </w:t>
      </w:r>
      <w:hyperlink w:anchor="bookmark36" w:history="1">
        <w:r w:rsidR="007019F0" w:rsidRPr="00D3760E">
          <w:t>потребителей и радиуса эффективного теплоснабжения</w:t>
        </w:r>
        <w:bookmarkEnd w:id="588"/>
        <w:bookmarkEnd w:id="589"/>
        <w:bookmarkEnd w:id="590"/>
      </w:hyperlink>
    </w:p>
    <w:p w:rsidR="007019F0" w:rsidRPr="007019F0" w:rsidRDefault="007019F0" w:rsidP="007019F0">
      <w:pPr>
        <w:pStyle w:val="ac"/>
        <w:spacing w:line="288" w:lineRule="auto"/>
        <w:ind w:right="115"/>
        <w:jc w:val="both"/>
        <w:rPr>
          <w:spacing w:val="-6"/>
          <w:lang w:val="ru-RU"/>
        </w:rPr>
      </w:pPr>
    </w:p>
    <w:p w:rsidR="007019F0" w:rsidRPr="00AF56B4" w:rsidRDefault="007019F0" w:rsidP="007019F0">
      <w:pPr>
        <w:widowControl w:val="0"/>
        <w:suppressAutoHyphens/>
        <w:ind w:firstLine="709"/>
        <w:jc w:val="both"/>
        <w:rPr>
          <w:rFonts w:eastAsia="Courier New"/>
          <w:lang w:bidi="ru-RU"/>
        </w:rPr>
      </w:pPr>
      <w:r>
        <w:rPr>
          <w:rFonts w:eastAsia="Courier New"/>
          <w:lang w:bidi="ru-RU"/>
        </w:rPr>
        <w:t>В 2019</w:t>
      </w:r>
      <w:r w:rsidRPr="00AF56B4">
        <w:rPr>
          <w:rFonts w:eastAsia="Courier New"/>
          <w:lang w:bidi="ru-RU"/>
        </w:rPr>
        <w:t xml:space="preserve"> году </w:t>
      </w:r>
      <w:r>
        <w:rPr>
          <w:rFonts w:eastAsia="Courier New"/>
          <w:lang w:bidi="ru-RU"/>
        </w:rPr>
        <w:t>была разработана</w:t>
      </w:r>
      <w:r w:rsidRPr="00AF56B4">
        <w:rPr>
          <w:rFonts w:eastAsia="Courier New"/>
          <w:lang w:bidi="ru-RU"/>
        </w:rPr>
        <w:t xml:space="preserve"> </w:t>
      </w:r>
      <w:r>
        <w:rPr>
          <w:rFonts w:eastAsia="Courier New"/>
          <w:lang w:bidi="ru-RU"/>
        </w:rPr>
        <w:t xml:space="preserve">проектно-сметная документация индивидуального теплового пункта (ИТП) для МКД </w:t>
      </w:r>
      <w:r w:rsidRPr="00AF56B4">
        <w:rPr>
          <w:rFonts w:eastAsia="Courier New"/>
          <w:lang w:bidi="ru-RU"/>
        </w:rPr>
        <w:t xml:space="preserve"> по ул. Ткачева</w:t>
      </w:r>
      <w:r>
        <w:rPr>
          <w:rFonts w:eastAsia="Courier New"/>
          <w:lang w:bidi="ru-RU"/>
        </w:rPr>
        <w:t>,1</w:t>
      </w:r>
      <w:r w:rsidRPr="00AF56B4">
        <w:rPr>
          <w:rFonts w:eastAsia="Courier New"/>
          <w:lang w:bidi="ru-RU"/>
        </w:rPr>
        <w:t xml:space="preserve">. Реализация плана 2019-2021 гг. </w:t>
      </w:r>
    </w:p>
    <w:p w:rsidR="007019F0" w:rsidRPr="00AF56B4" w:rsidRDefault="007019F0" w:rsidP="007019F0">
      <w:pPr>
        <w:widowControl w:val="0"/>
        <w:suppressAutoHyphens/>
        <w:ind w:firstLine="709"/>
        <w:jc w:val="both"/>
        <w:rPr>
          <w:rFonts w:eastAsia="Courier New"/>
          <w:lang w:bidi="ru-RU"/>
        </w:rPr>
      </w:pPr>
      <w:r>
        <w:rPr>
          <w:rFonts w:eastAsia="Courier New"/>
          <w:lang w:bidi="ru-RU"/>
        </w:rPr>
        <w:t>Ориентировочная</w:t>
      </w:r>
      <w:r w:rsidRPr="00AF56B4">
        <w:rPr>
          <w:rFonts w:eastAsia="Courier New"/>
          <w:lang w:bidi="ru-RU"/>
        </w:rPr>
        <w:t xml:space="preserve"> стоимость реализации мероприятия составит порядка 2,1 млн.руб.</w:t>
      </w:r>
    </w:p>
    <w:p w:rsidR="007019F0" w:rsidRPr="00D3760E" w:rsidRDefault="007019F0" w:rsidP="007019F0">
      <w:pPr>
        <w:pStyle w:val="ab"/>
        <w:rPr>
          <w:rFonts w:cs="Times New Roman"/>
        </w:rPr>
      </w:pPr>
    </w:p>
    <w:p w:rsidR="007019F0" w:rsidRPr="00D3760E" w:rsidRDefault="00CB79B6" w:rsidP="007019F0">
      <w:pPr>
        <w:pStyle w:val="2"/>
        <w:ind w:left="0" w:firstLine="0"/>
      </w:pPr>
      <w:hyperlink w:anchor="bookmark37" w:history="1">
        <w:bookmarkStart w:id="591" w:name="_Toc30146977"/>
        <w:bookmarkStart w:id="592" w:name="_Toc35951441"/>
        <w:bookmarkStart w:id="593" w:name="_Toc46148820"/>
        <w:r w:rsidR="007019F0" w:rsidRPr="00D3760E">
          <w:t>Часть 2. Предложения по реконструкции источников тепловой энергии, обеспечивающих</w:t>
        </w:r>
      </w:hyperlink>
      <w:r w:rsidR="007019F0" w:rsidRPr="00D3760E">
        <w:t xml:space="preserve"> </w:t>
      </w:r>
      <w:hyperlink w:anchor="bookmark37" w:history="1">
        <w:r w:rsidR="007019F0" w:rsidRPr="00D3760E">
          <w:t>перспективную  тепловую  нагрузку  в  существующих  и  расширяемых  зонах  действия</w:t>
        </w:r>
      </w:hyperlink>
      <w:r w:rsidR="007019F0" w:rsidRPr="00D3760E">
        <w:t xml:space="preserve"> </w:t>
      </w:r>
      <w:hyperlink w:anchor="bookmark37" w:history="1">
        <w:r w:rsidR="007019F0" w:rsidRPr="00D3760E">
          <w:t>источников тепловой энергии</w:t>
        </w:r>
        <w:bookmarkEnd w:id="591"/>
        <w:bookmarkEnd w:id="592"/>
        <w:bookmarkEnd w:id="593"/>
      </w:hyperlink>
    </w:p>
    <w:p w:rsidR="007019F0" w:rsidRPr="007019F0" w:rsidRDefault="007019F0" w:rsidP="007019F0">
      <w:pPr>
        <w:pStyle w:val="ac"/>
        <w:spacing w:line="287" w:lineRule="auto"/>
        <w:ind w:right="120"/>
        <w:jc w:val="both"/>
        <w:rPr>
          <w:spacing w:val="-2"/>
          <w:lang w:val="ru-RU"/>
        </w:rPr>
      </w:pPr>
    </w:p>
    <w:p w:rsidR="007019F0" w:rsidRPr="002B5BB5" w:rsidRDefault="007019F0" w:rsidP="007019F0">
      <w:pPr>
        <w:pStyle w:val="26"/>
        <w:shd w:val="clear" w:color="auto" w:fill="auto"/>
        <w:suppressAutoHyphens/>
        <w:spacing w:after="240" w:line="276" w:lineRule="auto"/>
        <w:ind w:firstLine="743"/>
        <w:rPr>
          <w:sz w:val="24"/>
        </w:rPr>
      </w:pPr>
      <w:r w:rsidRPr="002B5BB5">
        <w:rPr>
          <w:sz w:val="24"/>
        </w:rPr>
        <w:t>Данные мероприятия не планируются в связи с отсутствием перспективной застройки.</w:t>
      </w:r>
    </w:p>
    <w:p w:rsidR="007019F0" w:rsidRPr="00D3760E" w:rsidRDefault="00CB79B6" w:rsidP="007019F0">
      <w:pPr>
        <w:pStyle w:val="2"/>
        <w:ind w:left="0" w:firstLine="0"/>
      </w:pPr>
      <w:hyperlink w:anchor="bookmark38" w:history="1">
        <w:bookmarkStart w:id="594" w:name="_Toc30146978"/>
        <w:bookmarkStart w:id="595" w:name="_Toc35951442"/>
        <w:bookmarkStart w:id="596" w:name="_Toc46148821"/>
        <w:r w:rsidR="007019F0" w:rsidRPr="00D3760E">
          <w:t>Часть 3. Предложения по техническому перевооружению источников тепловой энергии с</w:t>
        </w:r>
      </w:hyperlink>
      <w:r w:rsidR="007019F0" w:rsidRPr="00D3760E">
        <w:t xml:space="preserve"> </w:t>
      </w:r>
      <w:hyperlink w:anchor="bookmark38" w:history="1">
        <w:r w:rsidR="007019F0" w:rsidRPr="00D3760E">
          <w:t>целью повышения эффективности работы систем теплоснабжения</w:t>
        </w:r>
        <w:bookmarkEnd w:id="594"/>
        <w:bookmarkEnd w:id="595"/>
        <w:bookmarkEnd w:id="596"/>
      </w:hyperlink>
    </w:p>
    <w:p w:rsidR="007019F0" w:rsidRDefault="007019F0" w:rsidP="007019F0">
      <w:pPr>
        <w:pStyle w:val="ab"/>
        <w:rPr>
          <w:rFonts w:cs="Times New Roman"/>
        </w:rPr>
      </w:pPr>
    </w:p>
    <w:p w:rsidR="007019F0" w:rsidRPr="002B5BB5" w:rsidRDefault="007019F0" w:rsidP="007019F0">
      <w:pPr>
        <w:suppressAutoHyphens/>
        <w:spacing w:after="240"/>
        <w:ind w:right="44" w:firstLine="709"/>
        <w:jc w:val="both"/>
      </w:pPr>
      <w:r w:rsidRPr="002B5BB5">
        <w:t>Предложения по техническому перевооружению источников тепловой энергии с целью повышения эффективности работы систем теплоснабжения не предусматривается.</w:t>
      </w:r>
    </w:p>
    <w:p w:rsidR="007019F0" w:rsidRPr="00D3760E" w:rsidRDefault="007019F0" w:rsidP="007019F0">
      <w:pPr>
        <w:pStyle w:val="ab"/>
        <w:rPr>
          <w:rFonts w:cs="Times New Roman"/>
        </w:rPr>
      </w:pPr>
    </w:p>
    <w:p w:rsidR="007019F0" w:rsidRPr="00D3760E" w:rsidRDefault="00CB79B6" w:rsidP="007019F0">
      <w:pPr>
        <w:pStyle w:val="2"/>
        <w:ind w:left="0" w:firstLine="0"/>
      </w:pPr>
      <w:hyperlink w:anchor="bookmark39" w:history="1">
        <w:bookmarkStart w:id="597" w:name="_Toc30146979"/>
        <w:bookmarkStart w:id="598" w:name="_Toc35951443"/>
        <w:bookmarkStart w:id="599" w:name="_Toc46148822"/>
        <w:r w:rsidR="007019F0" w:rsidRPr="00D3760E">
          <w:t>Часть 4. Графики совместной работы источников тепловой энергии, функционирующих в</w:t>
        </w:r>
      </w:hyperlink>
      <w:r w:rsidR="007019F0" w:rsidRPr="00D3760E">
        <w:t xml:space="preserve"> </w:t>
      </w:r>
      <w:hyperlink w:anchor="bookmark39" w:history="1">
        <w:r w:rsidR="007019F0" w:rsidRPr="00D3760E">
          <w:t>режиме комбинированной выработки электрической и тепловой энергии и котельных</w:t>
        </w:r>
        <w:bookmarkEnd w:id="597"/>
        <w:bookmarkEnd w:id="598"/>
        <w:bookmarkEnd w:id="599"/>
      </w:hyperlink>
    </w:p>
    <w:p w:rsidR="007019F0" w:rsidRPr="00D3760E" w:rsidRDefault="007019F0" w:rsidP="007019F0">
      <w:pPr>
        <w:rPr>
          <w:rFonts w:cs="Times New Roman"/>
        </w:rPr>
      </w:pPr>
    </w:p>
    <w:p w:rsidR="007019F0" w:rsidRPr="002B5BB5" w:rsidRDefault="007019F0" w:rsidP="007019F0">
      <w:pPr>
        <w:pStyle w:val="61"/>
        <w:shd w:val="clear" w:color="auto" w:fill="auto"/>
        <w:suppressAutoHyphens/>
        <w:spacing w:before="0" w:after="337" w:line="276" w:lineRule="auto"/>
        <w:jc w:val="both"/>
        <w:rPr>
          <w:sz w:val="24"/>
          <w:szCs w:val="24"/>
        </w:rPr>
      </w:pPr>
      <w:bookmarkStart w:id="600" w:name="bookmark177"/>
      <w:r w:rsidRPr="002B5BB5">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bookmarkEnd w:id="600"/>
    </w:p>
    <w:p w:rsidR="007019F0" w:rsidRPr="00D3760E" w:rsidRDefault="00CB79B6" w:rsidP="007019F0">
      <w:pPr>
        <w:pStyle w:val="2"/>
        <w:ind w:left="0" w:firstLine="0"/>
      </w:pPr>
      <w:hyperlink w:anchor="bookmark40" w:history="1">
        <w:bookmarkStart w:id="601" w:name="_Toc30146980"/>
        <w:bookmarkStart w:id="602" w:name="_Toc35951444"/>
        <w:bookmarkStart w:id="603" w:name="_Toc46148823"/>
        <w:r w:rsidR="007019F0" w:rsidRPr="00D3760E">
          <w:t>Часть 5. Меры по выводу из эксплуатации, консервации и демонтажу избыточных источников</w:t>
        </w:r>
      </w:hyperlink>
      <w:r w:rsidR="007019F0" w:rsidRPr="00D3760E">
        <w:t xml:space="preserve"> </w:t>
      </w:r>
      <w:hyperlink w:anchor="bookmark40" w:history="1">
        <w:r w:rsidR="007019F0" w:rsidRPr="00D3760E">
          <w:t>тепловой энергии, а также источников тепловой энергии, выработавших нормативный срок</w:t>
        </w:r>
      </w:hyperlink>
      <w:r w:rsidR="007019F0" w:rsidRPr="00D3760E">
        <w:t xml:space="preserve"> </w:t>
      </w:r>
      <w:hyperlink w:anchor="bookmark40" w:history="1">
        <w:r w:rsidR="007019F0" w:rsidRPr="00D3760E">
          <w:t>службы, в случае если продление срока службы технически невозможно или экономически</w:t>
        </w:r>
      </w:hyperlink>
      <w:r w:rsidR="007019F0" w:rsidRPr="00D3760E">
        <w:t xml:space="preserve"> </w:t>
      </w:r>
      <w:hyperlink w:anchor="bookmark40" w:history="1">
        <w:r w:rsidR="007019F0" w:rsidRPr="00D3760E">
          <w:t>нецелесообразно</w:t>
        </w:r>
        <w:bookmarkEnd w:id="601"/>
        <w:bookmarkEnd w:id="602"/>
        <w:bookmarkEnd w:id="603"/>
      </w:hyperlink>
    </w:p>
    <w:p w:rsidR="007019F0" w:rsidRPr="00D3760E" w:rsidRDefault="007019F0" w:rsidP="007019F0">
      <w:pPr>
        <w:rPr>
          <w:rFonts w:cs="Times New Roman"/>
        </w:rPr>
      </w:pPr>
    </w:p>
    <w:p w:rsidR="007019F0" w:rsidRPr="007019F0" w:rsidRDefault="007019F0" w:rsidP="007019F0">
      <w:pPr>
        <w:pStyle w:val="ac"/>
        <w:spacing w:line="289" w:lineRule="auto"/>
        <w:ind w:right="117" w:firstLine="451"/>
        <w:jc w:val="both"/>
        <w:rPr>
          <w:lang w:val="ru-RU"/>
        </w:rPr>
      </w:pPr>
      <w:r w:rsidRPr="007019F0">
        <w:rPr>
          <w:lang w:val="ru-RU"/>
        </w:rPr>
        <w:t>Не предусматривается, так как отсутствует  избыточный источник тепловой энергии.</w:t>
      </w:r>
    </w:p>
    <w:p w:rsidR="007019F0" w:rsidRPr="00D3760E" w:rsidRDefault="007019F0" w:rsidP="007019F0">
      <w:pPr>
        <w:pStyle w:val="ab"/>
        <w:rPr>
          <w:rFonts w:cs="Times New Roman"/>
        </w:rPr>
      </w:pPr>
    </w:p>
    <w:p w:rsidR="007019F0" w:rsidRPr="00D3760E" w:rsidRDefault="00CB79B6" w:rsidP="007019F0">
      <w:pPr>
        <w:pStyle w:val="2"/>
        <w:ind w:left="0" w:firstLine="0"/>
      </w:pPr>
      <w:hyperlink w:anchor="bookmark41" w:history="1">
        <w:bookmarkStart w:id="604" w:name="_Toc30146981"/>
        <w:bookmarkStart w:id="605" w:name="_Toc35951445"/>
        <w:bookmarkStart w:id="606" w:name="_Toc46148824"/>
        <w:r w:rsidR="007019F0" w:rsidRPr="00D3760E">
          <w:t>Часть</w:t>
        </w:r>
        <w:r w:rsidR="007019F0" w:rsidRPr="00D3760E">
          <w:tab/>
          <w:t>6. Меры по переоборудованию котельных в источники тепловой энергии,</w:t>
        </w:r>
      </w:hyperlink>
      <w:r w:rsidR="007019F0" w:rsidRPr="00D3760E">
        <w:t xml:space="preserve"> </w:t>
      </w:r>
      <w:hyperlink w:anchor="bookmark41" w:history="1">
        <w:r w:rsidR="007019F0" w:rsidRPr="00D3760E">
          <w:t>функционирующие в режиме комбинированной выработки электрической и тепловой энергии</w:t>
        </w:r>
        <w:bookmarkEnd w:id="604"/>
        <w:bookmarkEnd w:id="605"/>
        <w:bookmarkEnd w:id="606"/>
      </w:hyperlink>
    </w:p>
    <w:p w:rsidR="007019F0" w:rsidRPr="007019F0" w:rsidRDefault="007019F0" w:rsidP="007019F0">
      <w:pPr>
        <w:pStyle w:val="ac"/>
        <w:spacing w:line="288" w:lineRule="auto"/>
        <w:ind w:right="124" w:firstLine="768"/>
        <w:jc w:val="both"/>
        <w:rPr>
          <w:spacing w:val="-6"/>
          <w:lang w:val="ru-RU"/>
        </w:rPr>
      </w:pPr>
    </w:p>
    <w:p w:rsidR="007019F0" w:rsidRPr="007019F0" w:rsidRDefault="007019F0" w:rsidP="007019F0">
      <w:pPr>
        <w:pStyle w:val="ac"/>
        <w:spacing w:line="288" w:lineRule="auto"/>
        <w:ind w:right="124" w:firstLine="768"/>
        <w:jc w:val="both"/>
        <w:rPr>
          <w:lang w:val="ru-RU"/>
        </w:rPr>
      </w:pPr>
      <w:r w:rsidRPr="007019F0">
        <w:rPr>
          <w:spacing w:val="-6"/>
          <w:lang w:val="ru-RU"/>
        </w:rPr>
        <w:t>П</w:t>
      </w:r>
      <w:r w:rsidRPr="007019F0">
        <w:rPr>
          <w:spacing w:val="1"/>
          <w:lang w:val="ru-RU"/>
        </w:rPr>
        <w:t>е</w:t>
      </w:r>
      <w:r w:rsidRPr="007019F0">
        <w:rPr>
          <w:lang w:val="ru-RU"/>
        </w:rPr>
        <w:t>р</w:t>
      </w:r>
      <w:r w:rsidRPr="007019F0">
        <w:rPr>
          <w:spacing w:val="1"/>
          <w:lang w:val="ru-RU"/>
        </w:rPr>
        <w:t>е</w:t>
      </w:r>
      <w:r w:rsidRPr="007019F0">
        <w:rPr>
          <w:lang w:val="ru-RU"/>
        </w:rPr>
        <w:t>о</w:t>
      </w:r>
      <w:r w:rsidRPr="007019F0">
        <w:rPr>
          <w:spacing w:val="1"/>
          <w:lang w:val="ru-RU"/>
        </w:rPr>
        <w:t>б</w:t>
      </w:r>
      <w:r w:rsidRPr="007019F0">
        <w:rPr>
          <w:lang w:val="ru-RU"/>
        </w:rPr>
        <w:t>о</w:t>
      </w:r>
      <w:r w:rsidRPr="007019F0">
        <w:rPr>
          <w:spacing w:val="3"/>
          <w:lang w:val="ru-RU"/>
        </w:rPr>
        <w:t>р</w:t>
      </w:r>
      <w:r w:rsidRPr="007019F0">
        <w:rPr>
          <w:spacing w:val="-8"/>
          <w:lang w:val="ru-RU"/>
        </w:rPr>
        <w:t>у</w:t>
      </w:r>
      <w:r w:rsidRPr="007019F0">
        <w:rPr>
          <w:spacing w:val="1"/>
          <w:lang w:val="ru-RU"/>
        </w:rPr>
        <w:t>д</w:t>
      </w:r>
      <w:r w:rsidRPr="007019F0">
        <w:rPr>
          <w:lang w:val="ru-RU"/>
        </w:rPr>
        <w:t>о</w:t>
      </w:r>
      <w:r w:rsidRPr="007019F0">
        <w:rPr>
          <w:spacing w:val="-2"/>
          <w:lang w:val="ru-RU"/>
        </w:rPr>
        <w:t>в</w:t>
      </w:r>
      <w:r w:rsidRPr="007019F0">
        <w:rPr>
          <w:spacing w:val="1"/>
          <w:lang w:val="ru-RU"/>
        </w:rPr>
        <w:t>а</w:t>
      </w:r>
      <w:r w:rsidRPr="007019F0">
        <w:rPr>
          <w:lang w:val="ru-RU"/>
        </w:rPr>
        <w:t>н</w:t>
      </w:r>
      <w:r w:rsidRPr="007019F0">
        <w:rPr>
          <w:spacing w:val="-1"/>
          <w:lang w:val="ru-RU"/>
        </w:rPr>
        <w:t>и</w:t>
      </w:r>
      <w:r w:rsidRPr="007019F0">
        <w:rPr>
          <w:lang w:val="ru-RU"/>
        </w:rPr>
        <w:t>е</w:t>
      </w:r>
      <w:r w:rsidRPr="007019F0">
        <w:rPr>
          <w:spacing w:val="32"/>
          <w:lang w:val="ru-RU"/>
        </w:rPr>
        <w:t xml:space="preserve"> </w:t>
      </w:r>
      <w:r w:rsidRPr="007019F0">
        <w:rPr>
          <w:lang w:val="ru-RU"/>
        </w:rPr>
        <w:t>ко</w:t>
      </w:r>
      <w:r w:rsidRPr="007019F0">
        <w:rPr>
          <w:spacing w:val="-2"/>
          <w:lang w:val="ru-RU"/>
        </w:rPr>
        <w:t>т</w:t>
      </w:r>
      <w:r w:rsidRPr="007019F0">
        <w:rPr>
          <w:spacing w:val="1"/>
          <w:lang w:val="ru-RU"/>
        </w:rPr>
        <w:t>е</w:t>
      </w:r>
      <w:r w:rsidRPr="007019F0">
        <w:rPr>
          <w:lang w:val="ru-RU"/>
        </w:rPr>
        <w:t>л</w:t>
      </w:r>
      <w:r w:rsidRPr="007019F0">
        <w:rPr>
          <w:spacing w:val="-2"/>
          <w:lang w:val="ru-RU"/>
        </w:rPr>
        <w:t>ь</w:t>
      </w:r>
      <w:r w:rsidRPr="007019F0">
        <w:rPr>
          <w:lang w:val="ru-RU"/>
        </w:rPr>
        <w:t>н</w:t>
      </w:r>
      <w:r w:rsidRPr="007019F0">
        <w:rPr>
          <w:spacing w:val="-2"/>
          <w:lang w:val="ru-RU"/>
        </w:rPr>
        <w:t>ы</w:t>
      </w:r>
      <w:r w:rsidRPr="007019F0">
        <w:rPr>
          <w:lang w:val="ru-RU"/>
        </w:rPr>
        <w:t>х</w:t>
      </w:r>
      <w:r w:rsidRPr="007019F0">
        <w:rPr>
          <w:spacing w:val="35"/>
          <w:lang w:val="ru-RU"/>
        </w:rPr>
        <w:t xml:space="preserve"> </w:t>
      </w:r>
      <w:r w:rsidRPr="007019F0">
        <w:rPr>
          <w:lang w:val="ru-RU"/>
        </w:rPr>
        <w:t>в</w:t>
      </w:r>
      <w:r w:rsidRPr="007019F0">
        <w:rPr>
          <w:spacing w:val="30"/>
          <w:lang w:val="ru-RU"/>
        </w:rPr>
        <w:t xml:space="preserve"> </w:t>
      </w:r>
      <w:r w:rsidRPr="007019F0">
        <w:rPr>
          <w:lang w:val="ru-RU"/>
        </w:rPr>
        <w:t>ис</w:t>
      </w:r>
      <w:r w:rsidRPr="007019F0">
        <w:rPr>
          <w:spacing w:val="2"/>
          <w:lang w:val="ru-RU"/>
        </w:rPr>
        <w:t>т</w:t>
      </w:r>
      <w:r w:rsidRPr="007019F0">
        <w:rPr>
          <w:lang w:val="ru-RU"/>
        </w:rPr>
        <w:t>о</w:t>
      </w:r>
      <w:r w:rsidRPr="007019F0">
        <w:rPr>
          <w:spacing w:val="-1"/>
          <w:lang w:val="ru-RU"/>
        </w:rPr>
        <w:t>ч</w:t>
      </w:r>
      <w:r w:rsidRPr="007019F0">
        <w:rPr>
          <w:lang w:val="ru-RU"/>
        </w:rPr>
        <w:t>н</w:t>
      </w:r>
      <w:r w:rsidRPr="007019F0">
        <w:rPr>
          <w:spacing w:val="-1"/>
          <w:lang w:val="ru-RU"/>
        </w:rPr>
        <w:t>и</w:t>
      </w:r>
      <w:r w:rsidRPr="007019F0">
        <w:rPr>
          <w:lang w:val="ru-RU"/>
        </w:rPr>
        <w:t>ки</w:t>
      </w:r>
      <w:r w:rsidRPr="007019F0">
        <w:rPr>
          <w:spacing w:val="30"/>
          <w:lang w:val="ru-RU"/>
        </w:rPr>
        <w:t xml:space="preserve"> </w:t>
      </w:r>
      <w:r w:rsidRPr="007019F0">
        <w:rPr>
          <w:spacing w:val="-1"/>
          <w:lang w:val="ru-RU"/>
        </w:rPr>
        <w:t>т</w:t>
      </w:r>
      <w:r w:rsidRPr="007019F0">
        <w:rPr>
          <w:spacing w:val="1"/>
          <w:lang w:val="ru-RU"/>
        </w:rPr>
        <w:t>е</w:t>
      </w:r>
      <w:r w:rsidRPr="007019F0">
        <w:rPr>
          <w:lang w:val="ru-RU"/>
        </w:rPr>
        <w:t>пло</w:t>
      </w:r>
      <w:r w:rsidRPr="007019F0">
        <w:rPr>
          <w:spacing w:val="-2"/>
          <w:lang w:val="ru-RU"/>
        </w:rPr>
        <w:t>в</w:t>
      </w:r>
      <w:r w:rsidRPr="007019F0">
        <w:rPr>
          <w:lang w:val="ru-RU"/>
        </w:rPr>
        <w:t>ой</w:t>
      </w:r>
      <w:r w:rsidRPr="007019F0">
        <w:rPr>
          <w:spacing w:val="35"/>
          <w:lang w:val="ru-RU"/>
        </w:rPr>
        <w:t xml:space="preserve"> </w:t>
      </w:r>
      <w:r w:rsidRPr="007019F0">
        <w:rPr>
          <w:lang w:val="ru-RU"/>
        </w:rPr>
        <w:t>энер</w:t>
      </w:r>
      <w:r w:rsidRPr="007019F0">
        <w:rPr>
          <w:spacing w:val="1"/>
          <w:lang w:val="ru-RU"/>
        </w:rPr>
        <w:t>г</w:t>
      </w:r>
      <w:r w:rsidRPr="007019F0">
        <w:rPr>
          <w:lang w:val="ru-RU"/>
        </w:rPr>
        <w:t>и</w:t>
      </w:r>
      <w:r w:rsidRPr="007019F0">
        <w:rPr>
          <w:spacing w:val="-1"/>
          <w:lang w:val="ru-RU"/>
        </w:rPr>
        <w:t>и</w:t>
      </w:r>
      <w:r w:rsidRPr="007019F0">
        <w:rPr>
          <w:lang w:val="ru-RU"/>
        </w:rPr>
        <w:t>,</w:t>
      </w:r>
      <w:r w:rsidRPr="007019F0">
        <w:rPr>
          <w:spacing w:val="31"/>
          <w:lang w:val="ru-RU"/>
        </w:rPr>
        <w:t xml:space="preserve"> </w:t>
      </w:r>
      <w:r w:rsidRPr="007019F0">
        <w:rPr>
          <w:spacing w:val="4"/>
          <w:lang w:val="ru-RU"/>
        </w:rPr>
        <w:t>ф</w:t>
      </w:r>
      <w:r w:rsidRPr="007019F0">
        <w:rPr>
          <w:spacing w:val="-8"/>
          <w:lang w:val="ru-RU"/>
        </w:rPr>
        <w:t>у</w:t>
      </w:r>
      <w:r w:rsidRPr="007019F0">
        <w:rPr>
          <w:lang w:val="ru-RU"/>
        </w:rPr>
        <w:t>н</w:t>
      </w:r>
      <w:r w:rsidRPr="007019F0">
        <w:rPr>
          <w:spacing w:val="-1"/>
          <w:lang w:val="ru-RU"/>
        </w:rPr>
        <w:t>к</w:t>
      </w:r>
      <w:r w:rsidRPr="007019F0">
        <w:rPr>
          <w:lang w:val="ru-RU"/>
        </w:rPr>
        <w:t>ц</w:t>
      </w:r>
      <w:r w:rsidRPr="007019F0">
        <w:rPr>
          <w:spacing w:val="-1"/>
          <w:lang w:val="ru-RU"/>
        </w:rPr>
        <w:t>и</w:t>
      </w:r>
      <w:r w:rsidRPr="007019F0">
        <w:rPr>
          <w:spacing w:val="3"/>
          <w:lang w:val="ru-RU"/>
        </w:rPr>
        <w:t>он</w:t>
      </w:r>
      <w:r w:rsidRPr="007019F0">
        <w:rPr>
          <w:lang w:val="ru-RU"/>
        </w:rPr>
        <w:t>и</w:t>
      </w:r>
      <w:r w:rsidRPr="007019F0">
        <w:rPr>
          <w:spacing w:val="3"/>
          <w:lang w:val="ru-RU"/>
        </w:rPr>
        <w:t>р</w:t>
      </w:r>
      <w:r w:rsidRPr="007019F0">
        <w:rPr>
          <w:spacing w:val="-8"/>
          <w:lang w:val="ru-RU"/>
        </w:rPr>
        <w:t>у</w:t>
      </w:r>
      <w:r w:rsidRPr="007019F0">
        <w:rPr>
          <w:lang w:val="ru-RU"/>
        </w:rPr>
        <w:t>ю</w:t>
      </w:r>
      <w:r w:rsidRPr="007019F0">
        <w:rPr>
          <w:spacing w:val="-1"/>
          <w:lang w:val="ru-RU"/>
        </w:rPr>
        <w:t>щ</w:t>
      </w:r>
      <w:r w:rsidRPr="007019F0">
        <w:rPr>
          <w:lang w:val="ru-RU"/>
        </w:rPr>
        <w:t>ие</w:t>
      </w:r>
      <w:r w:rsidRPr="007019F0">
        <w:rPr>
          <w:spacing w:val="32"/>
          <w:lang w:val="ru-RU"/>
        </w:rPr>
        <w:t xml:space="preserve"> </w:t>
      </w:r>
      <w:r w:rsidRPr="007019F0">
        <w:rPr>
          <w:lang w:val="ru-RU"/>
        </w:rPr>
        <w:t>в р</w:t>
      </w:r>
      <w:r w:rsidRPr="007019F0">
        <w:rPr>
          <w:spacing w:val="1"/>
          <w:lang w:val="ru-RU"/>
        </w:rPr>
        <w:t>е</w:t>
      </w:r>
      <w:r w:rsidRPr="007019F0">
        <w:rPr>
          <w:spacing w:val="-2"/>
          <w:lang w:val="ru-RU"/>
        </w:rPr>
        <w:t>ж</w:t>
      </w:r>
      <w:r w:rsidRPr="007019F0">
        <w:rPr>
          <w:lang w:val="ru-RU"/>
        </w:rPr>
        <w:t>име комби</w:t>
      </w:r>
      <w:r w:rsidRPr="007019F0">
        <w:rPr>
          <w:spacing w:val="-1"/>
          <w:lang w:val="ru-RU"/>
        </w:rPr>
        <w:t>н</w:t>
      </w:r>
      <w:r w:rsidRPr="007019F0">
        <w:rPr>
          <w:lang w:val="ru-RU"/>
        </w:rPr>
        <w:t>иро</w:t>
      </w:r>
      <w:r w:rsidRPr="007019F0">
        <w:rPr>
          <w:spacing w:val="-2"/>
          <w:lang w:val="ru-RU"/>
        </w:rPr>
        <w:t>в</w:t>
      </w:r>
      <w:r w:rsidRPr="007019F0">
        <w:rPr>
          <w:spacing w:val="1"/>
          <w:lang w:val="ru-RU"/>
        </w:rPr>
        <w:t>а</w:t>
      </w:r>
      <w:r w:rsidRPr="007019F0">
        <w:rPr>
          <w:lang w:val="ru-RU"/>
        </w:rPr>
        <w:t>н</w:t>
      </w:r>
      <w:r w:rsidRPr="007019F0">
        <w:rPr>
          <w:spacing w:val="-1"/>
          <w:lang w:val="ru-RU"/>
        </w:rPr>
        <w:t>н</w:t>
      </w:r>
      <w:r w:rsidRPr="007019F0">
        <w:rPr>
          <w:lang w:val="ru-RU"/>
        </w:rPr>
        <w:t xml:space="preserve">ой </w:t>
      </w:r>
      <w:r w:rsidRPr="007019F0">
        <w:rPr>
          <w:spacing w:val="-2"/>
          <w:lang w:val="ru-RU"/>
        </w:rPr>
        <w:t>вы</w:t>
      </w:r>
      <w:r w:rsidRPr="007019F0">
        <w:rPr>
          <w:lang w:val="ru-RU"/>
        </w:rPr>
        <w:t>р</w:t>
      </w:r>
      <w:r w:rsidRPr="007019F0">
        <w:rPr>
          <w:spacing w:val="1"/>
          <w:lang w:val="ru-RU"/>
        </w:rPr>
        <w:t>аб</w:t>
      </w:r>
      <w:r w:rsidRPr="007019F0">
        <w:rPr>
          <w:lang w:val="ru-RU"/>
        </w:rPr>
        <w:t>о</w:t>
      </w:r>
      <w:r w:rsidRPr="007019F0">
        <w:rPr>
          <w:spacing w:val="-1"/>
          <w:lang w:val="ru-RU"/>
        </w:rPr>
        <w:t>т</w:t>
      </w:r>
      <w:r w:rsidRPr="007019F0">
        <w:rPr>
          <w:lang w:val="ru-RU"/>
        </w:rPr>
        <w:t>ки</w:t>
      </w:r>
      <w:r w:rsidRPr="007019F0">
        <w:rPr>
          <w:spacing w:val="-1"/>
          <w:lang w:val="ru-RU"/>
        </w:rPr>
        <w:t xml:space="preserve"> </w:t>
      </w:r>
      <w:r w:rsidRPr="007019F0">
        <w:rPr>
          <w:lang w:val="ru-RU"/>
        </w:rPr>
        <w:t>эл</w:t>
      </w:r>
      <w:r w:rsidRPr="007019F0">
        <w:rPr>
          <w:spacing w:val="1"/>
          <w:lang w:val="ru-RU"/>
        </w:rPr>
        <w:t>е</w:t>
      </w:r>
      <w:r w:rsidRPr="007019F0">
        <w:rPr>
          <w:lang w:val="ru-RU"/>
        </w:rPr>
        <w:t>к</w:t>
      </w:r>
      <w:r w:rsidRPr="007019F0">
        <w:rPr>
          <w:spacing w:val="-2"/>
          <w:lang w:val="ru-RU"/>
        </w:rPr>
        <w:t>т</w:t>
      </w:r>
      <w:r w:rsidRPr="007019F0">
        <w:rPr>
          <w:lang w:val="ru-RU"/>
        </w:rPr>
        <w:t>ри</w:t>
      </w:r>
      <w:r w:rsidRPr="007019F0">
        <w:rPr>
          <w:spacing w:val="-2"/>
          <w:lang w:val="ru-RU"/>
        </w:rPr>
        <w:t>ч</w:t>
      </w:r>
      <w:r w:rsidRPr="007019F0">
        <w:rPr>
          <w:spacing w:val="1"/>
          <w:lang w:val="ru-RU"/>
        </w:rPr>
        <w:t>ес</w:t>
      </w:r>
      <w:r w:rsidRPr="007019F0">
        <w:rPr>
          <w:lang w:val="ru-RU"/>
        </w:rPr>
        <w:t>кой</w:t>
      </w:r>
      <w:r w:rsidRPr="007019F0">
        <w:rPr>
          <w:spacing w:val="-1"/>
          <w:lang w:val="ru-RU"/>
        </w:rPr>
        <w:t xml:space="preserve"> </w:t>
      </w:r>
      <w:r w:rsidRPr="007019F0">
        <w:rPr>
          <w:lang w:val="ru-RU"/>
        </w:rPr>
        <w:t xml:space="preserve">и </w:t>
      </w:r>
      <w:r w:rsidRPr="007019F0">
        <w:rPr>
          <w:spacing w:val="-2"/>
          <w:lang w:val="ru-RU"/>
        </w:rPr>
        <w:t>т</w:t>
      </w:r>
      <w:r w:rsidRPr="007019F0">
        <w:rPr>
          <w:spacing w:val="1"/>
          <w:lang w:val="ru-RU"/>
        </w:rPr>
        <w:t>е</w:t>
      </w:r>
      <w:r w:rsidRPr="007019F0">
        <w:rPr>
          <w:lang w:val="ru-RU"/>
        </w:rPr>
        <w:t>пло</w:t>
      </w:r>
      <w:r w:rsidRPr="007019F0">
        <w:rPr>
          <w:spacing w:val="-2"/>
          <w:lang w:val="ru-RU"/>
        </w:rPr>
        <w:t>в</w:t>
      </w:r>
      <w:r w:rsidRPr="007019F0">
        <w:rPr>
          <w:lang w:val="ru-RU"/>
        </w:rPr>
        <w:t>ой эн</w:t>
      </w:r>
      <w:r w:rsidRPr="007019F0">
        <w:rPr>
          <w:spacing w:val="1"/>
          <w:lang w:val="ru-RU"/>
        </w:rPr>
        <w:t>е</w:t>
      </w:r>
      <w:r w:rsidRPr="007019F0">
        <w:rPr>
          <w:lang w:val="ru-RU"/>
        </w:rPr>
        <w:t>р</w:t>
      </w:r>
      <w:r w:rsidRPr="007019F0">
        <w:rPr>
          <w:spacing w:val="1"/>
          <w:lang w:val="ru-RU"/>
        </w:rPr>
        <w:t>г</w:t>
      </w:r>
      <w:r w:rsidRPr="007019F0">
        <w:rPr>
          <w:lang w:val="ru-RU"/>
        </w:rPr>
        <w:t>и</w:t>
      </w:r>
      <w:r w:rsidRPr="007019F0">
        <w:rPr>
          <w:spacing w:val="-1"/>
          <w:lang w:val="ru-RU"/>
        </w:rPr>
        <w:t>и</w:t>
      </w:r>
      <w:r w:rsidRPr="007019F0">
        <w:rPr>
          <w:lang w:val="ru-RU"/>
        </w:rPr>
        <w:t xml:space="preserve">, не </w:t>
      </w:r>
      <w:r w:rsidRPr="007019F0">
        <w:rPr>
          <w:spacing w:val="-5"/>
          <w:lang w:val="ru-RU"/>
        </w:rPr>
        <w:t>п</w:t>
      </w:r>
      <w:r w:rsidRPr="007019F0">
        <w:rPr>
          <w:lang w:val="ru-RU"/>
        </w:rPr>
        <w:t>р</w:t>
      </w:r>
      <w:r w:rsidRPr="007019F0">
        <w:rPr>
          <w:spacing w:val="1"/>
          <w:lang w:val="ru-RU"/>
        </w:rPr>
        <w:t>ед</w:t>
      </w:r>
      <w:r w:rsidRPr="007019F0">
        <w:rPr>
          <w:lang w:val="ru-RU"/>
        </w:rPr>
        <w:t>пол</w:t>
      </w:r>
      <w:r w:rsidRPr="007019F0">
        <w:rPr>
          <w:spacing w:val="-3"/>
          <w:lang w:val="ru-RU"/>
        </w:rPr>
        <w:t>а</w:t>
      </w:r>
      <w:r w:rsidRPr="007019F0">
        <w:rPr>
          <w:spacing w:val="1"/>
          <w:lang w:val="ru-RU"/>
        </w:rPr>
        <w:t>гае</w:t>
      </w:r>
      <w:r w:rsidRPr="007019F0">
        <w:rPr>
          <w:spacing w:val="-1"/>
          <w:lang w:val="ru-RU"/>
        </w:rPr>
        <w:t>т</w:t>
      </w:r>
      <w:r w:rsidRPr="007019F0">
        <w:rPr>
          <w:spacing w:val="-3"/>
          <w:lang w:val="ru-RU"/>
        </w:rPr>
        <w:t>с</w:t>
      </w:r>
      <w:r w:rsidRPr="007019F0">
        <w:rPr>
          <w:spacing w:val="1"/>
          <w:lang w:val="ru-RU"/>
        </w:rPr>
        <w:t>я</w:t>
      </w:r>
      <w:r w:rsidRPr="007019F0">
        <w:rPr>
          <w:lang w:val="ru-RU"/>
        </w:rPr>
        <w:t>.</w:t>
      </w:r>
    </w:p>
    <w:p w:rsidR="007019F0" w:rsidRPr="00D3760E" w:rsidRDefault="007019F0" w:rsidP="007019F0">
      <w:pPr>
        <w:pStyle w:val="ab"/>
        <w:rPr>
          <w:rFonts w:cs="Times New Roman"/>
        </w:rPr>
      </w:pPr>
    </w:p>
    <w:bookmarkStart w:id="607" w:name="OLE_LINK160"/>
    <w:p w:rsidR="007019F0" w:rsidRPr="00D3760E" w:rsidRDefault="007019F0" w:rsidP="007019F0">
      <w:pPr>
        <w:pStyle w:val="2"/>
        <w:ind w:left="0" w:firstLine="0"/>
      </w:pPr>
      <w:r w:rsidRPr="00D3760E">
        <w:fldChar w:fldCharType="begin"/>
      </w:r>
      <w:r w:rsidRPr="00D3760E">
        <w:instrText xml:space="preserve"> HYPERLINK \l "bookmark42" </w:instrText>
      </w:r>
      <w:r w:rsidRPr="00D3760E">
        <w:fldChar w:fldCharType="separate"/>
      </w:r>
      <w:bookmarkStart w:id="608" w:name="_Toc30146982"/>
      <w:bookmarkStart w:id="609" w:name="_Toc35951446"/>
      <w:bookmarkStart w:id="610" w:name="_Toc46148825"/>
      <w:r w:rsidRPr="00D3760E">
        <w:t>Часть 7. Меры по переводу котельных, размещенных в существующих и расширяемых зонах</w:t>
      </w:r>
      <w:r w:rsidRPr="00D3760E">
        <w:fldChar w:fldCharType="end"/>
      </w:r>
      <w:r w:rsidRPr="00D3760E">
        <w:t xml:space="preserve"> </w:t>
      </w:r>
      <w:hyperlink w:anchor="bookmark42" w:history="1">
        <w:r w:rsidRPr="00D3760E">
          <w:t>действия  источников  тепловой  энергии,  функционирующих  в  режиме  комбинированной</w:t>
        </w:r>
      </w:hyperlink>
      <w:r w:rsidRPr="00D3760E">
        <w:t xml:space="preserve"> </w:t>
      </w:r>
      <w:hyperlink w:anchor="bookmark42" w:history="1">
        <w:r w:rsidRPr="00D3760E">
          <w:t>выработки электрической и тепловой энергии, в пиковый режим работы, либо по выводу их</w:t>
        </w:r>
      </w:hyperlink>
      <w:r w:rsidRPr="00D3760E">
        <w:t xml:space="preserve"> </w:t>
      </w:r>
      <w:hyperlink w:anchor="bookmark42" w:history="1">
        <w:r w:rsidRPr="00D3760E">
          <w:t>из эксплуатации</w:t>
        </w:r>
        <w:bookmarkEnd w:id="608"/>
        <w:bookmarkEnd w:id="609"/>
        <w:bookmarkEnd w:id="610"/>
      </w:hyperlink>
    </w:p>
    <w:p w:rsidR="007019F0" w:rsidRPr="00D3760E" w:rsidRDefault="007019F0" w:rsidP="007019F0">
      <w:pPr>
        <w:rPr>
          <w:rFonts w:cs="Times New Roman"/>
        </w:rPr>
      </w:pPr>
    </w:p>
    <w:p w:rsidR="007019F0" w:rsidRPr="00D3760E" w:rsidRDefault="007019F0" w:rsidP="007019F0">
      <w:pPr>
        <w:pStyle w:val="2"/>
        <w:ind w:left="0" w:firstLine="708"/>
        <w:rPr>
          <w:spacing w:val="-2"/>
        </w:rPr>
      </w:pPr>
      <w:bookmarkStart w:id="611" w:name="_Toc43964918"/>
      <w:bookmarkStart w:id="612" w:name="_Toc46148826"/>
      <w:r w:rsidRPr="00D3760E">
        <w:rPr>
          <w:b w:val="0"/>
          <w:bCs w:val="0"/>
        </w:rPr>
        <w:t>Источники комбинированной выработки тепловой и электрической энергии на территории МО Пушной отсутствуют.</w:t>
      </w:r>
      <w:bookmarkEnd w:id="611"/>
      <w:bookmarkEnd w:id="612"/>
      <w:r w:rsidRPr="00D3760E">
        <w:rPr>
          <w:b w:val="0"/>
          <w:bCs w:val="0"/>
        </w:rPr>
        <w:t xml:space="preserve"> </w:t>
      </w:r>
      <w:bookmarkStart w:id="613" w:name="OLE_LINK166"/>
      <w:bookmarkEnd w:id="607"/>
      <w:r w:rsidRPr="00D3760E">
        <w:rPr>
          <w:spacing w:val="-2"/>
          <w:highlight w:val="cyan"/>
        </w:rPr>
        <w:t xml:space="preserve"> </w:t>
      </w:r>
    </w:p>
    <w:bookmarkEnd w:id="613"/>
    <w:p w:rsidR="007019F0" w:rsidRPr="00D3760E" w:rsidRDefault="007019F0" w:rsidP="007019F0">
      <w:pPr>
        <w:pStyle w:val="ab"/>
        <w:rPr>
          <w:rFonts w:cs="Times New Roman"/>
        </w:rPr>
      </w:pPr>
    </w:p>
    <w:p w:rsidR="007019F0" w:rsidRPr="00D3760E" w:rsidRDefault="00CB79B6" w:rsidP="007019F0">
      <w:pPr>
        <w:pStyle w:val="2"/>
        <w:ind w:left="0" w:firstLine="0"/>
      </w:pPr>
      <w:hyperlink w:anchor="bookmark43" w:history="1">
        <w:bookmarkStart w:id="614" w:name="_Toc30146983"/>
        <w:bookmarkStart w:id="615" w:name="_Toc35951447"/>
        <w:bookmarkStart w:id="616" w:name="_Toc46148827"/>
        <w:r w:rsidR="007019F0" w:rsidRPr="00D3760E">
          <w:t>Часть 8. Температурный график отпуска тепловой энергии для каждого источника тепловой</w:t>
        </w:r>
      </w:hyperlink>
      <w:r w:rsidR="007019F0" w:rsidRPr="00D3760E">
        <w:t xml:space="preserve"> </w:t>
      </w:r>
      <w:hyperlink w:anchor="bookmark43" w:history="1">
        <w:r w:rsidR="007019F0" w:rsidRPr="00D3760E">
          <w:t>энергии или группы источников тепловой энергии в системе теплоснабжения, работающей на</w:t>
        </w:r>
      </w:hyperlink>
      <w:r w:rsidR="007019F0" w:rsidRPr="00D3760E">
        <w:t xml:space="preserve"> </w:t>
      </w:r>
      <w:hyperlink w:anchor="bookmark43" w:history="1">
        <w:r w:rsidR="007019F0" w:rsidRPr="00D3760E">
          <w:t>общую тепловую сеть, и оценку затрат при необходимости его изменения</w:t>
        </w:r>
        <w:bookmarkEnd w:id="614"/>
        <w:bookmarkEnd w:id="615"/>
        <w:bookmarkEnd w:id="616"/>
      </w:hyperlink>
    </w:p>
    <w:p w:rsidR="007019F0" w:rsidRPr="00D3760E" w:rsidRDefault="007019F0" w:rsidP="007019F0">
      <w:pPr>
        <w:pStyle w:val="ab"/>
        <w:rPr>
          <w:rFonts w:cs="Times New Roman"/>
        </w:rPr>
      </w:pPr>
    </w:p>
    <w:p w:rsidR="007019F0" w:rsidRPr="00D3760E" w:rsidRDefault="007019F0" w:rsidP="007019F0">
      <w:pPr>
        <w:suppressAutoHyphens/>
        <w:spacing w:after="240"/>
        <w:ind w:right="37" w:firstLine="709"/>
        <w:jc w:val="both"/>
        <w:rPr>
          <w:rFonts w:cs="Times New Roman"/>
        </w:rPr>
      </w:pPr>
      <w:r w:rsidRPr="002B5BB5">
        <w:t>Температурный график – 95/70. Изменение температурного графика системы теплоснабжения не предусмотрено.</w:t>
      </w:r>
    </w:p>
    <w:p w:rsidR="007019F0" w:rsidRDefault="00CB79B6" w:rsidP="007019F0">
      <w:pPr>
        <w:pStyle w:val="2"/>
        <w:ind w:left="0" w:firstLine="0"/>
      </w:pPr>
      <w:hyperlink w:anchor="bookmark44" w:history="1">
        <w:bookmarkStart w:id="617" w:name="_Toc30146984"/>
        <w:bookmarkStart w:id="618" w:name="_Toc35951451"/>
        <w:bookmarkStart w:id="619" w:name="_Toc46148828"/>
        <w:r w:rsidR="007019F0" w:rsidRPr="00D3760E">
          <w:t>Часть 9.  Предложения  по  перспективной  установленной  тепловой  мощности  каждого</w:t>
        </w:r>
      </w:hyperlink>
      <w:r w:rsidR="007019F0" w:rsidRPr="00D3760E">
        <w:t xml:space="preserve"> </w:t>
      </w:r>
      <w:hyperlink w:anchor="bookmark44" w:history="1">
        <w:r w:rsidR="007019F0" w:rsidRPr="00D3760E">
          <w:t>источника  тепловой  энергии  с  предложениями  по  сроку  ввода  в  эксплуатацию  новых</w:t>
        </w:r>
      </w:hyperlink>
      <w:r w:rsidR="007019F0" w:rsidRPr="00D3760E">
        <w:t xml:space="preserve"> </w:t>
      </w:r>
      <w:hyperlink w:anchor="bookmark44" w:history="1">
        <w:r w:rsidR="007019F0" w:rsidRPr="00D3760E">
          <w:t>мощностей</w:t>
        </w:r>
        <w:bookmarkEnd w:id="617"/>
        <w:bookmarkEnd w:id="618"/>
        <w:bookmarkEnd w:id="619"/>
      </w:hyperlink>
    </w:p>
    <w:p w:rsidR="007019F0" w:rsidRPr="00045745" w:rsidRDefault="007019F0" w:rsidP="007019F0"/>
    <w:p w:rsidR="007019F0" w:rsidRPr="007019F0" w:rsidRDefault="007019F0" w:rsidP="007019F0">
      <w:pPr>
        <w:pStyle w:val="ac"/>
        <w:spacing w:line="288" w:lineRule="auto"/>
        <w:ind w:right="114" w:firstLine="768"/>
        <w:jc w:val="both"/>
        <w:rPr>
          <w:lang w:val="ru-RU"/>
        </w:rPr>
      </w:pPr>
    </w:p>
    <w:p w:rsidR="007019F0" w:rsidRPr="007019F0" w:rsidRDefault="007019F0" w:rsidP="007019F0">
      <w:pPr>
        <w:pStyle w:val="ac"/>
        <w:spacing w:line="288" w:lineRule="auto"/>
        <w:ind w:right="114" w:firstLine="768"/>
        <w:jc w:val="both"/>
        <w:rPr>
          <w:lang w:val="ru-RU"/>
        </w:rPr>
      </w:pPr>
    </w:p>
    <w:p w:rsidR="007019F0" w:rsidRPr="007019F0" w:rsidRDefault="007019F0" w:rsidP="007019F0">
      <w:pPr>
        <w:pStyle w:val="ac"/>
        <w:spacing w:line="288" w:lineRule="auto"/>
        <w:ind w:right="114" w:firstLine="768"/>
        <w:jc w:val="both"/>
        <w:rPr>
          <w:lang w:val="ru-RU"/>
        </w:rPr>
      </w:pPr>
    </w:p>
    <w:p w:rsidR="007019F0" w:rsidRPr="007019F0" w:rsidRDefault="007019F0" w:rsidP="007019F0">
      <w:pPr>
        <w:pStyle w:val="ac"/>
        <w:spacing w:line="288" w:lineRule="auto"/>
        <w:ind w:right="114" w:firstLine="768"/>
        <w:jc w:val="both"/>
        <w:rPr>
          <w:lang w:val="ru-RU"/>
        </w:rPr>
      </w:pPr>
    </w:p>
    <w:p w:rsidR="007019F0" w:rsidRPr="00045745" w:rsidRDefault="007019F0" w:rsidP="007019F0">
      <w:pPr>
        <w:pStyle w:val="a"/>
        <w:numPr>
          <w:ilvl w:val="0"/>
          <w:numId w:val="0"/>
        </w:numPr>
        <w:spacing w:line="276" w:lineRule="auto"/>
        <w:jc w:val="both"/>
        <w:rPr>
          <w:rFonts w:ascii="Times New Roman" w:hAnsi="Times New Roman"/>
          <w:highlight w:val="yellow"/>
        </w:rPr>
      </w:pPr>
      <w:r w:rsidRPr="00045745">
        <w:rPr>
          <w:rFonts w:ascii="Times New Roman" w:hAnsi="Times New Roman"/>
          <w:sz w:val="24"/>
        </w:rPr>
        <w:t>Таблица 5.9.1 - Предложения по перспективной установленной тепловой мощности каждого источника тепловой энергии</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25"/>
        <w:gridCol w:w="3621"/>
      </w:tblGrid>
      <w:tr w:rsidR="007019F0" w:rsidRPr="003B36C4" w:rsidTr="007019F0">
        <w:trPr>
          <w:trHeight w:val="481"/>
          <w:tblHeader/>
          <w:jc w:val="center"/>
        </w:trPr>
        <w:tc>
          <w:tcPr>
            <w:tcW w:w="5725" w:type="dxa"/>
            <w:vMerge w:val="restart"/>
            <w:shd w:val="clear" w:color="auto" w:fill="F2F2F2" w:themeFill="background1" w:themeFillShade="F2"/>
            <w:vAlign w:val="center"/>
            <w:hideMark/>
          </w:tcPr>
          <w:p w:rsidR="007019F0" w:rsidRPr="003B36C4" w:rsidRDefault="007019F0" w:rsidP="007019F0">
            <w:pPr>
              <w:widowControl w:val="0"/>
              <w:suppressAutoHyphens/>
              <w:jc w:val="center"/>
              <w:rPr>
                <w:rFonts w:cs="Times New Roman"/>
                <w:sz w:val="20"/>
              </w:rPr>
            </w:pPr>
            <w:r w:rsidRPr="003B36C4">
              <w:rPr>
                <w:rFonts w:cs="Times New Roman"/>
                <w:sz w:val="20"/>
              </w:rPr>
              <w:t>Наименование  источника теплоснабжения, период</w:t>
            </w:r>
          </w:p>
        </w:tc>
        <w:tc>
          <w:tcPr>
            <w:tcW w:w="3621" w:type="dxa"/>
            <w:vMerge w:val="restart"/>
            <w:shd w:val="clear" w:color="auto" w:fill="F2F2F2" w:themeFill="background1" w:themeFillShade="F2"/>
            <w:vAlign w:val="center"/>
            <w:hideMark/>
          </w:tcPr>
          <w:p w:rsidR="007019F0" w:rsidRPr="003B36C4" w:rsidRDefault="007019F0" w:rsidP="007019F0">
            <w:pPr>
              <w:widowControl w:val="0"/>
              <w:suppressAutoHyphens/>
              <w:jc w:val="center"/>
              <w:rPr>
                <w:rFonts w:cs="Times New Roman"/>
                <w:sz w:val="20"/>
              </w:rPr>
            </w:pPr>
            <w:r w:rsidRPr="003B36C4">
              <w:rPr>
                <w:rFonts w:cs="Times New Roman"/>
                <w:sz w:val="20"/>
              </w:rPr>
              <w:t>Установленная мощность котельной</w:t>
            </w:r>
          </w:p>
        </w:tc>
      </w:tr>
      <w:tr w:rsidR="007019F0" w:rsidRPr="003B36C4" w:rsidTr="007019F0">
        <w:trPr>
          <w:trHeight w:val="517"/>
          <w:tblHeader/>
          <w:jc w:val="center"/>
        </w:trPr>
        <w:tc>
          <w:tcPr>
            <w:tcW w:w="5725" w:type="dxa"/>
            <w:vMerge/>
            <w:shd w:val="clear" w:color="auto" w:fill="F2F2F2" w:themeFill="background1" w:themeFillShade="F2"/>
            <w:vAlign w:val="center"/>
            <w:hideMark/>
          </w:tcPr>
          <w:p w:rsidR="007019F0" w:rsidRPr="003B36C4" w:rsidRDefault="007019F0" w:rsidP="007019F0">
            <w:pPr>
              <w:widowControl w:val="0"/>
              <w:suppressAutoHyphens/>
              <w:rPr>
                <w:rFonts w:cs="Times New Roman"/>
                <w:sz w:val="20"/>
              </w:rPr>
            </w:pPr>
          </w:p>
        </w:tc>
        <w:tc>
          <w:tcPr>
            <w:tcW w:w="3621" w:type="dxa"/>
            <w:vMerge/>
            <w:shd w:val="clear" w:color="auto" w:fill="F2F2F2" w:themeFill="background1" w:themeFillShade="F2"/>
            <w:vAlign w:val="center"/>
            <w:hideMark/>
          </w:tcPr>
          <w:p w:rsidR="007019F0" w:rsidRPr="003B36C4" w:rsidRDefault="007019F0" w:rsidP="007019F0">
            <w:pPr>
              <w:widowControl w:val="0"/>
              <w:suppressAutoHyphens/>
              <w:rPr>
                <w:rFonts w:cs="Times New Roman"/>
                <w:sz w:val="20"/>
              </w:rPr>
            </w:pPr>
          </w:p>
        </w:tc>
      </w:tr>
      <w:tr w:rsidR="007019F0" w:rsidRPr="003B36C4" w:rsidTr="007019F0">
        <w:trPr>
          <w:trHeight w:val="23"/>
          <w:jc w:val="center"/>
        </w:trPr>
        <w:tc>
          <w:tcPr>
            <w:tcW w:w="5725" w:type="dxa"/>
            <w:shd w:val="clear" w:color="auto" w:fill="auto"/>
            <w:noWrap/>
            <w:vAlign w:val="center"/>
            <w:hideMark/>
          </w:tcPr>
          <w:p w:rsidR="007019F0" w:rsidRPr="003B36C4" w:rsidRDefault="007019F0" w:rsidP="007019F0">
            <w:pPr>
              <w:widowControl w:val="0"/>
              <w:suppressAutoHyphens/>
              <w:rPr>
                <w:rFonts w:cs="Times New Roman"/>
                <w:b/>
                <w:sz w:val="20"/>
              </w:rPr>
            </w:pPr>
            <w:r w:rsidRPr="003B36C4">
              <w:rPr>
                <w:rFonts w:cs="Times New Roman"/>
                <w:b/>
                <w:sz w:val="20"/>
              </w:rPr>
              <w:t>э/котельная н.п.Пушной </w:t>
            </w:r>
          </w:p>
        </w:tc>
        <w:tc>
          <w:tcPr>
            <w:tcW w:w="3621" w:type="dxa"/>
            <w:shd w:val="clear" w:color="auto" w:fill="auto"/>
            <w:noWrap/>
            <w:vAlign w:val="center"/>
            <w:hideMark/>
          </w:tcPr>
          <w:p w:rsidR="007019F0" w:rsidRPr="003B36C4" w:rsidRDefault="007019F0" w:rsidP="007019F0">
            <w:pPr>
              <w:widowControl w:val="0"/>
              <w:suppressAutoHyphens/>
              <w:rPr>
                <w:rFonts w:cs="Times New Roman"/>
                <w:b/>
                <w:sz w:val="20"/>
              </w:rPr>
            </w:pPr>
            <w:r w:rsidRPr="003B36C4">
              <w:rPr>
                <w:rFonts w:cs="Times New Roman"/>
                <w:b/>
                <w:sz w:val="20"/>
              </w:rPr>
              <w:t> </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2019</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6,23</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2020</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6,23</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2021</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5,16</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2022</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5,16</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В период 2023-2027 гг.</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5,16</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В период 2028-2032 гг.</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5,16</w:t>
            </w:r>
          </w:p>
        </w:tc>
      </w:tr>
      <w:tr w:rsidR="007019F0" w:rsidRPr="003B36C4" w:rsidTr="007019F0">
        <w:trPr>
          <w:trHeight w:val="23"/>
          <w:jc w:val="center"/>
        </w:trPr>
        <w:tc>
          <w:tcPr>
            <w:tcW w:w="5725" w:type="dxa"/>
            <w:shd w:val="clear" w:color="auto" w:fill="auto"/>
            <w:noWrap/>
            <w:vAlign w:val="center"/>
            <w:hideMark/>
          </w:tcPr>
          <w:p w:rsidR="007019F0" w:rsidRPr="003B36C4" w:rsidRDefault="007019F0" w:rsidP="007019F0">
            <w:pPr>
              <w:widowControl w:val="0"/>
              <w:suppressAutoHyphens/>
              <w:rPr>
                <w:rFonts w:cs="Times New Roman"/>
                <w:b/>
                <w:sz w:val="20"/>
              </w:rPr>
            </w:pPr>
            <w:r w:rsidRPr="003B36C4">
              <w:rPr>
                <w:rFonts w:cs="Times New Roman"/>
                <w:b/>
                <w:sz w:val="20"/>
              </w:rPr>
              <w:t>э/котельная н.п.Песчаный </w:t>
            </w:r>
          </w:p>
        </w:tc>
        <w:tc>
          <w:tcPr>
            <w:tcW w:w="3621" w:type="dxa"/>
            <w:shd w:val="clear" w:color="auto" w:fill="auto"/>
            <w:noWrap/>
            <w:vAlign w:val="center"/>
            <w:hideMark/>
          </w:tcPr>
          <w:p w:rsidR="007019F0" w:rsidRPr="003B36C4" w:rsidRDefault="007019F0" w:rsidP="007019F0">
            <w:pPr>
              <w:widowControl w:val="0"/>
              <w:suppressAutoHyphens/>
              <w:jc w:val="center"/>
              <w:rPr>
                <w:rFonts w:cs="Times New Roman"/>
                <w:b/>
                <w:sz w:val="20"/>
              </w:rPr>
            </w:pP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2019</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1,08</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2020</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1,08</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2021</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0,30</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2022</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0,30</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В период 2023-2027 гг.</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0,30</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В период 2028-2032 гг.</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0,30</w:t>
            </w:r>
          </w:p>
        </w:tc>
      </w:tr>
      <w:tr w:rsidR="007019F0" w:rsidRPr="003B36C4" w:rsidTr="007019F0">
        <w:trPr>
          <w:trHeight w:val="23"/>
          <w:jc w:val="center"/>
        </w:trPr>
        <w:tc>
          <w:tcPr>
            <w:tcW w:w="5725" w:type="dxa"/>
            <w:shd w:val="clear" w:color="auto" w:fill="auto"/>
            <w:noWrap/>
            <w:vAlign w:val="center"/>
            <w:hideMark/>
          </w:tcPr>
          <w:p w:rsidR="007019F0" w:rsidRPr="003B36C4" w:rsidRDefault="007019F0" w:rsidP="007019F0">
            <w:pPr>
              <w:widowControl w:val="0"/>
              <w:suppressAutoHyphens/>
              <w:rPr>
                <w:rFonts w:cs="Times New Roman"/>
                <w:b/>
                <w:sz w:val="20"/>
              </w:rPr>
            </w:pPr>
            <w:r w:rsidRPr="003B36C4">
              <w:rPr>
                <w:rFonts w:cs="Times New Roman"/>
                <w:b/>
                <w:sz w:val="20"/>
              </w:rPr>
              <w:t>э/котельная н.п.М.Кица</w:t>
            </w:r>
          </w:p>
        </w:tc>
        <w:tc>
          <w:tcPr>
            <w:tcW w:w="3621" w:type="dxa"/>
            <w:shd w:val="clear" w:color="auto" w:fill="auto"/>
            <w:noWrap/>
            <w:vAlign w:val="center"/>
            <w:hideMark/>
          </w:tcPr>
          <w:p w:rsidR="007019F0" w:rsidRPr="003B36C4" w:rsidRDefault="007019F0" w:rsidP="007019F0">
            <w:pPr>
              <w:widowControl w:val="0"/>
              <w:suppressAutoHyphens/>
              <w:jc w:val="center"/>
              <w:rPr>
                <w:rFonts w:cs="Times New Roman"/>
                <w:b/>
                <w:sz w:val="20"/>
              </w:rPr>
            </w:pP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2019</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0,81</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2020</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0,81</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2021</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0,81</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2022</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0,81</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В период 2023-2027 гг.</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0,81</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В период 2028-2032 гг.</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0,81</w:t>
            </w:r>
          </w:p>
        </w:tc>
      </w:tr>
      <w:tr w:rsidR="007019F0" w:rsidRPr="003B36C4" w:rsidTr="007019F0">
        <w:trPr>
          <w:trHeight w:val="23"/>
          <w:jc w:val="center"/>
        </w:trPr>
        <w:tc>
          <w:tcPr>
            <w:tcW w:w="5725" w:type="dxa"/>
            <w:shd w:val="clear" w:color="auto" w:fill="auto"/>
            <w:noWrap/>
            <w:vAlign w:val="center"/>
            <w:hideMark/>
          </w:tcPr>
          <w:p w:rsidR="007019F0" w:rsidRPr="003B36C4" w:rsidRDefault="007019F0" w:rsidP="007019F0">
            <w:pPr>
              <w:widowControl w:val="0"/>
              <w:suppressAutoHyphens/>
              <w:rPr>
                <w:rFonts w:cs="Times New Roman"/>
                <w:b/>
                <w:sz w:val="20"/>
              </w:rPr>
            </w:pPr>
            <w:r w:rsidRPr="003B36C4">
              <w:rPr>
                <w:rFonts w:cs="Times New Roman"/>
                <w:b/>
                <w:sz w:val="20"/>
              </w:rPr>
              <w:t>Котельная ж,д. ст.Лопарская</w:t>
            </w:r>
          </w:p>
        </w:tc>
        <w:tc>
          <w:tcPr>
            <w:tcW w:w="3621" w:type="dxa"/>
            <w:shd w:val="clear" w:color="auto" w:fill="auto"/>
            <w:noWrap/>
            <w:vAlign w:val="center"/>
            <w:hideMark/>
          </w:tcPr>
          <w:p w:rsidR="007019F0" w:rsidRPr="003B36C4" w:rsidRDefault="007019F0" w:rsidP="007019F0">
            <w:pPr>
              <w:widowControl w:val="0"/>
              <w:suppressAutoHyphens/>
              <w:jc w:val="center"/>
              <w:rPr>
                <w:rFonts w:cs="Times New Roman"/>
                <w:b/>
                <w:sz w:val="20"/>
              </w:rPr>
            </w:pP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2019</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1,72</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2020</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1,72</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2021</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1,72</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2022</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1,72</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В период 2023-2027 гг.</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1,72</w:t>
            </w:r>
          </w:p>
        </w:tc>
      </w:tr>
      <w:tr w:rsidR="007019F0" w:rsidRPr="003B36C4" w:rsidTr="007019F0">
        <w:trPr>
          <w:trHeight w:val="23"/>
          <w:jc w:val="center"/>
        </w:trPr>
        <w:tc>
          <w:tcPr>
            <w:tcW w:w="5725" w:type="dxa"/>
            <w:shd w:val="clear" w:color="auto" w:fill="auto"/>
            <w:vAlign w:val="bottom"/>
            <w:hideMark/>
          </w:tcPr>
          <w:p w:rsidR="007019F0" w:rsidRPr="003B36C4" w:rsidRDefault="007019F0" w:rsidP="007019F0">
            <w:pPr>
              <w:widowControl w:val="0"/>
              <w:suppressAutoHyphens/>
              <w:rPr>
                <w:rFonts w:cs="Times New Roman"/>
                <w:sz w:val="20"/>
              </w:rPr>
            </w:pPr>
            <w:r w:rsidRPr="003B36C4">
              <w:rPr>
                <w:rFonts w:cs="Times New Roman"/>
                <w:sz w:val="20"/>
              </w:rPr>
              <w:t>В период 2028-2032 гг.</w:t>
            </w:r>
          </w:p>
        </w:tc>
        <w:tc>
          <w:tcPr>
            <w:tcW w:w="3621" w:type="dxa"/>
            <w:shd w:val="clear" w:color="auto" w:fill="auto"/>
            <w:noWrap/>
            <w:vAlign w:val="bottom"/>
            <w:hideMark/>
          </w:tcPr>
          <w:p w:rsidR="007019F0" w:rsidRPr="003B36C4" w:rsidRDefault="007019F0" w:rsidP="007019F0">
            <w:pPr>
              <w:widowControl w:val="0"/>
              <w:suppressAutoHyphens/>
              <w:jc w:val="center"/>
              <w:rPr>
                <w:rFonts w:cs="Times New Roman"/>
                <w:sz w:val="20"/>
              </w:rPr>
            </w:pPr>
            <w:r w:rsidRPr="003B36C4">
              <w:rPr>
                <w:rFonts w:cs="Times New Roman"/>
                <w:sz w:val="20"/>
              </w:rPr>
              <w:t>1,72</w:t>
            </w:r>
          </w:p>
        </w:tc>
      </w:tr>
    </w:tbl>
    <w:p w:rsidR="007019F0" w:rsidRPr="00D3760E" w:rsidRDefault="007019F0" w:rsidP="007019F0">
      <w:pPr>
        <w:pStyle w:val="ab"/>
        <w:rPr>
          <w:rFonts w:cs="Times New Roman"/>
        </w:rPr>
      </w:pPr>
    </w:p>
    <w:p w:rsidR="007019F0" w:rsidRPr="00D3760E" w:rsidRDefault="00CB79B6" w:rsidP="007019F0">
      <w:pPr>
        <w:pStyle w:val="2"/>
        <w:ind w:left="0" w:firstLine="0"/>
      </w:pPr>
      <w:hyperlink w:anchor="bookmark45" w:history="1">
        <w:bookmarkStart w:id="620" w:name="_Toc30146985"/>
        <w:bookmarkStart w:id="621" w:name="_Toc35951452"/>
        <w:bookmarkStart w:id="622" w:name="_Toc46148829"/>
        <w:r w:rsidR="007019F0" w:rsidRPr="00D3760E">
          <w:t>Часть 10. Предложения по вводу новых и реконструкции существующих источников тепловой</w:t>
        </w:r>
      </w:hyperlink>
      <w:r w:rsidR="007019F0" w:rsidRPr="00D3760E">
        <w:t xml:space="preserve"> </w:t>
      </w:r>
      <w:hyperlink w:anchor="bookmark45" w:history="1">
        <w:r w:rsidR="007019F0" w:rsidRPr="00D3760E">
          <w:t>энергии с использованием возобновляемых источников энергии, а  также местных видов</w:t>
        </w:r>
      </w:hyperlink>
      <w:r w:rsidR="007019F0" w:rsidRPr="00D3760E">
        <w:t xml:space="preserve"> </w:t>
      </w:r>
      <w:hyperlink w:anchor="bookmark45" w:history="1">
        <w:r w:rsidR="007019F0" w:rsidRPr="00D3760E">
          <w:t>топлива</w:t>
        </w:r>
        <w:bookmarkEnd w:id="620"/>
        <w:bookmarkEnd w:id="621"/>
        <w:bookmarkEnd w:id="622"/>
      </w:hyperlink>
    </w:p>
    <w:p w:rsidR="007019F0" w:rsidRPr="007019F0" w:rsidRDefault="007019F0" w:rsidP="007019F0">
      <w:pPr>
        <w:pStyle w:val="ac"/>
        <w:spacing w:line="287" w:lineRule="auto"/>
        <w:ind w:right="119"/>
        <w:jc w:val="both"/>
        <w:rPr>
          <w:spacing w:val="-6"/>
          <w:lang w:val="ru-RU"/>
        </w:rPr>
      </w:pPr>
    </w:p>
    <w:p w:rsidR="007019F0" w:rsidRPr="007019F0" w:rsidRDefault="007019F0" w:rsidP="007019F0">
      <w:pPr>
        <w:pStyle w:val="ac"/>
        <w:spacing w:line="287" w:lineRule="auto"/>
        <w:ind w:right="119" w:firstLine="451"/>
        <w:jc w:val="both"/>
        <w:rPr>
          <w:lang w:val="ru-RU"/>
        </w:rPr>
      </w:pPr>
      <w:r w:rsidRPr="007019F0">
        <w:rPr>
          <w:spacing w:val="-6"/>
          <w:lang w:val="ru-RU"/>
        </w:rPr>
        <w:t>П</w:t>
      </w:r>
      <w:r w:rsidRPr="007019F0">
        <w:rPr>
          <w:lang w:val="ru-RU"/>
        </w:rPr>
        <w:t>р</w:t>
      </w:r>
      <w:r w:rsidRPr="007019F0">
        <w:rPr>
          <w:spacing w:val="1"/>
          <w:lang w:val="ru-RU"/>
        </w:rPr>
        <w:t>едл</w:t>
      </w:r>
      <w:r w:rsidRPr="007019F0">
        <w:rPr>
          <w:lang w:val="ru-RU"/>
        </w:rPr>
        <w:t>о</w:t>
      </w:r>
      <w:r w:rsidRPr="007019F0">
        <w:rPr>
          <w:spacing w:val="-2"/>
          <w:lang w:val="ru-RU"/>
        </w:rPr>
        <w:t>ж</w:t>
      </w:r>
      <w:r w:rsidRPr="007019F0">
        <w:rPr>
          <w:spacing w:val="1"/>
          <w:lang w:val="ru-RU"/>
        </w:rPr>
        <w:t>е</w:t>
      </w:r>
      <w:r w:rsidRPr="007019F0">
        <w:rPr>
          <w:lang w:val="ru-RU"/>
        </w:rPr>
        <w:t>н</w:t>
      </w:r>
      <w:r w:rsidRPr="007019F0">
        <w:rPr>
          <w:spacing w:val="-1"/>
          <w:lang w:val="ru-RU"/>
        </w:rPr>
        <w:t>и</w:t>
      </w:r>
      <w:r w:rsidRPr="007019F0">
        <w:rPr>
          <w:lang w:val="ru-RU"/>
        </w:rPr>
        <w:t>я</w:t>
      </w:r>
      <w:r w:rsidRPr="007019F0">
        <w:rPr>
          <w:spacing w:val="9"/>
          <w:lang w:val="ru-RU"/>
        </w:rPr>
        <w:t xml:space="preserve"> </w:t>
      </w:r>
      <w:r w:rsidRPr="007019F0">
        <w:rPr>
          <w:lang w:val="ru-RU"/>
        </w:rPr>
        <w:t>по</w:t>
      </w:r>
      <w:r w:rsidRPr="007019F0">
        <w:rPr>
          <w:spacing w:val="7"/>
          <w:lang w:val="ru-RU"/>
        </w:rPr>
        <w:t xml:space="preserve"> </w:t>
      </w:r>
      <w:r w:rsidRPr="007019F0">
        <w:rPr>
          <w:spacing w:val="-2"/>
          <w:lang w:val="ru-RU"/>
        </w:rPr>
        <w:t>вв</w:t>
      </w:r>
      <w:r w:rsidRPr="007019F0">
        <w:rPr>
          <w:lang w:val="ru-RU"/>
        </w:rPr>
        <w:t>о</w:t>
      </w:r>
      <w:r w:rsidRPr="007019F0">
        <w:rPr>
          <w:spacing w:val="5"/>
          <w:lang w:val="ru-RU"/>
        </w:rPr>
        <w:t>д</w:t>
      </w:r>
      <w:r w:rsidRPr="007019F0">
        <w:rPr>
          <w:lang w:val="ru-RU"/>
        </w:rPr>
        <w:t>у</w:t>
      </w:r>
      <w:r w:rsidRPr="007019F0">
        <w:rPr>
          <w:spacing w:val="59"/>
          <w:lang w:val="ru-RU"/>
        </w:rPr>
        <w:t xml:space="preserve"> </w:t>
      </w:r>
      <w:r w:rsidRPr="007019F0">
        <w:rPr>
          <w:lang w:val="ru-RU"/>
        </w:rPr>
        <w:t>но</w:t>
      </w:r>
      <w:r w:rsidRPr="007019F0">
        <w:rPr>
          <w:spacing w:val="-2"/>
          <w:lang w:val="ru-RU"/>
        </w:rPr>
        <w:t>вы</w:t>
      </w:r>
      <w:r w:rsidRPr="007019F0">
        <w:rPr>
          <w:lang w:val="ru-RU"/>
        </w:rPr>
        <w:t>х</w:t>
      </w:r>
      <w:r w:rsidRPr="007019F0">
        <w:rPr>
          <w:spacing w:val="7"/>
          <w:lang w:val="ru-RU"/>
        </w:rPr>
        <w:t xml:space="preserve"> </w:t>
      </w:r>
      <w:r w:rsidRPr="007019F0">
        <w:rPr>
          <w:lang w:val="ru-RU"/>
        </w:rPr>
        <w:t>и</w:t>
      </w:r>
      <w:r w:rsidRPr="007019F0">
        <w:rPr>
          <w:spacing w:val="7"/>
          <w:lang w:val="ru-RU"/>
        </w:rPr>
        <w:t xml:space="preserve"> </w:t>
      </w:r>
      <w:r w:rsidRPr="007019F0">
        <w:rPr>
          <w:lang w:val="ru-RU"/>
        </w:rPr>
        <w:t>р</w:t>
      </w:r>
      <w:r w:rsidRPr="007019F0">
        <w:rPr>
          <w:spacing w:val="1"/>
          <w:lang w:val="ru-RU"/>
        </w:rPr>
        <w:t>е</w:t>
      </w:r>
      <w:r w:rsidRPr="007019F0">
        <w:rPr>
          <w:lang w:val="ru-RU"/>
        </w:rPr>
        <w:t>ко</w:t>
      </w:r>
      <w:r w:rsidRPr="007019F0">
        <w:rPr>
          <w:spacing w:val="-1"/>
          <w:lang w:val="ru-RU"/>
        </w:rPr>
        <w:t>н</w:t>
      </w:r>
      <w:r w:rsidRPr="007019F0">
        <w:rPr>
          <w:spacing w:val="1"/>
          <w:lang w:val="ru-RU"/>
        </w:rPr>
        <w:t>с</w:t>
      </w:r>
      <w:r w:rsidRPr="007019F0">
        <w:rPr>
          <w:spacing w:val="-1"/>
          <w:lang w:val="ru-RU"/>
        </w:rPr>
        <w:t>т</w:t>
      </w:r>
      <w:r w:rsidRPr="007019F0">
        <w:rPr>
          <w:spacing w:val="3"/>
          <w:lang w:val="ru-RU"/>
        </w:rPr>
        <w:t>р</w:t>
      </w:r>
      <w:r w:rsidRPr="007019F0">
        <w:rPr>
          <w:spacing w:val="-8"/>
          <w:lang w:val="ru-RU"/>
        </w:rPr>
        <w:t>у</w:t>
      </w:r>
      <w:r w:rsidRPr="007019F0">
        <w:rPr>
          <w:lang w:val="ru-RU"/>
        </w:rPr>
        <w:t>к</w:t>
      </w:r>
      <w:r w:rsidRPr="007019F0">
        <w:rPr>
          <w:spacing w:val="-1"/>
          <w:lang w:val="ru-RU"/>
        </w:rPr>
        <w:t>ц</w:t>
      </w:r>
      <w:r w:rsidRPr="007019F0">
        <w:rPr>
          <w:lang w:val="ru-RU"/>
        </w:rPr>
        <w:t>ии</w:t>
      </w:r>
      <w:r w:rsidRPr="007019F0">
        <w:rPr>
          <w:spacing w:val="6"/>
          <w:lang w:val="ru-RU"/>
        </w:rPr>
        <w:t xml:space="preserve"> </w:t>
      </w:r>
      <w:r w:rsidRPr="007019F0">
        <w:rPr>
          <w:spacing w:val="5"/>
          <w:lang w:val="ru-RU"/>
        </w:rPr>
        <w:t>с</w:t>
      </w:r>
      <w:r w:rsidRPr="007019F0">
        <w:rPr>
          <w:spacing w:val="-5"/>
          <w:lang w:val="ru-RU"/>
        </w:rPr>
        <w:t>у</w:t>
      </w:r>
      <w:r w:rsidRPr="007019F0">
        <w:rPr>
          <w:spacing w:val="-1"/>
          <w:lang w:val="ru-RU"/>
        </w:rPr>
        <w:t>щ</w:t>
      </w:r>
      <w:r w:rsidRPr="007019F0">
        <w:rPr>
          <w:spacing w:val="1"/>
          <w:lang w:val="ru-RU"/>
        </w:rPr>
        <w:t>ес</w:t>
      </w:r>
      <w:r w:rsidRPr="007019F0">
        <w:rPr>
          <w:spacing w:val="-1"/>
          <w:lang w:val="ru-RU"/>
        </w:rPr>
        <w:t>т</w:t>
      </w:r>
      <w:r w:rsidRPr="007019F0">
        <w:rPr>
          <w:spacing w:val="2"/>
          <w:lang w:val="ru-RU"/>
        </w:rPr>
        <w:t>в</w:t>
      </w:r>
      <w:r w:rsidRPr="007019F0">
        <w:rPr>
          <w:spacing w:val="-8"/>
          <w:lang w:val="ru-RU"/>
        </w:rPr>
        <w:t>у</w:t>
      </w:r>
      <w:r w:rsidRPr="007019F0">
        <w:rPr>
          <w:spacing w:val="4"/>
          <w:lang w:val="ru-RU"/>
        </w:rPr>
        <w:t>ю</w:t>
      </w:r>
      <w:r w:rsidRPr="007019F0">
        <w:rPr>
          <w:spacing w:val="-1"/>
          <w:lang w:val="ru-RU"/>
        </w:rPr>
        <w:t>щ</w:t>
      </w:r>
      <w:r w:rsidRPr="007019F0">
        <w:rPr>
          <w:lang w:val="ru-RU"/>
        </w:rPr>
        <w:t>их</w:t>
      </w:r>
      <w:r w:rsidRPr="007019F0">
        <w:rPr>
          <w:spacing w:val="7"/>
          <w:lang w:val="ru-RU"/>
        </w:rPr>
        <w:t xml:space="preserve"> </w:t>
      </w:r>
      <w:r w:rsidRPr="007019F0">
        <w:rPr>
          <w:lang w:val="ru-RU"/>
        </w:rPr>
        <w:t>ис</w:t>
      </w:r>
      <w:r w:rsidRPr="007019F0">
        <w:rPr>
          <w:spacing w:val="-1"/>
          <w:lang w:val="ru-RU"/>
        </w:rPr>
        <w:t>т</w:t>
      </w:r>
      <w:r w:rsidRPr="007019F0">
        <w:rPr>
          <w:lang w:val="ru-RU"/>
        </w:rPr>
        <w:t>о</w:t>
      </w:r>
      <w:r w:rsidRPr="007019F0">
        <w:rPr>
          <w:spacing w:val="-1"/>
          <w:lang w:val="ru-RU"/>
        </w:rPr>
        <w:t>ч</w:t>
      </w:r>
      <w:r w:rsidRPr="007019F0">
        <w:rPr>
          <w:lang w:val="ru-RU"/>
        </w:rPr>
        <w:t>н</w:t>
      </w:r>
      <w:r w:rsidRPr="007019F0">
        <w:rPr>
          <w:spacing w:val="-1"/>
          <w:lang w:val="ru-RU"/>
        </w:rPr>
        <w:t>и</w:t>
      </w:r>
      <w:r w:rsidRPr="007019F0">
        <w:rPr>
          <w:spacing w:val="3"/>
          <w:lang w:val="ru-RU"/>
        </w:rPr>
        <w:t>к</w:t>
      </w:r>
      <w:r w:rsidRPr="007019F0">
        <w:rPr>
          <w:lang w:val="ru-RU"/>
        </w:rPr>
        <w:t>ов</w:t>
      </w:r>
      <w:r w:rsidRPr="007019F0">
        <w:rPr>
          <w:spacing w:val="6"/>
          <w:lang w:val="ru-RU"/>
        </w:rPr>
        <w:t xml:space="preserve"> </w:t>
      </w:r>
      <w:r w:rsidRPr="007019F0">
        <w:rPr>
          <w:spacing w:val="-1"/>
          <w:lang w:val="ru-RU"/>
        </w:rPr>
        <w:t>т</w:t>
      </w:r>
      <w:r w:rsidRPr="007019F0">
        <w:rPr>
          <w:spacing w:val="1"/>
          <w:lang w:val="ru-RU"/>
        </w:rPr>
        <w:t>е</w:t>
      </w:r>
      <w:r w:rsidRPr="007019F0">
        <w:rPr>
          <w:lang w:val="ru-RU"/>
        </w:rPr>
        <w:t>пло</w:t>
      </w:r>
      <w:r w:rsidRPr="007019F0">
        <w:rPr>
          <w:spacing w:val="-2"/>
          <w:lang w:val="ru-RU"/>
        </w:rPr>
        <w:t>в</w:t>
      </w:r>
      <w:r w:rsidRPr="007019F0">
        <w:rPr>
          <w:lang w:val="ru-RU"/>
        </w:rPr>
        <w:t>ой энер</w:t>
      </w:r>
      <w:r w:rsidRPr="007019F0">
        <w:rPr>
          <w:spacing w:val="1"/>
          <w:lang w:val="ru-RU"/>
        </w:rPr>
        <w:t>г</w:t>
      </w:r>
      <w:r w:rsidRPr="007019F0">
        <w:rPr>
          <w:lang w:val="ru-RU"/>
        </w:rPr>
        <w:t>ии</w:t>
      </w:r>
      <w:r w:rsidRPr="007019F0">
        <w:rPr>
          <w:spacing w:val="-5"/>
          <w:lang w:val="ru-RU"/>
        </w:rPr>
        <w:t xml:space="preserve"> </w:t>
      </w:r>
      <w:r w:rsidRPr="007019F0">
        <w:rPr>
          <w:lang w:val="ru-RU"/>
        </w:rPr>
        <w:t>с</w:t>
      </w:r>
      <w:r w:rsidRPr="007019F0">
        <w:rPr>
          <w:spacing w:val="-3"/>
          <w:lang w:val="ru-RU"/>
        </w:rPr>
        <w:t xml:space="preserve"> </w:t>
      </w:r>
      <w:r w:rsidRPr="007019F0">
        <w:rPr>
          <w:lang w:val="ru-RU"/>
        </w:rPr>
        <w:t>испол</w:t>
      </w:r>
      <w:r w:rsidRPr="007019F0">
        <w:rPr>
          <w:spacing w:val="-2"/>
          <w:lang w:val="ru-RU"/>
        </w:rPr>
        <w:t>ь</w:t>
      </w:r>
      <w:r w:rsidRPr="007019F0">
        <w:rPr>
          <w:lang w:val="ru-RU"/>
        </w:rPr>
        <w:t>зо</w:t>
      </w:r>
      <w:r w:rsidRPr="007019F0">
        <w:rPr>
          <w:spacing w:val="-2"/>
          <w:lang w:val="ru-RU"/>
        </w:rPr>
        <w:t>в</w:t>
      </w:r>
      <w:r w:rsidRPr="007019F0">
        <w:rPr>
          <w:spacing w:val="1"/>
          <w:lang w:val="ru-RU"/>
        </w:rPr>
        <w:t>а</w:t>
      </w:r>
      <w:r w:rsidRPr="007019F0">
        <w:rPr>
          <w:lang w:val="ru-RU"/>
        </w:rPr>
        <w:t>н</w:t>
      </w:r>
      <w:r w:rsidRPr="007019F0">
        <w:rPr>
          <w:spacing w:val="-1"/>
          <w:lang w:val="ru-RU"/>
        </w:rPr>
        <w:t>и</w:t>
      </w:r>
      <w:r w:rsidRPr="007019F0">
        <w:rPr>
          <w:spacing w:val="1"/>
          <w:lang w:val="ru-RU"/>
        </w:rPr>
        <w:t>е</w:t>
      </w:r>
      <w:r w:rsidRPr="007019F0">
        <w:rPr>
          <w:lang w:val="ru-RU"/>
        </w:rPr>
        <w:t>м</w:t>
      </w:r>
      <w:r w:rsidRPr="007019F0">
        <w:rPr>
          <w:spacing w:val="-4"/>
          <w:lang w:val="ru-RU"/>
        </w:rPr>
        <w:t xml:space="preserve"> </w:t>
      </w:r>
      <w:r w:rsidRPr="007019F0">
        <w:rPr>
          <w:spacing w:val="-2"/>
          <w:lang w:val="ru-RU"/>
        </w:rPr>
        <w:t>в</w:t>
      </w:r>
      <w:r w:rsidRPr="007019F0">
        <w:rPr>
          <w:lang w:val="ru-RU"/>
        </w:rPr>
        <w:t>озо</w:t>
      </w:r>
      <w:r w:rsidRPr="007019F0">
        <w:rPr>
          <w:spacing w:val="1"/>
          <w:lang w:val="ru-RU"/>
        </w:rPr>
        <w:t>б</w:t>
      </w:r>
      <w:r w:rsidRPr="007019F0">
        <w:rPr>
          <w:lang w:val="ru-RU"/>
        </w:rPr>
        <w:t>но</w:t>
      </w:r>
      <w:r w:rsidRPr="007019F0">
        <w:rPr>
          <w:spacing w:val="-2"/>
          <w:lang w:val="ru-RU"/>
        </w:rPr>
        <w:t>в</w:t>
      </w:r>
      <w:r w:rsidRPr="007019F0">
        <w:rPr>
          <w:lang w:val="ru-RU"/>
        </w:rPr>
        <w:t>л</w:t>
      </w:r>
      <w:r w:rsidRPr="007019F0">
        <w:rPr>
          <w:spacing w:val="-3"/>
          <w:lang w:val="ru-RU"/>
        </w:rPr>
        <w:t>яе</w:t>
      </w:r>
      <w:r w:rsidRPr="007019F0">
        <w:rPr>
          <w:lang w:val="ru-RU"/>
        </w:rPr>
        <w:t>м</w:t>
      </w:r>
      <w:r w:rsidRPr="007019F0">
        <w:rPr>
          <w:spacing w:val="-2"/>
          <w:lang w:val="ru-RU"/>
        </w:rPr>
        <w:t>ы</w:t>
      </w:r>
      <w:r w:rsidRPr="007019F0">
        <w:rPr>
          <w:lang w:val="ru-RU"/>
        </w:rPr>
        <w:t>х</w:t>
      </w:r>
      <w:r w:rsidRPr="007019F0">
        <w:rPr>
          <w:spacing w:val="-5"/>
          <w:lang w:val="ru-RU"/>
        </w:rPr>
        <w:t xml:space="preserve"> </w:t>
      </w:r>
      <w:r w:rsidRPr="007019F0">
        <w:rPr>
          <w:lang w:val="ru-RU"/>
        </w:rPr>
        <w:t>ис</w:t>
      </w:r>
      <w:r w:rsidRPr="007019F0">
        <w:rPr>
          <w:spacing w:val="-1"/>
          <w:lang w:val="ru-RU"/>
        </w:rPr>
        <w:t>т</w:t>
      </w:r>
      <w:r w:rsidRPr="007019F0">
        <w:rPr>
          <w:lang w:val="ru-RU"/>
        </w:rPr>
        <w:t>о</w:t>
      </w:r>
      <w:r w:rsidRPr="007019F0">
        <w:rPr>
          <w:spacing w:val="-1"/>
          <w:lang w:val="ru-RU"/>
        </w:rPr>
        <w:t>ч</w:t>
      </w:r>
      <w:r w:rsidRPr="007019F0">
        <w:rPr>
          <w:lang w:val="ru-RU"/>
        </w:rPr>
        <w:t>н</w:t>
      </w:r>
      <w:r w:rsidRPr="007019F0">
        <w:rPr>
          <w:spacing w:val="-1"/>
          <w:lang w:val="ru-RU"/>
        </w:rPr>
        <w:t>и</w:t>
      </w:r>
      <w:r w:rsidRPr="007019F0">
        <w:rPr>
          <w:lang w:val="ru-RU"/>
        </w:rPr>
        <w:t>ков</w:t>
      </w:r>
      <w:r w:rsidRPr="007019F0">
        <w:rPr>
          <w:spacing w:val="-3"/>
          <w:lang w:val="ru-RU"/>
        </w:rPr>
        <w:t xml:space="preserve"> </w:t>
      </w:r>
      <w:r w:rsidRPr="007019F0">
        <w:rPr>
          <w:lang w:val="ru-RU"/>
        </w:rPr>
        <w:t>энер</w:t>
      </w:r>
      <w:r w:rsidRPr="007019F0">
        <w:rPr>
          <w:spacing w:val="1"/>
          <w:lang w:val="ru-RU"/>
        </w:rPr>
        <w:t>г</w:t>
      </w:r>
      <w:r w:rsidRPr="007019F0">
        <w:rPr>
          <w:lang w:val="ru-RU"/>
        </w:rPr>
        <w:t>и</w:t>
      </w:r>
      <w:r w:rsidRPr="007019F0">
        <w:rPr>
          <w:spacing w:val="-1"/>
          <w:lang w:val="ru-RU"/>
        </w:rPr>
        <w:t>и</w:t>
      </w:r>
      <w:r w:rsidRPr="007019F0">
        <w:rPr>
          <w:lang w:val="ru-RU"/>
        </w:rPr>
        <w:t>,</w:t>
      </w:r>
      <w:r w:rsidRPr="007019F0">
        <w:rPr>
          <w:spacing w:val="-5"/>
          <w:lang w:val="ru-RU"/>
        </w:rPr>
        <w:t xml:space="preserve"> </w:t>
      </w:r>
      <w:r w:rsidRPr="007019F0">
        <w:rPr>
          <w:lang w:val="ru-RU"/>
        </w:rPr>
        <w:t>а</w:t>
      </w:r>
      <w:r w:rsidRPr="007019F0">
        <w:rPr>
          <w:spacing w:val="-3"/>
          <w:lang w:val="ru-RU"/>
        </w:rPr>
        <w:t xml:space="preserve"> </w:t>
      </w:r>
      <w:r w:rsidRPr="007019F0">
        <w:rPr>
          <w:spacing w:val="-1"/>
          <w:lang w:val="ru-RU"/>
        </w:rPr>
        <w:t>т</w:t>
      </w:r>
      <w:r w:rsidRPr="007019F0">
        <w:rPr>
          <w:spacing w:val="1"/>
          <w:lang w:val="ru-RU"/>
        </w:rPr>
        <w:t>а</w:t>
      </w:r>
      <w:r w:rsidRPr="007019F0">
        <w:rPr>
          <w:lang w:val="ru-RU"/>
        </w:rPr>
        <w:t>к</w:t>
      </w:r>
      <w:r w:rsidRPr="007019F0">
        <w:rPr>
          <w:spacing w:val="-3"/>
          <w:lang w:val="ru-RU"/>
        </w:rPr>
        <w:t>ж</w:t>
      </w:r>
      <w:r w:rsidRPr="007019F0">
        <w:rPr>
          <w:lang w:val="ru-RU"/>
        </w:rPr>
        <w:t>е</w:t>
      </w:r>
      <w:r w:rsidRPr="007019F0">
        <w:rPr>
          <w:spacing w:val="-3"/>
          <w:lang w:val="ru-RU"/>
        </w:rPr>
        <w:t xml:space="preserve"> </w:t>
      </w:r>
      <w:r w:rsidRPr="007019F0">
        <w:rPr>
          <w:lang w:val="ru-RU"/>
        </w:rPr>
        <w:t>м</w:t>
      </w:r>
      <w:r w:rsidRPr="007019F0">
        <w:rPr>
          <w:spacing w:val="1"/>
          <w:lang w:val="ru-RU"/>
        </w:rPr>
        <w:t>ес</w:t>
      </w:r>
      <w:r w:rsidRPr="007019F0">
        <w:rPr>
          <w:spacing w:val="-1"/>
          <w:lang w:val="ru-RU"/>
        </w:rPr>
        <w:t>т</w:t>
      </w:r>
      <w:r w:rsidRPr="007019F0">
        <w:rPr>
          <w:lang w:val="ru-RU"/>
        </w:rPr>
        <w:t>н</w:t>
      </w:r>
      <w:r w:rsidRPr="007019F0">
        <w:rPr>
          <w:spacing w:val="-2"/>
          <w:lang w:val="ru-RU"/>
        </w:rPr>
        <w:t>ы</w:t>
      </w:r>
      <w:r w:rsidRPr="007019F0">
        <w:rPr>
          <w:lang w:val="ru-RU"/>
        </w:rPr>
        <w:t>х</w:t>
      </w:r>
      <w:r w:rsidRPr="007019F0">
        <w:rPr>
          <w:spacing w:val="-5"/>
          <w:lang w:val="ru-RU"/>
        </w:rPr>
        <w:t xml:space="preserve"> </w:t>
      </w:r>
      <w:r w:rsidRPr="007019F0">
        <w:rPr>
          <w:spacing w:val="-2"/>
          <w:lang w:val="ru-RU"/>
        </w:rPr>
        <w:t>в</w:t>
      </w:r>
      <w:r w:rsidRPr="007019F0">
        <w:rPr>
          <w:lang w:val="ru-RU"/>
        </w:rPr>
        <w:t>и</w:t>
      </w:r>
      <w:r w:rsidRPr="007019F0">
        <w:rPr>
          <w:spacing w:val="1"/>
          <w:lang w:val="ru-RU"/>
        </w:rPr>
        <w:t>д</w:t>
      </w:r>
      <w:r w:rsidRPr="007019F0">
        <w:rPr>
          <w:lang w:val="ru-RU"/>
        </w:rPr>
        <w:t>ов</w:t>
      </w:r>
      <w:r w:rsidRPr="007019F0">
        <w:rPr>
          <w:spacing w:val="-6"/>
          <w:lang w:val="ru-RU"/>
        </w:rPr>
        <w:t xml:space="preserve"> </w:t>
      </w:r>
      <w:r w:rsidRPr="007019F0">
        <w:rPr>
          <w:spacing w:val="-1"/>
          <w:lang w:val="ru-RU"/>
        </w:rPr>
        <w:t>т</w:t>
      </w:r>
      <w:r w:rsidRPr="007019F0">
        <w:rPr>
          <w:lang w:val="ru-RU"/>
        </w:rPr>
        <w:t>опл</w:t>
      </w:r>
      <w:r w:rsidRPr="007019F0">
        <w:rPr>
          <w:spacing w:val="3"/>
          <w:lang w:val="ru-RU"/>
        </w:rPr>
        <w:t>и</w:t>
      </w:r>
      <w:r w:rsidRPr="007019F0">
        <w:rPr>
          <w:spacing w:val="-2"/>
          <w:lang w:val="ru-RU"/>
        </w:rPr>
        <w:t>в</w:t>
      </w:r>
      <w:r w:rsidRPr="007019F0">
        <w:rPr>
          <w:spacing w:val="1"/>
          <w:lang w:val="ru-RU"/>
        </w:rPr>
        <w:t>а</w:t>
      </w:r>
      <w:r w:rsidRPr="007019F0">
        <w:rPr>
          <w:lang w:val="ru-RU"/>
        </w:rPr>
        <w:t>, о</w:t>
      </w:r>
      <w:r w:rsidRPr="007019F0">
        <w:rPr>
          <w:spacing w:val="-1"/>
          <w:lang w:val="ru-RU"/>
        </w:rPr>
        <w:t>т</w:t>
      </w:r>
      <w:r w:rsidRPr="007019F0">
        <w:rPr>
          <w:spacing w:val="5"/>
          <w:lang w:val="ru-RU"/>
        </w:rPr>
        <w:t>с</w:t>
      </w:r>
      <w:r w:rsidRPr="007019F0">
        <w:rPr>
          <w:spacing w:val="-8"/>
          <w:lang w:val="ru-RU"/>
        </w:rPr>
        <w:t>у</w:t>
      </w:r>
      <w:r w:rsidRPr="007019F0">
        <w:rPr>
          <w:spacing w:val="-1"/>
          <w:lang w:val="ru-RU"/>
        </w:rPr>
        <w:t>т</w:t>
      </w:r>
      <w:r w:rsidRPr="007019F0">
        <w:rPr>
          <w:spacing w:val="1"/>
          <w:lang w:val="ru-RU"/>
        </w:rPr>
        <w:t>с</w:t>
      </w:r>
      <w:r w:rsidRPr="007019F0">
        <w:rPr>
          <w:spacing w:val="-1"/>
          <w:lang w:val="ru-RU"/>
        </w:rPr>
        <w:t>т</w:t>
      </w:r>
      <w:r w:rsidRPr="007019F0">
        <w:rPr>
          <w:spacing w:val="2"/>
          <w:lang w:val="ru-RU"/>
        </w:rPr>
        <w:t>в</w:t>
      </w:r>
      <w:r w:rsidRPr="007019F0">
        <w:rPr>
          <w:spacing w:val="-5"/>
          <w:lang w:val="ru-RU"/>
        </w:rPr>
        <w:t>у</w:t>
      </w:r>
      <w:r w:rsidRPr="007019F0">
        <w:rPr>
          <w:lang w:val="ru-RU"/>
        </w:rPr>
        <w:t>ю</w:t>
      </w:r>
      <w:r w:rsidRPr="007019F0">
        <w:rPr>
          <w:spacing w:val="-1"/>
          <w:lang w:val="ru-RU"/>
        </w:rPr>
        <w:t>т</w:t>
      </w:r>
      <w:r w:rsidRPr="007019F0">
        <w:rPr>
          <w:lang w:val="ru-RU"/>
        </w:rPr>
        <w:t>.</w:t>
      </w:r>
    </w:p>
    <w:p w:rsidR="007019F0" w:rsidRPr="00D3760E" w:rsidRDefault="007019F0" w:rsidP="007019F0">
      <w:pPr>
        <w:pStyle w:val="ab"/>
        <w:rPr>
          <w:rFonts w:cs="Times New Roman"/>
        </w:rPr>
      </w:pPr>
    </w:p>
    <w:p w:rsidR="007019F0" w:rsidRPr="00D3760E" w:rsidRDefault="00CB79B6" w:rsidP="007019F0">
      <w:pPr>
        <w:pStyle w:val="1"/>
        <w:ind w:left="0"/>
        <w:jc w:val="both"/>
      </w:pPr>
      <w:hyperlink w:anchor="bookmark46" w:history="1">
        <w:bookmarkStart w:id="623" w:name="_Toc30146986"/>
        <w:bookmarkStart w:id="624" w:name="_Toc35951453"/>
        <w:bookmarkStart w:id="625" w:name="_Toc46148830"/>
        <w:r w:rsidR="007019F0" w:rsidRPr="00D3760E">
          <w:t>РАЗДЕЛ 6.  ПРЕДЛОЖЕНИЯ ПО СТРОИТЕЛЬСТВУ И РЕКОНСТРУКЦИИ  ТЕПЛОВЫХ</w:t>
        </w:r>
      </w:hyperlink>
      <w:r w:rsidR="007019F0" w:rsidRPr="00D3760E">
        <w:t xml:space="preserve"> </w:t>
      </w:r>
      <w:hyperlink w:anchor="bookmark46" w:history="1">
        <w:r w:rsidR="007019F0" w:rsidRPr="00D3760E">
          <w:t>СЕТЕЙ</w:t>
        </w:r>
        <w:bookmarkEnd w:id="623"/>
        <w:bookmarkEnd w:id="624"/>
        <w:bookmarkEnd w:id="625"/>
      </w:hyperlink>
    </w:p>
    <w:p w:rsidR="007019F0" w:rsidRPr="00D3760E" w:rsidRDefault="007019F0" w:rsidP="007019F0">
      <w:pPr>
        <w:pStyle w:val="2"/>
        <w:ind w:left="0" w:firstLine="0"/>
      </w:pPr>
    </w:p>
    <w:p w:rsidR="007019F0" w:rsidRPr="00D3760E" w:rsidRDefault="00CB79B6" w:rsidP="007019F0">
      <w:pPr>
        <w:pStyle w:val="2"/>
        <w:ind w:left="0" w:firstLine="0"/>
      </w:pPr>
      <w:hyperlink w:anchor="bookmark47" w:history="1">
        <w:bookmarkStart w:id="626" w:name="_Toc30146987"/>
        <w:bookmarkStart w:id="627" w:name="_Toc35951454"/>
        <w:bookmarkStart w:id="628" w:name="_Toc46148831"/>
        <w:r w:rsidR="007019F0" w:rsidRPr="00D3760E">
          <w:t>Часть 1. Предложения по строительству и реконструкции тепловых сетей, обеспечивающих</w:t>
        </w:r>
      </w:hyperlink>
      <w:r w:rsidR="007019F0" w:rsidRPr="00D3760E">
        <w:t xml:space="preserve"> </w:t>
      </w:r>
      <w:hyperlink w:anchor="bookmark47" w:history="1">
        <w:r w:rsidR="007019F0" w:rsidRPr="00D3760E">
          <w:t>перераспределение тепловой нагрузки из зон с дефицитом располагаемой тепловой мощности</w:t>
        </w:r>
      </w:hyperlink>
      <w:r w:rsidR="007019F0" w:rsidRPr="00D3760E">
        <w:t xml:space="preserve"> </w:t>
      </w:r>
      <w:hyperlink w:anchor="bookmark47" w:history="1">
        <w:r w:rsidR="007019F0" w:rsidRPr="00D3760E">
          <w:t>источников  тепловой  энергии  в  зоны  с  резервом  располагаемой  тепловой  мощности</w:t>
        </w:r>
      </w:hyperlink>
      <w:r w:rsidR="007019F0" w:rsidRPr="00D3760E">
        <w:t xml:space="preserve"> </w:t>
      </w:r>
      <w:hyperlink w:anchor="bookmark47" w:history="1">
        <w:r w:rsidR="007019F0" w:rsidRPr="00D3760E">
          <w:t>источников тепловой энергии</w:t>
        </w:r>
        <w:bookmarkEnd w:id="626"/>
        <w:bookmarkEnd w:id="627"/>
        <w:bookmarkEnd w:id="628"/>
      </w:hyperlink>
    </w:p>
    <w:p w:rsidR="007019F0" w:rsidRPr="007019F0" w:rsidRDefault="007019F0" w:rsidP="007019F0">
      <w:pPr>
        <w:pStyle w:val="ac"/>
        <w:spacing w:line="287" w:lineRule="auto"/>
        <w:ind w:right="110"/>
        <w:jc w:val="both"/>
        <w:rPr>
          <w:lang w:val="ru-RU"/>
        </w:rPr>
      </w:pPr>
    </w:p>
    <w:p w:rsidR="007019F0" w:rsidRDefault="007019F0" w:rsidP="007019F0">
      <w:pPr>
        <w:ind w:firstLine="567"/>
        <w:jc w:val="both"/>
        <w:rPr>
          <w:bCs/>
        </w:rPr>
      </w:pPr>
      <w:r>
        <w:rPr>
          <w:bCs/>
        </w:rPr>
        <w:t>Перераспределение тепловой нагрузки из зон с дефицитом тепловой мощности в зоны с избытком тепловой мощности настоящей Схемой не предусматривается.</w:t>
      </w:r>
    </w:p>
    <w:p w:rsidR="007019F0" w:rsidRPr="00100C30" w:rsidRDefault="007019F0" w:rsidP="007019F0">
      <w:pPr>
        <w:pStyle w:val="ab"/>
      </w:pPr>
    </w:p>
    <w:p w:rsidR="007019F0" w:rsidRPr="00D3760E" w:rsidRDefault="00CB79B6" w:rsidP="007019F0">
      <w:pPr>
        <w:pStyle w:val="2"/>
        <w:ind w:left="0" w:firstLine="0"/>
      </w:pPr>
      <w:hyperlink w:anchor="bookmark48" w:history="1">
        <w:bookmarkStart w:id="629" w:name="_Toc30146988"/>
        <w:bookmarkStart w:id="630" w:name="_Toc35951455"/>
        <w:bookmarkStart w:id="631" w:name="_Toc46148832"/>
        <w:r w:rsidR="007019F0" w:rsidRPr="00D3760E">
          <w:t>Часть 2. Предложения по строительству и реконструкции тепловых сетей для обеспечения</w:t>
        </w:r>
      </w:hyperlink>
      <w:r w:rsidR="007019F0" w:rsidRPr="00D3760E">
        <w:t xml:space="preserve"> </w:t>
      </w:r>
      <w:hyperlink w:anchor="bookmark48" w:history="1">
        <w:r w:rsidR="007019F0" w:rsidRPr="00D3760E">
          <w:t>перспективных приростов тепловой нагрузки в осваиваемых районах поселения, городского</w:t>
        </w:r>
      </w:hyperlink>
      <w:r w:rsidR="007019F0" w:rsidRPr="00D3760E">
        <w:t xml:space="preserve"> </w:t>
      </w:r>
      <w:hyperlink w:anchor="bookmark48" w:history="1">
        <w:r w:rsidR="007019F0" w:rsidRPr="00D3760E">
          <w:t>округа под жилищную, комплексную или производственную застройку</w:t>
        </w:r>
        <w:bookmarkEnd w:id="629"/>
        <w:bookmarkEnd w:id="630"/>
        <w:bookmarkEnd w:id="631"/>
      </w:hyperlink>
    </w:p>
    <w:p w:rsidR="007019F0" w:rsidRPr="00D3760E" w:rsidRDefault="007019F0" w:rsidP="007019F0">
      <w:pPr>
        <w:tabs>
          <w:tab w:val="left" w:pos="1276"/>
        </w:tabs>
        <w:ind w:firstLine="709"/>
        <w:jc w:val="both"/>
        <w:rPr>
          <w:rFonts w:cs="Times New Roman"/>
          <w:sz w:val="23"/>
          <w:szCs w:val="23"/>
        </w:rPr>
      </w:pPr>
    </w:p>
    <w:p w:rsidR="007019F0" w:rsidRDefault="007019F0" w:rsidP="007019F0">
      <w:pPr>
        <w:pStyle w:val="26"/>
        <w:shd w:val="clear" w:color="auto" w:fill="auto"/>
        <w:suppressAutoHyphens/>
        <w:spacing w:after="333" w:line="276" w:lineRule="auto"/>
        <w:ind w:firstLine="740"/>
        <w:rPr>
          <w:sz w:val="24"/>
        </w:rPr>
      </w:pPr>
      <w:r>
        <w:rPr>
          <w:sz w:val="24"/>
        </w:rPr>
        <w:t>Согласно Генерального плана с. п. Пушной перспективная застройка не планируется. Перспективные приросты тепловой нагрузки под жилищную, комплексную или производственную застройку во вновь осваиваемых районах поселения с. п. Пушной не планируются. Строительство тепловых сетей для обеспечения перспективных приростов тепловой нагрузки под жилищную, комплексную или производственную застройку не требуется.</w:t>
      </w:r>
    </w:p>
    <w:p w:rsidR="007019F0" w:rsidRPr="00D3760E" w:rsidRDefault="007019F0" w:rsidP="007019F0">
      <w:pPr>
        <w:jc w:val="both"/>
        <w:rPr>
          <w:rFonts w:cs="Times New Roman"/>
        </w:rPr>
      </w:pPr>
    </w:p>
    <w:p w:rsidR="007019F0" w:rsidRPr="00D3760E" w:rsidRDefault="00CB79B6" w:rsidP="007019F0">
      <w:pPr>
        <w:pStyle w:val="2"/>
        <w:ind w:left="0" w:firstLine="0"/>
      </w:pPr>
      <w:hyperlink w:anchor="bookmark49" w:history="1">
        <w:bookmarkStart w:id="632" w:name="_Toc30146989"/>
        <w:bookmarkStart w:id="633" w:name="_Toc35951456"/>
        <w:bookmarkStart w:id="634" w:name="_Toc46148833"/>
        <w:r w:rsidR="007019F0" w:rsidRPr="00D3760E">
          <w:t>Часть 3. Предложения по строительству и реконструкции тепловых сетей в целях обеспечения</w:t>
        </w:r>
      </w:hyperlink>
      <w:r w:rsidR="007019F0" w:rsidRPr="00D3760E">
        <w:t xml:space="preserve"> </w:t>
      </w:r>
      <w:hyperlink w:anchor="bookmark49" w:history="1">
        <w:r w:rsidR="007019F0" w:rsidRPr="00D3760E">
          <w:t>условий,  при  наличии  которых  существует  возможность  поставок  тепловой  энергии</w:t>
        </w:r>
      </w:hyperlink>
      <w:r w:rsidR="007019F0" w:rsidRPr="00D3760E">
        <w:t xml:space="preserve"> </w:t>
      </w:r>
      <w:hyperlink w:anchor="bookmark49" w:history="1">
        <w:r w:rsidR="007019F0" w:rsidRPr="00D3760E">
          <w:t>потребителям  от  различных  источников  тепловой  энергии  при  сохранении  надежности</w:t>
        </w:r>
      </w:hyperlink>
      <w:r w:rsidR="007019F0" w:rsidRPr="00D3760E">
        <w:t xml:space="preserve"> </w:t>
      </w:r>
      <w:hyperlink w:anchor="bookmark49" w:history="1">
        <w:r w:rsidR="007019F0" w:rsidRPr="00D3760E">
          <w:t>теплоснабжения</w:t>
        </w:r>
        <w:bookmarkEnd w:id="632"/>
        <w:bookmarkEnd w:id="633"/>
        <w:bookmarkEnd w:id="634"/>
      </w:hyperlink>
    </w:p>
    <w:p w:rsidR="007019F0" w:rsidRPr="007019F0" w:rsidRDefault="007019F0" w:rsidP="007019F0">
      <w:pPr>
        <w:pStyle w:val="ac"/>
        <w:spacing w:line="289" w:lineRule="auto"/>
        <w:ind w:right="119" w:hanging="116"/>
        <w:rPr>
          <w:spacing w:val="-2"/>
          <w:lang w:val="ru-RU"/>
        </w:rPr>
      </w:pPr>
    </w:p>
    <w:p w:rsidR="007019F0" w:rsidRDefault="007019F0" w:rsidP="007019F0">
      <w:pPr>
        <w:suppressAutoHyphens/>
        <w:spacing w:after="240"/>
        <w:ind w:right="164" w:firstLine="687"/>
        <w:jc w:val="both"/>
        <w:rPr>
          <w:bCs/>
          <w:i/>
        </w:rPr>
      </w:pPr>
      <w:r w:rsidRPr="00D3760E">
        <w:rPr>
          <w:spacing w:val="-2"/>
        </w:rPr>
        <w:tab/>
      </w:r>
      <w:r>
        <w:t xml:space="preserve">Каждая котельная сельского поселения Пушной обеспечивает теплом локальную зону теплоснабжения,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 </w:t>
      </w:r>
    </w:p>
    <w:p w:rsidR="007019F0" w:rsidRPr="007019F0" w:rsidRDefault="007019F0" w:rsidP="007019F0">
      <w:pPr>
        <w:pStyle w:val="ac"/>
        <w:spacing w:line="289" w:lineRule="auto"/>
        <w:ind w:left="0" w:right="119"/>
        <w:rPr>
          <w:lang w:val="ru-RU"/>
        </w:rPr>
      </w:pPr>
    </w:p>
    <w:p w:rsidR="007019F0" w:rsidRPr="00D3760E" w:rsidRDefault="007019F0" w:rsidP="007019F0">
      <w:pPr>
        <w:pStyle w:val="2"/>
        <w:ind w:left="0" w:firstLine="0"/>
      </w:pPr>
      <w:bookmarkStart w:id="635" w:name="_Toc46148834"/>
      <w:r w:rsidRPr="00D3760E">
        <w:t>Часть 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bookmarkEnd w:id="635"/>
    </w:p>
    <w:p w:rsidR="007019F0" w:rsidRPr="007019F0" w:rsidRDefault="007019F0" w:rsidP="007019F0">
      <w:pPr>
        <w:pStyle w:val="ac"/>
        <w:spacing w:line="289" w:lineRule="auto"/>
        <w:ind w:left="0" w:right="119" w:firstLine="709"/>
        <w:rPr>
          <w:lang w:val="ru-RU"/>
        </w:rPr>
      </w:pPr>
    </w:p>
    <w:p w:rsidR="007019F0" w:rsidRDefault="007019F0" w:rsidP="007019F0">
      <w:pPr>
        <w:pStyle w:val="afd"/>
        <w:suppressAutoHyphens/>
        <w:spacing w:after="240" w:line="276" w:lineRule="auto"/>
        <w:ind w:firstLine="709"/>
        <w:rPr>
          <w:rFonts w:ascii="Times New Roman" w:hAnsi="Times New Roman" w:cs="Times New Roman"/>
        </w:rPr>
      </w:pPr>
      <w:r>
        <w:rPr>
          <w:rFonts w:ascii="Times New Roman" w:hAnsi="Times New Roman" w:cs="Times New Roman"/>
          <w:bCs/>
        </w:rPr>
        <w:t>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 не предусмотрено, в</w:t>
      </w:r>
      <w:r>
        <w:rPr>
          <w:rFonts w:ascii="Times New Roman" w:hAnsi="Times New Roman" w:cs="Times New Roman"/>
        </w:rPr>
        <w:t xml:space="preserve"> связи с территориальным расположением источников.</w:t>
      </w:r>
    </w:p>
    <w:p w:rsidR="007019F0" w:rsidRPr="00D3760E" w:rsidRDefault="007019F0" w:rsidP="007019F0">
      <w:pPr>
        <w:jc w:val="both"/>
        <w:rPr>
          <w:rFonts w:cs="Times New Roman"/>
        </w:rPr>
      </w:pPr>
    </w:p>
    <w:p w:rsidR="007019F0" w:rsidRDefault="00CB79B6" w:rsidP="007019F0">
      <w:pPr>
        <w:pStyle w:val="2"/>
        <w:ind w:left="0" w:firstLine="0"/>
      </w:pPr>
      <w:hyperlink w:anchor="bookmark51" w:history="1">
        <w:bookmarkStart w:id="636" w:name="_Toc30146991"/>
        <w:bookmarkStart w:id="637" w:name="_Toc35951458"/>
        <w:bookmarkStart w:id="638" w:name="_Toc46148835"/>
        <w:r w:rsidR="007019F0">
          <w:t>Часть</w:t>
        </w:r>
        <w:r w:rsidR="007019F0" w:rsidRPr="00D3760E">
          <w:t xml:space="preserve"> 5. ПРЕДЛОЖЕНИЯ ПО СТРОИТЕЛЬСТВУ И РЕКОНСТРУКЦИИ ТЕПЛОВЫХ СЕТЕЙ ДЛЯ ОБЕСПЕЧЕНИЯ</w:t>
        </w:r>
      </w:hyperlink>
      <w:r w:rsidR="007019F0" w:rsidRPr="00D3760E">
        <w:t xml:space="preserve"> </w:t>
      </w:r>
      <w:hyperlink w:anchor="bookmark51" w:history="1">
        <w:r w:rsidR="007019F0" w:rsidRPr="00D3760E">
          <w:t>НОРМАТИВНОЙ НАДЕЖНОСТИ ТЕПЛОСНАБЖЕНИЯ ПОТРЕБИТЕЛЕЙ</w:t>
        </w:r>
        <w:bookmarkEnd w:id="636"/>
        <w:bookmarkEnd w:id="637"/>
        <w:bookmarkEnd w:id="638"/>
      </w:hyperlink>
    </w:p>
    <w:p w:rsidR="007019F0" w:rsidRDefault="007019F0" w:rsidP="007019F0"/>
    <w:p w:rsidR="007019F0" w:rsidRDefault="007019F0" w:rsidP="007019F0">
      <w:pPr>
        <w:suppressAutoHyphens/>
        <w:ind w:right="164" w:firstLine="709"/>
        <w:jc w:val="both"/>
      </w:pPr>
      <w: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rsidR="007019F0" w:rsidRDefault="007019F0" w:rsidP="007019F0">
      <w:pPr>
        <w:suppressAutoHyphens/>
        <w:ind w:right="164" w:firstLine="709"/>
        <w:jc w:val="both"/>
      </w:pPr>
      <w:r>
        <w:t>С целью обеспечения нормативной надежности и безопасности теплоснабжения потребителей тепловой энергии сельского поселения в качестве первоочередных мероприятий предусмотрено проведение капитальных ремонтов участков тепловых сетей, имеющих значительный износ.</w:t>
      </w:r>
    </w:p>
    <w:p w:rsidR="007019F0" w:rsidRDefault="007019F0" w:rsidP="007019F0">
      <w:pPr>
        <w:suppressAutoHyphens/>
        <w:ind w:right="164" w:firstLine="709"/>
        <w:jc w:val="both"/>
      </w:pPr>
      <w:r>
        <w:t>Для этого предлагается выполнить замену основных участков тепловых сетей от котельных, с устаревшей минераловатной изоляцией.</w:t>
      </w:r>
    </w:p>
    <w:p w:rsidR="007019F0" w:rsidRPr="003B36C4" w:rsidRDefault="007019F0" w:rsidP="007019F0">
      <w:pPr>
        <w:pStyle w:val="ab"/>
        <w:rPr>
          <w:lang w:eastAsia="ru-RU"/>
        </w:rPr>
      </w:pPr>
    </w:p>
    <w:p w:rsidR="007019F0" w:rsidRPr="00D3760E" w:rsidRDefault="007019F0" w:rsidP="007019F0">
      <w:pPr>
        <w:rPr>
          <w:rFonts w:cs="Times New Roman"/>
        </w:rPr>
      </w:pPr>
    </w:p>
    <w:p w:rsidR="007019F0" w:rsidRDefault="00CB79B6" w:rsidP="007019F0">
      <w:pPr>
        <w:pStyle w:val="1"/>
        <w:ind w:left="0"/>
        <w:jc w:val="both"/>
      </w:pPr>
      <w:hyperlink w:anchor="bookmark52" w:history="1">
        <w:bookmarkStart w:id="639" w:name="_Toc30146992"/>
        <w:bookmarkStart w:id="640" w:name="_Toc35951459"/>
        <w:bookmarkStart w:id="641" w:name="_Toc46148836"/>
        <w:r w:rsidR="007019F0" w:rsidRPr="00D3760E">
          <w:t>РАЗДЕЛ 7. ПРЕДЛОЖЕНИЯ ПО ПЕРЕВОДУ ОТКРЫТЫХ СИСТЕМ ТЕПЛОСНАБЖЕНИЯ</w:t>
        </w:r>
      </w:hyperlink>
      <w:r w:rsidR="007019F0" w:rsidRPr="00D3760E">
        <w:t xml:space="preserve"> </w:t>
      </w:r>
      <w:hyperlink w:anchor="bookmark52" w:history="1">
        <w:r w:rsidR="007019F0" w:rsidRPr="00D3760E">
          <w:t>(ГОРЯЧЕГО ВОДОСНАБЖЕНИЯ) В ЗАКРЫТЫЕ СИСТЕМЫ ГОРЯЧЕГО</w:t>
        </w:r>
      </w:hyperlink>
      <w:r w:rsidR="007019F0" w:rsidRPr="00D3760E">
        <w:t xml:space="preserve"> </w:t>
      </w:r>
      <w:hyperlink w:anchor="bookmark52" w:history="1">
        <w:r w:rsidR="007019F0" w:rsidRPr="00D3760E">
          <w:t>ВОДОСНАБЖЕНИЯ</w:t>
        </w:r>
        <w:bookmarkEnd w:id="639"/>
        <w:bookmarkEnd w:id="640"/>
        <w:bookmarkEnd w:id="641"/>
        <w:r w:rsidR="007019F0" w:rsidRPr="00D3760E">
          <w:tab/>
        </w:r>
        <w:r w:rsidR="007019F0" w:rsidRPr="00D3760E">
          <w:tab/>
        </w:r>
        <w:r w:rsidR="007019F0" w:rsidRPr="00D3760E">
          <w:tab/>
        </w:r>
        <w:r w:rsidR="007019F0" w:rsidRPr="00D3760E">
          <w:tab/>
        </w:r>
      </w:hyperlink>
    </w:p>
    <w:p w:rsidR="007019F0" w:rsidRDefault="007019F0" w:rsidP="007019F0">
      <w:pPr>
        <w:pStyle w:val="1"/>
        <w:ind w:left="0" w:firstLine="426"/>
        <w:jc w:val="both"/>
        <w:rPr>
          <w:rFonts w:eastAsiaTheme="minorEastAsia"/>
          <w:b w:val="0"/>
          <w:bCs w:val="0"/>
          <w:spacing w:val="-2"/>
          <w:sz w:val="24"/>
          <w:szCs w:val="24"/>
        </w:rPr>
      </w:pPr>
      <w:r w:rsidRPr="003B36C4">
        <w:rPr>
          <w:rFonts w:eastAsiaTheme="minorEastAsia"/>
          <w:b w:val="0"/>
          <w:bCs w:val="0"/>
          <w:spacing w:val="-2"/>
          <w:sz w:val="24"/>
          <w:szCs w:val="24"/>
        </w:rPr>
        <w:t xml:space="preserve"> </w:t>
      </w:r>
      <w:bookmarkStart w:id="642" w:name="_Toc43964929"/>
      <w:bookmarkStart w:id="643" w:name="_Toc46148837"/>
      <w:r w:rsidRPr="003B36C4">
        <w:rPr>
          <w:rFonts w:eastAsiaTheme="minorEastAsia"/>
          <w:b w:val="0"/>
          <w:bCs w:val="0"/>
          <w:spacing w:val="-2"/>
          <w:sz w:val="24"/>
          <w:szCs w:val="24"/>
        </w:rPr>
        <w:t>В сельском поселении</w:t>
      </w:r>
      <w:r>
        <w:rPr>
          <w:rFonts w:eastAsiaTheme="minorEastAsia"/>
          <w:b w:val="0"/>
          <w:bCs w:val="0"/>
          <w:spacing w:val="-2"/>
          <w:sz w:val="24"/>
          <w:szCs w:val="24"/>
        </w:rPr>
        <w:t xml:space="preserve"> Пушной закрытая система горячего водоснабжения.</w:t>
      </w:r>
      <w:bookmarkEnd w:id="642"/>
      <w:bookmarkEnd w:id="643"/>
    </w:p>
    <w:p w:rsidR="007019F0" w:rsidRPr="003B36C4" w:rsidRDefault="007019F0" w:rsidP="007019F0"/>
    <w:p w:rsidR="007019F0" w:rsidRPr="00D3760E" w:rsidRDefault="007019F0" w:rsidP="007019F0">
      <w:pPr>
        <w:pStyle w:val="ab"/>
        <w:rPr>
          <w:rFonts w:cs="Times New Roman"/>
        </w:rPr>
      </w:pPr>
    </w:p>
    <w:p w:rsidR="007019F0" w:rsidRPr="00D3760E" w:rsidRDefault="00CB79B6" w:rsidP="007019F0">
      <w:pPr>
        <w:pStyle w:val="1"/>
        <w:ind w:left="0"/>
        <w:jc w:val="both"/>
      </w:pPr>
      <w:hyperlink w:anchor="bookmark55" w:history="1">
        <w:bookmarkStart w:id="644" w:name="_Toc30146995"/>
        <w:bookmarkStart w:id="645" w:name="_Toc35951462"/>
        <w:bookmarkStart w:id="646" w:name="_Toc46148838"/>
        <w:r w:rsidR="007019F0" w:rsidRPr="00D3760E">
          <w:t>РАЗДЕЛ 8. ПЕРСПЕКТИВНЫЕ ТОПЛИВНЫЕ БАЛАНСЫ</w:t>
        </w:r>
        <w:bookmarkEnd w:id="644"/>
        <w:bookmarkEnd w:id="645"/>
        <w:bookmarkEnd w:id="646"/>
      </w:hyperlink>
    </w:p>
    <w:p w:rsidR="007019F0" w:rsidRPr="00D3760E" w:rsidRDefault="007019F0" w:rsidP="007019F0">
      <w:pPr>
        <w:pStyle w:val="1"/>
        <w:ind w:left="0"/>
        <w:jc w:val="both"/>
      </w:pPr>
    </w:p>
    <w:p w:rsidR="007019F0" w:rsidRPr="00D3760E" w:rsidRDefault="00CB79B6" w:rsidP="007019F0">
      <w:pPr>
        <w:pStyle w:val="2"/>
        <w:ind w:left="0" w:firstLine="0"/>
      </w:pPr>
      <w:hyperlink w:anchor="bookmark56" w:history="1">
        <w:bookmarkStart w:id="647" w:name="_Toc30146996"/>
        <w:bookmarkStart w:id="648" w:name="_Toc35951463"/>
        <w:bookmarkStart w:id="649" w:name="_Toc46148839"/>
        <w:r w:rsidR="007019F0" w:rsidRPr="00D3760E">
          <w:t>Часть 1.  Перспективные  топливные  балансы  для  каждого  источника  тепловой  энергии,</w:t>
        </w:r>
      </w:hyperlink>
      <w:r w:rsidR="007019F0" w:rsidRPr="00D3760E">
        <w:t xml:space="preserve"> </w:t>
      </w:r>
      <w:hyperlink w:anchor="bookmark56" w:history="1">
        <w:r w:rsidR="007019F0" w:rsidRPr="00D3760E">
          <w:t>расположенного в границах поселения, городского округа по видам основного, резервного и</w:t>
        </w:r>
      </w:hyperlink>
      <w:r w:rsidR="007019F0" w:rsidRPr="00D3760E">
        <w:t xml:space="preserve"> </w:t>
      </w:r>
      <w:hyperlink w:anchor="bookmark56" w:history="1">
        <w:r w:rsidR="007019F0" w:rsidRPr="00D3760E">
          <w:t>аварийного топлива на каждом этапе</w:t>
        </w:r>
        <w:bookmarkEnd w:id="647"/>
        <w:bookmarkEnd w:id="648"/>
        <w:bookmarkEnd w:id="649"/>
      </w:hyperlink>
    </w:p>
    <w:p w:rsidR="007019F0" w:rsidRPr="00D3760E" w:rsidRDefault="007019F0" w:rsidP="007019F0">
      <w:pPr>
        <w:pStyle w:val="ab"/>
        <w:rPr>
          <w:rFonts w:cs="Times New Roman"/>
        </w:rPr>
      </w:pPr>
    </w:p>
    <w:p w:rsidR="007019F0" w:rsidRPr="00D3760E" w:rsidRDefault="007019F0" w:rsidP="007019F0">
      <w:pPr>
        <w:pStyle w:val="ab"/>
        <w:jc w:val="center"/>
        <w:rPr>
          <w:rFonts w:cs="Times New Roman"/>
          <w:lang w:eastAsia="ru-RU"/>
        </w:rPr>
      </w:pPr>
    </w:p>
    <w:p w:rsidR="007019F0" w:rsidRPr="00D3760E" w:rsidRDefault="007019F0" w:rsidP="007019F0">
      <w:pPr>
        <w:spacing w:before="400"/>
        <w:rPr>
          <w:rFonts w:cs="Times New Roman"/>
        </w:rPr>
      </w:pPr>
      <w:r>
        <w:rPr>
          <w:rFonts w:cs="Times New Roman"/>
          <w:b/>
        </w:rPr>
        <w:t>Таблица 8.1.1</w:t>
      </w:r>
      <w:r w:rsidRPr="00D3760E">
        <w:rPr>
          <w:rFonts w:cs="Times New Roman"/>
          <w:b/>
        </w:rPr>
        <w:t xml:space="preserve"> - Существующие и перспективные топливные  балансы</w:t>
      </w:r>
    </w:p>
    <w:tbl>
      <w:tblPr>
        <w:tblStyle w:val="a9"/>
        <w:tblW w:w="4893" w:type="pct"/>
        <w:tblLook w:val="04A0" w:firstRow="1" w:lastRow="0" w:firstColumn="1" w:lastColumn="0" w:noHBand="0" w:noVBand="1"/>
      </w:tblPr>
      <w:tblGrid>
        <w:gridCol w:w="2069"/>
        <w:gridCol w:w="714"/>
        <w:gridCol w:w="958"/>
        <w:gridCol w:w="993"/>
        <w:gridCol w:w="995"/>
        <w:gridCol w:w="993"/>
        <w:gridCol w:w="993"/>
        <w:gridCol w:w="916"/>
        <w:gridCol w:w="914"/>
      </w:tblGrid>
      <w:tr w:rsidR="007019F0" w:rsidRPr="00D3760E" w:rsidTr="007019F0">
        <w:tc>
          <w:tcPr>
            <w:tcW w:w="1084" w:type="pct"/>
            <w:shd w:val="clear" w:color="auto" w:fill="F2F2F2" w:themeFill="background1" w:themeFillShade="F2"/>
            <w:tcMar>
              <w:top w:w="40" w:type="dxa"/>
              <w:left w:w="200" w:type="dxa"/>
              <w:bottom w:w="40" w:type="dxa"/>
              <w:right w:w="400" w:type="dxa"/>
            </w:tcMar>
            <w:vAlign w:val="center"/>
          </w:tcPr>
          <w:p w:rsidR="007019F0" w:rsidRPr="00D3760E" w:rsidRDefault="007019F0" w:rsidP="007019F0">
            <w:pPr>
              <w:jc w:val="center"/>
              <w:rPr>
                <w:rFonts w:cs="Times New Roman"/>
              </w:rPr>
            </w:pPr>
            <w:r w:rsidRPr="00D3760E">
              <w:rPr>
                <w:rFonts w:eastAsia="Calibri" w:cs="Times New Roman"/>
              </w:rPr>
              <w:t>Показатель</w:t>
            </w:r>
          </w:p>
        </w:tc>
        <w:tc>
          <w:tcPr>
            <w:tcW w:w="374" w:type="pct"/>
            <w:shd w:val="clear" w:color="auto" w:fill="F2F2F2" w:themeFill="background1" w:themeFillShade="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Ед.</w:t>
            </w:r>
            <w:r>
              <w:rPr>
                <w:rFonts w:eastAsia="Calibri" w:cs="Times New Roman"/>
              </w:rPr>
              <w:t xml:space="preserve"> </w:t>
            </w:r>
            <w:r w:rsidRPr="00D3760E">
              <w:rPr>
                <w:rFonts w:eastAsia="Calibri" w:cs="Times New Roman"/>
              </w:rPr>
              <w:t>изм</w:t>
            </w:r>
          </w:p>
        </w:tc>
        <w:tc>
          <w:tcPr>
            <w:tcW w:w="502" w:type="pct"/>
            <w:shd w:val="clear" w:color="auto" w:fill="F2F2F2" w:themeFill="background1" w:themeFillShade="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2019</w:t>
            </w:r>
          </w:p>
        </w:tc>
        <w:tc>
          <w:tcPr>
            <w:tcW w:w="520" w:type="pct"/>
            <w:shd w:val="clear" w:color="auto" w:fill="F2F2F2" w:themeFill="background1" w:themeFillShade="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2020</w:t>
            </w:r>
          </w:p>
        </w:tc>
        <w:tc>
          <w:tcPr>
            <w:tcW w:w="521" w:type="pct"/>
            <w:shd w:val="clear" w:color="auto" w:fill="F2F2F2" w:themeFill="background1" w:themeFillShade="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2021</w:t>
            </w:r>
          </w:p>
        </w:tc>
        <w:tc>
          <w:tcPr>
            <w:tcW w:w="520" w:type="pct"/>
            <w:shd w:val="clear" w:color="auto" w:fill="F2F2F2" w:themeFill="background1" w:themeFillShade="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2022</w:t>
            </w:r>
          </w:p>
        </w:tc>
        <w:tc>
          <w:tcPr>
            <w:tcW w:w="520" w:type="pct"/>
            <w:shd w:val="clear" w:color="auto" w:fill="F2F2F2" w:themeFill="background1" w:themeFillShade="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2023</w:t>
            </w:r>
          </w:p>
        </w:tc>
        <w:tc>
          <w:tcPr>
            <w:tcW w:w="480" w:type="pct"/>
            <w:shd w:val="clear" w:color="auto" w:fill="F2F2F2" w:themeFill="background1" w:themeFillShade="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2024</w:t>
            </w:r>
            <w:r>
              <w:rPr>
                <w:rFonts w:eastAsia="Calibri" w:cs="Times New Roman"/>
              </w:rPr>
              <w:t>- 2028</w:t>
            </w:r>
          </w:p>
        </w:tc>
        <w:tc>
          <w:tcPr>
            <w:tcW w:w="480" w:type="pct"/>
            <w:shd w:val="clear" w:color="auto" w:fill="F2F2F2" w:themeFill="background1" w:themeFillShade="F2"/>
            <w:tcMar>
              <w:top w:w="120" w:type="dxa"/>
              <w:left w:w="200" w:type="dxa"/>
              <w:bottom w:w="120" w:type="dxa"/>
              <w:right w:w="200" w:type="dxa"/>
            </w:tcMar>
            <w:vAlign w:val="center"/>
          </w:tcPr>
          <w:p w:rsidR="007019F0" w:rsidRPr="00D3760E" w:rsidRDefault="007019F0" w:rsidP="007019F0">
            <w:pPr>
              <w:jc w:val="center"/>
              <w:rPr>
                <w:rFonts w:cs="Times New Roman"/>
              </w:rPr>
            </w:pPr>
            <w:r>
              <w:rPr>
                <w:rFonts w:eastAsia="Calibri" w:cs="Times New Roman"/>
              </w:rPr>
              <w:t>2029- 2033</w:t>
            </w:r>
          </w:p>
        </w:tc>
      </w:tr>
      <w:tr w:rsidR="007019F0" w:rsidRPr="00D3760E" w:rsidTr="007019F0">
        <w:tc>
          <w:tcPr>
            <w:tcW w:w="1084" w:type="pct"/>
            <w:shd w:val="clear" w:color="auto" w:fill="F2F2F2"/>
            <w:tcMar>
              <w:top w:w="40" w:type="dxa"/>
              <w:left w:w="200" w:type="dxa"/>
              <w:bottom w:w="40" w:type="dxa"/>
              <w:right w:w="400" w:type="dxa"/>
            </w:tcMar>
            <w:vAlign w:val="center"/>
          </w:tcPr>
          <w:p w:rsidR="007019F0" w:rsidRDefault="007019F0" w:rsidP="007019F0">
            <w:pPr>
              <w:jc w:val="center"/>
              <w:rPr>
                <w:rFonts w:cs="Times New Roman"/>
              </w:rPr>
            </w:pPr>
            <w:r>
              <w:rPr>
                <w:rFonts w:eastAsia="Calibri" w:cs="Times New Roman"/>
              </w:rPr>
              <w:t>Э/котельная н.п. Пушной</w:t>
            </w:r>
          </w:p>
        </w:tc>
        <w:tc>
          <w:tcPr>
            <w:tcW w:w="374" w:type="pct"/>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Pr>
                <w:rFonts w:eastAsia="Calibri" w:cs="Times New Roman"/>
              </w:rPr>
              <w:t>т.у.т</w:t>
            </w:r>
          </w:p>
        </w:tc>
        <w:tc>
          <w:tcPr>
            <w:tcW w:w="502"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1 643</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1 643</w:t>
            </w:r>
          </w:p>
        </w:tc>
        <w:tc>
          <w:tcPr>
            <w:tcW w:w="521"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1 643</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1 643</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1 643</w:t>
            </w:r>
          </w:p>
        </w:tc>
        <w:tc>
          <w:tcPr>
            <w:tcW w:w="48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1 643</w:t>
            </w:r>
          </w:p>
        </w:tc>
        <w:tc>
          <w:tcPr>
            <w:tcW w:w="48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1 643</w:t>
            </w:r>
          </w:p>
        </w:tc>
      </w:tr>
      <w:tr w:rsidR="007019F0" w:rsidRPr="00D3760E" w:rsidTr="007019F0">
        <w:tc>
          <w:tcPr>
            <w:tcW w:w="1084" w:type="pct"/>
            <w:shd w:val="clear" w:color="auto" w:fill="F2F2F2"/>
            <w:tcMar>
              <w:top w:w="40" w:type="dxa"/>
              <w:left w:w="200" w:type="dxa"/>
              <w:bottom w:w="40" w:type="dxa"/>
              <w:right w:w="400" w:type="dxa"/>
            </w:tcMar>
            <w:vAlign w:val="center"/>
          </w:tcPr>
          <w:p w:rsidR="007019F0" w:rsidRDefault="007019F0" w:rsidP="007019F0">
            <w:pPr>
              <w:jc w:val="center"/>
              <w:rPr>
                <w:rFonts w:cs="Times New Roman"/>
              </w:rPr>
            </w:pPr>
            <w:r>
              <w:rPr>
                <w:rFonts w:eastAsia="Calibri" w:cs="Times New Roman"/>
              </w:rPr>
              <w:t>Э/котельная н.п. Мокрая Кица</w:t>
            </w:r>
          </w:p>
        </w:tc>
        <w:tc>
          <w:tcPr>
            <w:tcW w:w="374" w:type="pct"/>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Pr>
                <w:rFonts w:eastAsia="Calibri" w:cs="Times New Roman"/>
              </w:rPr>
              <w:t>т.у.т</w:t>
            </w:r>
          </w:p>
        </w:tc>
        <w:tc>
          <w:tcPr>
            <w:tcW w:w="502"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217</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217</w:t>
            </w:r>
          </w:p>
        </w:tc>
        <w:tc>
          <w:tcPr>
            <w:tcW w:w="521"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217</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217</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217</w:t>
            </w:r>
          </w:p>
        </w:tc>
        <w:tc>
          <w:tcPr>
            <w:tcW w:w="48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217</w:t>
            </w:r>
          </w:p>
        </w:tc>
        <w:tc>
          <w:tcPr>
            <w:tcW w:w="48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217</w:t>
            </w:r>
          </w:p>
        </w:tc>
      </w:tr>
      <w:tr w:rsidR="007019F0" w:rsidRPr="00D3760E" w:rsidTr="007019F0">
        <w:tc>
          <w:tcPr>
            <w:tcW w:w="1084" w:type="pct"/>
            <w:shd w:val="clear" w:color="auto" w:fill="F2F2F2"/>
            <w:tcMar>
              <w:top w:w="40" w:type="dxa"/>
              <w:left w:w="200" w:type="dxa"/>
              <w:bottom w:w="40" w:type="dxa"/>
              <w:right w:w="400" w:type="dxa"/>
            </w:tcMar>
            <w:vAlign w:val="center"/>
          </w:tcPr>
          <w:p w:rsidR="007019F0" w:rsidRDefault="007019F0" w:rsidP="007019F0">
            <w:pPr>
              <w:jc w:val="center"/>
              <w:rPr>
                <w:rFonts w:cs="Times New Roman"/>
              </w:rPr>
            </w:pPr>
            <w:r>
              <w:rPr>
                <w:rFonts w:eastAsia="Calibri" w:cs="Times New Roman"/>
              </w:rPr>
              <w:t>Э/котельная н.п. Песчаный</w:t>
            </w:r>
          </w:p>
        </w:tc>
        <w:tc>
          <w:tcPr>
            <w:tcW w:w="374" w:type="pct"/>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т.у.т</w:t>
            </w:r>
          </w:p>
        </w:tc>
        <w:tc>
          <w:tcPr>
            <w:tcW w:w="502"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130</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130</w:t>
            </w:r>
          </w:p>
        </w:tc>
        <w:tc>
          <w:tcPr>
            <w:tcW w:w="521"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130</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130</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130</w:t>
            </w:r>
          </w:p>
        </w:tc>
        <w:tc>
          <w:tcPr>
            <w:tcW w:w="48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130</w:t>
            </w:r>
          </w:p>
        </w:tc>
        <w:tc>
          <w:tcPr>
            <w:tcW w:w="48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130</w:t>
            </w:r>
          </w:p>
        </w:tc>
      </w:tr>
      <w:tr w:rsidR="007019F0" w:rsidRPr="00D3760E" w:rsidTr="007019F0">
        <w:tc>
          <w:tcPr>
            <w:tcW w:w="1084" w:type="pct"/>
            <w:shd w:val="clear" w:color="auto" w:fill="F2F2F2"/>
            <w:tcMar>
              <w:top w:w="40" w:type="dxa"/>
              <w:left w:w="200" w:type="dxa"/>
              <w:bottom w:w="40" w:type="dxa"/>
              <w:right w:w="400" w:type="dxa"/>
            </w:tcMar>
            <w:vAlign w:val="center"/>
          </w:tcPr>
          <w:p w:rsidR="007019F0" w:rsidRDefault="007019F0" w:rsidP="007019F0">
            <w:pPr>
              <w:jc w:val="center"/>
              <w:rPr>
                <w:rFonts w:cs="Times New Roman"/>
              </w:rPr>
            </w:pPr>
            <w:r>
              <w:rPr>
                <w:rFonts w:eastAsia="Calibri" w:cs="Times New Roman"/>
              </w:rPr>
              <w:t>Котельная н.п. жд.станция Лопарская</w:t>
            </w:r>
          </w:p>
        </w:tc>
        <w:tc>
          <w:tcPr>
            <w:tcW w:w="374" w:type="pct"/>
            <w:shd w:val="clear" w:color="auto" w:fill="F2F2F2"/>
            <w:tcMar>
              <w:top w:w="40" w:type="dxa"/>
              <w:left w:w="200" w:type="dxa"/>
              <w:bottom w:w="40" w:type="dxa"/>
              <w:right w:w="100" w:type="dxa"/>
            </w:tcMar>
            <w:vAlign w:val="center"/>
          </w:tcPr>
          <w:p w:rsidR="007019F0" w:rsidRPr="00D3760E" w:rsidRDefault="007019F0" w:rsidP="007019F0">
            <w:pPr>
              <w:jc w:val="center"/>
              <w:rPr>
                <w:rFonts w:cs="Times New Roman"/>
              </w:rPr>
            </w:pPr>
            <w:r w:rsidRPr="00D3760E">
              <w:rPr>
                <w:rFonts w:eastAsia="Calibri" w:cs="Times New Roman"/>
              </w:rPr>
              <w:t>т.у.т</w:t>
            </w:r>
          </w:p>
        </w:tc>
        <w:tc>
          <w:tcPr>
            <w:tcW w:w="502"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389</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389</w:t>
            </w:r>
          </w:p>
        </w:tc>
        <w:tc>
          <w:tcPr>
            <w:tcW w:w="521"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389</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389</w:t>
            </w:r>
          </w:p>
        </w:tc>
        <w:tc>
          <w:tcPr>
            <w:tcW w:w="52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389</w:t>
            </w:r>
          </w:p>
        </w:tc>
        <w:tc>
          <w:tcPr>
            <w:tcW w:w="48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389</w:t>
            </w:r>
          </w:p>
        </w:tc>
        <w:tc>
          <w:tcPr>
            <w:tcW w:w="480" w:type="pct"/>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389</w:t>
            </w:r>
          </w:p>
        </w:tc>
      </w:tr>
    </w:tbl>
    <w:p w:rsidR="007019F0" w:rsidRPr="00D3760E" w:rsidRDefault="007019F0" w:rsidP="007019F0">
      <w:pPr>
        <w:pStyle w:val="ab"/>
        <w:rPr>
          <w:rFonts w:cs="Times New Roman"/>
          <w:lang w:val="en-US" w:eastAsia="ru-RU"/>
        </w:rPr>
      </w:pPr>
    </w:p>
    <w:p w:rsidR="007019F0" w:rsidRDefault="007019F0" w:rsidP="007019F0">
      <w:pPr>
        <w:pStyle w:val="2"/>
        <w:ind w:left="0" w:firstLine="0"/>
      </w:pPr>
      <w:bookmarkStart w:id="650" w:name="_Toc35951467"/>
    </w:p>
    <w:p w:rsidR="007019F0" w:rsidRPr="00D3760E" w:rsidRDefault="007019F0" w:rsidP="007019F0">
      <w:pPr>
        <w:pStyle w:val="2"/>
        <w:ind w:left="0" w:firstLine="0"/>
      </w:pPr>
      <w:bookmarkStart w:id="651" w:name="_Toc46148840"/>
      <w:r w:rsidRPr="00D3760E">
        <w:t>Часть 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50"/>
      <w:bookmarkEnd w:id="651"/>
    </w:p>
    <w:p w:rsidR="007019F0" w:rsidRDefault="007019F0" w:rsidP="007019F0">
      <w:pPr>
        <w:pStyle w:val="ab"/>
        <w:jc w:val="center"/>
        <w:rPr>
          <w:rFonts w:cs="Times New Roman"/>
          <w:lang w:eastAsia="ru-RU"/>
        </w:rPr>
      </w:pPr>
    </w:p>
    <w:p w:rsidR="007019F0" w:rsidRDefault="007019F0" w:rsidP="007019F0">
      <w:pPr>
        <w:pStyle w:val="ab"/>
        <w:jc w:val="center"/>
        <w:rPr>
          <w:rFonts w:cs="Times New Roman"/>
          <w:lang w:eastAsia="ru-RU"/>
        </w:rPr>
      </w:pPr>
    </w:p>
    <w:p w:rsidR="007019F0" w:rsidRDefault="007019F0" w:rsidP="007019F0">
      <w:pPr>
        <w:pStyle w:val="ab"/>
        <w:jc w:val="center"/>
        <w:rPr>
          <w:rFonts w:cs="Times New Roman"/>
          <w:lang w:eastAsia="ru-RU"/>
        </w:rPr>
      </w:pPr>
    </w:p>
    <w:p w:rsidR="007019F0" w:rsidRDefault="007019F0" w:rsidP="007019F0">
      <w:pPr>
        <w:pStyle w:val="ab"/>
        <w:jc w:val="center"/>
        <w:rPr>
          <w:rFonts w:cs="Times New Roman"/>
          <w:lang w:eastAsia="ru-RU"/>
        </w:rPr>
      </w:pPr>
    </w:p>
    <w:p w:rsidR="007019F0" w:rsidRPr="00D3760E" w:rsidRDefault="007019F0" w:rsidP="007019F0">
      <w:pPr>
        <w:pStyle w:val="ab"/>
        <w:jc w:val="center"/>
        <w:rPr>
          <w:rFonts w:cs="Times New Roman"/>
          <w:lang w:eastAsia="ru-RU"/>
        </w:rPr>
      </w:pPr>
    </w:p>
    <w:p w:rsidR="007019F0" w:rsidRPr="00D3760E" w:rsidRDefault="007019F0" w:rsidP="007019F0">
      <w:pPr>
        <w:spacing w:before="400"/>
        <w:rPr>
          <w:rFonts w:cs="Times New Roman"/>
        </w:rPr>
      </w:pPr>
      <w:r w:rsidRPr="00D3760E">
        <w:rPr>
          <w:rFonts w:cs="Times New Roman"/>
          <w:b/>
        </w:rPr>
        <w:t>Таблица 8.2.1 - Потребляемые источником тепловой энергии виды топлива</w:t>
      </w:r>
    </w:p>
    <w:tbl>
      <w:tblPr>
        <w:tblStyle w:val="a9"/>
        <w:tblW w:w="4245" w:type="pct"/>
        <w:jc w:val="center"/>
        <w:tblLook w:val="04A0" w:firstRow="1" w:lastRow="0" w:firstColumn="1" w:lastColumn="0" w:noHBand="0" w:noVBand="1"/>
      </w:tblPr>
      <w:tblGrid>
        <w:gridCol w:w="874"/>
        <w:gridCol w:w="2534"/>
        <w:gridCol w:w="2721"/>
        <w:gridCol w:w="2074"/>
      </w:tblGrid>
      <w:tr w:rsidR="007019F0" w:rsidTr="007019F0">
        <w:trPr>
          <w:trHeight w:val="707"/>
          <w:jc w:val="center"/>
        </w:trPr>
        <w:tc>
          <w:tcPr>
            <w:tcW w:w="845" w:type="dxa"/>
            <w:tcBorders>
              <w:top w:val="single" w:sz="4" w:space="0" w:color="auto"/>
              <w:left w:val="single" w:sz="4" w:space="0" w:color="auto"/>
              <w:bottom w:val="single" w:sz="4" w:space="0" w:color="auto"/>
              <w:right w:val="single" w:sz="4" w:space="0" w:color="auto"/>
            </w:tcBorders>
            <w:shd w:val="clear" w:color="auto" w:fill="F2F2F2"/>
            <w:tcMar>
              <w:top w:w="120" w:type="dxa"/>
              <w:left w:w="200" w:type="dxa"/>
              <w:bottom w:w="120" w:type="dxa"/>
              <w:right w:w="200" w:type="dxa"/>
            </w:tcMar>
            <w:vAlign w:val="center"/>
            <w:hideMark/>
          </w:tcPr>
          <w:p w:rsidR="007019F0" w:rsidRDefault="007019F0" w:rsidP="007019F0">
            <w:pPr>
              <w:jc w:val="center"/>
              <w:rPr>
                <w:rFonts w:cs="Times New Roman"/>
              </w:rPr>
            </w:pPr>
            <w:r>
              <w:rPr>
                <w:rFonts w:eastAsia="Calibri" w:cs="Times New Roman"/>
              </w:rPr>
              <w:t>№</w:t>
            </w:r>
          </w:p>
        </w:tc>
        <w:tc>
          <w:tcPr>
            <w:tcW w:w="2451" w:type="dxa"/>
            <w:tcBorders>
              <w:top w:val="single" w:sz="4" w:space="0" w:color="auto"/>
              <w:left w:val="single" w:sz="4" w:space="0" w:color="auto"/>
              <w:bottom w:val="single" w:sz="4" w:space="0" w:color="auto"/>
              <w:right w:val="single" w:sz="4" w:space="0" w:color="auto"/>
            </w:tcBorders>
            <w:shd w:val="clear" w:color="auto" w:fill="F2F2F2"/>
            <w:tcMar>
              <w:top w:w="120" w:type="dxa"/>
              <w:left w:w="200" w:type="dxa"/>
              <w:bottom w:w="120" w:type="dxa"/>
              <w:right w:w="200" w:type="dxa"/>
            </w:tcMar>
            <w:vAlign w:val="center"/>
            <w:hideMark/>
          </w:tcPr>
          <w:p w:rsidR="007019F0" w:rsidRDefault="007019F0" w:rsidP="007019F0">
            <w:pPr>
              <w:jc w:val="center"/>
              <w:rPr>
                <w:rFonts w:cs="Times New Roman"/>
              </w:rPr>
            </w:pPr>
            <w:r>
              <w:rPr>
                <w:rFonts w:eastAsia="Calibri" w:cs="Times New Roman"/>
              </w:rPr>
              <w:t>Наименование теплового источника</w:t>
            </w:r>
          </w:p>
        </w:tc>
        <w:tc>
          <w:tcPr>
            <w:tcW w:w="2632" w:type="dxa"/>
            <w:tcBorders>
              <w:top w:val="single" w:sz="4" w:space="0" w:color="auto"/>
              <w:left w:val="single" w:sz="4" w:space="0" w:color="auto"/>
              <w:bottom w:val="single" w:sz="4" w:space="0" w:color="auto"/>
              <w:right w:val="single" w:sz="4" w:space="0" w:color="auto"/>
            </w:tcBorders>
            <w:shd w:val="clear" w:color="auto" w:fill="F2F2F2"/>
            <w:tcMar>
              <w:top w:w="120" w:type="dxa"/>
              <w:left w:w="200" w:type="dxa"/>
              <w:bottom w:w="120" w:type="dxa"/>
              <w:right w:w="200" w:type="dxa"/>
            </w:tcMar>
            <w:vAlign w:val="center"/>
            <w:hideMark/>
          </w:tcPr>
          <w:p w:rsidR="007019F0" w:rsidRDefault="007019F0" w:rsidP="007019F0">
            <w:pPr>
              <w:jc w:val="center"/>
              <w:rPr>
                <w:rFonts w:cs="Times New Roman"/>
              </w:rPr>
            </w:pPr>
            <w:r>
              <w:rPr>
                <w:rFonts w:eastAsia="Calibri" w:cs="Times New Roman"/>
              </w:rPr>
              <w:t>Вид топлива</w:t>
            </w:r>
          </w:p>
        </w:tc>
        <w:tc>
          <w:tcPr>
            <w:tcW w:w="20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19F0" w:rsidRDefault="007019F0" w:rsidP="007019F0">
            <w:pPr>
              <w:jc w:val="center"/>
              <w:rPr>
                <w:rFonts w:eastAsia="Calibri" w:cs="Times New Roman"/>
              </w:rPr>
            </w:pPr>
            <w:r>
              <w:rPr>
                <w:rFonts w:eastAsia="Calibri" w:cs="Times New Roman"/>
              </w:rPr>
              <w:t>Расход топлива, т.у.т</w:t>
            </w:r>
          </w:p>
        </w:tc>
      </w:tr>
      <w:tr w:rsidR="007019F0" w:rsidTr="007019F0">
        <w:trPr>
          <w:jc w:val="center"/>
        </w:trPr>
        <w:tc>
          <w:tcPr>
            <w:tcW w:w="845" w:type="dxa"/>
            <w:tcBorders>
              <w:top w:val="single" w:sz="4" w:space="0" w:color="auto"/>
              <w:left w:val="single" w:sz="4" w:space="0" w:color="auto"/>
              <w:bottom w:val="single" w:sz="4" w:space="0" w:color="auto"/>
              <w:right w:val="single" w:sz="4" w:space="0" w:color="auto"/>
            </w:tcBorders>
            <w:shd w:val="clear" w:color="auto" w:fill="F2F2F2"/>
            <w:tcMar>
              <w:top w:w="20" w:type="dxa"/>
              <w:left w:w="20" w:type="dxa"/>
              <w:bottom w:w="20" w:type="dxa"/>
              <w:right w:w="20" w:type="dxa"/>
            </w:tcMar>
            <w:vAlign w:val="center"/>
            <w:hideMark/>
          </w:tcPr>
          <w:p w:rsidR="007019F0" w:rsidRDefault="007019F0" w:rsidP="007019F0">
            <w:pPr>
              <w:jc w:val="center"/>
              <w:rPr>
                <w:rFonts w:cs="Times New Roman"/>
              </w:rPr>
            </w:pPr>
            <w:r>
              <w:rPr>
                <w:rFonts w:eastAsia="Calibri" w:cs="Times New Roman"/>
                <w:sz w:val="16"/>
                <w:szCs w:val="16"/>
              </w:rPr>
              <w:t>1</w:t>
            </w:r>
          </w:p>
        </w:tc>
        <w:tc>
          <w:tcPr>
            <w:tcW w:w="2451" w:type="dxa"/>
            <w:tcBorders>
              <w:top w:val="single" w:sz="4" w:space="0" w:color="auto"/>
              <w:left w:val="single" w:sz="4" w:space="0" w:color="auto"/>
              <w:bottom w:val="single" w:sz="4" w:space="0" w:color="auto"/>
              <w:right w:val="single" w:sz="4" w:space="0" w:color="auto"/>
            </w:tcBorders>
            <w:shd w:val="clear" w:color="auto" w:fill="F2F2F2"/>
            <w:tcMar>
              <w:top w:w="20" w:type="dxa"/>
              <w:left w:w="200" w:type="dxa"/>
              <w:bottom w:w="20" w:type="dxa"/>
              <w:right w:w="200" w:type="dxa"/>
            </w:tcMar>
            <w:vAlign w:val="center"/>
            <w:hideMark/>
          </w:tcPr>
          <w:p w:rsidR="007019F0" w:rsidRDefault="007019F0" w:rsidP="007019F0">
            <w:pPr>
              <w:jc w:val="center"/>
              <w:rPr>
                <w:rFonts w:cs="Times New Roman"/>
              </w:rPr>
            </w:pPr>
            <w:r>
              <w:rPr>
                <w:rFonts w:eastAsia="Calibri" w:cs="Times New Roman"/>
                <w:sz w:val="16"/>
                <w:szCs w:val="16"/>
              </w:rPr>
              <w:t>2</w:t>
            </w:r>
          </w:p>
        </w:tc>
        <w:tc>
          <w:tcPr>
            <w:tcW w:w="2632" w:type="dxa"/>
            <w:tcBorders>
              <w:top w:val="single" w:sz="4" w:space="0" w:color="auto"/>
              <w:left w:val="single" w:sz="4" w:space="0" w:color="auto"/>
              <w:bottom w:val="single" w:sz="4" w:space="0" w:color="auto"/>
              <w:right w:val="single" w:sz="4" w:space="0" w:color="auto"/>
            </w:tcBorders>
            <w:shd w:val="clear" w:color="auto" w:fill="F2F2F2"/>
            <w:tcMar>
              <w:top w:w="20" w:type="dxa"/>
              <w:left w:w="200" w:type="dxa"/>
              <w:bottom w:w="20" w:type="dxa"/>
              <w:right w:w="200" w:type="dxa"/>
            </w:tcMar>
            <w:vAlign w:val="center"/>
            <w:hideMark/>
          </w:tcPr>
          <w:p w:rsidR="007019F0" w:rsidRDefault="007019F0" w:rsidP="007019F0">
            <w:pPr>
              <w:jc w:val="center"/>
              <w:rPr>
                <w:rFonts w:cs="Times New Roman"/>
              </w:rPr>
            </w:pPr>
            <w:r>
              <w:rPr>
                <w:rFonts w:eastAsia="Calibri" w:cs="Times New Roman"/>
                <w:sz w:val="16"/>
                <w:szCs w:val="16"/>
              </w:rPr>
              <w:t>3</w:t>
            </w:r>
          </w:p>
        </w:tc>
        <w:tc>
          <w:tcPr>
            <w:tcW w:w="2006" w:type="dxa"/>
            <w:tcBorders>
              <w:top w:val="single" w:sz="4" w:space="0" w:color="auto"/>
              <w:left w:val="single" w:sz="4" w:space="0" w:color="auto"/>
              <w:bottom w:val="single" w:sz="4" w:space="0" w:color="auto"/>
              <w:right w:val="single" w:sz="4" w:space="0" w:color="auto"/>
            </w:tcBorders>
            <w:shd w:val="clear" w:color="auto" w:fill="F2F2F2"/>
          </w:tcPr>
          <w:p w:rsidR="007019F0" w:rsidRDefault="007019F0" w:rsidP="007019F0">
            <w:pPr>
              <w:jc w:val="center"/>
              <w:rPr>
                <w:rFonts w:eastAsia="Calibri" w:cs="Times New Roman"/>
                <w:sz w:val="16"/>
                <w:szCs w:val="16"/>
              </w:rPr>
            </w:pPr>
          </w:p>
        </w:tc>
      </w:tr>
      <w:tr w:rsidR="007019F0" w:rsidTr="007019F0">
        <w:trPr>
          <w:jc w:val="center"/>
        </w:trPr>
        <w:tc>
          <w:tcPr>
            <w:tcW w:w="845"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7019F0" w:rsidRDefault="007019F0" w:rsidP="007019F0">
            <w:pPr>
              <w:jc w:val="center"/>
              <w:rPr>
                <w:rFonts w:cs="Times New Roman"/>
              </w:rPr>
            </w:pPr>
            <w:r>
              <w:rPr>
                <w:rFonts w:eastAsia="Calibri" w:cs="Times New Roman"/>
              </w:rPr>
              <w:t>1</w:t>
            </w:r>
          </w:p>
        </w:tc>
        <w:tc>
          <w:tcPr>
            <w:tcW w:w="24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7019F0" w:rsidRDefault="007019F0" w:rsidP="007019F0">
            <w:pPr>
              <w:jc w:val="center"/>
              <w:rPr>
                <w:rFonts w:cs="Times New Roman"/>
              </w:rPr>
            </w:pPr>
            <w:r>
              <w:rPr>
                <w:rFonts w:eastAsia="Calibri" w:cs="Times New Roman"/>
              </w:rPr>
              <w:t>Э/котельная н.п. Пушной</w:t>
            </w:r>
          </w:p>
        </w:tc>
        <w:tc>
          <w:tcPr>
            <w:tcW w:w="26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7019F0" w:rsidRDefault="007019F0" w:rsidP="007019F0">
            <w:pPr>
              <w:jc w:val="center"/>
              <w:rPr>
                <w:rFonts w:cs="Times New Roman"/>
              </w:rPr>
            </w:pPr>
            <w:r>
              <w:rPr>
                <w:rFonts w:eastAsia="Calibri" w:cs="Times New Roman"/>
              </w:rPr>
              <w:t>Электроэнергия</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9F0" w:rsidRDefault="007019F0" w:rsidP="007019F0">
            <w:pPr>
              <w:jc w:val="center"/>
              <w:rPr>
                <w:rFonts w:eastAsia="Times New Roman" w:cs="Times New Roman"/>
                <w:color w:val="000000"/>
              </w:rPr>
            </w:pPr>
            <w:r>
              <w:rPr>
                <w:rFonts w:eastAsia="Times New Roman" w:cs="Times New Roman"/>
                <w:color w:val="000000"/>
                <w:szCs w:val="20"/>
              </w:rPr>
              <w:t>1 643</w:t>
            </w:r>
          </w:p>
        </w:tc>
      </w:tr>
      <w:tr w:rsidR="007019F0" w:rsidTr="007019F0">
        <w:trPr>
          <w:jc w:val="center"/>
        </w:trPr>
        <w:tc>
          <w:tcPr>
            <w:tcW w:w="845"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7019F0" w:rsidRDefault="007019F0" w:rsidP="007019F0">
            <w:pPr>
              <w:jc w:val="center"/>
              <w:rPr>
                <w:rFonts w:cs="Times New Roman"/>
              </w:rPr>
            </w:pPr>
            <w:r>
              <w:rPr>
                <w:rFonts w:eastAsia="Calibri" w:cs="Times New Roman"/>
              </w:rPr>
              <w:t>2</w:t>
            </w:r>
          </w:p>
        </w:tc>
        <w:tc>
          <w:tcPr>
            <w:tcW w:w="24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7019F0" w:rsidRDefault="007019F0" w:rsidP="007019F0">
            <w:pPr>
              <w:jc w:val="center"/>
              <w:rPr>
                <w:rFonts w:cs="Times New Roman"/>
              </w:rPr>
            </w:pPr>
            <w:r>
              <w:rPr>
                <w:rFonts w:eastAsia="Calibri" w:cs="Times New Roman"/>
              </w:rPr>
              <w:t>Э/котельная н.п. Мокрая Кица</w:t>
            </w:r>
          </w:p>
        </w:tc>
        <w:tc>
          <w:tcPr>
            <w:tcW w:w="26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7019F0" w:rsidRDefault="007019F0" w:rsidP="007019F0">
            <w:pPr>
              <w:jc w:val="center"/>
              <w:rPr>
                <w:rFonts w:cs="Times New Roman"/>
              </w:rPr>
            </w:pPr>
            <w:r>
              <w:rPr>
                <w:rFonts w:eastAsia="Calibri" w:cs="Times New Roman"/>
              </w:rPr>
              <w:t>Электроэнергия</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9F0" w:rsidRDefault="007019F0" w:rsidP="007019F0">
            <w:pPr>
              <w:jc w:val="center"/>
              <w:rPr>
                <w:rFonts w:eastAsia="Times New Roman" w:cs="Times New Roman"/>
                <w:color w:val="000000"/>
              </w:rPr>
            </w:pPr>
            <w:r>
              <w:rPr>
                <w:rFonts w:eastAsia="Times New Roman" w:cs="Times New Roman"/>
                <w:color w:val="000000"/>
                <w:szCs w:val="20"/>
              </w:rPr>
              <w:t>217</w:t>
            </w:r>
          </w:p>
        </w:tc>
      </w:tr>
      <w:tr w:rsidR="007019F0" w:rsidTr="007019F0">
        <w:trPr>
          <w:jc w:val="center"/>
        </w:trPr>
        <w:tc>
          <w:tcPr>
            <w:tcW w:w="845"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7019F0" w:rsidRDefault="007019F0" w:rsidP="007019F0">
            <w:pPr>
              <w:jc w:val="center"/>
              <w:rPr>
                <w:rFonts w:cs="Times New Roman"/>
              </w:rPr>
            </w:pPr>
            <w:r>
              <w:rPr>
                <w:rFonts w:eastAsia="Calibri" w:cs="Times New Roman"/>
              </w:rPr>
              <w:t>3</w:t>
            </w:r>
          </w:p>
        </w:tc>
        <w:tc>
          <w:tcPr>
            <w:tcW w:w="24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7019F0" w:rsidRDefault="007019F0" w:rsidP="007019F0">
            <w:pPr>
              <w:jc w:val="center"/>
              <w:rPr>
                <w:rFonts w:cs="Times New Roman"/>
              </w:rPr>
            </w:pPr>
            <w:r>
              <w:rPr>
                <w:rFonts w:eastAsia="Calibri" w:cs="Times New Roman"/>
              </w:rPr>
              <w:t>Э/котельная н.п. Песчаный</w:t>
            </w:r>
          </w:p>
        </w:tc>
        <w:tc>
          <w:tcPr>
            <w:tcW w:w="26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7019F0" w:rsidRDefault="007019F0" w:rsidP="007019F0">
            <w:pPr>
              <w:jc w:val="center"/>
              <w:rPr>
                <w:rFonts w:cs="Times New Roman"/>
              </w:rPr>
            </w:pPr>
            <w:r>
              <w:rPr>
                <w:rFonts w:eastAsia="Calibri" w:cs="Times New Roman"/>
              </w:rPr>
              <w:t>Электроэнергия</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9F0" w:rsidRDefault="007019F0" w:rsidP="007019F0">
            <w:pPr>
              <w:jc w:val="center"/>
              <w:rPr>
                <w:rFonts w:eastAsia="Times New Roman" w:cs="Times New Roman"/>
                <w:color w:val="000000"/>
              </w:rPr>
            </w:pPr>
            <w:r>
              <w:rPr>
                <w:rFonts w:eastAsia="Times New Roman" w:cs="Times New Roman"/>
                <w:color w:val="000000"/>
                <w:szCs w:val="20"/>
              </w:rPr>
              <w:t>130</w:t>
            </w:r>
          </w:p>
        </w:tc>
      </w:tr>
      <w:tr w:rsidR="007019F0" w:rsidTr="007019F0">
        <w:trPr>
          <w:jc w:val="center"/>
        </w:trPr>
        <w:tc>
          <w:tcPr>
            <w:tcW w:w="845"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7019F0" w:rsidRDefault="007019F0" w:rsidP="007019F0">
            <w:pPr>
              <w:jc w:val="center"/>
              <w:rPr>
                <w:rFonts w:cs="Times New Roman"/>
              </w:rPr>
            </w:pPr>
            <w:r>
              <w:rPr>
                <w:rFonts w:eastAsia="Calibri" w:cs="Times New Roman"/>
              </w:rPr>
              <w:t>4</w:t>
            </w:r>
          </w:p>
        </w:tc>
        <w:tc>
          <w:tcPr>
            <w:tcW w:w="24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7019F0" w:rsidRDefault="007019F0" w:rsidP="007019F0">
            <w:pPr>
              <w:jc w:val="center"/>
              <w:rPr>
                <w:rFonts w:cs="Times New Roman"/>
              </w:rPr>
            </w:pPr>
            <w:r>
              <w:rPr>
                <w:rFonts w:eastAsia="Calibri" w:cs="Times New Roman"/>
              </w:rPr>
              <w:t>Котельная н.п. жд.станция Лопарская</w:t>
            </w:r>
          </w:p>
        </w:tc>
        <w:tc>
          <w:tcPr>
            <w:tcW w:w="26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7019F0" w:rsidRDefault="007019F0" w:rsidP="007019F0">
            <w:pPr>
              <w:jc w:val="center"/>
              <w:rPr>
                <w:rFonts w:cs="Times New Roman"/>
              </w:rPr>
            </w:pPr>
            <w:r>
              <w:rPr>
                <w:rFonts w:eastAsia="Calibri" w:cs="Times New Roman"/>
              </w:rPr>
              <w:t>Уголь</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9F0" w:rsidRDefault="007019F0" w:rsidP="007019F0">
            <w:pPr>
              <w:jc w:val="center"/>
              <w:rPr>
                <w:rFonts w:eastAsia="Times New Roman" w:cs="Times New Roman"/>
                <w:color w:val="000000"/>
              </w:rPr>
            </w:pPr>
            <w:r>
              <w:rPr>
                <w:rFonts w:eastAsia="Times New Roman" w:cs="Times New Roman"/>
                <w:color w:val="000000"/>
                <w:szCs w:val="20"/>
              </w:rPr>
              <w:t>389</w:t>
            </w:r>
          </w:p>
        </w:tc>
      </w:tr>
    </w:tbl>
    <w:p w:rsidR="007019F0" w:rsidRDefault="007019F0" w:rsidP="007019F0">
      <w:pPr>
        <w:ind w:firstLine="709"/>
        <w:jc w:val="both"/>
        <w:rPr>
          <w:rFonts w:cs="Times New Roman"/>
        </w:rPr>
      </w:pPr>
    </w:p>
    <w:p w:rsidR="007019F0" w:rsidRPr="008D6224" w:rsidRDefault="007019F0" w:rsidP="007019F0">
      <w:pPr>
        <w:pStyle w:val="ab"/>
        <w:rPr>
          <w:lang w:eastAsia="ru-RU"/>
        </w:rPr>
      </w:pPr>
    </w:p>
    <w:p w:rsidR="007019F0" w:rsidRPr="007019F0" w:rsidRDefault="007019F0" w:rsidP="007019F0">
      <w:pPr>
        <w:pStyle w:val="ac"/>
        <w:spacing w:before="69" w:line="285" w:lineRule="auto"/>
        <w:ind w:left="0" w:right="120" w:firstLine="824"/>
        <w:jc w:val="both"/>
        <w:rPr>
          <w:rFonts w:eastAsiaTheme="minorHAnsi"/>
          <w:szCs w:val="22"/>
          <w:lang w:val="ru-RU"/>
        </w:rPr>
      </w:pPr>
      <w:r w:rsidRPr="007019F0">
        <w:rPr>
          <w:spacing w:val="-6"/>
          <w:lang w:val="ru-RU"/>
        </w:rPr>
        <w:t>Н</w:t>
      </w:r>
      <w:r w:rsidRPr="007019F0">
        <w:rPr>
          <w:lang w:val="ru-RU"/>
        </w:rPr>
        <w:t>а</w:t>
      </w:r>
      <w:r w:rsidRPr="007019F0">
        <w:rPr>
          <w:spacing w:val="5"/>
          <w:lang w:val="ru-RU"/>
        </w:rPr>
        <w:t xml:space="preserve"> </w:t>
      </w:r>
      <w:r w:rsidRPr="007019F0">
        <w:rPr>
          <w:spacing w:val="-1"/>
          <w:lang w:val="ru-RU"/>
        </w:rPr>
        <w:t>т</w:t>
      </w:r>
      <w:r w:rsidRPr="007019F0">
        <w:rPr>
          <w:spacing w:val="1"/>
          <w:lang w:val="ru-RU"/>
        </w:rPr>
        <w:t>е</w:t>
      </w:r>
      <w:r w:rsidRPr="007019F0">
        <w:rPr>
          <w:lang w:val="ru-RU"/>
        </w:rPr>
        <w:t>рри</w:t>
      </w:r>
      <w:r w:rsidRPr="007019F0">
        <w:rPr>
          <w:spacing w:val="-2"/>
          <w:lang w:val="ru-RU"/>
        </w:rPr>
        <w:t>т</w:t>
      </w:r>
      <w:r w:rsidRPr="007019F0">
        <w:rPr>
          <w:lang w:val="ru-RU"/>
        </w:rPr>
        <w:t>ор</w:t>
      </w:r>
      <w:r w:rsidRPr="007019F0">
        <w:rPr>
          <w:spacing w:val="3"/>
          <w:lang w:val="ru-RU"/>
        </w:rPr>
        <w:t>и</w:t>
      </w:r>
      <w:r w:rsidRPr="007019F0">
        <w:rPr>
          <w:lang w:val="ru-RU"/>
        </w:rPr>
        <w:t>и</w:t>
      </w:r>
      <w:r w:rsidRPr="007019F0">
        <w:rPr>
          <w:spacing w:val="3"/>
          <w:lang w:val="ru-RU"/>
        </w:rPr>
        <w:t xml:space="preserve"> м</w:t>
      </w:r>
      <w:r w:rsidRPr="007019F0">
        <w:rPr>
          <w:spacing w:val="-5"/>
          <w:lang w:val="ru-RU"/>
        </w:rPr>
        <w:t>у</w:t>
      </w:r>
      <w:r w:rsidRPr="007019F0">
        <w:rPr>
          <w:lang w:val="ru-RU"/>
        </w:rPr>
        <w:t>н</w:t>
      </w:r>
      <w:r w:rsidRPr="007019F0">
        <w:rPr>
          <w:spacing w:val="-1"/>
          <w:lang w:val="ru-RU"/>
        </w:rPr>
        <w:t>и</w:t>
      </w:r>
      <w:r w:rsidRPr="007019F0">
        <w:rPr>
          <w:lang w:val="ru-RU"/>
        </w:rPr>
        <w:t>ц</w:t>
      </w:r>
      <w:r w:rsidRPr="007019F0">
        <w:rPr>
          <w:spacing w:val="-1"/>
          <w:lang w:val="ru-RU"/>
        </w:rPr>
        <w:t>и</w:t>
      </w:r>
      <w:r w:rsidRPr="007019F0">
        <w:rPr>
          <w:lang w:val="ru-RU"/>
        </w:rPr>
        <w:t>пал</w:t>
      </w:r>
      <w:r w:rsidRPr="007019F0">
        <w:rPr>
          <w:spacing w:val="-2"/>
          <w:lang w:val="ru-RU"/>
        </w:rPr>
        <w:t>ь</w:t>
      </w:r>
      <w:r w:rsidRPr="007019F0">
        <w:rPr>
          <w:lang w:val="ru-RU"/>
        </w:rPr>
        <w:t>ного</w:t>
      </w:r>
      <w:r w:rsidRPr="007019F0">
        <w:rPr>
          <w:spacing w:val="3"/>
          <w:lang w:val="ru-RU"/>
        </w:rPr>
        <w:t xml:space="preserve"> </w:t>
      </w:r>
      <w:r w:rsidRPr="007019F0">
        <w:rPr>
          <w:lang w:val="ru-RU"/>
        </w:rPr>
        <w:t>о</w:t>
      </w:r>
      <w:r w:rsidRPr="007019F0">
        <w:rPr>
          <w:spacing w:val="5"/>
          <w:lang w:val="ru-RU"/>
        </w:rPr>
        <w:t>б</w:t>
      </w:r>
      <w:r w:rsidRPr="007019F0">
        <w:rPr>
          <w:lang w:val="ru-RU"/>
        </w:rPr>
        <w:t>р</w:t>
      </w:r>
      <w:r w:rsidRPr="007019F0">
        <w:rPr>
          <w:spacing w:val="1"/>
          <w:lang w:val="ru-RU"/>
        </w:rPr>
        <w:t>а</w:t>
      </w:r>
      <w:r w:rsidRPr="007019F0">
        <w:rPr>
          <w:lang w:val="ru-RU"/>
        </w:rPr>
        <w:t>зо</w:t>
      </w:r>
      <w:r w:rsidRPr="007019F0">
        <w:rPr>
          <w:spacing w:val="-2"/>
          <w:lang w:val="ru-RU"/>
        </w:rPr>
        <w:t>в</w:t>
      </w:r>
      <w:r w:rsidRPr="007019F0">
        <w:rPr>
          <w:spacing w:val="1"/>
          <w:lang w:val="ru-RU"/>
        </w:rPr>
        <w:t>а</w:t>
      </w:r>
      <w:r w:rsidRPr="007019F0">
        <w:rPr>
          <w:lang w:val="ru-RU"/>
        </w:rPr>
        <w:t>н</w:t>
      </w:r>
      <w:r w:rsidRPr="007019F0">
        <w:rPr>
          <w:spacing w:val="-1"/>
          <w:lang w:val="ru-RU"/>
        </w:rPr>
        <w:t>и</w:t>
      </w:r>
      <w:r w:rsidRPr="007019F0">
        <w:rPr>
          <w:lang w:val="ru-RU"/>
        </w:rPr>
        <w:t>я</w:t>
      </w:r>
      <w:r w:rsidRPr="007019F0">
        <w:rPr>
          <w:spacing w:val="5"/>
          <w:lang w:val="ru-RU"/>
        </w:rPr>
        <w:t xml:space="preserve"> </w:t>
      </w:r>
      <w:r w:rsidRPr="007019F0">
        <w:rPr>
          <w:spacing w:val="-2"/>
          <w:lang w:val="ru-RU"/>
        </w:rPr>
        <w:t>в</w:t>
      </w:r>
      <w:r w:rsidRPr="007019F0">
        <w:rPr>
          <w:lang w:val="ru-RU"/>
        </w:rPr>
        <w:t>озо</w:t>
      </w:r>
      <w:r w:rsidRPr="007019F0">
        <w:rPr>
          <w:spacing w:val="1"/>
          <w:lang w:val="ru-RU"/>
        </w:rPr>
        <w:t>б</w:t>
      </w:r>
      <w:r w:rsidRPr="007019F0">
        <w:rPr>
          <w:lang w:val="ru-RU"/>
        </w:rPr>
        <w:t>но</w:t>
      </w:r>
      <w:r w:rsidRPr="007019F0">
        <w:rPr>
          <w:spacing w:val="-2"/>
          <w:lang w:val="ru-RU"/>
        </w:rPr>
        <w:t>в</w:t>
      </w:r>
      <w:r w:rsidRPr="007019F0">
        <w:rPr>
          <w:lang w:val="ru-RU"/>
        </w:rPr>
        <w:t>л</w:t>
      </w:r>
      <w:r w:rsidRPr="007019F0">
        <w:rPr>
          <w:spacing w:val="-3"/>
          <w:lang w:val="ru-RU"/>
        </w:rPr>
        <w:t>я</w:t>
      </w:r>
      <w:r w:rsidRPr="007019F0">
        <w:rPr>
          <w:spacing w:val="1"/>
          <w:lang w:val="ru-RU"/>
        </w:rPr>
        <w:t>е</w:t>
      </w:r>
      <w:r w:rsidRPr="007019F0">
        <w:rPr>
          <w:lang w:val="ru-RU"/>
        </w:rPr>
        <w:t>м</w:t>
      </w:r>
      <w:r w:rsidRPr="007019F0">
        <w:rPr>
          <w:spacing w:val="-2"/>
          <w:lang w:val="ru-RU"/>
        </w:rPr>
        <w:t>ы</w:t>
      </w:r>
      <w:r w:rsidRPr="007019F0">
        <w:rPr>
          <w:lang w:val="ru-RU"/>
        </w:rPr>
        <w:t>е</w:t>
      </w:r>
      <w:r w:rsidRPr="007019F0">
        <w:rPr>
          <w:spacing w:val="5"/>
          <w:lang w:val="ru-RU"/>
        </w:rPr>
        <w:t xml:space="preserve"> </w:t>
      </w:r>
      <w:r w:rsidRPr="007019F0">
        <w:rPr>
          <w:lang w:val="ru-RU"/>
        </w:rPr>
        <w:t>ис</w:t>
      </w:r>
      <w:r w:rsidRPr="007019F0">
        <w:rPr>
          <w:spacing w:val="-1"/>
          <w:lang w:val="ru-RU"/>
        </w:rPr>
        <w:t>т</w:t>
      </w:r>
      <w:r w:rsidRPr="007019F0">
        <w:rPr>
          <w:lang w:val="ru-RU"/>
        </w:rPr>
        <w:t>о</w:t>
      </w:r>
      <w:r w:rsidRPr="007019F0">
        <w:rPr>
          <w:spacing w:val="-1"/>
          <w:lang w:val="ru-RU"/>
        </w:rPr>
        <w:t>ч</w:t>
      </w:r>
      <w:r w:rsidRPr="007019F0">
        <w:rPr>
          <w:lang w:val="ru-RU"/>
        </w:rPr>
        <w:t>н</w:t>
      </w:r>
      <w:r w:rsidRPr="007019F0">
        <w:rPr>
          <w:spacing w:val="-1"/>
          <w:lang w:val="ru-RU"/>
        </w:rPr>
        <w:t>и</w:t>
      </w:r>
      <w:r w:rsidRPr="007019F0">
        <w:rPr>
          <w:lang w:val="ru-RU"/>
        </w:rPr>
        <w:t>ки</w:t>
      </w:r>
      <w:r w:rsidRPr="007019F0">
        <w:rPr>
          <w:spacing w:val="2"/>
          <w:lang w:val="ru-RU"/>
        </w:rPr>
        <w:t xml:space="preserve"> </w:t>
      </w:r>
      <w:r w:rsidRPr="007019F0">
        <w:rPr>
          <w:spacing w:val="-1"/>
          <w:lang w:val="ru-RU"/>
        </w:rPr>
        <w:t>т</w:t>
      </w:r>
      <w:r w:rsidRPr="007019F0">
        <w:rPr>
          <w:spacing w:val="1"/>
          <w:lang w:val="ru-RU"/>
        </w:rPr>
        <w:t>е</w:t>
      </w:r>
      <w:r w:rsidRPr="007019F0">
        <w:rPr>
          <w:lang w:val="ru-RU"/>
        </w:rPr>
        <w:t>пло</w:t>
      </w:r>
      <w:r w:rsidRPr="007019F0">
        <w:rPr>
          <w:spacing w:val="-2"/>
          <w:lang w:val="ru-RU"/>
        </w:rPr>
        <w:t>в</w:t>
      </w:r>
      <w:r w:rsidRPr="007019F0">
        <w:rPr>
          <w:lang w:val="ru-RU"/>
        </w:rPr>
        <w:t>ой энер</w:t>
      </w:r>
      <w:r w:rsidRPr="007019F0">
        <w:rPr>
          <w:spacing w:val="1"/>
          <w:lang w:val="ru-RU"/>
        </w:rPr>
        <w:t>г</w:t>
      </w:r>
      <w:r w:rsidRPr="007019F0">
        <w:rPr>
          <w:lang w:val="ru-RU"/>
        </w:rPr>
        <w:t>ии</w:t>
      </w:r>
      <w:r w:rsidRPr="007019F0">
        <w:rPr>
          <w:spacing w:val="3"/>
          <w:lang w:val="ru-RU"/>
        </w:rPr>
        <w:t xml:space="preserve"> </w:t>
      </w:r>
      <w:r w:rsidRPr="007019F0">
        <w:rPr>
          <w:lang w:val="ru-RU"/>
        </w:rPr>
        <w:t>о</w:t>
      </w:r>
      <w:r w:rsidRPr="007019F0">
        <w:rPr>
          <w:spacing w:val="-1"/>
          <w:lang w:val="ru-RU"/>
        </w:rPr>
        <w:t>т</w:t>
      </w:r>
      <w:r w:rsidRPr="007019F0">
        <w:rPr>
          <w:spacing w:val="1"/>
          <w:lang w:val="ru-RU"/>
        </w:rPr>
        <w:t>с</w:t>
      </w:r>
      <w:r w:rsidRPr="007019F0">
        <w:rPr>
          <w:spacing w:val="-8"/>
          <w:lang w:val="ru-RU"/>
        </w:rPr>
        <w:t>у</w:t>
      </w:r>
      <w:r w:rsidRPr="007019F0">
        <w:rPr>
          <w:spacing w:val="-1"/>
          <w:lang w:val="ru-RU"/>
        </w:rPr>
        <w:t>т</w:t>
      </w:r>
      <w:r w:rsidRPr="007019F0">
        <w:rPr>
          <w:spacing w:val="1"/>
          <w:lang w:val="ru-RU"/>
        </w:rPr>
        <w:t>с</w:t>
      </w:r>
      <w:r w:rsidRPr="007019F0">
        <w:rPr>
          <w:spacing w:val="-1"/>
          <w:lang w:val="ru-RU"/>
        </w:rPr>
        <w:t>т</w:t>
      </w:r>
      <w:r w:rsidRPr="007019F0">
        <w:rPr>
          <w:spacing w:val="2"/>
          <w:lang w:val="ru-RU"/>
        </w:rPr>
        <w:t>в</w:t>
      </w:r>
      <w:r w:rsidRPr="007019F0">
        <w:rPr>
          <w:spacing w:val="-5"/>
          <w:lang w:val="ru-RU"/>
        </w:rPr>
        <w:t>у</w:t>
      </w:r>
      <w:r w:rsidRPr="007019F0">
        <w:rPr>
          <w:lang w:val="ru-RU"/>
        </w:rPr>
        <w:t>ю</w:t>
      </w:r>
      <w:r w:rsidRPr="007019F0">
        <w:rPr>
          <w:spacing w:val="-1"/>
          <w:lang w:val="ru-RU"/>
        </w:rPr>
        <w:t>т</w:t>
      </w:r>
      <w:r w:rsidRPr="007019F0">
        <w:rPr>
          <w:lang w:val="ru-RU"/>
        </w:rPr>
        <w:t>,</w:t>
      </w:r>
      <w:r w:rsidRPr="007019F0">
        <w:rPr>
          <w:spacing w:val="7"/>
          <w:lang w:val="ru-RU"/>
        </w:rPr>
        <w:t xml:space="preserve"> </w:t>
      </w:r>
      <w:r w:rsidRPr="007019F0">
        <w:rPr>
          <w:spacing w:val="-2"/>
          <w:lang w:val="ru-RU"/>
        </w:rPr>
        <w:t>вв</w:t>
      </w:r>
      <w:r w:rsidRPr="007019F0">
        <w:rPr>
          <w:lang w:val="ru-RU"/>
        </w:rPr>
        <w:t>од</w:t>
      </w:r>
      <w:r w:rsidRPr="007019F0">
        <w:rPr>
          <w:spacing w:val="5"/>
          <w:lang w:val="ru-RU"/>
        </w:rPr>
        <w:t xml:space="preserve"> </w:t>
      </w:r>
      <w:r w:rsidRPr="007019F0">
        <w:rPr>
          <w:lang w:val="ru-RU"/>
        </w:rPr>
        <w:t>но</w:t>
      </w:r>
      <w:r w:rsidRPr="007019F0">
        <w:rPr>
          <w:spacing w:val="-2"/>
          <w:lang w:val="ru-RU"/>
        </w:rPr>
        <w:t>вы</w:t>
      </w:r>
      <w:r w:rsidRPr="007019F0">
        <w:rPr>
          <w:lang w:val="ru-RU"/>
        </w:rPr>
        <w:t>х</w:t>
      </w:r>
      <w:r w:rsidRPr="007019F0">
        <w:rPr>
          <w:spacing w:val="3"/>
          <w:lang w:val="ru-RU"/>
        </w:rPr>
        <w:t xml:space="preserve"> </w:t>
      </w:r>
      <w:r w:rsidRPr="007019F0">
        <w:rPr>
          <w:lang w:val="ru-RU"/>
        </w:rPr>
        <w:t>л</w:t>
      </w:r>
      <w:r w:rsidRPr="007019F0">
        <w:rPr>
          <w:spacing w:val="3"/>
          <w:lang w:val="ru-RU"/>
        </w:rPr>
        <w:t>и</w:t>
      </w:r>
      <w:r w:rsidRPr="007019F0">
        <w:rPr>
          <w:spacing w:val="1"/>
          <w:lang w:val="ru-RU"/>
        </w:rPr>
        <w:t>б</w:t>
      </w:r>
      <w:r w:rsidRPr="007019F0">
        <w:rPr>
          <w:lang w:val="ru-RU"/>
        </w:rPr>
        <w:t>о</w:t>
      </w:r>
      <w:r w:rsidRPr="007019F0">
        <w:rPr>
          <w:spacing w:val="3"/>
          <w:lang w:val="ru-RU"/>
        </w:rPr>
        <w:t xml:space="preserve"> </w:t>
      </w:r>
      <w:r w:rsidRPr="007019F0">
        <w:rPr>
          <w:lang w:val="ru-RU"/>
        </w:rPr>
        <w:t>р</w:t>
      </w:r>
      <w:r w:rsidRPr="007019F0">
        <w:rPr>
          <w:spacing w:val="1"/>
          <w:lang w:val="ru-RU"/>
        </w:rPr>
        <w:t>е</w:t>
      </w:r>
      <w:r w:rsidRPr="007019F0">
        <w:rPr>
          <w:lang w:val="ru-RU"/>
        </w:rPr>
        <w:t>ко</w:t>
      </w:r>
      <w:r w:rsidRPr="007019F0">
        <w:rPr>
          <w:spacing w:val="-1"/>
          <w:lang w:val="ru-RU"/>
        </w:rPr>
        <w:t>н</w:t>
      </w:r>
      <w:r w:rsidRPr="007019F0">
        <w:rPr>
          <w:spacing w:val="1"/>
          <w:lang w:val="ru-RU"/>
        </w:rPr>
        <w:t>с</w:t>
      </w:r>
      <w:r w:rsidRPr="007019F0">
        <w:rPr>
          <w:spacing w:val="-1"/>
          <w:lang w:val="ru-RU"/>
        </w:rPr>
        <w:t>т</w:t>
      </w:r>
      <w:r w:rsidRPr="007019F0">
        <w:rPr>
          <w:lang w:val="ru-RU"/>
        </w:rPr>
        <w:t>р</w:t>
      </w:r>
      <w:r w:rsidRPr="007019F0">
        <w:rPr>
          <w:spacing w:val="-8"/>
          <w:lang w:val="ru-RU"/>
        </w:rPr>
        <w:t>у</w:t>
      </w:r>
      <w:r w:rsidRPr="007019F0">
        <w:rPr>
          <w:lang w:val="ru-RU"/>
        </w:rPr>
        <w:t>к</w:t>
      </w:r>
      <w:r w:rsidRPr="007019F0">
        <w:rPr>
          <w:spacing w:val="-1"/>
          <w:lang w:val="ru-RU"/>
        </w:rPr>
        <w:t>ц</w:t>
      </w:r>
      <w:r w:rsidRPr="007019F0">
        <w:rPr>
          <w:lang w:val="ru-RU"/>
        </w:rPr>
        <w:t>ия</w:t>
      </w:r>
      <w:r w:rsidRPr="007019F0">
        <w:rPr>
          <w:spacing w:val="4"/>
          <w:lang w:val="ru-RU"/>
        </w:rPr>
        <w:t xml:space="preserve"> </w:t>
      </w:r>
      <w:r w:rsidRPr="007019F0">
        <w:rPr>
          <w:spacing w:val="5"/>
          <w:lang w:val="ru-RU"/>
        </w:rPr>
        <w:t>с</w:t>
      </w:r>
      <w:r w:rsidRPr="007019F0">
        <w:rPr>
          <w:spacing w:val="-5"/>
          <w:lang w:val="ru-RU"/>
        </w:rPr>
        <w:t>у</w:t>
      </w:r>
      <w:r w:rsidRPr="007019F0">
        <w:rPr>
          <w:spacing w:val="-1"/>
          <w:lang w:val="ru-RU"/>
        </w:rPr>
        <w:t>щ</w:t>
      </w:r>
      <w:r w:rsidRPr="007019F0">
        <w:rPr>
          <w:spacing w:val="1"/>
          <w:lang w:val="ru-RU"/>
        </w:rPr>
        <w:t>ес</w:t>
      </w:r>
      <w:r w:rsidRPr="007019F0">
        <w:rPr>
          <w:spacing w:val="-1"/>
          <w:lang w:val="ru-RU"/>
        </w:rPr>
        <w:t>т</w:t>
      </w:r>
      <w:r w:rsidRPr="007019F0">
        <w:rPr>
          <w:spacing w:val="2"/>
          <w:lang w:val="ru-RU"/>
        </w:rPr>
        <w:t>в</w:t>
      </w:r>
      <w:r w:rsidRPr="007019F0">
        <w:rPr>
          <w:spacing w:val="-8"/>
          <w:lang w:val="ru-RU"/>
        </w:rPr>
        <w:t>у</w:t>
      </w:r>
      <w:r w:rsidRPr="007019F0">
        <w:rPr>
          <w:spacing w:val="4"/>
          <w:lang w:val="ru-RU"/>
        </w:rPr>
        <w:t>ю</w:t>
      </w:r>
      <w:r w:rsidRPr="007019F0">
        <w:rPr>
          <w:spacing w:val="-1"/>
          <w:lang w:val="ru-RU"/>
        </w:rPr>
        <w:t>щ</w:t>
      </w:r>
      <w:r w:rsidRPr="007019F0">
        <w:rPr>
          <w:lang w:val="ru-RU"/>
        </w:rPr>
        <w:t>их</w:t>
      </w:r>
      <w:r w:rsidRPr="007019F0">
        <w:rPr>
          <w:spacing w:val="3"/>
          <w:lang w:val="ru-RU"/>
        </w:rPr>
        <w:t xml:space="preserve"> </w:t>
      </w:r>
      <w:r w:rsidRPr="007019F0">
        <w:rPr>
          <w:lang w:val="ru-RU"/>
        </w:rPr>
        <w:t>ис</w:t>
      </w:r>
      <w:r w:rsidRPr="007019F0">
        <w:rPr>
          <w:spacing w:val="-1"/>
          <w:lang w:val="ru-RU"/>
        </w:rPr>
        <w:t>т</w:t>
      </w:r>
      <w:r w:rsidRPr="007019F0">
        <w:rPr>
          <w:lang w:val="ru-RU"/>
        </w:rPr>
        <w:t>о</w:t>
      </w:r>
      <w:r w:rsidRPr="007019F0">
        <w:rPr>
          <w:spacing w:val="-1"/>
          <w:lang w:val="ru-RU"/>
        </w:rPr>
        <w:t>ч</w:t>
      </w:r>
      <w:r w:rsidRPr="007019F0">
        <w:rPr>
          <w:lang w:val="ru-RU"/>
        </w:rPr>
        <w:t>н</w:t>
      </w:r>
      <w:r w:rsidRPr="007019F0">
        <w:rPr>
          <w:spacing w:val="-1"/>
          <w:lang w:val="ru-RU"/>
        </w:rPr>
        <w:t>и</w:t>
      </w:r>
      <w:r w:rsidRPr="007019F0">
        <w:rPr>
          <w:lang w:val="ru-RU"/>
        </w:rPr>
        <w:t>ков</w:t>
      </w:r>
      <w:r w:rsidRPr="007019F0">
        <w:rPr>
          <w:spacing w:val="1"/>
          <w:lang w:val="ru-RU"/>
        </w:rPr>
        <w:t xml:space="preserve"> </w:t>
      </w:r>
      <w:r w:rsidRPr="007019F0">
        <w:rPr>
          <w:spacing w:val="-1"/>
          <w:lang w:val="ru-RU"/>
        </w:rPr>
        <w:t>т</w:t>
      </w:r>
      <w:r w:rsidRPr="007019F0">
        <w:rPr>
          <w:spacing w:val="1"/>
          <w:lang w:val="ru-RU"/>
        </w:rPr>
        <w:t>е</w:t>
      </w:r>
      <w:r w:rsidRPr="007019F0">
        <w:rPr>
          <w:lang w:val="ru-RU"/>
        </w:rPr>
        <w:t>пло</w:t>
      </w:r>
      <w:r w:rsidRPr="007019F0">
        <w:rPr>
          <w:spacing w:val="-2"/>
          <w:lang w:val="ru-RU"/>
        </w:rPr>
        <w:t>в</w:t>
      </w:r>
      <w:r w:rsidRPr="007019F0">
        <w:rPr>
          <w:lang w:val="ru-RU"/>
        </w:rPr>
        <w:t>ой энер</w:t>
      </w:r>
      <w:r w:rsidRPr="007019F0">
        <w:rPr>
          <w:spacing w:val="1"/>
          <w:lang w:val="ru-RU"/>
        </w:rPr>
        <w:t>г</w:t>
      </w:r>
      <w:r w:rsidRPr="007019F0">
        <w:rPr>
          <w:lang w:val="ru-RU"/>
        </w:rPr>
        <w:t>ии</w:t>
      </w:r>
      <w:r w:rsidRPr="007019F0">
        <w:rPr>
          <w:spacing w:val="-1"/>
          <w:lang w:val="ru-RU"/>
        </w:rPr>
        <w:t xml:space="preserve"> </w:t>
      </w:r>
      <w:r w:rsidRPr="007019F0">
        <w:rPr>
          <w:lang w:val="ru-RU"/>
        </w:rPr>
        <w:t>с</w:t>
      </w:r>
      <w:r w:rsidRPr="007019F0">
        <w:rPr>
          <w:spacing w:val="1"/>
          <w:lang w:val="ru-RU"/>
        </w:rPr>
        <w:t xml:space="preserve"> </w:t>
      </w:r>
      <w:r w:rsidRPr="007019F0">
        <w:rPr>
          <w:lang w:val="ru-RU"/>
        </w:rPr>
        <w:t>испол</w:t>
      </w:r>
      <w:r w:rsidRPr="007019F0">
        <w:rPr>
          <w:spacing w:val="-2"/>
          <w:lang w:val="ru-RU"/>
        </w:rPr>
        <w:t>ь</w:t>
      </w:r>
      <w:r w:rsidRPr="007019F0">
        <w:rPr>
          <w:lang w:val="ru-RU"/>
        </w:rPr>
        <w:t>зо</w:t>
      </w:r>
      <w:r w:rsidRPr="007019F0">
        <w:rPr>
          <w:spacing w:val="-2"/>
          <w:lang w:val="ru-RU"/>
        </w:rPr>
        <w:t>в</w:t>
      </w:r>
      <w:r w:rsidRPr="007019F0">
        <w:rPr>
          <w:spacing w:val="1"/>
          <w:lang w:val="ru-RU"/>
        </w:rPr>
        <w:t>а</w:t>
      </w:r>
      <w:r w:rsidRPr="007019F0">
        <w:rPr>
          <w:lang w:val="ru-RU"/>
        </w:rPr>
        <w:t>н</w:t>
      </w:r>
      <w:r w:rsidRPr="007019F0">
        <w:rPr>
          <w:spacing w:val="-1"/>
          <w:lang w:val="ru-RU"/>
        </w:rPr>
        <w:t>и</w:t>
      </w:r>
      <w:r w:rsidRPr="007019F0">
        <w:rPr>
          <w:spacing w:val="1"/>
          <w:lang w:val="ru-RU"/>
        </w:rPr>
        <w:t>е</w:t>
      </w:r>
      <w:r w:rsidRPr="007019F0">
        <w:rPr>
          <w:lang w:val="ru-RU"/>
        </w:rPr>
        <w:t xml:space="preserve">м </w:t>
      </w:r>
      <w:r w:rsidRPr="007019F0">
        <w:rPr>
          <w:spacing w:val="-2"/>
          <w:lang w:val="ru-RU"/>
        </w:rPr>
        <w:t>в</w:t>
      </w:r>
      <w:r w:rsidRPr="007019F0">
        <w:rPr>
          <w:lang w:val="ru-RU"/>
        </w:rPr>
        <w:t>оз</w:t>
      </w:r>
      <w:r w:rsidRPr="007019F0">
        <w:rPr>
          <w:spacing w:val="-5"/>
          <w:lang w:val="ru-RU"/>
        </w:rPr>
        <w:t>о</w:t>
      </w:r>
      <w:r w:rsidRPr="007019F0">
        <w:rPr>
          <w:spacing w:val="1"/>
          <w:lang w:val="ru-RU"/>
        </w:rPr>
        <w:t>б</w:t>
      </w:r>
      <w:r w:rsidRPr="007019F0">
        <w:rPr>
          <w:lang w:val="ru-RU"/>
        </w:rPr>
        <w:t>но</w:t>
      </w:r>
      <w:r w:rsidRPr="007019F0">
        <w:rPr>
          <w:spacing w:val="-2"/>
          <w:lang w:val="ru-RU"/>
        </w:rPr>
        <w:t>в</w:t>
      </w:r>
      <w:r w:rsidRPr="007019F0">
        <w:rPr>
          <w:lang w:val="ru-RU"/>
        </w:rPr>
        <w:t>л</w:t>
      </w:r>
      <w:r w:rsidRPr="007019F0">
        <w:rPr>
          <w:spacing w:val="1"/>
          <w:lang w:val="ru-RU"/>
        </w:rPr>
        <w:t>я</w:t>
      </w:r>
      <w:r w:rsidRPr="007019F0">
        <w:rPr>
          <w:spacing w:val="-3"/>
          <w:lang w:val="ru-RU"/>
        </w:rPr>
        <w:t>е</w:t>
      </w:r>
      <w:r w:rsidRPr="007019F0">
        <w:rPr>
          <w:lang w:val="ru-RU"/>
        </w:rPr>
        <w:t>м</w:t>
      </w:r>
      <w:r w:rsidRPr="007019F0">
        <w:rPr>
          <w:spacing w:val="-2"/>
          <w:lang w:val="ru-RU"/>
        </w:rPr>
        <w:t>ы</w:t>
      </w:r>
      <w:r w:rsidRPr="007019F0">
        <w:rPr>
          <w:lang w:val="ru-RU"/>
        </w:rPr>
        <w:t>х ис</w:t>
      </w:r>
      <w:r w:rsidRPr="007019F0">
        <w:rPr>
          <w:spacing w:val="-1"/>
          <w:lang w:val="ru-RU"/>
        </w:rPr>
        <w:t>т</w:t>
      </w:r>
      <w:r w:rsidRPr="007019F0">
        <w:rPr>
          <w:lang w:val="ru-RU"/>
        </w:rPr>
        <w:t>о</w:t>
      </w:r>
      <w:r w:rsidRPr="007019F0">
        <w:rPr>
          <w:spacing w:val="-1"/>
          <w:lang w:val="ru-RU"/>
        </w:rPr>
        <w:t>ч</w:t>
      </w:r>
      <w:r w:rsidRPr="007019F0">
        <w:rPr>
          <w:lang w:val="ru-RU"/>
        </w:rPr>
        <w:t>н</w:t>
      </w:r>
      <w:r w:rsidRPr="007019F0">
        <w:rPr>
          <w:spacing w:val="-1"/>
          <w:lang w:val="ru-RU"/>
        </w:rPr>
        <w:t>и</w:t>
      </w:r>
      <w:r w:rsidRPr="007019F0">
        <w:rPr>
          <w:lang w:val="ru-RU"/>
        </w:rPr>
        <w:t>ков</w:t>
      </w:r>
      <w:r w:rsidRPr="007019F0">
        <w:rPr>
          <w:spacing w:val="-2"/>
          <w:lang w:val="ru-RU"/>
        </w:rPr>
        <w:t xml:space="preserve"> </w:t>
      </w:r>
      <w:r w:rsidRPr="007019F0">
        <w:rPr>
          <w:lang w:val="ru-RU"/>
        </w:rPr>
        <w:t>энер</w:t>
      </w:r>
      <w:r w:rsidRPr="007019F0">
        <w:rPr>
          <w:spacing w:val="1"/>
          <w:lang w:val="ru-RU"/>
        </w:rPr>
        <w:t>г</w:t>
      </w:r>
      <w:r w:rsidRPr="007019F0">
        <w:rPr>
          <w:lang w:val="ru-RU"/>
        </w:rPr>
        <w:t>ии</w:t>
      </w:r>
      <w:r w:rsidRPr="007019F0">
        <w:rPr>
          <w:spacing w:val="-1"/>
          <w:lang w:val="ru-RU"/>
        </w:rPr>
        <w:t xml:space="preserve"> </w:t>
      </w:r>
      <w:r w:rsidRPr="007019F0">
        <w:rPr>
          <w:lang w:val="ru-RU"/>
        </w:rPr>
        <w:t>не план</w:t>
      </w:r>
      <w:r w:rsidRPr="007019F0">
        <w:rPr>
          <w:spacing w:val="-1"/>
          <w:lang w:val="ru-RU"/>
        </w:rPr>
        <w:t>и</w:t>
      </w:r>
      <w:r w:rsidRPr="007019F0">
        <w:rPr>
          <w:spacing w:val="3"/>
          <w:lang w:val="ru-RU"/>
        </w:rPr>
        <w:t>р</w:t>
      </w:r>
      <w:r w:rsidRPr="007019F0">
        <w:rPr>
          <w:spacing w:val="-8"/>
          <w:lang w:val="ru-RU"/>
        </w:rPr>
        <w:t>у</w:t>
      </w:r>
      <w:r w:rsidRPr="007019F0">
        <w:rPr>
          <w:spacing w:val="1"/>
          <w:lang w:val="ru-RU"/>
        </w:rPr>
        <w:t>е</w:t>
      </w:r>
      <w:r w:rsidRPr="007019F0">
        <w:rPr>
          <w:spacing w:val="-1"/>
          <w:lang w:val="ru-RU"/>
        </w:rPr>
        <w:t>т</w:t>
      </w:r>
      <w:r w:rsidRPr="007019F0">
        <w:rPr>
          <w:spacing w:val="5"/>
          <w:lang w:val="ru-RU"/>
        </w:rPr>
        <w:t>с</w:t>
      </w:r>
      <w:r w:rsidRPr="007019F0">
        <w:rPr>
          <w:spacing w:val="1"/>
          <w:lang w:val="ru-RU"/>
        </w:rPr>
        <w:t>я</w:t>
      </w:r>
      <w:r w:rsidRPr="007019F0">
        <w:rPr>
          <w:lang w:val="ru-RU"/>
        </w:rPr>
        <w:t>.</w:t>
      </w:r>
    </w:p>
    <w:p w:rsidR="007019F0" w:rsidRPr="007019F0" w:rsidRDefault="007019F0" w:rsidP="007019F0">
      <w:pPr>
        <w:pStyle w:val="ac"/>
        <w:spacing w:before="69" w:line="286" w:lineRule="auto"/>
        <w:ind w:left="0" w:right="120"/>
        <w:jc w:val="both"/>
        <w:rPr>
          <w:lang w:val="ru-RU"/>
        </w:rPr>
      </w:pPr>
    </w:p>
    <w:p w:rsidR="007019F0" w:rsidRPr="00D3760E" w:rsidRDefault="007019F0" w:rsidP="007019F0">
      <w:pPr>
        <w:pStyle w:val="2"/>
        <w:ind w:left="0" w:firstLine="0"/>
      </w:pPr>
      <w:r w:rsidRPr="00D3760E">
        <w:fldChar w:fldCharType="begin"/>
      </w:r>
      <w:r w:rsidRPr="00D3760E">
        <w:instrText xml:space="preserve"> HYPERLINK \l "bookmark57" </w:instrText>
      </w:r>
      <w:r w:rsidRPr="00D3760E">
        <w:fldChar w:fldCharType="separate"/>
      </w:r>
      <w:bookmarkStart w:id="652" w:name="_Toc46148841"/>
      <w:bookmarkStart w:id="653" w:name="_Toc35951468"/>
      <w:r w:rsidRPr="00D3760E">
        <w:t>Часть 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652"/>
      <w:bookmarkEnd w:id="653"/>
    </w:p>
    <w:p w:rsidR="007019F0" w:rsidRPr="00D3760E" w:rsidRDefault="007019F0" w:rsidP="007019F0">
      <w:pPr>
        <w:pStyle w:val="ab"/>
        <w:jc w:val="center"/>
        <w:rPr>
          <w:rFonts w:cs="Times New Roman"/>
          <w:lang w:eastAsia="ru-RU"/>
        </w:rPr>
      </w:pPr>
    </w:p>
    <w:p w:rsidR="007019F0" w:rsidRPr="00D3760E" w:rsidRDefault="007019F0" w:rsidP="007019F0">
      <w:pPr>
        <w:spacing w:before="400"/>
        <w:rPr>
          <w:rFonts w:cs="Times New Roman"/>
        </w:rPr>
      </w:pPr>
      <w:r w:rsidRPr="00D3760E">
        <w:rPr>
          <w:rFonts w:cs="Times New Roman"/>
          <w:b/>
        </w:rPr>
        <w:t>Таблица 8.3.1 - Потребляемые источником тепловой энергии виды топлива</w:t>
      </w:r>
    </w:p>
    <w:tbl>
      <w:tblPr>
        <w:tblStyle w:val="a9"/>
        <w:tblW w:w="5000" w:type="pct"/>
        <w:jc w:val="center"/>
        <w:tblLook w:val="04A0" w:firstRow="1" w:lastRow="0" w:firstColumn="1" w:lastColumn="0" w:noHBand="0" w:noVBand="1"/>
      </w:tblPr>
      <w:tblGrid>
        <w:gridCol w:w="416"/>
        <w:gridCol w:w="3242"/>
        <w:gridCol w:w="3178"/>
        <w:gridCol w:w="2738"/>
      </w:tblGrid>
      <w:tr w:rsidR="007019F0" w:rsidRPr="00D3760E" w:rsidTr="007019F0">
        <w:trPr>
          <w:jc w:val="center"/>
        </w:trPr>
        <w:tc>
          <w:tcPr>
            <w:tcW w:w="417" w:type="dxa"/>
            <w:shd w:val="clear" w:color="auto" w:fill="F2F2F2"/>
            <w:tcMar>
              <w:top w:w="120" w:type="dxa"/>
              <w:left w:w="20" w:type="dxa"/>
              <w:bottom w:w="120" w:type="dxa"/>
              <w:right w:w="20" w:type="dxa"/>
            </w:tcMar>
            <w:vAlign w:val="center"/>
          </w:tcPr>
          <w:p w:rsidR="007019F0" w:rsidRPr="00D3760E" w:rsidRDefault="007019F0" w:rsidP="007019F0">
            <w:pPr>
              <w:jc w:val="center"/>
              <w:rPr>
                <w:rFonts w:cs="Times New Roman"/>
              </w:rPr>
            </w:pPr>
            <w:r w:rsidRPr="00D3760E">
              <w:rPr>
                <w:rFonts w:eastAsia="Calibri" w:cs="Times New Roman"/>
              </w:rPr>
              <w:t>№</w:t>
            </w:r>
          </w:p>
        </w:tc>
        <w:tc>
          <w:tcPr>
            <w:tcW w:w="324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Наименование источника теплоснабжения</w:t>
            </w:r>
          </w:p>
        </w:tc>
        <w:tc>
          <w:tcPr>
            <w:tcW w:w="317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Вид топлива</w:t>
            </w:r>
          </w:p>
        </w:tc>
        <w:tc>
          <w:tcPr>
            <w:tcW w:w="2738" w:type="dxa"/>
            <w:shd w:val="clear" w:color="auto" w:fill="F2F2F2"/>
            <w:tcMar>
              <w:top w:w="120" w:type="dxa"/>
              <w:left w:w="200" w:type="dxa"/>
              <w:bottom w:w="120" w:type="dxa"/>
              <w:right w:w="200" w:type="dxa"/>
            </w:tcMar>
            <w:vAlign w:val="center"/>
          </w:tcPr>
          <w:p w:rsidR="007019F0" w:rsidRPr="008D78A8" w:rsidRDefault="007019F0" w:rsidP="007019F0">
            <w:pPr>
              <w:jc w:val="center"/>
              <w:rPr>
                <w:rFonts w:cs="Times New Roman"/>
              </w:rPr>
            </w:pPr>
            <w:r w:rsidRPr="008D78A8">
              <w:rPr>
                <w:rFonts w:eastAsia="Calibri" w:cs="Times New Roman"/>
              </w:rPr>
              <w:t>Фактический расход условного топлива, тут</w:t>
            </w:r>
          </w:p>
        </w:tc>
      </w:tr>
      <w:tr w:rsidR="007019F0" w:rsidRPr="00D3760E" w:rsidTr="007019F0">
        <w:trPr>
          <w:jc w:val="center"/>
        </w:trPr>
        <w:tc>
          <w:tcPr>
            <w:tcW w:w="417" w:type="dxa"/>
            <w:shd w:val="clear" w:color="auto" w:fill="F2F2F2"/>
            <w:tcMar>
              <w:top w:w="20" w:type="dxa"/>
              <w:left w:w="20" w:type="dxa"/>
              <w:bottom w:w="20" w:type="dxa"/>
              <w:right w:w="20" w:type="dxa"/>
            </w:tcMar>
            <w:vAlign w:val="center"/>
          </w:tcPr>
          <w:p w:rsidR="007019F0" w:rsidRPr="00D3760E" w:rsidRDefault="007019F0" w:rsidP="007019F0">
            <w:pPr>
              <w:jc w:val="center"/>
              <w:rPr>
                <w:rFonts w:cs="Times New Roman"/>
              </w:rPr>
            </w:pPr>
            <w:r w:rsidRPr="00D3760E">
              <w:rPr>
                <w:rFonts w:eastAsia="Calibri" w:cs="Times New Roman"/>
                <w:sz w:val="16"/>
                <w:szCs w:val="16"/>
              </w:rPr>
              <w:t>1</w:t>
            </w:r>
          </w:p>
        </w:tc>
        <w:tc>
          <w:tcPr>
            <w:tcW w:w="3242" w:type="dxa"/>
            <w:shd w:val="clear" w:color="auto" w:fill="F2F2F2"/>
            <w:tcMar>
              <w:top w:w="20" w:type="dxa"/>
              <w:left w:w="200" w:type="dxa"/>
              <w:bottom w:w="20" w:type="dxa"/>
              <w:right w:w="200" w:type="dxa"/>
            </w:tcMar>
            <w:vAlign w:val="center"/>
          </w:tcPr>
          <w:p w:rsidR="007019F0" w:rsidRPr="00D3760E" w:rsidRDefault="007019F0" w:rsidP="007019F0">
            <w:pPr>
              <w:jc w:val="center"/>
              <w:rPr>
                <w:rFonts w:cs="Times New Roman"/>
              </w:rPr>
            </w:pPr>
            <w:r w:rsidRPr="00D3760E">
              <w:rPr>
                <w:rFonts w:eastAsia="Calibri" w:cs="Times New Roman"/>
                <w:sz w:val="16"/>
                <w:szCs w:val="16"/>
              </w:rPr>
              <w:t>2</w:t>
            </w:r>
          </w:p>
        </w:tc>
        <w:tc>
          <w:tcPr>
            <w:tcW w:w="3178" w:type="dxa"/>
            <w:shd w:val="clear" w:color="auto" w:fill="F2F2F2"/>
            <w:tcMar>
              <w:top w:w="20" w:type="dxa"/>
              <w:left w:w="200" w:type="dxa"/>
              <w:bottom w:w="20" w:type="dxa"/>
              <w:right w:w="200" w:type="dxa"/>
            </w:tcMar>
            <w:vAlign w:val="center"/>
          </w:tcPr>
          <w:p w:rsidR="007019F0" w:rsidRPr="00D3760E" w:rsidRDefault="007019F0" w:rsidP="007019F0">
            <w:pPr>
              <w:jc w:val="center"/>
              <w:rPr>
                <w:rFonts w:cs="Times New Roman"/>
              </w:rPr>
            </w:pPr>
            <w:r w:rsidRPr="00D3760E">
              <w:rPr>
                <w:rFonts w:eastAsia="Calibri" w:cs="Times New Roman"/>
                <w:sz w:val="16"/>
                <w:szCs w:val="16"/>
              </w:rPr>
              <w:t>3</w:t>
            </w:r>
          </w:p>
        </w:tc>
        <w:tc>
          <w:tcPr>
            <w:tcW w:w="2738" w:type="dxa"/>
            <w:shd w:val="clear" w:color="auto" w:fill="F2F2F2"/>
            <w:tcMar>
              <w:top w:w="20" w:type="dxa"/>
              <w:left w:w="200" w:type="dxa"/>
              <w:bottom w:w="20" w:type="dxa"/>
              <w:right w:w="200" w:type="dxa"/>
            </w:tcMar>
            <w:vAlign w:val="center"/>
          </w:tcPr>
          <w:p w:rsidR="007019F0" w:rsidRPr="00D3760E" w:rsidRDefault="007019F0" w:rsidP="007019F0">
            <w:pPr>
              <w:jc w:val="center"/>
              <w:rPr>
                <w:rFonts w:cs="Times New Roman"/>
              </w:rPr>
            </w:pPr>
            <w:r w:rsidRPr="00D3760E">
              <w:rPr>
                <w:rFonts w:eastAsia="Calibri" w:cs="Times New Roman"/>
                <w:sz w:val="16"/>
                <w:szCs w:val="16"/>
              </w:rPr>
              <w:t>4</w:t>
            </w:r>
          </w:p>
        </w:tc>
      </w:tr>
      <w:tr w:rsidR="007019F0" w:rsidRPr="00D3760E" w:rsidTr="007019F0">
        <w:trPr>
          <w:jc w:val="center"/>
        </w:trPr>
        <w:tc>
          <w:tcPr>
            <w:tcW w:w="417"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1</w:t>
            </w:r>
          </w:p>
        </w:tc>
        <w:tc>
          <w:tcPr>
            <w:tcW w:w="3242" w:type="dxa"/>
            <w:shd w:val="clear" w:color="auto" w:fill="FFFFFF"/>
            <w:tcMar>
              <w:top w:w="40" w:type="dxa"/>
              <w:left w:w="200" w:type="dxa"/>
              <w:bottom w:w="40" w:type="dxa"/>
              <w:right w:w="200" w:type="dxa"/>
            </w:tcMar>
            <w:vAlign w:val="center"/>
          </w:tcPr>
          <w:p w:rsidR="007019F0" w:rsidRPr="008D78A8" w:rsidRDefault="007019F0" w:rsidP="007019F0">
            <w:pPr>
              <w:jc w:val="center"/>
              <w:rPr>
                <w:rFonts w:cs="Times New Roman"/>
              </w:rPr>
            </w:pPr>
            <w:r w:rsidRPr="008D78A8">
              <w:rPr>
                <w:rFonts w:eastAsia="Calibri" w:cs="Times New Roman"/>
              </w:rPr>
              <w:t>Э/котельная н.п. Пушной</w:t>
            </w:r>
          </w:p>
        </w:tc>
        <w:tc>
          <w:tcPr>
            <w:tcW w:w="31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Электроэнергия</w:t>
            </w:r>
          </w:p>
        </w:tc>
        <w:tc>
          <w:tcPr>
            <w:tcW w:w="2738" w:type="dxa"/>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1 643</w:t>
            </w:r>
          </w:p>
        </w:tc>
      </w:tr>
      <w:tr w:rsidR="007019F0" w:rsidRPr="00D3760E" w:rsidTr="007019F0">
        <w:trPr>
          <w:jc w:val="center"/>
        </w:trPr>
        <w:tc>
          <w:tcPr>
            <w:tcW w:w="417"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w:t>
            </w:r>
          </w:p>
        </w:tc>
        <w:tc>
          <w:tcPr>
            <w:tcW w:w="3242" w:type="dxa"/>
            <w:shd w:val="clear" w:color="auto" w:fill="FFFFFF"/>
            <w:tcMar>
              <w:top w:w="40" w:type="dxa"/>
              <w:left w:w="200" w:type="dxa"/>
              <w:bottom w:w="40" w:type="dxa"/>
              <w:right w:w="200" w:type="dxa"/>
            </w:tcMar>
            <w:vAlign w:val="center"/>
          </w:tcPr>
          <w:p w:rsidR="007019F0" w:rsidRPr="008D78A8" w:rsidRDefault="007019F0" w:rsidP="007019F0">
            <w:pPr>
              <w:jc w:val="center"/>
              <w:rPr>
                <w:rFonts w:cs="Times New Roman"/>
              </w:rPr>
            </w:pPr>
            <w:r w:rsidRPr="008D78A8">
              <w:rPr>
                <w:rFonts w:eastAsia="Calibri" w:cs="Times New Roman"/>
              </w:rPr>
              <w:t>Э/котельная н.п. Мокрая Кица</w:t>
            </w:r>
          </w:p>
        </w:tc>
        <w:tc>
          <w:tcPr>
            <w:tcW w:w="31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Электроэнергия</w:t>
            </w:r>
          </w:p>
        </w:tc>
        <w:tc>
          <w:tcPr>
            <w:tcW w:w="2738" w:type="dxa"/>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217</w:t>
            </w:r>
          </w:p>
        </w:tc>
      </w:tr>
      <w:tr w:rsidR="007019F0" w:rsidRPr="00D3760E" w:rsidTr="007019F0">
        <w:trPr>
          <w:jc w:val="center"/>
        </w:trPr>
        <w:tc>
          <w:tcPr>
            <w:tcW w:w="417"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3</w:t>
            </w:r>
          </w:p>
        </w:tc>
        <w:tc>
          <w:tcPr>
            <w:tcW w:w="3242" w:type="dxa"/>
            <w:shd w:val="clear" w:color="auto" w:fill="FFFFFF"/>
            <w:tcMar>
              <w:top w:w="40" w:type="dxa"/>
              <w:left w:w="200" w:type="dxa"/>
              <w:bottom w:w="40" w:type="dxa"/>
              <w:right w:w="200" w:type="dxa"/>
            </w:tcMar>
            <w:vAlign w:val="center"/>
          </w:tcPr>
          <w:p w:rsidR="007019F0" w:rsidRPr="008D78A8" w:rsidRDefault="007019F0" w:rsidP="007019F0">
            <w:pPr>
              <w:jc w:val="center"/>
              <w:rPr>
                <w:rFonts w:cs="Times New Roman"/>
              </w:rPr>
            </w:pPr>
            <w:r w:rsidRPr="008D78A8">
              <w:rPr>
                <w:rFonts w:eastAsia="Calibri" w:cs="Times New Roman"/>
              </w:rPr>
              <w:t>Э/котельная н.п. Песчаный</w:t>
            </w:r>
          </w:p>
        </w:tc>
        <w:tc>
          <w:tcPr>
            <w:tcW w:w="31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Электроэнергия</w:t>
            </w:r>
          </w:p>
        </w:tc>
        <w:tc>
          <w:tcPr>
            <w:tcW w:w="2738" w:type="dxa"/>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130</w:t>
            </w:r>
          </w:p>
        </w:tc>
      </w:tr>
      <w:tr w:rsidR="007019F0" w:rsidRPr="00D3760E" w:rsidTr="007019F0">
        <w:trPr>
          <w:jc w:val="center"/>
        </w:trPr>
        <w:tc>
          <w:tcPr>
            <w:tcW w:w="417"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4</w:t>
            </w:r>
          </w:p>
        </w:tc>
        <w:tc>
          <w:tcPr>
            <w:tcW w:w="3242" w:type="dxa"/>
            <w:shd w:val="clear" w:color="auto" w:fill="FFFFFF"/>
            <w:tcMar>
              <w:top w:w="40" w:type="dxa"/>
              <w:left w:w="200" w:type="dxa"/>
              <w:bottom w:w="40" w:type="dxa"/>
              <w:right w:w="200" w:type="dxa"/>
            </w:tcMar>
            <w:vAlign w:val="center"/>
          </w:tcPr>
          <w:p w:rsidR="007019F0" w:rsidRPr="008D78A8" w:rsidRDefault="007019F0" w:rsidP="007019F0">
            <w:pPr>
              <w:jc w:val="center"/>
              <w:rPr>
                <w:rFonts w:cs="Times New Roman"/>
              </w:rPr>
            </w:pPr>
            <w:r w:rsidRPr="008D78A8">
              <w:rPr>
                <w:rFonts w:eastAsia="Calibri" w:cs="Times New Roman"/>
              </w:rPr>
              <w:t xml:space="preserve">Котельная н.п. </w:t>
            </w:r>
            <w:proofErr w:type="gramStart"/>
            <w:r w:rsidRPr="008D78A8">
              <w:rPr>
                <w:rFonts w:eastAsia="Calibri" w:cs="Times New Roman"/>
              </w:rPr>
              <w:t>жд.станци</w:t>
            </w:r>
            <w:proofErr w:type="gramEnd"/>
            <w:r w:rsidRPr="008D78A8">
              <w:rPr>
                <w:rFonts w:eastAsia="Calibri" w:cs="Times New Roman"/>
              </w:rPr>
              <w:t>я Лопарская</w:t>
            </w:r>
          </w:p>
        </w:tc>
        <w:tc>
          <w:tcPr>
            <w:tcW w:w="317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Уголь</w:t>
            </w:r>
          </w:p>
        </w:tc>
        <w:tc>
          <w:tcPr>
            <w:tcW w:w="2738" w:type="dxa"/>
            <w:shd w:val="clear" w:color="auto" w:fill="FFFFFF"/>
            <w:tcMar>
              <w:top w:w="40" w:type="dxa"/>
              <w:left w:w="200" w:type="dxa"/>
              <w:bottom w:w="40" w:type="dxa"/>
              <w:right w:w="200" w:type="dxa"/>
            </w:tcMar>
            <w:vAlign w:val="center"/>
          </w:tcPr>
          <w:p w:rsidR="007019F0" w:rsidRDefault="007019F0" w:rsidP="007019F0">
            <w:pPr>
              <w:jc w:val="center"/>
              <w:rPr>
                <w:rFonts w:eastAsia="Times New Roman" w:cs="Times New Roman"/>
                <w:color w:val="000000"/>
              </w:rPr>
            </w:pPr>
            <w:r>
              <w:rPr>
                <w:rFonts w:eastAsia="Times New Roman" w:cs="Times New Roman"/>
                <w:color w:val="000000"/>
                <w:szCs w:val="20"/>
              </w:rPr>
              <w:t>389</w:t>
            </w:r>
          </w:p>
        </w:tc>
      </w:tr>
    </w:tbl>
    <w:p w:rsidR="007019F0" w:rsidRPr="00D3760E" w:rsidRDefault="007019F0" w:rsidP="007019F0">
      <w:pPr>
        <w:pStyle w:val="2"/>
        <w:ind w:left="0" w:firstLine="0"/>
        <w:rPr>
          <w:lang w:val="en-US"/>
        </w:rPr>
      </w:pPr>
      <w:r w:rsidRPr="00D3760E">
        <w:t xml:space="preserve"> </w:t>
      </w:r>
      <w:r w:rsidRPr="00D3760E">
        <w:fldChar w:fldCharType="end"/>
      </w:r>
    </w:p>
    <w:p w:rsidR="007019F0" w:rsidRPr="00D3760E" w:rsidRDefault="00CB79B6" w:rsidP="007019F0">
      <w:pPr>
        <w:pStyle w:val="2"/>
        <w:ind w:left="0" w:firstLine="0"/>
      </w:pPr>
      <w:hyperlink w:anchor="bookmark57" w:history="1">
        <w:bookmarkStart w:id="654" w:name="_Toc35951479"/>
        <w:bookmarkStart w:id="655" w:name="_Toc46148842"/>
        <w:r w:rsidR="007019F0" w:rsidRPr="00D3760E">
          <w:t>Часть 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54"/>
        <w:bookmarkEnd w:id="655"/>
        <w:r w:rsidR="007019F0" w:rsidRPr="00D3760E">
          <w:t xml:space="preserve"> </w:t>
        </w:r>
      </w:hyperlink>
    </w:p>
    <w:p w:rsidR="007019F0" w:rsidRPr="00D3760E" w:rsidRDefault="007019F0" w:rsidP="007019F0">
      <w:pPr>
        <w:rPr>
          <w:rFonts w:cs="Times New Roman"/>
        </w:rPr>
      </w:pPr>
    </w:p>
    <w:p w:rsidR="007019F0" w:rsidRPr="00D3760E" w:rsidRDefault="007019F0" w:rsidP="007019F0">
      <w:pPr>
        <w:pStyle w:val="ab"/>
        <w:ind w:firstLine="708"/>
        <w:rPr>
          <w:rFonts w:cs="Times New Roman"/>
          <w:lang w:eastAsia="ru-RU"/>
        </w:rPr>
      </w:pPr>
      <w:r w:rsidRPr="00D3760E">
        <w:rPr>
          <w:rFonts w:cs="Times New Roman"/>
          <w:lang w:eastAsia="ru-RU"/>
        </w:rPr>
        <w:t>В муниципальном образовании Пушной преобладающим видом топлива является электроэнергия.</w:t>
      </w:r>
    </w:p>
    <w:p w:rsidR="007019F0" w:rsidRPr="00D3760E" w:rsidRDefault="007019F0" w:rsidP="007019F0">
      <w:pPr>
        <w:rPr>
          <w:rFonts w:cs="Times New Roman"/>
        </w:rPr>
      </w:pPr>
    </w:p>
    <w:p w:rsidR="007019F0" w:rsidRPr="00D3760E" w:rsidRDefault="00CB79B6" w:rsidP="007019F0">
      <w:pPr>
        <w:pStyle w:val="2"/>
        <w:ind w:left="0" w:firstLine="0"/>
      </w:pPr>
      <w:hyperlink w:anchor="bookmark57" w:history="1">
        <w:bookmarkStart w:id="656" w:name="_Toc35951480"/>
        <w:bookmarkStart w:id="657" w:name="_Toc46148843"/>
        <w:r w:rsidR="007019F0" w:rsidRPr="00D3760E">
          <w:t>Часть 5. Приоритетное направление развития топливного баланса поселения, городского округа.</w:t>
        </w:r>
        <w:bookmarkEnd w:id="656"/>
        <w:bookmarkEnd w:id="657"/>
        <w:r w:rsidR="007019F0" w:rsidRPr="00D3760E">
          <w:t xml:space="preserve"> </w:t>
        </w:r>
      </w:hyperlink>
      <w:r w:rsidR="007019F0" w:rsidRPr="00D3760E">
        <w:t xml:space="preserve"> </w:t>
      </w:r>
    </w:p>
    <w:p w:rsidR="007019F0" w:rsidRPr="00D3760E" w:rsidRDefault="007019F0" w:rsidP="007019F0">
      <w:pPr>
        <w:rPr>
          <w:rFonts w:cs="Times New Roman"/>
        </w:rPr>
      </w:pPr>
    </w:p>
    <w:p w:rsidR="007019F0" w:rsidRPr="007019F0" w:rsidRDefault="007019F0" w:rsidP="007019F0">
      <w:pPr>
        <w:pStyle w:val="ac"/>
        <w:spacing w:before="52" w:line="288" w:lineRule="auto"/>
        <w:ind w:right="122" w:firstLine="451"/>
        <w:jc w:val="both"/>
        <w:rPr>
          <w:lang w:val="ru-RU"/>
        </w:rPr>
      </w:pPr>
      <w:r w:rsidRPr="007019F0">
        <w:rPr>
          <w:spacing w:val="-6"/>
          <w:lang w:val="ru-RU"/>
        </w:rPr>
        <w:t>На</w:t>
      </w:r>
      <w:r w:rsidRPr="007019F0">
        <w:rPr>
          <w:lang w:val="ru-RU"/>
        </w:rPr>
        <w:t>правлений по переводу котельных на другие виды топлива отсутствуют.</w:t>
      </w:r>
    </w:p>
    <w:p w:rsidR="007019F0" w:rsidRPr="00D3760E" w:rsidRDefault="007019F0" w:rsidP="007019F0">
      <w:pPr>
        <w:pStyle w:val="ab"/>
        <w:rPr>
          <w:rFonts w:cs="Times New Roman"/>
        </w:rPr>
      </w:pPr>
    </w:p>
    <w:p w:rsidR="007019F0" w:rsidRPr="00D3760E" w:rsidRDefault="00CB79B6" w:rsidP="007019F0">
      <w:pPr>
        <w:pStyle w:val="1"/>
        <w:ind w:left="0"/>
        <w:jc w:val="both"/>
      </w:pPr>
      <w:hyperlink w:anchor="bookmark58" w:history="1">
        <w:bookmarkStart w:id="658" w:name="_Toc30146998"/>
        <w:bookmarkStart w:id="659" w:name="_Toc35951481"/>
        <w:bookmarkStart w:id="660" w:name="_Toc46148844"/>
        <w:r w:rsidR="007019F0" w:rsidRPr="00D3760E">
          <w:t>РАЗДЕЛ 9. ИНВЕСТИЦИИ В СТРОИТЕЛЬСТВО, РЕКОНСТРУКЦИЮ И ТЕХНИЧЕСКОЕ</w:t>
        </w:r>
      </w:hyperlink>
      <w:r w:rsidR="007019F0" w:rsidRPr="00D3760E">
        <w:t xml:space="preserve"> </w:t>
      </w:r>
      <w:hyperlink w:anchor="bookmark58" w:history="1">
        <w:r w:rsidR="007019F0" w:rsidRPr="00D3760E">
          <w:t>ПЕРЕВООРУЖЕНИЕ</w:t>
        </w:r>
        <w:bookmarkEnd w:id="658"/>
        <w:bookmarkEnd w:id="659"/>
        <w:bookmarkEnd w:id="660"/>
      </w:hyperlink>
    </w:p>
    <w:p w:rsidR="007019F0" w:rsidRPr="00D3760E" w:rsidRDefault="007019F0" w:rsidP="007019F0">
      <w:pPr>
        <w:pStyle w:val="2"/>
        <w:ind w:left="0" w:firstLine="0"/>
      </w:pPr>
    </w:p>
    <w:p w:rsidR="007019F0" w:rsidRPr="00D3760E" w:rsidRDefault="00CB79B6" w:rsidP="007019F0">
      <w:pPr>
        <w:pStyle w:val="2"/>
        <w:ind w:left="0" w:firstLine="0"/>
      </w:pPr>
      <w:hyperlink w:anchor="bookmark59" w:history="1">
        <w:bookmarkStart w:id="661" w:name="_Toc30146999"/>
        <w:bookmarkStart w:id="662" w:name="_Toc35951482"/>
        <w:bookmarkStart w:id="663" w:name="_Toc46148845"/>
        <w:r w:rsidR="007019F0" w:rsidRPr="00D3760E">
          <w:t>Часть 1. Предложения по величине необходимых инвестиций в строительство,</w:t>
        </w:r>
      </w:hyperlink>
      <w:r w:rsidR="007019F0" w:rsidRPr="00D3760E">
        <w:t xml:space="preserve"> </w:t>
      </w:r>
      <w:hyperlink w:anchor="bookmark59" w:history="1">
        <w:r w:rsidR="007019F0" w:rsidRPr="00D3760E">
          <w:t>реконструкцию  и техническое  перевооружение  источников тепловой энергии на каждом</w:t>
        </w:r>
      </w:hyperlink>
      <w:r w:rsidR="007019F0" w:rsidRPr="00D3760E">
        <w:t xml:space="preserve"> </w:t>
      </w:r>
      <w:hyperlink w:anchor="bookmark59" w:history="1">
        <w:r w:rsidR="007019F0" w:rsidRPr="00D3760E">
          <w:t>этапе</w:t>
        </w:r>
        <w:bookmarkEnd w:id="661"/>
        <w:bookmarkEnd w:id="662"/>
        <w:bookmarkEnd w:id="663"/>
        <w:r w:rsidR="007019F0" w:rsidRPr="00D3760E">
          <w:tab/>
        </w:r>
        <w:r w:rsidR="007019F0" w:rsidRPr="00D3760E">
          <w:tab/>
        </w:r>
        <w:r w:rsidR="007019F0" w:rsidRPr="00D3760E">
          <w:tab/>
        </w:r>
        <w:r w:rsidR="007019F0" w:rsidRPr="00D3760E">
          <w:tab/>
        </w:r>
        <w:r w:rsidR="007019F0" w:rsidRPr="00D3760E">
          <w:tab/>
        </w:r>
        <w:r w:rsidR="007019F0" w:rsidRPr="00D3760E">
          <w:tab/>
        </w:r>
        <w:r w:rsidR="007019F0" w:rsidRPr="00D3760E">
          <w:tab/>
        </w:r>
      </w:hyperlink>
    </w:p>
    <w:p w:rsidR="007019F0" w:rsidRPr="00D3760E" w:rsidRDefault="007019F0" w:rsidP="007019F0">
      <w:pPr>
        <w:pStyle w:val="2"/>
        <w:jc w:val="both"/>
      </w:pPr>
      <w:r w:rsidRPr="00D3760E">
        <w:t xml:space="preserve"> </w:t>
      </w:r>
      <w:bookmarkStart w:id="664" w:name="_Toc30147000"/>
      <w:bookmarkStart w:id="665" w:name="_Toc35951483"/>
    </w:p>
    <w:bookmarkEnd w:id="664"/>
    <w:bookmarkEnd w:id="665"/>
    <w:p w:rsidR="007019F0" w:rsidRDefault="007019F0" w:rsidP="007019F0">
      <w:pPr>
        <w:widowControl w:val="0"/>
        <w:suppressAutoHyphens/>
        <w:ind w:firstLine="709"/>
        <w:jc w:val="both"/>
        <w:rPr>
          <w:rFonts w:eastAsia="Courier New"/>
          <w:lang w:bidi="ru-RU"/>
        </w:rPr>
      </w:pPr>
      <w:r>
        <w:rPr>
          <w:rFonts w:eastAsia="Courier New"/>
          <w:lang w:bidi="ru-RU"/>
        </w:rPr>
        <w:t xml:space="preserve">В  2019г.  в н.п. Песчаный МКД №2б по ул. Октябрьская законсервировали, а жителей переселили в пустующие квартиры дома №1 по ул. Ткачева. В 2019 году  разработана проектно-сметная документация ИТП для МКД  по ул. Ткачева,1. Реализация плана 2019-2021 гг. </w:t>
      </w:r>
    </w:p>
    <w:p w:rsidR="007019F0" w:rsidRDefault="007019F0" w:rsidP="007019F0">
      <w:pPr>
        <w:widowControl w:val="0"/>
        <w:suppressAutoHyphens/>
        <w:ind w:firstLine="709"/>
        <w:jc w:val="both"/>
        <w:rPr>
          <w:rFonts w:eastAsia="Courier New"/>
          <w:lang w:bidi="ru-RU"/>
        </w:rPr>
      </w:pPr>
      <w:r>
        <w:rPr>
          <w:rFonts w:eastAsia="Courier New"/>
          <w:lang w:bidi="ru-RU"/>
        </w:rPr>
        <w:t>Ориентировочная стоимость реализации мероприятия составит порядка 2,1 млн.руб.</w:t>
      </w:r>
    </w:p>
    <w:p w:rsidR="007019F0" w:rsidRPr="00D3760E" w:rsidRDefault="007019F0" w:rsidP="007019F0">
      <w:pPr>
        <w:jc w:val="both"/>
        <w:rPr>
          <w:rFonts w:cs="Times New Roman"/>
        </w:rPr>
      </w:pPr>
    </w:p>
    <w:p w:rsidR="007019F0" w:rsidRPr="00D3760E" w:rsidRDefault="00CB79B6" w:rsidP="007019F0">
      <w:pPr>
        <w:pStyle w:val="2"/>
        <w:ind w:left="0" w:firstLine="0"/>
      </w:pPr>
      <w:hyperlink w:anchor="bookmark63" w:history="1">
        <w:bookmarkStart w:id="666" w:name="_Toc30147003"/>
        <w:bookmarkStart w:id="667" w:name="_Toc35951486"/>
        <w:bookmarkStart w:id="668" w:name="_Toc46148846"/>
        <w:r w:rsidR="007019F0" w:rsidRPr="00D3760E">
          <w:t>Часть 2. Предложения по величине необходимых инвестиций</w:t>
        </w:r>
        <w:r w:rsidR="007019F0" w:rsidRPr="00D3760E">
          <w:tab/>
          <w:t>в строительство,</w:t>
        </w:r>
      </w:hyperlink>
      <w:r w:rsidR="007019F0" w:rsidRPr="00D3760E">
        <w:t xml:space="preserve"> </w:t>
      </w:r>
      <w:hyperlink w:anchor="bookmark63" w:history="1">
        <w:r w:rsidR="007019F0" w:rsidRPr="00D3760E">
          <w:t>реконструкцию и техническое перевооружение тепловых сетей, насосных станций и тепловых</w:t>
        </w:r>
      </w:hyperlink>
      <w:r w:rsidR="007019F0" w:rsidRPr="00D3760E">
        <w:t xml:space="preserve"> </w:t>
      </w:r>
      <w:hyperlink w:anchor="bookmark63" w:history="1">
        <w:r w:rsidR="007019F0" w:rsidRPr="00D3760E">
          <w:t>пунктов на каждом этапе</w:t>
        </w:r>
        <w:bookmarkEnd w:id="666"/>
        <w:bookmarkEnd w:id="667"/>
        <w:bookmarkEnd w:id="668"/>
      </w:hyperlink>
    </w:p>
    <w:p w:rsidR="007019F0" w:rsidRPr="00D3760E" w:rsidRDefault="007019F0" w:rsidP="007019F0">
      <w:pPr>
        <w:jc w:val="both"/>
        <w:rPr>
          <w:rFonts w:cs="Times New Roman"/>
        </w:rPr>
      </w:pPr>
    </w:p>
    <w:p w:rsidR="007019F0" w:rsidRDefault="007019F0" w:rsidP="007019F0">
      <w:pPr>
        <w:widowControl w:val="0"/>
        <w:suppressAutoHyphens/>
        <w:ind w:right="40" w:firstLine="709"/>
        <w:jc w:val="both"/>
        <w:rPr>
          <w:rFonts w:eastAsia="Courier New"/>
          <w:lang w:bidi="ru-RU"/>
        </w:rPr>
      </w:pPr>
      <w:r>
        <w:rPr>
          <w:rFonts w:eastAsia="Courier New"/>
          <w:lang w:bidi="ru-RU"/>
        </w:rPr>
        <w:t>Для повышения уровня надежности теплоснабжения предлагается в период с 2019 по 2033 года во время проведения ремонтных компаний производить замену изношенных участков тепловых сетей. Финансовые потребности на выполнение работ по реконструкции тепловых сетей по годам рассматриваемого периода. Объем капитальных вложений в реконструкцию тепловых сетей определен в соответствии с Государственными сметными нормативами и предусматривает бесканальную прокладку трубопроводов теплоснабжения в изоляции из пенополиуретана (ППУ). Ориентировочные финансовые потребности, необходимые на выполнение работ по реконструкции тепловых сетей, по годам рассматриваемого периода представлены в таблице 9.2.1</w:t>
      </w:r>
    </w:p>
    <w:p w:rsidR="007019F0" w:rsidRDefault="007019F0" w:rsidP="007019F0">
      <w:pPr>
        <w:pStyle w:val="ab"/>
        <w:rPr>
          <w:lang w:eastAsia="ru-RU"/>
        </w:rPr>
      </w:pPr>
    </w:p>
    <w:p w:rsidR="007019F0" w:rsidRDefault="007019F0" w:rsidP="007019F0">
      <w:pPr>
        <w:pStyle w:val="ab"/>
        <w:rPr>
          <w:b/>
          <w:lang w:eastAsia="ru-RU"/>
        </w:rPr>
      </w:pPr>
      <w:r>
        <w:rPr>
          <w:b/>
          <w:lang w:eastAsia="ru-RU"/>
        </w:rPr>
        <w:t xml:space="preserve">Таблица 9.2.1 - </w:t>
      </w:r>
      <w:r>
        <w:rPr>
          <w:rFonts w:eastAsia="Courier New"/>
          <w:b/>
          <w:lang w:bidi="ru-RU"/>
        </w:rPr>
        <w:t>Ориентировочные финансовые потребности, необходимые на выполнение работ по реконструкции тепловых сетей</w:t>
      </w:r>
    </w:p>
    <w:tbl>
      <w:tblPr>
        <w:tblW w:w="9699" w:type="dxa"/>
        <w:tblLook w:val="04A0" w:firstRow="1" w:lastRow="0" w:firstColumn="1" w:lastColumn="0" w:noHBand="0" w:noVBand="1"/>
      </w:tblPr>
      <w:tblGrid>
        <w:gridCol w:w="1600"/>
        <w:gridCol w:w="653"/>
        <w:gridCol w:w="653"/>
        <w:gridCol w:w="653"/>
        <w:gridCol w:w="653"/>
        <w:gridCol w:w="653"/>
        <w:gridCol w:w="653"/>
        <w:gridCol w:w="653"/>
        <w:gridCol w:w="653"/>
        <w:gridCol w:w="653"/>
        <w:gridCol w:w="653"/>
        <w:gridCol w:w="653"/>
        <w:gridCol w:w="653"/>
        <w:gridCol w:w="653"/>
        <w:gridCol w:w="653"/>
        <w:gridCol w:w="653"/>
        <w:gridCol w:w="960"/>
      </w:tblGrid>
      <w:tr w:rsidR="007019F0" w:rsidTr="007019F0">
        <w:trPr>
          <w:trHeight w:val="225"/>
        </w:trPr>
        <w:tc>
          <w:tcPr>
            <w:tcW w:w="1600" w:type="dxa"/>
            <w:vMerge w:val="restart"/>
            <w:tcBorders>
              <w:top w:val="single" w:sz="4" w:space="0" w:color="auto"/>
              <w:left w:val="single" w:sz="4" w:space="0" w:color="auto"/>
              <w:bottom w:val="single" w:sz="4" w:space="0" w:color="000000"/>
              <w:right w:val="single" w:sz="4" w:space="0" w:color="auto"/>
            </w:tcBorders>
            <w:noWrap/>
            <w:vAlign w:val="center"/>
            <w:hideMark/>
          </w:tcPr>
          <w:p w:rsidR="007019F0" w:rsidRDefault="007019F0" w:rsidP="007019F0">
            <w:pPr>
              <w:jc w:val="center"/>
              <w:rPr>
                <w:rFonts w:eastAsia="Times New Roman" w:cs="Times New Roman"/>
                <w:color w:val="000000"/>
                <w:sz w:val="18"/>
                <w:szCs w:val="16"/>
              </w:rPr>
            </w:pPr>
            <w:r>
              <w:rPr>
                <w:rFonts w:eastAsia="Times New Roman" w:cs="Times New Roman"/>
                <w:bCs/>
                <w:color w:val="000000"/>
                <w:sz w:val="18"/>
              </w:rPr>
              <w:t>Наименование котельной</w:t>
            </w:r>
          </w:p>
        </w:tc>
        <w:tc>
          <w:tcPr>
            <w:tcW w:w="7139" w:type="dxa"/>
            <w:gridSpan w:val="15"/>
            <w:tcBorders>
              <w:top w:val="single" w:sz="4" w:space="0" w:color="auto"/>
              <w:left w:val="nil"/>
              <w:bottom w:val="single" w:sz="4" w:space="0" w:color="auto"/>
              <w:right w:val="single" w:sz="4" w:space="0" w:color="000000"/>
            </w:tcBorders>
            <w:noWrap/>
            <w:vAlign w:val="center"/>
            <w:hideMark/>
          </w:tcPr>
          <w:p w:rsidR="007019F0" w:rsidRDefault="007019F0" w:rsidP="007019F0">
            <w:pPr>
              <w:jc w:val="center"/>
              <w:rPr>
                <w:rFonts w:eastAsia="Times New Roman" w:cs="Times New Roman"/>
                <w:color w:val="000000"/>
                <w:sz w:val="16"/>
                <w:szCs w:val="16"/>
              </w:rPr>
            </w:pPr>
            <w:r>
              <w:rPr>
                <w:rFonts w:eastAsia="Times New Roman" w:cs="Times New Roman"/>
                <w:color w:val="000000"/>
                <w:sz w:val="16"/>
                <w:szCs w:val="16"/>
              </w:rPr>
              <w:t>Год реализации</w:t>
            </w:r>
          </w:p>
        </w:tc>
        <w:tc>
          <w:tcPr>
            <w:tcW w:w="960" w:type="dxa"/>
            <w:tcBorders>
              <w:top w:val="single" w:sz="4" w:space="0" w:color="auto"/>
              <w:left w:val="nil"/>
              <w:bottom w:val="single" w:sz="4" w:space="0" w:color="auto"/>
              <w:right w:val="single" w:sz="4" w:space="0" w:color="auto"/>
            </w:tcBorders>
            <w:noWrap/>
            <w:vAlign w:val="center"/>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Всего</w:t>
            </w:r>
          </w:p>
        </w:tc>
      </w:tr>
      <w:tr w:rsidR="007019F0" w:rsidTr="007019F0">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19F0" w:rsidRDefault="007019F0" w:rsidP="007019F0">
            <w:pPr>
              <w:rPr>
                <w:rFonts w:eastAsia="Times New Roman" w:cs="Times New Roman"/>
                <w:color w:val="000000"/>
                <w:sz w:val="18"/>
                <w:szCs w:val="16"/>
              </w:rPr>
            </w:pPr>
          </w:p>
        </w:tc>
        <w:tc>
          <w:tcPr>
            <w:tcW w:w="419"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2019</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2020</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2021</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2022</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2023</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2024</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2025</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2026</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2027</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2028</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2029</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2030</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2031</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2032</w:t>
            </w:r>
          </w:p>
        </w:tc>
        <w:tc>
          <w:tcPr>
            <w:tcW w:w="480" w:type="dxa"/>
            <w:tcBorders>
              <w:top w:val="nil"/>
              <w:left w:val="nil"/>
              <w:bottom w:val="single" w:sz="4" w:space="0" w:color="auto"/>
              <w:right w:val="single" w:sz="4" w:space="0" w:color="auto"/>
            </w:tcBorders>
            <w:noWrap/>
            <w:textDirection w:val="btLr"/>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rPr>
              <w:t>2033</w:t>
            </w:r>
          </w:p>
        </w:tc>
        <w:tc>
          <w:tcPr>
            <w:tcW w:w="960" w:type="dxa"/>
            <w:tcBorders>
              <w:top w:val="nil"/>
              <w:left w:val="nil"/>
              <w:bottom w:val="single" w:sz="4" w:space="0" w:color="auto"/>
              <w:right w:val="single" w:sz="4" w:space="0" w:color="auto"/>
            </w:tcBorders>
            <w:noWrap/>
            <w:vAlign w:val="bottom"/>
            <w:hideMark/>
          </w:tcPr>
          <w:p w:rsidR="007019F0" w:rsidRDefault="007019F0" w:rsidP="007019F0">
            <w:pPr>
              <w:rPr>
                <w:rFonts w:eastAsia="Times New Roman" w:cs="Times New Roman"/>
                <w:color w:val="000000"/>
                <w:sz w:val="16"/>
                <w:szCs w:val="16"/>
              </w:rPr>
            </w:pPr>
            <w:r>
              <w:rPr>
                <w:rFonts w:eastAsia="Times New Roman" w:cs="Times New Roman"/>
                <w:color w:val="000000"/>
                <w:sz w:val="16"/>
                <w:szCs w:val="16"/>
              </w:rPr>
              <w:t> </w:t>
            </w:r>
          </w:p>
        </w:tc>
      </w:tr>
      <w:tr w:rsidR="007019F0" w:rsidTr="007019F0">
        <w:trPr>
          <w:trHeight w:val="225"/>
        </w:trPr>
        <w:tc>
          <w:tcPr>
            <w:tcW w:w="9699" w:type="dxa"/>
            <w:gridSpan w:val="17"/>
            <w:tcBorders>
              <w:top w:val="nil"/>
              <w:left w:val="single" w:sz="4" w:space="0" w:color="auto"/>
              <w:bottom w:val="single" w:sz="4" w:space="0" w:color="auto"/>
              <w:right w:val="single" w:sz="4" w:space="0" w:color="auto"/>
            </w:tcBorders>
            <w:noWrap/>
            <w:vAlign w:val="bottom"/>
            <w:hideMark/>
          </w:tcPr>
          <w:p w:rsidR="007019F0" w:rsidRDefault="007019F0" w:rsidP="007019F0">
            <w:pPr>
              <w:jc w:val="center"/>
              <w:rPr>
                <w:rFonts w:eastAsia="Times New Roman" w:cs="Times New Roman"/>
                <w:color w:val="000000"/>
                <w:sz w:val="16"/>
                <w:szCs w:val="16"/>
              </w:rPr>
            </w:pPr>
            <w:r>
              <w:rPr>
                <w:rFonts w:eastAsia="Times New Roman" w:cs="Times New Roman"/>
                <w:bCs/>
                <w:color w:val="000000"/>
                <w:sz w:val="16"/>
                <w:szCs w:val="20"/>
              </w:rPr>
              <w:t>Реконструкция тепловых сетей, подлежащих замене в связи с исчерпанием эксплуатационного ресурса</w:t>
            </w:r>
          </w:p>
        </w:tc>
      </w:tr>
      <w:tr w:rsidR="007019F0" w:rsidTr="007019F0">
        <w:trPr>
          <w:trHeight w:val="450"/>
        </w:trPr>
        <w:tc>
          <w:tcPr>
            <w:tcW w:w="1600" w:type="dxa"/>
            <w:tcBorders>
              <w:top w:val="nil"/>
              <w:left w:val="single" w:sz="4" w:space="0" w:color="auto"/>
              <w:bottom w:val="single" w:sz="4" w:space="0" w:color="auto"/>
              <w:right w:val="single" w:sz="4" w:space="0" w:color="auto"/>
            </w:tcBorders>
            <w:vAlign w:val="bottom"/>
            <w:hideMark/>
          </w:tcPr>
          <w:p w:rsidR="007019F0" w:rsidRDefault="007019F0" w:rsidP="007019F0">
            <w:pPr>
              <w:rPr>
                <w:rFonts w:eastAsia="Times New Roman" w:cs="Times New Roman"/>
                <w:color w:val="000000"/>
                <w:sz w:val="18"/>
                <w:szCs w:val="16"/>
              </w:rPr>
            </w:pPr>
            <w:r>
              <w:rPr>
                <w:rFonts w:eastAsia="Times New Roman" w:cs="Times New Roman"/>
                <w:color w:val="000000"/>
                <w:sz w:val="18"/>
              </w:rPr>
              <w:t>э/котельная н.п.Пушной </w:t>
            </w:r>
          </w:p>
        </w:tc>
        <w:tc>
          <w:tcPr>
            <w:tcW w:w="419"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2,7</w:t>
            </w:r>
          </w:p>
        </w:tc>
        <w:tc>
          <w:tcPr>
            <w:tcW w:w="96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40,5</w:t>
            </w:r>
          </w:p>
        </w:tc>
      </w:tr>
      <w:tr w:rsidR="007019F0" w:rsidTr="007019F0">
        <w:trPr>
          <w:trHeight w:val="450"/>
        </w:trPr>
        <w:tc>
          <w:tcPr>
            <w:tcW w:w="1600" w:type="dxa"/>
            <w:tcBorders>
              <w:top w:val="nil"/>
              <w:left w:val="single" w:sz="4" w:space="0" w:color="auto"/>
              <w:bottom w:val="single" w:sz="4" w:space="0" w:color="auto"/>
              <w:right w:val="single" w:sz="4" w:space="0" w:color="auto"/>
            </w:tcBorders>
            <w:vAlign w:val="bottom"/>
            <w:hideMark/>
          </w:tcPr>
          <w:p w:rsidR="007019F0" w:rsidRDefault="007019F0" w:rsidP="007019F0">
            <w:pPr>
              <w:rPr>
                <w:rFonts w:eastAsia="Times New Roman" w:cs="Times New Roman"/>
                <w:color w:val="000000"/>
                <w:sz w:val="18"/>
                <w:szCs w:val="16"/>
              </w:rPr>
            </w:pPr>
            <w:r>
              <w:rPr>
                <w:rFonts w:eastAsia="Times New Roman" w:cs="Times New Roman"/>
                <w:color w:val="000000"/>
                <w:sz w:val="18"/>
              </w:rPr>
              <w:t>э/котельная н.п.М.Кица</w:t>
            </w:r>
          </w:p>
        </w:tc>
        <w:tc>
          <w:tcPr>
            <w:tcW w:w="419"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0,5</w:t>
            </w:r>
          </w:p>
        </w:tc>
        <w:tc>
          <w:tcPr>
            <w:tcW w:w="96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7,5</w:t>
            </w:r>
          </w:p>
        </w:tc>
      </w:tr>
      <w:tr w:rsidR="007019F0" w:rsidTr="007019F0">
        <w:trPr>
          <w:trHeight w:val="450"/>
        </w:trPr>
        <w:tc>
          <w:tcPr>
            <w:tcW w:w="1600" w:type="dxa"/>
            <w:tcBorders>
              <w:top w:val="nil"/>
              <w:left w:val="single" w:sz="4" w:space="0" w:color="auto"/>
              <w:bottom w:val="single" w:sz="4" w:space="0" w:color="auto"/>
              <w:right w:val="single" w:sz="4" w:space="0" w:color="auto"/>
            </w:tcBorders>
            <w:vAlign w:val="bottom"/>
            <w:hideMark/>
          </w:tcPr>
          <w:p w:rsidR="007019F0" w:rsidRDefault="007019F0" w:rsidP="007019F0">
            <w:pPr>
              <w:rPr>
                <w:rFonts w:eastAsia="Times New Roman" w:cs="Times New Roman"/>
                <w:color w:val="000000"/>
                <w:sz w:val="18"/>
                <w:szCs w:val="16"/>
              </w:rPr>
            </w:pPr>
            <w:r>
              <w:rPr>
                <w:rFonts w:eastAsia="Times New Roman" w:cs="Times New Roman"/>
                <w:color w:val="000000"/>
                <w:sz w:val="18"/>
              </w:rPr>
              <w:t>Котельная ж,д. ст.Лопарская</w:t>
            </w:r>
          </w:p>
        </w:tc>
        <w:tc>
          <w:tcPr>
            <w:tcW w:w="419"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1,3</w:t>
            </w:r>
          </w:p>
        </w:tc>
        <w:tc>
          <w:tcPr>
            <w:tcW w:w="96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color w:val="000000"/>
                <w:sz w:val="16"/>
                <w:szCs w:val="16"/>
              </w:rPr>
            </w:pPr>
            <w:r>
              <w:rPr>
                <w:rFonts w:eastAsia="Times New Roman" w:cs="Times New Roman"/>
                <w:color w:val="000000"/>
                <w:sz w:val="16"/>
              </w:rPr>
              <w:t>19,5</w:t>
            </w:r>
          </w:p>
        </w:tc>
      </w:tr>
      <w:tr w:rsidR="007019F0" w:rsidTr="007019F0">
        <w:trPr>
          <w:trHeight w:val="225"/>
        </w:trPr>
        <w:tc>
          <w:tcPr>
            <w:tcW w:w="1600" w:type="dxa"/>
            <w:tcBorders>
              <w:top w:val="nil"/>
              <w:left w:val="single" w:sz="4" w:space="0" w:color="auto"/>
              <w:bottom w:val="single" w:sz="4" w:space="0" w:color="auto"/>
              <w:right w:val="single" w:sz="4" w:space="0" w:color="auto"/>
            </w:tcBorders>
            <w:noWrap/>
            <w:vAlign w:val="bottom"/>
            <w:hideMark/>
          </w:tcPr>
          <w:p w:rsidR="007019F0" w:rsidRDefault="007019F0" w:rsidP="007019F0">
            <w:pPr>
              <w:rPr>
                <w:rFonts w:eastAsia="Times New Roman" w:cs="Times New Roman"/>
                <w:b/>
                <w:color w:val="000000"/>
                <w:sz w:val="18"/>
                <w:szCs w:val="16"/>
              </w:rPr>
            </w:pPr>
            <w:r>
              <w:rPr>
                <w:rFonts w:eastAsia="Times New Roman" w:cs="Times New Roman"/>
                <w:b/>
                <w:color w:val="000000"/>
                <w:sz w:val="18"/>
              </w:rPr>
              <w:t>Всего</w:t>
            </w:r>
          </w:p>
        </w:tc>
        <w:tc>
          <w:tcPr>
            <w:tcW w:w="419"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48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4,5</w:t>
            </w:r>
          </w:p>
        </w:tc>
        <w:tc>
          <w:tcPr>
            <w:tcW w:w="960" w:type="dxa"/>
            <w:tcBorders>
              <w:top w:val="nil"/>
              <w:left w:val="nil"/>
              <w:bottom w:val="single" w:sz="4" w:space="0" w:color="auto"/>
              <w:right w:val="single" w:sz="4" w:space="0" w:color="auto"/>
            </w:tcBorders>
            <w:noWrap/>
            <w:vAlign w:val="bottom"/>
            <w:hideMark/>
          </w:tcPr>
          <w:p w:rsidR="007019F0" w:rsidRDefault="007019F0" w:rsidP="007019F0">
            <w:pPr>
              <w:jc w:val="right"/>
              <w:rPr>
                <w:rFonts w:eastAsia="Times New Roman" w:cs="Times New Roman"/>
                <w:b/>
                <w:color w:val="000000"/>
                <w:sz w:val="16"/>
                <w:szCs w:val="16"/>
              </w:rPr>
            </w:pPr>
            <w:r>
              <w:rPr>
                <w:rFonts w:eastAsia="Times New Roman" w:cs="Times New Roman"/>
                <w:b/>
                <w:color w:val="000000"/>
                <w:sz w:val="16"/>
              </w:rPr>
              <w:t>67,5</w:t>
            </w:r>
          </w:p>
        </w:tc>
      </w:tr>
    </w:tbl>
    <w:p w:rsidR="007019F0" w:rsidRPr="00D3760E" w:rsidRDefault="007019F0" w:rsidP="007019F0">
      <w:pPr>
        <w:jc w:val="both"/>
        <w:rPr>
          <w:rFonts w:cs="Times New Roman"/>
        </w:rPr>
      </w:pPr>
    </w:p>
    <w:p w:rsidR="007019F0" w:rsidRPr="00D3760E" w:rsidRDefault="00CB79B6" w:rsidP="007019F0">
      <w:pPr>
        <w:pStyle w:val="2"/>
        <w:ind w:left="0" w:firstLine="0"/>
      </w:pPr>
      <w:hyperlink w:anchor="bookmark64" w:history="1">
        <w:bookmarkStart w:id="669" w:name="_Toc30147004"/>
        <w:bookmarkStart w:id="670" w:name="_Toc35951487"/>
        <w:bookmarkStart w:id="671" w:name="_Toc46148847"/>
        <w:r w:rsidR="007019F0" w:rsidRPr="00D3760E">
          <w:t>Часть 3. Предложения по величине инвестиций в строительство,   реконструкцию  и</w:t>
        </w:r>
      </w:hyperlink>
      <w:r w:rsidR="007019F0" w:rsidRPr="00D3760E">
        <w:t xml:space="preserve"> </w:t>
      </w:r>
      <w:hyperlink w:anchor="bookmark64" w:history="1">
        <w:r w:rsidR="007019F0" w:rsidRPr="00D3760E">
          <w:t>техническое перевооружение в связи с изменениями температурного графика и</w:t>
        </w:r>
      </w:hyperlink>
      <w:r w:rsidR="007019F0" w:rsidRPr="00D3760E">
        <w:t xml:space="preserve"> </w:t>
      </w:r>
      <w:hyperlink w:anchor="bookmark64" w:history="1">
        <w:r w:rsidR="007019F0" w:rsidRPr="00D3760E">
          <w:t>гидравлического режима работы системы теплоснабжения на каждом этапе</w:t>
        </w:r>
        <w:bookmarkEnd w:id="669"/>
        <w:bookmarkEnd w:id="670"/>
        <w:bookmarkEnd w:id="671"/>
      </w:hyperlink>
    </w:p>
    <w:p w:rsidR="007019F0" w:rsidRPr="00D3760E" w:rsidRDefault="007019F0" w:rsidP="007019F0">
      <w:pPr>
        <w:tabs>
          <w:tab w:val="left" w:pos="993"/>
        </w:tabs>
        <w:autoSpaceDE w:val="0"/>
        <w:autoSpaceDN w:val="0"/>
        <w:adjustRightInd w:val="0"/>
        <w:ind w:firstLine="709"/>
        <w:jc w:val="both"/>
        <w:rPr>
          <w:rFonts w:eastAsia="Calibri" w:cs="Times New Roman"/>
          <w:szCs w:val="24"/>
        </w:rPr>
      </w:pPr>
    </w:p>
    <w:p w:rsidR="007019F0" w:rsidRPr="00D3760E" w:rsidRDefault="007019F0" w:rsidP="007019F0">
      <w:pPr>
        <w:tabs>
          <w:tab w:val="left" w:pos="993"/>
        </w:tabs>
        <w:autoSpaceDE w:val="0"/>
        <w:autoSpaceDN w:val="0"/>
        <w:adjustRightInd w:val="0"/>
        <w:ind w:firstLine="709"/>
        <w:jc w:val="both"/>
        <w:rPr>
          <w:rFonts w:eastAsia="Calibri" w:cs="Times New Roman"/>
          <w:szCs w:val="24"/>
        </w:rPr>
      </w:pPr>
      <w:r w:rsidRPr="00D3760E">
        <w:rPr>
          <w:rFonts w:eastAsia="Calibri" w:cs="Times New Roman"/>
          <w:szCs w:val="24"/>
        </w:rPr>
        <w:t>Изменение температурного графика системы теплоснабжения в муниципальном образовании Пушной</w:t>
      </w:r>
      <w:r w:rsidRPr="00D3760E">
        <w:rPr>
          <w:rFonts w:eastAsia="Calibri" w:cs="Times New Roman"/>
          <w:color w:val="FF0000"/>
          <w:szCs w:val="24"/>
        </w:rPr>
        <w:t xml:space="preserve"> </w:t>
      </w:r>
      <w:r w:rsidRPr="00D3760E">
        <w:rPr>
          <w:rFonts w:eastAsia="Calibri" w:cs="Times New Roman"/>
          <w:szCs w:val="24"/>
        </w:rPr>
        <w:t>не предусмотрено.</w:t>
      </w:r>
    </w:p>
    <w:p w:rsidR="007019F0" w:rsidRPr="00D3760E" w:rsidRDefault="007019F0" w:rsidP="007019F0">
      <w:pPr>
        <w:jc w:val="both"/>
        <w:rPr>
          <w:rFonts w:cs="Times New Roman"/>
        </w:rPr>
      </w:pPr>
    </w:p>
    <w:p w:rsidR="007019F0" w:rsidRPr="00D3760E" w:rsidRDefault="00CB79B6" w:rsidP="007019F0">
      <w:pPr>
        <w:pStyle w:val="2"/>
        <w:ind w:left="0" w:firstLine="0"/>
      </w:pPr>
      <w:hyperlink w:anchor="bookmark65" w:history="1">
        <w:bookmarkStart w:id="672" w:name="_Toc30147005"/>
        <w:bookmarkStart w:id="673" w:name="_Toc35951488"/>
        <w:bookmarkStart w:id="674" w:name="_Toc46148848"/>
        <w:r w:rsidR="007019F0" w:rsidRPr="00D3760E">
          <w:t>Часть 4. Предложения по величине необходимых инвестиций для перевода открытой системы</w:t>
        </w:r>
      </w:hyperlink>
      <w:r w:rsidR="007019F0" w:rsidRPr="00D3760E">
        <w:t xml:space="preserve"> </w:t>
      </w:r>
      <w:hyperlink w:anchor="bookmark65" w:history="1">
        <w:r w:rsidR="007019F0" w:rsidRPr="00D3760E">
          <w:t>теплоснабжения (горячего водоснабжения) в закрытую систему горячего водоснабжения на</w:t>
        </w:r>
      </w:hyperlink>
      <w:r w:rsidR="007019F0" w:rsidRPr="00D3760E">
        <w:t xml:space="preserve"> </w:t>
      </w:r>
      <w:hyperlink w:anchor="bookmark65" w:history="1">
        <w:r w:rsidR="007019F0" w:rsidRPr="00D3760E">
          <w:t>каждом этапе</w:t>
        </w:r>
        <w:bookmarkEnd w:id="672"/>
        <w:bookmarkEnd w:id="673"/>
        <w:bookmarkEnd w:id="674"/>
      </w:hyperlink>
    </w:p>
    <w:p w:rsidR="007019F0" w:rsidRDefault="007019F0" w:rsidP="007019F0">
      <w:pPr>
        <w:pStyle w:val="1"/>
        <w:ind w:left="0" w:firstLine="426"/>
        <w:jc w:val="both"/>
        <w:rPr>
          <w:rFonts w:eastAsiaTheme="minorEastAsia"/>
          <w:b w:val="0"/>
          <w:bCs w:val="0"/>
          <w:spacing w:val="-2"/>
          <w:sz w:val="24"/>
          <w:szCs w:val="24"/>
        </w:rPr>
      </w:pPr>
      <w:bookmarkStart w:id="675" w:name="_Toc43964941"/>
      <w:bookmarkStart w:id="676" w:name="_Toc46148849"/>
      <w:r w:rsidRPr="003B36C4">
        <w:rPr>
          <w:rFonts w:eastAsiaTheme="minorEastAsia"/>
          <w:b w:val="0"/>
          <w:bCs w:val="0"/>
          <w:spacing w:val="-2"/>
          <w:sz w:val="24"/>
          <w:szCs w:val="24"/>
        </w:rPr>
        <w:t>В сельском поселении</w:t>
      </w:r>
      <w:r>
        <w:rPr>
          <w:rFonts w:eastAsiaTheme="minorEastAsia"/>
          <w:b w:val="0"/>
          <w:bCs w:val="0"/>
          <w:spacing w:val="-2"/>
          <w:sz w:val="24"/>
          <w:szCs w:val="24"/>
        </w:rPr>
        <w:t xml:space="preserve"> Пушной закрытая система горячего водоснабжения.</w:t>
      </w:r>
      <w:bookmarkEnd w:id="675"/>
      <w:bookmarkEnd w:id="676"/>
    </w:p>
    <w:p w:rsidR="007019F0" w:rsidRPr="00D3760E" w:rsidRDefault="007019F0" w:rsidP="007019F0">
      <w:pPr>
        <w:pStyle w:val="ab"/>
        <w:rPr>
          <w:rFonts w:cs="Times New Roman"/>
          <w:lang w:eastAsia="ru-RU"/>
        </w:rPr>
      </w:pPr>
    </w:p>
    <w:p w:rsidR="007019F0" w:rsidRPr="00D3760E" w:rsidRDefault="007019F0" w:rsidP="007019F0">
      <w:pPr>
        <w:pStyle w:val="2"/>
        <w:ind w:left="0" w:firstLine="0"/>
      </w:pPr>
      <w:bookmarkStart w:id="677" w:name="_Toc35951489"/>
      <w:bookmarkStart w:id="678" w:name="_Toc46148850"/>
      <w:r w:rsidRPr="00D3760E">
        <w:t>Часть 5. Оценка эффективности инвестиций по отдельным предложениям</w:t>
      </w:r>
      <w:bookmarkEnd w:id="677"/>
      <w:bookmarkEnd w:id="678"/>
    </w:p>
    <w:p w:rsidR="007019F0" w:rsidRDefault="007019F0" w:rsidP="007019F0">
      <w:pPr>
        <w:rPr>
          <w:rFonts w:cs="Times New Roman"/>
        </w:rPr>
      </w:pP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right="-20" w:firstLine="687"/>
        <w:jc w:val="both"/>
        <w:rPr>
          <w:rFonts w:eastAsia="Courier New"/>
          <w:lang w:bidi="ru-RU"/>
        </w:rPr>
      </w:pPr>
      <w:r>
        <w:rPr>
          <w:rFonts w:eastAsia="Courier New"/>
          <w:lang w:bidi="ru-RU"/>
        </w:rPr>
        <w:t>Оценка эффективности реализации проектов по реконструкции и строительству котельной и тепловых сетей на перспективу до 2033 года выполнена на основании критериев эффективности.</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right="-20" w:firstLine="687"/>
        <w:jc w:val="both"/>
        <w:rPr>
          <w:rFonts w:eastAsia="Courier New"/>
          <w:lang w:bidi="ru-RU"/>
        </w:rPr>
      </w:pPr>
      <w:r>
        <w:rPr>
          <w:rFonts w:eastAsia="Courier New"/>
          <w:lang w:bidi="ru-RU"/>
        </w:rPr>
        <w:t xml:space="preserve">Рассматриваемые критерии эффективности, основаны на изменении величины стоимости финансовых ресурсов во времени, которые определяются путем дисконтирования. </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right="-20" w:firstLine="687"/>
        <w:jc w:val="both"/>
        <w:rPr>
          <w:rFonts w:eastAsia="Courier New"/>
          <w:lang w:bidi="ru-RU"/>
        </w:rPr>
      </w:pPr>
      <w:r>
        <w:rPr>
          <w:rFonts w:eastAsia="Courier New"/>
          <w:lang w:bidi="ru-RU"/>
        </w:rPr>
        <w:t>Критерии эффективности:</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right="-20" w:firstLine="687"/>
        <w:jc w:val="both"/>
        <w:rPr>
          <w:rFonts w:eastAsia="Courier New"/>
          <w:lang w:bidi="ru-RU"/>
        </w:rPr>
      </w:pPr>
      <w:r>
        <w:rPr>
          <w:rFonts w:eastAsia="Courier New"/>
          <w:lang w:bidi="ru-RU"/>
        </w:rPr>
        <w:t>Чистый дисконтированный доход (NVP – Net Present Value) накопленный дисконтированный эффект, т.е. сальдо потоков денежных средств, за расчетный период. Для признания проекта эффективным, с позиции инвестора, необходимо, чтобы его ЧДД был положительным; при рассмотрении альтернативных проектов предпочтение должно отдаваться проекту с большим значением ЧДД (при условии, что он положителен).</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right="-20" w:firstLine="687"/>
        <w:jc w:val="both"/>
        <w:rPr>
          <w:rFonts w:eastAsia="Courier New"/>
          <w:lang w:bidi="ru-RU"/>
        </w:rPr>
      </w:pPr>
      <w:r>
        <w:rPr>
          <w:rFonts w:eastAsia="Courier New"/>
          <w:lang w:bidi="ru-RU"/>
        </w:rPr>
        <w:t xml:space="preserve">Внутренняя норма доходности (IRR – Internal Rate of Return) – это внутренняя норма дисконта при которой накопленное сальдо денежных потоков по проекту равно нулю, т. е. величина при которой NPV=0. Внутренняя норма доходности показывает максимальную ставку дисконта, при которой проект еще реализуем. </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right="-20" w:firstLine="687"/>
        <w:jc w:val="both"/>
        <w:rPr>
          <w:rFonts w:eastAsia="Courier New"/>
          <w:lang w:bidi="ru-RU"/>
        </w:rPr>
      </w:pPr>
      <w:r>
        <w:rPr>
          <w:rFonts w:eastAsia="Courier New"/>
          <w:lang w:bidi="ru-RU"/>
        </w:rPr>
        <w:t>Срок окупаемости с учетом дисконтирования – продолжительность наименьшего периода, по истечении которого текущий чистый дисконтированный доход становится и в дальнейшем остается неотрицателен. По окончании срока окупаемости, инвестор начинает получать доход в виде прибыли от проекта.</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right="-20" w:firstLine="687"/>
        <w:jc w:val="both"/>
        <w:rPr>
          <w:rFonts w:eastAsia="Courier New"/>
          <w:lang w:bidi="ru-RU"/>
        </w:rPr>
      </w:pPr>
      <w:r>
        <w:rPr>
          <w:rFonts w:eastAsia="Courier New"/>
          <w:lang w:bidi="ru-RU"/>
        </w:rPr>
        <w:t>Ниже в таблице представлены показатели экономической эффективности для вариантов (сценарии) развития системы теплоснабжения поселения:</w:t>
      </w:r>
    </w:p>
    <w:p w:rsidR="007019F0" w:rsidRDefault="007019F0" w:rsidP="007019F0">
      <w:pPr>
        <w:widowControl w:val="0"/>
        <w:numPr>
          <w:ilvl w:val="0"/>
          <w:numId w:val="31"/>
        </w:numPr>
        <w:tabs>
          <w:tab w:val="left" w:pos="1660"/>
          <w:tab w:val="left" w:pos="2920"/>
          <w:tab w:val="left" w:pos="3720"/>
          <w:tab w:val="left" w:pos="4740"/>
          <w:tab w:val="left" w:pos="6580"/>
          <w:tab w:val="left" w:pos="6900"/>
          <w:tab w:val="left" w:pos="8680"/>
          <w:tab w:val="left" w:pos="9500"/>
        </w:tabs>
        <w:suppressAutoHyphens/>
        <w:spacing w:after="0"/>
        <w:ind w:right="-20"/>
        <w:contextualSpacing/>
        <w:jc w:val="both"/>
        <w:rPr>
          <w:rFonts w:eastAsia="Courier New"/>
          <w:lang w:bidi="ru-RU"/>
        </w:rPr>
      </w:pPr>
      <w:r>
        <w:rPr>
          <w:rFonts w:eastAsia="Courier New"/>
          <w:lang w:bidi="ru-RU"/>
        </w:rPr>
        <w:t>вариант 1: проекты по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7019F0" w:rsidRDefault="007019F0" w:rsidP="007019F0">
      <w:pPr>
        <w:widowControl w:val="0"/>
        <w:numPr>
          <w:ilvl w:val="0"/>
          <w:numId w:val="31"/>
        </w:numPr>
        <w:tabs>
          <w:tab w:val="left" w:pos="1660"/>
          <w:tab w:val="left" w:pos="2920"/>
          <w:tab w:val="left" w:pos="3720"/>
          <w:tab w:val="left" w:pos="4740"/>
          <w:tab w:val="left" w:pos="6580"/>
          <w:tab w:val="left" w:pos="6900"/>
          <w:tab w:val="left" w:pos="8680"/>
          <w:tab w:val="left" w:pos="9500"/>
        </w:tabs>
        <w:suppressAutoHyphens/>
        <w:spacing w:after="240"/>
        <w:ind w:right="-20"/>
        <w:contextualSpacing/>
        <w:jc w:val="both"/>
        <w:rPr>
          <w:rFonts w:eastAsia="Courier New"/>
          <w:lang w:bidi="ru-RU"/>
        </w:rPr>
      </w:pPr>
      <w:r>
        <w:rPr>
          <w:rFonts w:eastAsia="Courier New"/>
          <w:lang w:bidi="ru-RU"/>
        </w:rPr>
        <w:t>вариант 2: проекты по реконструкции котельных и тепловых сетей будут реализовываться, в соответствии с предлагаемыми мероприятиями и сроками.</w:t>
      </w:r>
    </w:p>
    <w:p w:rsidR="007019F0" w:rsidRPr="00415D74" w:rsidRDefault="007019F0" w:rsidP="007019F0">
      <w:pPr>
        <w:widowControl w:val="0"/>
        <w:tabs>
          <w:tab w:val="left" w:pos="539"/>
          <w:tab w:val="left" w:pos="993"/>
        </w:tabs>
        <w:suppressAutoHyphens/>
        <w:adjustRightInd w:val="0"/>
        <w:textAlignment w:val="baseline"/>
        <w:rPr>
          <w:rFonts w:eastAsia="Courier New"/>
          <w:b/>
          <w:lang w:bidi="ru-RU"/>
        </w:rPr>
      </w:pPr>
      <w:r w:rsidRPr="00415D74">
        <w:rPr>
          <w:rFonts w:eastAsia="Courier New"/>
          <w:b/>
          <w:lang w:bidi="ru-RU"/>
        </w:rPr>
        <w:t>Таблица 9.5.1 -  Показатели экономической эффективности</w:t>
      </w:r>
    </w:p>
    <w:tbl>
      <w:tblPr>
        <w:tblW w:w="0" w:type="auto"/>
        <w:jc w:val="center"/>
        <w:tblLayout w:type="fixed"/>
        <w:tblCellMar>
          <w:left w:w="28" w:type="dxa"/>
          <w:right w:w="28" w:type="dxa"/>
        </w:tblCellMar>
        <w:tblLook w:val="04A0" w:firstRow="1" w:lastRow="0" w:firstColumn="1" w:lastColumn="0" w:noHBand="0" w:noVBand="1"/>
      </w:tblPr>
      <w:tblGrid>
        <w:gridCol w:w="1459"/>
        <w:gridCol w:w="632"/>
        <w:gridCol w:w="431"/>
        <w:gridCol w:w="457"/>
        <w:gridCol w:w="457"/>
        <w:gridCol w:w="456"/>
        <w:gridCol w:w="456"/>
        <w:gridCol w:w="456"/>
        <w:gridCol w:w="456"/>
        <w:gridCol w:w="456"/>
        <w:gridCol w:w="456"/>
        <w:gridCol w:w="456"/>
        <w:gridCol w:w="456"/>
        <w:gridCol w:w="456"/>
        <w:gridCol w:w="456"/>
        <w:gridCol w:w="456"/>
        <w:gridCol w:w="456"/>
      </w:tblGrid>
      <w:tr w:rsidR="007019F0" w:rsidTr="007019F0">
        <w:trPr>
          <w:trHeight w:val="23"/>
          <w:tblHeader/>
          <w:jc w:val="center"/>
        </w:trPr>
        <w:tc>
          <w:tcPr>
            <w:tcW w:w="1459" w:type="dxa"/>
            <w:tcBorders>
              <w:top w:val="single" w:sz="4" w:space="0" w:color="auto"/>
              <w:left w:val="single" w:sz="4" w:space="0" w:color="auto"/>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Наименование показателя</w:t>
            </w:r>
          </w:p>
        </w:tc>
        <w:tc>
          <w:tcPr>
            <w:tcW w:w="632"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Ед.изме- рения</w:t>
            </w:r>
          </w:p>
        </w:tc>
        <w:tc>
          <w:tcPr>
            <w:tcW w:w="431"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2019</w:t>
            </w:r>
          </w:p>
        </w:tc>
        <w:tc>
          <w:tcPr>
            <w:tcW w:w="457"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2020</w:t>
            </w:r>
          </w:p>
        </w:tc>
        <w:tc>
          <w:tcPr>
            <w:tcW w:w="457"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2021</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2022</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2023</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2024</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2025</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2026</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2027</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2028</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2029</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2030</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2031</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2032</w:t>
            </w:r>
          </w:p>
        </w:tc>
        <w:tc>
          <w:tcPr>
            <w:tcW w:w="456" w:type="dxa"/>
            <w:tcBorders>
              <w:top w:val="single" w:sz="4" w:space="0" w:color="auto"/>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bCs/>
                <w:sz w:val="14"/>
                <w:szCs w:val="18"/>
              </w:rPr>
            </w:pPr>
            <w:r>
              <w:rPr>
                <w:bCs/>
                <w:sz w:val="14"/>
                <w:szCs w:val="18"/>
              </w:rPr>
              <w:t>2033</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Затраты на товарный отпуск без проекта</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51,1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55,2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59,7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64,9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70,1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75,6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81,6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88,7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96,9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106,6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117,9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129,3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142,6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158,3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176,7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Затраты на товарный отпуск с проектом</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50,8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54,2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57,6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61,1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64,1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66,7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69,0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71,5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74,0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76,7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79,4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81,1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82,7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84,4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86,2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Снижение затрат на товарный отпуск</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0,3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1,0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2,1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3,8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6,0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12,6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17,2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22,9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29,9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38,4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48,2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59,9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73,8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90,5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Инвестиции (без НДС)</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-4,7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-162,0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xml:space="preserve">в том числе: </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 </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тепловые сети</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26,6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4,5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источники теплоснабжения</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0,2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135,3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0,0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Сальдо денежного потока</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-4,4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-161,0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8,1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12,7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18,4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25,4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33,9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43,7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55,4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69,3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86,0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Накопленный денежный поток</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-4,4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-165,4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-167,7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-168,5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-167,0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-162,5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-154,5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-141,8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-123,4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-98,0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-64,1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-20,4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35,0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104,3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190,3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noWrap/>
            <w:vAlign w:val="center"/>
            <w:hideMark/>
          </w:tcPr>
          <w:p w:rsidR="007019F0" w:rsidRDefault="007019F0" w:rsidP="007019F0">
            <w:pPr>
              <w:widowControl w:val="0"/>
              <w:suppressAutoHyphens/>
              <w:rPr>
                <w:rFonts w:eastAsia="Times New Roman"/>
                <w:sz w:val="14"/>
              </w:rPr>
            </w:pPr>
            <w:r>
              <w:rPr>
                <w:sz w:val="14"/>
              </w:rPr>
              <w:t xml:space="preserve">Ставка дисконтирования </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w:t>
            </w:r>
          </w:p>
        </w:tc>
        <w:tc>
          <w:tcPr>
            <w:tcW w:w="431"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7"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7"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c>
          <w:tcPr>
            <w:tcW w:w="456" w:type="dxa"/>
            <w:tcBorders>
              <w:top w:val="nil"/>
              <w:left w:val="nil"/>
              <w:bottom w:val="single" w:sz="4" w:space="0" w:color="auto"/>
              <w:right w:val="single" w:sz="4" w:space="0" w:color="auto"/>
            </w:tcBorders>
            <w:noWrap/>
            <w:vAlign w:val="center"/>
            <w:hideMark/>
          </w:tcPr>
          <w:p w:rsidR="007019F0" w:rsidRDefault="007019F0" w:rsidP="007019F0">
            <w:pPr>
              <w:widowControl w:val="0"/>
              <w:suppressAutoHyphens/>
              <w:jc w:val="right"/>
              <w:rPr>
                <w:rFonts w:eastAsia="Times New Roman"/>
                <w:sz w:val="14"/>
              </w:rPr>
            </w:pPr>
            <w:r>
              <w:rPr>
                <w:sz w:val="14"/>
              </w:rPr>
              <w:t>5%</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Коэффициент дисконтирования</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1,1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1,1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1,2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1,2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1,3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1,3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1,5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1,8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2,1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Дисконтированный денежный поток (DCF)</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-4,2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-146,0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-2,1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-0,6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1,2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3,3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5,7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11,8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15,6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19,8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24,3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29,4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35,0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41,4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Дисконтированный денежный поток нарастающим итогом, чистый дисконтиро- ванный доход (NPV)</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млн руб.</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-4,2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-150,2  </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-152,2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-152,8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-151,7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-148,4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-142,6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-134,0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-122,2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-106,6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-86,8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-62,4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-33,1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43,3  </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tcPr>
          <w:p w:rsidR="007019F0" w:rsidRDefault="007019F0" w:rsidP="007019F0">
            <w:pPr>
              <w:widowControl w:val="0"/>
              <w:suppressAutoHyphens/>
              <w:rPr>
                <w:rFonts w:eastAsia="Times New Roman"/>
                <w:sz w:val="14"/>
                <w:szCs w:val="18"/>
              </w:rPr>
            </w:pPr>
            <w:r>
              <w:rPr>
                <w:sz w:val="14"/>
                <w:szCs w:val="18"/>
              </w:rPr>
              <w:t>Внутренняя норма доходности (IRR)</w:t>
            </w:r>
          </w:p>
        </w:tc>
        <w:tc>
          <w:tcPr>
            <w:tcW w:w="632" w:type="dxa"/>
            <w:tcBorders>
              <w:top w:val="nil"/>
              <w:left w:val="nil"/>
              <w:bottom w:val="single" w:sz="4" w:space="0" w:color="auto"/>
              <w:right w:val="single" w:sz="4" w:space="0" w:color="auto"/>
            </w:tcBorders>
            <w:vAlign w:val="center"/>
          </w:tcPr>
          <w:p w:rsidR="007019F0" w:rsidRDefault="007019F0" w:rsidP="007019F0">
            <w:pPr>
              <w:widowControl w:val="0"/>
              <w:suppressAutoHyphens/>
              <w:jc w:val="center"/>
              <w:rPr>
                <w:rFonts w:eastAsia="Times New Roman"/>
                <w:sz w:val="14"/>
                <w:szCs w:val="18"/>
              </w:rPr>
            </w:pPr>
            <w:r>
              <w:rPr>
                <w:sz w:val="14"/>
                <w:szCs w:val="18"/>
              </w:rPr>
              <w:t>%</w:t>
            </w:r>
          </w:p>
        </w:tc>
        <w:tc>
          <w:tcPr>
            <w:tcW w:w="6817" w:type="dxa"/>
            <w:gridSpan w:val="15"/>
            <w:tcBorders>
              <w:top w:val="nil"/>
              <w:left w:val="nil"/>
              <w:bottom w:val="single" w:sz="4" w:space="0" w:color="auto"/>
              <w:right w:val="single" w:sz="4" w:space="0" w:color="auto"/>
            </w:tcBorders>
            <w:vAlign w:val="center"/>
          </w:tcPr>
          <w:p w:rsidR="007019F0" w:rsidRDefault="007019F0" w:rsidP="007019F0">
            <w:pPr>
              <w:widowControl w:val="0"/>
              <w:suppressAutoHyphens/>
              <w:jc w:val="center"/>
              <w:rPr>
                <w:sz w:val="14"/>
                <w:szCs w:val="18"/>
              </w:rPr>
            </w:pPr>
            <w:r>
              <w:rPr>
                <w:sz w:val="14"/>
                <w:szCs w:val="18"/>
              </w:rPr>
              <w:t>706%</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Простой срок окупаемости</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лет</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12,4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r>
      <w:tr w:rsidR="007019F0" w:rsidTr="007019F0">
        <w:trPr>
          <w:trHeight w:val="23"/>
          <w:jc w:val="center"/>
        </w:trPr>
        <w:tc>
          <w:tcPr>
            <w:tcW w:w="1459" w:type="dxa"/>
            <w:tcBorders>
              <w:top w:val="nil"/>
              <w:left w:val="single" w:sz="4" w:space="0" w:color="auto"/>
              <w:bottom w:val="single" w:sz="4" w:space="0" w:color="auto"/>
              <w:right w:val="single" w:sz="4" w:space="0" w:color="auto"/>
            </w:tcBorders>
            <w:vAlign w:val="center"/>
            <w:hideMark/>
          </w:tcPr>
          <w:p w:rsidR="007019F0" w:rsidRDefault="007019F0" w:rsidP="007019F0">
            <w:pPr>
              <w:widowControl w:val="0"/>
              <w:suppressAutoHyphens/>
              <w:rPr>
                <w:rFonts w:eastAsia="Times New Roman"/>
                <w:sz w:val="14"/>
                <w:szCs w:val="18"/>
              </w:rPr>
            </w:pPr>
            <w:r>
              <w:rPr>
                <w:sz w:val="14"/>
                <w:szCs w:val="18"/>
              </w:rPr>
              <w:t>Дисконтированный срок окупаемости</w:t>
            </w:r>
          </w:p>
        </w:tc>
        <w:tc>
          <w:tcPr>
            <w:tcW w:w="632"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center"/>
              <w:rPr>
                <w:rFonts w:eastAsia="Times New Roman"/>
                <w:sz w:val="14"/>
                <w:szCs w:val="18"/>
              </w:rPr>
            </w:pPr>
            <w:r>
              <w:rPr>
                <w:sz w:val="14"/>
                <w:szCs w:val="18"/>
              </w:rPr>
              <w:t>лет</w:t>
            </w:r>
          </w:p>
        </w:tc>
        <w:tc>
          <w:tcPr>
            <w:tcW w:w="431"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7"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 xml:space="preserve">13,9  </w:t>
            </w:r>
          </w:p>
        </w:tc>
        <w:tc>
          <w:tcPr>
            <w:tcW w:w="456" w:type="dxa"/>
            <w:tcBorders>
              <w:top w:val="nil"/>
              <w:left w:val="nil"/>
              <w:bottom w:val="single" w:sz="4" w:space="0" w:color="auto"/>
              <w:right w:val="single" w:sz="4" w:space="0" w:color="auto"/>
            </w:tcBorders>
            <w:vAlign w:val="center"/>
            <w:hideMark/>
          </w:tcPr>
          <w:p w:rsidR="007019F0" w:rsidRDefault="007019F0" w:rsidP="007019F0">
            <w:pPr>
              <w:widowControl w:val="0"/>
              <w:suppressAutoHyphens/>
              <w:jc w:val="right"/>
              <w:rPr>
                <w:rFonts w:eastAsia="Times New Roman"/>
                <w:sz w:val="14"/>
                <w:szCs w:val="18"/>
              </w:rPr>
            </w:pPr>
            <w:r>
              <w:rPr>
                <w:sz w:val="14"/>
                <w:szCs w:val="18"/>
              </w:rPr>
              <w:t>-</w:t>
            </w:r>
          </w:p>
        </w:tc>
      </w:tr>
    </w:tbl>
    <w:p w:rsidR="007019F0" w:rsidRPr="00415D74"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spacing w:after="240"/>
        <w:ind w:right="-20" w:firstLine="709"/>
        <w:jc w:val="both"/>
      </w:pPr>
      <w:r>
        <w:rPr>
          <w:rFonts w:eastAsia="Courier New"/>
          <w:lang w:bidi="ru-RU"/>
        </w:rPr>
        <w:t xml:space="preserve">Как видно из таблицы затраты на товарный отпуск без проекта превышают затраты на товарный отпуск с проектом. Дисконтированный срок окупаемости проектов по реконструкции и строительству котельных и тепловых сетей составит 13,9 лет. </w:t>
      </w:r>
    </w:p>
    <w:p w:rsidR="007019F0" w:rsidRPr="00D3760E" w:rsidRDefault="007019F0" w:rsidP="007019F0">
      <w:pPr>
        <w:pStyle w:val="2"/>
        <w:ind w:left="0" w:firstLine="0"/>
      </w:pPr>
      <w:bookmarkStart w:id="679" w:name="_Toc35951490"/>
      <w:bookmarkStart w:id="680" w:name="_Toc46148851"/>
      <w:r w:rsidRPr="00D3760E">
        <w:t>Часть</w:t>
      </w:r>
      <w:r w:rsidRPr="00D3760E">
        <w:tab/>
        <w:t>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79"/>
      <w:bookmarkEnd w:id="680"/>
    </w:p>
    <w:p w:rsidR="007019F0" w:rsidRPr="00D3760E" w:rsidRDefault="007019F0" w:rsidP="007019F0">
      <w:pPr>
        <w:rPr>
          <w:rFonts w:cs="Times New Roman"/>
        </w:rPr>
      </w:pPr>
    </w:p>
    <w:p w:rsidR="007019F0" w:rsidRPr="00D3760E" w:rsidRDefault="007019F0" w:rsidP="007019F0">
      <w:pPr>
        <w:ind w:firstLine="567"/>
        <w:rPr>
          <w:rFonts w:cs="Times New Roman"/>
        </w:rPr>
      </w:pPr>
      <w:r w:rsidRPr="00D3760E">
        <w:rPr>
          <w:rFonts w:cs="Times New Roman"/>
        </w:rPr>
        <w:t>Данные отсутствуют.</w:t>
      </w:r>
    </w:p>
    <w:p w:rsidR="007019F0" w:rsidRDefault="007019F0" w:rsidP="007019F0">
      <w:pPr>
        <w:rPr>
          <w:rFonts w:cs="Times New Roman"/>
        </w:rPr>
      </w:pPr>
    </w:p>
    <w:p w:rsidR="00951C4B" w:rsidRPr="00D3760E" w:rsidRDefault="00951C4B" w:rsidP="007019F0">
      <w:pPr>
        <w:rPr>
          <w:rFonts w:cs="Times New Roman"/>
        </w:rPr>
      </w:pPr>
    </w:p>
    <w:p w:rsidR="00FD6D85" w:rsidRDefault="00FD6D85" w:rsidP="007019F0">
      <w:pPr>
        <w:pStyle w:val="1"/>
        <w:ind w:left="0"/>
        <w:jc w:val="both"/>
      </w:pPr>
    </w:p>
    <w:p w:rsidR="00FD6D85" w:rsidRDefault="00FD6D85" w:rsidP="007019F0">
      <w:pPr>
        <w:pStyle w:val="1"/>
        <w:ind w:left="0"/>
        <w:jc w:val="both"/>
      </w:pPr>
    </w:p>
    <w:p w:rsidR="007019F0" w:rsidRPr="00D3760E" w:rsidRDefault="00CB79B6" w:rsidP="007019F0">
      <w:pPr>
        <w:pStyle w:val="1"/>
        <w:ind w:left="0"/>
        <w:jc w:val="both"/>
      </w:pPr>
      <w:hyperlink w:anchor="bookmark66" w:history="1">
        <w:bookmarkStart w:id="681" w:name="_Toc30147006"/>
        <w:bookmarkStart w:id="682" w:name="_Toc35951491"/>
        <w:bookmarkStart w:id="683" w:name="_Toc46148852"/>
        <w:r w:rsidR="007019F0" w:rsidRPr="00D3760E">
          <w:t>РАЗДЕЛ 10. РЕШЕНИЕ ОБ ОПРЕДЕЛЕНИИ ЕДИНОЙ ТЕПЛОСНАБЖАЮЩЕЙ</w:t>
        </w:r>
      </w:hyperlink>
      <w:r w:rsidR="007019F0" w:rsidRPr="00D3760E">
        <w:t xml:space="preserve"> </w:t>
      </w:r>
      <w:hyperlink w:anchor="bookmark66" w:history="1">
        <w:r w:rsidR="007019F0" w:rsidRPr="00D3760E">
          <w:t>ОРГАНИЗАЦИИ (ОРГАНИЗАЦИЙ)</w:t>
        </w:r>
        <w:bookmarkEnd w:id="681"/>
        <w:bookmarkEnd w:id="682"/>
        <w:bookmarkEnd w:id="683"/>
      </w:hyperlink>
    </w:p>
    <w:p w:rsidR="007019F0" w:rsidRPr="00D3760E" w:rsidRDefault="007019F0" w:rsidP="007019F0">
      <w:pPr>
        <w:pStyle w:val="2"/>
        <w:ind w:left="0" w:firstLine="0"/>
      </w:pPr>
    </w:p>
    <w:p w:rsidR="007019F0" w:rsidRPr="00D3760E" w:rsidRDefault="00CB79B6" w:rsidP="007019F0">
      <w:pPr>
        <w:pStyle w:val="2"/>
        <w:ind w:left="0" w:firstLine="0"/>
      </w:pPr>
      <w:hyperlink w:anchor="bookmark67" w:history="1">
        <w:bookmarkStart w:id="684" w:name="_Toc30147007"/>
        <w:bookmarkStart w:id="685" w:name="_Toc35951492"/>
        <w:bookmarkStart w:id="686" w:name="_Toc46148853"/>
        <w:r w:rsidR="007019F0" w:rsidRPr="00D3760E">
          <w:t>Часть 1. Решение об определении единой теплоснабжающей организации (организаций)</w:t>
        </w:r>
        <w:bookmarkEnd w:id="684"/>
        <w:bookmarkEnd w:id="685"/>
        <w:bookmarkEnd w:id="686"/>
      </w:hyperlink>
      <w:r w:rsidR="007019F0" w:rsidRPr="00D3760E">
        <w:t xml:space="preserve"> </w:t>
      </w:r>
    </w:p>
    <w:p w:rsidR="007019F0" w:rsidRDefault="007019F0" w:rsidP="007019F0">
      <w:pPr>
        <w:ind w:firstLine="567"/>
        <w:jc w:val="both"/>
        <w:rPr>
          <w:rFonts w:cs="Times New Roman"/>
        </w:rPr>
      </w:pPr>
      <w:r>
        <w:rPr>
          <w:rFonts w:cs="Times New Roman"/>
        </w:rPr>
        <w:t>Решение об определении единой теплоснабжающей организации отсутствует.</w:t>
      </w:r>
    </w:p>
    <w:p w:rsidR="007019F0" w:rsidRPr="004E387E" w:rsidRDefault="007019F0" w:rsidP="007019F0">
      <w:pPr>
        <w:pStyle w:val="ab"/>
        <w:rPr>
          <w:lang w:eastAsia="ru-RU"/>
        </w:rPr>
      </w:pPr>
    </w:p>
    <w:p w:rsidR="007019F0" w:rsidRPr="00D3760E" w:rsidRDefault="00CB79B6" w:rsidP="007019F0">
      <w:pPr>
        <w:pStyle w:val="2"/>
        <w:ind w:left="0" w:firstLine="0"/>
      </w:pPr>
      <w:hyperlink w:anchor="bookmark68" w:history="1">
        <w:bookmarkStart w:id="687" w:name="_Toc30147008"/>
        <w:bookmarkStart w:id="688" w:name="_Toc35951493"/>
        <w:bookmarkStart w:id="689" w:name="_Toc46148854"/>
        <w:r w:rsidR="007019F0" w:rsidRPr="00D3760E">
          <w:t>Часть 2. Реестр зон деятельности единой теплоснабжающей организации (организаций)</w:t>
        </w:r>
        <w:bookmarkEnd w:id="687"/>
        <w:bookmarkEnd w:id="688"/>
        <w:bookmarkEnd w:id="689"/>
      </w:hyperlink>
      <w:r w:rsidR="007019F0" w:rsidRPr="00D3760E">
        <w:t xml:space="preserve"> </w:t>
      </w:r>
    </w:p>
    <w:p w:rsidR="007019F0" w:rsidRPr="00D3760E" w:rsidRDefault="007019F0" w:rsidP="007019F0">
      <w:pPr>
        <w:spacing w:before="400"/>
        <w:rPr>
          <w:rFonts w:cs="Times New Roman"/>
        </w:rPr>
      </w:pPr>
      <w:r>
        <w:rPr>
          <w:rFonts w:cs="Times New Roman"/>
          <w:b/>
        </w:rPr>
        <w:t>Т</w:t>
      </w:r>
      <w:r w:rsidRPr="00D3760E">
        <w:rPr>
          <w:rFonts w:cs="Times New Roman"/>
          <w:b/>
        </w:rPr>
        <w:t>аблица 10.2.1 - перечень теплоснабжающих организаций</w:t>
      </w:r>
    </w:p>
    <w:tbl>
      <w:tblPr>
        <w:tblStyle w:val="a9"/>
        <w:tblW w:w="5000" w:type="pct"/>
        <w:jc w:val="center"/>
        <w:tblLook w:val="04A0" w:firstRow="1" w:lastRow="0" w:firstColumn="1" w:lastColumn="0" w:noHBand="0" w:noVBand="1"/>
      </w:tblPr>
      <w:tblGrid>
        <w:gridCol w:w="301"/>
        <w:gridCol w:w="2139"/>
        <w:gridCol w:w="3472"/>
        <w:gridCol w:w="2232"/>
        <w:gridCol w:w="1430"/>
      </w:tblGrid>
      <w:tr w:rsidR="007019F0" w:rsidRPr="00D3760E" w:rsidTr="007019F0">
        <w:trPr>
          <w:jc w:val="center"/>
        </w:trPr>
        <w:tc>
          <w:tcPr>
            <w:tcW w:w="302" w:type="dxa"/>
            <w:shd w:val="clear" w:color="auto" w:fill="F2F2F2"/>
            <w:tcMar>
              <w:top w:w="120" w:type="dxa"/>
              <w:left w:w="20" w:type="dxa"/>
              <w:bottom w:w="120" w:type="dxa"/>
              <w:right w:w="20" w:type="dxa"/>
            </w:tcMar>
            <w:vAlign w:val="center"/>
          </w:tcPr>
          <w:p w:rsidR="007019F0" w:rsidRPr="00D3760E" w:rsidRDefault="007019F0" w:rsidP="007019F0">
            <w:pPr>
              <w:jc w:val="center"/>
              <w:rPr>
                <w:rFonts w:cs="Times New Roman"/>
              </w:rPr>
            </w:pPr>
            <w:r w:rsidRPr="00D3760E">
              <w:rPr>
                <w:rFonts w:eastAsia="Calibri" w:cs="Times New Roman"/>
              </w:rPr>
              <w:t>№</w:t>
            </w:r>
          </w:p>
        </w:tc>
        <w:tc>
          <w:tcPr>
            <w:tcW w:w="214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Наименование организации</w:t>
            </w:r>
          </w:p>
        </w:tc>
        <w:tc>
          <w:tcPr>
            <w:tcW w:w="3488"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Статус организации</w:t>
            </w:r>
          </w:p>
        </w:tc>
        <w:tc>
          <w:tcPr>
            <w:tcW w:w="2252"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Зона действия</w:t>
            </w:r>
          </w:p>
        </w:tc>
        <w:tc>
          <w:tcPr>
            <w:tcW w:w="1385"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Основание</w:t>
            </w:r>
          </w:p>
        </w:tc>
      </w:tr>
      <w:tr w:rsidR="007019F0" w:rsidRPr="00D3760E" w:rsidTr="007019F0">
        <w:trPr>
          <w:jc w:val="center"/>
        </w:trPr>
        <w:tc>
          <w:tcPr>
            <w:tcW w:w="302"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1</w:t>
            </w:r>
          </w:p>
        </w:tc>
        <w:tc>
          <w:tcPr>
            <w:tcW w:w="214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Pr>
                <w:rFonts w:eastAsia="Calibri" w:cs="Times New Roman"/>
              </w:rPr>
              <w:t>МУП «УЖКХ»</w:t>
            </w:r>
          </w:p>
        </w:tc>
        <w:tc>
          <w:tcPr>
            <w:tcW w:w="348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Теплоснабжающая организация,Теплосетевая организация</w:t>
            </w:r>
          </w:p>
        </w:tc>
        <w:tc>
          <w:tcPr>
            <w:tcW w:w="225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н.п. Пушной,н.п. Мокрая Кица,н.п. Песчаный</w:t>
            </w:r>
          </w:p>
        </w:tc>
        <w:tc>
          <w:tcPr>
            <w:tcW w:w="138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p>
        </w:tc>
      </w:tr>
      <w:tr w:rsidR="007019F0" w:rsidRPr="00D3760E" w:rsidTr="007019F0">
        <w:trPr>
          <w:jc w:val="center"/>
        </w:trPr>
        <w:tc>
          <w:tcPr>
            <w:tcW w:w="302"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w:t>
            </w:r>
          </w:p>
        </w:tc>
        <w:tc>
          <w:tcPr>
            <w:tcW w:w="214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АО «МЭС»</w:t>
            </w:r>
          </w:p>
        </w:tc>
        <w:tc>
          <w:tcPr>
            <w:tcW w:w="3488"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Теплоснабжающая организация,Теплосетевая организация</w:t>
            </w:r>
          </w:p>
        </w:tc>
        <w:tc>
          <w:tcPr>
            <w:tcW w:w="2252"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ж/д. станция Лопарская</w:t>
            </w:r>
          </w:p>
        </w:tc>
        <w:tc>
          <w:tcPr>
            <w:tcW w:w="1385"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p>
        </w:tc>
      </w:tr>
    </w:tbl>
    <w:p w:rsidR="007019F0" w:rsidRPr="00D3760E" w:rsidRDefault="00CB79B6" w:rsidP="007019F0">
      <w:pPr>
        <w:pStyle w:val="2"/>
        <w:ind w:left="0" w:firstLine="0"/>
      </w:pPr>
      <w:hyperlink w:anchor="bookmark69" w:history="1">
        <w:bookmarkStart w:id="690" w:name="_Toc30147009"/>
        <w:bookmarkStart w:id="691" w:name="_Toc35951494"/>
        <w:bookmarkStart w:id="692" w:name="_Toc46148855"/>
        <w:r w:rsidR="007019F0" w:rsidRPr="00D3760E">
          <w:t>Часть 3. Основания, в том числе критерии, в соответствии с которыми теплоснабжающая</w:t>
        </w:r>
      </w:hyperlink>
      <w:r w:rsidR="007019F0" w:rsidRPr="00D3760E">
        <w:t xml:space="preserve"> </w:t>
      </w:r>
      <w:hyperlink w:anchor="bookmark69" w:history="1">
        <w:r w:rsidR="007019F0" w:rsidRPr="00D3760E">
          <w:t>организация определена единой теплоснабжающей организацией</w:t>
        </w:r>
        <w:bookmarkEnd w:id="690"/>
        <w:bookmarkEnd w:id="691"/>
        <w:bookmarkEnd w:id="692"/>
      </w:hyperlink>
    </w:p>
    <w:p w:rsidR="007019F0" w:rsidRPr="00D3760E" w:rsidRDefault="007019F0" w:rsidP="007019F0">
      <w:pPr>
        <w:ind w:left="1" w:firstLine="566"/>
        <w:rPr>
          <w:rFonts w:eastAsia="Times New Roman" w:cs="Times New Roman"/>
        </w:rPr>
      </w:pPr>
    </w:p>
    <w:p w:rsidR="007019F0" w:rsidRPr="00D3760E" w:rsidRDefault="007019F0" w:rsidP="007019F0">
      <w:pPr>
        <w:ind w:left="1" w:firstLine="566"/>
        <w:rPr>
          <w:rFonts w:eastAsia="Times New Roman" w:cs="Times New Roman"/>
        </w:rPr>
      </w:pPr>
      <w:r w:rsidRPr="00D3760E">
        <w:rPr>
          <w:rFonts w:eastAsia="Times New Roman" w:cs="Times New Roman"/>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7019F0" w:rsidRPr="00D3760E" w:rsidRDefault="007019F0" w:rsidP="007019F0">
      <w:pPr>
        <w:ind w:left="1" w:firstLine="566"/>
        <w:rPr>
          <w:rFonts w:eastAsia="Times New Roman" w:cs="Times New Roman"/>
        </w:rPr>
      </w:pPr>
      <w:r w:rsidRPr="00D3760E">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D3760E">
        <w:rPr>
          <w:rFonts w:cs="Times New Roman"/>
        </w:rPr>
        <w:t xml:space="preserve"> </w:t>
      </w:r>
      <w:r w:rsidRPr="00D3760E">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rsidR="007019F0" w:rsidRPr="00D3760E" w:rsidRDefault="007019F0" w:rsidP="007019F0">
      <w:pPr>
        <w:ind w:left="1" w:firstLine="566"/>
        <w:rPr>
          <w:rFonts w:eastAsia="Times New Roman" w:cs="Times New Roman"/>
        </w:rPr>
      </w:pPr>
      <w:r w:rsidRPr="00D3760E">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7019F0" w:rsidRPr="00D3760E" w:rsidRDefault="007019F0" w:rsidP="007019F0">
      <w:pPr>
        <w:ind w:left="1" w:firstLine="566"/>
        <w:rPr>
          <w:rFonts w:eastAsia="Times New Roman" w:cs="Times New Roman"/>
        </w:rPr>
      </w:pPr>
      <w:r w:rsidRPr="00D3760E">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7019F0" w:rsidRPr="00D3760E" w:rsidRDefault="007019F0" w:rsidP="007019F0">
      <w:pPr>
        <w:ind w:left="1" w:firstLine="566"/>
        <w:rPr>
          <w:rFonts w:eastAsia="Times New Roman" w:cs="Times New Roman"/>
        </w:rPr>
      </w:pPr>
      <w:r w:rsidRPr="00D3760E">
        <w:rPr>
          <w:rFonts w:eastAsia="Times New Roman" w:cs="Times New Roman"/>
        </w:rPr>
        <w:tab/>
      </w:r>
      <w:r w:rsidRPr="00D3760E">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7019F0" w:rsidRPr="00D3760E" w:rsidRDefault="007019F0" w:rsidP="007019F0">
      <w:pPr>
        <w:ind w:left="1" w:firstLine="566"/>
        <w:rPr>
          <w:rFonts w:eastAsia="Times New Roman" w:cs="Times New Roman"/>
        </w:rPr>
      </w:pPr>
      <w:r w:rsidRPr="00D3760E">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rsidR="007019F0" w:rsidRPr="00D3760E" w:rsidRDefault="007019F0" w:rsidP="007019F0">
      <w:pPr>
        <w:ind w:left="1" w:firstLine="566"/>
        <w:rPr>
          <w:rFonts w:eastAsia="Times New Roman" w:cs="Times New Roman"/>
        </w:rPr>
      </w:pPr>
      <w:r w:rsidRPr="00D3760E">
        <w:rPr>
          <w:rFonts w:eastAsia="Times New Roman" w:cs="Times New Roman"/>
        </w:rPr>
        <w:sym w:font="Symbol" w:char="F02D"/>
      </w:r>
      <w:r w:rsidRPr="00D3760E">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7019F0" w:rsidRPr="00D3760E" w:rsidRDefault="007019F0" w:rsidP="007019F0">
      <w:pPr>
        <w:ind w:left="1" w:firstLine="566"/>
        <w:rPr>
          <w:rFonts w:eastAsia="Times New Roman" w:cs="Times New Roman"/>
        </w:rPr>
      </w:pPr>
      <w:r w:rsidRPr="00D3760E">
        <w:rPr>
          <w:rFonts w:eastAsia="Times New Roman" w:cs="Times New Roman"/>
        </w:rPr>
        <w:sym w:font="Symbol" w:char="F02D"/>
      </w:r>
      <w:r w:rsidRPr="00D3760E">
        <w:rPr>
          <w:rFonts w:eastAsia="Times New Roman" w:cs="Times New Roman"/>
        </w:rPr>
        <w:t xml:space="preserve"> размер собственного капитала; </w:t>
      </w:r>
    </w:p>
    <w:p w:rsidR="007019F0" w:rsidRPr="00D3760E" w:rsidRDefault="007019F0" w:rsidP="007019F0">
      <w:pPr>
        <w:ind w:left="1" w:firstLine="566"/>
        <w:rPr>
          <w:rFonts w:eastAsia="Times New Roman" w:cs="Times New Roman"/>
        </w:rPr>
      </w:pPr>
      <w:r w:rsidRPr="00D3760E">
        <w:rPr>
          <w:rFonts w:eastAsia="Times New Roman" w:cs="Times New Roman"/>
        </w:rPr>
        <w:sym w:font="Symbol" w:char="F02D"/>
      </w:r>
      <w:r w:rsidRPr="00D3760E">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rsidR="007019F0" w:rsidRPr="00D3760E" w:rsidRDefault="007019F0" w:rsidP="007019F0">
      <w:pPr>
        <w:ind w:left="1" w:firstLine="566"/>
        <w:rPr>
          <w:rFonts w:eastAsia="Times New Roman" w:cs="Times New Roman"/>
        </w:rPr>
      </w:pPr>
      <w:r w:rsidRPr="00D3760E">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7019F0" w:rsidRPr="00D3760E" w:rsidRDefault="007019F0" w:rsidP="007019F0">
      <w:pPr>
        <w:ind w:left="1" w:firstLine="566"/>
        <w:rPr>
          <w:rFonts w:eastAsia="Times New Roman" w:cs="Times New Roman"/>
        </w:rPr>
      </w:pPr>
      <w:r w:rsidRPr="00D3760E">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7019F0" w:rsidRPr="00D3760E" w:rsidRDefault="007019F0" w:rsidP="007019F0">
      <w:pPr>
        <w:ind w:left="1" w:firstLine="566"/>
        <w:rPr>
          <w:rFonts w:eastAsia="Times New Roman" w:cs="Times New Roman"/>
        </w:rPr>
      </w:pPr>
      <w:r w:rsidRPr="00D3760E">
        <w:rPr>
          <w:rFonts w:eastAsia="Times New Roman" w:cs="Times New Roman"/>
        </w:rPr>
        <w:t>Единая теплоснабжающая организация при осуществлении своей деятельности обязана:</w:t>
      </w:r>
    </w:p>
    <w:p w:rsidR="007019F0" w:rsidRPr="00D3760E" w:rsidRDefault="007019F0" w:rsidP="007019F0">
      <w:pPr>
        <w:ind w:left="1" w:firstLine="566"/>
        <w:rPr>
          <w:rFonts w:eastAsia="Times New Roman" w:cs="Times New Roman"/>
        </w:rPr>
      </w:pPr>
      <w:r w:rsidRPr="00D3760E">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7019F0" w:rsidRPr="00D3760E" w:rsidRDefault="007019F0" w:rsidP="007019F0">
      <w:pPr>
        <w:ind w:left="1" w:firstLine="566"/>
        <w:rPr>
          <w:rFonts w:eastAsia="Times New Roman" w:cs="Times New Roman"/>
        </w:rPr>
      </w:pPr>
      <w:r w:rsidRPr="00D3760E">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7019F0" w:rsidRPr="00D3760E" w:rsidRDefault="007019F0" w:rsidP="007019F0">
      <w:pPr>
        <w:ind w:left="1" w:firstLine="566"/>
        <w:rPr>
          <w:rFonts w:eastAsia="Times New Roman" w:cs="Times New Roman"/>
        </w:rPr>
      </w:pPr>
      <w:r w:rsidRPr="00D3760E">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7019F0" w:rsidRPr="00D3760E" w:rsidRDefault="007019F0" w:rsidP="007019F0">
      <w:pPr>
        <w:ind w:left="1" w:firstLine="566"/>
        <w:rPr>
          <w:rFonts w:eastAsia="Times New Roman" w:cs="Times New Roman"/>
        </w:rPr>
      </w:pPr>
      <w:r w:rsidRPr="00D3760E">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rsidR="007019F0" w:rsidRPr="00D3760E" w:rsidRDefault="007019F0" w:rsidP="007019F0">
      <w:pPr>
        <w:ind w:left="1" w:firstLine="566"/>
        <w:rPr>
          <w:rFonts w:eastAsia="Times New Roman" w:cs="Times New Roman"/>
        </w:rPr>
      </w:pPr>
      <w:r w:rsidRPr="00D3760E">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7019F0" w:rsidRPr="00D3760E" w:rsidRDefault="007019F0" w:rsidP="007019F0">
      <w:pPr>
        <w:ind w:left="1" w:firstLine="566"/>
        <w:rPr>
          <w:rFonts w:eastAsia="Times New Roman" w:cs="Times New Roman"/>
        </w:rPr>
      </w:pPr>
      <w:r w:rsidRPr="00D3760E">
        <w:rPr>
          <w:rFonts w:eastAsia="Times New Roman" w:cs="Times New Roman"/>
        </w:rPr>
        <w:t>- технологическое объединение или разделение систем теплоснабжения.</w:t>
      </w:r>
    </w:p>
    <w:p w:rsidR="007019F0" w:rsidRDefault="007019F0" w:rsidP="007019F0">
      <w:pPr>
        <w:ind w:left="1" w:firstLine="566"/>
        <w:rPr>
          <w:rFonts w:eastAsia="Times New Roman" w:cs="Times New Roman"/>
        </w:rPr>
      </w:pPr>
      <w:r w:rsidRPr="00D3760E">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7019F0" w:rsidRPr="00D3760E" w:rsidRDefault="007019F0" w:rsidP="007019F0">
      <w:pPr>
        <w:ind w:left="1" w:firstLine="566"/>
        <w:rPr>
          <w:rFonts w:cs="Times New Roman"/>
        </w:rPr>
      </w:pPr>
      <w:r w:rsidRPr="00D3760E">
        <w:rPr>
          <w:rFonts w:cs="Times New Roman"/>
        </w:rPr>
        <w:t xml:space="preserve"> </w:t>
      </w:r>
    </w:p>
    <w:p w:rsidR="007019F0" w:rsidRPr="00D3760E" w:rsidRDefault="00CB79B6" w:rsidP="007019F0">
      <w:pPr>
        <w:pStyle w:val="2"/>
        <w:ind w:left="0" w:firstLine="0"/>
      </w:pPr>
      <w:hyperlink w:anchor="bookmark70" w:history="1">
        <w:bookmarkStart w:id="693" w:name="_Toc30147010"/>
        <w:bookmarkStart w:id="694" w:name="_Toc35951495"/>
        <w:bookmarkStart w:id="695" w:name="_Toc46148856"/>
        <w:r w:rsidR="007019F0" w:rsidRPr="00D3760E">
          <w:t>Часть 4. Информация о поданных теплоснабжающими организациями заявках на присвоение</w:t>
        </w:r>
      </w:hyperlink>
      <w:r w:rsidR="007019F0" w:rsidRPr="00D3760E">
        <w:t xml:space="preserve"> </w:t>
      </w:r>
      <w:hyperlink w:anchor="bookmark70" w:history="1">
        <w:r w:rsidR="007019F0" w:rsidRPr="00D3760E">
          <w:t>статуса единой теплоснабжающей организации</w:t>
        </w:r>
        <w:bookmarkEnd w:id="693"/>
        <w:bookmarkEnd w:id="694"/>
        <w:bookmarkEnd w:id="695"/>
      </w:hyperlink>
    </w:p>
    <w:p w:rsidR="007019F0" w:rsidRPr="007019F0" w:rsidRDefault="007019F0" w:rsidP="007019F0">
      <w:pPr>
        <w:pStyle w:val="ac"/>
        <w:spacing w:line="288" w:lineRule="auto"/>
        <w:ind w:right="119"/>
        <w:jc w:val="both"/>
        <w:rPr>
          <w:lang w:val="ru-RU"/>
        </w:rPr>
      </w:pPr>
    </w:p>
    <w:p w:rsidR="007019F0" w:rsidRPr="007019F0" w:rsidRDefault="007019F0" w:rsidP="007019F0">
      <w:pPr>
        <w:pStyle w:val="ac"/>
        <w:spacing w:line="288" w:lineRule="auto"/>
        <w:ind w:right="119" w:firstLine="451"/>
        <w:jc w:val="both"/>
        <w:rPr>
          <w:lang w:val="ru-RU"/>
        </w:rPr>
      </w:pPr>
      <w:r w:rsidRPr="007019F0">
        <w:rPr>
          <w:lang w:val="ru-RU"/>
        </w:rPr>
        <w:t>В</w:t>
      </w:r>
      <w:r w:rsidRPr="007019F0">
        <w:rPr>
          <w:spacing w:val="55"/>
          <w:lang w:val="ru-RU"/>
        </w:rPr>
        <w:t xml:space="preserve"> </w:t>
      </w:r>
      <w:r w:rsidRPr="007019F0">
        <w:rPr>
          <w:lang w:val="ru-RU"/>
        </w:rPr>
        <w:t>р</w:t>
      </w:r>
      <w:r w:rsidRPr="007019F0">
        <w:rPr>
          <w:spacing w:val="1"/>
          <w:lang w:val="ru-RU"/>
        </w:rPr>
        <w:t>а</w:t>
      </w:r>
      <w:r w:rsidRPr="007019F0">
        <w:rPr>
          <w:lang w:val="ru-RU"/>
        </w:rPr>
        <w:t>мках</w:t>
      </w:r>
      <w:r w:rsidRPr="007019F0">
        <w:rPr>
          <w:spacing w:val="59"/>
          <w:lang w:val="ru-RU"/>
        </w:rPr>
        <w:t xml:space="preserve"> </w:t>
      </w:r>
      <w:r w:rsidRPr="007019F0">
        <w:rPr>
          <w:lang w:val="ru-RU"/>
        </w:rPr>
        <w:t>р</w:t>
      </w:r>
      <w:r w:rsidRPr="007019F0">
        <w:rPr>
          <w:spacing w:val="1"/>
          <w:lang w:val="ru-RU"/>
        </w:rPr>
        <w:t>а</w:t>
      </w:r>
      <w:r w:rsidRPr="007019F0">
        <w:rPr>
          <w:lang w:val="ru-RU"/>
        </w:rPr>
        <w:t>зр</w:t>
      </w:r>
      <w:r w:rsidRPr="007019F0">
        <w:rPr>
          <w:spacing w:val="1"/>
          <w:lang w:val="ru-RU"/>
        </w:rPr>
        <w:t>аб</w:t>
      </w:r>
      <w:r w:rsidRPr="007019F0">
        <w:rPr>
          <w:lang w:val="ru-RU"/>
        </w:rPr>
        <w:t>о</w:t>
      </w:r>
      <w:r w:rsidRPr="007019F0">
        <w:rPr>
          <w:spacing w:val="-1"/>
          <w:lang w:val="ru-RU"/>
        </w:rPr>
        <w:t>т</w:t>
      </w:r>
      <w:r w:rsidRPr="007019F0">
        <w:rPr>
          <w:lang w:val="ru-RU"/>
        </w:rPr>
        <w:t>ки</w:t>
      </w:r>
      <w:r w:rsidRPr="007019F0">
        <w:rPr>
          <w:spacing w:val="58"/>
          <w:lang w:val="ru-RU"/>
        </w:rPr>
        <w:t xml:space="preserve"> </w:t>
      </w:r>
      <w:r w:rsidRPr="007019F0">
        <w:rPr>
          <w:lang w:val="ru-RU"/>
        </w:rPr>
        <w:t>проек</w:t>
      </w:r>
      <w:r w:rsidRPr="007019F0">
        <w:rPr>
          <w:spacing w:val="-2"/>
          <w:lang w:val="ru-RU"/>
        </w:rPr>
        <w:t>т</w:t>
      </w:r>
      <w:r w:rsidRPr="007019F0">
        <w:rPr>
          <w:lang w:val="ru-RU"/>
        </w:rPr>
        <w:t>а</w:t>
      </w:r>
      <w:r w:rsidRPr="007019F0">
        <w:rPr>
          <w:spacing w:val="4"/>
          <w:lang w:val="ru-RU"/>
        </w:rPr>
        <w:t xml:space="preserve"> </w:t>
      </w:r>
      <w:r w:rsidRPr="007019F0">
        <w:rPr>
          <w:spacing w:val="1"/>
          <w:lang w:val="ru-RU"/>
        </w:rPr>
        <w:t>с</w:t>
      </w:r>
      <w:r w:rsidRPr="007019F0">
        <w:rPr>
          <w:lang w:val="ru-RU"/>
        </w:rPr>
        <w:t>х</w:t>
      </w:r>
      <w:r w:rsidRPr="007019F0">
        <w:rPr>
          <w:spacing w:val="1"/>
          <w:lang w:val="ru-RU"/>
        </w:rPr>
        <w:t>е</w:t>
      </w:r>
      <w:r w:rsidRPr="007019F0">
        <w:rPr>
          <w:lang w:val="ru-RU"/>
        </w:rPr>
        <w:t>мы</w:t>
      </w:r>
      <w:r w:rsidRPr="007019F0">
        <w:rPr>
          <w:spacing w:val="58"/>
          <w:lang w:val="ru-RU"/>
        </w:rPr>
        <w:t xml:space="preserve"> </w:t>
      </w:r>
      <w:r w:rsidRPr="007019F0">
        <w:rPr>
          <w:spacing w:val="-1"/>
          <w:lang w:val="ru-RU"/>
        </w:rPr>
        <w:t>т</w:t>
      </w:r>
      <w:r w:rsidRPr="007019F0">
        <w:rPr>
          <w:spacing w:val="1"/>
          <w:lang w:val="ru-RU"/>
        </w:rPr>
        <w:t>е</w:t>
      </w:r>
      <w:r w:rsidRPr="007019F0">
        <w:rPr>
          <w:lang w:val="ru-RU"/>
        </w:rPr>
        <w:t>плосна</w:t>
      </w:r>
      <w:r w:rsidRPr="007019F0">
        <w:rPr>
          <w:spacing w:val="1"/>
          <w:lang w:val="ru-RU"/>
        </w:rPr>
        <w:t>б</w:t>
      </w:r>
      <w:r w:rsidRPr="007019F0">
        <w:rPr>
          <w:spacing w:val="-2"/>
          <w:lang w:val="ru-RU"/>
        </w:rPr>
        <w:t>ж</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59"/>
          <w:lang w:val="ru-RU"/>
        </w:rPr>
        <w:t xml:space="preserve"> </w:t>
      </w:r>
      <w:r w:rsidRPr="007019F0">
        <w:rPr>
          <w:lang w:val="ru-RU"/>
        </w:rPr>
        <w:t>з</w:t>
      </w:r>
      <w:r w:rsidRPr="007019F0">
        <w:rPr>
          <w:spacing w:val="1"/>
          <w:lang w:val="ru-RU"/>
        </w:rPr>
        <w:t>ая</w:t>
      </w:r>
      <w:r w:rsidRPr="007019F0">
        <w:rPr>
          <w:spacing w:val="-2"/>
          <w:lang w:val="ru-RU"/>
        </w:rPr>
        <w:t>в</w:t>
      </w:r>
      <w:r w:rsidRPr="007019F0">
        <w:rPr>
          <w:lang w:val="ru-RU"/>
        </w:rPr>
        <w:t>ки</w:t>
      </w:r>
      <w:r w:rsidRPr="007019F0">
        <w:rPr>
          <w:spacing w:val="58"/>
          <w:lang w:val="ru-RU"/>
        </w:rPr>
        <w:t xml:space="preserve"> </w:t>
      </w:r>
      <w:r w:rsidRPr="007019F0">
        <w:rPr>
          <w:spacing w:val="-1"/>
          <w:lang w:val="ru-RU"/>
        </w:rPr>
        <w:t>т</w:t>
      </w:r>
      <w:r w:rsidRPr="007019F0">
        <w:rPr>
          <w:spacing w:val="1"/>
          <w:lang w:val="ru-RU"/>
        </w:rPr>
        <w:t>е</w:t>
      </w:r>
      <w:r w:rsidRPr="007019F0">
        <w:rPr>
          <w:lang w:val="ru-RU"/>
        </w:rPr>
        <w:t>плосна</w:t>
      </w:r>
      <w:r w:rsidRPr="007019F0">
        <w:rPr>
          <w:spacing w:val="1"/>
          <w:lang w:val="ru-RU"/>
        </w:rPr>
        <w:t>б</w:t>
      </w:r>
      <w:r w:rsidRPr="007019F0">
        <w:rPr>
          <w:spacing w:val="-2"/>
          <w:lang w:val="ru-RU"/>
        </w:rPr>
        <w:t>ж</w:t>
      </w:r>
      <w:r w:rsidRPr="007019F0">
        <w:rPr>
          <w:spacing w:val="1"/>
          <w:lang w:val="ru-RU"/>
        </w:rPr>
        <w:t>а</w:t>
      </w:r>
      <w:r w:rsidRPr="007019F0">
        <w:rPr>
          <w:lang w:val="ru-RU"/>
        </w:rPr>
        <w:t>ю</w:t>
      </w:r>
      <w:r w:rsidRPr="007019F0">
        <w:rPr>
          <w:spacing w:val="-1"/>
          <w:lang w:val="ru-RU"/>
        </w:rPr>
        <w:t>щ</w:t>
      </w:r>
      <w:r w:rsidRPr="007019F0">
        <w:rPr>
          <w:lang w:val="ru-RU"/>
        </w:rPr>
        <w:t>их ор</w:t>
      </w:r>
      <w:r w:rsidRPr="007019F0">
        <w:rPr>
          <w:spacing w:val="1"/>
          <w:lang w:val="ru-RU"/>
        </w:rPr>
        <w:t>га</w:t>
      </w:r>
      <w:r w:rsidRPr="007019F0">
        <w:rPr>
          <w:lang w:val="ru-RU"/>
        </w:rPr>
        <w:t>н</w:t>
      </w:r>
      <w:r w:rsidRPr="007019F0">
        <w:rPr>
          <w:spacing w:val="-1"/>
          <w:lang w:val="ru-RU"/>
        </w:rPr>
        <w:t>и</w:t>
      </w:r>
      <w:r w:rsidRPr="007019F0">
        <w:rPr>
          <w:lang w:val="ru-RU"/>
        </w:rPr>
        <w:t>з</w:t>
      </w:r>
      <w:r w:rsidRPr="007019F0">
        <w:rPr>
          <w:spacing w:val="1"/>
          <w:lang w:val="ru-RU"/>
        </w:rPr>
        <w:t>а</w:t>
      </w:r>
      <w:r w:rsidRPr="007019F0">
        <w:rPr>
          <w:lang w:val="ru-RU"/>
        </w:rPr>
        <w:t>ц</w:t>
      </w:r>
      <w:r w:rsidRPr="007019F0">
        <w:rPr>
          <w:spacing w:val="-1"/>
          <w:lang w:val="ru-RU"/>
        </w:rPr>
        <w:t>и</w:t>
      </w:r>
      <w:r w:rsidRPr="007019F0">
        <w:rPr>
          <w:lang w:val="ru-RU"/>
        </w:rPr>
        <w:t xml:space="preserve">й, на </w:t>
      </w:r>
      <w:r w:rsidRPr="007019F0">
        <w:rPr>
          <w:spacing w:val="1"/>
          <w:lang w:val="ru-RU"/>
        </w:rPr>
        <w:t>присвоение</w:t>
      </w:r>
      <w:r w:rsidRPr="007019F0">
        <w:rPr>
          <w:spacing w:val="57"/>
          <w:lang w:val="ru-RU"/>
        </w:rPr>
        <w:t xml:space="preserve"> </w:t>
      </w:r>
      <w:r w:rsidRPr="007019F0">
        <w:rPr>
          <w:spacing w:val="1"/>
          <w:lang w:val="ru-RU"/>
        </w:rPr>
        <w:t>с</w:t>
      </w:r>
      <w:r w:rsidRPr="007019F0">
        <w:rPr>
          <w:spacing w:val="-1"/>
          <w:lang w:val="ru-RU"/>
        </w:rPr>
        <w:t>т</w:t>
      </w:r>
      <w:r w:rsidRPr="007019F0">
        <w:rPr>
          <w:spacing w:val="1"/>
          <w:lang w:val="ru-RU"/>
        </w:rPr>
        <w:t>а</w:t>
      </w:r>
      <w:r w:rsidRPr="007019F0">
        <w:rPr>
          <w:spacing w:val="-1"/>
          <w:lang w:val="ru-RU"/>
        </w:rPr>
        <w:t>т</w:t>
      </w:r>
      <w:r w:rsidRPr="007019F0">
        <w:rPr>
          <w:spacing w:val="-8"/>
          <w:lang w:val="ru-RU"/>
        </w:rPr>
        <w:t>у</w:t>
      </w:r>
      <w:r w:rsidRPr="007019F0">
        <w:rPr>
          <w:spacing w:val="1"/>
          <w:lang w:val="ru-RU"/>
        </w:rPr>
        <w:t>с</w:t>
      </w:r>
      <w:r w:rsidRPr="007019F0">
        <w:rPr>
          <w:lang w:val="ru-RU"/>
        </w:rPr>
        <w:t xml:space="preserve">а </w:t>
      </w:r>
      <w:r w:rsidRPr="007019F0">
        <w:rPr>
          <w:spacing w:val="1"/>
          <w:lang w:val="ru-RU"/>
        </w:rPr>
        <w:t>единой</w:t>
      </w:r>
      <w:r w:rsidRPr="007019F0">
        <w:rPr>
          <w:lang w:val="ru-RU"/>
        </w:rPr>
        <w:t xml:space="preserve"> теплоснабжающей ор</w:t>
      </w:r>
      <w:r w:rsidRPr="007019F0">
        <w:rPr>
          <w:spacing w:val="-3"/>
          <w:lang w:val="ru-RU"/>
        </w:rPr>
        <w:t>г</w:t>
      </w:r>
      <w:r w:rsidRPr="007019F0">
        <w:rPr>
          <w:spacing w:val="1"/>
          <w:lang w:val="ru-RU"/>
        </w:rPr>
        <w:t>а</w:t>
      </w:r>
      <w:r w:rsidRPr="007019F0">
        <w:rPr>
          <w:lang w:val="ru-RU"/>
        </w:rPr>
        <w:t>н</w:t>
      </w:r>
      <w:r w:rsidRPr="007019F0">
        <w:rPr>
          <w:spacing w:val="-1"/>
          <w:lang w:val="ru-RU"/>
        </w:rPr>
        <w:t>и</w:t>
      </w:r>
      <w:r w:rsidRPr="007019F0">
        <w:rPr>
          <w:lang w:val="ru-RU"/>
        </w:rPr>
        <w:t>з</w:t>
      </w:r>
      <w:r w:rsidRPr="007019F0">
        <w:rPr>
          <w:spacing w:val="1"/>
          <w:lang w:val="ru-RU"/>
        </w:rPr>
        <w:t>а</w:t>
      </w:r>
      <w:r w:rsidRPr="007019F0">
        <w:rPr>
          <w:lang w:val="ru-RU"/>
        </w:rPr>
        <w:t>ц</w:t>
      </w:r>
      <w:r w:rsidRPr="007019F0">
        <w:rPr>
          <w:spacing w:val="-5"/>
          <w:lang w:val="ru-RU"/>
        </w:rPr>
        <w:t>и</w:t>
      </w:r>
      <w:r w:rsidRPr="007019F0">
        <w:rPr>
          <w:lang w:val="ru-RU"/>
        </w:rPr>
        <w:t>и, отсутствуют</w:t>
      </w:r>
      <w:r w:rsidRPr="007019F0">
        <w:rPr>
          <w:spacing w:val="-1"/>
          <w:lang w:val="ru-RU"/>
        </w:rPr>
        <w:t>.</w:t>
      </w:r>
    </w:p>
    <w:p w:rsidR="007019F0" w:rsidRPr="00D3760E" w:rsidRDefault="007019F0" w:rsidP="007019F0">
      <w:pPr>
        <w:jc w:val="both"/>
        <w:rPr>
          <w:rFonts w:cs="Times New Roman"/>
        </w:rPr>
      </w:pPr>
    </w:p>
    <w:p w:rsidR="007019F0" w:rsidRPr="00D3760E" w:rsidRDefault="00CB79B6" w:rsidP="007019F0">
      <w:pPr>
        <w:pStyle w:val="2"/>
        <w:ind w:left="0" w:firstLine="0"/>
      </w:pPr>
      <w:hyperlink w:anchor="bookmark71" w:history="1">
        <w:bookmarkStart w:id="696" w:name="_Toc30147011"/>
        <w:bookmarkStart w:id="697" w:name="_Toc35951496"/>
        <w:bookmarkStart w:id="698" w:name="_Toc46148857"/>
        <w:r w:rsidR="007019F0" w:rsidRPr="00D3760E">
          <w:t>Часть 5. Реестр систем теплоснабжения, содержащий перечень теплоснабжающих</w:t>
        </w:r>
      </w:hyperlink>
      <w:r w:rsidR="007019F0" w:rsidRPr="00D3760E">
        <w:t xml:space="preserve"> </w:t>
      </w:r>
      <w:hyperlink w:anchor="bookmark71" w:history="1">
        <w:r w:rsidR="007019F0" w:rsidRPr="00D3760E">
          <w:t>организаций, действующих в каждой системе теплоснабжения, расположенных в границах</w:t>
        </w:r>
      </w:hyperlink>
      <w:r w:rsidR="007019F0" w:rsidRPr="00D3760E">
        <w:t xml:space="preserve"> </w:t>
      </w:r>
      <w:hyperlink w:anchor="bookmark71" w:history="1">
        <w:r w:rsidR="007019F0" w:rsidRPr="00D3760E">
          <w:t>поселения, городского округа, города федерального значения</w:t>
        </w:r>
        <w:bookmarkEnd w:id="696"/>
        <w:bookmarkEnd w:id="697"/>
        <w:bookmarkEnd w:id="698"/>
      </w:hyperlink>
    </w:p>
    <w:p w:rsidR="007019F0" w:rsidRPr="007019F0" w:rsidRDefault="007019F0" w:rsidP="007019F0">
      <w:pPr>
        <w:pStyle w:val="ac"/>
        <w:spacing w:line="288" w:lineRule="auto"/>
        <w:ind w:right="111"/>
        <w:jc w:val="both"/>
        <w:rPr>
          <w:lang w:val="ru-RU"/>
        </w:rPr>
      </w:pPr>
    </w:p>
    <w:p w:rsidR="007019F0" w:rsidRPr="007019F0" w:rsidRDefault="007019F0" w:rsidP="007019F0">
      <w:pPr>
        <w:pStyle w:val="ac"/>
        <w:spacing w:line="288" w:lineRule="auto"/>
        <w:ind w:right="111" w:firstLine="451"/>
        <w:jc w:val="both"/>
        <w:rPr>
          <w:lang w:val="ru-RU"/>
        </w:rPr>
      </w:pPr>
      <w:r w:rsidRPr="007019F0">
        <w:rPr>
          <w:lang w:val="ru-RU"/>
        </w:rPr>
        <w:t>В</w:t>
      </w:r>
      <w:r w:rsidRPr="007019F0">
        <w:rPr>
          <w:spacing w:val="59"/>
          <w:lang w:val="ru-RU"/>
        </w:rPr>
        <w:t xml:space="preserve"> </w:t>
      </w:r>
      <w:r w:rsidRPr="007019F0">
        <w:rPr>
          <w:spacing w:val="-1"/>
          <w:lang w:val="ru-RU"/>
        </w:rPr>
        <w:t>т</w:t>
      </w:r>
      <w:r w:rsidRPr="007019F0">
        <w:rPr>
          <w:spacing w:val="1"/>
          <w:lang w:val="ru-RU"/>
        </w:rPr>
        <w:t>аб</w:t>
      </w:r>
      <w:r w:rsidRPr="007019F0">
        <w:rPr>
          <w:lang w:val="ru-RU"/>
        </w:rPr>
        <w:t>лице</w:t>
      </w:r>
      <w:r w:rsidRPr="007019F0">
        <w:rPr>
          <w:spacing w:val="4"/>
          <w:lang w:val="ru-RU"/>
        </w:rPr>
        <w:t xml:space="preserve"> </w:t>
      </w:r>
      <w:r w:rsidRPr="007019F0">
        <w:rPr>
          <w:lang w:val="ru-RU"/>
        </w:rPr>
        <w:t>пре</w:t>
      </w:r>
      <w:r w:rsidRPr="007019F0">
        <w:rPr>
          <w:spacing w:val="1"/>
          <w:lang w:val="ru-RU"/>
        </w:rPr>
        <w:t>дс</w:t>
      </w:r>
      <w:r w:rsidRPr="007019F0">
        <w:rPr>
          <w:spacing w:val="-5"/>
          <w:lang w:val="ru-RU"/>
        </w:rPr>
        <w:t>т</w:t>
      </w:r>
      <w:r w:rsidRPr="007019F0">
        <w:rPr>
          <w:spacing w:val="1"/>
          <w:lang w:val="ru-RU"/>
        </w:rPr>
        <w:t>а</w:t>
      </w:r>
      <w:r w:rsidRPr="007019F0">
        <w:rPr>
          <w:spacing w:val="-2"/>
          <w:lang w:val="ru-RU"/>
        </w:rPr>
        <w:t>в</w:t>
      </w:r>
      <w:r w:rsidRPr="007019F0">
        <w:rPr>
          <w:lang w:val="ru-RU"/>
        </w:rPr>
        <w:t>л</w:t>
      </w:r>
      <w:r w:rsidRPr="007019F0">
        <w:rPr>
          <w:spacing w:val="1"/>
          <w:lang w:val="ru-RU"/>
        </w:rPr>
        <w:t>е</w:t>
      </w:r>
      <w:r w:rsidRPr="007019F0">
        <w:rPr>
          <w:lang w:val="ru-RU"/>
        </w:rPr>
        <w:t>н</w:t>
      </w:r>
      <w:r w:rsidRPr="007019F0">
        <w:rPr>
          <w:spacing w:val="3"/>
          <w:lang w:val="ru-RU"/>
        </w:rPr>
        <w:t xml:space="preserve"> </w:t>
      </w:r>
      <w:r w:rsidRPr="007019F0">
        <w:rPr>
          <w:lang w:val="ru-RU"/>
        </w:rPr>
        <w:t>р</w:t>
      </w:r>
      <w:r w:rsidRPr="007019F0">
        <w:rPr>
          <w:spacing w:val="1"/>
          <w:lang w:val="ru-RU"/>
        </w:rPr>
        <w:t>е</w:t>
      </w:r>
      <w:r w:rsidRPr="007019F0">
        <w:rPr>
          <w:spacing w:val="-3"/>
          <w:lang w:val="ru-RU"/>
        </w:rPr>
        <w:t>е</w:t>
      </w:r>
      <w:r w:rsidRPr="007019F0">
        <w:rPr>
          <w:spacing w:val="1"/>
          <w:lang w:val="ru-RU"/>
        </w:rPr>
        <w:t>с</w:t>
      </w:r>
      <w:r w:rsidRPr="007019F0">
        <w:rPr>
          <w:spacing w:val="-1"/>
          <w:lang w:val="ru-RU"/>
        </w:rPr>
        <w:t>т</w:t>
      </w:r>
      <w:r w:rsidRPr="007019F0">
        <w:rPr>
          <w:lang w:val="ru-RU"/>
        </w:rPr>
        <w:t>р</w:t>
      </w:r>
      <w:r w:rsidRPr="007019F0">
        <w:rPr>
          <w:spacing w:val="3"/>
          <w:lang w:val="ru-RU"/>
        </w:rPr>
        <w:t xml:space="preserve"> </w:t>
      </w:r>
      <w:r w:rsidRPr="007019F0">
        <w:rPr>
          <w:spacing w:val="-3"/>
          <w:lang w:val="ru-RU"/>
        </w:rPr>
        <w:t>с</w:t>
      </w:r>
      <w:r w:rsidRPr="007019F0">
        <w:rPr>
          <w:lang w:val="ru-RU"/>
        </w:rPr>
        <w:t>ис</w:t>
      </w:r>
      <w:r w:rsidRPr="007019F0">
        <w:rPr>
          <w:spacing w:val="-1"/>
          <w:lang w:val="ru-RU"/>
        </w:rPr>
        <w:t>т</w:t>
      </w:r>
      <w:r w:rsidRPr="007019F0">
        <w:rPr>
          <w:spacing w:val="1"/>
          <w:lang w:val="ru-RU"/>
        </w:rPr>
        <w:t>е</w:t>
      </w:r>
      <w:r w:rsidRPr="007019F0">
        <w:rPr>
          <w:lang w:val="ru-RU"/>
        </w:rPr>
        <w:t>м</w:t>
      </w:r>
      <w:r w:rsidRPr="007019F0">
        <w:rPr>
          <w:spacing w:val="9"/>
          <w:lang w:val="ru-RU"/>
        </w:rPr>
        <w:t xml:space="preserve"> </w:t>
      </w:r>
      <w:r w:rsidRPr="007019F0">
        <w:rPr>
          <w:spacing w:val="-1"/>
          <w:lang w:val="ru-RU"/>
        </w:rPr>
        <w:t>т</w:t>
      </w:r>
      <w:r w:rsidRPr="007019F0">
        <w:rPr>
          <w:spacing w:val="1"/>
          <w:lang w:val="ru-RU"/>
        </w:rPr>
        <w:t>е</w:t>
      </w:r>
      <w:r w:rsidRPr="007019F0">
        <w:rPr>
          <w:lang w:val="ru-RU"/>
        </w:rPr>
        <w:t>плосн</w:t>
      </w:r>
      <w:r w:rsidRPr="007019F0">
        <w:rPr>
          <w:spacing w:val="-3"/>
          <w:lang w:val="ru-RU"/>
        </w:rPr>
        <w:t>а</w:t>
      </w:r>
      <w:r w:rsidRPr="007019F0">
        <w:rPr>
          <w:spacing w:val="1"/>
          <w:lang w:val="ru-RU"/>
        </w:rPr>
        <w:t>б</w:t>
      </w:r>
      <w:r w:rsidRPr="007019F0">
        <w:rPr>
          <w:spacing w:val="-2"/>
          <w:lang w:val="ru-RU"/>
        </w:rPr>
        <w:t>ж</w:t>
      </w:r>
      <w:r w:rsidRPr="007019F0">
        <w:rPr>
          <w:spacing w:val="1"/>
          <w:lang w:val="ru-RU"/>
        </w:rPr>
        <w:t>е</w:t>
      </w:r>
      <w:r w:rsidRPr="007019F0">
        <w:rPr>
          <w:lang w:val="ru-RU"/>
        </w:rPr>
        <w:t>н</w:t>
      </w:r>
      <w:r w:rsidRPr="007019F0">
        <w:rPr>
          <w:spacing w:val="-1"/>
          <w:lang w:val="ru-RU"/>
        </w:rPr>
        <w:t>и</w:t>
      </w:r>
      <w:r w:rsidRPr="007019F0">
        <w:rPr>
          <w:spacing w:val="1"/>
          <w:lang w:val="ru-RU"/>
        </w:rPr>
        <w:t>я</w:t>
      </w:r>
      <w:r w:rsidRPr="007019F0">
        <w:rPr>
          <w:lang w:val="ru-RU"/>
        </w:rPr>
        <w:t>,</w:t>
      </w:r>
      <w:r w:rsidRPr="007019F0">
        <w:rPr>
          <w:spacing w:val="59"/>
          <w:lang w:val="ru-RU"/>
        </w:rPr>
        <w:t xml:space="preserve"> </w:t>
      </w:r>
      <w:r w:rsidRPr="007019F0">
        <w:rPr>
          <w:spacing w:val="1"/>
          <w:lang w:val="ru-RU"/>
        </w:rPr>
        <w:t>с</w:t>
      </w:r>
      <w:r w:rsidRPr="007019F0">
        <w:rPr>
          <w:lang w:val="ru-RU"/>
        </w:rPr>
        <w:t>о</w:t>
      </w:r>
      <w:r w:rsidRPr="007019F0">
        <w:rPr>
          <w:spacing w:val="1"/>
          <w:lang w:val="ru-RU"/>
        </w:rPr>
        <w:t>де</w:t>
      </w:r>
      <w:r w:rsidRPr="007019F0">
        <w:rPr>
          <w:lang w:val="ru-RU"/>
        </w:rPr>
        <w:t>р</w:t>
      </w:r>
      <w:r w:rsidRPr="007019F0">
        <w:rPr>
          <w:spacing w:val="-2"/>
          <w:lang w:val="ru-RU"/>
        </w:rPr>
        <w:t>ж</w:t>
      </w:r>
      <w:r w:rsidRPr="007019F0">
        <w:rPr>
          <w:spacing w:val="1"/>
          <w:lang w:val="ru-RU"/>
        </w:rPr>
        <w:t>а</w:t>
      </w:r>
      <w:r w:rsidRPr="007019F0">
        <w:rPr>
          <w:spacing w:val="-1"/>
          <w:lang w:val="ru-RU"/>
        </w:rPr>
        <w:t>щ</w:t>
      </w:r>
      <w:r w:rsidRPr="007019F0">
        <w:rPr>
          <w:spacing w:val="-5"/>
          <w:lang w:val="ru-RU"/>
        </w:rPr>
        <w:t>и</w:t>
      </w:r>
      <w:r w:rsidRPr="007019F0">
        <w:rPr>
          <w:lang w:val="ru-RU"/>
        </w:rPr>
        <w:t>й</w:t>
      </w:r>
      <w:r w:rsidRPr="007019F0">
        <w:rPr>
          <w:spacing w:val="3"/>
          <w:lang w:val="ru-RU"/>
        </w:rPr>
        <w:t xml:space="preserve"> </w:t>
      </w:r>
      <w:r w:rsidRPr="007019F0">
        <w:rPr>
          <w:lang w:val="ru-RU"/>
        </w:rPr>
        <w:t>пер</w:t>
      </w:r>
      <w:r w:rsidRPr="007019F0">
        <w:rPr>
          <w:spacing w:val="1"/>
          <w:lang w:val="ru-RU"/>
        </w:rPr>
        <w:t>е</w:t>
      </w:r>
      <w:r w:rsidRPr="007019F0">
        <w:rPr>
          <w:spacing w:val="-1"/>
          <w:lang w:val="ru-RU"/>
        </w:rPr>
        <w:t>ч</w:t>
      </w:r>
      <w:r w:rsidRPr="007019F0">
        <w:rPr>
          <w:spacing w:val="1"/>
          <w:lang w:val="ru-RU"/>
        </w:rPr>
        <w:t>е</w:t>
      </w:r>
      <w:r w:rsidRPr="007019F0">
        <w:rPr>
          <w:lang w:val="ru-RU"/>
        </w:rPr>
        <w:t xml:space="preserve">нь </w:t>
      </w:r>
      <w:r w:rsidRPr="007019F0">
        <w:rPr>
          <w:spacing w:val="-1"/>
          <w:lang w:val="ru-RU"/>
        </w:rPr>
        <w:t>т</w:t>
      </w:r>
      <w:r w:rsidRPr="007019F0">
        <w:rPr>
          <w:spacing w:val="1"/>
          <w:lang w:val="ru-RU"/>
        </w:rPr>
        <w:t>е</w:t>
      </w:r>
      <w:r w:rsidRPr="007019F0">
        <w:rPr>
          <w:lang w:val="ru-RU"/>
        </w:rPr>
        <w:t>плосна</w:t>
      </w:r>
      <w:r w:rsidRPr="007019F0">
        <w:rPr>
          <w:spacing w:val="1"/>
          <w:lang w:val="ru-RU"/>
        </w:rPr>
        <w:t>б</w:t>
      </w:r>
      <w:r w:rsidRPr="007019F0">
        <w:rPr>
          <w:spacing w:val="-2"/>
          <w:lang w:val="ru-RU"/>
        </w:rPr>
        <w:t>ж</w:t>
      </w:r>
      <w:r w:rsidRPr="007019F0">
        <w:rPr>
          <w:spacing w:val="1"/>
          <w:lang w:val="ru-RU"/>
        </w:rPr>
        <w:t>а</w:t>
      </w:r>
      <w:r w:rsidRPr="007019F0">
        <w:rPr>
          <w:lang w:val="ru-RU"/>
        </w:rPr>
        <w:t>ю</w:t>
      </w:r>
      <w:r w:rsidRPr="007019F0">
        <w:rPr>
          <w:spacing w:val="-1"/>
          <w:lang w:val="ru-RU"/>
        </w:rPr>
        <w:t>щ</w:t>
      </w:r>
      <w:r w:rsidRPr="007019F0">
        <w:rPr>
          <w:lang w:val="ru-RU"/>
        </w:rPr>
        <w:t>их</w:t>
      </w:r>
      <w:r w:rsidRPr="007019F0">
        <w:rPr>
          <w:spacing w:val="11"/>
          <w:lang w:val="ru-RU"/>
        </w:rPr>
        <w:t xml:space="preserve"> </w:t>
      </w:r>
      <w:r w:rsidRPr="007019F0">
        <w:rPr>
          <w:lang w:val="ru-RU"/>
        </w:rPr>
        <w:t>о</w:t>
      </w:r>
      <w:r w:rsidRPr="007019F0">
        <w:rPr>
          <w:spacing w:val="-5"/>
          <w:lang w:val="ru-RU"/>
        </w:rPr>
        <w:t>р</w:t>
      </w:r>
      <w:r w:rsidRPr="007019F0">
        <w:rPr>
          <w:spacing w:val="1"/>
          <w:lang w:val="ru-RU"/>
        </w:rPr>
        <w:t>га</w:t>
      </w:r>
      <w:r w:rsidRPr="007019F0">
        <w:rPr>
          <w:lang w:val="ru-RU"/>
        </w:rPr>
        <w:t>н</w:t>
      </w:r>
      <w:r w:rsidRPr="007019F0">
        <w:rPr>
          <w:spacing w:val="-1"/>
          <w:lang w:val="ru-RU"/>
        </w:rPr>
        <w:t>и</w:t>
      </w:r>
      <w:r w:rsidRPr="007019F0">
        <w:rPr>
          <w:spacing w:val="-3"/>
          <w:lang w:val="ru-RU"/>
        </w:rPr>
        <w:t>з</w:t>
      </w:r>
      <w:r w:rsidRPr="007019F0">
        <w:rPr>
          <w:spacing w:val="1"/>
          <w:lang w:val="ru-RU"/>
        </w:rPr>
        <w:t>а</w:t>
      </w:r>
      <w:r w:rsidRPr="007019F0">
        <w:rPr>
          <w:lang w:val="ru-RU"/>
        </w:rPr>
        <w:t>ц</w:t>
      </w:r>
      <w:r w:rsidRPr="007019F0">
        <w:rPr>
          <w:spacing w:val="-1"/>
          <w:lang w:val="ru-RU"/>
        </w:rPr>
        <w:t>и</w:t>
      </w:r>
      <w:r w:rsidRPr="007019F0">
        <w:rPr>
          <w:lang w:val="ru-RU"/>
        </w:rPr>
        <w:t>й,</w:t>
      </w:r>
      <w:r w:rsidRPr="007019F0">
        <w:rPr>
          <w:spacing w:val="11"/>
          <w:lang w:val="ru-RU"/>
        </w:rPr>
        <w:t xml:space="preserve"> </w:t>
      </w:r>
      <w:r w:rsidRPr="007019F0">
        <w:rPr>
          <w:spacing w:val="-3"/>
          <w:lang w:val="ru-RU"/>
        </w:rPr>
        <w:t>д</w:t>
      </w:r>
      <w:r w:rsidRPr="007019F0">
        <w:rPr>
          <w:spacing w:val="1"/>
          <w:lang w:val="ru-RU"/>
        </w:rPr>
        <w:t>е</w:t>
      </w:r>
      <w:r w:rsidRPr="007019F0">
        <w:rPr>
          <w:lang w:val="ru-RU"/>
        </w:rPr>
        <w:t>йс</w:t>
      </w:r>
      <w:r w:rsidRPr="007019F0">
        <w:rPr>
          <w:spacing w:val="-1"/>
          <w:lang w:val="ru-RU"/>
        </w:rPr>
        <w:t>т</w:t>
      </w:r>
      <w:r w:rsidRPr="007019F0">
        <w:rPr>
          <w:spacing w:val="2"/>
          <w:lang w:val="ru-RU"/>
        </w:rPr>
        <w:t>в</w:t>
      </w:r>
      <w:r w:rsidRPr="007019F0">
        <w:rPr>
          <w:spacing w:val="-8"/>
          <w:lang w:val="ru-RU"/>
        </w:rPr>
        <w:t>у</w:t>
      </w:r>
      <w:r w:rsidRPr="007019F0">
        <w:rPr>
          <w:lang w:val="ru-RU"/>
        </w:rPr>
        <w:t>ю</w:t>
      </w:r>
      <w:r w:rsidRPr="007019F0">
        <w:rPr>
          <w:spacing w:val="-1"/>
          <w:lang w:val="ru-RU"/>
        </w:rPr>
        <w:t>щ</w:t>
      </w:r>
      <w:r w:rsidRPr="007019F0">
        <w:rPr>
          <w:lang w:val="ru-RU"/>
        </w:rPr>
        <w:t>их</w:t>
      </w:r>
      <w:r w:rsidRPr="007019F0">
        <w:rPr>
          <w:spacing w:val="11"/>
          <w:lang w:val="ru-RU"/>
        </w:rPr>
        <w:t xml:space="preserve"> </w:t>
      </w:r>
      <w:r w:rsidRPr="007019F0">
        <w:rPr>
          <w:lang w:val="ru-RU"/>
        </w:rPr>
        <w:t>в</w:t>
      </w:r>
      <w:r w:rsidRPr="007019F0">
        <w:rPr>
          <w:spacing w:val="10"/>
          <w:lang w:val="ru-RU"/>
        </w:rPr>
        <w:t xml:space="preserve"> </w:t>
      </w:r>
      <w:r w:rsidRPr="007019F0">
        <w:rPr>
          <w:lang w:val="ru-RU"/>
        </w:rPr>
        <w:t>ка</w:t>
      </w:r>
      <w:r w:rsidRPr="007019F0">
        <w:rPr>
          <w:spacing w:val="-2"/>
          <w:lang w:val="ru-RU"/>
        </w:rPr>
        <w:t>ж</w:t>
      </w:r>
      <w:r w:rsidRPr="007019F0">
        <w:rPr>
          <w:spacing w:val="1"/>
          <w:lang w:val="ru-RU"/>
        </w:rPr>
        <w:t>д</w:t>
      </w:r>
      <w:r w:rsidRPr="007019F0">
        <w:rPr>
          <w:lang w:val="ru-RU"/>
        </w:rPr>
        <w:t>ой</w:t>
      </w:r>
      <w:r w:rsidRPr="007019F0">
        <w:rPr>
          <w:spacing w:val="11"/>
          <w:lang w:val="ru-RU"/>
        </w:rPr>
        <w:t xml:space="preserve"> </w:t>
      </w:r>
      <w:r w:rsidRPr="007019F0">
        <w:rPr>
          <w:spacing w:val="1"/>
          <w:lang w:val="ru-RU"/>
        </w:rPr>
        <w:t>с</w:t>
      </w:r>
      <w:r w:rsidRPr="007019F0">
        <w:rPr>
          <w:lang w:val="ru-RU"/>
        </w:rPr>
        <w:t>ис</w:t>
      </w:r>
      <w:r w:rsidRPr="007019F0">
        <w:rPr>
          <w:spacing w:val="-1"/>
          <w:lang w:val="ru-RU"/>
        </w:rPr>
        <w:t>т</w:t>
      </w:r>
      <w:r w:rsidRPr="007019F0">
        <w:rPr>
          <w:spacing w:val="1"/>
          <w:lang w:val="ru-RU"/>
        </w:rPr>
        <w:t>е</w:t>
      </w:r>
      <w:r w:rsidRPr="007019F0">
        <w:rPr>
          <w:lang w:val="ru-RU"/>
        </w:rPr>
        <w:t>ме</w:t>
      </w:r>
      <w:r w:rsidRPr="007019F0">
        <w:rPr>
          <w:spacing w:val="9"/>
          <w:lang w:val="ru-RU"/>
        </w:rPr>
        <w:t xml:space="preserve"> </w:t>
      </w:r>
      <w:r w:rsidRPr="007019F0">
        <w:rPr>
          <w:spacing w:val="-1"/>
          <w:lang w:val="ru-RU"/>
        </w:rPr>
        <w:t>т</w:t>
      </w:r>
      <w:r w:rsidRPr="007019F0">
        <w:rPr>
          <w:spacing w:val="1"/>
          <w:lang w:val="ru-RU"/>
        </w:rPr>
        <w:t>е</w:t>
      </w:r>
      <w:r w:rsidRPr="007019F0">
        <w:rPr>
          <w:lang w:val="ru-RU"/>
        </w:rPr>
        <w:t>плосн</w:t>
      </w:r>
      <w:r w:rsidRPr="007019F0">
        <w:rPr>
          <w:spacing w:val="-3"/>
          <w:lang w:val="ru-RU"/>
        </w:rPr>
        <w:t>а</w:t>
      </w:r>
      <w:r w:rsidRPr="007019F0">
        <w:rPr>
          <w:spacing w:val="1"/>
          <w:lang w:val="ru-RU"/>
        </w:rPr>
        <w:t>б</w:t>
      </w:r>
      <w:r w:rsidRPr="007019F0">
        <w:rPr>
          <w:spacing w:val="-2"/>
          <w:lang w:val="ru-RU"/>
        </w:rPr>
        <w:t>ж</w:t>
      </w:r>
      <w:r w:rsidRPr="007019F0">
        <w:rPr>
          <w:spacing w:val="1"/>
          <w:lang w:val="ru-RU"/>
        </w:rPr>
        <w:t>е</w:t>
      </w:r>
      <w:r w:rsidRPr="007019F0">
        <w:rPr>
          <w:lang w:val="ru-RU"/>
        </w:rPr>
        <w:t>н</w:t>
      </w:r>
      <w:r w:rsidRPr="007019F0">
        <w:rPr>
          <w:spacing w:val="-1"/>
          <w:lang w:val="ru-RU"/>
        </w:rPr>
        <w:t>и</w:t>
      </w:r>
      <w:r w:rsidRPr="007019F0">
        <w:rPr>
          <w:spacing w:val="-3"/>
          <w:lang w:val="ru-RU"/>
        </w:rPr>
        <w:t>я</w:t>
      </w:r>
      <w:r w:rsidRPr="007019F0">
        <w:rPr>
          <w:lang w:val="ru-RU"/>
        </w:rPr>
        <w:t>, р</w:t>
      </w:r>
      <w:r w:rsidRPr="007019F0">
        <w:rPr>
          <w:spacing w:val="1"/>
          <w:lang w:val="ru-RU"/>
        </w:rPr>
        <w:t>ас</w:t>
      </w:r>
      <w:r w:rsidRPr="007019F0">
        <w:rPr>
          <w:lang w:val="ru-RU"/>
        </w:rPr>
        <w:t>поло</w:t>
      </w:r>
      <w:r w:rsidRPr="007019F0">
        <w:rPr>
          <w:spacing w:val="-2"/>
          <w:lang w:val="ru-RU"/>
        </w:rPr>
        <w:t>ж</w:t>
      </w:r>
      <w:r w:rsidRPr="007019F0">
        <w:rPr>
          <w:spacing w:val="1"/>
          <w:lang w:val="ru-RU"/>
        </w:rPr>
        <w:t>е</w:t>
      </w:r>
      <w:r w:rsidRPr="007019F0">
        <w:rPr>
          <w:lang w:val="ru-RU"/>
        </w:rPr>
        <w:t>н</w:t>
      </w:r>
      <w:r w:rsidRPr="007019F0">
        <w:rPr>
          <w:spacing w:val="-1"/>
          <w:lang w:val="ru-RU"/>
        </w:rPr>
        <w:t>н</w:t>
      </w:r>
      <w:r w:rsidRPr="007019F0">
        <w:rPr>
          <w:spacing w:val="-2"/>
          <w:lang w:val="ru-RU"/>
        </w:rPr>
        <w:t>ы</w:t>
      </w:r>
      <w:r w:rsidRPr="007019F0">
        <w:rPr>
          <w:lang w:val="ru-RU"/>
        </w:rPr>
        <w:t>х в</w:t>
      </w:r>
      <w:r w:rsidRPr="007019F0">
        <w:rPr>
          <w:spacing w:val="-2"/>
          <w:lang w:val="ru-RU"/>
        </w:rPr>
        <w:t xml:space="preserve"> </w:t>
      </w:r>
      <w:r w:rsidRPr="007019F0">
        <w:rPr>
          <w:spacing w:val="3"/>
          <w:lang w:val="ru-RU"/>
        </w:rPr>
        <w:t>м</w:t>
      </w:r>
      <w:r w:rsidRPr="007019F0">
        <w:rPr>
          <w:spacing w:val="-8"/>
          <w:lang w:val="ru-RU"/>
        </w:rPr>
        <w:t>у</w:t>
      </w:r>
      <w:r w:rsidRPr="007019F0">
        <w:rPr>
          <w:lang w:val="ru-RU"/>
        </w:rPr>
        <w:t>н</w:t>
      </w:r>
      <w:r w:rsidRPr="007019F0">
        <w:rPr>
          <w:spacing w:val="2"/>
          <w:lang w:val="ru-RU"/>
        </w:rPr>
        <w:t>и</w:t>
      </w:r>
      <w:r w:rsidRPr="007019F0">
        <w:rPr>
          <w:lang w:val="ru-RU"/>
        </w:rPr>
        <w:t>ц</w:t>
      </w:r>
      <w:r w:rsidRPr="007019F0">
        <w:rPr>
          <w:spacing w:val="-1"/>
          <w:lang w:val="ru-RU"/>
        </w:rPr>
        <w:t>и</w:t>
      </w:r>
      <w:r w:rsidRPr="007019F0">
        <w:rPr>
          <w:lang w:val="ru-RU"/>
        </w:rPr>
        <w:t>пал</w:t>
      </w:r>
      <w:r w:rsidRPr="007019F0">
        <w:rPr>
          <w:spacing w:val="-2"/>
          <w:lang w:val="ru-RU"/>
        </w:rPr>
        <w:t>ь</w:t>
      </w:r>
      <w:r w:rsidRPr="007019F0">
        <w:rPr>
          <w:lang w:val="ru-RU"/>
        </w:rPr>
        <w:t>ном о</w:t>
      </w:r>
      <w:r w:rsidRPr="007019F0">
        <w:rPr>
          <w:spacing w:val="1"/>
          <w:lang w:val="ru-RU"/>
        </w:rPr>
        <w:t>б</w:t>
      </w:r>
      <w:r w:rsidRPr="007019F0">
        <w:rPr>
          <w:lang w:val="ru-RU"/>
        </w:rPr>
        <w:t>р</w:t>
      </w:r>
      <w:r w:rsidRPr="007019F0">
        <w:rPr>
          <w:spacing w:val="1"/>
          <w:lang w:val="ru-RU"/>
        </w:rPr>
        <w:t>а</w:t>
      </w:r>
      <w:r w:rsidRPr="007019F0">
        <w:rPr>
          <w:lang w:val="ru-RU"/>
        </w:rPr>
        <w:t>зо</w:t>
      </w:r>
      <w:r w:rsidRPr="007019F0">
        <w:rPr>
          <w:spacing w:val="-2"/>
          <w:lang w:val="ru-RU"/>
        </w:rPr>
        <w:t>в</w:t>
      </w:r>
      <w:r w:rsidRPr="007019F0">
        <w:rPr>
          <w:spacing w:val="1"/>
          <w:lang w:val="ru-RU"/>
        </w:rPr>
        <w:t>а</w:t>
      </w:r>
      <w:r w:rsidRPr="007019F0">
        <w:rPr>
          <w:lang w:val="ru-RU"/>
        </w:rPr>
        <w:t>н</w:t>
      </w:r>
      <w:r w:rsidRPr="007019F0">
        <w:rPr>
          <w:spacing w:val="-1"/>
          <w:lang w:val="ru-RU"/>
        </w:rPr>
        <w:t>и</w:t>
      </w:r>
      <w:r w:rsidRPr="007019F0">
        <w:rPr>
          <w:lang w:val="ru-RU"/>
        </w:rPr>
        <w:t xml:space="preserve">и </w:t>
      </w:r>
      <w:r w:rsidRPr="007019F0">
        <w:rPr>
          <w:szCs w:val="22"/>
          <w:lang w:val="ru-RU"/>
        </w:rPr>
        <w:t>Пушной</w:t>
      </w:r>
      <w:r w:rsidRPr="007019F0">
        <w:rPr>
          <w:lang w:val="ru-RU"/>
        </w:rPr>
        <w:t>.</w:t>
      </w:r>
    </w:p>
    <w:p w:rsidR="007019F0" w:rsidRPr="00D3760E" w:rsidRDefault="007019F0" w:rsidP="007019F0">
      <w:pPr>
        <w:spacing w:before="400"/>
        <w:rPr>
          <w:rFonts w:cs="Times New Roman"/>
        </w:rPr>
      </w:pPr>
      <w:r w:rsidRPr="00D3760E">
        <w:rPr>
          <w:rFonts w:cs="Times New Roman"/>
          <w:b/>
        </w:rPr>
        <w:t>Таблица 10.2.2</w:t>
      </w:r>
      <w:r>
        <w:rPr>
          <w:rFonts w:cs="Times New Roman"/>
          <w:b/>
        </w:rPr>
        <w:t xml:space="preserve"> – Реестр систем теплоснабжения</w:t>
      </w:r>
    </w:p>
    <w:tbl>
      <w:tblPr>
        <w:tblStyle w:val="a9"/>
        <w:tblW w:w="5000" w:type="pct"/>
        <w:jc w:val="center"/>
        <w:tblLook w:val="04A0" w:firstRow="1" w:lastRow="0" w:firstColumn="1" w:lastColumn="0" w:noHBand="0" w:noVBand="1"/>
      </w:tblPr>
      <w:tblGrid>
        <w:gridCol w:w="460"/>
        <w:gridCol w:w="2302"/>
        <w:gridCol w:w="2843"/>
        <w:gridCol w:w="3969"/>
      </w:tblGrid>
      <w:tr w:rsidR="007019F0" w:rsidRPr="00D3760E" w:rsidTr="007019F0">
        <w:trPr>
          <w:jc w:val="center"/>
        </w:trPr>
        <w:tc>
          <w:tcPr>
            <w:tcW w:w="460" w:type="dxa"/>
            <w:shd w:val="clear" w:color="auto" w:fill="F2F2F2"/>
            <w:tcMar>
              <w:top w:w="120" w:type="dxa"/>
              <w:left w:w="20" w:type="dxa"/>
              <w:bottom w:w="120" w:type="dxa"/>
              <w:right w:w="20" w:type="dxa"/>
            </w:tcMar>
            <w:vAlign w:val="center"/>
          </w:tcPr>
          <w:p w:rsidR="007019F0" w:rsidRPr="00D3760E" w:rsidRDefault="007019F0" w:rsidP="007019F0">
            <w:pPr>
              <w:jc w:val="center"/>
              <w:rPr>
                <w:rFonts w:cs="Times New Roman"/>
              </w:rPr>
            </w:pPr>
            <w:r w:rsidRPr="00D3760E">
              <w:rPr>
                <w:rFonts w:eastAsia="Calibri" w:cs="Times New Roman"/>
              </w:rPr>
              <w:t>№</w:t>
            </w:r>
          </w:p>
        </w:tc>
        <w:tc>
          <w:tcPr>
            <w:tcW w:w="2302" w:type="dxa"/>
            <w:shd w:val="clear" w:color="auto" w:fill="F2F2F2"/>
            <w:vAlign w:val="center"/>
          </w:tcPr>
          <w:p w:rsidR="007019F0" w:rsidRPr="00D3760E" w:rsidRDefault="007019F0" w:rsidP="007019F0">
            <w:pPr>
              <w:jc w:val="center"/>
              <w:rPr>
                <w:rFonts w:eastAsia="Calibri" w:cs="Times New Roman"/>
              </w:rPr>
            </w:pPr>
            <w:r>
              <w:rPr>
                <w:rFonts w:eastAsia="Calibri" w:cs="Times New Roman"/>
              </w:rPr>
              <w:t>Теплоснабжающая организация</w:t>
            </w:r>
          </w:p>
        </w:tc>
        <w:tc>
          <w:tcPr>
            <w:tcW w:w="2843"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Источник тепловой энергии</w:t>
            </w:r>
          </w:p>
        </w:tc>
        <w:tc>
          <w:tcPr>
            <w:tcW w:w="3970" w:type="dxa"/>
            <w:shd w:val="clear" w:color="auto" w:fill="F2F2F2"/>
            <w:tcMar>
              <w:top w:w="120" w:type="dxa"/>
              <w:left w:w="200" w:type="dxa"/>
              <w:bottom w:w="120" w:type="dxa"/>
              <w:right w:w="200" w:type="dxa"/>
            </w:tcMar>
            <w:vAlign w:val="center"/>
          </w:tcPr>
          <w:p w:rsidR="007019F0" w:rsidRPr="00D3760E" w:rsidRDefault="007019F0" w:rsidP="007019F0">
            <w:pPr>
              <w:jc w:val="center"/>
              <w:rPr>
                <w:rFonts w:cs="Times New Roman"/>
              </w:rPr>
            </w:pPr>
            <w:r w:rsidRPr="00D3760E">
              <w:rPr>
                <w:rFonts w:eastAsia="Calibri" w:cs="Times New Roman"/>
              </w:rPr>
              <w:t>Организация наделенная статусом Единой теплоснабжающей организацией</w:t>
            </w:r>
          </w:p>
        </w:tc>
      </w:tr>
      <w:tr w:rsidR="007019F0" w:rsidRPr="00D3760E" w:rsidTr="007019F0">
        <w:trPr>
          <w:jc w:val="center"/>
        </w:trPr>
        <w:tc>
          <w:tcPr>
            <w:tcW w:w="46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1</w:t>
            </w:r>
          </w:p>
        </w:tc>
        <w:tc>
          <w:tcPr>
            <w:tcW w:w="2302" w:type="dxa"/>
            <w:vMerge w:val="restart"/>
            <w:shd w:val="clear" w:color="auto" w:fill="FFFFFF"/>
            <w:vAlign w:val="center"/>
          </w:tcPr>
          <w:p w:rsidR="007019F0" w:rsidRPr="00D3760E" w:rsidRDefault="007019F0" w:rsidP="007019F0">
            <w:pPr>
              <w:jc w:val="center"/>
              <w:rPr>
                <w:rFonts w:eastAsia="Calibri" w:cs="Times New Roman"/>
              </w:rPr>
            </w:pPr>
            <w:r>
              <w:rPr>
                <w:rFonts w:eastAsia="Calibri" w:cs="Times New Roman"/>
              </w:rPr>
              <w:t>МУП «УЖКХ»</w:t>
            </w:r>
          </w:p>
        </w:tc>
        <w:tc>
          <w:tcPr>
            <w:tcW w:w="284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Э/котельная н.п. Пушной</w:t>
            </w:r>
          </w:p>
        </w:tc>
        <w:tc>
          <w:tcPr>
            <w:tcW w:w="39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w:t>
            </w:r>
          </w:p>
        </w:tc>
      </w:tr>
      <w:tr w:rsidR="007019F0" w:rsidRPr="00D3760E" w:rsidTr="007019F0">
        <w:trPr>
          <w:jc w:val="center"/>
        </w:trPr>
        <w:tc>
          <w:tcPr>
            <w:tcW w:w="46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2</w:t>
            </w:r>
          </w:p>
        </w:tc>
        <w:tc>
          <w:tcPr>
            <w:tcW w:w="2302" w:type="dxa"/>
            <w:vMerge/>
            <w:shd w:val="clear" w:color="auto" w:fill="FFFFFF"/>
          </w:tcPr>
          <w:p w:rsidR="007019F0" w:rsidRPr="00D3760E" w:rsidRDefault="007019F0" w:rsidP="007019F0">
            <w:pPr>
              <w:jc w:val="center"/>
              <w:rPr>
                <w:rFonts w:eastAsia="Calibri" w:cs="Times New Roman"/>
              </w:rPr>
            </w:pPr>
          </w:p>
        </w:tc>
        <w:tc>
          <w:tcPr>
            <w:tcW w:w="284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Э/котельная н.п. Мокрая Кица</w:t>
            </w:r>
          </w:p>
        </w:tc>
        <w:tc>
          <w:tcPr>
            <w:tcW w:w="39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w:t>
            </w:r>
          </w:p>
        </w:tc>
      </w:tr>
      <w:tr w:rsidR="007019F0" w:rsidRPr="00D3760E" w:rsidTr="007019F0">
        <w:trPr>
          <w:jc w:val="center"/>
        </w:trPr>
        <w:tc>
          <w:tcPr>
            <w:tcW w:w="46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3</w:t>
            </w:r>
          </w:p>
        </w:tc>
        <w:tc>
          <w:tcPr>
            <w:tcW w:w="2302" w:type="dxa"/>
            <w:vMerge/>
            <w:shd w:val="clear" w:color="auto" w:fill="FFFFFF"/>
            <w:vAlign w:val="center"/>
          </w:tcPr>
          <w:p w:rsidR="007019F0" w:rsidRPr="00D3760E" w:rsidRDefault="007019F0" w:rsidP="007019F0">
            <w:pPr>
              <w:jc w:val="center"/>
              <w:rPr>
                <w:rFonts w:cs="Times New Roman"/>
              </w:rPr>
            </w:pPr>
          </w:p>
        </w:tc>
        <w:tc>
          <w:tcPr>
            <w:tcW w:w="284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Э/котельная н.п. Песчаный</w:t>
            </w:r>
          </w:p>
        </w:tc>
        <w:tc>
          <w:tcPr>
            <w:tcW w:w="39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w:t>
            </w:r>
          </w:p>
        </w:tc>
      </w:tr>
      <w:tr w:rsidR="007019F0" w:rsidRPr="00D3760E" w:rsidTr="007019F0">
        <w:trPr>
          <w:jc w:val="center"/>
        </w:trPr>
        <w:tc>
          <w:tcPr>
            <w:tcW w:w="460" w:type="dxa"/>
            <w:shd w:val="clear" w:color="auto" w:fill="FFFFFF"/>
            <w:tcMar>
              <w:top w:w="40" w:type="dxa"/>
              <w:left w:w="20" w:type="dxa"/>
              <w:bottom w:w="40" w:type="dxa"/>
              <w:right w:w="20" w:type="dxa"/>
            </w:tcMar>
            <w:vAlign w:val="center"/>
          </w:tcPr>
          <w:p w:rsidR="007019F0" w:rsidRPr="00D3760E" w:rsidRDefault="007019F0" w:rsidP="007019F0">
            <w:pPr>
              <w:jc w:val="center"/>
              <w:rPr>
                <w:rFonts w:cs="Times New Roman"/>
              </w:rPr>
            </w:pPr>
            <w:r w:rsidRPr="00D3760E">
              <w:rPr>
                <w:rFonts w:eastAsia="Calibri" w:cs="Times New Roman"/>
              </w:rPr>
              <w:t>4</w:t>
            </w:r>
          </w:p>
        </w:tc>
        <w:tc>
          <w:tcPr>
            <w:tcW w:w="2302" w:type="dxa"/>
            <w:shd w:val="clear" w:color="auto" w:fill="FFFFFF"/>
            <w:vAlign w:val="center"/>
          </w:tcPr>
          <w:p w:rsidR="007019F0" w:rsidRPr="00D3760E" w:rsidRDefault="007019F0" w:rsidP="007019F0">
            <w:pPr>
              <w:jc w:val="center"/>
              <w:rPr>
                <w:rFonts w:cs="Times New Roman"/>
              </w:rPr>
            </w:pPr>
            <w:r w:rsidRPr="00D3760E">
              <w:rPr>
                <w:rFonts w:eastAsia="Calibri" w:cs="Times New Roman"/>
              </w:rPr>
              <w:t>АО «МЭС»</w:t>
            </w:r>
          </w:p>
        </w:tc>
        <w:tc>
          <w:tcPr>
            <w:tcW w:w="2843"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Котельная н.п. жд.станция Лопарская</w:t>
            </w:r>
          </w:p>
        </w:tc>
        <w:tc>
          <w:tcPr>
            <w:tcW w:w="3970" w:type="dxa"/>
            <w:shd w:val="clear" w:color="auto" w:fill="FFFFFF"/>
            <w:tcMar>
              <w:top w:w="40" w:type="dxa"/>
              <w:left w:w="200" w:type="dxa"/>
              <w:bottom w:w="40" w:type="dxa"/>
              <w:right w:w="200" w:type="dxa"/>
            </w:tcMar>
            <w:vAlign w:val="center"/>
          </w:tcPr>
          <w:p w:rsidR="007019F0" w:rsidRPr="00D3760E" w:rsidRDefault="007019F0" w:rsidP="007019F0">
            <w:pPr>
              <w:jc w:val="center"/>
              <w:rPr>
                <w:rFonts w:cs="Times New Roman"/>
              </w:rPr>
            </w:pPr>
            <w:r w:rsidRPr="00D3760E">
              <w:rPr>
                <w:rFonts w:eastAsia="Calibri" w:cs="Times New Roman"/>
              </w:rPr>
              <w:t>-</w:t>
            </w:r>
          </w:p>
        </w:tc>
      </w:tr>
    </w:tbl>
    <w:p w:rsidR="007019F0" w:rsidRPr="00D3760E" w:rsidRDefault="007019F0" w:rsidP="007019F0">
      <w:pPr>
        <w:pStyle w:val="ac"/>
        <w:spacing w:line="288" w:lineRule="auto"/>
        <w:ind w:right="111"/>
        <w:jc w:val="center"/>
      </w:pPr>
    </w:p>
    <w:p w:rsidR="007019F0" w:rsidRPr="00D3760E" w:rsidRDefault="00CB79B6" w:rsidP="007019F0">
      <w:pPr>
        <w:pStyle w:val="1"/>
        <w:ind w:left="0"/>
        <w:jc w:val="both"/>
      </w:pPr>
      <w:hyperlink w:anchor="bookmark72" w:history="1">
        <w:bookmarkStart w:id="699" w:name="_Toc30147012"/>
        <w:bookmarkStart w:id="700" w:name="_Toc35951497"/>
        <w:bookmarkStart w:id="701" w:name="_Toc46148858"/>
        <w:r w:rsidR="007019F0" w:rsidRPr="00D3760E">
          <w:t>РАЗДЕЛ 11. РЕШЕНИЯ О РАСПРЕДЕЛЕНИИ ТЕПЛОВОЙ НАГРУЗКИ МЕЖДУ</w:t>
        </w:r>
      </w:hyperlink>
      <w:r w:rsidR="007019F0" w:rsidRPr="00D3760E">
        <w:t xml:space="preserve"> </w:t>
      </w:r>
      <w:hyperlink w:anchor="bookmark72" w:history="1">
        <w:r w:rsidR="007019F0" w:rsidRPr="00D3760E">
          <w:t>ИСТОЧНИКАМИ ТЕПЛОВОЙ ЭНЕРГИИ</w:t>
        </w:r>
        <w:bookmarkEnd w:id="699"/>
        <w:bookmarkEnd w:id="700"/>
        <w:bookmarkEnd w:id="701"/>
      </w:hyperlink>
    </w:p>
    <w:p w:rsidR="007019F0" w:rsidRPr="00D3760E" w:rsidRDefault="007019F0" w:rsidP="007019F0">
      <w:pPr>
        <w:pStyle w:val="ab"/>
        <w:rPr>
          <w:rFonts w:cs="Times New Roman"/>
          <w:lang w:eastAsia="ru-RU"/>
        </w:rPr>
      </w:pPr>
    </w:p>
    <w:p w:rsidR="007019F0" w:rsidRPr="007019F0" w:rsidRDefault="007019F0" w:rsidP="007019F0">
      <w:pPr>
        <w:pStyle w:val="ac"/>
        <w:spacing w:before="11" w:line="287" w:lineRule="auto"/>
        <w:ind w:right="110"/>
        <w:jc w:val="both"/>
        <w:rPr>
          <w:lang w:val="ru-RU"/>
        </w:rPr>
      </w:pPr>
      <w:r w:rsidRPr="007019F0">
        <w:rPr>
          <w:lang w:val="ru-RU"/>
        </w:rPr>
        <w:tab/>
        <w:t xml:space="preserve">Возможность поставок тепловой энергии потребителям </w:t>
      </w:r>
      <w:bookmarkStart w:id="702" w:name="OLE_LINK227"/>
      <w:bookmarkStart w:id="703" w:name="OLE_LINK228"/>
      <w:bookmarkEnd w:id="702"/>
      <w:bookmarkEnd w:id="703"/>
      <w:r w:rsidRPr="007019F0">
        <w:rPr>
          <w:lang w:val="ru-RU"/>
        </w:rPr>
        <w:t>н.п. Пушной от других источников тепловой энергии при сохранении надежности теплоснабжения отсутствует, так как источники тепловой энергии географически сильно удалены и между собой технологически не связаны.</w:t>
      </w:r>
      <w:r w:rsidRPr="007019F0">
        <w:rPr>
          <w:highlight w:val="green"/>
          <w:lang w:val="ru-RU"/>
        </w:rPr>
        <w:t xml:space="preserve"> </w:t>
      </w:r>
    </w:p>
    <w:p w:rsidR="007019F0" w:rsidRPr="00D3760E" w:rsidRDefault="007019F0" w:rsidP="007019F0">
      <w:pPr>
        <w:pStyle w:val="ab"/>
        <w:rPr>
          <w:rFonts w:cs="Times New Roman"/>
          <w:lang w:eastAsia="ru-RU"/>
        </w:rPr>
      </w:pPr>
    </w:p>
    <w:p w:rsidR="007019F0" w:rsidRPr="00D3760E" w:rsidRDefault="00CB79B6" w:rsidP="007019F0">
      <w:pPr>
        <w:pStyle w:val="1"/>
        <w:ind w:left="0"/>
        <w:jc w:val="both"/>
      </w:pPr>
      <w:hyperlink w:anchor="bookmark73" w:history="1">
        <w:bookmarkStart w:id="704" w:name="_Toc35951498"/>
        <w:bookmarkStart w:id="705" w:name="_Toc30147013"/>
        <w:bookmarkStart w:id="706" w:name="_Toc46148859"/>
        <w:r w:rsidR="007019F0" w:rsidRPr="00D3760E">
          <w:t>РАЗДЕЛ 12. РЕШЕНИЯ ПО БЕСХОЗЯЙНЫМ ТЕПЛОВЫМ СЕТЯМ</w:t>
        </w:r>
        <w:bookmarkEnd w:id="704"/>
        <w:bookmarkEnd w:id="705"/>
        <w:bookmarkEnd w:id="706"/>
      </w:hyperlink>
    </w:p>
    <w:p w:rsidR="007019F0" w:rsidRPr="004E387E" w:rsidRDefault="007019F0" w:rsidP="007019F0">
      <w:pPr>
        <w:jc w:val="both"/>
        <w:rPr>
          <w:rFonts w:cs="Times New Roman"/>
        </w:rPr>
      </w:pPr>
    </w:p>
    <w:p w:rsidR="007019F0" w:rsidRPr="004E387E" w:rsidRDefault="007019F0" w:rsidP="007019F0">
      <w:pPr>
        <w:ind w:firstLine="851"/>
        <w:jc w:val="both"/>
        <w:rPr>
          <w:rFonts w:cs="Times New Roman"/>
          <w:szCs w:val="24"/>
        </w:rPr>
      </w:pPr>
      <w:r w:rsidRPr="004E387E">
        <w:rPr>
          <w:rFonts w:cs="Times New Roman"/>
          <w:szCs w:val="24"/>
        </w:rPr>
        <w:t>Бесхозяйные тепловые сети отсутствуют</w:t>
      </w:r>
    </w:p>
    <w:p w:rsidR="007019F0" w:rsidRPr="00D3760E" w:rsidRDefault="007019F0" w:rsidP="007019F0">
      <w:pPr>
        <w:pStyle w:val="ab"/>
        <w:rPr>
          <w:rFonts w:cs="Times New Roman"/>
          <w:highlight w:val="yellow"/>
          <w:lang w:eastAsia="ru-RU"/>
        </w:rPr>
      </w:pPr>
    </w:p>
    <w:p w:rsidR="007019F0" w:rsidRPr="00D3760E" w:rsidRDefault="00CB79B6" w:rsidP="007019F0">
      <w:pPr>
        <w:pStyle w:val="2"/>
        <w:ind w:left="0" w:firstLine="0"/>
      </w:pPr>
      <w:hyperlink w:anchor="bookmark57" w:history="1"/>
      <w:bookmarkStart w:id="707" w:name="_Toc30146997"/>
      <w:bookmarkEnd w:id="707"/>
      <w:r w:rsidR="007019F0" w:rsidRPr="00D3760E">
        <w:fldChar w:fldCharType="begin"/>
      </w:r>
      <w:r w:rsidR="007019F0" w:rsidRPr="00D3760E">
        <w:instrText xml:space="preserve"> HYPERLINK \l "bookmark74" </w:instrText>
      </w:r>
      <w:r w:rsidR="007019F0" w:rsidRPr="00D3760E">
        <w:fldChar w:fldCharType="separate"/>
      </w:r>
      <w:bookmarkStart w:id="708" w:name="_Toc30147014"/>
      <w:bookmarkStart w:id="709" w:name="_Toc35951499"/>
      <w:bookmarkStart w:id="710" w:name="_Toc46148860"/>
      <w:r w:rsidR="007019F0" w:rsidRPr="00D3760E">
        <w:t>РАЗДЕЛ 13. СИНХРОНИЗАЦИЯ СХЕМЫ ТЕПЛОСНАБЖЕНИЯ СО СХЕМОЙ</w:t>
      </w:r>
      <w:r w:rsidR="007019F0" w:rsidRPr="00D3760E">
        <w:fldChar w:fldCharType="end"/>
      </w:r>
      <w:r w:rsidR="007019F0" w:rsidRPr="00D3760E">
        <w:t xml:space="preserve"> </w:t>
      </w:r>
      <w:hyperlink w:anchor="bookmark74" w:history="1">
        <w:r w:rsidR="007019F0" w:rsidRPr="00D3760E">
          <w:t>ГАЗИФИКАЦИИ СУБЪЕКТА РОССИЙСКОЙ ФЕДЕРАЦИИ И (ИЛИ) ПОСЕЛЕНИЯ,</w:t>
        </w:r>
      </w:hyperlink>
      <w:r w:rsidR="007019F0" w:rsidRPr="00D3760E">
        <w:t xml:space="preserve"> </w:t>
      </w:r>
      <w:hyperlink w:anchor="bookmark74" w:history="1">
        <w:r w:rsidR="007019F0" w:rsidRPr="00D3760E">
          <w:t>СХЕМОЙ И ПРОГРАММОЙ РАЗВИТИЯ ЭЛЕКТРОЭНЕРГЕТИКИ, А ТАКЖЕ СО СХЕМОЙ</w:t>
        </w:r>
      </w:hyperlink>
      <w:r w:rsidR="007019F0" w:rsidRPr="00D3760E">
        <w:t xml:space="preserve"> </w:t>
      </w:r>
      <w:hyperlink w:anchor="bookmark74" w:history="1">
        <w:r w:rsidR="007019F0" w:rsidRPr="00D3760E">
          <w:t>ВОДОСНАБЖЕНИЯ И ВОДООТВЕДЕНИЯ</w:t>
        </w:r>
        <w:bookmarkEnd w:id="708"/>
        <w:bookmarkEnd w:id="709"/>
        <w:bookmarkEnd w:id="710"/>
      </w:hyperlink>
    </w:p>
    <w:p w:rsidR="007019F0" w:rsidRPr="00D3760E" w:rsidRDefault="007019F0" w:rsidP="007019F0">
      <w:pPr>
        <w:pStyle w:val="2"/>
        <w:ind w:left="0" w:firstLine="0"/>
      </w:pPr>
    </w:p>
    <w:p w:rsidR="007019F0" w:rsidRPr="00D3760E" w:rsidRDefault="00CB79B6" w:rsidP="007019F0">
      <w:pPr>
        <w:pStyle w:val="2"/>
        <w:ind w:left="0" w:firstLine="0"/>
      </w:pPr>
      <w:hyperlink w:anchor="bookmark75" w:history="1">
        <w:bookmarkStart w:id="711" w:name="_Toc30147015"/>
        <w:bookmarkStart w:id="712" w:name="_Toc35951500"/>
        <w:bookmarkStart w:id="713" w:name="_Toc46148861"/>
        <w:r w:rsidR="007019F0" w:rsidRPr="00D3760E">
          <w:t>Часть 1.  Описание  решений  (на  основе  утвержденной  региональной  (межрегиональной)</w:t>
        </w:r>
      </w:hyperlink>
      <w:r w:rsidR="007019F0" w:rsidRPr="00D3760E">
        <w:t xml:space="preserve"> </w:t>
      </w:r>
      <w:hyperlink w:anchor="bookmark75" w:history="1">
        <w:r w:rsidR="007019F0" w:rsidRPr="00D3760E">
          <w:t>программы   газификации   жилищно-коммунального   хозяйства,   промышленных   и   иных</w:t>
        </w:r>
      </w:hyperlink>
      <w:r w:rsidR="007019F0" w:rsidRPr="00D3760E">
        <w:t xml:space="preserve"> </w:t>
      </w:r>
      <w:hyperlink w:anchor="bookmark75" w:history="1">
        <w:r w:rsidR="007019F0" w:rsidRPr="00D3760E">
          <w:t>организаций)  о  развитии  соответствующей  системы  газоснабжения  в  части  обеспечения</w:t>
        </w:r>
      </w:hyperlink>
      <w:r w:rsidR="007019F0" w:rsidRPr="00D3760E">
        <w:t xml:space="preserve"> </w:t>
      </w:r>
      <w:hyperlink w:anchor="bookmark75" w:history="1">
        <w:r w:rsidR="007019F0" w:rsidRPr="00D3760E">
          <w:t>топливом источников тепловой энергии</w:t>
        </w:r>
        <w:bookmarkEnd w:id="711"/>
        <w:bookmarkEnd w:id="712"/>
        <w:bookmarkEnd w:id="713"/>
      </w:hyperlink>
    </w:p>
    <w:p w:rsidR="007019F0" w:rsidRPr="00D3760E" w:rsidRDefault="007019F0" w:rsidP="007019F0">
      <w:pPr>
        <w:jc w:val="both"/>
        <w:rPr>
          <w:rFonts w:cs="Times New Roman"/>
          <w:highlight w:val="yellow"/>
        </w:rPr>
      </w:pPr>
    </w:p>
    <w:p w:rsidR="007019F0" w:rsidRPr="004E387E" w:rsidRDefault="007019F0" w:rsidP="007019F0">
      <w:pPr>
        <w:ind w:firstLine="851"/>
        <w:jc w:val="both"/>
        <w:rPr>
          <w:rFonts w:cs="Times New Roman"/>
          <w:szCs w:val="24"/>
        </w:rPr>
      </w:pPr>
      <w:r w:rsidRPr="004E387E">
        <w:rPr>
          <w:rFonts w:cs="Times New Roman"/>
          <w:szCs w:val="24"/>
        </w:rPr>
        <w:t>На данной территории газификация субъекта не планируется</w:t>
      </w:r>
    </w:p>
    <w:p w:rsidR="007019F0" w:rsidRPr="004E387E" w:rsidRDefault="007019F0" w:rsidP="007019F0">
      <w:pPr>
        <w:jc w:val="both"/>
        <w:rPr>
          <w:rFonts w:cs="Times New Roman"/>
        </w:rPr>
      </w:pPr>
    </w:p>
    <w:p w:rsidR="007019F0" w:rsidRPr="00D3760E" w:rsidRDefault="007019F0" w:rsidP="007019F0">
      <w:pPr>
        <w:jc w:val="both"/>
        <w:rPr>
          <w:rFonts w:cs="Times New Roman"/>
          <w:sz w:val="14"/>
          <w:szCs w:val="14"/>
        </w:rPr>
      </w:pPr>
    </w:p>
    <w:p w:rsidR="007019F0" w:rsidRPr="00D3760E" w:rsidRDefault="00CB79B6" w:rsidP="007019F0">
      <w:pPr>
        <w:pStyle w:val="2"/>
        <w:ind w:left="0" w:firstLine="0"/>
      </w:pPr>
      <w:hyperlink w:anchor="bookmark76" w:history="1">
        <w:bookmarkStart w:id="714" w:name="_Toc30147016"/>
        <w:bookmarkStart w:id="715" w:name="_Toc35951501"/>
        <w:bookmarkStart w:id="716" w:name="_Toc46148862"/>
        <w:r w:rsidR="007019F0" w:rsidRPr="00D3760E">
          <w:t>Часть 2. Описание проблем организации газоснабжения источников тепловой энергии</w:t>
        </w:r>
        <w:bookmarkEnd w:id="714"/>
        <w:bookmarkEnd w:id="715"/>
        <w:bookmarkEnd w:id="716"/>
      </w:hyperlink>
    </w:p>
    <w:p w:rsidR="007019F0" w:rsidRPr="00D3760E" w:rsidRDefault="007019F0" w:rsidP="007019F0">
      <w:pPr>
        <w:rPr>
          <w:rFonts w:cs="Times New Roman"/>
        </w:rPr>
      </w:pPr>
    </w:p>
    <w:p w:rsidR="007019F0" w:rsidRPr="004E387E" w:rsidRDefault="007019F0" w:rsidP="007019F0">
      <w:pPr>
        <w:tabs>
          <w:tab w:val="left" w:pos="1276"/>
        </w:tabs>
        <w:ind w:firstLine="709"/>
        <w:jc w:val="both"/>
        <w:rPr>
          <w:rFonts w:cs="Times New Roman"/>
          <w:szCs w:val="28"/>
        </w:rPr>
      </w:pPr>
      <w:r w:rsidRPr="004E387E">
        <w:rPr>
          <w:rFonts w:cs="Times New Roman"/>
          <w:szCs w:val="28"/>
        </w:rPr>
        <w:t>Утвержденная региональная программа газификации жилищно-коммунального хозяйства отсутствует.</w:t>
      </w:r>
    </w:p>
    <w:p w:rsidR="007019F0" w:rsidRPr="00D3760E" w:rsidRDefault="007019F0" w:rsidP="007019F0">
      <w:pPr>
        <w:pStyle w:val="2"/>
        <w:ind w:left="0" w:firstLine="0"/>
      </w:pPr>
    </w:p>
    <w:p w:rsidR="007019F0" w:rsidRPr="00D3760E" w:rsidRDefault="00CB79B6" w:rsidP="007019F0">
      <w:pPr>
        <w:pStyle w:val="2"/>
        <w:ind w:left="0" w:firstLine="0"/>
      </w:pPr>
      <w:hyperlink w:anchor="bookmark77" w:history="1">
        <w:bookmarkStart w:id="717" w:name="_Toc30147017"/>
        <w:bookmarkStart w:id="718" w:name="_Toc35951502"/>
        <w:bookmarkStart w:id="719" w:name="_Toc46148863"/>
        <w:r w:rsidR="007019F0" w:rsidRPr="00D3760E">
          <w:t>Часть   3.</w:t>
        </w:r>
        <w:r w:rsidR="007019F0" w:rsidRPr="00D3760E">
          <w:tab/>
          <w:t>Предложения   по   корректировке   утвержденной   (разработке)   региональной</w:t>
        </w:r>
      </w:hyperlink>
      <w:r w:rsidR="007019F0" w:rsidRPr="00D3760E">
        <w:t xml:space="preserve"> </w:t>
      </w:r>
      <w:hyperlink w:anchor="bookmark77" w:history="1">
        <w:r w:rsidR="007019F0" w:rsidRPr="00D3760E">
          <w:t>(межрегиональной) программы газификации жилищно-коммунального хозяйства,</w:t>
        </w:r>
      </w:hyperlink>
      <w:r w:rsidR="007019F0" w:rsidRPr="00D3760E">
        <w:t xml:space="preserve"> </w:t>
      </w:r>
      <w:hyperlink w:anchor="bookmark77" w:history="1">
        <w:r w:rsidR="007019F0" w:rsidRPr="00D3760E">
          <w:t>промышленных и иных организаций для обеспечения согласованности такой программы с</w:t>
        </w:r>
      </w:hyperlink>
      <w:r w:rsidR="007019F0" w:rsidRPr="00D3760E">
        <w:t xml:space="preserve"> </w:t>
      </w:r>
      <w:hyperlink w:anchor="bookmark77" w:history="1">
        <w:r w:rsidR="007019F0" w:rsidRPr="00D3760E">
          <w:t>указанными в схеме теплоснабжения решениями о развитии источников тепловой энергии и</w:t>
        </w:r>
      </w:hyperlink>
      <w:r w:rsidR="007019F0" w:rsidRPr="00D3760E">
        <w:t xml:space="preserve"> </w:t>
      </w:r>
      <w:hyperlink w:anchor="bookmark77" w:history="1">
        <w:r w:rsidR="007019F0" w:rsidRPr="00D3760E">
          <w:t>систем теплоснабжения</w:t>
        </w:r>
        <w:bookmarkEnd w:id="717"/>
        <w:bookmarkEnd w:id="718"/>
        <w:bookmarkEnd w:id="719"/>
        <w:r w:rsidR="007019F0" w:rsidRPr="00D3760E">
          <w:tab/>
        </w:r>
      </w:hyperlink>
    </w:p>
    <w:p w:rsidR="007019F0" w:rsidRPr="007019F0" w:rsidRDefault="007019F0" w:rsidP="007019F0">
      <w:pPr>
        <w:pStyle w:val="ac"/>
        <w:ind w:left="824"/>
        <w:rPr>
          <w:spacing w:val="-2"/>
          <w:lang w:val="ru-RU"/>
        </w:rPr>
      </w:pPr>
    </w:p>
    <w:p w:rsidR="007019F0" w:rsidRPr="007019F0" w:rsidRDefault="007019F0" w:rsidP="007019F0">
      <w:pPr>
        <w:pStyle w:val="ac"/>
        <w:ind w:left="0" w:firstLine="567"/>
        <w:rPr>
          <w:spacing w:val="-2"/>
          <w:lang w:val="ru-RU"/>
        </w:rPr>
      </w:pPr>
      <w:r w:rsidRPr="007019F0">
        <w:rPr>
          <w:spacing w:val="-2"/>
          <w:lang w:val="ru-RU"/>
        </w:rPr>
        <w:t xml:space="preserve">Выбор основного топлива источников теплоснабжения </w:t>
      </w:r>
      <w:bookmarkStart w:id="720" w:name="OLE_LINK229"/>
      <w:bookmarkStart w:id="721" w:name="OLE_LINK230"/>
      <w:bookmarkEnd w:id="720"/>
      <w:bookmarkEnd w:id="721"/>
      <w:r w:rsidRPr="007019F0">
        <w:rPr>
          <w:spacing w:val="-2"/>
          <w:lang w:val="ru-RU"/>
        </w:rPr>
        <w:t>Пушной остается неизменным.</w:t>
      </w:r>
    </w:p>
    <w:p w:rsidR="007019F0" w:rsidRPr="00D3760E" w:rsidRDefault="007019F0" w:rsidP="007019F0">
      <w:pPr>
        <w:jc w:val="both"/>
        <w:rPr>
          <w:rFonts w:cs="Times New Roman"/>
        </w:rPr>
      </w:pPr>
    </w:p>
    <w:p w:rsidR="007019F0" w:rsidRPr="00D3760E" w:rsidRDefault="00CB79B6" w:rsidP="007019F0">
      <w:pPr>
        <w:pStyle w:val="2"/>
        <w:ind w:left="0" w:firstLine="0"/>
      </w:pPr>
      <w:hyperlink w:anchor="bookmark78" w:history="1">
        <w:bookmarkStart w:id="722" w:name="_Toc30147018"/>
        <w:bookmarkStart w:id="723" w:name="_Toc35951503"/>
        <w:bookmarkStart w:id="724" w:name="_Toc46148864"/>
        <w:r w:rsidR="007019F0" w:rsidRPr="00D3760E">
          <w:t>Часть 4. Описание решений (вырабатываемых с учетом положений утвержденной схемы и</w:t>
        </w:r>
      </w:hyperlink>
      <w:r w:rsidR="007019F0" w:rsidRPr="00D3760E">
        <w:t xml:space="preserve"> </w:t>
      </w:r>
      <w:hyperlink w:anchor="bookmark78" w:history="1">
        <w:r w:rsidR="007019F0" w:rsidRPr="00D3760E">
          <w:t>программы развития Единой энергетической системы России) о строительстве,</w:t>
        </w:r>
      </w:hyperlink>
      <w:r w:rsidR="007019F0" w:rsidRPr="00D3760E">
        <w:t xml:space="preserve"> </w:t>
      </w:r>
      <w:hyperlink w:anchor="bookmark78" w:history="1">
        <w:r w:rsidR="007019F0" w:rsidRPr="00D3760E">
          <w:t>реконструкции, техническом перевооружении, выводе из эксплуатации источников тепловой</w:t>
        </w:r>
      </w:hyperlink>
      <w:r w:rsidR="007019F0" w:rsidRPr="00D3760E">
        <w:t xml:space="preserve"> </w:t>
      </w:r>
      <w:hyperlink w:anchor="bookmark78" w:history="1">
        <w:r w:rsidR="007019F0" w:rsidRPr="00D3760E">
          <w:t>энергии и генерирующих   объектов, включая входящее в их  состав  оборудование,</w:t>
        </w:r>
      </w:hyperlink>
      <w:r w:rsidR="007019F0" w:rsidRPr="00D3760E">
        <w:t xml:space="preserve"> </w:t>
      </w:r>
      <w:hyperlink w:anchor="bookmark78" w:history="1">
        <w:r w:rsidR="007019F0" w:rsidRPr="00D3760E">
          <w:t>функционирующих в режиме комбинированной выработки электрической и тепловой</w:t>
        </w:r>
      </w:hyperlink>
      <w:r w:rsidR="007019F0" w:rsidRPr="00D3760E">
        <w:t xml:space="preserve"> </w:t>
      </w:r>
      <w:hyperlink w:anchor="bookmark78" w:history="1">
        <w:r w:rsidR="007019F0" w:rsidRPr="00D3760E">
          <w:t>энергии, в части перспективных балансов тепловой мощности в схемах теплоснабжения</w:t>
        </w:r>
        <w:bookmarkEnd w:id="722"/>
        <w:bookmarkEnd w:id="723"/>
        <w:bookmarkEnd w:id="724"/>
      </w:hyperlink>
    </w:p>
    <w:p w:rsidR="007019F0" w:rsidRPr="007019F0" w:rsidRDefault="007019F0" w:rsidP="007019F0">
      <w:pPr>
        <w:pStyle w:val="ac"/>
        <w:spacing w:line="288" w:lineRule="auto"/>
        <w:rPr>
          <w:spacing w:val="-2"/>
          <w:lang w:val="ru-RU"/>
        </w:rPr>
      </w:pPr>
    </w:p>
    <w:p w:rsidR="007019F0" w:rsidRPr="000714E3" w:rsidRDefault="007019F0" w:rsidP="007019F0">
      <w:pPr>
        <w:pStyle w:val="ac"/>
        <w:spacing w:line="288" w:lineRule="auto"/>
        <w:ind w:firstLine="451"/>
        <w:rPr>
          <w:spacing w:val="-2"/>
          <w:lang w:val="ru-RU"/>
        </w:rPr>
      </w:pPr>
      <w:r w:rsidRPr="007019F0">
        <w:rPr>
          <w:spacing w:val="-2"/>
          <w:lang w:val="ru-RU"/>
        </w:rPr>
        <w:t xml:space="preserve">Размещение источников, функционирующих в режиме комбинированной выработки электрической и тепловой энергии, на территории с.п.  </w:t>
      </w:r>
      <w:r w:rsidRPr="000714E3">
        <w:rPr>
          <w:spacing w:val="-2"/>
          <w:lang w:val="ru-RU"/>
        </w:rPr>
        <w:t>Пушной, не намечается.</w:t>
      </w:r>
    </w:p>
    <w:p w:rsidR="007019F0" w:rsidRPr="00D3760E" w:rsidRDefault="007019F0" w:rsidP="007019F0">
      <w:pPr>
        <w:jc w:val="both"/>
        <w:rPr>
          <w:rFonts w:cs="Times New Roman"/>
        </w:rPr>
      </w:pPr>
    </w:p>
    <w:p w:rsidR="007019F0" w:rsidRPr="00D3760E" w:rsidRDefault="00CB79B6" w:rsidP="007019F0">
      <w:pPr>
        <w:pStyle w:val="2"/>
        <w:ind w:left="0" w:firstLine="0"/>
      </w:pPr>
      <w:hyperlink w:anchor="bookmark79" w:history="1">
        <w:bookmarkStart w:id="725" w:name="_Toc30147019"/>
        <w:bookmarkStart w:id="726" w:name="_Toc35951504"/>
        <w:bookmarkStart w:id="727" w:name="_Toc46148865"/>
        <w:r w:rsidR="007019F0" w:rsidRPr="00D3760E">
          <w:t>Часть 5.  Предложения  по  строительству  генерирующих  объектов,  функционирующих  в</w:t>
        </w:r>
      </w:hyperlink>
      <w:r w:rsidR="007019F0" w:rsidRPr="00D3760E">
        <w:t xml:space="preserve"> </w:t>
      </w:r>
      <w:hyperlink w:anchor="bookmark79" w:history="1">
        <w:r w:rsidR="007019F0" w:rsidRPr="00D3760E">
          <w:t>режиме комбинированной выработки электрической и тепловой энергии, указанных в схеме</w:t>
        </w:r>
      </w:hyperlink>
      <w:r w:rsidR="007019F0" w:rsidRPr="00D3760E">
        <w:t xml:space="preserve"> </w:t>
      </w:r>
      <w:hyperlink w:anchor="bookmark79" w:history="1">
        <w:r w:rsidR="007019F0" w:rsidRPr="00D3760E">
          <w:t>теплоснабжения, для их учета при разработке схемы и программы перспективного развития</w:t>
        </w:r>
      </w:hyperlink>
      <w:r w:rsidR="007019F0" w:rsidRPr="00D3760E">
        <w:t xml:space="preserve"> </w:t>
      </w:r>
      <w:hyperlink w:anchor="bookmark79" w:history="1">
        <w:r w:rsidR="007019F0" w:rsidRPr="00D3760E">
          <w:t>электроэнергетики субъекта Российской Федерации, схемы и программы развития Единой</w:t>
        </w:r>
      </w:hyperlink>
      <w:r w:rsidR="007019F0" w:rsidRPr="00D3760E">
        <w:t xml:space="preserve"> </w:t>
      </w:r>
      <w:hyperlink w:anchor="bookmark79" w:history="1">
        <w:r w:rsidR="007019F0" w:rsidRPr="00D3760E">
          <w:t>энергетической  системы  России,  содержащие  в  том  числе  описание  участия  указанных</w:t>
        </w:r>
      </w:hyperlink>
      <w:r w:rsidR="007019F0" w:rsidRPr="00D3760E">
        <w:t xml:space="preserve"> </w:t>
      </w:r>
      <w:hyperlink w:anchor="bookmark79" w:history="1">
        <w:r w:rsidR="007019F0" w:rsidRPr="00D3760E">
          <w:t>объектов в перспективных балансах тепловой мощности и энергии</w:t>
        </w:r>
        <w:bookmarkEnd w:id="725"/>
        <w:bookmarkEnd w:id="726"/>
        <w:bookmarkEnd w:id="727"/>
      </w:hyperlink>
    </w:p>
    <w:p w:rsidR="007019F0" w:rsidRPr="007019F0" w:rsidRDefault="007019F0" w:rsidP="007019F0">
      <w:pPr>
        <w:pStyle w:val="ac"/>
        <w:spacing w:line="288" w:lineRule="auto"/>
        <w:rPr>
          <w:spacing w:val="-2"/>
          <w:lang w:val="ru-RU"/>
        </w:rPr>
      </w:pPr>
    </w:p>
    <w:p w:rsidR="007019F0" w:rsidRPr="007019F0" w:rsidRDefault="007019F0" w:rsidP="007019F0">
      <w:pPr>
        <w:pStyle w:val="ac"/>
        <w:spacing w:line="288" w:lineRule="auto"/>
        <w:ind w:firstLine="451"/>
        <w:rPr>
          <w:spacing w:val="-2"/>
          <w:lang w:val="ru-RU"/>
        </w:rPr>
      </w:pPr>
      <w:r w:rsidRPr="007019F0">
        <w:rPr>
          <w:spacing w:val="-2"/>
          <w:lang w:val="ru-RU"/>
        </w:rPr>
        <w:t>Размещение источников, функционирующих в режиме комбинированной выработки электрической и тепловой энергии, на территории с.п. Пушной, не намечается.</w:t>
      </w:r>
    </w:p>
    <w:p w:rsidR="007019F0" w:rsidRPr="00D3760E" w:rsidRDefault="007019F0" w:rsidP="007019F0">
      <w:pPr>
        <w:jc w:val="both"/>
        <w:rPr>
          <w:rFonts w:cs="Times New Roman"/>
        </w:rPr>
      </w:pPr>
    </w:p>
    <w:p w:rsidR="007019F0" w:rsidRPr="00D3760E" w:rsidRDefault="00CB79B6" w:rsidP="007019F0">
      <w:pPr>
        <w:pStyle w:val="2"/>
        <w:ind w:left="0" w:firstLine="0"/>
      </w:pPr>
      <w:hyperlink w:anchor="bookmark80" w:history="1">
        <w:bookmarkStart w:id="728" w:name="_Toc30147020"/>
        <w:bookmarkStart w:id="729" w:name="_Toc35951505"/>
        <w:bookmarkStart w:id="730" w:name="_Toc46148866"/>
        <w:r w:rsidR="007019F0" w:rsidRPr="00D3760E">
          <w:t>Часть 6. Описание решений (вырабатываемых с учетом положений утвержденной схемы</w:t>
        </w:r>
      </w:hyperlink>
      <w:r w:rsidR="007019F0" w:rsidRPr="00D3760E">
        <w:t xml:space="preserve"> </w:t>
      </w:r>
      <w:hyperlink w:anchor="bookmark80" w:history="1">
        <w:r w:rsidR="007019F0" w:rsidRPr="00D3760E">
          <w:t>водоснабжения поселения, городского округа, города федерального значения, утвержденной</w:t>
        </w:r>
      </w:hyperlink>
      <w:r w:rsidR="007019F0" w:rsidRPr="00D3760E">
        <w:t xml:space="preserve"> </w:t>
      </w:r>
      <w:hyperlink w:anchor="bookmark80" w:history="1">
        <w:r w:rsidR="007019F0" w:rsidRPr="00D3760E">
          <w:t>единой схемы водоснабжения и водоотведения Республики Крым) о развитии</w:t>
        </w:r>
      </w:hyperlink>
      <w:r w:rsidR="007019F0" w:rsidRPr="00D3760E">
        <w:t xml:space="preserve"> </w:t>
      </w:r>
      <w:hyperlink w:anchor="bookmark80" w:history="1">
        <w:r w:rsidR="007019F0" w:rsidRPr="00D3760E">
          <w:t>соответствующей системы водоснабжения в части, относящейся к системам</w:t>
        </w:r>
      </w:hyperlink>
      <w:r w:rsidR="007019F0" w:rsidRPr="00D3760E">
        <w:t xml:space="preserve"> </w:t>
      </w:r>
      <w:hyperlink w:anchor="bookmark80" w:history="1">
        <w:r w:rsidR="007019F0" w:rsidRPr="00D3760E">
          <w:t>теплоснабжения</w:t>
        </w:r>
        <w:bookmarkEnd w:id="728"/>
        <w:bookmarkEnd w:id="729"/>
        <w:bookmarkEnd w:id="730"/>
      </w:hyperlink>
    </w:p>
    <w:p w:rsidR="007019F0" w:rsidRPr="007019F0" w:rsidRDefault="007019F0" w:rsidP="007019F0">
      <w:pPr>
        <w:pStyle w:val="ac"/>
        <w:ind w:left="824"/>
        <w:rPr>
          <w:spacing w:val="-2"/>
          <w:lang w:val="ru-RU"/>
        </w:rPr>
      </w:pPr>
    </w:p>
    <w:p w:rsidR="007019F0" w:rsidRPr="007019F0" w:rsidRDefault="007019F0" w:rsidP="007019F0">
      <w:pPr>
        <w:pStyle w:val="ac"/>
        <w:ind w:left="824"/>
        <w:rPr>
          <w:lang w:val="ru-RU"/>
        </w:rPr>
      </w:pPr>
      <w:r w:rsidRPr="007019F0">
        <w:rPr>
          <w:spacing w:val="-2"/>
          <w:lang w:val="ru-RU"/>
        </w:rPr>
        <w:t>У</w:t>
      </w:r>
      <w:r w:rsidRPr="007019F0">
        <w:rPr>
          <w:lang w:val="ru-RU"/>
        </w:rPr>
        <w:t>каз</w:t>
      </w:r>
      <w:r w:rsidRPr="007019F0">
        <w:rPr>
          <w:spacing w:val="1"/>
          <w:lang w:val="ru-RU"/>
        </w:rPr>
        <w:t>а</w:t>
      </w:r>
      <w:r w:rsidRPr="007019F0">
        <w:rPr>
          <w:lang w:val="ru-RU"/>
        </w:rPr>
        <w:t>н</w:t>
      </w:r>
      <w:r w:rsidRPr="007019F0">
        <w:rPr>
          <w:spacing w:val="-1"/>
          <w:lang w:val="ru-RU"/>
        </w:rPr>
        <w:t>н</w:t>
      </w:r>
      <w:r w:rsidRPr="007019F0">
        <w:rPr>
          <w:spacing w:val="-2"/>
          <w:lang w:val="ru-RU"/>
        </w:rPr>
        <w:t>ы</w:t>
      </w:r>
      <w:r w:rsidRPr="007019F0">
        <w:rPr>
          <w:lang w:val="ru-RU"/>
        </w:rPr>
        <w:t>е</w:t>
      </w:r>
      <w:r w:rsidRPr="007019F0">
        <w:rPr>
          <w:spacing w:val="1"/>
          <w:lang w:val="ru-RU"/>
        </w:rPr>
        <w:t xml:space="preserve"> </w:t>
      </w:r>
      <w:r w:rsidRPr="007019F0">
        <w:rPr>
          <w:lang w:val="ru-RU"/>
        </w:rPr>
        <w:t>р</w:t>
      </w:r>
      <w:r w:rsidRPr="007019F0">
        <w:rPr>
          <w:spacing w:val="1"/>
          <w:lang w:val="ru-RU"/>
        </w:rPr>
        <w:t>е</w:t>
      </w:r>
      <w:r w:rsidRPr="007019F0">
        <w:rPr>
          <w:spacing w:val="-1"/>
          <w:lang w:val="ru-RU"/>
        </w:rPr>
        <w:t>ш</w:t>
      </w:r>
      <w:r w:rsidRPr="007019F0">
        <w:rPr>
          <w:spacing w:val="1"/>
          <w:lang w:val="ru-RU"/>
        </w:rPr>
        <w:t>е</w:t>
      </w:r>
      <w:r w:rsidRPr="007019F0">
        <w:rPr>
          <w:lang w:val="ru-RU"/>
        </w:rPr>
        <w:t>н</w:t>
      </w:r>
      <w:r w:rsidRPr="007019F0">
        <w:rPr>
          <w:spacing w:val="-1"/>
          <w:lang w:val="ru-RU"/>
        </w:rPr>
        <w:t>и</w:t>
      </w:r>
      <w:r w:rsidRPr="007019F0">
        <w:rPr>
          <w:lang w:val="ru-RU"/>
        </w:rPr>
        <w:t>я</w:t>
      </w:r>
      <w:r w:rsidRPr="007019F0">
        <w:rPr>
          <w:spacing w:val="1"/>
          <w:lang w:val="ru-RU"/>
        </w:rPr>
        <w:t xml:space="preserve"> </w:t>
      </w:r>
      <w:r w:rsidRPr="007019F0">
        <w:rPr>
          <w:lang w:val="ru-RU"/>
        </w:rPr>
        <w:t>не пр</w:t>
      </w:r>
      <w:r w:rsidRPr="007019F0">
        <w:rPr>
          <w:spacing w:val="-3"/>
          <w:lang w:val="ru-RU"/>
        </w:rPr>
        <w:t>е</w:t>
      </w:r>
      <w:r w:rsidRPr="007019F0">
        <w:rPr>
          <w:spacing w:val="1"/>
          <w:lang w:val="ru-RU"/>
        </w:rPr>
        <w:t>д</w:t>
      </w:r>
      <w:r w:rsidRPr="007019F0">
        <w:rPr>
          <w:spacing w:val="-8"/>
          <w:lang w:val="ru-RU"/>
        </w:rPr>
        <w:t>у</w:t>
      </w:r>
      <w:r w:rsidRPr="007019F0">
        <w:rPr>
          <w:spacing w:val="1"/>
          <w:lang w:val="ru-RU"/>
        </w:rPr>
        <w:t>с</w:t>
      </w:r>
      <w:r w:rsidRPr="007019F0">
        <w:rPr>
          <w:lang w:val="ru-RU"/>
        </w:rPr>
        <w:t>мо</w:t>
      </w:r>
      <w:r w:rsidRPr="007019F0">
        <w:rPr>
          <w:spacing w:val="-1"/>
          <w:lang w:val="ru-RU"/>
        </w:rPr>
        <w:t>т</w:t>
      </w:r>
      <w:r w:rsidRPr="007019F0">
        <w:rPr>
          <w:lang w:val="ru-RU"/>
        </w:rPr>
        <w:t>р</w:t>
      </w:r>
      <w:r w:rsidRPr="007019F0">
        <w:rPr>
          <w:spacing w:val="1"/>
          <w:lang w:val="ru-RU"/>
        </w:rPr>
        <w:t>е</w:t>
      </w:r>
      <w:r w:rsidRPr="007019F0">
        <w:rPr>
          <w:lang w:val="ru-RU"/>
        </w:rPr>
        <w:t>н</w:t>
      </w:r>
      <w:r w:rsidRPr="007019F0">
        <w:rPr>
          <w:spacing w:val="-2"/>
          <w:lang w:val="ru-RU"/>
        </w:rPr>
        <w:t>ы</w:t>
      </w:r>
      <w:r w:rsidRPr="007019F0">
        <w:rPr>
          <w:lang w:val="ru-RU"/>
        </w:rPr>
        <w:t>.</w:t>
      </w:r>
    </w:p>
    <w:p w:rsidR="007019F0" w:rsidRPr="00D3760E" w:rsidRDefault="007019F0" w:rsidP="007019F0">
      <w:pPr>
        <w:jc w:val="both"/>
        <w:rPr>
          <w:rFonts w:cs="Times New Roman"/>
        </w:rPr>
      </w:pPr>
    </w:p>
    <w:p w:rsidR="007019F0" w:rsidRPr="00D3760E" w:rsidRDefault="00CB79B6" w:rsidP="007019F0">
      <w:pPr>
        <w:pStyle w:val="2"/>
        <w:ind w:left="0" w:firstLine="0"/>
      </w:pPr>
      <w:hyperlink w:anchor="bookmark81" w:history="1">
        <w:bookmarkStart w:id="731" w:name="_Toc30147021"/>
        <w:bookmarkStart w:id="732" w:name="_Toc35951506"/>
        <w:bookmarkStart w:id="733" w:name="_Toc46148867"/>
        <w:r w:rsidR="007019F0" w:rsidRPr="00D3760E">
          <w:t>Часть 7. Предложения по корректировке утвержденной (разработке) схемы водоснабжения</w:t>
        </w:r>
      </w:hyperlink>
      <w:r w:rsidR="007019F0" w:rsidRPr="00D3760E">
        <w:t xml:space="preserve"> </w:t>
      </w:r>
      <w:hyperlink w:anchor="bookmark81" w:history="1">
        <w:r w:rsidR="007019F0" w:rsidRPr="00D3760E">
          <w:t>поселения, городского округа, города федерального значения, единой схемы водоснабжения</w:t>
        </w:r>
      </w:hyperlink>
      <w:r w:rsidR="007019F0" w:rsidRPr="00D3760E">
        <w:t xml:space="preserve"> </w:t>
      </w:r>
      <w:hyperlink w:anchor="bookmark81" w:history="1">
        <w:r w:rsidR="007019F0" w:rsidRPr="00D3760E">
          <w:t>и водоотведения Республики Крым для обеспечения согласованности такой схемы и</w:t>
        </w:r>
      </w:hyperlink>
      <w:r w:rsidR="007019F0" w:rsidRPr="00D3760E">
        <w:t xml:space="preserve"> </w:t>
      </w:r>
      <w:hyperlink w:anchor="bookmark81" w:history="1">
        <w:r w:rsidR="007019F0" w:rsidRPr="00D3760E">
          <w:t>указанных в схеме теплоснабжения решений о развитии источников тепловой энергии и</w:t>
        </w:r>
      </w:hyperlink>
      <w:r w:rsidR="007019F0" w:rsidRPr="00D3760E">
        <w:t xml:space="preserve"> </w:t>
      </w:r>
      <w:hyperlink w:anchor="bookmark81" w:history="1">
        <w:r w:rsidR="007019F0" w:rsidRPr="00D3760E">
          <w:t>систем теплоснабжения</w:t>
        </w:r>
        <w:bookmarkEnd w:id="731"/>
        <w:bookmarkEnd w:id="732"/>
        <w:bookmarkEnd w:id="733"/>
      </w:hyperlink>
    </w:p>
    <w:p w:rsidR="007019F0" w:rsidRPr="007019F0" w:rsidRDefault="007019F0" w:rsidP="007019F0">
      <w:pPr>
        <w:pStyle w:val="ac"/>
        <w:ind w:left="824"/>
        <w:rPr>
          <w:spacing w:val="-2"/>
          <w:lang w:val="ru-RU"/>
        </w:rPr>
      </w:pPr>
    </w:p>
    <w:p w:rsidR="007019F0" w:rsidRPr="000714E3" w:rsidRDefault="007019F0" w:rsidP="007019F0">
      <w:pPr>
        <w:pStyle w:val="ac"/>
        <w:ind w:left="824"/>
        <w:rPr>
          <w:lang w:val="ru-RU"/>
        </w:rPr>
      </w:pPr>
      <w:r w:rsidRPr="000714E3">
        <w:rPr>
          <w:spacing w:val="-2"/>
          <w:lang w:val="ru-RU"/>
        </w:rPr>
        <w:t>У</w:t>
      </w:r>
      <w:r w:rsidRPr="000714E3">
        <w:rPr>
          <w:lang w:val="ru-RU"/>
        </w:rPr>
        <w:t>каз</w:t>
      </w:r>
      <w:r w:rsidRPr="000714E3">
        <w:rPr>
          <w:spacing w:val="1"/>
          <w:lang w:val="ru-RU"/>
        </w:rPr>
        <w:t>а</w:t>
      </w:r>
      <w:r w:rsidRPr="000714E3">
        <w:rPr>
          <w:lang w:val="ru-RU"/>
        </w:rPr>
        <w:t>н</w:t>
      </w:r>
      <w:r w:rsidRPr="000714E3">
        <w:rPr>
          <w:spacing w:val="-1"/>
          <w:lang w:val="ru-RU"/>
        </w:rPr>
        <w:t>н</w:t>
      </w:r>
      <w:r w:rsidRPr="000714E3">
        <w:rPr>
          <w:spacing w:val="-2"/>
          <w:lang w:val="ru-RU"/>
        </w:rPr>
        <w:t>ы</w:t>
      </w:r>
      <w:r w:rsidRPr="000714E3">
        <w:rPr>
          <w:lang w:val="ru-RU"/>
        </w:rPr>
        <w:t>е</w:t>
      </w:r>
      <w:r w:rsidRPr="000714E3">
        <w:rPr>
          <w:spacing w:val="1"/>
          <w:lang w:val="ru-RU"/>
        </w:rPr>
        <w:t xml:space="preserve"> </w:t>
      </w:r>
      <w:r w:rsidRPr="000714E3">
        <w:rPr>
          <w:lang w:val="ru-RU"/>
        </w:rPr>
        <w:t>р</w:t>
      </w:r>
      <w:r w:rsidRPr="000714E3">
        <w:rPr>
          <w:spacing w:val="1"/>
          <w:lang w:val="ru-RU"/>
        </w:rPr>
        <w:t>е</w:t>
      </w:r>
      <w:r w:rsidRPr="000714E3">
        <w:rPr>
          <w:spacing w:val="-1"/>
          <w:lang w:val="ru-RU"/>
        </w:rPr>
        <w:t>ш</w:t>
      </w:r>
      <w:r w:rsidRPr="000714E3">
        <w:rPr>
          <w:spacing w:val="1"/>
          <w:lang w:val="ru-RU"/>
        </w:rPr>
        <w:t>е</w:t>
      </w:r>
      <w:r w:rsidRPr="000714E3">
        <w:rPr>
          <w:lang w:val="ru-RU"/>
        </w:rPr>
        <w:t>н</w:t>
      </w:r>
      <w:r w:rsidRPr="000714E3">
        <w:rPr>
          <w:spacing w:val="-1"/>
          <w:lang w:val="ru-RU"/>
        </w:rPr>
        <w:t>и</w:t>
      </w:r>
      <w:r w:rsidRPr="000714E3">
        <w:rPr>
          <w:lang w:val="ru-RU"/>
        </w:rPr>
        <w:t>я</w:t>
      </w:r>
      <w:r w:rsidRPr="000714E3">
        <w:rPr>
          <w:spacing w:val="1"/>
          <w:lang w:val="ru-RU"/>
        </w:rPr>
        <w:t xml:space="preserve"> </w:t>
      </w:r>
      <w:r w:rsidRPr="000714E3">
        <w:rPr>
          <w:lang w:val="ru-RU"/>
        </w:rPr>
        <w:t>не пр</w:t>
      </w:r>
      <w:r w:rsidRPr="000714E3">
        <w:rPr>
          <w:spacing w:val="-3"/>
          <w:lang w:val="ru-RU"/>
        </w:rPr>
        <w:t>е</w:t>
      </w:r>
      <w:r w:rsidRPr="000714E3">
        <w:rPr>
          <w:spacing w:val="1"/>
          <w:lang w:val="ru-RU"/>
        </w:rPr>
        <w:t>д</w:t>
      </w:r>
      <w:r w:rsidRPr="000714E3">
        <w:rPr>
          <w:spacing w:val="-8"/>
          <w:lang w:val="ru-RU"/>
        </w:rPr>
        <w:t>у</w:t>
      </w:r>
      <w:r w:rsidRPr="000714E3">
        <w:rPr>
          <w:spacing w:val="1"/>
          <w:lang w:val="ru-RU"/>
        </w:rPr>
        <w:t>с</w:t>
      </w:r>
      <w:r w:rsidRPr="000714E3">
        <w:rPr>
          <w:lang w:val="ru-RU"/>
        </w:rPr>
        <w:t>мо</w:t>
      </w:r>
      <w:r w:rsidRPr="000714E3">
        <w:rPr>
          <w:spacing w:val="-1"/>
          <w:lang w:val="ru-RU"/>
        </w:rPr>
        <w:t>т</w:t>
      </w:r>
      <w:r w:rsidRPr="000714E3">
        <w:rPr>
          <w:lang w:val="ru-RU"/>
        </w:rPr>
        <w:t>р</w:t>
      </w:r>
      <w:r w:rsidRPr="000714E3">
        <w:rPr>
          <w:spacing w:val="1"/>
          <w:lang w:val="ru-RU"/>
        </w:rPr>
        <w:t>е</w:t>
      </w:r>
      <w:r w:rsidRPr="000714E3">
        <w:rPr>
          <w:lang w:val="ru-RU"/>
        </w:rPr>
        <w:t>н</w:t>
      </w:r>
      <w:r w:rsidRPr="000714E3">
        <w:rPr>
          <w:spacing w:val="-2"/>
          <w:lang w:val="ru-RU"/>
        </w:rPr>
        <w:t>ы</w:t>
      </w:r>
      <w:r w:rsidRPr="000714E3">
        <w:rPr>
          <w:lang w:val="ru-RU"/>
        </w:rPr>
        <w:t>.</w:t>
      </w:r>
    </w:p>
    <w:p w:rsidR="007019F0" w:rsidRPr="000714E3" w:rsidRDefault="007019F0" w:rsidP="007019F0">
      <w:pPr>
        <w:pStyle w:val="ac"/>
        <w:ind w:left="0"/>
        <w:rPr>
          <w:lang w:val="ru-RU"/>
        </w:rPr>
      </w:pPr>
    </w:p>
    <w:p w:rsidR="007019F0" w:rsidRPr="00D3760E" w:rsidRDefault="00CB79B6" w:rsidP="007019F0">
      <w:pPr>
        <w:pStyle w:val="2"/>
        <w:ind w:left="0" w:firstLine="0"/>
        <w:rPr>
          <w:sz w:val="28"/>
          <w:szCs w:val="28"/>
        </w:rPr>
      </w:pPr>
      <w:hyperlink r:id="rId385" w:anchor="bookmark131" w:history="1">
        <w:bookmarkStart w:id="734" w:name="_Toc30085167"/>
        <w:bookmarkStart w:id="735" w:name="_Toc32845490"/>
        <w:bookmarkStart w:id="736" w:name="_Toc46148868"/>
        <w:r w:rsidR="007019F0" w:rsidRPr="00D3760E">
          <w:rPr>
            <w:sz w:val="28"/>
            <w:szCs w:val="28"/>
          </w:rPr>
          <w:t xml:space="preserve">РАЗДЕЛ  14.  </w:t>
        </w:r>
        <w:bookmarkStart w:id="737" w:name="OLE_LINK4"/>
        <w:bookmarkStart w:id="738" w:name="OLE_LINK5"/>
        <w:bookmarkStart w:id="739" w:name="OLE_LINK6"/>
        <w:r w:rsidR="007019F0" w:rsidRPr="00D3760E">
          <w:rPr>
            <w:sz w:val="28"/>
            <w:szCs w:val="28"/>
          </w:rPr>
          <w:t>ИНДИКАТОРЫ РАЗВИТИЯ СИСТЕМ  ТЕПЛОСНАБЖЕНИЯ</w:t>
        </w:r>
        <w:bookmarkEnd w:id="737"/>
        <w:bookmarkEnd w:id="738"/>
        <w:bookmarkEnd w:id="739"/>
        <w:r w:rsidR="007019F0" w:rsidRPr="00D3760E">
          <w:rPr>
            <w:sz w:val="28"/>
            <w:szCs w:val="28"/>
          </w:rPr>
          <w:t xml:space="preserve"> ПОСЕЛЕНИЯ,</w:t>
        </w:r>
      </w:hyperlink>
      <w:r w:rsidR="007019F0" w:rsidRPr="00D3760E">
        <w:rPr>
          <w:sz w:val="28"/>
          <w:szCs w:val="28"/>
        </w:rPr>
        <w:t xml:space="preserve"> </w:t>
      </w:r>
      <w:hyperlink r:id="rId386" w:anchor="bookmark131" w:history="1">
        <w:r w:rsidR="007019F0" w:rsidRPr="00D3760E">
          <w:rPr>
            <w:sz w:val="28"/>
            <w:szCs w:val="28"/>
          </w:rPr>
          <w:t>ГОРОДСКОГО ОКРУГА</w:t>
        </w:r>
        <w:bookmarkEnd w:id="734"/>
        <w:bookmarkEnd w:id="735"/>
        <w:bookmarkEnd w:id="736"/>
      </w:hyperlink>
    </w:p>
    <w:p w:rsidR="007019F0" w:rsidRPr="007019F0" w:rsidRDefault="007019F0" w:rsidP="007019F0">
      <w:pPr>
        <w:pStyle w:val="ac"/>
        <w:spacing w:line="261" w:lineRule="exact"/>
        <w:ind w:left="0"/>
        <w:rPr>
          <w:lang w:val="ru-RU"/>
        </w:rPr>
      </w:pPr>
    </w:p>
    <w:p w:rsidR="007019F0" w:rsidRDefault="007019F0" w:rsidP="007019F0">
      <w:pPr>
        <w:pStyle w:val="ac"/>
        <w:spacing w:line="261" w:lineRule="exact"/>
        <w:ind w:left="807"/>
        <w:rPr>
          <w:lang w:val="ru-RU"/>
        </w:rPr>
      </w:pPr>
      <w:r w:rsidRPr="007019F0">
        <w:rPr>
          <w:lang w:val="ru-RU"/>
        </w:rPr>
        <w:t>Индикаторы развития систем теплоснабжения представлены в таблице.</w:t>
      </w:r>
    </w:p>
    <w:p w:rsidR="00951C4B" w:rsidRDefault="00951C4B" w:rsidP="007019F0">
      <w:pPr>
        <w:pStyle w:val="ac"/>
        <w:spacing w:line="261" w:lineRule="exact"/>
        <w:ind w:left="807"/>
        <w:rPr>
          <w:lang w:val="ru-RU"/>
        </w:rPr>
      </w:pPr>
    </w:p>
    <w:p w:rsidR="00951C4B" w:rsidRPr="007019F0" w:rsidRDefault="00951C4B" w:rsidP="007019F0">
      <w:pPr>
        <w:pStyle w:val="ac"/>
        <w:spacing w:line="261" w:lineRule="exact"/>
        <w:ind w:left="807"/>
        <w:rPr>
          <w:lang w:val="ru-RU"/>
        </w:rPr>
      </w:pPr>
    </w:p>
    <w:p w:rsidR="007019F0" w:rsidRPr="00E91F2F" w:rsidRDefault="007019F0" w:rsidP="007019F0">
      <w:pPr>
        <w:spacing w:line="200" w:lineRule="exact"/>
        <w:rPr>
          <w:rFonts w:cs="Times New Roman"/>
          <w:b/>
          <w:sz w:val="20"/>
          <w:szCs w:val="20"/>
        </w:rPr>
      </w:pPr>
    </w:p>
    <w:p w:rsidR="007019F0" w:rsidRPr="00E91F2F" w:rsidRDefault="007019F0" w:rsidP="007019F0">
      <w:pPr>
        <w:pStyle w:val="ac"/>
        <w:ind w:left="0"/>
        <w:rPr>
          <w:b/>
        </w:rPr>
      </w:pPr>
      <w:r w:rsidRPr="00E91F2F">
        <w:rPr>
          <w:b/>
          <w:spacing w:val="-13"/>
        </w:rPr>
        <w:t>Т</w:t>
      </w:r>
      <w:r w:rsidRPr="00E91F2F">
        <w:rPr>
          <w:b/>
          <w:spacing w:val="-1"/>
        </w:rPr>
        <w:t>а</w:t>
      </w:r>
      <w:r w:rsidRPr="00E91F2F">
        <w:rPr>
          <w:b/>
          <w:spacing w:val="12"/>
        </w:rPr>
        <w:t>б</w:t>
      </w:r>
      <w:r w:rsidRPr="00E91F2F">
        <w:rPr>
          <w:b/>
          <w:spacing w:val="-5"/>
        </w:rPr>
        <w:t>л</w:t>
      </w:r>
      <w:r w:rsidRPr="00E91F2F">
        <w:rPr>
          <w:b/>
          <w:spacing w:val="-4"/>
        </w:rPr>
        <w:t>иц</w:t>
      </w:r>
      <w:r w:rsidRPr="00E91F2F">
        <w:rPr>
          <w:b/>
        </w:rPr>
        <w:t>а</w:t>
      </w:r>
      <w:r w:rsidRPr="00E91F2F">
        <w:rPr>
          <w:b/>
          <w:spacing w:val="7"/>
        </w:rPr>
        <w:t xml:space="preserve"> </w:t>
      </w:r>
      <w:r w:rsidRPr="00E91F2F">
        <w:rPr>
          <w:b/>
          <w:spacing w:val="4"/>
        </w:rPr>
        <w:t>14</w:t>
      </w:r>
      <w:r w:rsidRPr="00E91F2F">
        <w:rPr>
          <w:b/>
          <w:spacing w:val="-3"/>
        </w:rPr>
        <w:t>.</w:t>
      </w:r>
      <w:r w:rsidRPr="00E91F2F">
        <w:rPr>
          <w:b/>
        </w:rPr>
        <w:t>1</w:t>
      </w:r>
      <w:r w:rsidRPr="00E91F2F">
        <w:rPr>
          <w:b/>
          <w:spacing w:val="2"/>
        </w:rPr>
        <w:t xml:space="preserve"> </w:t>
      </w:r>
      <w:r w:rsidRPr="00E91F2F">
        <w:rPr>
          <w:b/>
        </w:rPr>
        <w:t>И</w:t>
      </w:r>
      <w:r w:rsidRPr="00E91F2F">
        <w:rPr>
          <w:b/>
          <w:spacing w:val="-5"/>
        </w:rPr>
        <w:t>н</w:t>
      </w:r>
      <w:r w:rsidRPr="00E91F2F">
        <w:rPr>
          <w:b/>
          <w:spacing w:val="2"/>
        </w:rPr>
        <w:t>д</w:t>
      </w:r>
      <w:r w:rsidRPr="00E91F2F">
        <w:rPr>
          <w:b/>
          <w:spacing w:val="-4"/>
        </w:rPr>
        <w:t>и</w:t>
      </w:r>
      <w:r w:rsidRPr="00E91F2F">
        <w:rPr>
          <w:b/>
          <w:spacing w:val="7"/>
        </w:rPr>
        <w:t>к</w:t>
      </w:r>
      <w:r w:rsidRPr="00E91F2F">
        <w:rPr>
          <w:b/>
          <w:spacing w:val="-1"/>
        </w:rPr>
        <w:t>а</w:t>
      </w:r>
      <w:r w:rsidRPr="00E91F2F">
        <w:rPr>
          <w:b/>
        </w:rPr>
        <w:t>т</w:t>
      </w:r>
      <w:r w:rsidRPr="00E91F2F">
        <w:rPr>
          <w:b/>
          <w:spacing w:val="5"/>
        </w:rPr>
        <w:t>о</w:t>
      </w:r>
      <w:r w:rsidRPr="00E91F2F">
        <w:rPr>
          <w:b/>
          <w:spacing w:val="4"/>
        </w:rPr>
        <w:t>р</w:t>
      </w:r>
      <w:r w:rsidRPr="00E91F2F">
        <w:rPr>
          <w:b/>
        </w:rPr>
        <w:t>ы</w:t>
      </w:r>
      <w:r w:rsidRPr="00E91F2F">
        <w:rPr>
          <w:b/>
          <w:spacing w:val="-1"/>
        </w:rPr>
        <w:t xml:space="preserve"> </w:t>
      </w:r>
      <w:r w:rsidRPr="00E91F2F">
        <w:rPr>
          <w:b/>
          <w:spacing w:val="4"/>
        </w:rPr>
        <w:t>р</w:t>
      </w:r>
      <w:r w:rsidRPr="00E91F2F">
        <w:rPr>
          <w:b/>
          <w:spacing w:val="-1"/>
        </w:rPr>
        <w:t>а</w:t>
      </w:r>
      <w:r w:rsidRPr="00E91F2F">
        <w:rPr>
          <w:b/>
        </w:rPr>
        <w:t>з</w:t>
      </w:r>
      <w:r w:rsidRPr="00E91F2F">
        <w:rPr>
          <w:b/>
          <w:spacing w:val="1"/>
        </w:rPr>
        <w:t>в</w:t>
      </w:r>
      <w:r w:rsidRPr="00E91F2F">
        <w:rPr>
          <w:b/>
          <w:spacing w:val="-4"/>
        </w:rPr>
        <w:t>и</w:t>
      </w:r>
      <w:r w:rsidRPr="00E91F2F">
        <w:rPr>
          <w:b/>
        </w:rPr>
        <w:t>т</w:t>
      </w:r>
      <w:r w:rsidRPr="00E91F2F">
        <w:rPr>
          <w:b/>
          <w:spacing w:val="-3"/>
        </w:rPr>
        <w:t>и</w:t>
      </w:r>
      <w:r w:rsidRPr="00E91F2F">
        <w:rPr>
          <w:b/>
        </w:rPr>
        <w:t>я</w:t>
      </w:r>
      <w:r w:rsidRPr="00E91F2F">
        <w:rPr>
          <w:b/>
          <w:spacing w:val="2"/>
        </w:rPr>
        <w:t xml:space="preserve"> </w:t>
      </w:r>
      <w:r w:rsidRPr="00E91F2F">
        <w:rPr>
          <w:b/>
          <w:spacing w:val="-1"/>
        </w:rPr>
        <w:t>с</w:t>
      </w:r>
      <w:r w:rsidRPr="00E91F2F">
        <w:rPr>
          <w:b/>
          <w:spacing w:val="-4"/>
        </w:rPr>
        <w:t>и</w:t>
      </w:r>
      <w:r w:rsidRPr="00E91F2F">
        <w:rPr>
          <w:b/>
          <w:spacing w:val="-1"/>
        </w:rPr>
        <w:t>с</w:t>
      </w:r>
      <w:r w:rsidRPr="00E91F2F">
        <w:rPr>
          <w:b/>
        </w:rPr>
        <w:t>тем</w:t>
      </w:r>
      <w:r w:rsidRPr="00E91F2F">
        <w:rPr>
          <w:b/>
          <w:spacing w:val="-2"/>
        </w:rPr>
        <w:t xml:space="preserve"> </w:t>
      </w:r>
      <w:r w:rsidRPr="00E91F2F">
        <w:rPr>
          <w:b/>
        </w:rPr>
        <w:t>те</w:t>
      </w:r>
      <w:r w:rsidRPr="00E91F2F">
        <w:rPr>
          <w:b/>
          <w:spacing w:val="-4"/>
        </w:rPr>
        <w:t>п</w:t>
      </w:r>
      <w:r w:rsidRPr="00E91F2F">
        <w:rPr>
          <w:b/>
          <w:spacing w:val="-5"/>
        </w:rPr>
        <w:t>л</w:t>
      </w:r>
      <w:r w:rsidRPr="00E91F2F">
        <w:rPr>
          <w:b/>
          <w:spacing w:val="4"/>
        </w:rPr>
        <w:t>о</w:t>
      </w:r>
      <w:r w:rsidRPr="00E91F2F">
        <w:rPr>
          <w:b/>
          <w:spacing w:val="-1"/>
        </w:rPr>
        <w:t>с</w:t>
      </w:r>
      <w:r w:rsidRPr="00E91F2F">
        <w:rPr>
          <w:b/>
          <w:spacing w:val="-4"/>
        </w:rPr>
        <w:t>н</w:t>
      </w:r>
      <w:r w:rsidRPr="00E91F2F">
        <w:rPr>
          <w:b/>
          <w:spacing w:val="-1"/>
        </w:rPr>
        <w:t>а</w:t>
      </w:r>
      <w:r w:rsidRPr="00E91F2F">
        <w:rPr>
          <w:b/>
          <w:spacing w:val="2"/>
        </w:rPr>
        <w:t>б</w:t>
      </w:r>
      <w:r w:rsidRPr="00E91F2F">
        <w:rPr>
          <w:b/>
          <w:spacing w:val="-3"/>
        </w:rPr>
        <w:t>ж</w:t>
      </w:r>
      <w:r w:rsidRPr="00E91F2F">
        <w:rPr>
          <w:b/>
          <w:spacing w:val="-1"/>
        </w:rPr>
        <w:t>е</w:t>
      </w:r>
      <w:r w:rsidRPr="00E91F2F">
        <w:rPr>
          <w:b/>
          <w:spacing w:val="5"/>
        </w:rPr>
        <w:t>н</w:t>
      </w:r>
      <w:r w:rsidRPr="00E91F2F">
        <w:rPr>
          <w:b/>
          <w:spacing w:val="-4"/>
        </w:rPr>
        <w:t>и</w:t>
      </w:r>
      <w:r w:rsidRPr="00E91F2F">
        <w:rPr>
          <w:b/>
        </w:rPr>
        <w:t>я</w:t>
      </w:r>
    </w:p>
    <w:tbl>
      <w:tblPr>
        <w:tblStyle w:val="TableNormal"/>
        <w:tblW w:w="9342" w:type="dxa"/>
        <w:tblInd w:w="8" w:type="dxa"/>
        <w:tblLayout w:type="fixed"/>
        <w:tblLook w:val="01E0" w:firstRow="1" w:lastRow="1" w:firstColumn="1" w:lastColumn="1" w:noHBand="0" w:noVBand="0"/>
      </w:tblPr>
      <w:tblGrid>
        <w:gridCol w:w="709"/>
        <w:gridCol w:w="5103"/>
        <w:gridCol w:w="1418"/>
        <w:gridCol w:w="2112"/>
      </w:tblGrid>
      <w:tr w:rsidR="007019F0" w:rsidRPr="00D3760E" w:rsidTr="007019F0">
        <w:trPr>
          <w:trHeight w:hRule="exact" w:val="869"/>
        </w:trPr>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7019F0" w:rsidRPr="00D3760E" w:rsidRDefault="007019F0" w:rsidP="007019F0">
            <w:pPr>
              <w:pStyle w:val="TableParagraph"/>
              <w:spacing w:line="262" w:lineRule="exact"/>
              <w:ind w:left="229" w:right="230"/>
              <w:jc w:val="center"/>
              <w:rPr>
                <w:rFonts w:eastAsia="Times New Roman"/>
              </w:rPr>
            </w:pPr>
            <w:r w:rsidRPr="00D3760E">
              <w:rPr>
                <w:rFonts w:eastAsia="Times New Roman"/>
              </w:rPr>
              <w:t>№</w:t>
            </w:r>
          </w:p>
          <w:p w:rsidR="007019F0" w:rsidRPr="00D3760E" w:rsidRDefault="007019F0" w:rsidP="007019F0">
            <w:pPr>
              <w:pStyle w:val="TableParagraph"/>
              <w:spacing w:before="60"/>
              <w:ind w:left="181" w:right="188"/>
              <w:jc w:val="center"/>
              <w:rPr>
                <w:rFonts w:eastAsia="Times New Roman"/>
              </w:rPr>
            </w:pPr>
            <w:r w:rsidRPr="00D3760E">
              <w:rPr>
                <w:rFonts w:eastAsia="Times New Roman"/>
                <w:spacing w:val="-4"/>
              </w:rPr>
              <w:t>п</w:t>
            </w:r>
            <w:r w:rsidRPr="00D3760E">
              <w:rPr>
                <w:rFonts w:eastAsia="Times New Roman"/>
              </w:rPr>
              <w:t>/п</w:t>
            </w:r>
          </w:p>
        </w:tc>
        <w:tc>
          <w:tcPr>
            <w:tcW w:w="510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7019F0" w:rsidRPr="00D3760E" w:rsidRDefault="007019F0" w:rsidP="007019F0">
            <w:pPr>
              <w:pStyle w:val="TableParagraph"/>
              <w:spacing w:line="262" w:lineRule="exact"/>
              <w:ind w:left="8"/>
              <w:jc w:val="center"/>
              <w:rPr>
                <w:rFonts w:eastAsia="Times New Roman"/>
                <w:lang w:val="ru-RU"/>
              </w:rPr>
            </w:pPr>
            <w:r w:rsidRPr="00D3760E">
              <w:rPr>
                <w:rFonts w:eastAsia="Times New Roman"/>
                <w:lang w:val="ru-RU"/>
              </w:rPr>
              <w:t>И</w:t>
            </w:r>
            <w:r w:rsidRPr="00D3760E">
              <w:rPr>
                <w:rFonts w:eastAsia="Times New Roman"/>
                <w:spacing w:val="-5"/>
                <w:lang w:val="ru-RU"/>
              </w:rPr>
              <w:t>н</w:t>
            </w:r>
            <w:r w:rsidRPr="00D3760E">
              <w:rPr>
                <w:rFonts w:eastAsia="Times New Roman"/>
                <w:spacing w:val="2"/>
                <w:lang w:val="ru-RU"/>
              </w:rPr>
              <w:t>д</w:t>
            </w:r>
            <w:r w:rsidRPr="00D3760E">
              <w:rPr>
                <w:rFonts w:eastAsia="Times New Roman"/>
                <w:spacing w:val="-4"/>
                <w:lang w:val="ru-RU"/>
              </w:rPr>
              <w:t>и</w:t>
            </w:r>
            <w:r w:rsidRPr="00D3760E">
              <w:rPr>
                <w:rFonts w:eastAsia="Times New Roman"/>
                <w:spacing w:val="-2"/>
                <w:lang w:val="ru-RU"/>
              </w:rPr>
              <w:t>к</w:t>
            </w:r>
            <w:r w:rsidRPr="00D3760E">
              <w:rPr>
                <w:rFonts w:eastAsia="Times New Roman"/>
                <w:spacing w:val="-1"/>
                <w:lang w:val="ru-RU"/>
              </w:rPr>
              <w:t>а</w:t>
            </w:r>
            <w:r w:rsidRPr="00D3760E">
              <w:rPr>
                <w:rFonts w:eastAsia="Times New Roman"/>
                <w:lang w:val="ru-RU"/>
              </w:rPr>
              <w:t>т</w:t>
            </w:r>
            <w:r w:rsidRPr="00D3760E">
              <w:rPr>
                <w:rFonts w:eastAsia="Times New Roman"/>
                <w:spacing w:val="5"/>
                <w:lang w:val="ru-RU"/>
              </w:rPr>
              <w:t>о</w:t>
            </w:r>
            <w:r w:rsidRPr="00D3760E">
              <w:rPr>
                <w:rFonts w:eastAsia="Times New Roman"/>
                <w:spacing w:val="4"/>
                <w:lang w:val="ru-RU"/>
              </w:rPr>
              <w:t>р</w:t>
            </w:r>
            <w:r w:rsidRPr="00D3760E">
              <w:rPr>
                <w:rFonts w:eastAsia="Times New Roman"/>
                <w:lang w:val="ru-RU"/>
              </w:rPr>
              <w:t>ы</w:t>
            </w:r>
            <w:r w:rsidRPr="00D3760E">
              <w:rPr>
                <w:rFonts w:eastAsia="Times New Roman"/>
                <w:spacing w:val="-1"/>
                <w:lang w:val="ru-RU"/>
              </w:rPr>
              <w:t xml:space="preserve"> </w:t>
            </w:r>
            <w:r w:rsidRPr="00D3760E">
              <w:rPr>
                <w:rFonts w:eastAsia="Times New Roman"/>
                <w:spacing w:val="4"/>
                <w:lang w:val="ru-RU"/>
              </w:rPr>
              <w:t>р</w:t>
            </w:r>
            <w:r w:rsidRPr="00D3760E">
              <w:rPr>
                <w:rFonts w:eastAsia="Times New Roman"/>
                <w:spacing w:val="-1"/>
                <w:lang w:val="ru-RU"/>
              </w:rPr>
              <w:t>а</w:t>
            </w:r>
            <w:r w:rsidRPr="00D3760E">
              <w:rPr>
                <w:rFonts w:eastAsia="Times New Roman"/>
                <w:lang w:val="ru-RU"/>
              </w:rPr>
              <w:t>з</w:t>
            </w:r>
            <w:r w:rsidRPr="00D3760E">
              <w:rPr>
                <w:rFonts w:eastAsia="Times New Roman"/>
                <w:spacing w:val="1"/>
                <w:lang w:val="ru-RU"/>
              </w:rPr>
              <w:t>в</w:t>
            </w:r>
            <w:r w:rsidRPr="00D3760E">
              <w:rPr>
                <w:rFonts w:eastAsia="Times New Roman"/>
                <w:spacing w:val="-4"/>
                <w:lang w:val="ru-RU"/>
              </w:rPr>
              <w:t>и</w:t>
            </w:r>
            <w:r w:rsidRPr="00D3760E">
              <w:rPr>
                <w:rFonts w:eastAsia="Times New Roman"/>
                <w:lang w:val="ru-RU"/>
              </w:rPr>
              <w:t>т</w:t>
            </w:r>
            <w:r w:rsidRPr="00D3760E">
              <w:rPr>
                <w:rFonts w:eastAsia="Times New Roman"/>
                <w:spacing w:val="-3"/>
                <w:lang w:val="ru-RU"/>
              </w:rPr>
              <w:t>и</w:t>
            </w:r>
            <w:r w:rsidRPr="00D3760E">
              <w:rPr>
                <w:rFonts w:eastAsia="Times New Roman"/>
                <w:lang w:val="ru-RU"/>
              </w:rPr>
              <w:t>я</w:t>
            </w:r>
            <w:r w:rsidRPr="00D3760E">
              <w:rPr>
                <w:rFonts w:eastAsia="Times New Roman"/>
                <w:spacing w:val="2"/>
                <w:lang w:val="ru-RU"/>
              </w:rPr>
              <w:t xml:space="preserve"> </w:t>
            </w:r>
            <w:r w:rsidRPr="00D3760E">
              <w:rPr>
                <w:rFonts w:eastAsia="Times New Roman"/>
                <w:spacing w:val="-1"/>
                <w:lang w:val="ru-RU"/>
              </w:rPr>
              <w:t>с</w:t>
            </w:r>
            <w:r w:rsidRPr="00D3760E">
              <w:rPr>
                <w:rFonts w:eastAsia="Times New Roman"/>
                <w:spacing w:val="-4"/>
                <w:lang w:val="ru-RU"/>
              </w:rPr>
              <w:t>и</w:t>
            </w:r>
            <w:r w:rsidRPr="00D3760E">
              <w:rPr>
                <w:rFonts w:eastAsia="Times New Roman"/>
                <w:spacing w:val="-1"/>
                <w:lang w:val="ru-RU"/>
              </w:rPr>
              <w:t>с</w:t>
            </w:r>
            <w:r w:rsidRPr="00D3760E">
              <w:rPr>
                <w:rFonts w:eastAsia="Times New Roman"/>
                <w:lang w:val="ru-RU"/>
              </w:rPr>
              <w:t>тем</w:t>
            </w:r>
            <w:r w:rsidRPr="00D3760E">
              <w:rPr>
                <w:rFonts w:eastAsia="Times New Roman"/>
                <w:spacing w:val="-2"/>
                <w:lang w:val="ru-RU"/>
              </w:rPr>
              <w:t xml:space="preserve">                         </w:t>
            </w: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с</w:t>
            </w:r>
            <w:r w:rsidRPr="00D3760E">
              <w:rPr>
                <w:rFonts w:eastAsia="Times New Roman"/>
                <w:spacing w:val="-4"/>
                <w:lang w:val="ru-RU"/>
              </w:rPr>
              <w:t>н</w:t>
            </w:r>
            <w:r w:rsidRPr="00D3760E">
              <w:rPr>
                <w:rFonts w:eastAsia="Times New Roman"/>
                <w:spacing w:val="-1"/>
                <w:lang w:val="ru-RU"/>
              </w:rPr>
              <w:t>а</w:t>
            </w:r>
            <w:r w:rsidRPr="00D3760E">
              <w:rPr>
                <w:rFonts w:eastAsia="Times New Roman"/>
                <w:spacing w:val="2"/>
                <w:lang w:val="ru-RU"/>
              </w:rPr>
              <w:t>б</w:t>
            </w:r>
            <w:r w:rsidRPr="00D3760E">
              <w:rPr>
                <w:rFonts w:eastAsia="Times New Roman"/>
                <w:spacing w:val="-3"/>
                <w:lang w:val="ru-RU"/>
              </w:rPr>
              <w:t>ж</w:t>
            </w:r>
            <w:r w:rsidRPr="00D3760E">
              <w:rPr>
                <w:rFonts w:eastAsia="Times New Roman"/>
                <w:spacing w:val="8"/>
                <w:lang w:val="ru-RU"/>
              </w:rPr>
              <w:t>е</w:t>
            </w:r>
            <w:r w:rsidRPr="00D3760E">
              <w:rPr>
                <w:rFonts w:eastAsia="Times New Roman"/>
                <w:spacing w:val="-4"/>
                <w:lang w:val="ru-RU"/>
              </w:rPr>
              <w:t>ни</w:t>
            </w:r>
            <w:r w:rsidRPr="00D3760E">
              <w:rPr>
                <w:rFonts w:eastAsia="Times New Roman"/>
                <w:lang w:val="ru-RU"/>
              </w:rPr>
              <w:t xml:space="preserve">я    </w:t>
            </w:r>
            <w:r w:rsidRPr="00D3760E">
              <w:rPr>
                <w:rFonts w:eastAsia="Times New Roman"/>
                <w:spacing w:val="-4"/>
                <w:lang w:val="ru-RU"/>
              </w:rPr>
              <w:t>п</w:t>
            </w:r>
            <w:r w:rsidRPr="00D3760E">
              <w:rPr>
                <w:rFonts w:eastAsia="Times New Roman"/>
                <w:spacing w:val="4"/>
                <w:lang w:val="ru-RU"/>
              </w:rPr>
              <w:t>о</w:t>
            </w:r>
            <w:r w:rsidRPr="00D3760E">
              <w:rPr>
                <w:rFonts w:eastAsia="Times New Roman"/>
                <w:spacing w:val="-1"/>
                <w:lang w:val="ru-RU"/>
              </w:rPr>
              <w:t>се</w:t>
            </w:r>
            <w:r w:rsidRPr="00D3760E">
              <w:rPr>
                <w:rFonts w:eastAsia="Times New Roman"/>
                <w:spacing w:val="-5"/>
                <w:lang w:val="ru-RU"/>
              </w:rPr>
              <w:t>л</w:t>
            </w:r>
            <w:r w:rsidRPr="00D3760E">
              <w:rPr>
                <w:rFonts w:eastAsia="Times New Roman"/>
                <w:spacing w:val="-1"/>
                <w:lang w:val="ru-RU"/>
              </w:rPr>
              <w:t>е</w:t>
            </w:r>
            <w:r w:rsidRPr="00D3760E">
              <w:rPr>
                <w:rFonts w:eastAsia="Times New Roman"/>
                <w:spacing w:val="-4"/>
                <w:lang w:val="ru-RU"/>
              </w:rPr>
              <w:t>ни</w:t>
            </w:r>
            <w:r w:rsidRPr="00D3760E">
              <w:rPr>
                <w:rFonts w:eastAsia="Times New Roman"/>
                <w:lang w:val="ru-RU"/>
              </w:rPr>
              <w:t>я</w:t>
            </w:r>
          </w:p>
        </w:tc>
        <w:tc>
          <w:tcPr>
            <w:tcW w:w="14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7019F0" w:rsidRPr="00D3760E" w:rsidRDefault="007019F0" w:rsidP="007019F0">
            <w:pPr>
              <w:pStyle w:val="TableParagraph"/>
              <w:spacing w:line="262" w:lineRule="exact"/>
              <w:ind w:left="8"/>
              <w:jc w:val="center"/>
              <w:rPr>
                <w:rFonts w:eastAsia="Times New Roman"/>
              </w:rPr>
            </w:pPr>
            <w:r w:rsidRPr="00D3760E">
              <w:rPr>
                <w:rFonts w:eastAsia="Times New Roman"/>
              </w:rPr>
              <w:t>Ед.изм.</w:t>
            </w:r>
          </w:p>
        </w:tc>
        <w:tc>
          <w:tcPr>
            <w:tcW w:w="211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7019F0" w:rsidRPr="00D3760E" w:rsidRDefault="007019F0" w:rsidP="007019F0">
            <w:pPr>
              <w:pStyle w:val="TableParagraph"/>
              <w:spacing w:line="262" w:lineRule="exact"/>
              <w:ind w:left="8"/>
              <w:jc w:val="center"/>
              <w:rPr>
                <w:rFonts w:eastAsia="Times New Roman"/>
              </w:rPr>
            </w:pPr>
            <w:r w:rsidRPr="00D3760E">
              <w:rPr>
                <w:rFonts w:eastAsia="Times New Roman"/>
              </w:rPr>
              <w:t>Ожидаемые</w:t>
            </w:r>
          </w:p>
          <w:p w:rsidR="007019F0" w:rsidRPr="00D3760E" w:rsidRDefault="007019F0" w:rsidP="007019F0">
            <w:pPr>
              <w:pStyle w:val="TableParagraph"/>
              <w:spacing w:before="60"/>
              <w:ind w:left="8"/>
              <w:jc w:val="center"/>
              <w:rPr>
                <w:rFonts w:eastAsia="Times New Roman"/>
              </w:rPr>
            </w:pPr>
            <w:r w:rsidRPr="00D3760E">
              <w:rPr>
                <w:rFonts w:eastAsia="Times New Roman"/>
              </w:rPr>
              <w:t>показатели</w:t>
            </w:r>
          </w:p>
        </w:tc>
      </w:tr>
      <w:tr w:rsidR="007019F0" w:rsidRPr="00D3760E" w:rsidTr="007019F0">
        <w:trPr>
          <w:trHeight w:hRule="exact" w:val="1001"/>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2" w:line="120" w:lineRule="exact"/>
              <w:jc w:val="center"/>
              <w:rPr>
                <w:sz w:val="12"/>
                <w:szCs w:val="12"/>
              </w:rPr>
            </w:pPr>
          </w:p>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jc w:val="center"/>
              <w:rPr>
                <w:rFonts w:eastAsia="Times New Roman"/>
              </w:rPr>
            </w:pPr>
            <w:r w:rsidRPr="00D3760E">
              <w:rPr>
                <w:rFonts w:eastAsia="Times New Roman"/>
              </w:rPr>
              <w:t>1</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72" w:lineRule="exact"/>
              <w:ind w:left="147" w:right="140" w:hanging="1"/>
              <w:rPr>
                <w:rFonts w:eastAsia="Times New Roman"/>
                <w:lang w:val="ru-RU"/>
              </w:rPr>
            </w:pPr>
            <w:r w:rsidRPr="00D3760E">
              <w:rPr>
                <w:rFonts w:eastAsia="Times New Roman"/>
                <w:spacing w:val="-2"/>
                <w:lang w:val="ru-RU"/>
              </w:rPr>
              <w:t>к</w:t>
            </w:r>
            <w:r w:rsidRPr="00D3760E">
              <w:rPr>
                <w:rFonts w:eastAsia="Times New Roman"/>
                <w:spacing w:val="4"/>
                <w:lang w:val="ru-RU"/>
              </w:rPr>
              <w:t>о</w:t>
            </w:r>
            <w:r w:rsidRPr="00D3760E">
              <w:rPr>
                <w:rFonts w:eastAsia="Times New Roman"/>
                <w:spacing w:val="-5"/>
                <w:lang w:val="ru-RU"/>
              </w:rPr>
              <w:t>л</w:t>
            </w:r>
            <w:r w:rsidRPr="00D3760E">
              <w:rPr>
                <w:rFonts w:eastAsia="Times New Roman"/>
                <w:spacing w:val="-4"/>
                <w:lang w:val="ru-RU"/>
              </w:rPr>
              <w:t>и</w:t>
            </w:r>
            <w:r w:rsidRPr="00D3760E">
              <w:rPr>
                <w:rFonts w:eastAsia="Times New Roman"/>
                <w:spacing w:val="3"/>
                <w:lang w:val="ru-RU"/>
              </w:rPr>
              <w:t>ч</w:t>
            </w:r>
            <w:r w:rsidRPr="00D3760E">
              <w:rPr>
                <w:rFonts w:eastAsia="Times New Roman"/>
                <w:spacing w:val="-1"/>
                <w:lang w:val="ru-RU"/>
              </w:rPr>
              <w:t>ес</w:t>
            </w:r>
            <w:r w:rsidRPr="00D3760E">
              <w:rPr>
                <w:rFonts w:eastAsia="Times New Roman"/>
                <w:lang w:val="ru-RU"/>
              </w:rPr>
              <w:t>т</w:t>
            </w:r>
            <w:r w:rsidRPr="00D3760E">
              <w:rPr>
                <w:rFonts w:eastAsia="Times New Roman"/>
                <w:spacing w:val="2"/>
                <w:lang w:val="ru-RU"/>
              </w:rPr>
              <w:t>в</w:t>
            </w:r>
            <w:r w:rsidRPr="00D3760E">
              <w:rPr>
                <w:rFonts w:eastAsia="Times New Roman"/>
                <w:lang w:val="ru-RU"/>
              </w:rPr>
              <w:t>о</w:t>
            </w:r>
            <w:r w:rsidRPr="00D3760E">
              <w:rPr>
                <w:rFonts w:eastAsia="Times New Roman"/>
                <w:spacing w:val="2"/>
                <w:lang w:val="ru-RU"/>
              </w:rPr>
              <w:t xml:space="preserve"> </w:t>
            </w:r>
            <w:r w:rsidRPr="00D3760E">
              <w:rPr>
                <w:rFonts w:eastAsia="Times New Roman"/>
                <w:spacing w:val="-4"/>
                <w:lang w:val="ru-RU"/>
              </w:rPr>
              <w:t>п</w:t>
            </w:r>
            <w:r w:rsidRPr="00D3760E">
              <w:rPr>
                <w:rFonts w:eastAsia="Times New Roman"/>
                <w:spacing w:val="4"/>
                <w:lang w:val="ru-RU"/>
              </w:rPr>
              <w:t>р</w:t>
            </w:r>
            <w:r w:rsidRPr="00D3760E">
              <w:rPr>
                <w:rFonts w:eastAsia="Times New Roman"/>
                <w:spacing w:val="-1"/>
                <w:lang w:val="ru-RU"/>
              </w:rPr>
              <w:t>е</w:t>
            </w:r>
            <w:r w:rsidRPr="00D3760E">
              <w:rPr>
                <w:rFonts w:eastAsia="Times New Roman"/>
                <w:spacing w:val="-2"/>
                <w:lang w:val="ru-RU"/>
              </w:rPr>
              <w:t>к</w:t>
            </w:r>
            <w:r w:rsidRPr="00D3760E">
              <w:rPr>
                <w:rFonts w:eastAsia="Times New Roman"/>
                <w:spacing w:val="4"/>
                <w:lang w:val="ru-RU"/>
              </w:rPr>
              <w:t>р</w:t>
            </w:r>
            <w:r w:rsidRPr="00D3760E">
              <w:rPr>
                <w:rFonts w:eastAsia="Times New Roman"/>
                <w:spacing w:val="-1"/>
                <w:lang w:val="ru-RU"/>
              </w:rPr>
              <w:t>а</w:t>
            </w:r>
            <w:r w:rsidRPr="00D3760E">
              <w:rPr>
                <w:rFonts w:eastAsia="Times New Roman"/>
                <w:spacing w:val="-3"/>
                <w:lang w:val="ru-RU"/>
              </w:rPr>
              <w:t>щ</w:t>
            </w:r>
            <w:r w:rsidRPr="00D3760E">
              <w:rPr>
                <w:rFonts w:eastAsia="Times New Roman"/>
                <w:spacing w:val="-1"/>
                <w:lang w:val="ru-RU"/>
              </w:rPr>
              <w:t>е</w:t>
            </w:r>
            <w:r w:rsidRPr="00D3760E">
              <w:rPr>
                <w:rFonts w:eastAsia="Times New Roman"/>
                <w:spacing w:val="-4"/>
                <w:lang w:val="ru-RU"/>
              </w:rPr>
              <w:t>ни</w:t>
            </w:r>
            <w:r w:rsidRPr="00D3760E">
              <w:rPr>
                <w:rFonts w:eastAsia="Times New Roman"/>
                <w:lang w:val="ru-RU"/>
              </w:rPr>
              <w:t>й</w:t>
            </w:r>
            <w:r w:rsidRPr="00D3760E">
              <w:rPr>
                <w:rFonts w:eastAsia="Times New Roman"/>
                <w:spacing w:val="3"/>
                <w:lang w:val="ru-RU"/>
              </w:rPr>
              <w:t xml:space="preserve"> </w:t>
            </w:r>
            <w:r w:rsidRPr="00D3760E">
              <w:rPr>
                <w:rFonts w:eastAsia="Times New Roman"/>
                <w:spacing w:val="-4"/>
                <w:lang w:val="ru-RU"/>
              </w:rPr>
              <w:t>п</w:t>
            </w:r>
            <w:r w:rsidRPr="00D3760E">
              <w:rPr>
                <w:rFonts w:eastAsia="Times New Roman"/>
                <w:spacing w:val="4"/>
                <w:lang w:val="ru-RU"/>
              </w:rPr>
              <w:t>о</w:t>
            </w:r>
            <w:r w:rsidRPr="00D3760E">
              <w:rPr>
                <w:rFonts w:eastAsia="Times New Roman"/>
                <w:spacing w:val="2"/>
                <w:lang w:val="ru-RU"/>
              </w:rPr>
              <w:t>д</w:t>
            </w:r>
            <w:r w:rsidRPr="00D3760E">
              <w:rPr>
                <w:rFonts w:eastAsia="Times New Roman"/>
                <w:spacing w:val="-1"/>
                <w:lang w:val="ru-RU"/>
              </w:rPr>
              <w:t>а</w:t>
            </w:r>
            <w:r w:rsidRPr="00D3760E">
              <w:rPr>
                <w:rFonts w:eastAsia="Times New Roman"/>
                <w:spacing w:val="3"/>
                <w:lang w:val="ru-RU"/>
              </w:rPr>
              <w:t>ч</w:t>
            </w:r>
            <w:r w:rsidRPr="00D3760E">
              <w:rPr>
                <w:rFonts w:eastAsia="Times New Roman"/>
                <w:lang w:val="ru-RU"/>
              </w:rPr>
              <w:t>и</w:t>
            </w:r>
            <w:r w:rsidRPr="00D3760E">
              <w:rPr>
                <w:rFonts w:eastAsia="Times New Roman"/>
                <w:spacing w:val="-6"/>
                <w:lang w:val="ru-RU"/>
              </w:rPr>
              <w:t xml:space="preserve"> </w:t>
            </w: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p>
          <w:p w:rsidR="007019F0" w:rsidRPr="00D3760E" w:rsidRDefault="007019F0" w:rsidP="007019F0">
            <w:pPr>
              <w:pStyle w:val="TableParagraph"/>
              <w:spacing w:before="50" w:line="290" w:lineRule="auto"/>
              <w:ind w:left="146" w:right="209"/>
              <w:rPr>
                <w:rFonts w:eastAsia="Times New Roman"/>
                <w:lang w:val="ru-RU"/>
              </w:rPr>
            </w:pPr>
            <w:r w:rsidRPr="00D3760E">
              <w:rPr>
                <w:rFonts w:eastAsia="Times New Roman"/>
                <w:spacing w:val="2"/>
                <w:lang w:val="ru-RU"/>
              </w:rPr>
              <w:t>э</w:t>
            </w:r>
            <w:r w:rsidRPr="00D3760E">
              <w:rPr>
                <w:rFonts w:eastAsia="Times New Roman"/>
                <w:spacing w:val="-4"/>
                <w:lang w:val="ru-RU"/>
              </w:rPr>
              <w:t>н</w:t>
            </w:r>
            <w:r w:rsidRPr="00D3760E">
              <w:rPr>
                <w:rFonts w:eastAsia="Times New Roman"/>
                <w:spacing w:val="-1"/>
                <w:lang w:val="ru-RU"/>
              </w:rPr>
              <w:t>е</w:t>
            </w:r>
            <w:r w:rsidRPr="00D3760E">
              <w:rPr>
                <w:rFonts w:eastAsia="Times New Roman"/>
                <w:spacing w:val="4"/>
                <w:lang w:val="ru-RU"/>
              </w:rPr>
              <w:t>р</w:t>
            </w:r>
            <w:r w:rsidRPr="00D3760E">
              <w:rPr>
                <w:rFonts w:eastAsia="Times New Roman"/>
                <w:spacing w:val="-3"/>
                <w:lang w:val="ru-RU"/>
              </w:rPr>
              <w:t>г</w:t>
            </w:r>
            <w:r w:rsidRPr="00D3760E">
              <w:rPr>
                <w:rFonts w:eastAsia="Times New Roman"/>
                <w:spacing w:val="-4"/>
                <w:lang w:val="ru-RU"/>
              </w:rPr>
              <w:t>ии</w:t>
            </w:r>
            <w:r w:rsidRPr="00D3760E">
              <w:rPr>
                <w:rFonts w:eastAsia="Times New Roman"/>
                <w:lang w:val="ru-RU"/>
              </w:rPr>
              <w:t>,</w:t>
            </w:r>
            <w:r w:rsidRPr="00D3760E">
              <w:rPr>
                <w:rFonts w:eastAsia="Times New Roman"/>
                <w:spacing w:val="-5"/>
                <w:lang w:val="ru-RU"/>
              </w:rPr>
              <w:t xml:space="preserve"> </w:t>
            </w:r>
            <w:r w:rsidRPr="00D3760E">
              <w:rPr>
                <w:rFonts w:eastAsia="Times New Roman"/>
                <w:lang w:val="ru-RU"/>
              </w:rPr>
              <w:t>т</w:t>
            </w:r>
            <w:r w:rsidRPr="00D3760E">
              <w:rPr>
                <w:rFonts w:eastAsia="Times New Roman"/>
                <w:spacing w:val="9"/>
                <w:lang w:val="ru-RU"/>
              </w:rPr>
              <w:t>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4"/>
                <w:lang w:val="ru-RU"/>
              </w:rPr>
              <w:t>н</w:t>
            </w:r>
            <w:r w:rsidRPr="00D3760E">
              <w:rPr>
                <w:rFonts w:eastAsia="Times New Roman"/>
                <w:spacing w:val="4"/>
                <w:lang w:val="ru-RU"/>
              </w:rPr>
              <w:t>о</w:t>
            </w:r>
            <w:r w:rsidRPr="00D3760E">
              <w:rPr>
                <w:rFonts w:eastAsia="Times New Roman"/>
                <w:spacing w:val="-1"/>
                <w:lang w:val="ru-RU"/>
              </w:rPr>
              <w:t>с</w:t>
            </w:r>
            <w:r w:rsidRPr="00D3760E">
              <w:rPr>
                <w:rFonts w:eastAsia="Times New Roman"/>
                <w:spacing w:val="-4"/>
                <w:lang w:val="ru-RU"/>
              </w:rPr>
              <w:t>и</w:t>
            </w:r>
            <w:r w:rsidRPr="00D3760E">
              <w:rPr>
                <w:rFonts w:eastAsia="Times New Roman"/>
                <w:lang w:val="ru-RU"/>
              </w:rPr>
              <w:t>т</w:t>
            </w:r>
            <w:r w:rsidRPr="00D3760E">
              <w:rPr>
                <w:rFonts w:eastAsia="Times New Roman"/>
                <w:spacing w:val="9"/>
                <w:lang w:val="ru-RU"/>
              </w:rPr>
              <w:t>е</w:t>
            </w:r>
            <w:r w:rsidRPr="00D3760E">
              <w:rPr>
                <w:rFonts w:eastAsia="Times New Roman"/>
                <w:spacing w:val="-5"/>
                <w:lang w:val="ru-RU"/>
              </w:rPr>
              <w:t>л</w:t>
            </w:r>
            <w:r w:rsidRPr="00D3760E">
              <w:rPr>
                <w:rFonts w:eastAsia="Times New Roman"/>
                <w:lang w:val="ru-RU"/>
              </w:rPr>
              <w:t>я</w:t>
            </w:r>
            <w:r w:rsidRPr="00D3760E">
              <w:rPr>
                <w:rFonts w:eastAsia="Times New Roman"/>
                <w:spacing w:val="2"/>
                <w:lang w:val="ru-RU"/>
              </w:rPr>
              <w:t xml:space="preserve"> </w:t>
            </w:r>
            <w:r w:rsidRPr="00D3760E">
              <w:rPr>
                <w:rFonts w:eastAsia="Times New Roman"/>
                <w:lang w:val="ru-RU"/>
              </w:rPr>
              <w:t>в</w:t>
            </w:r>
            <w:r w:rsidRPr="00D3760E">
              <w:rPr>
                <w:rFonts w:eastAsia="Times New Roman"/>
                <w:spacing w:val="-1"/>
                <w:lang w:val="ru-RU"/>
              </w:rPr>
              <w:t xml:space="preserve"> </w:t>
            </w:r>
            <w:r w:rsidRPr="00D3760E">
              <w:rPr>
                <w:rFonts w:eastAsia="Times New Roman"/>
                <w:spacing w:val="4"/>
                <w:lang w:val="ru-RU"/>
              </w:rPr>
              <w:t>р</w:t>
            </w:r>
            <w:r w:rsidRPr="00D3760E">
              <w:rPr>
                <w:rFonts w:eastAsia="Times New Roman"/>
                <w:spacing w:val="-1"/>
                <w:lang w:val="ru-RU"/>
              </w:rPr>
              <w:t>е</w:t>
            </w:r>
            <w:r w:rsidRPr="00D3760E">
              <w:rPr>
                <w:rFonts w:eastAsia="Times New Roman"/>
                <w:lang w:val="ru-RU"/>
              </w:rPr>
              <w:t>з</w:t>
            </w:r>
            <w:r w:rsidRPr="00D3760E">
              <w:rPr>
                <w:rFonts w:eastAsia="Times New Roman"/>
                <w:spacing w:val="4"/>
                <w:lang w:val="ru-RU"/>
              </w:rPr>
              <w:t>у</w:t>
            </w:r>
            <w:r w:rsidRPr="00D3760E">
              <w:rPr>
                <w:rFonts w:eastAsia="Times New Roman"/>
                <w:spacing w:val="-5"/>
                <w:lang w:val="ru-RU"/>
              </w:rPr>
              <w:t>л</w:t>
            </w:r>
            <w:r w:rsidRPr="00D3760E">
              <w:rPr>
                <w:rFonts w:eastAsia="Times New Roman"/>
                <w:spacing w:val="-4"/>
                <w:lang w:val="ru-RU"/>
              </w:rPr>
              <w:t>ь</w:t>
            </w:r>
            <w:r w:rsidRPr="00D3760E">
              <w:rPr>
                <w:rFonts w:eastAsia="Times New Roman"/>
                <w:lang w:val="ru-RU"/>
              </w:rPr>
              <w:t>тате те</w:t>
            </w:r>
            <w:r w:rsidRPr="00D3760E">
              <w:rPr>
                <w:rFonts w:eastAsia="Times New Roman"/>
                <w:spacing w:val="4"/>
                <w:lang w:val="ru-RU"/>
              </w:rPr>
              <w:t>х</w:t>
            </w:r>
            <w:r w:rsidRPr="00D3760E">
              <w:rPr>
                <w:rFonts w:eastAsia="Times New Roman"/>
                <w:spacing w:val="-4"/>
                <w:lang w:val="ru-RU"/>
              </w:rPr>
              <w:t>н</w:t>
            </w:r>
            <w:r w:rsidRPr="00D3760E">
              <w:rPr>
                <w:rFonts w:eastAsia="Times New Roman"/>
                <w:spacing w:val="4"/>
                <w:lang w:val="ru-RU"/>
              </w:rPr>
              <w:t>о</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3"/>
                <w:lang w:val="ru-RU"/>
              </w:rPr>
              <w:t>г</w:t>
            </w:r>
            <w:r w:rsidRPr="00D3760E">
              <w:rPr>
                <w:rFonts w:eastAsia="Times New Roman"/>
                <w:spacing w:val="-4"/>
                <w:lang w:val="ru-RU"/>
              </w:rPr>
              <w:t>и</w:t>
            </w:r>
            <w:r w:rsidRPr="00D3760E">
              <w:rPr>
                <w:rFonts w:eastAsia="Times New Roman"/>
                <w:spacing w:val="3"/>
                <w:lang w:val="ru-RU"/>
              </w:rPr>
              <w:t>ч</w:t>
            </w:r>
            <w:r w:rsidRPr="00D3760E">
              <w:rPr>
                <w:rFonts w:eastAsia="Times New Roman"/>
                <w:spacing w:val="-1"/>
                <w:lang w:val="ru-RU"/>
              </w:rPr>
              <w:t>ес</w:t>
            </w:r>
            <w:r w:rsidRPr="00D3760E">
              <w:rPr>
                <w:rFonts w:eastAsia="Times New Roman"/>
                <w:spacing w:val="-2"/>
                <w:lang w:val="ru-RU"/>
              </w:rPr>
              <w:t>к</w:t>
            </w:r>
            <w:r w:rsidRPr="00D3760E">
              <w:rPr>
                <w:rFonts w:eastAsia="Times New Roman"/>
                <w:spacing w:val="-4"/>
                <w:lang w:val="ru-RU"/>
              </w:rPr>
              <w:t>и</w:t>
            </w:r>
            <w:r w:rsidRPr="00D3760E">
              <w:rPr>
                <w:rFonts w:eastAsia="Times New Roman"/>
                <w:lang w:val="ru-RU"/>
              </w:rPr>
              <w:t>х</w:t>
            </w:r>
            <w:r w:rsidRPr="00D3760E">
              <w:rPr>
                <w:rFonts w:eastAsia="Times New Roman"/>
                <w:spacing w:val="2"/>
                <w:lang w:val="ru-RU"/>
              </w:rPr>
              <w:t xml:space="preserve"> </w:t>
            </w:r>
            <w:r w:rsidRPr="00D3760E">
              <w:rPr>
                <w:rFonts w:eastAsia="Times New Roman"/>
                <w:spacing w:val="-4"/>
                <w:lang w:val="ru-RU"/>
              </w:rPr>
              <w:t>н</w:t>
            </w:r>
            <w:r w:rsidRPr="00D3760E">
              <w:rPr>
                <w:rFonts w:eastAsia="Times New Roman"/>
                <w:spacing w:val="-1"/>
                <w:lang w:val="ru-RU"/>
              </w:rPr>
              <w:t>а</w:t>
            </w:r>
            <w:r w:rsidRPr="00D3760E">
              <w:rPr>
                <w:rFonts w:eastAsia="Times New Roman"/>
                <w:spacing w:val="4"/>
                <w:lang w:val="ru-RU"/>
              </w:rPr>
              <w:t>ру</w:t>
            </w:r>
            <w:r w:rsidRPr="00D3760E">
              <w:rPr>
                <w:rFonts w:eastAsia="Times New Roman"/>
                <w:spacing w:val="-3"/>
                <w:lang w:val="ru-RU"/>
              </w:rPr>
              <w:t>ш</w:t>
            </w:r>
            <w:r w:rsidRPr="00D3760E">
              <w:rPr>
                <w:rFonts w:eastAsia="Times New Roman"/>
                <w:spacing w:val="-1"/>
                <w:lang w:val="ru-RU"/>
              </w:rPr>
              <w:t>е</w:t>
            </w:r>
            <w:r w:rsidRPr="00D3760E">
              <w:rPr>
                <w:rFonts w:eastAsia="Times New Roman"/>
                <w:spacing w:val="-4"/>
                <w:lang w:val="ru-RU"/>
              </w:rPr>
              <w:t>ни</w:t>
            </w:r>
            <w:r w:rsidRPr="00D3760E">
              <w:rPr>
                <w:rFonts w:eastAsia="Times New Roman"/>
                <w:lang w:val="ru-RU"/>
              </w:rPr>
              <w:t>й</w:t>
            </w:r>
            <w:r w:rsidRPr="00D3760E">
              <w:rPr>
                <w:rFonts w:eastAsia="Times New Roman"/>
                <w:spacing w:val="3"/>
                <w:lang w:val="ru-RU"/>
              </w:rPr>
              <w:t xml:space="preserve"> </w:t>
            </w:r>
            <w:r w:rsidRPr="00D3760E">
              <w:rPr>
                <w:rFonts w:eastAsia="Times New Roman"/>
                <w:spacing w:val="-4"/>
                <w:lang w:val="ru-RU"/>
              </w:rPr>
              <w:t>н</w:t>
            </w:r>
            <w:r w:rsidRPr="00D3760E">
              <w:rPr>
                <w:rFonts w:eastAsia="Times New Roman"/>
                <w:lang w:val="ru-RU"/>
              </w:rPr>
              <w:t>а</w:t>
            </w:r>
            <w:r w:rsidRPr="00D3760E">
              <w:rPr>
                <w:rFonts w:eastAsia="Times New Roman"/>
                <w:spacing w:val="-4"/>
                <w:lang w:val="ru-RU"/>
              </w:rPr>
              <w:t xml:space="preserve"> </w:t>
            </w:r>
            <w:r w:rsidRPr="00D3760E">
              <w:rPr>
                <w:rFonts w:eastAsia="Times New Roman"/>
                <w:lang w:val="ru-RU"/>
              </w:rPr>
              <w:t>т</w:t>
            </w:r>
            <w:r w:rsidRPr="00D3760E">
              <w:rPr>
                <w:rFonts w:eastAsia="Times New Roman"/>
                <w:spacing w:val="9"/>
                <w:lang w:val="ru-RU"/>
              </w:rPr>
              <w:t>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вы</w:t>
            </w:r>
            <w:r w:rsidRPr="00D3760E">
              <w:rPr>
                <w:rFonts w:eastAsia="Times New Roman"/>
                <w:lang w:val="ru-RU"/>
              </w:rPr>
              <w:t>х</w:t>
            </w:r>
            <w:r w:rsidRPr="00D3760E">
              <w:rPr>
                <w:rFonts w:eastAsia="Times New Roman"/>
                <w:spacing w:val="2"/>
                <w:lang w:val="ru-RU"/>
              </w:rPr>
              <w:t xml:space="preserve"> </w:t>
            </w:r>
            <w:r w:rsidRPr="00D3760E">
              <w:rPr>
                <w:rFonts w:eastAsia="Times New Roman"/>
                <w:spacing w:val="-1"/>
                <w:lang w:val="ru-RU"/>
              </w:rPr>
              <w:t>се</w:t>
            </w:r>
            <w:r w:rsidRPr="00D3760E">
              <w:rPr>
                <w:rFonts w:eastAsia="Times New Roman"/>
                <w:lang w:val="ru-RU"/>
              </w:rPr>
              <w:t>т</w:t>
            </w:r>
            <w:r w:rsidRPr="00D3760E">
              <w:rPr>
                <w:rFonts w:eastAsia="Times New Roman"/>
                <w:spacing w:val="5"/>
                <w:lang w:val="ru-RU"/>
              </w:rPr>
              <w:t>я</w:t>
            </w:r>
            <w:r w:rsidRPr="00D3760E">
              <w:rPr>
                <w:rFonts w:eastAsia="Times New Roman"/>
                <w:spacing w:val="4"/>
                <w:lang w:val="ru-RU"/>
              </w:rPr>
              <w:t>х</w:t>
            </w:r>
            <w:r w:rsidRPr="00D3760E">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2" w:line="120" w:lineRule="exact"/>
              <w:ind w:left="7"/>
              <w:jc w:val="center"/>
              <w:rPr>
                <w:sz w:val="12"/>
                <w:szCs w:val="12"/>
                <w:lang w:val="ru-RU"/>
              </w:rPr>
            </w:pPr>
          </w:p>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ind w:left="7"/>
              <w:jc w:val="center"/>
              <w:rPr>
                <w:rFonts w:eastAsia="Times New Roman"/>
              </w:rPr>
            </w:pPr>
            <w:r w:rsidRPr="00D3760E">
              <w:rPr>
                <w:rFonts w:eastAsia="Times New Roman"/>
                <w:spacing w:val="-1"/>
              </w:rPr>
              <w:t>е</w:t>
            </w:r>
            <w:r w:rsidRPr="00D3760E">
              <w:rPr>
                <w:rFonts w:eastAsia="Times New Roman"/>
                <w:spacing w:val="2"/>
              </w:rPr>
              <w:t>д</w:t>
            </w:r>
            <w:r w:rsidRPr="00D3760E">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hideMark/>
          </w:tcPr>
          <w:p w:rsidR="007019F0" w:rsidRPr="00D3760E" w:rsidRDefault="007019F0" w:rsidP="007019F0">
            <w:pPr>
              <w:pStyle w:val="TableParagraph"/>
              <w:spacing w:line="262" w:lineRule="exact"/>
              <w:ind w:left="8"/>
              <w:jc w:val="center"/>
              <w:rPr>
                <w:rFonts w:eastAsia="Times New Roman"/>
              </w:rPr>
            </w:pPr>
            <w:r w:rsidRPr="00D3760E">
              <w:rPr>
                <w:rFonts w:eastAsia="Times New Roman"/>
              </w:rPr>
              <w:t>0</w:t>
            </w:r>
          </w:p>
        </w:tc>
      </w:tr>
      <w:tr w:rsidR="007019F0" w:rsidRPr="00D3760E" w:rsidTr="007019F0">
        <w:trPr>
          <w:trHeight w:hRule="exact" w:val="1324"/>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spacing w:before="6" w:line="280" w:lineRule="exact"/>
              <w:jc w:val="center"/>
              <w:rPr>
                <w:sz w:val="28"/>
                <w:szCs w:val="28"/>
              </w:rPr>
            </w:pPr>
          </w:p>
          <w:p w:rsidR="007019F0" w:rsidRPr="00D3760E" w:rsidRDefault="007019F0" w:rsidP="007019F0">
            <w:pPr>
              <w:pStyle w:val="TableParagraph"/>
              <w:jc w:val="center"/>
              <w:rPr>
                <w:rFonts w:eastAsia="Times New Roman"/>
              </w:rPr>
            </w:pPr>
            <w:r w:rsidRPr="00D3760E">
              <w:rPr>
                <w:rFonts w:eastAsia="Times New Roman"/>
              </w:rPr>
              <w:t>2</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72" w:lineRule="exact"/>
              <w:ind w:left="147" w:right="140" w:hanging="1"/>
              <w:rPr>
                <w:rFonts w:eastAsia="Times New Roman"/>
                <w:spacing w:val="-2"/>
                <w:lang w:val="ru-RU"/>
              </w:rPr>
            </w:pPr>
            <w:r w:rsidRPr="00D3760E">
              <w:rPr>
                <w:rFonts w:eastAsia="Times New Roman"/>
                <w:spacing w:val="-2"/>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8"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spacing w:before="6" w:line="280" w:lineRule="exact"/>
              <w:ind w:left="7"/>
              <w:jc w:val="center"/>
              <w:rPr>
                <w:sz w:val="28"/>
                <w:szCs w:val="28"/>
                <w:lang w:val="ru-RU"/>
              </w:rPr>
            </w:pPr>
          </w:p>
          <w:p w:rsidR="007019F0" w:rsidRPr="00D3760E" w:rsidRDefault="007019F0" w:rsidP="007019F0">
            <w:pPr>
              <w:pStyle w:val="TableParagraph"/>
              <w:ind w:left="7"/>
              <w:jc w:val="center"/>
              <w:rPr>
                <w:rFonts w:eastAsia="Times New Roman"/>
              </w:rPr>
            </w:pPr>
            <w:r w:rsidRPr="00D3760E">
              <w:rPr>
                <w:rFonts w:eastAsia="Times New Roman"/>
                <w:spacing w:val="-1"/>
              </w:rPr>
              <w:t>е</w:t>
            </w:r>
            <w:r w:rsidRPr="00D3760E">
              <w:rPr>
                <w:rFonts w:eastAsia="Times New Roman"/>
                <w:spacing w:val="2"/>
              </w:rPr>
              <w:t>д</w:t>
            </w:r>
            <w:r w:rsidRPr="00D3760E">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hideMark/>
          </w:tcPr>
          <w:p w:rsidR="007019F0" w:rsidRPr="00D3760E" w:rsidRDefault="007019F0" w:rsidP="007019F0">
            <w:pPr>
              <w:pStyle w:val="TableParagraph"/>
              <w:spacing w:line="272" w:lineRule="exact"/>
              <w:ind w:left="147" w:right="140"/>
              <w:jc w:val="center"/>
              <w:rPr>
                <w:rFonts w:eastAsia="Times New Roman"/>
                <w:spacing w:val="-2"/>
              </w:rPr>
            </w:pPr>
            <w:r w:rsidRPr="00D3760E">
              <w:rPr>
                <w:rFonts w:eastAsia="Times New Roman"/>
                <w:spacing w:val="-2"/>
              </w:rPr>
              <w:t>0</w:t>
            </w:r>
          </w:p>
        </w:tc>
      </w:tr>
      <w:tr w:rsidR="007019F0" w:rsidRPr="00D3760E" w:rsidTr="007019F0">
        <w:trPr>
          <w:trHeight w:hRule="exact" w:val="1486"/>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spacing w:before="5" w:line="280" w:lineRule="exact"/>
              <w:jc w:val="center"/>
              <w:rPr>
                <w:sz w:val="28"/>
                <w:szCs w:val="28"/>
              </w:rPr>
            </w:pPr>
          </w:p>
          <w:p w:rsidR="007019F0" w:rsidRPr="00D3760E" w:rsidRDefault="007019F0" w:rsidP="007019F0">
            <w:pPr>
              <w:pStyle w:val="TableParagraph"/>
              <w:jc w:val="center"/>
              <w:rPr>
                <w:rFonts w:eastAsia="Times New Roman"/>
              </w:rPr>
            </w:pPr>
            <w:r w:rsidRPr="00D3760E">
              <w:rPr>
                <w:rFonts w:eastAsia="Times New Roman"/>
              </w:rPr>
              <w:t>3</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72" w:lineRule="exact"/>
              <w:ind w:left="147" w:right="140" w:hanging="1"/>
              <w:rPr>
                <w:rFonts w:eastAsia="Times New Roman"/>
                <w:lang w:val="ru-RU"/>
              </w:rPr>
            </w:pPr>
            <w:r w:rsidRPr="00D3760E">
              <w:rPr>
                <w:rFonts w:eastAsia="Times New Roman"/>
                <w:spacing w:val="-2"/>
                <w:lang w:val="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418"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2" w:line="120" w:lineRule="exact"/>
              <w:ind w:left="7"/>
              <w:jc w:val="center"/>
              <w:rPr>
                <w:sz w:val="12"/>
                <w:szCs w:val="12"/>
                <w:lang w:val="ru-RU"/>
              </w:rPr>
            </w:pPr>
          </w:p>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spacing w:line="283" w:lineRule="auto"/>
              <w:ind w:left="7" w:hanging="96"/>
              <w:jc w:val="center"/>
              <w:rPr>
                <w:rFonts w:eastAsia="Times New Roman"/>
              </w:rPr>
            </w:pPr>
            <w:bookmarkStart w:id="740" w:name="OLE_LINK233"/>
            <w:bookmarkStart w:id="741" w:name="OLE_LINK234"/>
            <w:r w:rsidRPr="00D3760E">
              <w:rPr>
                <w:rFonts w:eastAsia="Times New Roman"/>
                <w:spacing w:val="-2"/>
                <w:lang w:val="ru-RU"/>
              </w:rPr>
              <w:t>т</w:t>
            </w:r>
            <w:r w:rsidRPr="00D3760E">
              <w:rPr>
                <w:rFonts w:eastAsia="Times New Roman"/>
                <w:spacing w:val="-3"/>
              </w:rPr>
              <w:t>.</w:t>
            </w:r>
            <w:r w:rsidRPr="00D3760E">
              <w:rPr>
                <w:rFonts w:eastAsia="Times New Roman"/>
                <w:spacing w:val="4"/>
              </w:rPr>
              <w:t>у</w:t>
            </w:r>
            <w:r w:rsidRPr="00D3760E">
              <w:rPr>
                <w:rFonts w:eastAsia="Times New Roman"/>
                <w:spacing w:val="-3"/>
              </w:rPr>
              <w:t>.</w:t>
            </w:r>
            <w:r w:rsidRPr="00D3760E">
              <w:rPr>
                <w:rFonts w:eastAsia="Times New Roman"/>
              </w:rPr>
              <w:t>т</w:t>
            </w:r>
            <w:r w:rsidRPr="00D3760E">
              <w:rPr>
                <w:rFonts w:eastAsia="Times New Roman"/>
                <w:spacing w:val="-2"/>
              </w:rPr>
              <w:t>.</w:t>
            </w:r>
            <w:r w:rsidRPr="00D3760E">
              <w:rPr>
                <w:rFonts w:eastAsia="Times New Roman"/>
              </w:rPr>
              <w:t xml:space="preserve">/ </w:t>
            </w:r>
            <w:r w:rsidRPr="00D3760E">
              <w:rPr>
                <w:rFonts w:eastAsia="Times New Roman"/>
                <w:spacing w:val="-5"/>
              </w:rPr>
              <w:t>Г</w:t>
            </w:r>
            <w:r w:rsidRPr="00D3760E">
              <w:rPr>
                <w:rFonts w:eastAsia="Times New Roman"/>
                <w:spacing w:val="-2"/>
              </w:rPr>
              <w:t>к</w:t>
            </w:r>
            <w:r w:rsidRPr="00D3760E">
              <w:rPr>
                <w:rFonts w:eastAsia="Times New Roman"/>
                <w:spacing w:val="-1"/>
              </w:rPr>
              <w:t>а</w:t>
            </w:r>
            <w:r w:rsidRPr="00D3760E">
              <w:rPr>
                <w:rFonts w:eastAsia="Times New Roman"/>
              </w:rPr>
              <w:t>л</w:t>
            </w:r>
            <w:bookmarkEnd w:id="740"/>
            <w:bookmarkEnd w:id="741"/>
          </w:p>
        </w:tc>
        <w:tc>
          <w:tcPr>
            <w:tcW w:w="2112" w:type="dxa"/>
            <w:tcBorders>
              <w:top w:val="single" w:sz="6" w:space="0" w:color="000000"/>
              <w:left w:val="single" w:sz="6" w:space="0" w:color="000000"/>
              <w:bottom w:val="single" w:sz="6" w:space="0" w:color="000000"/>
              <w:right w:val="single" w:sz="6" w:space="0" w:color="000000"/>
            </w:tcBorders>
            <w:vAlign w:val="center"/>
          </w:tcPr>
          <w:p w:rsidR="007019F0" w:rsidRPr="00D21E53" w:rsidRDefault="007019F0" w:rsidP="007019F0">
            <w:pPr>
              <w:pStyle w:val="TableParagraph"/>
              <w:spacing w:line="272" w:lineRule="exact"/>
              <w:ind w:left="147" w:right="140"/>
              <w:jc w:val="center"/>
              <w:rPr>
                <w:rFonts w:eastAsia="Times New Roman"/>
                <w:spacing w:val="-2"/>
                <w:lang w:val="ru-RU"/>
              </w:rPr>
            </w:pPr>
            <w:r>
              <w:rPr>
                <w:rFonts w:eastAsia="Times New Roman"/>
                <w:spacing w:val="-2"/>
                <w:lang w:val="ru-RU"/>
              </w:rPr>
              <w:t>0,1476</w:t>
            </w:r>
          </w:p>
        </w:tc>
      </w:tr>
      <w:tr w:rsidR="007019F0" w:rsidRPr="00D3760E" w:rsidTr="007019F0">
        <w:trPr>
          <w:trHeight w:hRule="exact" w:val="1001"/>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3" w:line="120" w:lineRule="exact"/>
              <w:jc w:val="center"/>
              <w:rPr>
                <w:sz w:val="12"/>
                <w:szCs w:val="12"/>
              </w:rPr>
            </w:pPr>
          </w:p>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jc w:val="center"/>
              <w:rPr>
                <w:rFonts w:eastAsia="Times New Roman"/>
              </w:rPr>
            </w:pPr>
            <w:r w:rsidRPr="00D3760E">
              <w:rPr>
                <w:rFonts w:eastAsia="Times New Roman"/>
              </w:rPr>
              <w:t>4</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62" w:lineRule="exact"/>
              <w:ind w:left="146" w:hanging="1"/>
              <w:rPr>
                <w:rFonts w:eastAsia="Times New Roman"/>
                <w:lang w:val="ru-RU"/>
              </w:rPr>
            </w:pPr>
            <w:r w:rsidRPr="00D3760E">
              <w:rPr>
                <w:rFonts w:eastAsia="Times New Roman"/>
                <w:spacing w:val="4"/>
                <w:lang w:val="ru-RU"/>
              </w:rPr>
              <w:t>о</w:t>
            </w:r>
            <w:r w:rsidRPr="00D3760E">
              <w:rPr>
                <w:rFonts w:eastAsia="Times New Roman"/>
                <w:lang w:val="ru-RU"/>
              </w:rPr>
              <w:t>т</w:t>
            </w:r>
            <w:r w:rsidRPr="00D3760E">
              <w:rPr>
                <w:rFonts w:eastAsia="Times New Roman"/>
                <w:spacing w:val="-3"/>
                <w:lang w:val="ru-RU"/>
              </w:rPr>
              <w:t>н</w:t>
            </w:r>
            <w:r w:rsidRPr="00D3760E">
              <w:rPr>
                <w:rFonts w:eastAsia="Times New Roman"/>
                <w:spacing w:val="4"/>
                <w:lang w:val="ru-RU"/>
              </w:rPr>
              <w:t>о</w:t>
            </w:r>
            <w:r w:rsidRPr="00D3760E">
              <w:rPr>
                <w:rFonts w:eastAsia="Times New Roman"/>
                <w:spacing w:val="-3"/>
                <w:lang w:val="ru-RU"/>
              </w:rPr>
              <w:t>ш</w:t>
            </w:r>
            <w:r w:rsidRPr="00D3760E">
              <w:rPr>
                <w:rFonts w:eastAsia="Times New Roman"/>
                <w:spacing w:val="-1"/>
                <w:lang w:val="ru-RU"/>
              </w:rPr>
              <w:t>е</w:t>
            </w:r>
            <w:r w:rsidRPr="00D3760E">
              <w:rPr>
                <w:rFonts w:eastAsia="Times New Roman"/>
                <w:spacing w:val="-4"/>
                <w:lang w:val="ru-RU"/>
              </w:rPr>
              <w:t>ни</w:t>
            </w:r>
            <w:r w:rsidRPr="00D3760E">
              <w:rPr>
                <w:rFonts w:eastAsia="Times New Roman"/>
                <w:lang w:val="ru-RU"/>
              </w:rPr>
              <w:t>е</w:t>
            </w:r>
            <w:r w:rsidRPr="00D3760E">
              <w:rPr>
                <w:rFonts w:eastAsia="Times New Roman"/>
                <w:spacing w:val="-4"/>
                <w:lang w:val="ru-RU"/>
              </w:rPr>
              <w:t xml:space="preserve"> </w:t>
            </w:r>
            <w:r w:rsidRPr="00D3760E">
              <w:rPr>
                <w:rFonts w:eastAsia="Times New Roman"/>
                <w:spacing w:val="1"/>
                <w:lang w:val="ru-RU"/>
              </w:rPr>
              <w:t>в</w:t>
            </w:r>
            <w:r w:rsidRPr="00D3760E">
              <w:rPr>
                <w:rFonts w:eastAsia="Times New Roman"/>
                <w:spacing w:val="-1"/>
                <w:lang w:val="ru-RU"/>
              </w:rPr>
              <w:t>е</w:t>
            </w:r>
            <w:r w:rsidRPr="00D3760E">
              <w:rPr>
                <w:rFonts w:eastAsia="Times New Roman"/>
                <w:spacing w:val="4"/>
                <w:lang w:val="ru-RU"/>
              </w:rPr>
              <w:t>л</w:t>
            </w:r>
            <w:r w:rsidRPr="00D3760E">
              <w:rPr>
                <w:rFonts w:eastAsia="Times New Roman"/>
                <w:spacing w:val="-4"/>
                <w:lang w:val="ru-RU"/>
              </w:rPr>
              <w:t>и</w:t>
            </w:r>
            <w:r w:rsidRPr="00D3760E">
              <w:rPr>
                <w:rFonts w:eastAsia="Times New Roman"/>
                <w:spacing w:val="3"/>
                <w:lang w:val="ru-RU"/>
              </w:rPr>
              <w:t>ч</w:t>
            </w:r>
            <w:r w:rsidRPr="00D3760E">
              <w:rPr>
                <w:rFonts w:eastAsia="Times New Roman"/>
                <w:spacing w:val="-4"/>
                <w:lang w:val="ru-RU"/>
              </w:rPr>
              <w:t>ин</w:t>
            </w:r>
            <w:r w:rsidRPr="00D3760E">
              <w:rPr>
                <w:rFonts w:eastAsia="Times New Roman"/>
                <w:lang w:val="ru-RU"/>
              </w:rPr>
              <w:t>ы</w:t>
            </w:r>
            <w:r w:rsidRPr="00D3760E">
              <w:rPr>
                <w:rFonts w:eastAsia="Times New Roman"/>
                <w:spacing w:val="-1"/>
                <w:lang w:val="ru-RU"/>
              </w:rPr>
              <w:t xml:space="preserve"> </w:t>
            </w:r>
            <w:r w:rsidRPr="00D3760E">
              <w:rPr>
                <w:rFonts w:eastAsia="Times New Roman"/>
                <w:lang w:val="ru-RU"/>
              </w:rPr>
              <w:t>те</w:t>
            </w:r>
            <w:r w:rsidRPr="00D3760E">
              <w:rPr>
                <w:rFonts w:eastAsia="Times New Roman"/>
                <w:spacing w:val="4"/>
                <w:lang w:val="ru-RU"/>
              </w:rPr>
              <w:t>х</w:t>
            </w:r>
            <w:r w:rsidRPr="00D3760E">
              <w:rPr>
                <w:rFonts w:eastAsia="Times New Roman"/>
                <w:spacing w:val="-4"/>
                <w:lang w:val="ru-RU"/>
              </w:rPr>
              <w:t>н</w:t>
            </w:r>
            <w:r w:rsidRPr="00D3760E">
              <w:rPr>
                <w:rFonts w:eastAsia="Times New Roman"/>
                <w:spacing w:val="4"/>
                <w:lang w:val="ru-RU"/>
              </w:rPr>
              <w:t>о</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3"/>
                <w:lang w:val="ru-RU"/>
              </w:rPr>
              <w:t>г</w:t>
            </w:r>
            <w:r w:rsidRPr="00D3760E">
              <w:rPr>
                <w:rFonts w:eastAsia="Times New Roman"/>
                <w:spacing w:val="-4"/>
                <w:lang w:val="ru-RU"/>
              </w:rPr>
              <w:t>и</w:t>
            </w:r>
            <w:r w:rsidRPr="00D3760E">
              <w:rPr>
                <w:rFonts w:eastAsia="Times New Roman"/>
                <w:spacing w:val="3"/>
                <w:lang w:val="ru-RU"/>
              </w:rPr>
              <w:t>ч</w:t>
            </w:r>
            <w:r w:rsidRPr="00D3760E">
              <w:rPr>
                <w:rFonts w:eastAsia="Times New Roman"/>
                <w:spacing w:val="-1"/>
                <w:lang w:val="ru-RU"/>
              </w:rPr>
              <w:t>ес</w:t>
            </w:r>
            <w:r w:rsidRPr="00D3760E">
              <w:rPr>
                <w:rFonts w:eastAsia="Times New Roman"/>
                <w:spacing w:val="-2"/>
                <w:lang w:val="ru-RU"/>
              </w:rPr>
              <w:t>к</w:t>
            </w:r>
            <w:r w:rsidRPr="00D3760E">
              <w:rPr>
                <w:rFonts w:eastAsia="Times New Roman"/>
                <w:spacing w:val="-4"/>
                <w:lang w:val="ru-RU"/>
              </w:rPr>
              <w:t>и</w:t>
            </w:r>
            <w:r w:rsidRPr="00D3760E">
              <w:rPr>
                <w:rFonts w:eastAsia="Times New Roman"/>
                <w:lang w:val="ru-RU"/>
              </w:rPr>
              <w:t>х</w:t>
            </w:r>
            <w:r w:rsidRPr="00D3760E">
              <w:rPr>
                <w:rFonts w:eastAsia="Times New Roman"/>
                <w:spacing w:val="2"/>
                <w:lang w:val="ru-RU"/>
              </w:rPr>
              <w:t xml:space="preserve"> </w:t>
            </w:r>
            <w:r w:rsidRPr="00D3760E">
              <w:rPr>
                <w:rFonts w:eastAsia="Times New Roman"/>
                <w:spacing w:val="-4"/>
                <w:lang w:val="ru-RU"/>
              </w:rPr>
              <w:t>п</w:t>
            </w:r>
            <w:r w:rsidRPr="00D3760E">
              <w:rPr>
                <w:rFonts w:eastAsia="Times New Roman"/>
                <w:spacing w:val="4"/>
                <w:lang w:val="ru-RU"/>
              </w:rPr>
              <w:t>о</w:t>
            </w:r>
            <w:r w:rsidRPr="00D3760E">
              <w:rPr>
                <w:rFonts w:eastAsia="Times New Roman"/>
                <w:lang w:val="ru-RU"/>
              </w:rPr>
              <w:t>те</w:t>
            </w:r>
            <w:r w:rsidRPr="00D3760E">
              <w:rPr>
                <w:rFonts w:eastAsia="Times New Roman"/>
                <w:spacing w:val="4"/>
                <w:lang w:val="ru-RU"/>
              </w:rPr>
              <w:t>р</w:t>
            </w:r>
            <w:r w:rsidRPr="00D3760E">
              <w:rPr>
                <w:rFonts w:eastAsia="Times New Roman"/>
                <w:lang w:val="ru-RU"/>
              </w:rPr>
              <w:t>ь</w:t>
            </w:r>
          </w:p>
          <w:p w:rsidR="007019F0" w:rsidRPr="00D3760E" w:rsidRDefault="007019F0" w:rsidP="007019F0">
            <w:pPr>
              <w:pStyle w:val="TableParagraph"/>
              <w:spacing w:before="60" w:line="280" w:lineRule="auto"/>
              <w:ind w:left="146" w:right="147" w:hanging="1"/>
              <w:rPr>
                <w:rFonts w:eastAsia="Times New Roman"/>
                <w:lang w:val="ru-RU"/>
              </w:rPr>
            </w:pP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2"/>
                <w:lang w:val="ru-RU"/>
              </w:rPr>
              <w:t>э</w:t>
            </w:r>
            <w:r w:rsidRPr="00D3760E">
              <w:rPr>
                <w:rFonts w:eastAsia="Times New Roman"/>
                <w:spacing w:val="-4"/>
                <w:lang w:val="ru-RU"/>
              </w:rPr>
              <w:t>н</w:t>
            </w:r>
            <w:r w:rsidRPr="00D3760E">
              <w:rPr>
                <w:rFonts w:eastAsia="Times New Roman"/>
                <w:spacing w:val="-1"/>
                <w:lang w:val="ru-RU"/>
              </w:rPr>
              <w:t>е</w:t>
            </w:r>
            <w:r w:rsidRPr="00D3760E">
              <w:rPr>
                <w:rFonts w:eastAsia="Times New Roman"/>
                <w:spacing w:val="4"/>
                <w:lang w:val="ru-RU"/>
              </w:rPr>
              <w:t>р</w:t>
            </w:r>
            <w:r w:rsidRPr="00D3760E">
              <w:rPr>
                <w:rFonts w:eastAsia="Times New Roman"/>
                <w:spacing w:val="-3"/>
                <w:lang w:val="ru-RU"/>
              </w:rPr>
              <w:t>г</w:t>
            </w:r>
            <w:r w:rsidRPr="00D3760E">
              <w:rPr>
                <w:rFonts w:eastAsia="Times New Roman"/>
                <w:spacing w:val="-4"/>
                <w:lang w:val="ru-RU"/>
              </w:rPr>
              <w:t>ии</w:t>
            </w:r>
            <w:r w:rsidRPr="00D3760E">
              <w:rPr>
                <w:rFonts w:eastAsia="Times New Roman"/>
                <w:lang w:val="ru-RU"/>
              </w:rPr>
              <w:t>,</w:t>
            </w:r>
            <w:r w:rsidRPr="00D3760E">
              <w:rPr>
                <w:rFonts w:eastAsia="Times New Roman"/>
                <w:spacing w:val="4"/>
                <w:lang w:val="ru-RU"/>
              </w:rPr>
              <w:t xml:space="preserve"> </w:t>
            </w: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4"/>
                <w:lang w:val="ru-RU"/>
              </w:rPr>
              <w:t>н</w:t>
            </w:r>
            <w:r w:rsidRPr="00D3760E">
              <w:rPr>
                <w:rFonts w:eastAsia="Times New Roman"/>
                <w:spacing w:val="4"/>
                <w:lang w:val="ru-RU"/>
              </w:rPr>
              <w:t>о</w:t>
            </w:r>
            <w:r w:rsidRPr="00D3760E">
              <w:rPr>
                <w:rFonts w:eastAsia="Times New Roman"/>
                <w:spacing w:val="-1"/>
                <w:lang w:val="ru-RU"/>
              </w:rPr>
              <w:t>с</w:t>
            </w:r>
            <w:r w:rsidRPr="00D3760E">
              <w:rPr>
                <w:rFonts w:eastAsia="Times New Roman"/>
                <w:spacing w:val="-4"/>
                <w:lang w:val="ru-RU"/>
              </w:rPr>
              <w:t>и</w:t>
            </w:r>
            <w:r w:rsidRPr="00D3760E">
              <w:rPr>
                <w:rFonts w:eastAsia="Times New Roman"/>
                <w:lang w:val="ru-RU"/>
              </w:rPr>
              <w:t>т</w:t>
            </w:r>
            <w:r w:rsidRPr="00D3760E">
              <w:rPr>
                <w:rFonts w:eastAsia="Times New Roman"/>
                <w:spacing w:val="9"/>
                <w:lang w:val="ru-RU"/>
              </w:rPr>
              <w:t>е</w:t>
            </w:r>
            <w:r w:rsidRPr="00D3760E">
              <w:rPr>
                <w:rFonts w:eastAsia="Times New Roman"/>
                <w:spacing w:val="-5"/>
                <w:lang w:val="ru-RU"/>
              </w:rPr>
              <w:t>л</w:t>
            </w:r>
            <w:r w:rsidRPr="00D3760E">
              <w:rPr>
                <w:rFonts w:eastAsia="Times New Roman"/>
                <w:lang w:val="ru-RU"/>
              </w:rPr>
              <w:t>я</w:t>
            </w:r>
            <w:r w:rsidRPr="00D3760E">
              <w:rPr>
                <w:rFonts w:eastAsia="Times New Roman"/>
                <w:spacing w:val="2"/>
                <w:lang w:val="ru-RU"/>
              </w:rPr>
              <w:t xml:space="preserve"> </w:t>
            </w:r>
            <w:r w:rsidRPr="00D3760E">
              <w:rPr>
                <w:rFonts w:eastAsia="Times New Roman"/>
                <w:lang w:val="ru-RU"/>
              </w:rPr>
              <w:t>к</w:t>
            </w:r>
            <w:r w:rsidRPr="00D3760E">
              <w:rPr>
                <w:rFonts w:eastAsia="Times New Roman"/>
                <w:spacing w:val="-4"/>
                <w:lang w:val="ru-RU"/>
              </w:rPr>
              <w:t xml:space="preserve"> </w:t>
            </w:r>
            <w:r w:rsidRPr="00D3760E">
              <w:rPr>
                <w:rFonts w:eastAsia="Times New Roman"/>
                <w:spacing w:val="1"/>
                <w:lang w:val="ru-RU"/>
              </w:rPr>
              <w:t>м</w:t>
            </w:r>
            <w:r w:rsidRPr="00D3760E">
              <w:rPr>
                <w:rFonts w:eastAsia="Times New Roman"/>
                <w:spacing w:val="-1"/>
                <w:lang w:val="ru-RU"/>
              </w:rPr>
              <w:t>а</w:t>
            </w:r>
            <w:r w:rsidRPr="00D3760E">
              <w:rPr>
                <w:rFonts w:eastAsia="Times New Roman"/>
                <w:lang w:val="ru-RU"/>
              </w:rPr>
              <w:t>те</w:t>
            </w:r>
            <w:r w:rsidRPr="00D3760E">
              <w:rPr>
                <w:rFonts w:eastAsia="Times New Roman"/>
                <w:spacing w:val="4"/>
                <w:lang w:val="ru-RU"/>
              </w:rPr>
              <w:t>р</w:t>
            </w:r>
            <w:r w:rsidRPr="00D3760E">
              <w:rPr>
                <w:rFonts w:eastAsia="Times New Roman"/>
                <w:spacing w:val="-4"/>
                <w:lang w:val="ru-RU"/>
              </w:rPr>
              <w:t>и</w:t>
            </w:r>
            <w:r w:rsidRPr="00D3760E">
              <w:rPr>
                <w:rFonts w:eastAsia="Times New Roman"/>
                <w:spacing w:val="-1"/>
                <w:lang w:val="ru-RU"/>
              </w:rPr>
              <w:t>а</w:t>
            </w:r>
            <w:r w:rsidRPr="00D3760E">
              <w:rPr>
                <w:rFonts w:eastAsia="Times New Roman"/>
                <w:spacing w:val="4"/>
                <w:lang w:val="ru-RU"/>
              </w:rPr>
              <w:t>л</w:t>
            </w:r>
            <w:r w:rsidRPr="00D3760E">
              <w:rPr>
                <w:rFonts w:eastAsia="Times New Roman"/>
                <w:spacing w:val="-4"/>
                <w:lang w:val="ru-RU"/>
              </w:rPr>
              <w:t>ьн</w:t>
            </w:r>
            <w:r w:rsidRPr="00D3760E">
              <w:rPr>
                <w:rFonts w:eastAsia="Times New Roman"/>
                <w:spacing w:val="4"/>
                <w:lang w:val="ru-RU"/>
              </w:rPr>
              <w:t>о</w:t>
            </w:r>
            <w:r w:rsidRPr="00D3760E">
              <w:rPr>
                <w:rFonts w:eastAsia="Times New Roman"/>
                <w:lang w:val="ru-RU"/>
              </w:rPr>
              <w:t xml:space="preserve">й </w:t>
            </w:r>
            <w:r w:rsidRPr="00D3760E">
              <w:rPr>
                <w:rFonts w:eastAsia="Times New Roman"/>
                <w:spacing w:val="4"/>
                <w:lang w:val="ru-RU"/>
              </w:rPr>
              <w:t>х</w:t>
            </w:r>
            <w:r w:rsidRPr="00D3760E">
              <w:rPr>
                <w:rFonts w:eastAsia="Times New Roman"/>
                <w:spacing w:val="-1"/>
                <w:lang w:val="ru-RU"/>
              </w:rPr>
              <w:t>а</w:t>
            </w:r>
            <w:r w:rsidRPr="00D3760E">
              <w:rPr>
                <w:rFonts w:eastAsia="Times New Roman"/>
                <w:spacing w:val="4"/>
                <w:lang w:val="ru-RU"/>
              </w:rPr>
              <w:t>р</w:t>
            </w:r>
            <w:r w:rsidRPr="00D3760E">
              <w:rPr>
                <w:rFonts w:eastAsia="Times New Roman"/>
                <w:spacing w:val="-1"/>
                <w:lang w:val="ru-RU"/>
              </w:rPr>
              <w:t>а</w:t>
            </w:r>
            <w:r w:rsidRPr="00D3760E">
              <w:rPr>
                <w:rFonts w:eastAsia="Times New Roman"/>
                <w:spacing w:val="-2"/>
                <w:lang w:val="ru-RU"/>
              </w:rPr>
              <w:t>к</w:t>
            </w:r>
            <w:r w:rsidRPr="00D3760E">
              <w:rPr>
                <w:rFonts w:eastAsia="Times New Roman"/>
                <w:lang w:val="ru-RU"/>
              </w:rPr>
              <w:t>те</w:t>
            </w:r>
            <w:r w:rsidRPr="00D3760E">
              <w:rPr>
                <w:rFonts w:eastAsia="Times New Roman"/>
                <w:spacing w:val="4"/>
                <w:lang w:val="ru-RU"/>
              </w:rPr>
              <w:t>р</w:t>
            </w:r>
            <w:r w:rsidRPr="00D3760E">
              <w:rPr>
                <w:rFonts w:eastAsia="Times New Roman"/>
                <w:spacing w:val="-4"/>
                <w:lang w:val="ru-RU"/>
              </w:rPr>
              <w:t>и</w:t>
            </w:r>
            <w:r w:rsidRPr="00D3760E">
              <w:rPr>
                <w:rFonts w:eastAsia="Times New Roman"/>
                <w:spacing w:val="-1"/>
                <w:lang w:val="ru-RU"/>
              </w:rPr>
              <w:t>с</w:t>
            </w:r>
            <w:r w:rsidRPr="00D3760E">
              <w:rPr>
                <w:rFonts w:eastAsia="Times New Roman"/>
                <w:lang w:val="ru-RU"/>
              </w:rPr>
              <w:t>т</w:t>
            </w:r>
            <w:r w:rsidRPr="00D3760E">
              <w:rPr>
                <w:rFonts w:eastAsia="Times New Roman"/>
                <w:spacing w:val="-3"/>
                <w:lang w:val="ru-RU"/>
              </w:rPr>
              <w:t>и</w:t>
            </w:r>
            <w:r w:rsidRPr="00D3760E">
              <w:rPr>
                <w:rFonts w:eastAsia="Times New Roman"/>
                <w:spacing w:val="-2"/>
                <w:lang w:val="ru-RU"/>
              </w:rPr>
              <w:t>к</w:t>
            </w:r>
            <w:r w:rsidRPr="00D3760E">
              <w:rPr>
                <w:rFonts w:eastAsia="Times New Roman"/>
                <w:lang w:val="ru-RU"/>
              </w:rPr>
              <w:t>е</w:t>
            </w:r>
            <w:r w:rsidRPr="00D3760E">
              <w:rPr>
                <w:rFonts w:eastAsia="Times New Roman"/>
                <w:spacing w:val="-4"/>
                <w:lang w:val="ru-RU"/>
              </w:rPr>
              <w:t xml:space="preserve"> </w:t>
            </w: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1"/>
                <w:lang w:val="ru-RU"/>
              </w:rPr>
              <w:t>се</w:t>
            </w:r>
            <w:r w:rsidRPr="00D3760E">
              <w:rPr>
                <w:rFonts w:eastAsia="Times New Roman"/>
                <w:lang w:val="ru-RU"/>
              </w:rPr>
              <w:t>т</w:t>
            </w:r>
            <w:r w:rsidRPr="00D3760E">
              <w:rPr>
                <w:rFonts w:eastAsia="Times New Roman"/>
                <w:spacing w:val="-3"/>
                <w:lang w:val="ru-RU"/>
              </w:rPr>
              <w:t>и</w:t>
            </w:r>
            <w:r w:rsidRPr="00D3760E">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3" w:line="120" w:lineRule="exact"/>
              <w:ind w:left="7"/>
              <w:jc w:val="center"/>
              <w:rPr>
                <w:sz w:val="12"/>
                <w:szCs w:val="12"/>
                <w:lang w:val="ru-RU"/>
              </w:rPr>
            </w:pPr>
          </w:p>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ind w:left="7"/>
              <w:jc w:val="center"/>
              <w:rPr>
                <w:rFonts w:eastAsia="Times New Roman"/>
              </w:rPr>
            </w:pPr>
            <w:r w:rsidRPr="00D3760E">
              <w:rPr>
                <w:rFonts w:eastAsia="Times New Roman"/>
                <w:spacing w:val="-5"/>
              </w:rPr>
              <w:t>Г</w:t>
            </w:r>
            <w:r w:rsidRPr="00D3760E">
              <w:rPr>
                <w:rFonts w:eastAsia="Times New Roman"/>
                <w:spacing w:val="-2"/>
              </w:rPr>
              <w:t>к</w:t>
            </w:r>
            <w:r w:rsidRPr="00D3760E">
              <w:rPr>
                <w:rFonts w:eastAsia="Times New Roman"/>
                <w:spacing w:val="-1"/>
              </w:rPr>
              <w:t>а</w:t>
            </w:r>
            <w:r w:rsidRPr="00D3760E">
              <w:rPr>
                <w:rFonts w:eastAsia="Times New Roman"/>
              </w:rPr>
              <w:t>л</w:t>
            </w:r>
            <w:r w:rsidRPr="00D3760E">
              <w:rPr>
                <w:rFonts w:eastAsia="Times New Roman"/>
                <w:spacing w:val="-7"/>
              </w:rPr>
              <w:t xml:space="preserve"> </w:t>
            </w:r>
            <w:r w:rsidRPr="00D3760E">
              <w:rPr>
                <w:rFonts w:eastAsia="Times New Roman"/>
              </w:rPr>
              <w:t>/</w:t>
            </w:r>
            <w:r w:rsidRPr="00D3760E">
              <w:rPr>
                <w:rFonts w:eastAsia="Times New Roman"/>
                <w:spacing w:val="7"/>
              </w:rPr>
              <w:t xml:space="preserve"> </w:t>
            </w:r>
            <w:r w:rsidRPr="00D3760E">
              <w:rPr>
                <w:rFonts w:eastAsia="Times New Roman"/>
                <w:spacing w:val="1"/>
              </w:rPr>
              <w:t>м</w:t>
            </w:r>
            <w:r w:rsidRPr="00D3760E">
              <w:rPr>
                <w:rFonts w:eastAsia="Times New Roman"/>
                <w:spacing w:val="6"/>
              </w:rPr>
              <w:t>∙</w:t>
            </w:r>
            <w:r w:rsidRPr="00D3760E">
              <w:rPr>
                <w:rFonts w:eastAsia="Times New Roman"/>
              </w:rPr>
              <w:t>м</w:t>
            </w:r>
          </w:p>
        </w:tc>
        <w:tc>
          <w:tcPr>
            <w:tcW w:w="2112" w:type="dxa"/>
            <w:tcBorders>
              <w:top w:val="single" w:sz="6" w:space="0" w:color="000000"/>
              <w:left w:val="single" w:sz="6" w:space="0" w:color="000000"/>
              <w:bottom w:val="single" w:sz="6" w:space="0" w:color="000000"/>
              <w:right w:val="single" w:sz="6" w:space="0" w:color="000000"/>
            </w:tcBorders>
            <w:vAlign w:val="center"/>
          </w:tcPr>
          <w:p w:rsidR="007019F0" w:rsidRPr="00D3760E" w:rsidRDefault="007019F0" w:rsidP="007019F0">
            <w:pPr>
              <w:pStyle w:val="TableParagraph"/>
              <w:spacing w:line="272" w:lineRule="exact"/>
              <w:ind w:left="147" w:right="140"/>
              <w:jc w:val="center"/>
              <w:rPr>
                <w:rFonts w:eastAsia="Times New Roman"/>
                <w:spacing w:val="-2"/>
              </w:rPr>
            </w:pPr>
            <w:r w:rsidRPr="00D3760E">
              <w:rPr>
                <w:rFonts w:eastAsia="Times New Roman"/>
                <w:spacing w:val="-2"/>
              </w:rPr>
              <w:t>4,11</w:t>
            </w:r>
          </w:p>
        </w:tc>
      </w:tr>
      <w:tr w:rsidR="007019F0" w:rsidRPr="00D3760E" w:rsidTr="007019F0">
        <w:trPr>
          <w:trHeight w:hRule="exact" w:val="666"/>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10" w:line="140" w:lineRule="exact"/>
              <w:jc w:val="center"/>
              <w:rPr>
                <w:sz w:val="14"/>
                <w:szCs w:val="14"/>
              </w:rPr>
            </w:pPr>
          </w:p>
          <w:p w:rsidR="007019F0" w:rsidRPr="00D3760E" w:rsidRDefault="007019F0" w:rsidP="007019F0">
            <w:pPr>
              <w:pStyle w:val="TableParagraph"/>
              <w:jc w:val="center"/>
              <w:rPr>
                <w:rFonts w:eastAsia="Times New Roman"/>
              </w:rPr>
            </w:pPr>
            <w:r w:rsidRPr="00D3760E">
              <w:rPr>
                <w:rFonts w:eastAsia="Times New Roman"/>
              </w:rPr>
              <w:t>5</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63" w:lineRule="exact"/>
              <w:ind w:left="146" w:right="140" w:hanging="1"/>
              <w:rPr>
                <w:rFonts w:eastAsia="Times New Roman"/>
                <w:lang w:val="ru-RU"/>
              </w:rPr>
            </w:pPr>
            <w:r w:rsidRPr="00D3760E">
              <w:rPr>
                <w:rFonts w:eastAsia="Times New Roman"/>
                <w:spacing w:val="-2"/>
                <w:lang w:val="ru-RU"/>
              </w:rPr>
              <w:t>к</w:t>
            </w:r>
            <w:r w:rsidRPr="00D3760E">
              <w:rPr>
                <w:rFonts w:eastAsia="Times New Roman"/>
                <w:spacing w:val="4"/>
                <w:lang w:val="ru-RU"/>
              </w:rPr>
              <w:t>о</w:t>
            </w:r>
            <w:r w:rsidRPr="00D3760E">
              <w:rPr>
                <w:rFonts w:eastAsia="Times New Roman"/>
                <w:spacing w:val="2"/>
                <w:lang w:val="ru-RU"/>
              </w:rPr>
              <w:t>э</w:t>
            </w:r>
            <w:r w:rsidRPr="00D3760E">
              <w:rPr>
                <w:rFonts w:eastAsia="Times New Roman"/>
                <w:spacing w:val="-2"/>
                <w:lang w:val="ru-RU"/>
              </w:rPr>
              <w:t>фф</w:t>
            </w:r>
            <w:r w:rsidRPr="00D3760E">
              <w:rPr>
                <w:rFonts w:eastAsia="Times New Roman"/>
                <w:spacing w:val="-4"/>
                <w:lang w:val="ru-RU"/>
              </w:rPr>
              <w:t>ици</w:t>
            </w:r>
            <w:r w:rsidRPr="00D3760E">
              <w:rPr>
                <w:rFonts w:eastAsia="Times New Roman"/>
                <w:spacing w:val="-1"/>
                <w:lang w:val="ru-RU"/>
              </w:rPr>
              <w:t>е</w:t>
            </w:r>
            <w:r w:rsidRPr="00D3760E">
              <w:rPr>
                <w:rFonts w:eastAsia="Times New Roman"/>
                <w:spacing w:val="-4"/>
                <w:lang w:val="ru-RU"/>
              </w:rPr>
              <w:t>н</w:t>
            </w:r>
            <w:r w:rsidRPr="00D3760E">
              <w:rPr>
                <w:rFonts w:eastAsia="Times New Roman"/>
                <w:lang w:val="ru-RU"/>
              </w:rPr>
              <w:t>т</w:t>
            </w:r>
            <w:r w:rsidRPr="00D3760E">
              <w:rPr>
                <w:rFonts w:eastAsia="Times New Roman"/>
                <w:spacing w:val="7"/>
                <w:lang w:val="ru-RU"/>
              </w:rPr>
              <w:t xml:space="preserve"> </w:t>
            </w:r>
            <w:r w:rsidRPr="00D3760E">
              <w:rPr>
                <w:rFonts w:eastAsia="Times New Roman"/>
                <w:spacing w:val="-4"/>
                <w:lang w:val="ru-RU"/>
              </w:rPr>
              <w:t>и</w:t>
            </w:r>
            <w:r w:rsidRPr="00D3760E">
              <w:rPr>
                <w:rFonts w:eastAsia="Times New Roman"/>
                <w:spacing w:val="-1"/>
                <w:lang w:val="ru-RU"/>
              </w:rPr>
              <w:t>с</w:t>
            </w:r>
            <w:r w:rsidRPr="00D3760E">
              <w:rPr>
                <w:rFonts w:eastAsia="Times New Roman"/>
                <w:spacing w:val="-4"/>
                <w:lang w:val="ru-RU"/>
              </w:rPr>
              <w:t>п</w:t>
            </w:r>
            <w:r w:rsidRPr="00D3760E">
              <w:rPr>
                <w:rFonts w:eastAsia="Times New Roman"/>
                <w:spacing w:val="4"/>
                <w:lang w:val="ru-RU"/>
              </w:rPr>
              <w:t>ол</w:t>
            </w:r>
            <w:r w:rsidRPr="00D3760E">
              <w:rPr>
                <w:rFonts w:eastAsia="Times New Roman"/>
                <w:spacing w:val="-4"/>
                <w:lang w:val="ru-RU"/>
              </w:rPr>
              <w:t>ь</w:t>
            </w:r>
            <w:r w:rsidRPr="00D3760E">
              <w:rPr>
                <w:rFonts w:eastAsia="Times New Roman"/>
                <w:lang w:val="ru-RU"/>
              </w:rPr>
              <w:t>з</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1"/>
                <w:lang w:val="ru-RU"/>
              </w:rPr>
              <w:t>а</w:t>
            </w:r>
            <w:r w:rsidRPr="00D3760E">
              <w:rPr>
                <w:rFonts w:eastAsia="Times New Roman"/>
                <w:spacing w:val="-4"/>
                <w:lang w:val="ru-RU"/>
              </w:rPr>
              <w:t>ни</w:t>
            </w:r>
            <w:r w:rsidRPr="00D3760E">
              <w:rPr>
                <w:rFonts w:eastAsia="Times New Roman"/>
                <w:lang w:val="ru-RU"/>
              </w:rPr>
              <w:t>я</w:t>
            </w:r>
            <w:r w:rsidRPr="00D3760E">
              <w:rPr>
                <w:rFonts w:eastAsia="Times New Roman"/>
                <w:spacing w:val="2"/>
                <w:lang w:val="ru-RU"/>
              </w:rPr>
              <w:t xml:space="preserve"> </w:t>
            </w:r>
            <w:r w:rsidRPr="00D3760E">
              <w:rPr>
                <w:rFonts w:eastAsia="Times New Roman"/>
                <w:spacing w:val="4"/>
                <w:lang w:val="ru-RU"/>
              </w:rPr>
              <w:t>у</w:t>
            </w:r>
            <w:r w:rsidRPr="00D3760E">
              <w:rPr>
                <w:rFonts w:eastAsia="Times New Roman"/>
                <w:spacing w:val="-1"/>
                <w:lang w:val="ru-RU"/>
              </w:rPr>
              <w:t>с</w:t>
            </w:r>
            <w:r w:rsidRPr="00D3760E">
              <w:rPr>
                <w:rFonts w:eastAsia="Times New Roman"/>
                <w:lang w:val="ru-RU"/>
              </w:rPr>
              <w:t>та</w:t>
            </w:r>
            <w:r w:rsidRPr="00D3760E">
              <w:rPr>
                <w:rFonts w:eastAsia="Times New Roman"/>
                <w:spacing w:val="-4"/>
                <w:lang w:val="ru-RU"/>
              </w:rPr>
              <w:t>н</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5"/>
                <w:lang w:val="ru-RU"/>
              </w:rPr>
              <w:t>л</w:t>
            </w:r>
            <w:r w:rsidRPr="00D3760E">
              <w:rPr>
                <w:rFonts w:eastAsia="Times New Roman"/>
                <w:spacing w:val="-1"/>
                <w:lang w:val="ru-RU"/>
              </w:rPr>
              <w:t>е</w:t>
            </w:r>
            <w:r w:rsidRPr="00D3760E">
              <w:rPr>
                <w:rFonts w:eastAsia="Times New Roman"/>
                <w:spacing w:val="-4"/>
                <w:lang w:val="ru-RU"/>
              </w:rPr>
              <w:t>нн</w:t>
            </w:r>
            <w:r w:rsidRPr="00D3760E">
              <w:rPr>
                <w:rFonts w:eastAsia="Times New Roman"/>
                <w:spacing w:val="4"/>
                <w:lang w:val="ru-RU"/>
              </w:rPr>
              <w:t>о</w:t>
            </w:r>
            <w:r w:rsidRPr="00D3760E">
              <w:rPr>
                <w:rFonts w:eastAsia="Times New Roman"/>
                <w:lang w:val="ru-RU"/>
              </w:rPr>
              <w:t>й</w:t>
            </w:r>
          </w:p>
          <w:p w:rsidR="007019F0" w:rsidRPr="00D3760E" w:rsidRDefault="007019F0" w:rsidP="007019F0">
            <w:pPr>
              <w:pStyle w:val="TableParagraph"/>
              <w:spacing w:before="50"/>
              <w:ind w:left="146" w:hanging="1"/>
              <w:rPr>
                <w:rFonts w:eastAsia="Times New Roman"/>
                <w:lang w:val="ru-RU"/>
              </w:rPr>
            </w:pP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1"/>
                <w:lang w:val="ru-RU"/>
              </w:rPr>
              <w:t>м</w:t>
            </w:r>
            <w:r w:rsidRPr="00D3760E">
              <w:rPr>
                <w:rFonts w:eastAsia="Times New Roman"/>
                <w:spacing w:val="4"/>
                <w:lang w:val="ru-RU"/>
              </w:rPr>
              <w:t>о</w:t>
            </w:r>
            <w:r w:rsidRPr="00D3760E">
              <w:rPr>
                <w:rFonts w:eastAsia="Times New Roman"/>
                <w:spacing w:val="-3"/>
                <w:lang w:val="ru-RU"/>
              </w:rPr>
              <w:t>щ</w:t>
            </w:r>
            <w:r w:rsidRPr="00D3760E">
              <w:rPr>
                <w:rFonts w:eastAsia="Times New Roman"/>
                <w:spacing w:val="-4"/>
                <w:lang w:val="ru-RU"/>
              </w:rPr>
              <w:t>н</w:t>
            </w:r>
            <w:r w:rsidRPr="00D3760E">
              <w:rPr>
                <w:rFonts w:eastAsia="Times New Roman"/>
                <w:spacing w:val="4"/>
                <w:lang w:val="ru-RU"/>
              </w:rPr>
              <w:t>о</w:t>
            </w:r>
            <w:r w:rsidRPr="00D3760E">
              <w:rPr>
                <w:rFonts w:eastAsia="Times New Roman"/>
                <w:spacing w:val="-1"/>
                <w:lang w:val="ru-RU"/>
              </w:rPr>
              <w:t>с</w:t>
            </w:r>
            <w:r w:rsidRPr="00D3760E">
              <w:rPr>
                <w:rFonts w:eastAsia="Times New Roman"/>
                <w:lang w:val="ru-RU"/>
              </w:rPr>
              <w:t>т</w:t>
            </w:r>
            <w:r w:rsidRPr="00D3760E">
              <w:rPr>
                <w:rFonts w:eastAsia="Times New Roman"/>
                <w:spacing w:val="-3"/>
                <w:lang w:val="ru-RU"/>
              </w:rPr>
              <w:t>и</w:t>
            </w:r>
            <w:r w:rsidRPr="00D3760E">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10" w:line="140" w:lineRule="exact"/>
              <w:ind w:left="7"/>
              <w:jc w:val="center"/>
              <w:rPr>
                <w:sz w:val="14"/>
                <w:szCs w:val="14"/>
                <w:lang w:val="ru-RU"/>
              </w:rPr>
            </w:pPr>
          </w:p>
          <w:p w:rsidR="007019F0" w:rsidRPr="00D3760E" w:rsidRDefault="007019F0" w:rsidP="007019F0">
            <w:pPr>
              <w:pStyle w:val="TableParagraph"/>
              <w:ind w:left="7"/>
              <w:jc w:val="center"/>
              <w:rPr>
                <w:rFonts w:eastAsia="Times New Roman"/>
              </w:rPr>
            </w:pPr>
            <w:r w:rsidRPr="00D3760E">
              <w:rPr>
                <w:rFonts w:eastAsia="Times New Roman"/>
                <w:spacing w:val="3"/>
              </w:rPr>
              <w:t>%</w:t>
            </w:r>
          </w:p>
        </w:tc>
        <w:tc>
          <w:tcPr>
            <w:tcW w:w="2112" w:type="dxa"/>
            <w:tcBorders>
              <w:top w:val="single" w:sz="6" w:space="0" w:color="000000"/>
              <w:left w:val="single" w:sz="6" w:space="0" w:color="000000"/>
              <w:bottom w:val="single" w:sz="6" w:space="0" w:color="000000"/>
              <w:right w:val="single" w:sz="6" w:space="0" w:color="000000"/>
            </w:tcBorders>
            <w:vAlign w:val="center"/>
          </w:tcPr>
          <w:p w:rsidR="007019F0" w:rsidRPr="00D3760E" w:rsidRDefault="007019F0" w:rsidP="007019F0">
            <w:pPr>
              <w:pStyle w:val="TableParagraph"/>
              <w:spacing w:line="272" w:lineRule="exact"/>
              <w:ind w:left="147" w:right="140"/>
              <w:jc w:val="center"/>
              <w:rPr>
                <w:rFonts w:eastAsia="Times New Roman"/>
                <w:spacing w:val="-2"/>
              </w:rPr>
            </w:pPr>
            <w:r w:rsidRPr="00D3760E">
              <w:rPr>
                <w:rFonts w:eastAsia="Times New Roman"/>
                <w:spacing w:val="-2"/>
              </w:rPr>
              <w:t>56</w:t>
            </w:r>
          </w:p>
        </w:tc>
      </w:tr>
      <w:tr w:rsidR="007019F0" w:rsidRPr="00D3760E" w:rsidTr="007019F0">
        <w:trPr>
          <w:trHeight w:hRule="exact" w:val="991"/>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3" w:line="110" w:lineRule="exact"/>
              <w:jc w:val="center"/>
              <w:rPr>
                <w:sz w:val="11"/>
                <w:szCs w:val="11"/>
              </w:rPr>
            </w:pPr>
          </w:p>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jc w:val="center"/>
              <w:rPr>
                <w:rFonts w:eastAsia="Times New Roman"/>
              </w:rPr>
            </w:pPr>
            <w:r w:rsidRPr="00D3760E">
              <w:rPr>
                <w:rFonts w:eastAsia="Times New Roman"/>
              </w:rPr>
              <w:t>6</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62" w:lineRule="exact"/>
              <w:ind w:left="146" w:right="151" w:hanging="1"/>
              <w:rPr>
                <w:rFonts w:eastAsia="Times New Roman"/>
                <w:lang w:val="ru-RU"/>
              </w:rPr>
            </w:pPr>
            <w:r w:rsidRPr="00D3760E">
              <w:rPr>
                <w:rFonts w:eastAsia="Times New Roman"/>
                <w:spacing w:val="4"/>
                <w:lang w:val="ru-RU"/>
              </w:rPr>
              <w:t>у</w:t>
            </w:r>
            <w:r w:rsidRPr="00D3760E">
              <w:rPr>
                <w:rFonts w:eastAsia="Times New Roman"/>
                <w:spacing w:val="2"/>
                <w:lang w:val="ru-RU"/>
              </w:rPr>
              <w:t>д</w:t>
            </w:r>
            <w:r w:rsidRPr="00D3760E">
              <w:rPr>
                <w:rFonts w:eastAsia="Times New Roman"/>
                <w:spacing w:val="-1"/>
                <w:lang w:val="ru-RU"/>
              </w:rPr>
              <w:t>е</w:t>
            </w:r>
            <w:r w:rsidRPr="00D3760E">
              <w:rPr>
                <w:rFonts w:eastAsia="Times New Roman"/>
                <w:spacing w:val="-5"/>
                <w:lang w:val="ru-RU"/>
              </w:rPr>
              <w:t>л</w:t>
            </w:r>
            <w:r w:rsidRPr="00D3760E">
              <w:rPr>
                <w:rFonts w:eastAsia="Times New Roman"/>
                <w:spacing w:val="-4"/>
                <w:lang w:val="ru-RU"/>
              </w:rPr>
              <w:t>ьн</w:t>
            </w:r>
            <w:r w:rsidRPr="00D3760E">
              <w:rPr>
                <w:rFonts w:eastAsia="Times New Roman"/>
                <w:spacing w:val="-1"/>
                <w:lang w:val="ru-RU"/>
              </w:rPr>
              <w:t>а</w:t>
            </w:r>
            <w:r w:rsidRPr="00D3760E">
              <w:rPr>
                <w:rFonts w:eastAsia="Times New Roman"/>
                <w:lang w:val="ru-RU"/>
              </w:rPr>
              <w:t>я</w:t>
            </w:r>
            <w:r w:rsidRPr="00D3760E">
              <w:rPr>
                <w:rFonts w:eastAsia="Times New Roman"/>
                <w:spacing w:val="2"/>
                <w:lang w:val="ru-RU"/>
              </w:rPr>
              <w:t xml:space="preserve"> </w:t>
            </w:r>
            <w:r w:rsidRPr="00D3760E">
              <w:rPr>
                <w:rFonts w:eastAsia="Times New Roman"/>
                <w:spacing w:val="1"/>
                <w:lang w:val="ru-RU"/>
              </w:rPr>
              <w:t>м</w:t>
            </w:r>
            <w:r w:rsidRPr="00D3760E">
              <w:rPr>
                <w:rFonts w:eastAsia="Times New Roman"/>
                <w:spacing w:val="-1"/>
                <w:lang w:val="ru-RU"/>
              </w:rPr>
              <w:t>а</w:t>
            </w:r>
            <w:r w:rsidRPr="00D3760E">
              <w:rPr>
                <w:rFonts w:eastAsia="Times New Roman"/>
                <w:lang w:val="ru-RU"/>
              </w:rPr>
              <w:t>те</w:t>
            </w:r>
            <w:r w:rsidRPr="00D3760E">
              <w:rPr>
                <w:rFonts w:eastAsia="Times New Roman"/>
                <w:spacing w:val="4"/>
                <w:lang w:val="ru-RU"/>
              </w:rPr>
              <w:t>р</w:t>
            </w:r>
            <w:r w:rsidRPr="00D3760E">
              <w:rPr>
                <w:rFonts w:eastAsia="Times New Roman"/>
                <w:spacing w:val="-4"/>
                <w:lang w:val="ru-RU"/>
              </w:rPr>
              <w:t>и</w:t>
            </w:r>
            <w:r w:rsidRPr="00D3760E">
              <w:rPr>
                <w:rFonts w:eastAsia="Times New Roman"/>
                <w:spacing w:val="-1"/>
                <w:lang w:val="ru-RU"/>
              </w:rPr>
              <w:t>а</w:t>
            </w:r>
            <w:r w:rsidRPr="00D3760E">
              <w:rPr>
                <w:rFonts w:eastAsia="Times New Roman"/>
                <w:spacing w:val="-5"/>
                <w:lang w:val="ru-RU"/>
              </w:rPr>
              <w:t>л</w:t>
            </w:r>
            <w:r w:rsidRPr="00D3760E">
              <w:rPr>
                <w:rFonts w:eastAsia="Times New Roman"/>
                <w:spacing w:val="5"/>
                <w:lang w:val="ru-RU"/>
              </w:rPr>
              <w:t>ь</w:t>
            </w:r>
            <w:r w:rsidRPr="00D3760E">
              <w:rPr>
                <w:rFonts w:eastAsia="Times New Roman"/>
                <w:spacing w:val="-4"/>
                <w:lang w:val="ru-RU"/>
              </w:rPr>
              <w:t>н</w:t>
            </w:r>
            <w:r w:rsidRPr="00D3760E">
              <w:rPr>
                <w:rFonts w:eastAsia="Times New Roman"/>
                <w:spacing w:val="-1"/>
                <w:lang w:val="ru-RU"/>
              </w:rPr>
              <w:t>а</w:t>
            </w:r>
            <w:r w:rsidRPr="00D3760E">
              <w:rPr>
                <w:rFonts w:eastAsia="Times New Roman"/>
                <w:lang w:val="ru-RU"/>
              </w:rPr>
              <w:t>я</w:t>
            </w:r>
            <w:r w:rsidRPr="00D3760E">
              <w:rPr>
                <w:rFonts w:eastAsia="Times New Roman"/>
                <w:spacing w:val="2"/>
                <w:lang w:val="ru-RU"/>
              </w:rPr>
              <w:t xml:space="preserve"> </w:t>
            </w:r>
            <w:r w:rsidRPr="00D3760E">
              <w:rPr>
                <w:rFonts w:eastAsia="Times New Roman"/>
                <w:spacing w:val="4"/>
                <w:lang w:val="ru-RU"/>
              </w:rPr>
              <w:t>х</w:t>
            </w:r>
            <w:r w:rsidRPr="00D3760E">
              <w:rPr>
                <w:rFonts w:eastAsia="Times New Roman"/>
                <w:spacing w:val="-1"/>
                <w:lang w:val="ru-RU"/>
              </w:rPr>
              <w:t>а</w:t>
            </w:r>
            <w:r w:rsidRPr="00D3760E">
              <w:rPr>
                <w:rFonts w:eastAsia="Times New Roman"/>
                <w:spacing w:val="4"/>
                <w:lang w:val="ru-RU"/>
              </w:rPr>
              <w:t>р</w:t>
            </w:r>
            <w:r w:rsidRPr="00D3760E">
              <w:rPr>
                <w:rFonts w:eastAsia="Times New Roman"/>
                <w:spacing w:val="-1"/>
                <w:lang w:val="ru-RU"/>
              </w:rPr>
              <w:t>а</w:t>
            </w:r>
            <w:r w:rsidRPr="00D3760E">
              <w:rPr>
                <w:rFonts w:eastAsia="Times New Roman"/>
                <w:spacing w:val="-2"/>
                <w:lang w:val="ru-RU"/>
              </w:rPr>
              <w:t>к</w:t>
            </w:r>
            <w:r w:rsidRPr="00D3760E">
              <w:rPr>
                <w:rFonts w:eastAsia="Times New Roman"/>
                <w:lang w:val="ru-RU"/>
              </w:rPr>
              <w:t>те</w:t>
            </w:r>
            <w:r w:rsidRPr="00D3760E">
              <w:rPr>
                <w:rFonts w:eastAsia="Times New Roman"/>
                <w:spacing w:val="4"/>
                <w:lang w:val="ru-RU"/>
              </w:rPr>
              <w:t>р</w:t>
            </w:r>
            <w:r w:rsidRPr="00D3760E">
              <w:rPr>
                <w:rFonts w:eastAsia="Times New Roman"/>
                <w:spacing w:val="-4"/>
                <w:lang w:val="ru-RU"/>
              </w:rPr>
              <w:t>и</w:t>
            </w:r>
            <w:r w:rsidRPr="00D3760E">
              <w:rPr>
                <w:rFonts w:eastAsia="Times New Roman"/>
                <w:spacing w:val="-1"/>
                <w:lang w:val="ru-RU"/>
              </w:rPr>
              <w:t>с</w:t>
            </w:r>
            <w:r w:rsidRPr="00D3760E">
              <w:rPr>
                <w:rFonts w:eastAsia="Times New Roman"/>
                <w:lang w:val="ru-RU"/>
              </w:rPr>
              <w:t>т</w:t>
            </w:r>
            <w:r w:rsidRPr="00D3760E">
              <w:rPr>
                <w:rFonts w:eastAsia="Times New Roman"/>
                <w:spacing w:val="-3"/>
                <w:lang w:val="ru-RU"/>
              </w:rPr>
              <w:t>и</w:t>
            </w:r>
            <w:r w:rsidRPr="00D3760E">
              <w:rPr>
                <w:rFonts w:eastAsia="Times New Roman"/>
                <w:spacing w:val="-2"/>
                <w:lang w:val="ru-RU"/>
              </w:rPr>
              <w:t>к</w:t>
            </w:r>
            <w:r w:rsidRPr="00D3760E">
              <w:rPr>
                <w:rFonts w:eastAsia="Times New Roman"/>
                <w:lang w:val="ru-RU"/>
              </w:rPr>
              <w:t>а</w:t>
            </w:r>
            <w:r w:rsidRPr="00D3760E">
              <w:rPr>
                <w:rFonts w:eastAsia="Times New Roman"/>
                <w:spacing w:val="-4"/>
                <w:lang w:val="ru-RU"/>
              </w:rPr>
              <w:t xml:space="preserve"> </w:t>
            </w:r>
            <w:r w:rsidRPr="00D3760E">
              <w:rPr>
                <w:rFonts w:eastAsia="Times New Roman"/>
                <w:lang w:val="ru-RU"/>
              </w:rPr>
              <w:t>те</w:t>
            </w:r>
            <w:r w:rsidRPr="00D3760E">
              <w:rPr>
                <w:rFonts w:eastAsia="Times New Roman"/>
                <w:spacing w:val="5"/>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вы</w:t>
            </w:r>
            <w:r w:rsidRPr="00D3760E">
              <w:rPr>
                <w:rFonts w:eastAsia="Times New Roman"/>
                <w:lang w:val="ru-RU"/>
              </w:rPr>
              <w:t xml:space="preserve">х </w:t>
            </w:r>
            <w:r w:rsidRPr="00D3760E">
              <w:rPr>
                <w:rFonts w:eastAsia="Times New Roman"/>
                <w:spacing w:val="-1"/>
                <w:lang w:val="ru-RU"/>
              </w:rPr>
              <w:t>се</w:t>
            </w:r>
            <w:r w:rsidRPr="00D3760E">
              <w:rPr>
                <w:rFonts w:eastAsia="Times New Roman"/>
                <w:lang w:val="ru-RU"/>
              </w:rPr>
              <w:t>те</w:t>
            </w:r>
            <w:r w:rsidRPr="00D3760E">
              <w:rPr>
                <w:rFonts w:eastAsia="Times New Roman"/>
                <w:spacing w:val="-4"/>
                <w:lang w:val="ru-RU"/>
              </w:rPr>
              <w:t>й</w:t>
            </w:r>
            <w:r w:rsidRPr="00D3760E">
              <w:rPr>
                <w:rFonts w:eastAsia="Times New Roman"/>
                <w:lang w:val="ru-RU"/>
              </w:rPr>
              <w:t>,</w:t>
            </w:r>
            <w:r w:rsidRPr="00D3760E">
              <w:rPr>
                <w:rFonts w:eastAsia="Times New Roman"/>
                <w:spacing w:val="-5"/>
                <w:lang w:val="ru-RU"/>
              </w:rPr>
              <w:t xml:space="preserve"> </w:t>
            </w:r>
            <w:r w:rsidRPr="00D3760E">
              <w:rPr>
                <w:rFonts w:eastAsia="Times New Roman"/>
                <w:spacing w:val="-4"/>
                <w:lang w:val="ru-RU"/>
              </w:rPr>
              <w:t>п</w:t>
            </w:r>
            <w:r w:rsidRPr="00D3760E">
              <w:rPr>
                <w:rFonts w:eastAsia="Times New Roman"/>
                <w:spacing w:val="4"/>
                <w:lang w:val="ru-RU"/>
              </w:rPr>
              <w:t>р</w:t>
            </w:r>
            <w:r w:rsidRPr="00D3760E">
              <w:rPr>
                <w:rFonts w:eastAsia="Times New Roman"/>
                <w:spacing w:val="-4"/>
                <w:lang w:val="ru-RU"/>
              </w:rPr>
              <w:t>и</w:t>
            </w:r>
            <w:r w:rsidRPr="00D3760E">
              <w:rPr>
                <w:rFonts w:eastAsia="Times New Roman"/>
                <w:spacing w:val="1"/>
                <w:lang w:val="ru-RU"/>
              </w:rPr>
              <w:t>в</w:t>
            </w:r>
            <w:r w:rsidRPr="00D3760E">
              <w:rPr>
                <w:rFonts w:eastAsia="Times New Roman"/>
                <w:spacing w:val="-1"/>
                <w:lang w:val="ru-RU"/>
              </w:rPr>
              <w:t>е</w:t>
            </w:r>
            <w:r w:rsidRPr="00D3760E">
              <w:rPr>
                <w:rFonts w:eastAsia="Times New Roman"/>
                <w:spacing w:val="2"/>
                <w:lang w:val="ru-RU"/>
              </w:rPr>
              <w:t>д</w:t>
            </w:r>
            <w:r w:rsidRPr="00D3760E">
              <w:rPr>
                <w:rFonts w:eastAsia="Times New Roman"/>
                <w:spacing w:val="-1"/>
                <w:lang w:val="ru-RU"/>
              </w:rPr>
              <w:t>е</w:t>
            </w:r>
            <w:r w:rsidRPr="00D3760E">
              <w:rPr>
                <w:rFonts w:eastAsia="Times New Roman"/>
                <w:spacing w:val="5"/>
                <w:lang w:val="ru-RU"/>
              </w:rPr>
              <w:t>н</w:t>
            </w:r>
            <w:r w:rsidRPr="00D3760E">
              <w:rPr>
                <w:rFonts w:eastAsia="Times New Roman"/>
                <w:spacing w:val="-4"/>
                <w:lang w:val="ru-RU"/>
              </w:rPr>
              <w:t>н</w:t>
            </w:r>
            <w:r w:rsidRPr="00D3760E">
              <w:rPr>
                <w:rFonts w:eastAsia="Times New Roman"/>
                <w:spacing w:val="-1"/>
                <w:lang w:val="ru-RU"/>
              </w:rPr>
              <w:t>а</w:t>
            </w:r>
            <w:r w:rsidRPr="00D3760E">
              <w:rPr>
                <w:rFonts w:eastAsia="Times New Roman"/>
                <w:lang w:val="ru-RU"/>
              </w:rPr>
              <w:t>я</w:t>
            </w:r>
            <w:r w:rsidRPr="00D3760E">
              <w:rPr>
                <w:rFonts w:eastAsia="Times New Roman"/>
                <w:spacing w:val="2"/>
                <w:lang w:val="ru-RU"/>
              </w:rPr>
              <w:t xml:space="preserve"> </w:t>
            </w:r>
            <w:r w:rsidRPr="00D3760E">
              <w:rPr>
                <w:rFonts w:eastAsia="Times New Roman"/>
                <w:lang w:val="ru-RU"/>
              </w:rPr>
              <w:t>к</w:t>
            </w:r>
            <w:r w:rsidRPr="00D3760E">
              <w:rPr>
                <w:rFonts w:eastAsia="Times New Roman"/>
                <w:spacing w:val="-4"/>
                <w:lang w:val="ru-RU"/>
              </w:rPr>
              <w:t xml:space="preserve"> </w:t>
            </w:r>
            <w:r w:rsidRPr="00D3760E">
              <w:rPr>
                <w:rFonts w:eastAsia="Times New Roman"/>
                <w:spacing w:val="4"/>
                <w:lang w:val="ru-RU"/>
              </w:rPr>
              <w:t>р</w:t>
            </w:r>
            <w:r w:rsidRPr="00D3760E">
              <w:rPr>
                <w:rFonts w:eastAsia="Times New Roman"/>
                <w:spacing w:val="-1"/>
                <w:lang w:val="ru-RU"/>
              </w:rPr>
              <w:t>ас</w:t>
            </w:r>
            <w:r w:rsidRPr="00D3760E">
              <w:rPr>
                <w:rFonts w:eastAsia="Times New Roman"/>
                <w:spacing w:val="3"/>
                <w:lang w:val="ru-RU"/>
              </w:rPr>
              <w:t>ч</w:t>
            </w:r>
            <w:r w:rsidRPr="00D3760E">
              <w:rPr>
                <w:rFonts w:eastAsia="Times New Roman"/>
                <w:spacing w:val="-1"/>
                <w:lang w:val="ru-RU"/>
              </w:rPr>
              <w:t>е</w:t>
            </w:r>
            <w:r w:rsidRPr="00D3760E">
              <w:rPr>
                <w:rFonts w:eastAsia="Times New Roman"/>
                <w:lang w:val="ru-RU"/>
              </w:rPr>
              <w:t>т</w:t>
            </w:r>
            <w:r w:rsidRPr="00D3760E">
              <w:rPr>
                <w:rFonts w:eastAsia="Times New Roman"/>
                <w:spacing w:val="-3"/>
                <w:lang w:val="ru-RU"/>
              </w:rPr>
              <w:t>н</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lang w:val="ru-RU"/>
              </w:rPr>
              <w:t>те</w:t>
            </w:r>
            <w:r w:rsidRPr="00D3760E">
              <w:rPr>
                <w:rFonts w:eastAsia="Times New Roman"/>
                <w:spacing w:val="5"/>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 xml:space="preserve">й </w:t>
            </w:r>
            <w:r w:rsidRPr="00D3760E">
              <w:rPr>
                <w:rFonts w:eastAsia="Times New Roman"/>
                <w:spacing w:val="-4"/>
                <w:lang w:val="ru-RU"/>
              </w:rPr>
              <w:t>н</w:t>
            </w:r>
            <w:r w:rsidRPr="00D3760E">
              <w:rPr>
                <w:rFonts w:eastAsia="Times New Roman"/>
                <w:spacing w:val="-1"/>
                <w:lang w:val="ru-RU"/>
              </w:rPr>
              <w:t>а</w:t>
            </w:r>
            <w:r w:rsidRPr="00D3760E">
              <w:rPr>
                <w:rFonts w:eastAsia="Times New Roman"/>
                <w:spacing w:val="-3"/>
                <w:lang w:val="ru-RU"/>
              </w:rPr>
              <w:t>г</w:t>
            </w:r>
            <w:r w:rsidRPr="00D3760E">
              <w:rPr>
                <w:rFonts w:eastAsia="Times New Roman"/>
                <w:spacing w:val="4"/>
                <w:lang w:val="ru-RU"/>
              </w:rPr>
              <w:t>ру</w:t>
            </w:r>
            <w:r w:rsidRPr="00D3760E">
              <w:rPr>
                <w:rFonts w:eastAsia="Times New Roman"/>
                <w:lang w:val="ru-RU"/>
              </w:rPr>
              <w:t>з</w:t>
            </w:r>
            <w:r w:rsidRPr="00D3760E">
              <w:rPr>
                <w:rFonts w:eastAsia="Times New Roman"/>
                <w:spacing w:val="-2"/>
                <w:lang w:val="ru-RU"/>
              </w:rPr>
              <w:t>к</w:t>
            </w:r>
            <w:r w:rsidRPr="00D3760E">
              <w:rPr>
                <w:rFonts w:eastAsia="Times New Roman"/>
                <w:spacing w:val="-1"/>
                <w:lang w:val="ru-RU"/>
              </w:rPr>
              <w:t>е</w:t>
            </w:r>
            <w:r w:rsidRPr="00D3760E">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3" w:line="110" w:lineRule="exact"/>
              <w:ind w:left="7"/>
              <w:jc w:val="center"/>
              <w:rPr>
                <w:sz w:val="11"/>
                <w:szCs w:val="11"/>
                <w:lang w:val="ru-RU"/>
              </w:rPr>
            </w:pPr>
          </w:p>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ind w:left="7"/>
              <w:jc w:val="center"/>
              <w:rPr>
                <w:rFonts w:eastAsia="Times New Roman"/>
              </w:rPr>
            </w:pPr>
            <w:r w:rsidRPr="00D3760E">
              <w:rPr>
                <w:rFonts w:eastAsia="Times New Roman"/>
                <w:spacing w:val="1"/>
              </w:rPr>
              <w:t>м</w:t>
            </w:r>
            <w:r w:rsidRPr="00D3760E">
              <w:rPr>
                <w:rFonts w:eastAsia="Times New Roman"/>
                <w:spacing w:val="6"/>
              </w:rPr>
              <w:t>∙</w:t>
            </w:r>
            <w:r w:rsidRPr="00D3760E">
              <w:rPr>
                <w:rFonts w:eastAsia="Times New Roman"/>
                <w:spacing w:val="1"/>
              </w:rPr>
              <w:t>м</w:t>
            </w:r>
            <w:r w:rsidRPr="00D3760E">
              <w:rPr>
                <w:rFonts w:eastAsia="Times New Roman"/>
              </w:rPr>
              <w:t>/</w:t>
            </w:r>
            <w:r w:rsidRPr="00D3760E">
              <w:rPr>
                <w:rFonts w:eastAsia="Times New Roman"/>
                <w:spacing w:val="-4"/>
              </w:rPr>
              <w:t>Г</w:t>
            </w:r>
            <w:r w:rsidRPr="00D3760E">
              <w:rPr>
                <w:rFonts w:eastAsia="Times New Roman"/>
                <w:spacing w:val="-2"/>
              </w:rPr>
              <w:t>к</w:t>
            </w:r>
            <w:r w:rsidRPr="00D3760E">
              <w:rPr>
                <w:rFonts w:eastAsia="Times New Roman"/>
                <w:spacing w:val="-1"/>
              </w:rPr>
              <w:t>а</w:t>
            </w:r>
            <w:r w:rsidRPr="00D3760E">
              <w:rPr>
                <w:rFonts w:eastAsia="Times New Roman"/>
                <w:spacing w:val="-5"/>
              </w:rPr>
              <w:t>л</w:t>
            </w:r>
            <w:r w:rsidRPr="00D3760E">
              <w:rPr>
                <w:rFonts w:eastAsia="Times New Roman"/>
              </w:rPr>
              <w:t>/ч</w:t>
            </w:r>
          </w:p>
        </w:tc>
        <w:tc>
          <w:tcPr>
            <w:tcW w:w="2112" w:type="dxa"/>
            <w:tcBorders>
              <w:top w:val="single" w:sz="6" w:space="0" w:color="000000"/>
              <w:left w:val="single" w:sz="6" w:space="0" w:color="000000"/>
              <w:bottom w:val="single" w:sz="6" w:space="0" w:color="000000"/>
              <w:right w:val="single" w:sz="6" w:space="0" w:color="000000"/>
            </w:tcBorders>
            <w:vAlign w:val="center"/>
          </w:tcPr>
          <w:p w:rsidR="007019F0" w:rsidRPr="00D3760E" w:rsidRDefault="007019F0" w:rsidP="007019F0">
            <w:pPr>
              <w:pStyle w:val="TableParagraph"/>
              <w:spacing w:line="272" w:lineRule="exact"/>
              <w:ind w:left="147" w:right="140"/>
              <w:jc w:val="center"/>
              <w:rPr>
                <w:rFonts w:eastAsia="Times New Roman"/>
                <w:spacing w:val="-2"/>
              </w:rPr>
            </w:pPr>
            <w:r w:rsidRPr="00D3760E">
              <w:rPr>
                <w:rFonts w:eastAsia="Times New Roman"/>
                <w:spacing w:val="-2"/>
              </w:rPr>
              <w:t>0,9689</w:t>
            </w:r>
          </w:p>
        </w:tc>
      </w:tr>
      <w:tr w:rsidR="007019F0" w:rsidRPr="00D3760E" w:rsidTr="007019F0">
        <w:trPr>
          <w:trHeight w:hRule="exact" w:val="1983"/>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spacing w:before="13" w:line="200" w:lineRule="exact"/>
              <w:jc w:val="center"/>
              <w:rPr>
                <w:sz w:val="20"/>
                <w:szCs w:val="20"/>
              </w:rPr>
            </w:pPr>
          </w:p>
          <w:p w:rsidR="007019F0" w:rsidRPr="00D3760E" w:rsidRDefault="007019F0" w:rsidP="007019F0">
            <w:pPr>
              <w:pStyle w:val="TableParagraph"/>
              <w:jc w:val="center"/>
              <w:rPr>
                <w:rFonts w:eastAsia="Times New Roman"/>
              </w:rPr>
            </w:pPr>
            <w:r w:rsidRPr="00D3760E">
              <w:rPr>
                <w:rFonts w:eastAsia="Times New Roman"/>
              </w:rPr>
              <w:t>7</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63" w:lineRule="exact"/>
              <w:ind w:left="146" w:right="147" w:hanging="1"/>
              <w:rPr>
                <w:rFonts w:eastAsia="Times New Roman"/>
                <w:lang w:val="ru-RU"/>
              </w:rPr>
            </w:pPr>
            <w:r w:rsidRPr="00D3760E">
              <w:rPr>
                <w:rFonts w:eastAsia="Times New Roman"/>
                <w:spacing w:val="2"/>
                <w:lang w:val="ru-RU"/>
              </w:rPr>
              <w:t>д</w:t>
            </w:r>
            <w:r w:rsidRPr="00D3760E">
              <w:rPr>
                <w:rFonts w:eastAsia="Times New Roman"/>
                <w:spacing w:val="4"/>
                <w:lang w:val="ru-RU"/>
              </w:rPr>
              <w:t>о</w:t>
            </w:r>
            <w:r w:rsidRPr="00D3760E">
              <w:rPr>
                <w:rFonts w:eastAsia="Times New Roman"/>
                <w:spacing w:val="-5"/>
                <w:lang w:val="ru-RU"/>
              </w:rPr>
              <w:t>л</w:t>
            </w:r>
            <w:r w:rsidRPr="00D3760E">
              <w:rPr>
                <w:rFonts w:eastAsia="Times New Roman"/>
                <w:lang w:val="ru-RU"/>
              </w:rPr>
              <w:t>я</w:t>
            </w:r>
            <w:r w:rsidRPr="00D3760E">
              <w:rPr>
                <w:rFonts w:eastAsia="Times New Roman"/>
                <w:spacing w:val="2"/>
                <w:lang w:val="ru-RU"/>
              </w:rPr>
              <w:t xml:space="preserve"> </w:t>
            </w: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2"/>
                <w:lang w:val="ru-RU"/>
              </w:rPr>
              <w:t>э</w:t>
            </w:r>
            <w:r w:rsidRPr="00D3760E">
              <w:rPr>
                <w:rFonts w:eastAsia="Times New Roman"/>
                <w:spacing w:val="-4"/>
                <w:lang w:val="ru-RU"/>
              </w:rPr>
              <w:t>н</w:t>
            </w:r>
            <w:r w:rsidRPr="00D3760E">
              <w:rPr>
                <w:rFonts w:eastAsia="Times New Roman"/>
                <w:spacing w:val="-1"/>
                <w:lang w:val="ru-RU"/>
              </w:rPr>
              <w:t>е</w:t>
            </w:r>
            <w:r w:rsidRPr="00D3760E">
              <w:rPr>
                <w:rFonts w:eastAsia="Times New Roman"/>
                <w:spacing w:val="4"/>
                <w:lang w:val="ru-RU"/>
              </w:rPr>
              <w:t>р</w:t>
            </w:r>
            <w:r w:rsidRPr="00D3760E">
              <w:rPr>
                <w:rFonts w:eastAsia="Times New Roman"/>
                <w:spacing w:val="-3"/>
                <w:lang w:val="ru-RU"/>
              </w:rPr>
              <w:t>г</w:t>
            </w:r>
            <w:r w:rsidRPr="00D3760E">
              <w:rPr>
                <w:rFonts w:eastAsia="Times New Roman"/>
                <w:spacing w:val="-4"/>
                <w:lang w:val="ru-RU"/>
              </w:rPr>
              <w:t>ии</w:t>
            </w:r>
            <w:r w:rsidRPr="00D3760E">
              <w:rPr>
                <w:rFonts w:eastAsia="Times New Roman"/>
                <w:lang w:val="ru-RU"/>
              </w:rPr>
              <w:t>,</w:t>
            </w:r>
            <w:r w:rsidRPr="00D3760E">
              <w:rPr>
                <w:rFonts w:eastAsia="Times New Roman"/>
                <w:spacing w:val="-5"/>
                <w:lang w:val="ru-RU"/>
              </w:rPr>
              <w:t xml:space="preserve"> </w:t>
            </w:r>
            <w:r w:rsidRPr="00D3760E">
              <w:rPr>
                <w:rFonts w:eastAsia="Times New Roman"/>
                <w:spacing w:val="1"/>
                <w:lang w:val="ru-RU"/>
              </w:rPr>
              <w:t>вы</w:t>
            </w:r>
            <w:r w:rsidRPr="00D3760E">
              <w:rPr>
                <w:rFonts w:eastAsia="Times New Roman"/>
                <w:spacing w:val="4"/>
                <w:lang w:val="ru-RU"/>
              </w:rPr>
              <w:t>р</w:t>
            </w:r>
            <w:r w:rsidRPr="00D3760E">
              <w:rPr>
                <w:rFonts w:eastAsia="Times New Roman"/>
                <w:spacing w:val="-1"/>
                <w:lang w:val="ru-RU"/>
              </w:rPr>
              <w:t>а</w:t>
            </w:r>
            <w:r w:rsidRPr="00D3760E">
              <w:rPr>
                <w:rFonts w:eastAsia="Times New Roman"/>
                <w:spacing w:val="2"/>
                <w:lang w:val="ru-RU"/>
              </w:rPr>
              <w:t>б</w:t>
            </w:r>
            <w:r w:rsidRPr="00D3760E">
              <w:rPr>
                <w:rFonts w:eastAsia="Times New Roman"/>
                <w:spacing w:val="4"/>
                <w:lang w:val="ru-RU"/>
              </w:rPr>
              <w:t>о</w:t>
            </w:r>
            <w:r w:rsidRPr="00D3760E">
              <w:rPr>
                <w:rFonts w:eastAsia="Times New Roman"/>
                <w:lang w:val="ru-RU"/>
              </w:rPr>
              <w:t>та</w:t>
            </w:r>
            <w:r w:rsidRPr="00D3760E">
              <w:rPr>
                <w:rFonts w:eastAsia="Times New Roman"/>
                <w:spacing w:val="-4"/>
                <w:lang w:val="ru-RU"/>
              </w:rPr>
              <w:t>нн</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lang w:val="ru-RU"/>
              </w:rPr>
              <w:t>в</w:t>
            </w:r>
          </w:p>
          <w:p w:rsidR="007019F0" w:rsidRPr="00D3760E" w:rsidRDefault="007019F0" w:rsidP="007019F0">
            <w:pPr>
              <w:pStyle w:val="TableParagraph"/>
              <w:spacing w:before="60" w:line="288" w:lineRule="auto"/>
              <w:ind w:left="146" w:right="429" w:hanging="1"/>
              <w:rPr>
                <w:rFonts w:eastAsia="Times New Roman"/>
                <w:lang w:val="ru-RU"/>
              </w:rPr>
            </w:pPr>
            <w:r w:rsidRPr="00D3760E">
              <w:rPr>
                <w:rFonts w:eastAsia="Times New Roman"/>
                <w:spacing w:val="-2"/>
                <w:lang w:val="ru-RU"/>
              </w:rPr>
              <w:t>к</w:t>
            </w:r>
            <w:r w:rsidRPr="00D3760E">
              <w:rPr>
                <w:rFonts w:eastAsia="Times New Roman"/>
                <w:spacing w:val="4"/>
                <w:lang w:val="ru-RU"/>
              </w:rPr>
              <w:t>о</w:t>
            </w:r>
            <w:r w:rsidRPr="00D3760E">
              <w:rPr>
                <w:rFonts w:eastAsia="Times New Roman"/>
                <w:spacing w:val="1"/>
                <w:lang w:val="ru-RU"/>
              </w:rPr>
              <w:t>м</w:t>
            </w:r>
            <w:r w:rsidRPr="00D3760E">
              <w:rPr>
                <w:rFonts w:eastAsia="Times New Roman"/>
                <w:spacing w:val="2"/>
                <w:lang w:val="ru-RU"/>
              </w:rPr>
              <w:t>б</w:t>
            </w:r>
            <w:r w:rsidRPr="00D3760E">
              <w:rPr>
                <w:rFonts w:eastAsia="Times New Roman"/>
                <w:spacing w:val="-4"/>
                <w:lang w:val="ru-RU"/>
              </w:rPr>
              <w:t>ини</w:t>
            </w:r>
            <w:r w:rsidRPr="00D3760E">
              <w:rPr>
                <w:rFonts w:eastAsia="Times New Roman"/>
                <w:spacing w:val="4"/>
                <w:lang w:val="ru-RU"/>
              </w:rPr>
              <w:t>ро</w:t>
            </w:r>
            <w:r w:rsidRPr="00D3760E">
              <w:rPr>
                <w:rFonts w:eastAsia="Times New Roman"/>
                <w:spacing w:val="1"/>
                <w:lang w:val="ru-RU"/>
              </w:rPr>
              <w:t>в</w:t>
            </w:r>
            <w:r w:rsidRPr="00D3760E">
              <w:rPr>
                <w:rFonts w:eastAsia="Times New Roman"/>
                <w:spacing w:val="-1"/>
                <w:lang w:val="ru-RU"/>
              </w:rPr>
              <w:t>а</w:t>
            </w:r>
            <w:r w:rsidRPr="00D3760E">
              <w:rPr>
                <w:rFonts w:eastAsia="Times New Roman"/>
                <w:spacing w:val="-4"/>
                <w:lang w:val="ru-RU"/>
              </w:rPr>
              <w:t>нн</w:t>
            </w:r>
            <w:r w:rsidRPr="00D3760E">
              <w:rPr>
                <w:rFonts w:eastAsia="Times New Roman"/>
                <w:spacing w:val="4"/>
                <w:lang w:val="ru-RU"/>
              </w:rPr>
              <w:t>о</w:t>
            </w:r>
            <w:r w:rsidRPr="00D3760E">
              <w:rPr>
                <w:rFonts w:eastAsia="Times New Roman"/>
                <w:lang w:val="ru-RU"/>
              </w:rPr>
              <w:t>м</w:t>
            </w:r>
            <w:r w:rsidRPr="00D3760E">
              <w:rPr>
                <w:rFonts w:eastAsia="Times New Roman"/>
                <w:spacing w:val="-1"/>
                <w:lang w:val="ru-RU"/>
              </w:rPr>
              <w:t xml:space="preserve"> </w:t>
            </w:r>
            <w:r w:rsidRPr="00D3760E">
              <w:rPr>
                <w:rFonts w:eastAsia="Times New Roman"/>
                <w:spacing w:val="4"/>
                <w:lang w:val="ru-RU"/>
              </w:rPr>
              <w:t>р</w:t>
            </w:r>
            <w:r w:rsidRPr="00D3760E">
              <w:rPr>
                <w:rFonts w:eastAsia="Times New Roman"/>
                <w:spacing w:val="-1"/>
                <w:lang w:val="ru-RU"/>
              </w:rPr>
              <w:t>е</w:t>
            </w:r>
            <w:r w:rsidRPr="00D3760E">
              <w:rPr>
                <w:rFonts w:eastAsia="Times New Roman"/>
                <w:spacing w:val="-3"/>
                <w:lang w:val="ru-RU"/>
              </w:rPr>
              <w:t>ж</w:t>
            </w:r>
            <w:r w:rsidRPr="00D3760E">
              <w:rPr>
                <w:rFonts w:eastAsia="Times New Roman"/>
                <w:spacing w:val="-4"/>
                <w:lang w:val="ru-RU"/>
              </w:rPr>
              <w:t>и</w:t>
            </w:r>
            <w:r w:rsidRPr="00D3760E">
              <w:rPr>
                <w:rFonts w:eastAsia="Times New Roman"/>
                <w:spacing w:val="1"/>
                <w:lang w:val="ru-RU"/>
              </w:rPr>
              <w:t>м</w:t>
            </w:r>
            <w:r w:rsidRPr="00D3760E">
              <w:rPr>
                <w:rFonts w:eastAsia="Times New Roman"/>
                <w:lang w:val="ru-RU"/>
              </w:rPr>
              <w:t>е</w:t>
            </w:r>
            <w:r w:rsidRPr="00D3760E">
              <w:rPr>
                <w:rFonts w:eastAsia="Times New Roman"/>
                <w:spacing w:val="-4"/>
                <w:lang w:val="ru-RU"/>
              </w:rPr>
              <w:t xml:space="preserve"> (</w:t>
            </w:r>
            <w:r w:rsidRPr="00D3760E">
              <w:rPr>
                <w:rFonts w:eastAsia="Times New Roman"/>
                <w:spacing w:val="-2"/>
                <w:lang w:val="ru-RU"/>
              </w:rPr>
              <w:t>к</w:t>
            </w:r>
            <w:r w:rsidRPr="00D3760E">
              <w:rPr>
                <w:rFonts w:eastAsia="Times New Roman"/>
                <w:spacing w:val="-1"/>
                <w:lang w:val="ru-RU"/>
              </w:rPr>
              <w:t>а</w:t>
            </w:r>
            <w:r w:rsidRPr="00D3760E">
              <w:rPr>
                <w:rFonts w:eastAsia="Times New Roman"/>
                <w:lang w:val="ru-RU"/>
              </w:rPr>
              <w:t>к</w:t>
            </w:r>
            <w:r w:rsidRPr="00D3760E">
              <w:rPr>
                <w:rFonts w:eastAsia="Times New Roman"/>
                <w:spacing w:val="-4"/>
                <w:lang w:val="ru-RU"/>
              </w:rPr>
              <w:t xml:space="preserve"> </w:t>
            </w:r>
            <w:r w:rsidRPr="00D3760E">
              <w:rPr>
                <w:rFonts w:eastAsia="Times New Roman"/>
                <w:spacing w:val="4"/>
                <w:lang w:val="ru-RU"/>
              </w:rPr>
              <w:t>о</w:t>
            </w:r>
            <w:r w:rsidRPr="00D3760E">
              <w:rPr>
                <w:rFonts w:eastAsia="Times New Roman"/>
                <w:lang w:val="ru-RU"/>
              </w:rPr>
              <w:t>т</w:t>
            </w:r>
            <w:r w:rsidRPr="00D3760E">
              <w:rPr>
                <w:rFonts w:eastAsia="Times New Roman"/>
                <w:spacing w:val="-3"/>
                <w:lang w:val="ru-RU"/>
              </w:rPr>
              <w:t>н</w:t>
            </w:r>
            <w:r w:rsidRPr="00D3760E">
              <w:rPr>
                <w:rFonts w:eastAsia="Times New Roman"/>
                <w:spacing w:val="4"/>
                <w:lang w:val="ru-RU"/>
              </w:rPr>
              <w:t>о</w:t>
            </w:r>
            <w:r w:rsidRPr="00D3760E">
              <w:rPr>
                <w:rFonts w:eastAsia="Times New Roman"/>
                <w:spacing w:val="-3"/>
                <w:lang w:val="ru-RU"/>
              </w:rPr>
              <w:t>ш</w:t>
            </w:r>
            <w:r w:rsidRPr="00D3760E">
              <w:rPr>
                <w:rFonts w:eastAsia="Times New Roman"/>
                <w:spacing w:val="-1"/>
                <w:lang w:val="ru-RU"/>
              </w:rPr>
              <w:t>е</w:t>
            </w:r>
            <w:r w:rsidRPr="00D3760E">
              <w:rPr>
                <w:rFonts w:eastAsia="Times New Roman"/>
                <w:spacing w:val="-4"/>
                <w:lang w:val="ru-RU"/>
              </w:rPr>
              <w:t>н</w:t>
            </w:r>
            <w:r w:rsidRPr="00D3760E">
              <w:rPr>
                <w:rFonts w:eastAsia="Times New Roman"/>
                <w:spacing w:val="5"/>
                <w:lang w:val="ru-RU"/>
              </w:rPr>
              <w:t>и</w:t>
            </w:r>
            <w:r w:rsidRPr="00D3760E">
              <w:rPr>
                <w:rFonts w:eastAsia="Times New Roman"/>
                <w:lang w:val="ru-RU"/>
              </w:rPr>
              <w:t xml:space="preserve">е </w:t>
            </w:r>
            <w:r w:rsidRPr="00D3760E">
              <w:rPr>
                <w:rFonts w:eastAsia="Times New Roman"/>
                <w:spacing w:val="1"/>
                <w:lang w:val="ru-RU"/>
              </w:rPr>
              <w:t>в</w:t>
            </w:r>
            <w:r w:rsidRPr="00D3760E">
              <w:rPr>
                <w:rFonts w:eastAsia="Times New Roman"/>
                <w:spacing w:val="-1"/>
                <w:lang w:val="ru-RU"/>
              </w:rPr>
              <w:t>е</w:t>
            </w:r>
            <w:r w:rsidRPr="00D3760E">
              <w:rPr>
                <w:rFonts w:eastAsia="Times New Roman"/>
                <w:spacing w:val="-5"/>
                <w:lang w:val="ru-RU"/>
              </w:rPr>
              <w:t>л</w:t>
            </w:r>
            <w:r w:rsidRPr="00D3760E">
              <w:rPr>
                <w:rFonts w:eastAsia="Times New Roman"/>
                <w:spacing w:val="-4"/>
                <w:lang w:val="ru-RU"/>
              </w:rPr>
              <w:t>и</w:t>
            </w:r>
            <w:r w:rsidRPr="00D3760E">
              <w:rPr>
                <w:rFonts w:eastAsia="Times New Roman"/>
                <w:spacing w:val="3"/>
                <w:lang w:val="ru-RU"/>
              </w:rPr>
              <w:t>ч</w:t>
            </w:r>
            <w:r w:rsidRPr="00D3760E">
              <w:rPr>
                <w:rFonts w:eastAsia="Times New Roman"/>
                <w:spacing w:val="-4"/>
                <w:lang w:val="ru-RU"/>
              </w:rPr>
              <w:t>ин</w:t>
            </w:r>
            <w:r w:rsidRPr="00D3760E">
              <w:rPr>
                <w:rFonts w:eastAsia="Times New Roman"/>
                <w:lang w:val="ru-RU"/>
              </w:rPr>
              <w:t>ы</w:t>
            </w:r>
            <w:r w:rsidRPr="00D3760E">
              <w:rPr>
                <w:rFonts w:eastAsia="Times New Roman"/>
                <w:spacing w:val="-1"/>
                <w:lang w:val="ru-RU"/>
              </w:rPr>
              <w:t xml:space="preserve"> </w:t>
            </w:r>
            <w:r w:rsidRPr="00D3760E">
              <w:rPr>
                <w:rFonts w:eastAsia="Times New Roman"/>
                <w:lang w:val="ru-RU"/>
              </w:rPr>
              <w:t>т</w:t>
            </w:r>
            <w:r w:rsidRPr="00D3760E">
              <w:rPr>
                <w:rFonts w:eastAsia="Times New Roman"/>
                <w:spacing w:val="9"/>
                <w:lang w:val="ru-RU"/>
              </w:rPr>
              <w:t>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2"/>
                <w:lang w:val="ru-RU"/>
              </w:rPr>
              <w:t>э</w:t>
            </w:r>
            <w:r w:rsidRPr="00D3760E">
              <w:rPr>
                <w:rFonts w:eastAsia="Times New Roman"/>
                <w:spacing w:val="-4"/>
                <w:lang w:val="ru-RU"/>
              </w:rPr>
              <w:t>н</w:t>
            </w:r>
            <w:r w:rsidRPr="00D3760E">
              <w:rPr>
                <w:rFonts w:eastAsia="Times New Roman"/>
                <w:spacing w:val="-1"/>
                <w:lang w:val="ru-RU"/>
              </w:rPr>
              <w:t>е</w:t>
            </w:r>
            <w:r w:rsidRPr="00D3760E">
              <w:rPr>
                <w:rFonts w:eastAsia="Times New Roman"/>
                <w:spacing w:val="4"/>
                <w:lang w:val="ru-RU"/>
              </w:rPr>
              <w:t>р</w:t>
            </w:r>
            <w:r w:rsidRPr="00D3760E">
              <w:rPr>
                <w:rFonts w:eastAsia="Times New Roman"/>
                <w:spacing w:val="-3"/>
                <w:lang w:val="ru-RU"/>
              </w:rPr>
              <w:t>г</w:t>
            </w:r>
            <w:r w:rsidRPr="00D3760E">
              <w:rPr>
                <w:rFonts w:eastAsia="Times New Roman"/>
                <w:spacing w:val="-4"/>
                <w:lang w:val="ru-RU"/>
              </w:rPr>
              <w:t>и</w:t>
            </w:r>
            <w:r w:rsidRPr="00D3760E">
              <w:rPr>
                <w:rFonts w:eastAsia="Times New Roman"/>
                <w:spacing w:val="5"/>
                <w:lang w:val="ru-RU"/>
              </w:rPr>
              <w:t>и</w:t>
            </w:r>
            <w:r w:rsidRPr="00D3760E">
              <w:rPr>
                <w:rFonts w:eastAsia="Times New Roman"/>
                <w:lang w:val="ru-RU"/>
              </w:rPr>
              <w:t>,</w:t>
            </w:r>
            <w:r w:rsidRPr="00D3760E">
              <w:rPr>
                <w:rFonts w:eastAsia="Times New Roman"/>
                <w:spacing w:val="-5"/>
                <w:lang w:val="ru-RU"/>
              </w:rPr>
              <w:t xml:space="preserve"> </w:t>
            </w:r>
            <w:r w:rsidRPr="00D3760E">
              <w:rPr>
                <w:rFonts w:eastAsia="Times New Roman"/>
                <w:spacing w:val="4"/>
                <w:lang w:val="ru-RU"/>
              </w:rPr>
              <w:t>о</w:t>
            </w:r>
            <w:r w:rsidRPr="00D3760E">
              <w:rPr>
                <w:rFonts w:eastAsia="Times New Roman"/>
                <w:lang w:val="ru-RU"/>
              </w:rPr>
              <w:t>т</w:t>
            </w:r>
            <w:r w:rsidRPr="00D3760E">
              <w:rPr>
                <w:rFonts w:eastAsia="Times New Roman"/>
                <w:spacing w:val="-3"/>
                <w:lang w:val="ru-RU"/>
              </w:rPr>
              <w:t>п</w:t>
            </w:r>
            <w:r w:rsidRPr="00D3760E">
              <w:rPr>
                <w:rFonts w:eastAsia="Times New Roman"/>
                <w:spacing w:val="4"/>
                <w:lang w:val="ru-RU"/>
              </w:rPr>
              <w:t>у</w:t>
            </w:r>
            <w:r w:rsidRPr="00D3760E">
              <w:rPr>
                <w:rFonts w:eastAsia="Times New Roman"/>
                <w:spacing w:val="-3"/>
                <w:lang w:val="ru-RU"/>
              </w:rPr>
              <w:t>щ</w:t>
            </w:r>
            <w:r w:rsidRPr="00D3760E">
              <w:rPr>
                <w:rFonts w:eastAsia="Times New Roman"/>
                <w:spacing w:val="-1"/>
                <w:lang w:val="ru-RU"/>
              </w:rPr>
              <w:t>е</w:t>
            </w:r>
            <w:r w:rsidRPr="00D3760E">
              <w:rPr>
                <w:rFonts w:eastAsia="Times New Roman"/>
                <w:spacing w:val="-4"/>
                <w:lang w:val="ru-RU"/>
              </w:rPr>
              <w:t>нн</w:t>
            </w:r>
            <w:r w:rsidRPr="00D3760E">
              <w:rPr>
                <w:rFonts w:eastAsia="Times New Roman"/>
                <w:spacing w:val="4"/>
                <w:lang w:val="ru-RU"/>
              </w:rPr>
              <w:t>о</w:t>
            </w:r>
            <w:r w:rsidRPr="00D3760E">
              <w:rPr>
                <w:rFonts w:eastAsia="Times New Roman"/>
                <w:lang w:val="ru-RU"/>
              </w:rPr>
              <w:t>й</w:t>
            </w:r>
            <w:r w:rsidRPr="00D3760E">
              <w:rPr>
                <w:rFonts w:eastAsia="Times New Roman"/>
                <w:spacing w:val="3"/>
                <w:lang w:val="ru-RU"/>
              </w:rPr>
              <w:t xml:space="preserve"> </w:t>
            </w:r>
            <w:r w:rsidRPr="00D3760E">
              <w:rPr>
                <w:rFonts w:eastAsia="Times New Roman"/>
                <w:spacing w:val="-4"/>
                <w:lang w:val="ru-RU"/>
              </w:rPr>
              <w:t>и</w:t>
            </w:r>
            <w:r w:rsidRPr="00D3760E">
              <w:rPr>
                <w:rFonts w:eastAsia="Times New Roman"/>
                <w:lang w:val="ru-RU"/>
              </w:rPr>
              <w:t xml:space="preserve">з </w:t>
            </w:r>
            <w:r w:rsidRPr="00D3760E">
              <w:rPr>
                <w:rFonts w:eastAsia="Times New Roman"/>
                <w:spacing w:val="4"/>
                <w:lang w:val="ru-RU"/>
              </w:rPr>
              <w:t>о</w:t>
            </w:r>
            <w:r w:rsidRPr="00D3760E">
              <w:rPr>
                <w:rFonts w:eastAsia="Times New Roman"/>
                <w:lang w:val="ru-RU"/>
              </w:rPr>
              <w:t>т</w:t>
            </w:r>
            <w:r w:rsidRPr="00D3760E">
              <w:rPr>
                <w:rFonts w:eastAsia="Times New Roman"/>
                <w:spacing w:val="3"/>
                <w:lang w:val="ru-RU"/>
              </w:rPr>
              <w:t>б</w:t>
            </w:r>
            <w:r w:rsidRPr="00D3760E">
              <w:rPr>
                <w:rFonts w:eastAsia="Times New Roman"/>
                <w:spacing w:val="-5"/>
                <w:lang w:val="ru-RU"/>
              </w:rPr>
              <w:t>о</w:t>
            </w:r>
            <w:r w:rsidRPr="00D3760E">
              <w:rPr>
                <w:rFonts w:eastAsia="Times New Roman"/>
                <w:spacing w:val="4"/>
                <w:lang w:val="ru-RU"/>
              </w:rPr>
              <w:t>р</w:t>
            </w:r>
            <w:r w:rsidRPr="00D3760E">
              <w:rPr>
                <w:rFonts w:eastAsia="Times New Roman"/>
                <w:spacing w:val="-5"/>
                <w:lang w:val="ru-RU"/>
              </w:rPr>
              <w:t>о</w:t>
            </w:r>
            <w:r w:rsidRPr="00D3760E">
              <w:rPr>
                <w:rFonts w:eastAsia="Times New Roman"/>
                <w:lang w:val="ru-RU"/>
              </w:rPr>
              <w:t>в</w:t>
            </w:r>
            <w:r w:rsidRPr="00D3760E">
              <w:rPr>
                <w:rFonts w:eastAsia="Times New Roman"/>
                <w:spacing w:val="-1"/>
                <w:lang w:val="ru-RU"/>
              </w:rPr>
              <w:t xml:space="preserve"> </w:t>
            </w:r>
            <w:r w:rsidRPr="00D3760E">
              <w:rPr>
                <w:rFonts w:eastAsia="Times New Roman"/>
                <w:lang w:val="ru-RU"/>
              </w:rPr>
              <w:t>т</w:t>
            </w:r>
            <w:r w:rsidRPr="00D3760E">
              <w:rPr>
                <w:rFonts w:eastAsia="Times New Roman"/>
                <w:spacing w:val="5"/>
                <w:lang w:val="ru-RU"/>
              </w:rPr>
              <w:t>у</w:t>
            </w:r>
            <w:r w:rsidRPr="00D3760E">
              <w:rPr>
                <w:rFonts w:eastAsia="Times New Roman"/>
                <w:spacing w:val="-5"/>
                <w:lang w:val="ru-RU"/>
              </w:rPr>
              <w:t>р</w:t>
            </w:r>
            <w:r w:rsidRPr="00D3760E">
              <w:rPr>
                <w:rFonts w:eastAsia="Times New Roman"/>
                <w:spacing w:val="2"/>
                <w:lang w:val="ru-RU"/>
              </w:rPr>
              <w:t>б</w:t>
            </w:r>
            <w:r w:rsidRPr="00D3760E">
              <w:rPr>
                <w:rFonts w:eastAsia="Times New Roman"/>
                <w:spacing w:val="4"/>
                <w:lang w:val="ru-RU"/>
              </w:rPr>
              <w:t>о</w:t>
            </w:r>
            <w:r w:rsidRPr="00D3760E">
              <w:rPr>
                <w:rFonts w:eastAsia="Times New Roman"/>
                <w:spacing w:val="-1"/>
                <w:lang w:val="ru-RU"/>
              </w:rPr>
              <w:t>а</w:t>
            </w:r>
            <w:r w:rsidRPr="00D3760E">
              <w:rPr>
                <w:rFonts w:eastAsia="Times New Roman"/>
                <w:spacing w:val="-3"/>
                <w:lang w:val="ru-RU"/>
              </w:rPr>
              <w:t>г</w:t>
            </w:r>
            <w:r w:rsidRPr="00D3760E">
              <w:rPr>
                <w:rFonts w:eastAsia="Times New Roman"/>
                <w:spacing w:val="4"/>
                <w:lang w:val="ru-RU"/>
              </w:rPr>
              <w:t>р</w:t>
            </w:r>
            <w:r w:rsidRPr="00D3760E">
              <w:rPr>
                <w:rFonts w:eastAsia="Times New Roman"/>
                <w:spacing w:val="-1"/>
                <w:lang w:val="ru-RU"/>
              </w:rPr>
              <w:t>е</w:t>
            </w:r>
            <w:r w:rsidRPr="00D3760E">
              <w:rPr>
                <w:rFonts w:eastAsia="Times New Roman"/>
                <w:spacing w:val="-3"/>
                <w:lang w:val="ru-RU"/>
              </w:rPr>
              <w:t>г</w:t>
            </w:r>
            <w:r w:rsidRPr="00D3760E">
              <w:rPr>
                <w:rFonts w:eastAsia="Times New Roman"/>
                <w:spacing w:val="-1"/>
                <w:lang w:val="ru-RU"/>
              </w:rPr>
              <w:t>а</w:t>
            </w:r>
            <w:r w:rsidRPr="00D3760E">
              <w:rPr>
                <w:rFonts w:eastAsia="Times New Roman"/>
                <w:lang w:val="ru-RU"/>
              </w:rPr>
              <w:t>т</w:t>
            </w:r>
            <w:r w:rsidRPr="00D3760E">
              <w:rPr>
                <w:rFonts w:eastAsia="Times New Roman"/>
                <w:spacing w:val="-5"/>
                <w:lang w:val="ru-RU"/>
              </w:rPr>
              <w:t>о</w:t>
            </w:r>
            <w:r w:rsidRPr="00D3760E">
              <w:rPr>
                <w:rFonts w:eastAsia="Times New Roman"/>
                <w:spacing w:val="1"/>
                <w:lang w:val="ru-RU"/>
              </w:rPr>
              <w:t>в</w:t>
            </w:r>
            <w:r w:rsidRPr="00D3760E">
              <w:rPr>
                <w:rFonts w:eastAsia="Times New Roman"/>
                <w:lang w:val="ru-RU"/>
              </w:rPr>
              <w:t>,</w:t>
            </w:r>
            <w:r w:rsidRPr="00D3760E">
              <w:rPr>
                <w:rFonts w:eastAsia="Times New Roman"/>
                <w:spacing w:val="-5"/>
                <w:lang w:val="ru-RU"/>
              </w:rPr>
              <w:t xml:space="preserve"> </w:t>
            </w:r>
            <w:r w:rsidRPr="00D3760E">
              <w:rPr>
                <w:rFonts w:eastAsia="Times New Roman"/>
                <w:lang w:val="ru-RU"/>
              </w:rPr>
              <w:t xml:space="preserve">к </w:t>
            </w:r>
            <w:r w:rsidRPr="00D3760E">
              <w:rPr>
                <w:rFonts w:eastAsia="Times New Roman"/>
                <w:spacing w:val="4"/>
                <w:lang w:val="ru-RU"/>
              </w:rPr>
              <w:t>о</w:t>
            </w:r>
            <w:r w:rsidRPr="00D3760E">
              <w:rPr>
                <w:rFonts w:eastAsia="Times New Roman"/>
                <w:spacing w:val="2"/>
                <w:lang w:val="ru-RU"/>
              </w:rPr>
              <w:t>б</w:t>
            </w:r>
            <w:r w:rsidRPr="00D3760E">
              <w:rPr>
                <w:rFonts w:eastAsia="Times New Roman"/>
                <w:spacing w:val="-3"/>
                <w:lang w:val="ru-RU"/>
              </w:rPr>
              <w:t>щ</w:t>
            </w:r>
            <w:r w:rsidRPr="00D3760E">
              <w:rPr>
                <w:rFonts w:eastAsia="Times New Roman"/>
                <w:spacing w:val="-1"/>
                <w:lang w:val="ru-RU"/>
              </w:rPr>
              <w:t>е</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1"/>
                <w:lang w:val="ru-RU"/>
              </w:rPr>
              <w:t>в</w:t>
            </w:r>
            <w:r w:rsidRPr="00D3760E">
              <w:rPr>
                <w:rFonts w:eastAsia="Times New Roman"/>
                <w:spacing w:val="-1"/>
                <w:lang w:val="ru-RU"/>
              </w:rPr>
              <w:t>е</w:t>
            </w:r>
            <w:r w:rsidRPr="00D3760E">
              <w:rPr>
                <w:rFonts w:eastAsia="Times New Roman"/>
                <w:spacing w:val="-5"/>
                <w:lang w:val="ru-RU"/>
              </w:rPr>
              <w:t>л</w:t>
            </w:r>
            <w:r w:rsidRPr="00D3760E">
              <w:rPr>
                <w:rFonts w:eastAsia="Times New Roman"/>
                <w:spacing w:val="-4"/>
                <w:lang w:val="ru-RU"/>
              </w:rPr>
              <w:t>и</w:t>
            </w:r>
            <w:r w:rsidRPr="00D3760E">
              <w:rPr>
                <w:rFonts w:eastAsia="Times New Roman"/>
                <w:spacing w:val="3"/>
                <w:lang w:val="ru-RU"/>
              </w:rPr>
              <w:t>ч</w:t>
            </w:r>
            <w:r w:rsidRPr="00D3760E">
              <w:rPr>
                <w:rFonts w:eastAsia="Times New Roman"/>
                <w:spacing w:val="5"/>
                <w:lang w:val="ru-RU"/>
              </w:rPr>
              <w:t>и</w:t>
            </w:r>
            <w:r w:rsidRPr="00D3760E">
              <w:rPr>
                <w:rFonts w:eastAsia="Times New Roman"/>
                <w:spacing w:val="-4"/>
                <w:lang w:val="ru-RU"/>
              </w:rPr>
              <w:t>н</w:t>
            </w:r>
            <w:r w:rsidRPr="00D3760E">
              <w:rPr>
                <w:rFonts w:eastAsia="Times New Roman"/>
                <w:lang w:val="ru-RU"/>
              </w:rPr>
              <w:t xml:space="preserve">е </w:t>
            </w:r>
            <w:r w:rsidRPr="00D3760E">
              <w:rPr>
                <w:rFonts w:eastAsia="Times New Roman"/>
                <w:spacing w:val="1"/>
                <w:lang w:val="ru-RU"/>
              </w:rPr>
              <w:t>вы</w:t>
            </w:r>
            <w:r w:rsidRPr="00D3760E">
              <w:rPr>
                <w:rFonts w:eastAsia="Times New Roman"/>
                <w:spacing w:val="4"/>
                <w:lang w:val="ru-RU"/>
              </w:rPr>
              <w:t>р</w:t>
            </w:r>
            <w:r w:rsidRPr="00D3760E">
              <w:rPr>
                <w:rFonts w:eastAsia="Times New Roman"/>
                <w:spacing w:val="-1"/>
                <w:lang w:val="ru-RU"/>
              </w:rPr>
              <w:t>а</w:t>
            </w:r>
            <w:r w:rsidRPr="00D3760E">
              <w:rPr>
                <w:rFonts w:eastAsia="Times New Roman"/>
                <w:spacing w:val="-7"/>
                <w:lang w:val="ru-RU"/>
              </w:rPr>
              <w:t>б</w:t>
            </w:r>
            <w:r w:rsidRPr="00D3760E">
              <w:rPr>
                <w:rFonts w:eastAsia="Times New Roman"/>
                <w:spacing w:val="4"/>
                <w:lang w:val="ru-RU"/>
              </w:rPr>
              <w:t>о</w:t>
            </w:r>
            <w:r w:rsidRPr="00D3760E">
              <w:rPr>
                <w:rFonts w:eastAsia="Times New Roman"/>
                <w:lang w:val="ru-RU"/>
              </w:rPr>
              <w:t>та</w:t>
            </w:r>
            <w:r w:rsidRPr="00D3760E">
              <w:rPr>
                <w:rFonts w:eastAsia="Times New Roman"/>
                <w:spacing w:val="-4"/>
                <w:lang w:val="ru-RU"/>
              </w:rPr>
              <w:t>нн</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2"/>
                <w:lang w:val="ru-RU"/>
              </w:rPr>
              <w:t>э</w:t>
            </w:r>
            <w:r w:rsidRPr="00D3760E">
              <w:rPr>
                <w:rFonts w:eastAsia="Times New Roman"/>
                <w:spacing w:val="-4"/>
                <w:lang w:val="ru-RU"/>
              </w:rPr>
              <w:t>н</w:t>
            </w:r>
            <w:r w:rsidRPr="00D3760E">
              <w:rPr>
                <w:rFonts w:eastAsia="Times New Roman"/>
                <w:spacing w:val="-1"/>
                <w:lang w:val="ru-RU"/>
              </w:rPr>
              <w:t>е</w:t>
            </w:r>
            <w:r w:rsidRPr="00D3760E">
              <w:rPr>
                <w:rFonts w:eastAsia="Times New Roman"/>
                <w:spacing w:val="4"/>
                <w:lang w:val="ru-RU"/>
              </w:rPr>
              <w:t>р</w:t>
            </w:r>
            <w:r w:rsidRPr="00D3760E">
              <w:rPr>
                <w:rFonts w:eastAsia="Times New Roman"/>
                <w:spacing w:val="-3"/>
                <w:lang w:val="ru-RU"/>
              </w:rPr>
              <w:t>г</w:t>
            </w:r>
            <w:r w:rsidRPr="00D3760E">
              <w:rPr>
                <w:rFonts w:eastAsia="Times New Roman"/>
                <w:spacing w:val="-4"/>
                <w:lang w:val="ru-RU"/>
              </w:rPr>
              <w:t>и</w:t>
            </w:r>
            <w:r w:rsidRPr="00D3760E">
              <w:rPr>
                <w:rFonts w:eastAsia="Times New Roman"/>
                <w:lang w:val="ru-RU"/>
              </w:rPr>
              <w:t>и</w:t>
            </w:r>
            <w:r w:rsidRPr="00D3760E">
              <w:rPr>
                <w:rFonts w:eastAsia="Times New Roman"/>
                <w:spacing w:val="3"/>
                <w:lang w:val="ru-RU"/>
              </w:rPr>
              <w:t xml:space="preserve"> </w:t>
            </w:r>
            <w:r w:rsidRPr="00D3760E">
              <w:rPr>
                <w:rFonts w:eastAsia="Times New Roman"/>
                <w:lang w:val="ru-RU"/>
              </w:rPr>
              <w:t>в</w:t>
            </w:r>
            <w:r w:rsidRPr="00D3760E">
              <w:rPr>
                <w:rFonts w:eastAsia="Times New Roman"/>
                <w:spacing w:val="-1"/>
                <w:lang w:val="ru-RU"/>
              </w:rPr>
              <w:t xml:space="preserve"> </w:t>
            </w:r>
            <w:r w:rsidRPr="00D3760E">
              <w:rPr>
                <w:rFonts w:eastAsia="Times New Roman"/>
                <w:spacing w:val="-3"/>
                <w:lang w:val="ru-RU"/>
              </w:rPr>
              <w:t>г</w:t>
            </w:r>
            <w:r w:rsidRPr="00D3760E">
              <w:rPr>
                <w:rFonts w:eastAsia="Times New Roman"/>
                <w:spacing w:val="4"/>
                <w:lang w:val="ru-RU"/>
              </w:rPr>
              <w:t>р</w:t>
            </w:r>
            <w:r w:rsidRPr="00D3760E">
              <w:rPr>
                <w:rFonts w:eastAsia="Times New Roman"/>
                <w:spacing w:val="-1"/>
                <w:lang w:val="ru-RU"/>
              </w:rPr>
              <w:t>а</w:t>
            </w:r>
            <w:r w:rsidRPr="00D3760E">
              <w:rPr>
                <w:rFonts w:eastAsia="Times New Roman"/>
                <w:spacing w:val="-4"/>
                <w:lang w:val="ru-RU"/>
              </w:rPr>
              <w:t>н</w:t>
            </w:r>
            <w:r w:rsidRPr="00D3760E">
              <w:rPr>
                <w:rFonts w:eastAsia="Times New Roman"/>
                <w:spacing w:val="5"/>
                <w:lang w:val="ru-RU"/>
              </w:rPr>
              <w:t>и</w:t>
            </w:r>
            <w:r w:rsidRPr="00D3760E">
              <w:rPr>
                <w:rFonts w:eastAsia="Times New Roman"/>
                <w:spacing w:val="-4"/>
                <w:lang w:val="ru-RU"/>
              </w:rPr>
              <w:t>ц</w:t>
            </w:r>
            <w:r w:rsidRPr="00D3760E">
              <w:rPr>
                <w:rFonts w:eastAsia="Times New Roman"/>
                <w:spacing w:val="-1"/>
                <w:lang w:val="ru-RU"/>
              </w:rPr>
              <w:t>а</w:t>
            </w:r>
            <w:r w:rsidRPr="00D3760E">
              <w:rPr>
                <w:rFonts w:eastAsia="Times New Roman"/>
                <w:lang w:val="ru-RU"/>
              </w:rPr>
              <w:t xml:space="preserve">х </w:t>
            </w:r>
            <w:r w:rsidRPr="00D3760E">
              <w:rPr>
                <w:rFonts w:eastAsia="Times New Roman"/>
                <w:spacing w:val="-4"/>
                <w:lang w:val="ru-RU"/>
              </w:rPr>
              <w:t>п</w:t>
            </w:r>
            <w:r w:rsidRPr="00D3760E">
              <w:rPr>
                <w:rFonts w:eastAsia="Times New Roman"/>
                <w:spacing w:val="4"/>
                <w:lang w:val="ru-RU"/>
              </w:rPr>
              <w:t>о</w:t>
            </w:r>
            <w:r w:rsidRPr="00D3760E">
              <w:rPr>
                <w:rFonts w:eastAsia="Times New Roman"/>
                <w:spacing w:val="-1"/>
                <w:lang w:val="ru-RU"/>
              </w:rPr>
              <w:t>се</w:t>
            </w:r>
            <w:r w:rsidRPr="00D3760E">
              <w:rPr>
                <w:rFonts w:eastAsia="Times New Roman"/>
                <w:spacing w:val="-5"/>
                <w:lang w:val="ru-RU"/>
              </w:rPr>
              <w:t>л</w:t>
            </w:r>
            <w:r w:rsidRPr="00D3760E">
              <w:rPr>
                <w:rFonts w:eastAsia="Times New Roman"/>
                <w:spacing w:val="-1"/>
                <w:lang w:val="ru-RU"/>
              </w:rPr>
              <w:t>е</w:t>
            </w:r>
            <w:r w:rsidRPr="00D3760E">
              <w:rPr>
                <w:rFonts w:eastAsia="Times New Roman"/>
                <w:spacing w:val="-4"/>
                <w:lang w:val="ru-RU"/>
              </w:rPr>
              <w:t>ни</w:t>
            </w:r>
            <w:r w:rsidRPr="00D3760E">
              <w:rPr>
                <w:rFonts w:eastAsia="Times New Roman"/>
                <w:spacing w:val="4"/>
                <w:lang w:val="ru-RU"/>
              </w:rPr>
              <w:t>я</w:t>
            </w:r>
            <w:r w:rsidRPr="00D3760E">
              <w:rPr>
                <w:rFonts w:eastAsia="Times New Roman"/>
                <w:lang w:val="ru-RU"/>
              </w:rPr>
              <w:t>,</w:t>
            </w:r>
            <w:r w:rsidRPr="00D3760E">
              <w:rPr>
                <w:rFonts w:eastAsia="Times New Roman"/>
                <w:spacing w:val="4"/>
                <w:lang w:val="ru-RU"/>
              </w:rPr>
              <w:t xml:space="preserve"> </w:t>
            </w:r>
            <w:r w:rsidRPr="00D3760E">
              <w:rPr>
                <w:rFonts w:eastAsia="Times New Roman"/>
                <w:spacing w:val="-3"/>
                <w:lang w:val="ru-RU"/>
              </w:rPr>
              <w:t>г</w:t>
            </w:r>
            <w:r w:rsidRPr="00D3760E">
              <w:rPr>
                <w:rFonts w:eastAsia="Times New Roman"/>
                <w:spacing w:val="4"/>
                <w:lang w:val="ru-RU"/>
              </w:rPr>
              <w:t>оро</w:t>
            </w:r>
            <w:r w:rsidRPr="00D3760E">
              <w:rPr>
                <w:rFonts w:eastAsia="Times New Roman"/>
                <w:spacing w:val="2"/>
                <w:lang w:val="ru-RU"/>
              </w:rPr>
              <w:t>д</w:t>
            </w:r>
            <w:r w:rsidRPr="00D3760E">
              <w:rPr>
                <w:rFonts w:eastAsia="Times New Roman"/>
                <w:spacing w:val="-1"/>
                <w:lang w:val="ru-RU"/>
              </w:rPr>
              <w:t>с</w:t>
            </w:r>
            <w:r w:rsidRPr="00D3760E">
              <w:rPr>
                <w:rFonts w:eastAsia="Times New Roman"/>
                <w:spacing w:val="-2"/>
                <w:lang w:val="ru-RU"/>
              </w:rPr>
              <w:t>к</w:t>
            </w:r>
            <w:r w:rsidRPr="00D3760E">
              <w:rPr>
                <w:rFonts w:eastAsia="Times New Roman"/>
                <w:spacing w:val="4"/>
                <w:lang w:val="ru-RU"/>
              </w:rPr>
              <w:t>о</w:t>
            </w:r>
            <w:r w:rsidRPr="00D3760E">
              <w:rPr>
                <w:rFonts w:eastAsia="Times New Roman"/>
                <w:spacing w:val="-12"/>
                <w:lang w:val="ru-RU"/>
              </w:rPr>
              <w:t>г</w:t>
            </w:r>
            <w:r w:rsidRPr="00D3760E">
              <w:rPr>
                <w:rFonts w:eastAsia="Times New Roman"/>
                <w:lang w:val="ru-RU"/>
              </w:rPr>
              <w:t>о</w:t>
            </w:r>
            <w:r w:rsidRPr="00D3760E">
              <w:rPr>
                <w:rFonts w:eastAsia="Times New Roman"/>
                <w:spacing w:val="2"/>
                <w:lang w:val="ru-RU"/>
              </w:rPr>
              <w:t xml:space="preserve"> </w:t>
            </w:r>
            <w:r w:rsidRPr="00D3760E">
              <w:rPr>
                <w:rFonts w:eastAsia="Times New Roman"/>
                <w:spacing w:val="4"/>
                <w:lang w:val="ru-RU"/>
              </w:rPr>
              <w:t>о</w:t>
            </w:r>
            <w:r w:rsidRPr="00D3760E">
              <w:rPr>
                <w:rFonts w:eastAsia="Times New Roman"/>
                <w:spacing w:val="-2"/>
                <w:lang w:val="ru-RU"/>
              </w:rPr>
              <w:t>к</w:t>
            </w:r>
            <w:r w:rsidRPr="00D3760E">
              <w:rPr>
                <w:rFonts w:eastAsia="Times New Roman"/>
                <w:spacing w:val="-5"/>
                <w:lang w:val="ru-RU"/>
              </w:rPr>
              <w:t>р</w:t>
            </w:r>
            <w:r w:rsidRPr="00D3760E">
              <w:rPr>
                <w:rFonts w:eastAsia="Times New Roman"/>
                <w:spacing w:val="4"/>
                <w:lang w:val="ru-RU"/>
              </w:rPr>
              <w:t>у</w:t>
            </w:r>
            <w:r w:rsidRPr="00D3760E">
              <w:rPr>
                <w:rFonts w:eastAsia="Times New Roman"/>
                <w:spacing w:val="-3"/>
                <w:lang w:val="ru-RU"/>
              </w:rPr>
              <w:t>г</w:t>
            </w:r>
            <w:r w:rsidRPr="00D3760E">
              <w:rPr>
                <w:rFonts w:eastAsia="Times New Roman"/>
                <w:spacing w:val="-1"/>
                <w:lang w:val="ru-RU"/>
              </w:rPr>
              <w:t>а</w:t>
            </w:r>
            <w:r w:rsidRPr="00D3760E">
              <w:rPr>
                <w:rFonts w:eastAsia="Times New Roman"/>
                <w:spacing w:val="-4"/>
                <w:lang w:val="ru-RU"/>
              </w:rPr>
              <w:t>)</w:t>
            </w:r>
            <w:r w:rsidRPr="00D3760E">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spacing w:before="13" w:line="200" w:lineRule="exact"/>
              <w:ind w:left="7"/>
              <w:jc w:val="center"/>
              <w:rPr>
                <w:sz w:val="20"/>
                <w:szCs w:val="20"/>
                <w:lang w:val="ru-RU"/>
              </w:rPr>
            </w:pPr>
          </w:p>
          <w:p w:rsidR="007019F0" w:rsidRPr="00D3760E" w:rsidRDefault="007019F0" w:rsidP="007019F0">
            <w:pPr>
              <w:pStyle w:val="TableParagraph"/>
              <w:ind w:left="7"/>
              <w:jc w:val="center"/>
              <w:rPr>
                <w:rFonts w:eastAsia="Times New Roman"/>
              </w:rPr>
            </w:pPr>
            <w:r w:rsidRPr="00D3760E">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tcPr>
          <w:p w:rsidR="007019F0" w:rsidRPr="00D3760E" w:rsidRDefault="007019F0" w:rsidP="007019F0">
            <w:pPr>
              <w:pStyle w:val="TableParagraph"/>
              <w:spacing w:line="272" w:lineRule="exact"/>
              <w:ind w:left="147" w:right="140"/>
              <w:jc w:val="center"/>
              <w:rPr>
                <w:rFonts w:eastAsia="Times New Roman"/>
                <w:spacing w:val="-2"/>
              </w:rPr>
            </w:pPr>
            <w:r w:rsidRPr="00D3760E">
              <w:rPr>
                <w:rFonts w:eastAsia="Times New Roman"/>
                <w:spacing w:val="-2"/>
              </w:rPr>
              <w:t>0</w:t>
            </w:r>
          </w:p>
        </w:tc>
      </w:tr>
      <w:tr w:rsidR="007019F0" w:rsidRPr="00D3760E" w:rsidTr="007019F0">
        <w:trPr>
          <w:trHeight w:hRule="exact" w:val="666"/>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9" w:line="140" w:lineRule="exact"/>
              <w:jc w:val="center"/>
              <w:rPr>
                <w:sz w:val="14"/>
                <w:szCs w:val="14"/>
              </w:rPr>
            </w:pPr>
          </w:p>
          <w:p w:rsidR="007019F0" w:rsidRPr="00D3760E" w:rsidRDefault="007019F0" w:rsidP="007019F0">
            <w:pPr>
              <w:pStyle w:val="TableParagraph"/>
              <w:jc w:val="center"/>
              <w:rPr>
                <w:rFonts w:eastAsia="Times New Roman"/>
              </w:rPr>
            </w:pPr>
            <w:r w:rsidRPr="00D3760E">
              <w:rPr>
                <w:rFonts w:eastAsia="Times New Roman"/>
              </w:rPr>
              <w:t>8</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62" w:lineRule="exact"/>
              <w:ind w:left="146" w:right="147" w:hanging="1"/>
              <w:rPr>
                <w:rFonts w:eastAsia="Times New Roman"/>
                <w:lang w:val="ru-RU"/>
              </w:rPr>
            </w:pPr>
            <w:r w:rsidRPr="00D3760E">
              <w:rPr>
                <w:rFonts w:eastAsia="Times New Roman"/>
                <w:spacing w:val="4"/>
                <w:lang w:val="ru-RU"/>
              </w:rPr>
              <w:t>у</w:t>
            </w:r>
            <w:r w:rsidRPr="00D3760E">
              <w:rPr>
                <w:rFonts w:eastAsia="Times New Roman"/>
                <w:spacing w:val="2"/>
                <w:lang w:val="ru-RU"/>
              </w:rPr>
              <w:t>д</w:t>
            </w:r>
            <w:r w:rsidRPr="00D3760E">
              <w:rPr>
                <w:rFonts w:eastAsia="Times New Roman"/>
                <w:spacing w:val="-1"/>
                <w:lang w:val="ru-RU"/>
              </w:rPr>
              <w:t>е</w:t>
            </w:r>
            <w:r w:rsidRPr="00D3760E">
              <w:rPr>
                <w:rFonts w:eastAsia="Times New Roman"/>
                <w:spacing w:val="-5"/>
                <w:lang w:val="ru-RU"/>
              </w:rPr>
              <w:t>л</w:t>
            </w:r>
            <w:r w:rsidRPr="00D3760E">
              <w:rPr>
                <w:rFonts w:eastAsia="Times New Roman"/>
                <w:spacing w:val="-4"/>
                <w:lang w:val="ru-RU"/>
              </w:rPr>
              <w:t>ьн</w:t>
            </w:r>
            <w:r w:rsidRPr="00D3760E">
              <w:rPr>
                <w:rFonts w:eastAsia="Times New Roman"/>
                <w:spacing w:val="1"/>
                <w:lang w:val="ru-RU"/>
              </w:rPr>
              <w:t>ы</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4"/>
                <w:lang w:val="ru-RU"/>
              </w:rPr>
              <w:t>р</w:t>
            </w:r>
            <w:r w:rsidRPr="00D3760E">
              <w:rPr>
                <w:rFonts w:eastAsia="Times New Roman"/>
                <w:spacing w:val="-1"/>
                <w:lang w:val="ru-RU"/>
              </w:rPr>
              <w:t>ас</w:t>
            </w:r>
            <w:r w:rsidRPr="00D3760E">
              <w:rPr>
                <w:rFonts w:eastAsia="Times New Roman"/>
                <w:spacing w:val="4"/>
                <w:lang w:val="ru-RU"/>
              </w:rPr>
              <w:t>хо</w:t>
            </w:r>
            <w:r w:rsidRPr="00D3760E">
              <w:rPr>
                <w:rFonts w:eastAsia="Times New Roman"/>
                <w:lang w:val="ru-RU"/>
              </w:rPr>
              <w:t xml:space="preserve">д </w:t>
            </w:r>
            <w:r w:rsidRPr="00D3760E">
              <w:rPr>
                <w:rFonts w:eastAsia="Times New Roman"/>
                <w:spacing w:val="4"/>
                <w:lang w:val="ru-RU"/>
              </w:rPr>
              <w:t>у</w:t>
            </w:r>
            <w:r w:rsidRPr="00D3760E">
              <w:rPr>
                <w:rFonts w:eastAsia="Times New Roman"/>
                <w:spacing w:val="-1"/>
                <w:lang w:val="ru-RU"/>
              </w:rPr>
              <w:t>с</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н</w:t>
            </w:r>
            <w:r w:rsidRPr="00D3760E">
              <w:rPr>
                <w:rFonts w:eastAsia="Times New Roman"/>
                <w:spacing w:val="4"/>
                <w:lang w:val="ru-RU"/>
              </w:rPr>
              <w:t>о</w:t>
            </w:r>
            <w:r w:rsidRPr="00D3760E">
              <w:rPr>
                <w:rFonts w:eastAsia="Times New Roman"/>
                <w:spacing w:val="-3"/>
                <w:lang w:val="ru-RU"/>
              </w:rPr>
              <w:t>г</w:t>
            </w:r>
            <w:r w:rsidRPr="00D3760E">
              <w:rPr>
                <w:rFonts w:eastAsia="Times New Roman"/>
                <w:lang w:val="ru-RU"/>
              </w:rPr>
              <w:t>о</w:t>
            </w:r>
            <w:r w:rsidRPr="00D3760E">
              <w:rPr>
                <w:rFonts w:eastAsia="Times New Roman"/>
                <w:spacing w:val="2"/>
                <w:lang w:val="ru-RU"/>
              </w:rPr>
              <w:t xml:space="preserve"> </w:t>
            </w:r>
            <w:r w:rsidRPr="00D3760E">
              <w:rPr>
                <w:rFonts w:eastAsia="Times New Roman"/>
                <w:spacing w:val="-9"/>
                <w:lang w:val="ru-RU"/>
              </w:rPr>
              <w:t>т</w:t>
            </w:r>
            <w:r w:rsidRPr="00D3760E">
              <w:rPr>
                <w:rFonts w:eastAsia="Times New Roman"/>
                <w:spacing w:val="4"/>
                <w:lang w:val="ru-RU"/>
              </w:rPr>
              <w:t>о</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и</w:t>
            </w:r>
            <w:r w:rsidRPr="00D3760E">
              <w:rPr>
                <w:rFonts w:eastAsia="Times New Roman"/>
                <w:spacing w:val="1"/>
                <w:lang w:val="ru-RU"/>
              </w:rPr>
              <w:t>в</w:t>
            </w:r>
            <w:r w:rsidRPr="00D3760E">
              <w:rPr>
                <w:rFonts w:eastAsia="Times New Roman"/>
                <w:lang w:val="ru-RU"/>
              </w:rPr>
              <w:t>а</w:t>
            </w:r>
            <w:r w:rsidRPr="00D3760E">
              <w:rPr>
                <w:rFonts w:eastAsia="Times New Roman"/>
                <w:spacing w:val="-4"/>
                <w:lang w:val="ru-RU"/>
              </w:rPr>
              <w:t xml:space="preserve"> н</w:t>
            </w:r>
            <w:r w:rsidRPr="00D3760E">
              <w:rPr>
                <w:rFonts w:eastAsia="Times New Roman"/>
                <w:lang w:val="ru-RU"/>
              </w:rPr>
              <w:t>а</w:t>
            </w:r>
            <w:r w:rsidRPr="00D3760E">
              <w:rPr>
                <w:rFonts w:eastAsia="Times New Roman"/>
                <w:spacing w:val="6"/>
                <w:lang w:val="ru-RU"/>
              </w:rPr>
              <w:t xml:space="preserve"> </w:t>
            </w:r>
            <w:r w:rsidRPr="00D3760E">
              <w:rPr>
                <w:rFonts w:eastAsia="Times New Roman"/>
                <w:spacing w:val="4"/>
                <w:lang w:val="ru-RU"/>
              </w:rPr>
              <w:t>о</w:t>
            </w:r>
            <w:r w:rsidRPr="00D3760E">
              <w:rPr>
                <w:rFonts w:eastAsia="Times New Roman"/>
                <w:lang w:val="ru-RU"/>
              </w:rPr>
              <w:t>т</w:t>
            </w:r>
            <w:r w:rsidRPr="00D3760E">
              <w:rPr>
                <w:rFonts w:eastAsia="Times New Roman"/>
                <w:spacing w:val="-3"/>
                <w:lang w:val="ru-RU"/>
              </w:rPr>
              <w:t>п</w:t>
            </w:r>
            <w:r w:rsidRPr="00D3760E">
              <w:rPr>
                <w:rFonts w:eastAsia="Times New Roman"/>
                <w:spacing w:val="4"/>
                <w:lang w:val="ru-RU"/>
              </w:rPr>
              <w:t>у</w:t>
            </w:r>
            <w:r w:rsidRPr="00D3760E">
              <w:rPr>
                <w:rFonts w:eastAsia="Times New Roman"/>
                <w:spacing w:val="-1"/>
                <w:lang w:val="ru-RU"/>
              </w:rPr>
              <w:t>с</w:t>
            </w:r>
            <w:r w:rsidRPr="00D3760E">
              <w:rPr>
                <w:rFonts w:eastAsia="Times New Roman"/>
                <w:lang w:val="ru-RU"/>
              </w:rPr>
              <w:t>к</w:t>
            </w:r>
          </w:p>
          <w:p w:rsidR="007019F0" w:rsidRPr="00D3760E" w:rsidRDefault="007019F0" w:rsidP="007019F0">
            <w:pPr>
              <w:pStyle w:val="TableParagraph"/>
              <w:spacing w:before="60"/>
              <w:ind w:left="146" w:right="3" w:hanging="1"/>
              <w:rPr>
                <w:rFonts w:eastAsia="Times New Roman"/>
              </w:rPr>
            </w:pPr>
            <w:r w:rsidRPr="00D3760E">
              <w:rPr>
                <w:rFonts w:eastAsia="Times New Roman"/>
                <w:spacing w:val="2"/>
              </w:rPr>
              <w:t>э</w:t>
            </w:r>
            <w:r w:rsidRPr="00D3760E">
              <w:rPr>
                <w:rFonts w:eastAsia="Times New Roman"/>
                <w:spacing w:val="-5"/>
              </w:rPr>
              <w:t>л</w:t>
            </w:r>
            <w:r w:rsidRPr="00D3760E">
              <w:rPr>
                <w:rFonts w:eastAsia="Times New Roman"/>
                <w:spacing w:val="-1"/>
              </w:rPr>
              <w:t>е</w:t>
            </w:r>
            <w:r w:rsidRPr="00D3760E">
              <w:rPr>
                <w:rFonts w:eastAsia="Times New Roman"/>
                <w:spacing w:val="-2"/>
              </w:rPr>
              <w:t>к</w:t>
            </w:r>
            <w:r w:rsidRPr="00D3760E">
              <w:rPr>
                <w:rFonts w:eastAsia="Times New Roman"/>
              </w:rPr>
              <w:t>т</w:t>
            </w:r>
            <w:r w:rsidRPr="00D3760E">
              <w:rPr>
                <w:rFonts w:eastAsia="Times New Roman"/>
                <w:spacing w:val="5"/>
              </w:rPr>
              <w:t>р</w:t>
            </w:r>
            <w:r w:rsidRPr="00D3760E">
              <w:rPr>
                <w:rFonts w:eastAsia="Times New Roman"/>
                <w:spacing w:val="-4"/>
              </w:rPr>
              <w:t>и</w:t>
            </w:r>
            <w:r w:rsidRPr="00D3760E">
              <w:rPr>
                <w:rFonts w:eastAsia="Times New Roman"/>
                <w:spacing w:val="3"/>
              </w:rPr>
              <w:t>ч</w:t>
            </w:r>
            <w:r w:rsidRPr="00D3760E">
              <w:rPr>
                <w:rFonts w:eastAsia="Times New Roman"/>
                <w:spacing w:val="-1"/>
              </w:rPr>
              <w:t>ес</w:t>
            </w:r>
            <w:r w:rsidRPr="00D3760E">
              <w:rPr>
                <w:rFonts w:eastAsia="Times New Roman"/>
                <w:spacing w:val="-2"/>
              </w:rPr>
              <w:t>к</w:t>
            </w:r>
            <w:r w:rsidRPr="00D3760E">
              <w:rPr>
                <w:rFonts w:eastAsia="Times New Roman"/>
                <w:spacing w:val="4"/>
              </w:rPr>
              <w:t>о</w:t>
            </w:r>
            <w:r w:rsidRPr="00D3760E">
              <w:rPr>
                <w:rFonts w:eastAsia="Times New Roman"/>
              </w:rPr>
              <w:t>й</w:t>
            </w:r>
            <w:r w:rsidRPr="00D3760E">
              <w:rPr>
                <w:rFonts w:eastAsia="Times New Roman"/>
                <w:spacing w:val="-6"/>
              </w:rPr>
              <w:t xml:space="preserve"> </w:t>
            </w:r>
            <w:r w:rsidRPr="00D3760E">
              <w:rPr>
                <w:rFonts w:eastAsia="Times New Roman"/>
                <w:spacing w:val="2"/>
              </w:rPr>
              <w:t>э</w:t>
            </w:r>
            <w:r w:rsidRPr="00D3760E">
              <w:rPr>
                <w:rFonts w:eastAsia="Times New Roman"/>
                <w:spacing w:val="-4"/>
              </w:rPr>
              <w:t>н</w:t>
            </w:r>
            <w:r w:rsidRPr="00D3760E">
              <w:rPr>
                <w:rFonts w:eastAsia="Times New Roman"/>
                <w:spacing w:val="-1"/>
              </w:rPr>
              <w:t>е</w:t>
            </w:r>
            <w:r w:rsidRPr="00D3760E">
              <w:rPr>
                <w:rFonts w:eastAsia="Times New Roman"/>
                <w:spacing w:val="4"/>
              </w:rPr>
              <w:t>р</w:t>
            </w:r>
            <w:r w:rsidRPr="00D3760E">
              <w:rPr>
                <w:rFonts w:eastAsia="Times New Roman"/>
                <w:spacing w:val="-3"/>
              </w:rPr>
              <w:t>г</w:t>
            </w:r>
            <w:r w:rsidRPr="00D3760E">
              <w:rPr>
                <w:rFonts w:eastAsia="Times New Roman"/>
                <w:spacing w:val="-4"/>
              </w:rPr>
              <w:t>ии</w:t>
            </w:r>
            <w:r w:rsidRPr="00D3760E">
              <w:rPr>
                <w:rFonts w:eastAsia="Times New Roman"/>
              </w:rPr>
              <w:t>;</w:t>
            </w:r>
          </w:p>
        </w:tc>
        <w:tc>
          <w:tcPr>
            <w:tcW w:w="1418"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62" w:lineRule="exact"/>
              <w:ind w:left="7"/>
              <w:jc w:val="center"/>
              <w:rPr>
                <w:rFonts w:eastAsia="Times New Roman"/>
              </w:rPr>
            </w:pPr>
            <w:r w:rsidRPr="00D3760E">
              <w:rPr>
                <w:rFonts w:eastAsia="Times New Roman"/>
                <w:spacing w:val="-2"/>
              </w:rPr>
              <w:t>к</w:t>
            </w:r>
            <w:r w:rsidRPr="00D3760E">
              <w:rPr>
                <w:rFonts w:eastAsia="Times New Roman"/>
                <w:spacing w:val="-3"/>
              </w:rPr>
              <w:t>г.</w:t>
            </w:r>
            <w:r w:rsidRPr="00D3760E">
              <w:rPr>
                <w:rFonts w:eastAsia="Times New Roman"/>
                <w:spacing w:val="4"/>
              </w:rPr>
              <w:t>у</w:t>
            </w:r>
            <w:r w:rsidRPr="00D3760E">
              <w:rPr>
                <w:rFonts w:eastAsia="Times New Roman"/>
                <w:spacing w:val="-3"/>
              </w:rPr>
              <w:t>.</w:t>
            </w:r>
            <w:r w:rsidRPr="00D3760E">
              <w:rPr>
                <w:rFonts w:eastAsia="Times New Roman"/>
              </w:rPr>
              <w:t>т</w:t>
            </w:r>
            <w:r w:rsidRPr="00D3760E">
              <w:rPr>
                <w:rFonts w:eastAsia="Times New Roman"/>
                <w:spacing w:val="-2"/>
              </w:rPr>
              <w:t>.</w:t>
            </w:r>
            <w:r w:rsidRPr="00D3760E">
              <w:rPr>
                <w:rFonts w:eastAsia="Times New Roman"/>
              </w:rPr>
              <w:t>/</w:t>
            </w:r>
          </w:p>
          <w:p w:rsidR="007019F0" w:rsidRPr="00D3760E" w:rsidRDefault="007019F0" w:rsidP="007019F0">
            <w:pPr>
              <w:pStyle w:val="TableParagraph"/>
              <w:spacing w:before="60"/>
              <w:ind w:left="7"/>
              <w:jc w:val="center"/>
              <w:rPr>
                <w:rFonts w:eastAsia="Times New Roman"/>
              </w:rPr>
            </w:pPr>
            <w:r w:rsidRPr="00D3760E">
              <w:rPr>
                <w:rFonts w:eastAsia="Times New Roman"/>
                <w:spacing w:val="-2"/>
              </w:rPr>
              <w:t>к</w:t>
            </w:r>
            <w:r w:rsidRPr="00D3760E">
              <w:rPr>
                <w:rFonts w:eastAsia="Times New Roman"/>
                <w:spacing w:val="-7"/>
              </w:rPr>
              <w:t>В</w:t>
            </w:r>
            <w:r w:rsidRPr="00D3760E">
              <w:rPr>
                <w:rFonts w:eastAsia="Times New Roman"/>
              </w:rPr>
              <w:t>т</w:t>
            </w:r>
          </w:p>
        </w:tc>
        <w:tc>
          <w:tcPr>
            <w:tcW w:w="2112" w:type="dxa"/>
            <w:tcBorders>
              <w:top w:val="single" w:sz="6" w:space="0" w:color="000000"/>
              <w:left w:val="single" w:sz="6" w:space="0" w:color="000000"/>
              <w:bottom w:val="single" w:sz="6" w:space="0" w:color="000000"/>
              <w:right w:val="single" w:sz="6" w:space="0" w:color="000000"/>
            </w:tcBorders>
            <w:vAlign w:val="center"/>
          </w:tcPr>
          <w:p w:rsidR="007019F0" w:rsidRPr="00D3760E" w:rsidRDefault="007019F0" w:rsidP="007019F0">
            <w:pPr>
              <w:pStyle w:val="TableParagraph"/>
              <w:spacing w:line="272" w:lineRule="exact"/>
              <w:ind w:left="147" w:right="140"/>
              <w:jc w:val="center"/>
              <w:rPr>
                <w:rFonts w:eastAsia="Times New Roman"/>
                <w:spacing w:val="-2"/>
              </w:rPr>
            </w:pPr>
            <w:r w:rsidRPr="00D3760E">
              <w:rPr>
                <w:rFonts w:eastAsia="Times New Roman"/>
                <w:spacing w:val="-2"/>
              </w:rPr>
              <w:t>0</w:t>
            </w:r>
          </w:p>
        </w:tc>
      </w:tr>
      <w:tr w:rsidR="007019F0" w:rsidRPr="00D3760E" w:rsidTr="007019F0">
        <w:trPr>
          <w:trHeight w:hRule="exact" w:val="1324"/>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spacing w:before="5" w:line="280" w:lineRule="exact"/>
              <w:jc w:val="center"/>
              <w:rPr>
                <w:sz w:val="28"/>
                <w:szCs w:val="28"/>
              </w:rPr>
            </w:pPr>
          </w:p>
          <w:p w:rsidR="007019F0" w:rsidRPr="00D3760E" w:rsidRDefault="007019F0" w:rsidP="007019F0">
            <w:pPr>
              <w:pStyle w:val="TableParagraph"/>
              <w:jc w:val="center"/>
              <w:rPr>
                <w:rFonts w:eastAsia="Times New Roman"/>
              </w:rPr>
            </w:pPr>
            <w:r w:rsidRPr="00D3760E">
              <w:rPr>
                <w:rFonts w:eastAsia="Times New Roman"/>
              </w:rPr>
              <w:t>9</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62" w:lineRule="exact"/>
              <w:ind w:left="146" w:hanging="1"/>
              <w:rPr>
                <w:rFonts w:eastAsia="Times New Roman"/>
                <w:lang w:val="ru-RU"/>
              </w:rPr>
            </w:pPr>
            <w:r w:rsidRPr="00D3760E">
              <w:rPr>
                <w:rFonts w:eastAsia="Times New Roman"/>
                <w:spacing w:val="-2"/>
                <w:lang w:val="ru-RU"/>
              </w:rPr>
              <w:t>к</w:t>
            </w:r>
            <w:r w:rsidRPr="00D3760E">
              <w:rPr>
                <w:rFonts w:eastAsia="Times New Roman"/>
                <w:spacing w:val="4"/>
                <w:lang w:val="ru-RU"/>
              </w:rPr>
              <w:t>о</w:t>
            </w:r>
            <w:r w:rsidRPr="00D3760E">
              <w:rPr>
                <w:rFonts w:eastAsia="Times New Roman"/>
                <w:spacing w:val="2"/>
                <w:lang w:val="ru-RU"/>
              </w:rPr>
              <w:t>э</w:t>
            </w:r>
            <w:r w:rsidRPr="00D3760E">
              <w:rPr>
                <w:rFonts w:eastAsia="Times New Roman"/>
                <w:spacing w:val="-2"/>
                <w:lang w:val="ru-RU"/>
              </w:rPr>
              <w:t>фф</w:t>
            </w:r>
            <w:r w:rsidRPr="00D3760E">
              <w:rPr>
                <w:rFonts w:eastAsia="Times New Roman"/>
                <w:spacing w:val="-4"/>
                <w:lang w:val="ru-RU"/>
              </w:rPr>
              <w:t>ици</w:t>
            </w:r>
            <w:r w:rsidRPr="00D3760E">
              <w:rPr>
                <w:rFonts w:eastAsia="Times New Roman"/>
                <w:spacing w:val="-1"/>
                <w:lang w:val="ru-RU"/>
              </w:rPr>
              <w:t>е</w:t>
            </w:r>
            <w:r w:rsidRPr="00D3760E">
              <w:rPr>
                <w:rFonts w:eastAsia="Times New Roman"/>
                <w:spacing w:val="-4"/>
                <w:lang w:val="ru-RU"/>
              </w:rPr>
              <w:t>н</w:t>
            </w:r>
            <w:r w:rsidRPr="00D3760E">
              <w:rPr>
                <w:rFonts w:eastAsia="Times New Roman"/>
                <w:lang w:val="ru-RU"/>
              </w:rPr>
              <w:t>т</w:t>
            </w:r>
            <w:r w:rsidRPr="00D3760E">
              <w:rPr>
                <w:rFonts w:eastAsia="Times New Roman"/>
                <w:spacing w:val="7"/>
                <w:lang w:val="ru-RU"/>
              </w:rPr>
              <w:t xml:space="preserve"> </w:t>
            </w:r>
            <w:r w:rsidRPr="00D3760E">
              <w:rPr>
                <w:rFonts w:eastAsia="Times New Roman"/>
                <w:spacing w:val="-4"/>
                <w:lang w:val="ru-RU"/>
              </w:rPr>
              <w:t>и</w:t>
            </w:r>
            <w:r w:rsidRPr="00D3760E">
              <w:rPr>
                <w:rFonts w:eastAsia="Times New Roman"/>
                <w:spacing w:val="-1"/>
                <w:lang w:val="ru-RU"/>
              </w:rPr>
              <w:t>с</w:t>
            </w:r>
            <w:r w:rsidRPr="00D3760E">
              <w:rPr>
                <w:rFonts w:eastAsia="Times New Roman"/>
                <w:spacing w:val="-4"/>
                <w:lang w:val="ru-RU"/>
              </w:rPr>
              <w:t>п</w:t>
            </w:r>
            <w:r w:rsidRPr="00D3760E">
              <w:rPr>
                <w:rFonts w:eastAsia="Times New Roman"/>
                <w:spacing w:val="4"/>
                <w:lang w:val="ru-RU"/>
              </w:rPr>
              <w:t>ол</w:t>
            </w:r>
            <w:r w:rsidRPr="00D3760E">
              <w:rPr>
                <w:rFonts w:eastAsia="Times New Roman"/>
                <w:spacing w:val="-4"/>
                <w:lang w:val="ru-RU"/>
              </w:rPr>
              <w:t>ь</w:t>
            </w:r>
            <w:r w:rsidRPr="00D3760E">
              <w:rPr>
                <w:rFonts w:eastAsia="Times New Roman"/>
                <w:lang w:val="ru-RU"/>
              </w:rPr>
              <w:t>з</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1"/>
                <w:lang w:val="ru-RU"/>
              </w:rPr>
              <w:t>а</w:t>
            </w:r>
            <w:r w:rsidRPr="00D3760E">
              <w:rPr>
                <w:rFonts w:eastAsia="Times New Roman"/>
                <w:spacing w:val="-4"/>
                <w:lang w:val="ru-RU"/>
              </w:rPr>
              <w:t>ни</w:t>
            </w:r>
            <w:r w:rsidRPr="00D3760E">
              <w:rPr>
                <w:rFonts w:eastAsia="Times New Roman"/>
                <w:lang w:val="ru-RU"/>
              </w:rPr>
              <w:t>я</w:t>
            </w:r>
            <w:r w:rsidRPr="00D3760E">
              <w:rPr>
                <w:rFonts w:eastAsia="Times New Roman"/>
                <w:spacing w:val="2"/>
                <w:lang w:val="ru-RU"/>
              </w:rPr>
              <w:t xml:space="preserve"> </w:t>
            </w:r>
            <w:r w:rsidRPr="00D3760E">
              <w:rPr>
                <w:rFonts w:eastAsia="Times New Roman"/>
                <w:lang w:val="ru-RU"/>
              </w:rPr>
              <w:t>те</w:t>
            </w:r>
            <w:r w:rsidRPr="00D3760E">
              <w:rPr>
                <w:rFonts w:eastAsia="Times New Roman"/>
                <w:spacing w:val="5"/>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lang w:val="ru-RU"/>
              </w:rPr>
              <w:t>ты т</w:t>
            </w:r>
            <w:r w:rsidRPr="00D3760E">
              <w:rPr>
                <w:rFonts w:eastAsia="Times New Roman"/>
                <w:spacing w:val="5"/>
                <w:lang w:val="ru-RU"/>
              </w:rPr>
              <w:t>о</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и</w:t>
            </w:r>
            <w:r w:rsidRPr="00D3760E">
              <w:rPr>
                <w:rFonts w:eastAsia="Times New Roman"/>
                <w:spacing w:val="1"/>
                <w:lang w:val="ru-RU"/>
              </w:rPr>
              <w:t>в</w:t>
            </w:r>
            <w:r w:rsidRPr="00D3760E">
              <w:rPr>
                <w:rFonts w:eastAsia="Times New Roman"/>
                <w:lang w:val="ru-RU"/>
              </w:rPr>
              <w:t>а</w:t>
            </w:r>
          </w:p>
          <w:p w:rsidR="007019F0" w:rsidRPr="00D3760E" w:rsidRDefault="007019F0" w:rsidP="007019F0">
            <w:pPr>
              <w:pStyle w:val="TableParagraph"/>
              <w:spacing w:before="60" w:line="288" w:lineRule="auto"/>
              <w:ind w:left="146" w:right="234" w:hanging="1"/>
              <w:rPr>
                <w:rFonts w:eastAsia="Times New Roman"/>
                <w:lang w:val="ru-RU"/>
              </w:rPr>
            </w:pPr>
            <w:r w:rsidRPr="00D3760E">
              <w:rPr>
                <w:rFonts w:eastAsia="Times New Roman"/>
                <w:spacing w:val="-4"/>
                <w:lang w:val="ru-RU"/>
              </w:rPr>
              <w:t>(</w:t>
            </w:r>
            <w:r w:rsidRPr="00D3760E">
              <w:rPr>
                <w:rFonts w:eastAsia="Times New Roman"/>
                <w:lang w:val="ru-RU"/>
              </w:rPr>
              <w:t>т</w:t>
            </w:r>
            <w:r w:rsidRPr="00D3760E">
              <w:rPr>
                <w:rFonts w:eastAsia="Times New Roman"/>
                <w:spacing w:val="5"/>
                <w:lang w:val="ru-RU"/>
              </w:rPr>
              <w:t>о</w:t>
            </w:r>
            <w:r w:rsidRPr="00D3760E">
              <w:rPr>
                <w:rFonts w:eastAsia="Times New Roman"/>
                <w:spacing w:val="-5"/>
                <w:lang w:val="ru-RU"/>
              </w:rPr>
              <w:t>л</w:t>
            </w:r>
            <w:r w:rsidRPr="00D3760E">
              <w:rPr>
                <w:rFonts w:eastAsia="Times New Roman"/>
                <w:spacing w:val="-4"/>
                <w:lang w:val="ru-RU"/>
              </w:rPr>
              <w:t>ь</w:t>
            </w:r>
            <w:r w:rsidRPr="00D3760E">
              <w:rPr>
                <w:rFonts w:eastAsia="Times New Roman"/>
                <w:spacing w:val="-2"/>
                <w:lang w:val="ru-RU"/>
              </w:rPr>
              <w:t>к</w:t>
            </w:r>
            <w:r w:rsidRPr="00D3760E">
              <w:rPr>
                <w:rFonts w:eastAsia="Times New Roman"/>
                <w:lang w:val="ru-RU"/>
              </w:rPr>
              <w:t>о</w:t>
            </w:r>
            <w:r w:rsidRPr="00D3760E">
              <w:rPr>
                <w:rFonts w:eastAsia="Times New Roman"/>
                <w:spacing w:val="2"/>
                <w:lang w:val="ru-RU"/>
              </w:rPr>
              <w:t xml:space="preserve"> д</w:t>
            </w:r>
            <w:r w:rsidRPr="00D3760E">
              <w:rPr>
                <w:rFonts w:eastAsia="Times New Roman"/>
                <w:spacing w:val="-5"/>
                <w:lang w:val="ru-RU"/>
              </w:rPr>
              <w:t>л</w:t>
            </w:r>
            <w:r w:rsidRPr="00D3760E">
              <w:rPr>
                <w:rFonts w:eastAsia="Times New Roman"/>
                <w:lang w:val="ru-RU"/>
              </w:rPr>
              <w:t>я</w:t>
            </w:r>
            <w:r w:rsidRPr="00D3760E">
              <w:rPr>
                <w:rFonts w:eastAsia="Times New Roman"/>
                <w:spacing w:val="2"/>
                <w:lang w:val="ru-RU"/>
              </w:rPr>
              <w:t xml:space="preserve"> </w:t>
            </w:r>
            <w:r w:rsidRPr="00D3760E">
              <w:rPr>
                <w:rFonts w:eastAsia="Times New Roman"/>
                <w:spacing w:val="-4"/>
                <w:lang w:val="ru-RU"/>
              </w:rPr>
              <w:t>и</w:t>
            </w:r>
            <w:r w:rsidRPr="00D3760E">
              <w:rPr>
                <w:rFonts w:eastAsia="Times New Roman"/>
                <w:spacing w:val="-1"/>
                <w:lang w:val="ru-RU"/>
              </w:rPr>
              <w:t>с</w:t>
            </w:r>
            <w:r w:rsidRPr="00D3760E">
              <w:rPr>
                <w:rFonts w:eastAsia="Times New Roman"/>
                <w:lang w:val="ru-RU"/>
              </w:rPr>
              <w:t>т</w:t>
            </w:r>
            <w:r w:rsidRPr="00D3760E">
              <w:rPr>
                <w:rFonts w:eastAsia="Times New Roman"/>
                <w:spacing w:val="5"/>
                <w:lang w:val="ru-RU"/>
              </w:rPr>
              <w:t>о</w:t>
            </w:r>
            <w:r w:rsidRPr="00D3760E">
              <w:rPr>
                <w:rFonts w:eastAsia="Times New Roman"/>
                <w:spacing w:val="3"/>
                <w:lang w:val="ru-RU"/>
              </w:rPr>
              <w:t>ч</w:t>
            </w:r>
            <w:r w:rsidRPr="00D3760E">
              <w:rPr>
                <w:rFonts w:eastAsia="Times New Roman"/>
                <w:spacing w:val="-4"/>
                <w:lang w:val="ru-RU"/>
              </w:rPr>
              <w:t>ни</w:t>
            </w:r>
            <w:r w:rsidRPr="00D3760E">
              <w:rPr>
                <w:rFonts w:eastAsia="Times New Roman"/>
                <w:spacing w:val="-2"/>
                <w:lang w:val="ru-RU"/>
              </w:rPr>
              <w:t>к</w:t>
            </w:r>
            <w:r w:rsidRPr="00D3760E">
              <w:rPr>
                <w:rFonts w:eastAsia="Times New Roman"/>
                <w:spacing w:val="4"/>
                <w:lang w:val="ru-RU"/>
              </w:rPr>
              <w:t>о</w:t>
            </w:r>
            <w:r w:rsidRPr="00D3760E">
              <w:rPr>
                <w:rFonts w:eastAsia="Times New Roman"/>
                <w:lang w:val="ru-RU"/>
              </w:rPr>
              <w:t>в</w:t>
            </w:r>
            <w:r w:rsidRPr="00D3760E">
              <w:rPr>
                <w:rFonts w:eastAsia="Times New Roman"/>
                <w:spacing w:val="-1"/>
                <w:lang w:val="ru-RU"/>
              </w:rPr>
              <w:t xml:space="preserve"> </w:t>
            </w: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2"/>
                <w:lang w:val="ru-RU"/>
              </w:rPr>
              <w:t>э</w:t>
            </w:r>
            <w:r w:rsidRPr="00D3760E">
              <w:rPr>
                <w:rFonts w:eastAsia="Times New Roman"/>
                <w:spacing w:val="-4"/>
                <w:lang w:val="ru-RU"/>
              </w:rPr>
              <w:t>н</w:t>
            </w:r>
            <w:r w:rsidRPr="00D3760E">
              <w:rPr>
                <w:rFonts w:eastAsia="Times New Roman"/>
                <w:spacing w:val="4"/>
                <w:lang w:val="ru-RU"/>
              </w:rPr>
              <w:t>ер</w:t>
            </w:r>
            <w:r w:rsidRPr="00D3760E">
              <w:rPr>
                <w:rFonts w:eastAsia="Times New Roman"/>
                <w:spacing w:val="-3"/>
                <w:lang w:val="ru-RU"/>
              </w:rPr>
              <w:t>г</w:t>
            </w:r>
            <w:r w:rsidRPr="00D3760E">
              <w:rPr>
                <w:rFonts w:eastAsia="Times New Roman"/>
                <w:spacing w:val="5"/>
                <w:lang w:val="ru-RU"/>
              </w:rPr>
              <w:t>и</w:t>
            </w:r>
            <w:r w:rsidRPr="00D3760E">
              <w:rPr>
                <w:rFonts w:eastAsia="Times New Roman"/>
                <w:spacing w:val="-4"/>
                <w:lang w:val="ru-RU"/>
              </w:rPr>
              <w:t>и</w:t>
            </w:r>
            <w:r w:rsidRPr="00D3760E">
              <w:rPr>
                <w:rFonts w:eastAsia="Times New Roman"/>
                <w:lang w:val="ru-RU"/>
              </w:rPr>
              <w:t xml:space="preserve">, </w:t>
            </w:r>
            <w:r w:rsidRPr="00D3760E">
              <w:rPr>
                <w:rFonts w:eastAsia="Times New Roman"/>
                <w:spacing w:val="-2"/>
                <w:lang w:val="ru-RU"/>
              </w:rPr>
              <w:t>ф</w:t>
            </w:r>
            <w:r w:rsidRPr="00D3760E">
              <w:rPr>
                <w:rFonts w:eastAsia="Times New Roman"/>
                <w:spacing w:val="4"/>
                <w:lang w:val="ru-RU"/>
              </w:rPr>
              <w:t>у</w:t>
            </w:r>
            <w:r w:rsidRPr="00D3760E">
              <w:rPr>
                <w:rFonts w:eastAsia="Times New Roman"/>
                <w:spacing w:val="-4"/>
                <w:lang w:val="ru-RU"/>
              </w:rPr>
              <w:t>н</w:t>
            </w:r>
            <w:r w:rsidRPr="00D3760E">
              <w:rPr>
                <w:rFonts w:eastAsia="Times New Roman"/>
                <w:spacing w:val="-2"/>
                <w:lang w:val="ru-RU"/>
              </w:rPr>
              <w:t>к</w:t>
            </w:r>
            <w:r w:rsidRPr="00D3760E">
              <w:rPr>
                <w:rFonts w:eastAsia="Times New Roman"/>
                <w:spacing w:val="-4"/>
                <w:lang w:val="ru-RU"/>
              </w:rPr>
              <w:t>ци</w:t>
            </w:r>
            <w:r w:rsidRPr="00D3760E">
              <w:rPr>
                <w:rFonts w:eastAsia="Times New Roman"/>
                <w:spacing w:val="4"/>
                <w:lang w:val="ru-RU"/>
              </w:rPr>
              <w:t>о</w:t>
            </w:r>
            <w:r w:rsidRPr="00D3760E">
              <w:rPr>
                <w:rFonts w:eastAsia="Times New Roman"/>
                <w:spacing w:val="-4"/>
                <w:lang w:val="ru-RU"/>
              </w:rPr>
              <w:t>ни</w:t>
            </w:r>
            <w:r w:rsidRPr="00D3760E">
              <w:rPr>
                <w:rFonts w:eastAsia="Times New Roman"/>
                <w:spacing w:val="4"/>
                <w:lang w:val="ru-RU"/>
              </w:rPr>
              <w:t>ру</w:t>
            </w:r>
            <w:r w:rsidRPr="00D3760E">
              <w:rPr>
                <w:rFonts w:eastAsia="Times New Roman"/>
                <w:spacing w:val="2"/>
                <w:lang w:val="ru-RU"/>
              </w:rPr>
              <w:t>ю</w:t>
            </w:r>
            <w:r w:rsidRPr="00D3760E">
              <w:rPr>
                <w:rFonts w:eastAsia="Times New Roman"/>
                <w:spacing w:val="-3"/>
                <w:lang w:val="ru-RU"/>
              </w:rPr>
              <w:t>щ</w:t>
            </w:r>
            <w:r w:rsidRPr="00D3760E">
              <w:rPr>
                <w:rFonts w:eastAsia="Times New Roman"/>
                <w:spacing w:val="-4"/>
                <w:lang w:val="ru-RU"/>
              </w:rPr>
              <w:t>и</w:t>
            </w:r>
            <w:r w:rsidRPr="00D3760E">
              <w:rPr>
                <w:rFonts w:eastAsia="Times New Roman"/>
                <w:lang w:val="ru-RU"/>
              </w:rPr>
              <w:t>х</w:t>
            </w:r>
            <w:r w:rsidRPr="00D3760E">
              <w:rPr>
                <w:rFonts w:eastAsia="Times New Roman"/>
                <w:spacing w:val="2"/>
                <w:lang w:val="ru-RU"/>
              </w:rPr>
              <w:t xml:space="preserve"> </w:t>
            </w:r>
            <w:r w:rsidRPr="00D3760E">
              <w:rPr>
                <w:rFonts w:eastAsia="Times New Roman"/>
                <w:lang w:val="ru-RU"/>
              </w:rPr>
              <w:t>в</w:t>
            </w:r>
            <w:r w:rsidRPr="00D3760E">
              <w:rPr>
                <w:rFonts w:eastAsia="Times New Roman"/>
                <w:spacing w:val="-1"/>
                <w:lang w:val="ru-RU"/>
              </w:rPr>
              <w:t xml:space="preserve"> </w:t>
            </w:r>
            <w:r w:rsidRPr="00D3760E">
              <w:rPr>
                <w:rFonts w:eastAsia="Times New Roman"/>
                <w:spacing w:val="4"/>
                <w:lang w:val="ru-RU"/>
              </w:rPr>
              <w:t>р</w:t>
            </w:r>
            <w:r w:rsidRPr="00D3760E">
              <w:rPr>
                <w:rFonts w:eastAsia="Times New Roman"/>
                <w:spacing w:val="-1"/>
                <w:lang w:val="ru-RU"/>
              </w:rPr>
              <w:t>е</w:t>
            </w:r>
            <w:r w:rsidRPr="00D3760E">
              <w:rPr>
                <w:rFonts w:eastAsia="Times New Roman"/>
                <w:spacing w:val="-3"/>
                <w:lang w:val="ru-RU"/>
              </w:rPr>
              <w:t>ж</w:t>
            </w:r>
            <w:r w:rsidRPr="00D3760E">
              <w:rPr>
                <w:rFonts w:eastAsia="Times New Roman"/>
                <w:spacing w:val="-4"/>
                <w:lang w:val="ru-RU"/>
              </w:rPr>
              <w:t>и</w:t>
            </w:r>
            <w:r w:rsidRPr="00D3760E">
              <w:rPr>
                <w:rFonts w:eastAsia="Times New Roman"/>
                <w:spacing w:val="1"/>
                <w:lang w:val="ru-RU"/>
              </w:rPr>
              <w:t>м</w:t>
            </w:r>
            <w:r w:rsidRPr="00D3760E">
              <w:rPr>
                <w:rFonts w:eastAsia="Times New Roman"/>
                <w:lang w:val="ru-RU"/>
              </w:rPr>
              <w:t>е</w:t>
            </w:r>
            <w:r w:rsidRPr="00D3760E">
              <w:rPr>
                <w:rFonts w:eastAsia="Times New Roman"/>
                <w:spacing w:val="-4"/>
                <w:lang w:val="ru-RU"/>
              </w:rPr>
              <w:t xml:space="preserve"> </w:t>
            </w:r>
            <w:r w:rsidRPr="00D3760E">
              <w:rPr>
                <w:rFonts w:eastAsia="Times New Roman"/>
                <w:spacing w:val="-2"/>
                <w:lang w:val="ru-RU"/>
              </w:rPr>
              <w:t>к</w:t>
            </w:r>
            <w:r w:rsidRPr="00D3760E">
              <w:rPr>
                <w:rFonts w:eastAsia="Times New Roman"/>
                <w:spacing w:val="4"/>
                <w:lang w:val="ru-RU"/>
              </w:rPr>
              <w:t>о</w:t>
            </w:r>
            <w:r w:rsidRPr="00D3760E">
              <w:rPr>
                <w:rFonts w:eastAsia="Times New Roman"/>
                <w:spacing w:val="1"/>
                <w:lang w:val="ru-RU"/>
              </w:rPr>
              <w:t>м</w:t>
            </w:r>
            <w:r w:rsidRPr="00D3760E">
              <w:rPr>
                <w:rFonts w:eastAsia="Times New Roman"/>
                <w:spacing w:val="2"/>
                <w:lang w:val="ru-RU"/>
              </w:rPr>
              <w:t>б</w:t>
            </w:r>
            <w:r w:rsidRPr="00D3760E">
              <w:rPr>
                <w:rFonts w:eastAsia="Times New Roman"/>
                <w:spacing w:val="-4"/>
                <w:lang w:val="ru-RU"/>
              </w:rPr>
              <w:t>ини</w:t>
            </w:r>
            <w:r w:rsidRPr="00D3760E">
              <w:rPr>
                <w:rFonts w:eastAsia="Times New Roman"/>
                <w:spacing w:val="4"/>
                <w:lang w:val="ru-RU"/>
              </w:rPr>
              <w:t>ро</w:t>
            </w:r>
            <w:r w:rsidRPr="00D3760E">
              <w:rPr>
                <w:rFonts w:eastAsia="Times New Roman"/>
                <w:spacing w:val="1"/>
                <w:lang w:val="ru-RU"/>
              </w:rPr>
              <w:t>в</w:t>
            </w:r>
            <w:r w:rsidRPr="00D3760E">
              <w:rPr>
                <w:rFonts w:eastAsia="Times New Roman"/>
                <w:spacing w:val="-1"/>
                <w:lang w:val="ru-RU"/>
              </w:rPr>
              <w:t>а</w:t>
            </w:r>
            <w:r w:rsidRPr="00D3760E">
              <w:rPr>
                <w:rFonts w:eastAsia="Times New Roman"/>
                <w:spacing w:val="-4"/>
                <w:lang w:val="ru-RU"/>
              </w:rPr>
              <w:t>нн</w:t>
            </w:r>
            <w:r w:rsidRPr="00D3760E">
              <w:rPr>
                <w:rFonts w:eastAsia="Times New Roman"/>
                <w:spacing w:val="4"/>
                <w:lang w:val="ru-RU"/>
              </w:rPr>
              <w:t>о</w:t>
            </w:r>
            <w:r w:rsidRPr="00D3760E">
              <w:rPr>
                <w:rFonts w:eastAsia="Times New Roman"/>
                <w:lang w:val="ru-RU"/>
              </w:rPr>
              <w:t xml:space="preserve">й </w:t>
            </w:r>
            <w:r w:rsidRPr="00D3760E">
              <w:rPr>
                <w:rFonts w:eastAsia="Times New Roman"/>
                <w:spacing w:val="1"/>
                <w:lang w:val="ru-RU"/>
              </w:rPr>
              <w:t>вы</w:t>
            </w:r>
            <w:r w:rsidRPr="00D3760E">
              <w:rPr>
                <w:rFonts w:eastAsia="Times New Roman"/>
                <w:spacing w:val="4"/>
                <w:lang w:val="ru-RU"/>
              </w:rPr>
              <w:t>р</w:t>
            </w:r>
            <w:r w:rsidRPr="00D3760E">
              <w:rPr>
                <w:rFonts w:eastAsia="Times New Roman"/>
                <w:spacing w:val="-1"/>
                <w:lang w:val="ru-RU"/>
              </w:rPr>
              <w:t>а</w:t>
            </w:r>
            <w:r w:rsidRPr="00D3760E">
              <w:rPr>
                <w:rFonts w:eastAsia="Times New Roman"/>
                <w:spacing w:val="-7"/>
                <w:lang w:val="ru-RU"/>
              </w:rPr>
              <w:t>б</w:t>
            </w:r>
            <w:r w:rsidRPr="00D3760E">
              <w:rPr>
                <w:rFonts w:eastAsia="Times New Roman"/>
                <w:spacing w:val="4"/>
                <w:lang w:val="ru-RU"/>
              </w:rPr>
              <w:t>о</w:t>
            </w:r>
            <w:r w:rsidRPr="00D3760E">
              <w:rPr>
                <w:rFonts w:eastAsia="Times New Roman"/>
                <w:lang w:val="ru-RU"/>
              </w:rPr>
              <w:t>т</w:t>
            </w:r>
            <w:r w:rsidRPr="00D3760E">
              <w:rPr>
                <w:rFonts w:eastAsia="Times New Roman"/>
                <w:spacing w:val="-1"/>
                <w:lang w:val="ru-RU"/>
              </w:rPr>
              <w:t>к</w:t>
            </w:r>
            <w:r w:rsidRPr="00D3760E">
              <w:rPr>
                <w:rFonts w:eastAsia="Times New Roman"/>
                <w:lang w:val="ru-RU"/>
              </w:rPr>
              <w:t>и</w:t>
            </w:r>
            <w:r w:rsidRPr="00D3760E">
              <w:rPr>
                <w:rFonts w:eastAsia="Times New Roman"/>
                <w:spacing w:val="-6"/>
                <w:lang w:val="ru-RU"/>
              </w:rPr>
              <w:t xml:space="preserve"> </w:t>
            </w:r>
            <w:r w:rsidRPr="00D3760E">
              <w:rPr>
                <w:rFonts w:eastAsia="Times New Roman"/>
                <w:spacing w:val="2"/>
                <w:lang w:val="ru-RU"/>
              </w:rPr>
              <w:t>э</w:t>
            </w:r>
            <w:r w:rsidRPr="00D3760E">
              <w:rPr>
                <w:rFonts w:eastAsia="Times New Roman"/>
                <w:spacing w:val="-5"/>
                <w:lang w:val="ru-RU"/>
              </w:rPr>
              <w:t>л</w:t>
            </w:r>
            <w:r w:rsidRPr="00D3760E">
              <w:rPr>
                <w:rFonts w:eastAsia="Times New Roman"/>
                <w:spacing w:val="-1"/>
                <w:lang w:val="ru-RU"/>
              </w:rPr>
              <w:t>е</w:t>
            </w:r>
            <w:r w:rsidRPr="00D3760E">
              <w:rPr>
                <w:rFonts w:eastAsia="Times New Roman"/>
                <w:spacing w:val="-2"/>
                <w:lang w:val="ru-RU"/>
              </w:rPr>
              <w:t>к</w:t>
            </w:r>
            <w:r w:rsidRPr="00D3760E">
              <w:rPr>
                <w:rFonts w:eastAsia="Times New Roman"/>
                <w:lang w:val="ru-RU"/>
              </w:rPr>
              <w:t>т</w:t>
            </w:r>
            <w:r w:rsidRPr="00D3760E">
              <w:rPr>
                <w:rFonts w:eastAsia="Times New Roman"/>
                <w:spacing w:val="5"/>
                <w:lang w:val="ru-RU"/>
              </w:rPr>
              <w:t>р</w:t>
            </w:r>
            <w:r w:rsidRPr="00D3760E">
              <w:rPr>
                <w:rFonts w:eastAsia="Times New Roman"/>
                <w:spacing w:val="-4"/>
                <w:lang w:val="ru-RU"/>
              </w:rPr>
              <w:t>и</w:t>
            </w:r>
            <w:r w:rsidRPr="00D3760E">
              <w:rPr>
                <w:rFonts w:eastAsia="Times New Roman"/>
                <w:spacing w:val="3"/>
                <w:lang w:val="ru-RU"/>
              </w:rPr>
              <w:t>ч</w:t>
            </w:r>
            <w:r w:rsidRPr="00D3760E">
              <w:rPr>
                <w:rFonts w:eastAsia="Times New Roman"/>
                <w:spacing w:val="-1"/>
                <w:lang w:val="ru-RU"/>
              </w:rPr>
              <w:t>ес</w:t>
            </w:r>
            <w:r w:rsidRPr="00D3760E">
              <w:rPr>
                <w:rFonts w:eastAsia="Times New Roman"/>
                <w:spacing w:val="-2"/>
                <w:lang w:val="ru-RU"/>
              </w:rPr>
              <w:t>к</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lang w:val="ru-RU"/>
              </w:rPr>
              <w:t>и</w:t>
            </w:r>
            <w:r w:rsidRPr="00D3760E">
              <w:rPr>
                <w:rFonts w:eastAsia="Times New Roman"/>
                <w:spacing w:val="-6"/>
                <w:lang w:val="ru-RU"/>
              </w:rPr>
              <w:t xml:space="preserve"> </w:t>
            </w:r>
            <w:r w:rsidRPr="00D3760E">
              <w:rPr>
                <w:rFonts w:eastAsia="Times New Roman"/>
                <w:lang w:val="ru-RU"/>
              </w:rPr>
              <w:t>т</w:t>
            </w:r>
            <w:r w:rsidRPr="00D3760E">
              <w:rPr>
                <w:rFonts w:eastAsia="Times New Roman"/>
                <w:spacing w:val="9"/>
                <w:lang w:val="ru-RU"/>
              </w:rPr>
              <w:t>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2"/>
                <w:lang w:val="ru-RU"/>
              </w:rPr>
              <w:t>э</w:t>
            </w:r>
            <w:r w:rsidRPr="00D3760E">
              <w:rPr>
                <w:rFonts w:eastAsia="Times New Roman"/>
                <w:spacing w:val="-4"/>
                <w:lang w:val="ru-RU"/>
              </w:rPr>
              <w:t>н</w:t>
            </w:r>
            <w:r w:rsidRPr="00D3760E">
              <w:rPr>
                <w:rFonts w:eastAsia="Times New Roman"/>
                <w:spacing w:val="-1"/>
                <w:lang w:val="ru-RU"/>
              </w:rPr>
              <w:t>е</w:t>
            </w:r>
            <w:r w:rsidRPr="00D3760E">
              <w:rPr>
                <w:rFonts w:eastAsia="Times New Roman"/>
                <w:spacing w:val="4"/>
                <w:lang w:val="ru-RU"/>
              </w:rPr>
              <w:t>р</w:t>
            </w:r>
            <w:r w:rsidRPr="00D3760E">
              <w:rPr>
                <w:rFonts w:eastAsia="Times New Roman"/>
                <w:spacing w:val="-3"/>
                <w:lang w:val="ru-RU"/>
              </w:rPr>
              <w:t>г</w:t>
            </w:r>
            <w:r w:rsidRPr="00D3760E">
              <w:rPr>
                <w:rFonts w:eastAsia="Times New Roman"/>
                <w:spacing w:val="-4"/>
                <w:lang w:val="ru-RU"/>
              </w:rPr>
              <w:t>и</w:t>
            </w:r>
            <w:r w:rsidRPr="00D3760E">
              <w:rPr>
                <w:rFonts w:eastAsia="Times New Roman"/>
                <w:spacing w:val="5"/>
                <w:lang w:val="ru-RU"/>
              </w:rPr>
              <w:t>и</w:t>
            </w:r>
            <w:r w:rsidRPr="00D3760E">
              <w:rPr>
                <w:rFonts w:eastAsia="Times New Roman"/>
                <w:spacing w:val="-4"/>
                <w:lang w:val="ru-RU"/>
              </w:rPr>
              <w:t>)</w:t>
            </w:r>
            <w:r w:rsidRPr="00D3760E">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spacing w:before="5" w:line="280" w:lineRule="exact"/>
              <w:ind w:left="7"/>
              <w:jc w:val="center"/>
              <w:rPr>
                <w:sz w:val="28"/>
                <w:szCs w:val="28"/>
                <w:lang w:val="ru-RU"/>
              </w:rPr>
            </w:pPr>
          </w:p>
          <w:p w:rsidR="007019F0" w:rsidRPr="00D3760E" w:rsidRDefault="007019F0" w:rsidP="007019F0">
            <w:pPr>
              <w:pStyle w:val="TableParagraph"/>
              <w:ind w:left="7"/>
              <w:jc w:val="center"/>
              <w:rPr>
                <w:rFonts w:eastAsia="Times New Roman"/>
              </w:rPr>
            </w:pPr>
            <w:r w:rsidRPr="00D3760E">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tcPr>
          <w:p w:rsidR="007019F0" w:rsidRPr="00D3760E" w:rsidRDefault="007019F0" w:rsidP="007019F0">
            <w:pPr>
              <w:pStyle w:val="TableParagraph"/>
              <w:spacing w:line="272" w:lineRule="exact"/>
              <w:ind w:left="147" w:right="140"/>
              <w:jc w:val="center"/>
              <w:rPr>
                <w:rFonts w:eastAsia="Times New Roman"/>
                <w:spacing w:val="-2"/>
              </w:rPr>
            </w:pPr>
            <w:r w:rsidRPr="00D3760E">
              <w:rPr>
                <w:rFonts w:eastAsia="Times New Roman"/>
                <w:spacing w:val="-2"/>
              </w:rPr>
              <w:t>0</w:t>
            </w:r>
          </w:p>
        </w:tc>
      </w:tr>
      <w:tr w:rsidR="007019F0" w:rsidRPr="00D3760E" w:rsidTr="007019F0">
        <w:trPr>
          <w:trHeight w:hRule="exact" w:val="1614"/>
        </w:trPr>
        <w:tc>
          <w:tcPr>
            <w:tcW w:w="709"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3" w:line="120" w:lineRule="exact"/>
              <w:jc w:val="center"/>
              <w:rPr>
                <w:sz w:val="12"/>
                <w:szCs w:val="12"/>
              </w:rPr>
            </w:pPr>
          </w:p>
          <w:p w:rsidR="007019F0" w:rsidRPr="00D3760E" w:rsidRDefault="007019F0" w:rsidP="007019F0">
            <w:pPr>
              <w:pStyle w:val="TableParagraph"/>
              <w:spacing w:line="200" w:lineRule="exact"/>
              <w:jc w:val="center"/>
              <w:rPr>
                <w:sz w:val="20"/>
                <w:szCs w:val="20"/>
              </w:rPr>
            </w:pPr>
          </w:p>
          <w:p w:rsidR="007019F0" w:rsidRPr="00D3760E" w:rsidRDefault="007019F0" w:rsidP="007019F0">
            <w:pPr>
              <w:pStyle w:val="TableParagraph"/>
              <w:jc w:val="center"/>
              <w:rPr>
                <w:rFonts w:eastAsia="Times New Roman"/>
              </w:rPr>
            </w:pPr>
            <w:r w:rsidRPr="00D3760E">
              <w:rPr>
                <w:rFonts w:eastAsia="Times New Roman"/>
                <w:spacing w:val="-5"/>
              </w:rPr>
              <w:t>10</w:t>
            </w:r>
          </w:p>
        </w:tc>
        <w:tc>
          <w:tcPr>
            <w:tcW w:w="5103" w:type="dxa"/>
            <w:tcBorders>
              <w:top w:val="single" w:sz="6" w:space="0" w:color="000000"/>
              <w:left w:val="single" w:sz="6" w:space="0" w:color="000000"/>
              <w:bottom w:val="single" w:sz="6" w:space="0" w:color="000000"/>
              <w:right w:val="single" w:sz="6" w:space="0" w:color="000000"/>
            </w:tcBorders>
            <w:hideMark/>
          </w:tcPr>
          <w:p w:rsidR="007019F0" w:rsidRPr="00D3760E" w:rsidRDefault="007019F0" w:rsidP="007019F0">
            <w:pPr>
              <w:pStyle w:val="TableParagraph"/>
              <w:spacing w:line="262" w:lineRule="exact"/>
              <w:ind w:left="146" w:right="134" w:hanging="1"/>
              <w:rPr>
                <w:rFonts w:eastAsia="Times New Roman"/>
                <w:lang w:val="ru-RU"/>
              </w:rPr>
            </w:pPr>
            <w:r w:rsidRPr="00D3760E">
              <w:rPr>
                <w:rFonts w:eastAsia="Times New Roman"/>
                <w:spacing w:val="2"/>
                <w:lang w:val="ru-RU"/>
              </w:rPr>
              <w:t>д</w:t>
            </w:r>
            <w:r w:rsidRPr="00D3760E">
              <w:rPr>
                <w:rFonts w:eastAsia="Times New Roman"/>
                <w:spacing w:val="4"/>
                <w:lang w:val="ru-RU"/>
              </w:rPr>
              <w:t>о</w:t>
            </w:r>
            <w:r w:rsidRPr="00D3760E">
              <w:rPr>
                <w:rFonts w:eastAsia="Times New Roman"/>
                <w:spacing w:val="-5"/>
                <w:lang w:val="ru-RU"/>
              </w:rPr>
              <w:t>л</w:t>
            </w:r>
            <w:r w:rsidRPr="00D3760E">
              <w:rPr>
                <w:rFonts w:eastAsia="Times New Roman"/>
                <w:lang w:val="ru-RU"/>
              </w:rPr>
              <w:t>я</w:t>
            </w:r>
            <w:r w:rsidRPr="00D3760E">
              <w:rPr>
                <w:rFonts w:eastAsia="Times New Roman"/>
                <w:spacing w:val="2"/>
                <w:lang w:val="ru-RU"/>
              </w:rPr>
              <w:t xml:space="preserve"> </w:t>
            </w:r>
            <w:r w:rsidRPr="00D3760E">
              <w:rPr>
                <w:rFonts w:eastAsia="Times New Roman"/>
                <w:spacing w:val="4"/>
                <w:lang w:val="ru-RU"/>
              </w:rPr>
              <w:t>о</w:t>
            </w:r>
            <w:r w:rsidRPr="00D3760E">
              <w:rPr>
                <w:rFonts w:eastAsia="Times New Roman"/>
                <w:lang w:val="ru-RU"/>
              </w:rPr>
              <w:t>т</w:t>
            </w:r>
            <w:r w:rsidRPr="00D3760E">
              <w:rPr>
                <w:rFonts w:eastAsia="Times New Roman"/>
                <w:spacing w:val="-3"/>
                <w:lang w:val="ru-RU"/>
              </w:rPr>
              <w:t>п</w:t>
            </w:r>
            <w:r w:rsidRPr="00D3760E">
              <w:rPr>
                <w:rFonts w:eastAsia="Times New Roman"/>
                <w:spacing w:val="4"/>
                <w:lang w:val="ru-RU"/>
              </w:rPr>
              <w:t>у</w:t>
            </w:r>
            <w:r w:rsidRPr="00D3760E">
              <w:rPr>
                <w:rFonts w:eastAsia="Times New Roman"/>
                <w:spacing w:val="-1"/>
                <w:lang w:val="ru-RU"/>
              </w:rPr>
              <w:t>с</w:t>
            </w:r>
            <w:r w:rsidRPr="00D3760E">
              <w:rPr>
                <w:rFonts w:eastAsia="Times New Roman"/>
                <w:spacing w:val="-2"/>
                <w:lang w:val="ru-RU"/>
              </w:rPr>
              <w:t>к</w:t>
            </w:r>
            <w:r w:rsidRPr="00D3760E">
              <w:rPr>
                <w:rFonts w:eastAsia="Times New Roman"/>
                <w:lang w:val="ru-RU"/>
              </w:rPr>
              <w:t>а</w:t>
            </w:r>
            <w:r w:rsidRPr="00D3760E">
              <w:rPr>
                <w:rFonts w:eastAsia="Times New Roman"/>
                <w:spacing w:val="-4"/>
                <w:lang w:val="ru-RU"/>
              </w:rPr>
              <w:t xml:space="preserve"> </w:t>
            </w: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2"/>
                <w:lang w:val="ru-RU"/>
              </w:rPr>
              <w:t>э</w:t>
            </w:r>
            <w:r w:rsidRPr="00D3760E">
              <w:rPr>
                <w:rFonts w:eastAsia="Times New Roman"/>
                <w:spacing w:val="-4"/>
                <w:lang w:val="ru-RU"/>
              </w:rPr>
              <w:t>н</w:t>
            </w:r>
            <w:r w:rsidRPr="00D3760E">
              <w:rPr>
                <w:rFonts w:eastAsia="Times New Roman"/>
                <w:spacing w:val="-1"/>
                <w:lang w:val="ru-RU"/>
              </w:rPr>
              <w:t>е</w:t>
            </w:r>
            <w:r w:rsidRPr="00D3760E">
              <w:rPr>
                <w:rFonts w:eastAsia="Times New Roman"/>
                <w:spacing w:val="4"/>
                <w:lang w:val="ru-RU"/>
              </w:rPr>
              <w:t>р</w:t>
            </w:r>
            <w:r w:rsidRPr="00D3760E">
              <w:rPr>
                <w:rFonts w:eastAsia="Times New Roman"/>
                <w:spacing w:val="-3"/>
                <w:lang w:val="ru-RU"/>
              </w:rPr>
              <w:t>г</w:t>
            </w:r>
            <w:r w:rsidRPr="00D3760E">
              <w:rPr>
                <w:rFonts w:eastAsia="Times New Roman"/>
                <w:spacing w:val="-4"/>
                <w:lang w:val="ru-RU"/>
              </w:rPr>
              <w:t>ии</w:t>
            </w:r>
            <w:r w:rsidRPr="00D3760E">
              <w:rPr>
                <w:rFonts w:eastAsia="Times New Roman"/>
                <w:lang w:val="ru-RU"/>
              </w:rPr>
              <w:t>,</w:t>
            </w:r>
            <w:r w:rsidRPr="00D3760E">
              <w:rPr>
                <w:rFonts w:eastAsia="Times New Roman"/>
                <w:spacing w:val="-5"/>
                <w:lang w:val="ru-RU"/>
              </w:rPr>
              <w:t xml:space="preserve"> </w:t>
            </w:r>
            <w:r w:rsidRPr="00D3760E">
              <w:rPr>
                <w:rFonts w:eastAsia="Times New Roman"/>
                <w:spacing w:val="4"/>
                <w:lang w:val="ru-RU"/>
              </w:rPr>
              <w:t>о</w:t>
            </w:r>
            <w:r w:rsidRPr="00D3760E">
              <w:rPr>
                <w:rFonts w:eastAsia="Times New Roman"/>
                <w:spacing w:val="-1"/>
                <w:lang w:val="ru-RU"/>
              </w:rPr>
              <w:t>с</w:t>
            </w:r>
            <w:r w:rsidRPr="00D3760E">
              <w:rPr>
                <w:rFonts w:eastAsia="Times New Roman"/>
                <w:spacing w:val="4"/>
                <w:lang w:val="ru-RU"/>
              </w:rPr>
              <w:t>у</w:t>
            </w:r>
            <w:r w:rsidRPr="00D3760E">
              <w:rPr>
                <w:rFonts w:eastAsia="Times New Roman"/>
                <w:spacing w:val="-3"/>
                <w:lang w:val="ru-RU"/>
              </w:rPr>
              <w:t>щ</w:t>
            </w:r>
            <w:r w:rsidRPr="00D3760E">
              <w:rPr>
                <w:rFonts w:eastAsia="Times New Roman"/>
                <w:spacing w:val="-1"/>
                <w:lang w:val="ru-RU"/>
              </w:rPr>
              <w:t>ес</w:t>
            </w:r>
            <w:r w:rsidRPr="00D3760E">
              <w:rPr>
                <w:rFonts w:eastAsia="Times New Roman"/>
                <w:lang w:val="ru-RU"/>
              </w:rPr>
              <w:t>т</w:t>
            </w:r>
            <w:r w:rsidRPr="00D3760E">
              <w:rPr>
                <w:rFonts w:eastAsia="Times New Roman"/>
                <w:spacing w:val="2"/>
                <w:lang w:val="ru-RU"/>
              </w:rPr>
              <w:t>в</w:t>
            </w:r>
            <w:r w:rsidRPr="00D3760E">
              <w:rPr>
                <w:rFonts w:eastAsia="Times New Roman"/>
                <w:spacing w:val="-5"/>
                <w:lang w:val="ru-RU"/>
              </w:rPr>
              <w:t>л</w:t>
            </w:r>
            <w:r w:rsidRPr="00D3760E">
              <w:rPr>
                <w:rFonts w:eastAsia="Times New Roman"/>
                <w:spacing w:val="4"/>
                <w:lang w:val="ru-RU"/>
              </w:rPr>
              <w:t>я</w:t>
            </w:r>
            <w:r w:rsidRPr="00D3760E">
              <w:rPr>
                <w:rFonts w:eastAsia="Times New Roman"/>
                <w:spacing w:val="-1"/>
                <w:lang w:val="ru-RU"/>
              </w:rPr>
              <w:t>е</w:t>
            </w:r>
            <w:r w:rsidRPr="00D3760E">
              <w:rPr>
                <w:rFonts w:eastAsia="Times New Roman"/>
                <w:spacing w:val="1"/>
                <w:lang w:val="ru-RU"/>
              </w:rPr>
              <w:t>м</w:t>
            </w:r>
            <w:r w:rsidRPr="00D3760E">
              <w:rPr>
                <w:rFonts w:eastAsia="Times New Roman"/>
                <w:spacing w:val="4"/>
                <w:lang w:val="ru-RU"/>
              </w:rPr>
              <w:t>о</w:t>
            </w:r>
            <w:r w:rsidRPr="00D3760E">
              <w:rPr>
                <w:rFonts w:eastAsia="Times New Roman"/>
                <w:spacing w:val="-3"/>
                <w:lang w:val="ru-RU"/>
              </w:rPr>
              <w:t>г</w:t>
            </w:r>
            <w:r w:rsidRPr="00D3760E">
              <w:rPr>
                <w:rFonts w:eastAsia="Times New Roman"/>
                <w:lang w:val="ru-RU"/>
              </w:rPr>
              <w:t xml:space="preserve">о </w:t>
            </w:r>
            <w:r w:rsidRPr="00D3760E">
              <w:rPr>
                <w:rFonts w:eastAsia="Times New Roman"/>
                <w:spacing w:val="-4"/>
                <w:lang w:val="ru-RU"/>
              </w:rPr>
              <w:t>п</w:t>
            </w:r>
            <w:r w:rsidRPr="00D3760E">
              <w:rPr>
                <w:rFonts w:eastAsia="Times New Roman"/>
                <w:spacing w:val="4"/>
                <w:lang w:val="ru-RU"/>
              </w:rPr>
              <w:t>о</w:t>
            </w:r>
            <w:r w:rsidRPr="00D3760E">
              <w:rPr>
                <w:rFonts w:eastAsia="Times New Roman"/>
                <w:lang w:val="ru-RU"/>
              </w:rPr>
              <w:t>т</w:t>
            </w:r>
            <w:r w:rsidRPr="00D3760E">
              <w:rPr>
                <w:rFonts w:eastAsia="Times New Roman"/>
                <w:spacing w:val="5"/>
                <w:lang w:val="ru-RU"/>
              </w:rPr>
              <w:t>р</w:t>
            </w:r>
            <w:r w:rsidRPr="00D3760E">
              <w:rPr>
                <w:rFonts w:eastAsia="Times New Roman"/>
                <w:spacing w:val="-1"/>
                <w:lang w:val="ru-RU"/>
              </w:rPr>
              <w:t>е</w:t>
            </w:r>
            <w:r w:rsidRPr="00D3760E">
              <w:rPr>
                <w:rFonts w:eastAsia="Times New Roman"/>
                <w:spacing w:val="2"/>
                <w:lang w:val="ru-RU"/>
              </w:rPr>
              <w:t>б</w:t>
            </w:r>
            <w:r w:rsidRPr="00D3760E">
              <w:rPr>
                <w:rFonts w:eastAsia="Times New Roman"/>
                <w:spacing w:val="-4"/>
                <w:lang w:val="ru-RU"/>
              </w:rPr>
              <w:t>и</w:t>
            </w:r>
            <w:r w:rsidRPr="00D3760E">
              <w:rPr>
                <w:rFonts w:eastAsia="Times New Roman"/>
                <w:lang w:val="ru-RU"/>
              </w:rPr>
              <w:t>те</w:t>
            </w:r>
            <w:r w:rsidRPr="00D3760E">
              <w:rPr>
                <w:rFonts w:eastAsia="Times New Roman"/>
                <w:spacing w:val="-5"/>
                <w:lang w:val="ru-RU"/>
              </w:rPr>
              <w:t>л</w:t>
            </w:r>
            <w:r w:rsidRPr="00D3760E">
              <w:rPr>
                <w:rFonts w:eastAsia="Times New Roman"/>
                <w:spacing w:val="4"/>
                <w:lang w:val="ru-RU"/>
              </w:rPr>
              <w:t>я</w:t>
            </w:r>
            <w:r w:rsidRPr="00D3760E">
              <w:rPr>
                <w:rFonts w:eastAsia="Times New Roman"/>
                <w:lang w:val="ru-RU"/>
              </w:rPr>
              <w:t>м</w:t>
            </w:r>
            <w:r w:rsidRPr="00D3760E">
              <w:rPr>
                <w:rFonts w:eastAsia="Times New Roman"/>
                <w:spacing w:val="-1"/>
                <w:lang w:val="ru-RU"/>
              </w:rPr>
              <w:t xml:space="preserve"> </w:t>
            </w:r>
            <w:r w:rsidRPr="00D3760E">
              <w:rPr>
                <w:rFonts w:eastAsia="Times New Roman"/>
                <w:spacing w:val="-4"/>
                <w:lang w:val="ru-RU"/>
              </w:rPr>
              <w:t>п</w:t>
            </w:r>
            <w:r w:rsidRPr="00D3760E">
              <w:rPr>
                <w:rFonts w:eastAsia="Times New Roman"/>
                <w:lang w:val="ru-RU"/>
              </w:rPr>
              <w:t>о</w:t>
            </w:r>
            <w:r w:rsidRPr="00D3760E">
              <w:rPr>
                <w:rFonts w:eastAsia="Times New Roman"/>
                <w:spacing w:val="2"/>
                <w:lang w:val="ru-RU"/>
              </w:rPr>
              <w:t xml:space="preserve"> </w:t>
            </w:r>
            <w:r w:rsidRPr="00D3760E">
              <w:rPr>
                <w:rFonts w:eastAsia="Times New Roman"/>
                <w:spacing w:val="-4"/>
                <w:lang w:val="ru-RU"/>
              </w:rPr>
              <w:t>п</w:t>
            </w:r>
            <w:r w:rsidRPr="00D3760E">
              <w:rPr>
                <w:rFonts w:eastAsia="Times New Roman"/>
                <w:spacing w:val="4"/>
                <w:lang w:val="ru-RU"/>
              </w:rPr>
              <w:t>р</w:t>
            </w:r>
            <w:r w:rsidRPr="00D3760E">
              <w:rPr>
                <w:rFonts w:eastAsia="Times New Roman"/>
                <w:spacing w:val="-1"/>
                <w:lang w:val="ru-RU"/>
              </w:rPr>
              <w:t>и</w:t>
            </w:r>
            <w:r w:rsidRPr="00D3760E">
              <w:rPr>
                <w:rFonts w:eastAsia="Times New Roman"/>
                <w:spacing w:val="2"/>
                <w:lang w:val="ru-RU"/>
              </w:rPr>
              <w:t>б</w:t>
            </w:r>
            <w:r w:rsidRPr="00D3760E">
              <w:rPr>
                <w:rFonts w:eastAsia="Times New Roman"/>
                <w:spacing w:val="4"/>
                <w:lang w:val="ru-RU"/>
              </w:rPr>
              <w:t>ор</w:t>
            </w:r>
            <w:r w:rsidRPr="00D3760E">
              <w:rPr>
                <w:rFonts w:eastAsia="Times New Roman"/>
                <w:spacing w:val="-1"/>
                <w:lang w:val="ru-RU"/>
              </w:rPr>
              <w:t>а</w:t>
            </w:r>
            <w:r w:rsidRPr="00D3760E">
              <w:rPr>
                <w:rFonts w:eastAsia="Times New Roman"/>
                <w:lang w:val="ru-RU"/>
              </w:rPr>
              <w:t>м</w:t>
            </w:r>
            <w:r w:rsidRPr="00D3760E">
              <w:rPr>
                <w:rFonts w:eastAsia="Times New Roman"/>
                <w:spacing w:val="-1"/>
                <w:lang w:val="ru-RU"/>
              </w:rPr>
              <w:t xml:space="preserve"> </w:t>
            </w:r>
            <w:r w:rsidRPr="00D3760E">
              <w:rPr>
                <w:rFonts w:eastAsia="Times New Roman"/>
                <w:spacing w:val="-5"/>
                <w:lang w:val="ru-RU"/>
              </w:rPr>
              <w:t>у</w:t>
            </w:r>
            <w:r w:rsidRPr="00D3760E">
              <w:rPr>
                <w:rFonts w:eastAsia="Times New Roman"/>
                <w:spacing w:val="3"/>
                <w:lang w:val="ru-RU"/>
              </w:rPr>
              <w:t>ч</w:t>
            </w:r>
            <w:r w:rsidRPr="00D3760E">
              <w:rPr>
                <w:rFonts w:eastAsia="Times New Roman"/>
                <w:spacing w:val="-1"/>
                <w:lang w:val="ru-RU"/>
              </w:rPr>
              <w:t>е</w:t>
            </w:r>
            <w:r w:rsidRPr="00D3760E">
              <w:rPr>
                <w:rFonts w:eastAsia="Times New Roman"/>
                <w:lang w:val="ru-RU"/>
              </w:rPr>
              <w:t>та,</w:t>
            </w:r>
            <w:r w:rsidRPr="00D3760E">
              <w:rPr>
                <w:rFonts w:eastAsia="Times New Roman"/>
                <w:spacing w:val="-6"/>
                <w:lang w:val="ru-RU"/>
              </w:rPr>
              <w:t xml:space="preserve"> </w:t>
            </w:r>
            <w:r w:rsidRPr="00D3760E">
              <w:rPr>
                <w:rFonts w:eastAsia="Times New Roman"/>
                <w:lang w:val="ru-RU"/>
              </w:rPr>
              <w:t>в</w:t>
            </w:r>
            <w:r w:rsidRPr="00D3760E">
              <w:rPr>
                <w:rFonts w:eastAsia="Times New Roman"/>
                <w:spacing w:val="-1"/>
                <w:lang w:val="ru-RU"/>
              </w:rPr>
              <w:t xml:space="preserve"> </w:t>
            </w:r>
            <w:r w:rsidRPr="00D3760E">
              <w:rPr>
                <w:rFonts w:eastAsia="Times New Roman"/>
                <w:spacing w:val="4"/>
                <w:lang w:val="ru-RU"/>
              </w:rPr>
              <w:t>о</w:t>
            </w:r>
            <w:r w:rsidRPr="00D3760E">
              <w:rPr>
                <w:rFonts w:eastAsia="Times New Roman"/>
                <w:spacing w:val="2"/>
                <w:lang w:val="ru-RU"/>
              </w:rPr>
              <w:t>б</w:t>
            </w:r>
            <w:r w:rsidRPr="00D3760E">
              <w:rPr>
                <w:rFonts w:eastAsia="Times New Roman"/>
                <w:spacing w:val="-3"/>
                <w:lang w:val="ru-RU"/>
              </w:rPr>
              <w:t>щ</w:t>
            </w:r>
            <w:r w:rsidRPr="00D3760E">
              <w:rPr>
                <w:rFonts w:eastAsia="Times New Roman"/>
                <w:spacing w:val="-1"/>
                <w:lang w:val="ru-RU"/>
              </w:rPr>
              <w:t>е</w:t>
            </w:r>
            <w:r w:rsidRPr="00D3760E">
              <w:rPr>
                <w:rFonts w:eastAsia="Times New Roman"/>
                <w:lang w:val="ru-RU"/>
              </w:rPr>
              <w:t xml:space="preserve">м </w:t>
            </w:r>
            <w:r w:rsidRPr="00D3760E">
              <w:rPr>
                <w:rFonts w:eastAsia="Times New Roman"/>
                <w:spacing w:val="4"/>
                <w:lang w:val="ru-RU"/>
              </w:rPr>
              <w:t>о</w:t>
            </w:r>
            <w:r w:rsidRPr="00D3760E">
              <w:rPr>
                <w:rFonts w:eastAsia="Times New Roman"/>
                <w:spacing w:val="2"/>
                <w:lang w:val="ru-RU"/>
              </w:rPr>
              <w:t>б</w:t>
            </w:r>
            <w:r w:rsidRPr="00D3760E">
              <w:rPr>
                <w:rFonts w:eastAsia="Times New Roman"/>
                <w:lang w:val="ru-RU"/>
              </w:rPr>
              <w:t>ъе</w:t>
            </w:r>
            <w:r w:rsidRPr="00D3760E">
              <w:rPr>
                <w:rFonts w:eastAsia="Times New Roman"/>
                <w:spacing w:val="1"/>
                <w:lang w:val="ru-RU"/>
              </w:rPr>
              <w:t>м</w:t>
            </w:r>
            <w:r w:rsidRPr="00D3760E">
              <w:rPr>
                <w:rFonts w:eastAsia="Times New Roman"/>
                <w:lang w:val="ru-RU"/>
              </w:rPr>
              <w:t>е</w:t>
            </w:r>
            <w:r w:rsidRPr="00D3760E">
              <w:rPr>
                <w:rFonts w:eastAsia="Times New Roman"/>
                <w:spacing w:val="-4"/>
                <w:lang w:val="ru-RU"/>
              </w:rPr>
              <w:t xml:space="preserve"> </w:t>
            </w:r>
            <w:r w:rsidRPr="00D3760E">
              <w:rPr>
                <w:rFonts w:eastAsia="Times New Roman"/>
                <w:spacing w:val="4"/>
                <w:lang w:val="ru-RU"/>
              </w:rPr>
              <w:t>о</w:t>
            </w:r>
            <w:r w:rsidRPr="00D3760E">
              <w:rPr>
                <w:rFonts w:eastAsia="Times New Roman"/>
                <w:lang w:val="ru-RU"/>
              </w:rPr>
              <w:t>т</w:t>
            </w:r>
            <w:r w:rsidRPr="00D3760E">
              <w:rPr>
                <w:rFonts w:eastAsia="Times New Roman"/>
                <w:spacing w:val="-3"/>
                <w:lang w:val="ru-RU"/>
              </w:rPr>
              <w:t>п</w:t>
            </w:r>
            <w:r w:rsidRPr="00D3760E">
              <w:rPr>
                <w:rFonts w:eastAsia="Times New Roman"/>
                <w:spacing w:val="4"/>
                <w:lang w:val="ru-RU"/>
              </w:rPr>
              <w:t>у</w:t>
            </w:r>
            <w:r w:rsidRPr="00D3760E">
              <w:rPr>
                <w:rFonts w:eastAsia="Times New Roman"/>
                <w:spacing w:val="-3"/>
                <w:lang w:val="ru-RU"/>
              </w:rPr>
              <w:t>щ</w:t>
            </w:r>
            <w:r w:rsidRPr="00D3760E">
              <w:rPr>
                <w:rFonts w:eastAsia="Times New Roman"/>
                <w:spacing w:val="-1"/>
                <w:lang w:val="ru-RU"/>
              </w:rPr>
              <w:t>е</w:t>
            </w:r>
            <w:r w:rsidRPr="00D3760E">
              <w:rPr>
                <w:rFonts w:eastAsia="Times New Roman"/>
                <w:spacing w:val="-4"/>
                <w:lang w:val="ru-RU"/>
              </w:rPr>
              <w:t>нн</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lang w:val="ru-RU"/>
              </w:rPr>
              <w:t>те</w:t>
            </w:r>
            <w:r w:rsidRPr="00D3760E">
              <w:rPr>
                <w:rFonts w:eastAsia="Times New Roman"/>
                <w:spacing w:val="-4"/>
                <w:lang w:val="ru-RU"/>
              </w:rPr>
              <w:t>п</w:t>
            </w:r>
            <w:r w:rsidRPr="00D3760E">
              <w:rPr>
                <w:rFonts w:eastAsia="Times New Roman"/>
                <w:spacing w:val="-5"/>
                <w:lang w:val="ru-RU"/>
              </w:rPr>
              <w:t>л</w:t>
            </w:r>
            <w:r w:rsidRPr="00D3760E">
              <w:rPr>
                <w:rFonts w:eastAsia="Times New Roman"/>
                <w:spacing w:val="4"/>
                <w:lang w:val="ru-RU"/>
              </w:rPr>
              <w:t>о</w:t>
            </w:r>
            <w:r w:rsidRPr="00D3760E">
              <w:rPr>
                <w:rFonts w:eastAsia="Times New Roman"/>
                <w:spacing w:val="1"/>
                <w:lang w:val="ru-RU"/>
              </w:rPr>
              <w:t>в</w:t>
            </w:r>
            <w:r w:rsidRPr="00D3760E">
              <w:rPr>
                <w:rFonts w:eastAsia="Times New Roman"/>
                <w:spacing w:val="4"/>
                <w:lang w:val="ru-RU"/>
              </w:rPr>
              <w:t>о</w:t>
            </w:r>
            <w:r w:rsidRPr="00D3760E">
              <w:rPr>
                <w:rFonts w:eastAsia="Times New Roman"/>
                <w:lang w:val="ru-RU"/>
              </w:rPr>
              <w:t>й</w:t>
            </w:r>
            <w:r w:rsidRPr="00D3760E">
              <w:rPr>
                <w:rFonts w:eastAsia="Times New Roman"/>
                <w:spacing w:val="-6"/>
                <w:lang w:val="ru-RU"/>
              </w:rPr>
              <w:t xml:space="preserve"> </w:t>
            </w:r>
            <w:r w:rsidRPr="00D3760E">
              <w:rPr>
                <w:rFonts w:eastAsia="Times New Roman"/>
                <w:spacing w:val="2"/>
                <w:lang w:val="ru-RU"/>
              </w:rPr>
              <w:t>э</w:t>
            </w:r>
            <w:r w:rsidRPr="00D3760E">
              <w:rPr>
                <w:rFonts w:eastAsia="Times New Roman"/>
                <w:spacing w:val="-4"/>
                <w:lang w:val="ru-RU"/>
              </w:rPr>
              <w:t>н</w:t>
            </w:r>
            <w:r w:rsidRPr="00D3760E">
              <w:rPr>
                <w:rFonts w:eastAsia="Times New Roman"/>
                <w:spacing w:val="-1"/>
                <w:lang w:val="ru-RU"/>
              </w:rPr>
              <w:t>е</w:t>
            </w:r>
            <w:r w:rsidRPr="00D3760E">
              <w:rPr>
                <w:rFonts w:eastAsia="Times New Roman"/>
                <w:spacing w:val="4"/>
                <w:lang w:val="ru-RU"/>
              </w:rPr>
              <w:t>р</w:t>
            </w:r>
            <w:r w:rsidRPr="00D3760E">
              <w:rPr>
                <w:rFonts w:eastAsia="Times New Roman"/>
                <w:spacing w:val="-3"/>
                <w:lang w:val="ru-RU"/>
              </w:rPr>
              <w:t>г</w:t>
            </w:r>
            <w:r w:rsidRPr="00D3760E">
              <w:rPr>
                <w:rFonts w:eastAsia="Times New Roman"/>
                <w:spacing w:val="-4"/>
                <w:lang w:val="ru-RU"/>
              </w:rPr>
              <w:t>ии</w:t>
            </w:r>
            <w:r w:rsidRPr="00D3760E">
              <w:rPr>
                <w:rFonts w:eastAsia="Times New Roman"/>
                <w:lang w:val="ru-RU"/>
              </w:rPr>
              <w:t>;</w:t>
            </w:r>
          </w:p>
        </w:tc>
        <w:tc>
          <w:tcPr>
            <w:tcW w:w="1418" w:type="dxa"/>
            <w:tcBorders>
              <w:top w:val="single" w:sz="6" w:space="0" w:color="000000"/>
              <w:left w:val="single" w:sz="6" w:space="0" w:color="000000"/>
              <w:bottom w:val="single" w:sz="6" w:space="0" w:color="000000"/>
              <w:right w:val="single" w:sz="6" w:space="0" w:color="000000"/>
            </w:tcBorders>
          </w:tcPr>
          <w:p w:rsidR="007019F0" w:rsidRPr="00D3760E" w:rsidRDefault="007019F0" w:rsidP="007019F0">
            <w:pPr>
              <w:pStyle w:val="TableParagraph"/>
              <w:spacing w:before="3" w:line="120" w:lineRule="exact"/>
              <w:ind w:left="7"/>
              <w:jc w:val="center"/>
              <w:rPr>
                <w:sz w:val="12"/>
                <w:szCs w:val="12"/>
                <w:lang w:val="ru-RU"/>
              </w:rPr>
            </w:pPr>
          </w:p>
          <w:p w:rsidR="007019F0" w:rsidRPr="00D3760E" w:rsidRDefault="007019F0" w:rsidP="007019F0">
            <w:pPr>
              <w:pStyle w:val="TableParagraph"/>
              <w:spacing w:line="200" w:lineRule="exact"/>
              <w:ind w:left="7"/>
              <w:jc w:val="center"/>
              <w:rPr>
                <w:sz w:val="20"/>
                <w:szCs w:val="20"/>
                <w:lang w:val="ru-RU"/>
              </w:rPr>
            </w:pPr>
          </w:p>
          <w:p w:rsidR="007019F0" w:rsidRPr="00D3760E" w:rsidRDefault="007019F0" w:rsidP="007019F0">
            <w:pPr>
              <w:pStyle w:val="TableParagraph"/>
              <w:ind w:left="7"/>
              <w:jc w:val="center"/>
              <w:rPr>
                <w:rFonts w:eastAsia="Times New Roman"/>
              </w:rPr>
            </w:pPr>
            <w:r w:rsidRPr="00D3760E">
              <w:rPr>
                <w:rFonts w:eastAsia="Times New Roman"/>
              </w:rPr>
              <w:t>%</w:t>
            </w:r>
          </w:p>
        </w:tc>
        <w:tc>
          <w:tcPr>
            <w:tcW w:w="2112" w:type="dxa"/>
            <w:tcBorders>
              <w:top w:val="single" w:sz="6" w:space="0" w:color="000000"/>
              <w:left w:val="single" w:sz="6" w:space="0" w:color="000000"/>
              <w:bottom w:val="single" w:sz="6" w:space="0" w:color="000000"/>
              <w:right w:val="single" w:sz="6" w:space="0" w:color="000000"/>
            </w:tcBorders>
            <w:vAlign w:val="center"/>
            <w:hideMark/>
          </w:tcPr>
          <w:p w:rsidR="007019F0" w:rsidRPr="00D3760E" w:rsidRDefault="007019F0" w:rsidP="007019F0">
            <w:pPr>
              <w:pStyle w:val="TableParagraph"/>
              <w:spacing w:line="272" w:lineRule="exact"/>
              <w:ind w:left="147" w:right="140"/>
              <w:jc w:val="center"/>
              <w:rPr>
                <w:rFonts w:eastAsia="Times New Roman"/>
                <w:spacing w:val="-2"/>
                <w:sz w:val="22"/>
                <w:szCs w:val="22"/>
                <w:lang w:val="ru-RU"/>
              </w:rPr>
            </w:pPr>
            <w:r w:rsidRPr="00D3760E">
              <w:rPr>
                <w:rFonts w:eastAsia="Times New Roman"/>
                <w:spacing w:val="-2"/>
                <w:sz w:val="22"/>
                <w:szCs w:val="22"/>
                <w:lang w:val="ru-RU"/>
              </w:rPr>
              <w:t xml:space="preserve">0,000 </w:t>
            </w:r>
          </w:p>
        </w:tc>
      </w:tr>
    </w:tbl>
    <w:p w:rsidR="007019F0" w:rsidRDefault="007019F0" w:rsidP="007019F0">
      <w:pPr>
        <w:rPr>
          <w:rFonts w:cs="Times New Roman"/>
        </w:rPr>
      </w:pPr>
    </w:p>
    <w:p w:rsidR="007019F0" w:rsidRPr="00E91F2F" w:rsidRDefault="007019F0" w:rsidP="007019F0">
      <w:pPr>
        <w:pStyle w:val="ab"/>
        <w:rPr>
          <w:lang w:eastAsia="ru-RU"/>
        </w:rPr>
      </w:pPr>
    </w:p>
    <w:p w:rsidR="007019F0" w:rsidRDefault="007019F0" w:rsidP="007019F0">
      <w:pPr>
        <w:pStyle w:val="ac"/>
        <w:ind w:left="807"/>
        <w:sectPr w:rsidR="007019F0" w:rsidSect="007019F0">
          <w:pgSz w:w="11906" w:h="16838"/>
          <w:pgMar w:top="1134" w:right="851" w:bottom="1134" w:left="1701" w:header="709" w:footer="709" w:gutter="0"/>
          <w:cols w:space="708"/>
          <w:docGrid w:linePitch="360"/>
        </w:sectPr>
      </w:pPr>
    </w:p>
    <w:p w:rsidR="007019F0" w:rsidRPr="00D3760E" w:rsidRDefault="007019F0" w:rsidP="007019F0">
      <w:pPr>
        <w:pStyle w:val="ac"/>
        <w:ind w:left="807"/>
      </w:pPr>
    </w:p>
    <w:p w:rsidR="007019F0" w:rsidRPr="00D3760E" w:rsidRDefault="00CB79B6" w:rsidP="007019F0">
      <w:pPr>
        <w:pStyle w:val="2"/>
        <w:ind w:left="0" w:firstLine="0"/>
      </w:pPr>
      <w:hyperlink w:anchor="bookmark83" w:history="1">
        <w:bookmarkStart w:id="742" w:name="_Toc46148869"/>
        <w:r w:rsidR="007019F0" w:rsidRPr="00D3760E">
          <w:t xml:space="preserve">РАЗДЕЛ </w:t>
        </w:r>
        <w:r w:rsidR="007019F0" w:rsidRPr="00D3760E">
          <w:rPr>
            <w:lang w:val="en-US"/>
          </w:rPr>
          <w:t>15</w:t>
        </w:r>
        <w:r w:rsidR="007019F0" w:rsidRPr="00D3760E">
          <w:t>. ЦЕНОВЫЕ (ТАРИФНЫЕ) ПОСЛЕДСТВИЯ</w:t>
        </w:r>
        <w:bookmarkEnd w:id="742"/>
      </w:hyperlink>
    </w:p>
    <w:p w:rsidR="007019F0" w:rsidRDefault="007019F0" w:rsidP="007019F0">
      <w:pPr>
        <w:jc w:val="both"/>
        <w:rPr>
          <w:rFonts w:cs="Times New Roman"/>
        </w:rPr>
      </w:pPr>
    </w:p>
    <w:p w:rsidR="007019F0" w:rsidRDefault="007019F0" w:rsidP="007019F0">
      <w:pPr>
        <w:pStyle w:val="ab"/>
        <w:ind w:firstLine="567"/>
      </w:pPr>
      <w:r>
        <w:t>Данные для текущего раздела предоставлены АО «МЭС»</w:t>
      </w:r>
    </w:p>
    <w:p w:rsidR="007019F0" w:rsidRPr="00C9416D" w:rsidRDefault="007019F0" w:rsidP="007019F0">
      <w:pPr>
        <w:pStyle w:val="ab"/>
        <w:ind w:firstLine="567"/>
      </w:pPr>
    </w:p>
    <w:p w:rsidR="007019F0" w:rsidRDefault="00CB79B6" w:rsidP="007019F0">
      <w:pPr>
        <w:pStyle w:val="2"/>
        <w:ind w:left="0" w:firstLine="0"/>
      </w:pPr>
      <w:hyperlink r:id="rId387" w:anchor="bookmark133" w:history="1">
        <w:bookmarkStart w:id="743" w:name="_Toc46148870"/>
        <w:r w:rsidR="007019F0" w:rsidRPr="00D3760E">
          <w:t>Часть 1. Тарифно-балансовые расчетные модели теплоснабжения потребителей по каждой системе теплоснабжения</w:t>
        </w:r>
        <w:bookmarkEnd w:id="743"/>
      </w:hyperlink>
    </w:p>
    <w:p w:rsidR="007019F0" w:rsidRDefault="007019F0" w:rsidP="007019F0">
      <w:r>
        <w:rPr>
          <w:rFonts w:cs="Times New Roman"/>
          <w:b/>
        </w:rPr>
        <w:t>Таблица 15</w:t>
      </w:r>
      <w:r w:rsidRPr="00AF1394">
        <w:rPr>
          <w:rFonts w:cs="Times New Roman"/>
          <w:b/>
        </w:rPr>
        <w:t xml:space="preserve">.1.1 - Тарифно-балансовые расчетные модели теплоснабжения </w:t>
      </w:r>
      <w:r w:rsidRPr="00355A4A">
        <w:rPr>
          <w:rFonts w:cs="Times New Roman"/>
          <w:b/>
        </w:rPr>
        <w:t xml:space="preserve">потребления </w:t>
      </w:r>
      <w:r w:rsidRPr="00355A4A">
        <w:rPr>
          <w:b/>
        </w:rPr>
        <w:t>АО «МЭС»</w:t>
      </w:r>
    </w:p>
    <w:tbl>
      <w:tblPr>
        <w:tblW w:w="16139" w:type="dxa"/>
        <w:jc w:val="center"/>
        <w:tblLook w:val="04A0" w:firstRow="1" w:lastRow="0" w:firstColumn="1" w:lastColumn="0" w:noHBand="0" w:noVBand="1"/>
      </w:tblPr>
      <w:tblGrid>
        <w:gridCol w:w="1949"/>
        <w:gridCol w:w="1201"/>
        <w:gridCol w:w="906"/>
        <w:gridCol w:w="825"/>
        <w:gridCol w:w="825"/>
        <w:gridCol w:w="869"/>
        <w:gridCol w:w="853"/>
        <w:gridCol w:w="830"/>
        <w:gridCol w:w="869"/>
        <w:gridCol w:w="836"/>
        <w:gridCol w:w="906"/>
        <w:gridCol w:w="906"/>
        <w:gridCol w:w="906"/>
        <w:gridCol w:w="906"/>
        <w:gridCol w:w="906"/>
        <w:gridCol w:w="906"/>
        <w:gridCol w:w="906"/>
      </w:tblGrid>
      <w:tr w:rsidR="007019F0" w:rsidRPr="00355A4A" w:rsidTr="007019F0">
        <w:trPr>
          <w:trHeight w:val="285"/>
          <w:tblHeader/>
          <w:jc w:val="center"/>
        </w:trPr>
        <w:tc>
          <w:tcPr>
            <w:tcW w:w="19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Наименования показателей</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размерность</w:t>
            </w:r>
          </w:p>
        </w:tc>
        <w:tc>
          <w:tcPr>
            <w:tcW w:w="8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2019</w:t>
            </w:r>
          </w:p>
        </w:tc>
        <w:tc>
          <w:tcPr>
            <w:tcW w:w="81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2020</w:t>
            </w:r>
          </w:p>
        </w:tc>
        <w:tc>
          <w:tcPr>
            <w:tcW w:w="81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2021</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2022</w:t>
            </w:r>
          </w:p>
        </w:tc>
        <w:tc>
          <w:tcPr>
            <w:tcW w:w="8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2023</w:t>
            </w:r>
          </w:p>
        </w:tc>
        <w:tc>
          <w:tcPr>
            <w:tcW w:w="87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2024</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2025</w:t>
            </w:r>
          </w:p>
        </w:tc>
        <w:tc>
          <w:tcPr>
            <w:tcW w:w="82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2026</w:t>
            </w:r>
          </w:p>
        </w:tc>
        <w:tc>
          <w:tcPr>
            <w:tcW w:w="8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2027</w:t>
            </w:r>
          </w:p>
        </w:tc>
        <w:tc>
          <w:tcPr>
            <w:tcW w:w="8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2028</w:t>
            </w:r>
          </w:p>
        </w:tc>
        <w:tc>
          <w:tcPr>
            <w:tcW w:w="8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2029</w:t>
            </w:r>
          </w:p>
        </w:tc>
        <w:tc>
          <w:tcPr>
            <w:tcW w:w="8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2030</w:t>
            </w:r>
          </w:p>
        </w:tc>
        <w:tc>
          <w:tcPr>
            <w:tcW w:w="8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2031</w:t>
            </w:r>
          </w:p>
        </w:tc>
        <w:tc>
          <w:tcPr>
            <w:tcW w:w="8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2032</w:t>
            </w:r>
          </w:p>
        </w:tc>
        <w:tc>
          <w:tcPr>
            <w:tcW w:w="8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019F0" w:rsidRPr="00355A4A" w:rsidRDefault="007019F0" w:rsidP="007019F0">
            <w:pPr>
              <w:jc w:val="center"/>
              <w:rPr>
                <w:rFonts w:eastAsia="Times New Roman" w:cs="Times New Roman"/>
                <w:bCs/>
                <w:sz w:val="18"/>
                <w:szCs w:val="18"/>
              </w:rPr>
            </w:pPr>
            <w:r w:rsidRPr="00355A4A">
              <w:rPr>
                <w:rFonts w:eastAsia="Times New Roman" w:cs="Times New Roman"/>
                <w:bCs/>
                <w:sz w:val="18"/>
                <w:szCs w:val="18"/>
              </w:rPr>
              <w:t>2033</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1.Операционные (подконтрольные) расходы</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6362,924</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6488,273</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172"/>
              <w:jc w:val="right"/>
              <w:rPr>
                <w:rFonts w:eastAsia="Times New Roman" w:cs="Times New Roman"/>
                <w:sz w:val="16"/>
                <w:szCs w:val="18"/>
              </w:rPr>
            </w:pPr>
            <w:r w:rsidRPr="00355A4A">
              <w:rPr>
                <w:rFonts w:eastAsia="Times New Roman" w:cs="Times New Roman"/>
                <w:sz w:val="16"/>
                <w:szCs w:val="18"/>
              </w:rPr>
              <w:t>6 661,056</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6 858,223</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7 061,227</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7 270,239</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7 485,438</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7707,007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7 935,135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8 170,015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8411,847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8660,838</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8 917,198</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9 181,147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21"/>
              <w:jc w:val="right"/>
              <w:rPr>
                <w:rFonts w:eastAsia="Times New Roman" w:cs="Times New Roman"/>
                <w:sz w:val="16"/>
                <w:szCs w:val="18"/>
              </w:rPr>
            </w:pPr>
            <w:r w:rsidRPr="00355A4A">
              <w:rPr>
                <w:rFonts w:eastAsia="Times New Roman" w:cs="Times New Roman"/>
                <w:sz w:val="16"/>
                <w:szCs w:val="18"/>
              </w:rPr>
              <w:t>9 452,909</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2.Неподконтрольные расходы, в том числе:</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6 445,091</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3 878,674</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37" w:right="-52"/>
              <w:rPr>
                <w:rFonts w:eastAsia="Times New Roman" w:cs="Times New Roman"/>
                <w:sz w:val="16"/>
                <w:szCs w:val="18"/>
              </w:rPr>
            </w:pPr>
            <w:r>
              <w:rPr>
                <w:rFonts w:eastAsia="Times New Roman" w:cs="Times New Roman"/>
                <w:sz w:val="16"/>
                <w:szCs w:val="18"/>
              </w:rPr>
              <w:t>7</w:t>
            </w:r>
            <w:r w:rsidRPr="00355A4A">
              <w:rPr>
                <w:rFonts w:eastAsia="Times New Roman" w:cs="Times New Roman"/>
                <w:sz w:val="16"/>
                <w:szCs w:val="18"/>
              </w:rPr>
              <w:t>620,216</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6 335,054</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6 389,164</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6 444,913</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6 502,354</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6 561,538</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6 622,517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6 685,346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6 750,084</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6 816,787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6 885,515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6 956,332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right="-52"/>
              <w:rPr>
                <w:rFonts w:eastAsia="Times New Roman" w:cs="Times New Roman"/>
                <w:sz w:val="16"/>
                <w:szCs w:val="18"/>
              </w:rPr>
            </w:pPr>
            <w:r w:rsidRPr="00355A4A">
              <w:rPr>
                <w:rFonts w:eastAsia="Times New Roman" w:cs="Times New Roman"/>
                <w:sz w:val="16"/>
                <w:szCs w:val="18"/>
              </w:rPr>
              <w:t>7 029,301</w:t>
            </w:r>
          </w:p>
        </w:tc>
      </w:tr>
      <w:tr w:rsidR="007019F0" w:rsidRPr="00355A4A" w:rsidTr="007019F0">
        <w:trPr>
          <w:trHeight w:val="48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 расходы на оплату услуг, оказываемых организациями, осуществляющими регулируемые виды деятельности</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17,353</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20,589</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24,416</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25,393</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26,408</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27,465</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28,563</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29,706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30,894</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32,130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33,415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34,751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36,142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37,587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39,091</w:t>
            </w:r>
          </w:p>
        </w:tc>
      </w:tr>
      <w:tr w:rsidR="007019F0" w:rsidRPr="00355A4A" w:rsidTr="007019F0">
        <w:trPr>
          <w:trHeight w:val="96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 расходы на уплату налогов, сборов и других обязательных платежей, включая плату за выбросы и сбросы загрязняющих веществ в окужающую среду в пределах установленных нормативов и (или) лимитов, а также расходы на обязательное страхование</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3 042,439</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527,092</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2959,905</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2 59,715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2 59,715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2959,715</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 концессионная плата</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1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1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59"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44"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79"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59"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2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 арендная плата</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31,175</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 отчисления на социальные нужды</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1 577,898</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1608,982</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1652,063</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1700,964</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1751,312</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1803,151</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1856,524</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1911,477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1968,057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2026,312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2086,291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2148,045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2211,627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2277,091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2344,493</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 амортизация основных средств и нематериальных активов</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1 582,411</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1611,290</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1540,677</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 налог на прибыль</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144,567</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0,000</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892,820</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8,509</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Прочие расходы</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80,424</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79,547</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519,162</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68,623</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71,368</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74,222</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77,191</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80,279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83,490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86,830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90,303</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93,915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97,672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101,578</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105,642</w:t>
            </w:r>
          </w:p>
        </w:tc>
      </w:tr>
      <w:tr w:rsidR="007019F0" w:rsidRPr="00355A4A" w:rsidTr="007019F0">
        <w:trPr>
          <w:trHeight w:val="48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3.Расходы на приобретение (производство) энергетических ресурсов, холодной воды и теплоносителя, в том числе:</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3 489,038</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3319,893</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3069,155</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3237,966</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3366,875</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3504,503</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3647,779</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3796,936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3949,298</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4106,678</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4269,180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4436,913</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4609,984</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4788,507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4973,944</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 расходы на топливо (уголь)</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2 974,074</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2823,588</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2445,807</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2539,002</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2639,952</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2748,503</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2861,539</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2979,246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3099,691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3223,907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3351,952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3483,881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3619,753</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3759,623</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3904,898</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Объем</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тонн</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0,706</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0,603</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0,522</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-расходы на теплоноситель</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Объем</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м3</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-расходы на электрическую энергию</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492,257</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474,086</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600,668</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675,377</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702,392</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730,488</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759,707</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790,096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820,909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852,925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886,189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920,750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956,660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993,969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1032,734</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Объем</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кВт.ч</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108,509</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92,647</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right"/>
              <w:rPr>
                <w:rFonts w:eastAsia="Times New Roman" w:cs="Times New Roman"/>
                <w:sz w:val="16"/>
                <w:szCs w:val="18"/>
              </w:rPr>
            </w:pPr>
            <w:r w:rsidRPr="00355A4A">
              <w:rPr>
                <w:rFonts w:eastAsia="Times New Roman" w:cs="Times New Roman"/>
                <w:sz w:val="16"/>
                <w:szCs w:val="18"/>
              </w:rPr>
              <w:t>113,965</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-расходы на тепловую энергию</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Объем</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Гкал</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 xml:space="preserve">               -   </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-расходы на холодную воду</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22,707</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22,219</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22,680</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23,587</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24,531</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25,512</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26,533</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27,594</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28,698</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29,846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31,039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32,281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33,572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34,915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36,312</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Объем</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м3</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0,553</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0,438</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0,431</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4.Нормативная прибыль, в том числе:</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34,036</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000000" w:fill="FFFFFF"/>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 нормативная прибыль (социальные выплаты)</w:t>
            </w:r>
          </w:p>
        </w:tc>
        <w:tc>
          <w:tcPr>
            <w:tcW w:w="1168"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0,000</w:t>
            </w:r>
          </w:p>
        </w:tc>
        <w:tc>
          <w:tcPr>
            <w:tcW w:w="81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0,000</w:t>
            </w:r>
          </w:p>
        </w:tc>
        <w:tc>
          <w:tcPr>
            <w:tcW w:w="81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59"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44"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79"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59"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2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i/>
                <w:iCs/>
                <w:sz w:val="16"/>
                <w:szCs w:val="18"/>
              </w:rPr>
            </w:pPr>
            <w:r w:rsidRPr="00355A4A">
              <w:rPr>
                <w:rFonts w:eastAsia="Times New Roman" w:cs="Times New Roman"/>
                <w:i/>
                <w:iCs/>
                <w:sz w:val="16"/>
                <w:szCs w:val="18"/>
              </w:rPr>
              <w:t>34,036</w:t>
            </w:r>
          </w:p>
        </w:tc>
      </w:tr>
      <w:tr w:rsidR="007019F0" w:rsidRPr="00355A4A" w:rsidTr="007019F0">
        <w:trPr>
          <w:trHeight w:val="72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 величина расходов на капитальные вложения (инвестиции), определенная в соответствии с утвержденной инвестиционной программой</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r>
      <w:tr w:rsidR="007019F0" w:rsidRPr="00355A4A" w:rsidTr="007019F0">
        <w:trPr>
          <w:trHeight w:val="48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i/>
                <w:iCs/>
                <w:sz w:val="18"/>
                <w:szCs w:val="18"/>
              </w:rPr>
            </w:pPr>
            <w:r w:rsidRPr="00355A4A">
              <w:rPr>
                <w:rFonts w:eastAsia="Times New Roman" w:cs="Times New Roman"/>
                <w:i/>
                <w:iCs/>
                <w:sz w:val="18"/>
                <w:szCs w:val="18"/>
              </w:rPr>
              <w:t>-прибыль, не предусмотренная инвестпрограммой (на мероприятия из схемы теплоснабжения)</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i/>
                <w:iCs/>
                <w:sz w:val="18"/>
                <w:szCs w:val="18"/>
              </w:rPr>
            </w:pPr>
            <w:r w:rsidRPr="00355A4A">
              <w:rPr>
                <w:rFonts w:eastAsia="Times New Roman" w:cs="Times New Roman"/>
                <w:i/>
                <w:iCs/>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w:t>
            </w:r>
          </w:p>
        </w:tc>
      </w:tr>
      <w:tr w:rsidR="007019F0" w:rsidRPr="00355A4A" w:rsidTr="007019F0">
        <w:trPr>
          <w:trHeight w:val="48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5.Расчетная предпринимательская прибыль гарантирующей организации</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578,268</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351,641</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677,931</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694,187</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708,440</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723,132</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738,276</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753,886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769,937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786,481</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803,533</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821,107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839,222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857,893</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877,137</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000000" w:fill="FFFFFF"/>
            <w:vAlign w:val="center"/>
            <w:hideMark/>
          </w:tcPr>
          <w:p w:rsidR="007019F0" w:rsidRPr="00355A4A" w:rsidRDefault="007019F0" w:rsidP="007019F0">
            <w:pPr>
              <w:rPr>
                <w:rFonts w:eastAsia="Times New Roman" w:cs="Times New Roman"/>
                <w:sz w:val="18"/>
                <w:szCs w:val="18"/>
              </w:rPr>
            </w:pPr>
            <w:r w:rsidRPr="00355A4A">
              <w:rPr>
                <w:rFonts w:eastAsia="Times New Roman" w:cs="Times New Roman"/>
                <w:sz w:val="18"/>
                <w:szCs w:val="18"/>
              </w:rPr>
              <w:t>6. Результаты деятельности за отчетный период</w:t>
            </w:r>
          </w:p>
        </w:tc>
        <w:tc>
          <w:tcPr>
            <w:tcW w:w="1168"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8"/>
                <w:szCs w:val="18"/>
              </w:rPr>
            </w:pPr>
            <w:r w:rsidRPr="00355A4A">
              <w:rPr>
                <w:rFonts w:eastAsia="Times New Roman" w:cs="Times New Roman"/>
                <w:sz w:val="18"/>
                <w:szCs w:val="18"/>
              </w:rPr>
              <w:t>тыс. руб</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-93,853</w:t>
            </w:r>
          </w:p>
        </w:tc>
        <w:tc>
          <w:tcPr>
            <w:tcW w:w="81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ind w:left="-107"/>
              <w:jc w:val="center"/>
              <w:rPr>
                <w:rFonts w:eastAsia="Times New Roman" w:cs="Times New Roman"/>
                <w:sz w:val="16"/>
                <w:szCs w:val="18"/>
              </w:rPr>
            </w:pPr>
            <w:r w:rsidRPr="00355A4A">
              <w:rPr>
                <w:rFonts w:eastAsia="Times New Roman" w:cs="Times New Roman"/>
                <w:sz w:val="16"/>
                <w:szCs w:val="18"/>
              </w:rPr>
              <w:t>-1380,572</w:t>
            </w:r>
          </w:p>
        </w:tc>
        <w:tc>
          <w:tcPr>
            <w:tcW w:w="81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3537,243</w:t>
            </w:r>
          </w:p>
        </w:tc>
        <w:tc>
          <w:tcPr>
            <w:tcW w:w="859"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44"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79"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59"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2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c>
          <w:tcPr>
            <w:tcW w:w="896" w:type="dxa"/>
            <w:tcBorders>
              <w:top w:val="nil"/>
              <w:left w:val="nil"/>
              <w:bottom w:val="single" w:sz="4" w:space="0" w:color="auto"/>
              <w:right w:val="single" w:sz="4" w:space="0" w:color="auto"/>
            </w:tcBorders>
            <w:shd w:val="clear" w:color="000000" w:fill="FFFFFF"/>
            <w:vAlign w:val="center"/>
            <w:hideMark/>
          </w:tcPr>
          <w:p w:rsidR="007019F0" w:rsidRPr="00355A4A" w:rsidRDefault="007019F0" w:rsidP="007019F0">
            <w:pPr>
              <w:jc w:val="center"/>
              <w:rPr>
                <w:rFonts w:eastAsia="Times New Roman" w:cs="Times New Roman"/>
                <w:sz w:val="16"/>
                <w:szCs w:val="18"/>
              </w:rPr>
            </w:pPr>
            <w:r w:rsidRPr="00355A4A">
              <w:rPr>
                <w:rFonts w:eastAsia="Times New Roman" w:cs="Times New Roman"/>
                <w:sz w:val="16"/>
                <w:szCs w:val="18"/>
              </w:rPr>
              <w:t>0,000</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b/>
                <w:bCs/>
                <w:sz w:val="18"/>
                <w:szCs w:val="18"/>
              </w:rPr>
            </w:pPr>
            <w:r w:rsidRPr="00355A4A">
              <w:rPr>
                <w:rFonts w:eastAsia="Times New Roman" w:cs="Times New Roman"/>
                <w:b/>
                <w:bCs/>
                <w:sz w:val="18"/>
                <w:szCs w:val="18"/>
              </w:rPr>
              <w:t>Итого необходимая валовая выручка</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8"/>
                <w:szCs w:val="18"/>
              </w:rPr>
            </w:pPr>
            <w:r w:rsidRPr="00355A4A">
              <w:rPr>
                <w:rFonts w:eastAsia="Times New Roman" w:cs="Times New Roman"/>
                <w:b/>
                <w:bCs/>
                <w:sz w:val="18"/>
                <w:szCs w:val="18"/>
              </w:rPr>
              <w:t>тыс. руб</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16781,468</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37" w:right="-125"/>
              <w:jc w:val="center"/>
              <w:rPr>
                <w:rFonts w:eastAsia="Times New Roman" w:cs="Times New Roman"/>
                <w:b/>
                <w:bCs/>
                <w:sz w:val="16"/>
                <w:szCs w:val="18"/>
              </w:rPr>
            </w:pPr>
            <w:r w:rsidRPr="00355A4A">
              <w:rPr>
                <w:rFonts w:eastAsia="Times New Roman" w:cs="Times New Roman"/>
                <w:b/>
                <w:bCs/>
                <w:sz w:val="16"/>
                <w:szCs w:val="18"/>
              </w:rPr>
              <w:t>12 657,909</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99"/>
              <w:jc w:val="center"/>
              <w:rPr>
                <w:rFonts w:eastAsia="Times New Roman" w:cs="Times New Roman"/>
                <w:b/>
                <w:bCs/>
                <w:sz w:val="16"/>
                <w:szCs w:val="18"/>
              </w:rPr>
            </w:pPr>
            <w:r w:rsidRPr="00355A4A">
              <w:rPr>
                <w:rFonts w:eastAsia="Times New Roman" w:cs="Times New Roman"/>
                <w:b/>
                <w:bCs/>
                <w:sz w:val="16"/>
                <w:szCs w:val="18"/>
              </w:rPr>
              <w:t>21599,637</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37"/>
              <w:jc w:val="center"/>
              <w:rPr>
                <w:rFonts w:eastAsia="Times New Roman" w:cs="Times New Roman"/>
                <w:b/>
                <w:bCs/>
                <w:sz w:val="16"/>
                <w:szCs w:val="18"/>
              </w:rPr>
            </w:pPr>
            <w:r w:rsidRPr="00355A4A">
              <w:rPr>
                <w:rFonts w:eastAsia="Times New Roman" w:cs="Times New Roman"/>
                <w:b/>
                <w:bCs/>
                <w:sz w:val="16"/>
                <w:szCs w:val="18"/>
              </w:rPr>
              <w:t>1</w:t>
            </w:r>
            <w:r>
              <w:rPr>
                <w:rFonts w:eastAsia="Times New Roman" w:cs="Times New Roman"/>
                <w:b/>
                <w:bCs/>
                <w:sz w:val="16"/>
                <w:szCs w:val="18"/>
              </w:rPr>
              <w:t>7</w:t>
            </w:r>
            <w:r w:rsidRPr="00355A4A">
              <w:rPr>
                <w:rFonts w:eastAsia="Times New Roman" w:cs="Times New Roman"/>
                <w:b/>
                <w:bCs/>
                <w:sz w:val="16"/>
                <w:szCs w:val="18"/>
              </w:rPr>
              <w:t>159,466</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53"/>
              <w:jc w:val="center"/>
              <w:rPr>
                <w:rFonts w:eastAsia="Times New Roman" w:cs="Times New Roman"/>
                <w:b/>
                <w:bCs/>
                <w:sz w:val="16"/>
                <w:szCs w:val="18"/>
              </w:rPr>
            </w:pPr>
            <w:r>
              <w:rPr>
                <w:rFonts w:eastAsia="Times New Roman" w:cs="Times New Roman"/>
                <w:b/>
                <w:bCs/>
                <w:sz w:val="16"/>
                <w:szCs w:val="18"/>
              </w:rPr>
              <w:t>17</w:t>
            </w:r>
            <w:r w:rsidRPr="00355A4A">
              <w:rPr>
                <w:rFonts w:eastAsia="Times New Roman" w:cs="Times New Roman"/>
                <w:b/>
                <w:bCs/>
                <w:sz w:val="16"/>
                <w:szCs w:val="18"/>
              </w:rPr>
              <w:t>559,742</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18" w:right="-58"/>
              <w:jc w:val="center"/>
              <w:rPr>
                <w:rFonts w:eastAsia="Times New Roman" w:cs="Times New Roman"/>
                <w:b/>
                <w:bCs/>
                <w:sz w:val="16"/>
                <w:szCs w:val="18"/>
              </w:rPr>
            </w:pPr>
            <w:r>
              <w:rPr>
                <w:rFonts w:eastAsia="Times New Roman" w:cs="Times New Roman"/>
                <w:b/>
                <w:bCs/>
                <w:sz w:val="16"/>
                <w:szCs w:val="18"/>
              </w:rPr>
              <w:t>17</w:t>
            </w:r>
            <w:r w:rsidRPr="00355A4A">
              <w:rPr>
                <w:rFonts w:eastAsia="Times New Roman" w:cs="Times New Roman"/>
                <w:b/>
                <w:bCs/>
                <w:sz w:val="16"/>
                <w:szCs w:val="18"/>
              </w:rPr>
              <w:t>976,823</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37"/>
              <w:jc w:val="center"/>
              <w:rPr>
                <w:rFonts w:eastAsia="Times New Roman" w:cs="Times New Roman"/>
                <w:b/>
                <w:bCs/>
                <w:sz w:val="16"/>
                <w:szCs w:val="18"/>
              </w:rPr>
            </w:pPr>
            <w:r>
              <w:rPr>
                <w:rFonts w:eastAsia="Times New Roman" w:cs="Times New Roman"/>
                <w:b/>
                <w:bCs/>
                <w:sz w:val="16"/>
                <w:szCs w:val="18"/>
              </w:rPr>
              <w:t>18</w:t>
            </w:r>
            <w:r w:rsidRPr="00355A4A">
              <w:rPr>
                <w:rFonts w:eastAsia="Times New Roman" w:cs="Times New Roman"/>
                <w:b/>
                <w:bCs/>
                <w:sz w:val="16"/>
                <w:szCs w:val="18"/>
              </w:rPr>
              <w:t>407,883</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ind w:left="-70"/>
              <w:jc w:val="center"/>
              <w:rPr>
                <w:rFonts w:eastAsia="Times New Roman" w:cs="Times New Roman"/>
                <w:b/>
                <w:bCs/>
                <w:sz w:val="16"/>
                <w:szCs w:val="18"/>
              </w:rPr>
            </w:pPr>
            <w:r>
              <w:rPr>
                <w:rFonts w:eastAsia="Times New Roman" w:cs="Times New Roman"/>
                <w:b/>
                <w:bCs/>
                <w:sz w:val="16"/>
                <w:szCs w:val="18"/>
              </w:rPr>
              <w:t>18</w:t>
            </w:r>
            <w:r w:rsidRPr="00355A4A">
              <w:rPr>
                <w:rFonts w:eastAsia="Times New Roman" w:cs="Times New Roman"/>
                <w:b/>
                <w:bCs/>
                <w:sz w:val="16"/>
                <w:szCs w:val="18"/>
              </w:rPr>
              <w:t>853,402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19</w:t>
            </w:r>
            <w:r w:rsidRPr="00355A4A">
              <w:rPr>
                <w:rFonts w:eastAsia="Times New Roman" w:cs="Times New Roman"/>
                <w:b/>
                <w:bCs/>
                <w:sz w:val="16"/>
                <w:szCs w:val="18"/>
              </w:rPr>
              <w:t>310,923</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19</w:t>
            </w:r>
            <w:r w:rsidRPr="00355A4A">
              <w:rPr>
                <w:rFonts w:eastAsia="Times New Roman" w:cs="Times New Roman"/>
                <w:b/>
                <w:bCs/>
                <w:sz w:val="16"/>
                <w:szCs w:val="18"/>
              </w:rPr>
              <w:t>782,556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20</w:t>
            </w:r>
            <w:r w:rsidRPr="00355A4A">
              <w:rPr>
                <w:rFonts w:eastAsia="Times New Roman" w:cs="Times New Roman"/>
                <w:b/>
                <w:bCs/>
                <w:sz w:val="16"/>
                <w:szCs w:val="18"/>
              </w:rPr>
              <w:t>268,679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20</w:t>
            </w:r>
            <w:r w:rsidRPr="00355A4A">
              <w:rPr>
                <w:rFonts w:eastAsia="Times New Roman" w:cs="Times New Roman"/>
                <w:b/>
                <w:bCs/>
                <w:sz w:val="16"/>
                <w:szCs w:val="18"/>
              </w:rPr>
              <w:t>769,680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21</w:t>
            </w:r>
            <w:r w:rsidRPr="00355A4A">
              <w:rPr>
                <w:rFonts w:eastAsia="Times New Roman" w:cs="Times New Roman"/>
                <w:b/>
                <w:bCs/>
                <w:sz w:val="16"/>
                <w:szCs w:val="18"/>
              </w:rPr>
              <w:t>285,956</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21</w:t>
            </w:r>
            <w:r w:rsidRPr="00355A4A">
              <w:rPr>
                <w:rFonts w:eastAsia="Times New Roman" w:cs="Times New Roman"/>
                <w:b/>
                <w:bCs/>
                <w:sz w:val="16"/>
                <w:szCs w:val="18"/>
              </w:rPr>
              <w:t>817,915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22</w:t>
            </w:r>
            <w:r w:rsidRPr="00355A4A">
              <w:rPr>
                <w:rFonts w:eastAsia="Times New Roman" w:cs="Times New Roman"/>
                <w:b/>
                <w:bCs/>
                <w:sz w:val="16"/>
                <w:szCs w:val="18"/>
              </w:rPr>
              <w:t>367,327</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b/>
                <w:bCs/>
                <w:sz w:val="18"/>
                <w:szCs w:val="18"/>
              </w:rPr>
            </w:pPr>
            <w:r w:rsidRPr="00355A4A">
              <w:rPr>
                <w:rFonts w:eastAsia="Times New Roman" w:cs="Times New Roman"/>
                <w:b/>
                <w:bCs/>
                <w:sz w:val="18"/>
                <w:szCs w:val="18"/>
              </w:rPr>
              <w:t>Полезный отпуск тепловой энергии</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8"/>
                <w:szCs w:val="18"/>
              </w:rPr>
            </w:pPr>
            <w:r w:rsidRPr="00355A4A">
              <w:rPr>
                <w:rFonts w:eastAsia="Times New Roman" w:cs="Times New Roman"/>
                <w:b/>
                <w:bCs/>
                <w:sz w:val="18"/>
                <w:szCs w:val="18"/>
              </w:rPr>
              <w:t>Гкал</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1 770,700</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1</w:t>
            </w:r>
            <w:r w:rsidRPr="00355A4A">
              <w:rPr>
                <w:rFonts w:eastAsia="Times New Roman" w:cs="Times New Roman"/>
                <w:b/>
                <w:bCs/>
                <w:sz w:val="16"/>
                <w:szCs w:val="18"/>
              </w:rPr>
              <w:t>450,167</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1</w:t>
            </w:r>
            <w:r w:rsidRPr="00355A4A">
              <w:rPr>
                <w:rFonts w:eastAsia="Times New Roman" w:cs="Times New Roman"/>
                <w:b/>
                <w:bCs/>
                <w:sz w:val="16"/>
                <w:szCs w:val="18"/>
              </w:rPr>
              <w:t>372,000</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1</w:t>
            </w:r>
            <w:r w:rsidRPr="00355A4A">
              <w:rPr>
                <w:rFonts w:eastAsia="Times New Roman" w:cs="Times New Roman"/>
                <w:b/>
                <w:bCs/>
                <w:sz w:val="16"/>
                <w:szCs w:val="18"/>
              </w:rPr>
              <w:t>372,000</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1</w:t>
            </w:r>
            <w:r w:rsidRPr="00355A4A">
              <w:rPr>
                <w:rFonts w:eastAsia="Times New Roman" w:cs="Times New Roman"/>
                <w:b/>
                <w:bCs/>
                <w:sz w:val="16"/>
                <w:szCs w:val="18"/>
              </w:rPr>
              <w:t>372,000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1 372,000</w:t>
            </w:r>
          </w:p>
        </w:tc>
      </w:tr>
      <w:tr w:rsidR="007019F0" w:rsidRPr="00355A4A" w:rsidTr="007019F0">
        <w:trPr>
          <w:trHeight w:val="300"/>
          <w:jc w:val="center"/>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019F0" w:rsidRPr="00355A4A" w:rsidRDefault="007019F0" w:rsidP="007019F0">
            <w:pPr>
              <w:rPr>
                <w:rFonts w:eastAsia="Times New Roman" w:cs="Times New Roman"/>
                <w:b/>
                <w:bCs/>
                <w:sz w:val="18"/>
                <w:szCs w:val="18"/>
              </w:rPr>
            </w:pPr>
            <w:r w:rsidRPr="00355A4A">
              <w:rPr>
                <w:rFonts w:eastAsia="Times New Roman" w:cs="Times New Roman"/>
                <w:b/>
                <w:bCs/>
                <w:sz w:val="18"/>
                <w:szCs w:val="18"/>
              </w:rPr>
              <w:t>Тариф</w:t>
            </w:r>
          </w:p>
        </w:tc>
        <w:tc>
          <w:tcPr>
            <w:tcW w:w="1168"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8"/>
                <w:szCs w:val="18"/>
              </w:rPr>
            </w:pPr>
            <w:r w:rsidRPr="00355A4A">
              <w:rPr>
                <w:rFonts w:eastAsia="Times New Roman" w:cs="Times New Roman"/>
                <w:b/>
                <w:bCs/>
                <w:sz w:val="18"/>
                <w:szCs w:val="18"/>
              </w:rPr>
              <w:t>руб/Гкал</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9 477,31</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8 728,59</w:t>
            </w:r>
          </w:p>
        </w:tc>
        <w:tc>
          <w:tcPr>
            <w:tcW w:w="81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15</w:t>
            </w:r>
            <w:r w:rsidRPr="00355A4A">
              <w:rPr>
                <w:rFonts w:eastAsia="Times New Roman" w:cs="Times New Roman"/>
                <w:b/>
                <w:bCs/>
                <w:sz w:val="16"/>
                <w:szCs w:val="18"/>
              </w:rPr>
              <w:t>743,18</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12 506,90</w:t>
            </w:r>
          </w:p>
        </w:tc>
        <w:tc>
          <w:tcPr>
            <w:tcW w:w="844"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12</w:t>
            </w:r>
            <w:r w:rsidRPr="00355A4A">
              <w:rPr>
                <w:rFonts w:eastAsia="Times New Roman" w:cs="Times New Roman"/>
                <w:b/>
                <w:bCs/>
                <w:sz w:val="16"/>
                <w:szCs w:val="18"/>
              </w:rPr>
              <w:t>798,65</w:t>
            </w:r>
          </w:p>
        </w:tc>
        <w:tc>
          <w:tcPr>
            <w:tcW w:w="87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13 102,64</w:t>
            </w:r>
          </w:p>
        </w:tc>
        <w:tc>
          <w:tcPr>
            <w:tcW w:w="859"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13 416,82</w:t>
            </w:r>
          </w:p>
        </w:tc>
        <w:tc>
          <w:tcPr>
            <w:tcW w:w="82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Pr>
                <w:rFonts w:eastAsia="Times New Roman" w:cs="Times New Roman"/>
                <w:b/>
                <w:bCs/>
                <w:sz w:val="16"/>
                <w:szCs w:val="18"/>
              </w:rPr>
              <w:t>13</w:t>
            </w:r>
            <w:r w:rsidRPr="00355A4A">
              <w:rPr>
                <w:rFonts w:eastAsia="Times New Roman" w:cs="Times New Roman"/>
                <w:b/>
                <w:bCs/>
                <w:sz w:val="16"/>
                <w:szCs w:val="18"/>
              </w:rPr>
              <w:t>741,55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14 075,02</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14 418,77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14 773,09</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15 138,25</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15 514,54</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15 902,27</w:t>
            </w:r>
          </w:p>
        </w:tc>
        <w:tc>
          <w:tcPr>
            <w:tcW w:w="896" w:type="dxa"/>
            <w:tcBorders>
              <w:top w:val="nil"/>
              <w:left w:val="nil"/>
              <w:bottom w:val="single" w:sz="4" w:space="0" w:color="auto"/>
              <w:right w:val="single" w:sz="4" w:space="0" w:color="auto"/>
            </w:tcBorders>
            <w:shd w:val="clear" w:color="auto" w:fill="auto"/>
            <w:vAlign w:val="center"/>
            <w:hideMark/>
          </w:tcPr>
          <w:p w:rsidR="007019F0" w:rsidRPr="00355A4A" w:rsidRDefault="007019F0" w:rsidP="007019F0">
            <w:pPr>
              <w:jc w:val="center"/>
              <w:rPr>
                <w:rFonts w:eastAsia="Times New Roman" w:cs="Times New Roman"/>
                <w:b/>
                <w:bCs/>
                <w:sz w:val="16"/>
                <w:szCs w:val="18"/>
              </w:rPr>
            </w:pPr>
            <w:r w:rsidRPr="00355A4A">
              <w:rPr>
                <w:rFonts w:eastAsia="Times New Roman" w:cs="Times New Roman"/>
                <w:b/>
                <w:bCs/>
                <w:sz w:val="16"/>
                <w:szCs w:val="18"/>
              </w:rPr>
              <w:t>16 302,72</w:t>
            </w:r>
          </w:p>
        </w:tc>
      </w:tr>
    </w:tbl>
    <w:p w:rsidR="007019F0" w:rsidRDefault="007019F0" w:rsidP="007019F0">
      <w:pPr>
        <w:pStyle w:val="ab"/>
        <w:rPr>
          <w:lang w:eastAsia="ru-RU"/>
        </w:rPr>
      </w:pPr>
    </w:p>
    <w:p w:rsidR="007019F0" w:rsidRPr="001E51C4" w:rsidRDefault="00CB79B6" w:rsidP="007019F0">
      <w:pPr>
        <w:pStyle w:val="2"/>
        <w:ind w:left="0" w:firstLine="0"/>
      </w:pPr>
      <w:hyperlink r:id="rId388" w:anchor="bookmark134" w:history="1">
        <w:bookmarkStart w:id="744" w:name="_Toc46148871"/>
        <w:bookmarkStart w:id="745" w:name="_Toc30085170"/>
        <w:bookmarkStart w:id="746" w:name="_Toc32845493"/>
        <w:r w:rsidR="007019F0" w:rsidRPr="001E51C4">
          <w:t>Часть 2. Тарифно-балансовые расчетные модели теплоснабжения потребителей по каждой единой теплоснабжающей организации</w:t>
        </w:r>
        <w:bookmarkEnd w:id="744"/>
      </w:hyperlink>
      <w:bookmarkEnd w:id="745"/>
      <w:bookmarkEnd w:id="746"/>
      <w:r w:rsidR="007019F0" w:rsidRPr="001E51C4">
        <w:t xml:space="preserve"> </w:t>
      </w:r>
    </w:p>
    <w:p w:rsidR="007019F0" w:rsidRPr="001E51C4" w:rsidRDefault="007019F0" w:rsidP="007019F0">
      <w:pPr>
        <w:ind w:left="827"/>
        <w:rPr>
          <w:rFonts w:eastAsia="Times New Roman" w:cs="Times New Roman"/>
          <w:spacing w:val="-16"/>
        </w:rPr>
      </w:pPr>
    </w:p>
    <w:p w:rsidR="007019F0" w:rsidRPr="001E51C4" w:rsidRDefault="007019F0" w:rsidP="007019F0">
      <w:pPr>
        <w:ind w:left="827"/>
        <w:rPr>
          <w:rFonts w:eastAsia="Times New Roman" w:cs="Times New Roman"/>
        </w:rPr>
      </w:pPr>
      <w:r w:rsidRPr="001E51C4">
        <w:rPr>
          <w:rFonts w:eastAsia="Times New Roman" w:cs="Times New Roman"/>
          <w:spacing w:val="-16"/>
        </w:rPr>
        <w:t>П</w:t>
      </w:r>
      <w:r w:rsidRPr="001E51C4">
        <w:rPr>
          <w:rFonts w:eastAsia="Times New Roman" w:cs="Times New Roman"/>
          <w:spacing w:val="4"/>
        </w:rPr>
        <w:t>р</w:t>
      </w:r>
      <w:r w:rsidRPr="001E51C4">
        <w:rPr>
          <w:rFonts w:eastAsia="Times New Roman" w:cs="Times New Roman"/>
          <w:spacing w:val="-2"/>
        </w:rPr>
        <w:t>е</w:t>
      </w:r>
      <w:r w:rsidRPr="001E51C4">
        <w:rPr>
          <w:rFonts w:eastAsia="Times New Roman" w:cs="Times New Roman"/>
          <w:spacing w:val="2"/>
        </w:rPr>
        <w:t>д</w:t>
      </w:r>
      <w:r w:rsidRPr="001E51C4">
        <w:rPr>
          <w:rFonts w:eastAsia="Times New Roman" w:cs="Times New Roman"/>
          <w:spacing w:val="-2"/>
        </w:rPr>
        <w:t>с</w:t>
      </w:r>
      <w:r w:rsidRPr="001E51C4">
        <w:rPr>
          <w:rFonts w:eastAsia="Times New Roman" w:cs="Times New Roman"/>
        </w:rPr>
        <w:t>т</w:t>
      </w:r>
      <w:r w:rsidRPr="001E51C4">
        <w:rPr>
          <w:rFonts w:eastAsia="Times New Roman" w:cs="Times New Roman"/>
          <w:spacing w:val="-3"/>
        </w:rPr>
        <w:t>а</w:t>
      </w:r>
      <w:r w:rsidRPr="001E51C4">
        <w:rPr>
          <w:rFonts w:eastAsia="Times New Roman" w:cs="Times New Roman"/>
          <w:spacing w:val="1"/>
        </w:rPr>
        <w:t>в</w:t>
      </w:r>
      <w:r w:rsidRPr="001E51C4">
        <w:rPr>
          <w:rFonts w:eastAsia="Times New Roman" w:cs="Times New Roman"/>
          <w:spacing w:val="4"/>
        </w:rPr>
        <w:t>л</w:t>
      </w:r>
      <w:r w:rsidRPr="001E51C4">
        <w:rPr>
          <w:rFonts w:eastAsia="Times New Roman" w:cs="Times New Roman"/>
          <w:spacing w:val="-2"/>
        </w:rPr>
        <w:t>е</w:t>
      </w:r>
      <w:r w:rsidRPr="001E51C4">
        <w:rPr>
          <w:rFonts w:eastAsia="Times New Roman" w:cs="Times New Roman"/>
          <w:spacing w:val="-3"/>
        </w:rPr>
        <w:t>н</w:t>
      </w:r>
      <w:r w:rsidRPr="001E51C4">
        <w:rPr>
          <w:rFonts w:eastAsia="Times New Roman" w:cs="Times New Roman"/>
        </w:rPr>
        <w:t>ы</w:t>
      </w:r>
      <w:r w:rsidRPr="001E51C4">
        <w:rPr>
          <w:rFonts w:eastAsia="Times New Roman" w:cs="Times New Roman"/>
          <w:spacing w:val="-2"/>
        </w:rPr>
        <w:t xml:space="preserve"> </w:t>
      </w:r>
      <w:r w:rsidRPr="001E51C4">
        <w:rPr>
          <w:rFonts w:eastAsia="Times New Roman" w:cs="Times New Roman"/>
        </w:rPr>
        <w:t>в</w:t>
      </w:r>
      <w:r w:rsidRPr="001E51C4">
        <w:rPr>
          <w:rFonts w:eastAsia="Times New Roman" w:cs="Times New Roman"/>
          <w:spacing w:val="3"/>
        </w:rPr>
        <w:t xml:space="preserve"> </w:t>
      </w:r>
      <w:r w:rsidRPr="001E51C4">
        <w:rPr>
          <w:rFonts w:eastAsia="Times New Roman" w:cs="Times New Roman"/>
        </w:rPr>
        <w:t>т</w:t>
      </w:r>
      <w:r w:rsidRPr="001E51C4">
        <w:rPr>
          <w:rFonts w:eastAsia="Times New Roman" w:cs="Times New Roman"/>
          <w:spacing w:val="-3"/>
        </w:rPr>
        <w:t>а</w:t>
      </w:r>
      <w:r w:rsidRPr="001E51C4">
        <w:rPr>
          <w:rFonts w:eastAsia="Times New Roman" w:cs="Times New Roman"/>
          <w:spacing w:val="2"/>
        </w:rPr>
        <w:t>б</w:t>
      </w:r>
      <w:r w:rsidRPr="001E51C4">
        <w:rPr>
          <w:rFonts w:eastAsia="Times New Roman" w:cs="Times New Roman"/>
          <w:spacing w:val="-5"/>
        </w:rPr>
        <w:t>л</w:t>
      </w:r>
      <w:r w:rsidRPr="001E51C4">
        <w:rPr>
          <w:rFonts w:eastAsia="Times New Roman" w:cs="Times New Roman"/>
          <w:spacing w:val="-3"/>
        </w:rPr>
        <w:t>и</w:t>
      </w:r>
      <w:r w:rsidRPr="001E51C4">
        <w:rPr>
          <w:rFonts w:eastAsia="Times New Roman" w:cs="Times New Roman"/>
          <w:spacing w:val="6"/>
        </w:rPr>
        <w:t>ц</w:t>
      </w:r>
      <w:r w:rsidRPr="001E51C4">
        <w:rPr>
          <w:rFonts w:eastAsia="Times New Roman" w:cs="Times New Roman"/>
          <w:spacing w:val="-2"/>
        </w:rPr>
        <w:t>а</w:t>
      </w:r>
      <w:r w:rsidRPr="001E51C4">
        <w:rPr>
          <w:rFonts w:eastAsia="Times New Roman" w:cs="Times New Roman"/>
        </w:rPr>
        <w:t>х</w:t>
      </w:r>
      <w:r w:rsidRPr="001E51C4">
        <w:rPr>
          <w:rFonts w:eastAsia="Times New Roman" w:cs="Times New Roman"/>
          <w:spacing w:val="-3"/>
        </w:rPr>
        <w:t xml:space="preserve"> </w:t>
      </w:r>
      <w:r w:rsidRPr="001E51C4">
        <w:rPr>
          <w:rFonts w:eastAsia="Times New Roman" w:cs="Times New Roman"/>
          <w:spacing w:val="1"/>
        </w:rPr>
        <w:t>в</w:t>
      </w:r>
      <w:r w:rsidRPr="001E51C4">
        <w:rPr>
          <w:rFonts w:eastAsia="Times New Roman" w:cs="Times New Roman"/>
          <w:spacing w:val="-5"/>
        </w:rPr>
        <w:t>ы</w:t>
      </w:r>
      <w:r w:rsidRPr="001E51C4">
        <w:rPr>
          <w:rFonts w:eastAsia="Times New Roman" w:cs="Times New Roman"/>
          <w:spacing w:val="2"/>
        </w:rPr>
        <w:t>ш</w:t>
      </w:r>
      <w:r w:rsidRPr="001E51C4">
        <w:rPr>
          <w:rFonts w:eastAsia="Times New Roman" w:cs="Times New Roman"/>
          <w:spacing w:val="-2"/>
        </w:rPr>
        <w:t>е</w:t>
      </w:r>
      <w:r w:rsidRPr="001E51C4">
        <w:rPr>
          <w:rFonts w:eastAsia="Times New Roman" w:cs="Times New Roman"/>
        </w:rPr>
        <w:t>.</w:t>
      </w:r>
    </w:p>
    <w:p w:rsidR="007019F0" w:rsidRPr="001E51C4" w:rsidRDefault="007019F0" w:rsidP="007019F0"/>
    <w:p w:rsidR="007019F0" w:rsidRPr="001E51C4" w:rsidRDefault="00CB79B6" w:rsidP="007019F0">
      <w:pPr>
        <w:pStyle w:val="2"/>
        <w:ind w:left="0" w:firstLine="0"/>
      </w:pPr>
      <w:hyperlink r:id="rId389" w:anchor="bookmark135" w:history="1">
        <w:bookmarkStart w:id="747" w:name="_Toc46148872"/>
        <w:r w:rsidR="007019F0" w:rsidRPr="001E51C4">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47"/>
      </w:hyperlink>
    </w:p>
    <w:p w:rsidR="007019F0" w:rsidRPr="001E51C4" w:rsidRDefault="007019F0" w:rsidP="007019F0">
      <w:pPr>
        <w:ind w:left="827"/>
        <w:rPr>
          <w:rFonts w:eastAsia="Times New Roman" w:cs="Times New Roman"/>
          <w:spacing w:val="-16"/>
        </w:rPr>
      </w:pPr>
    </w:p>
    <w:p w:rsidR="007019F0" w:rsidRDefault="007019F0" w:rsidP="007019F0">
      <w:pPr>
        <w:ind w:left="827"/>
        <w:rPr>
          <w:rFonts w:eastAsia="Times New Roman" w:cs="Times New Roman"/>
        </w:rPr>
      </w:pPr>
      <w:r w:rsidRPr="001E51C4">
        <w:rPr>
          <w:rFonts w:eastAsia="Times New Roman" w:cs="Times New Roman"/>
          <w:spacing w:val="-16"/>
        </w:rPr>
        <w:t>П</w:t>
      </w:r>
      <w:r w:rsidRPr="001E51C4">
        <w:rPr>
          <w:rFonts w:eastAsia="Times New Roman" w:cs="Times New Roman"/>
          <w:spacing w:val="4"/>
        </w:rPr>
        <w:t>р</w:t>
      </w:r>
      <w:r w:rsidRPr="001E51C4">
        <w:rPr>
          <w:rFonts w:eastAsia="Times New Roman" w:cs="Times New Roman"/>
          <w:spacing w:val="-2"/>
        </w:rPr>
        <w:t>е</w:t>
      </w:r>
      <w:r w:rsidRPr="001E51C4">
        <w:rPr>
          <w:rFonts w:eastAsia="Times New Roman" w:cs="Times New Roman"/>
          <w:spacing w:val="2"/>
        </w:rPr>
        <w:t>д</w:t>
      </w:r>
      <w:r w:rsidRPr="001E51C4">
        <w:rPr>
          <w:rFonts w:eastAsia="Times New Roman" w:cs="Times New Roman"/>
          <w:spacing w:val="-2"/>
        </w:rPr>
        <w:t>с</w:t>
      </w:r>
      <w:r w:rsidRPr="001E51C4">
        <w:rPr>
          <w:rFonts w:eastAsia="Times New Roman" w:cs="Times New Roman"/>
        </w:rPr>
        <w:t>т</w:t>
      </w:r>
      <w:r w:rsidRPr="001E51C4">
        <w:rPr>
          <w:rFonts w:eastAsia="Times New Roman" w:cs="Times New Roman"/>
          <w:spacing w:val="-3"/>
        </w:rPr>
        <w:t>а</w:t>
      </w:r>
      <w:r w:rsidRPr="001E51C4">
        <w:rPr>
          <w:rFonts w:eastAsia="Times New Roman" w:cs="Times New Roman"/>
          <w:spacing w:val="1"/>
        </w:rPr>
        <w:t>в</w:t>
      </w:r>
      <w:r w:rsidRPr="001E51C4">
        <w:rPr>
          <w:rFonts w:eastAsia="Times New Roman" w:cs="Times New Roman"/>
          <w:spacing w:val="4"/>
        </w:rPr>
        <w:t>л</w:t>
      </w:r>
      <w:r w:rsidRPr="001E51C4">
        <w:rPr>
          <w:rFonts w:eastAsia="Times New Roman" w:cs="Times New Roman"/>
          <w:spacing w:val="-2"/>
        </w:rPr>
        <w:t>е</w:t>
      </w:r>
      <w:r w:rsidRPr="001E51C4">
        <w:rPr>
          <w:rFonts w:eastAsia="Times New Roman" w:cs="Times New Roman"/>
          <w:spacing w:val="-3"/>
        </w:rPr>
        <w:t>н</w:t>
      </w:r>
      <w:r w:rsidRPr="001E51C4">
        <w:rPr>
          <w:rFonts w:eastAsia="Times New Roman" w:cs="Times New Roman"/>
        </w:rPr>
        <w:t>ы</w:t>
      </w:r>
      <w:r w:rsidRPr="001E51C4">
        <w:rPr>
          <w:rFonts w:eastAsia="Times New Roman" w:cs="Times New Roman"/>
          <w:spacing w:val="-2"/>
        </w:rPr>
        <w:t xml:space="preserve"> </w:t>
      </w:r>
      <w:r>
        <w:rPr>
          <w:rFonts w:eastAsia="Times New Roman" w:cs="Times New Roman"/>
        </w:rPr>
        <w:t>на рисунке 1.</w:t>
      </w:r>
    </w:p>
    <w:p w:rsidR="007019F0" w:rsidRDefault="007019F0" w:rsidP="007019F0">
      <w:pPr>
        <w:pStyle w:val="ab"/>
        <w:rPr>
          <w:lang w:eastAsia="ru-RU"/>
        </w:rPr>
      </w:pPr>
    </w:p>
    <w:p w:rsidR="007019F0" w:rsidRDefault="007019F0" w:rsidP="007019F0">
      <w:pPr>
        <w:pStyle w:val="ab"/>
        <w:rPr>
          <w:lang w:eastAsia="ru-RU"/>
        </w:rPr>
        <w:sectPr w:rsidR="007019F0" w:rsidSect="007019F0">
          <w:pgSz w:w="16838" w:h="11906" w:orient="landscape"/>
          <w:pgMar w:top="1701" w:right="1134" w:bottom="851" w:left="1134" w:header="709" w:footer="709" w:gutter="0"/>
          <w:cols w:space="708"/>
          <w:docGrid w:linePitch="360"/>
        </w:sectPr>
      </w:pP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firstLine="709"/>
        <w:jc w:val="both"/>
        <w:rPr>
          <w:rFonts w:eastAsia="Courier New"/>
          <w:lang w:bidi="ru-RU"/>
        </w:rPr>
      </w:pPr>
      <w:r>
        <w:rPr>
          <w:rFonts w:eastAsia="Courier New"/>
          <w:lang w:bidi="ru-RU"/>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7019F0" w:rsidRDefault="007019F0" w:rsidP="007019F0">
      <w:pPr>
        <w:widowControl w:val="0"/>
        <w:numPr>
          <w:ilvl w:val="0"/>
          <w:numId w:val="32"/>
        </w:numPr>
        <w:tabs>
          <w:tab w:val="num" w:pos="1134"/>
          <w:tab w:val="left" w:pos="1660"/>
          <w:tab w:val="left" w:pos="2920"/>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Pr>
          <w:rFonts w:eastAsia="Courier New"/>
          <w:lang w:bidi="ru-RU"/>
        </w:rPr>
        <w:t>обеспечение потребителей качественным теплоснабжением, отвечающим нормативным требованиям;</w:t>
      </w:r>
    </w:p>
    <w:p w:rsidR="007019F0" w:rsidRDefault="007019F0" w:rsidP="007019F0">
      <w:pPr>
        <w:widowControl w:val="0"/>
        <w:numPr>
          <w:ilvl w:val="0"/>
          <w:numId w:val="32"/>
        </w:numPr>
        <w:tabs>
          <w:tab w:val="num" w:pos="1134"/>
          <w:tab w:val="left" w:pos="1660"/>
          <w:tab w:val="left" w:pos="2920"/>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Pr>
          <w:rFonts w:eastAsia="Courier New"/>
          <w:lang w:bidi="ru-RU"/>
        </w:rPr>
        <w:t>снижение эксплуатационных затрат за счет реконструкции источников тепловой энергии, тем самым снижается себестоимость;</w:t>
      </w:r>
    </w:p>
    <w:p w:rsidR="007019F0" w:rsidRDefault="007019F0" w:rsidP="007019F0">
      <w:pPr>
        <w:widowControl w:val="0"/>
        <w:numPr>
          <w:ilvl w:val="0"/>
          <w:numId w:val="32"/>
        </w:numPr>
        <w:tabs>
          <w:tab w:val="num" w:pos="1134"/>
          <w:tab w:val="left" w:pos="1660"/>
          <w:tab w:val="left" w:pos="2920"/>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Pr>
          <w:rFonts w:eastAsia="Courier New"/>
          <w:lang w:bidi="ru-RU"/>
        </w:rPr>
        <w:t>повышение надежности и качества теплоснабжения;</w:t>
      </w:r>
    </w:p>
    <w:p w:rsidR="007019F0" w:rsidRDefault="007019F0" w:rsidP="007019F0">
      <w:pPr>
        <w:widowControl w:val="0"/>
        <w:numPr>
          <w:ilvl w:val="0"/>
          <w:numId w:val="32"/>
        </w:numPr>
        <w:tabs>
          <w:tab w:val="num" w:pos="1134"/>
          <w:tab w:val="left" w:pos="1660"/>
          <w:tab w:val="left" w:pos="2920"/>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Pr>
          <w:rFonts w:eastAsia="Courier New"/>
          <w:lang w:bidi="ru-RU"/>
        </w:rPr>
        <w:t>улучшение экологической обстановки, поскольку применяется современное, энергоэффективное оборудование.</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firstLine="709"/>
        <w:jc w:val="both"/>
        <w:rPr>
          <w:rFonts w:eastAsia="Courier New"/>
          <w:lang w:bidi="ru-RU"/>
        </w:rPr>
      </w:pPr>
      <w:r>
        <w:rPr>
          <w:rFonts w:eastAsia="Courier New"/>
          <w:lang w:bidi="ru-RU"/>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right="-20" w:firstLine="709"/>
        <w:jc w:val="both"/>
        <w:rPr>
          <w:rFonts w:eastAsia="Courier New"/>
          <w:lang w:bidi="ru-RU"/>
        </w:rPr>
      </w:pPr>
      <w:r>
        <w:rPr>
          <w:rFonts w:eastAsia="Courier New"/>
          <w:lang w:bidi="ru-RU"/>
        </w:rPr>
        <w:t>Ниже рассмотрены ценовые последствия для потребителей (прогнозные значения тарифа на тепловую энергию) при следующих сценариях развития систем теплоснабжения:</w:t>
      </w:r>
    </w:p>
    <w:p w:rsidR="007019F0" w:rsidRDefault="007019F0" w:rsidP="007019F0">
      <w:pPr>
        <w:widowControl w:val="0"/>
        <w:numPr>
          <w:ilvl w:val="0"/>
          <w:numId w:val="31"/>
        </w:numPr>
        <w:tabs>
          <w:tab w:val="left" w:pos="1134"/>
          <w:tab w:val="left" w:pos="3720"/>
          <w:tab w:val="left" w:pos="4740"/>
          <w:tab w:val="left" w:pos="6580"/>
          <w:tab w:val="left" w:pos="6900"/>
          <w:tab w:val="left" w:pos="8680"/>
          <w:tab w:val="left" w:pos="9500"/>
        </w:tabs>
        <w:suppressAutoHyphens/>
        <w:spacing w:after="0"/>
        <w:ind w:left="0" w:firstLine="709"/>
        <w:contextualSpacing/>
        <w:jc w:val="both"/>
        <w:rPr>
          <w:rFonts w:eastAsia="Courier New"/>
          <w:lang w:bidi="ru-RU"/>
        </w:rPr>
      </w:pPr>
      <w:r>
        <w:rPr>
          <w:rFonts w:eastAsia="Courier New"/>
          <w:lang w:bidi="ru-RU"/>
        </w:rPr>
        <w:t>проекты по реконструкции котельных и тепловых сетей не будут реализовываться;</w:t>
      </w:r>
    </w:p>
    <w:p w:rsidR="007019F0" w:rsidRDefault="007019F0" w:rsidP="007019F0">
      <w:pPr>
        <w:widowControl w:val="0"/>
        <w:numPr>
          <w:ilvl w:val="0"/>
          <w:numId w:val="31"/>
        </w:numPr>
        <w:tabs>
          <w:tab w:val="left" w:pos="1134"/>
          <w:tab w:val="left" w:pos="3720"/>
          <w:tab w:val="left" w:pos="4740"/>
          <w:tab w:val="left" w:pos="6580"/>
          <w:tab w:val="left" w:pos="6900"/>
          <w:tab w:val="left" w:pos="8680"/>
          <w:tab w:val="left" w:pos="9500"/>
        </w:tabs>
        <w:suppressAutoHyphens/>
        <w:spacing w:after="0"/>
        <w:ind w:left="0" w:firstLine="709"/>
        <w:contextualSpacing/>
        <w:jc w:val="both"/>
        <w:rPr>
          <w:rFonts w:eastAsia="Courier New"/>
          <w:i/>
          <w:lang w:bidi="ru-RU"/>
        </w:rPr>
      </w:pPr>
      <w:r>
        <w:rPr>
          <w:rFonts w:eastAsia="Courier New"/>
          <w:lang w:bidi="ru-RU"/>
        </w:rPr>
        <w:t>источники финансирования проектов по реконструкции котельных и тепловых сетей бюджеты различных уровней</w:t>
      </w:r>
      <w:r>
        <w:rPr>
          <w:rFonts w:eastAsia="Courier New"/>
          <w:i/>
          <w:lang w:bidi="ru-RU"/>
        </w:rPr>
        <w:t>;</w:t>
      </w:r>
    </w:p>
    <w:p w:rsidR="007019F0" w:rsidRDefault="007019F0" w:rsidP="007019F0">
      <w:pPr>
        <w:widowControl w:val="0"/>
        <w:numPr>
          <w:ilvl w:val="0"/>
          <w:numId w:val="31"/>
        </w:numPr>
        <w:tabs>
          <w:tab w:val="left" w:pos="1134"/>
          <w:tab w:val="left" w:pos="3720"/>
          <w:tab w:val="left" w:pos="4740"/>
          <w:tab w:val="left" w:pos="6580"/>
          <w:tab w:val="left" w:pos="6900"/>
          <w:tab w:val="left" w:pos="8680"/>
          <w:tab w:val="left" w:pos="9500"/>
        </w:tabs>
        <w:suppressAutoHyphens/>
        <w:spacing w:after="0"/>
        <w:ind w:left="0" w:firstLine="709"/>
        <w:contextualSpacing/>
        <w:jc w:val="both"/>
        <w:rPr>
          <w:rFonts w:eastAsia="Courier New"/>
          <w:i/>
          <w:lang w:bidi="ru-RU"/>
        </w:rPr>
      </w:pPr>
      <w:r>
        <w:rPr>
          <w:rFonts w:eastAsia="Courier New"/>
          <w:lang w:bidi="ru-RU"/>
        </w:rPr>
        <w:t>источник финансирования проектов по реконструкции котельных и тепловых сетей – тариф на тепловую энергию</w:t>
      </w:r>
      <w:r>
        <w:rPr>
          <w:rFonts w:eastAsia="Courier New"/>
          <w:i/>
          <w:lang w:bidi="ru-RU"/>
        </w:rPr>
        <w:t>.</w:t>
      </w:r>
    </w:p>
    <w:p w:rsidR="007019F0" w:rsidRDefault="007019F0" w:rsidP="007019F0">
      <w:pPr>
        <w:pStyle w:val="a7"/>
      </w:pPr>
    </w:p>
    <w:p w:rsidR="007019F0" w:rsidRPr="0068771B" w:rsidRDefault="007019F0" w:rsidP="007019F0">
      <w:pPr>
        <w:pStyle w:val="ab"/>
        <w:rPr>
          <w:lang w:bidi="ru-RU"/>
        </w:rPr>
      </w:pP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right="-20"/>
        <w:jc w:val="center"/>
        <w:rPr>
          <w:rFonts w:eastAsia="Courier New"/>
          <w:b/>
          <w:lang w:bidi="ru-RU"/>
        </w:rPr>
      </w:pPr>
      <w:r>
        <w:rPr>
          <w:rFonts w:eastAsia="Courier New"/>
          <w:noProof/>
        </w:rPr>
        <w:drawing>
          <wp:inline distT="0" distB="0" distL="0" distR="0" wp14:anchorId="7A693B7A" wp14:editId="321BC217">
            <wp:extent cx="5937885" cy="3289300"/>
            <wp:effectExtent l="0" t="0" r="5715" b="6350"/>
            <wp:docPr id="15" name="Диаграмма 15">
              <a:extLst xmlns:a="http://schemas.openxmlformats.org/drawingml/2006/main">
                <a:ext uri="{FF2B5EF4-FFF2-40B4-BE49-F238E27FC236}">
                  <a16:creationId xmlns:a16="http://schemas.microsoft.com/office/drawing/2014/main" id="{00000000-0008-0000-3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left="993" w:hanging="993"/>
        <w:jc w:val="both"/>
        <w:rPr>
          <w:rFonts w:eastAsia="Courier New"/>
          <w:lang w:bidi="ru-RU"/>
        </w:rPr>
      </w:pPr>
      <w:r w:rsidRPr="00C9416D">
        <w:rPr>
          <w:rFonts w:eastAsia="Courier New"/>
          <w:b/>
          <w:lang w:bidi="ru-RU"/>
        </w:rPr>
        <w:t>Рисунок 1</w:t>
      </w:r>
      <w:r>
        <w:rPr>
          <w:rFonts w:eastAsia="Courier New"/>
          <w:lang w:bidi="ru-RU"/>
        </w:rPr>
        <w:t xml:space="preserve"> – Ценовые последствия для потребителей(прогнозы значения тарифа тепловой тепловой энергии). </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ind w:firstLine="709"/>
        <w:jc w:val="both"/>
        <w:rPr>
          <w:rFonts w:eastAsia="Courier New"/>
          <w:lang w:bidi="ru-RU"/>
        </w:rPr>
      </w:pPr>
      <w:r>
        <w:rPr>
          <w:rFonts w:eastAsia="Courier New"/>
          <w:lang w:bidi="ru-RU"/>
        </w:rPr>
        <w:t xml:space="preserve">Из рисунка видно, что в перспективе до 2033 года при условии реализации проектов по реконструкции объектов теплоснабжения тариф тепловой энергии будет ниже тарифа, если проекты не реализовывать. </w:t>
      </w:r>
    </w:p>
    <w:p w:rsidR="007019F0" w:rsidRDefault="007019F0" w:rsidP="007019F0">
      <w:pPr>
        <w:widowControl w:val="0"/>
        <w:tabs>
          <w:tab w:val="left" w:pos="1660"/>
          <w:tab w:val="left" w:pos="2920"/>
          <w:tab w:val="left" w:pos="3720"/>
          <w:tab w:val="left" w:pos="4740"/>
          <w:tab w:val="left" w:pos="6580"/>
          <w:tab w:val="left" w:pos="6900"/>
          <w:tab w:val="left" w:pos="8680"/>
          <w:tab w:val="left" w:pos="9500"/>
        </w:tabs>
        <w:suppressAutoHyphens/>
        <w:spacing w:after="240"/>
        <w:ind w:firstLine="709"/>
        <w:jc w:val="both"/>
        <w:rPr>
          <w:rFonts w:eastAsia="Courier New"/>
          <w:lang w:bidi="ru-RU"/>
        </w:rPr>
      </w:pPr>
      <w:r>
        <w:rPr>
          <w:rFonts w:eastAsia="Courier New"/>
          <w:lang w:bidi="ru-RU"/>
        </w:rPr>
        <w:t>Так же из рисунка видно, что оптимальным источником финансирования развития системы теплоснабжения является финансирования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w:t>
      </w:r>
    </w:p>
    <w:p w:rsidR="007019F0" w:rsidRPr="00D3760E" w:rsidRDefault="007019F0" w:rsidP="007019F0">
      <w:pPr>
        <w:pStyle w:val="ab"/>
        <w:rPr>
          <w:rFonts w:cs="Times New Roman"/>
          <w:lang w:eastAsia="ru-RU"/>
        </w:rPr>
      </w:pPr>
    </w:p>
    <w:p w:rsidR="00CD32F1" w:rsidRPr="005A2112" w:rsidRDefault="00CD32F1" w:rsidP="006821B0">
      <w:pPr>
        <w:suppressAutoHyphens/>
        <w:spacing w:after="0" w:line="240" w:lineRule="auto"/>
        <w:ind w:firstLine="851"/>
        <w:jc w:val="both"/>
        <w:rPr>
          <w:rFonts w:ascii="Times New Roman" w:hAnsi="Times New Roman" w:cs="Times New Roman"/>
          <w:sz w:val="26"/>
          <w:szCs w:val="26"/>
        </w:rPr>
      </w:pPr>
    </w:p>
    <w:p w:rsidR="00CD32F1" w:rsidRPr="005A2112" w:rsidRDefault="00CD32F1" w:rsidP="00460048">
      <w:pPr>
        <w:suppressAutoHyphens/>
        <w:spacing w:after="0" w:line="240" w:lineRule="auto"/>
        <w:ind w:firstLine="709"/>
        <w:jc w:val="both"/>
        <w:rPr>
          <w:rFonts w:ascii="Times New Roman" w:hAnsi="Times New Roman" w:cs="Times New Roman"/>
          <w:sz w:val="26"/>
          <w:szCs w:val="26"/>
        </w:rPr>
      </w:pPr>
    </w:p>
    <w:sectPr w:rsidR="00CD32F1" w:rsidRPr="005A2112" w:rsidSect="003E49C1">
      <w:pgSz w:w="11906" w:h="16838" w:code="9"/>
      <w:pgMar w:top="1418" w:right="709"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6F1D" w:rsidRDefault="001D6F1D">
      <w:pPr>
        <w:spacing w:after="0" w:line="240" w:lineRule="auto"/>
      </w:pPr>
      <w:r>
        <w:separator/>
      </w:r>
    </w:p>
  </w:endnote>
  <w:endnote w:type="continuationSeparator" w:id="0">
    <w:p w:rsidR="001D6F1D" w:rsidRDefault="001D6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F1D" w:rsidRDefault="001D6F1D">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F1D" w:rsidRDefault="001D6F1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6F1D" w:rsidRDefault="001D6F1D">
      <w:pPr>
        <w:spacing w:after="0" w:line="240" w:lineRule="auto"/>
      </w:pPr>
      <w:r>
        <w:separator/>
      </w:r>
    </w:p>
  </w:footnote>
  <w:footnote w:type="continuationSeparator" w:id="0">
    <w:p w:rsidR="001D6F1D" w:rsidRDefault="001D6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001501"/>
      <w:docPartObj>
        <w:docPartGallery w:val="Page Numbers (Top of Page)"/>
        <w:docPartUnique/>
      </w:docPartObj>
    </w:sdtPr>
    <w:sdtEndPr/>
    <w:sdtContent>
      <w:p w:rsidR="001D6F1D" w:rsidRDefault="001D6F1D" w:rsidP="00BE30D7">
        <w:pPr>
          <w:pStyle w:val="af1"/>
          <w:jc w:val="center"/>
        </w:pPr>
        <w:r>
          <w:fldChar w:fldCharType="begin"/>
        </w:r>
        <w:r>
          <w:instrText>PAGE   \* MERGEFORMAT</w:instrText>
        </w:r>
        <w:r>
          <w:fldChar w:fldCharType="separate"/>
        </w:r>
        <w:r w:rsidR="00A97565">
          <w:rPr>
            <w:noProof/>
          </w:rPr>
          <w:t>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5"/>
    <w:multiLevelType w:val="multilevel"/>
    <w:tmpl w:val="00000888"/>
    <w:lvl w:ilvl="0">
      <w:start w:val="1"/>
      <w:numFmt w:val="decimal"/>
      <w:lvlText w:val="%1"/>
      <w:lvlJc w:val="left"/>
      <w:pPr>
        <w:ind w:left="376" w:hanging="581"/>
      </w:pPr>
    </w:lvl>
    <w:lvl w:ilvl="1">
      <w:start w:val="3"/>
      <w:numFmt w:val="decimal"/>
      <w:lvlText w:val="%1.%2"/>
      <w:lvlJc w:val="left"/>
      <w:pPr>
        <w:ind w:left="376" w:hanging="581"/>
      </w:p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1" w15:restartNumberingAfterBreak="0">
    <w:nsid w:val="00000408"/>
    <w:multiLevelType w:val="multilevel"/>
    <w:tmpl w:val="0000088B"/>
    <w:lvl w:ilvl="0">
      <w:start w:val="1"/>
      <w:numFmt w:val="decimal"/>
      <w:lvlText w:val="%1"/>
      <w:lvlJc w:val="left"/>
      <w:pPr>
        <w:ind w:left="908" w:hanging="541"/>
      </w:pPr>
    </w:lvl>
    <w:lvl w:ilvl="1">
      <w:start w:val="4"/>
      <w:numFmt w:val="decimal"/>
      <w:lvlText w:val="%1.%2"/>
      <w:lvlJc w:val="left"/>
      <w:pPr>
        <w:ind w:left="908" w:hanging="541"/>
      </w:pPr>
    </w:lvl>
    <w:lvl w:ilvl="2">
      <w:start w:val="1"/>
      <w:numFmt w:val="decimal"/>
      <w:lvlText w:val="%1.%2.%3"/>
      <w:lvlJc w:val="left"/>
      <w:pPr>
        <w:ind w:left="908" w:hanging="541"/>
      </w:pPr>
      <w:rPr>
        <w:rFonts w:ascii="Times New Roman" w:hAnsi="Times New Roman" w:cs="Times New Roman"/>
        <w:b w:val="0"/>
        <w:bCs w:val="0"/>
        <w:sz w:val="24"/>
        <w:szCs w:val="24"/>
      </w:rPr>
    </w:lvl>
    <w:lvl w:ilvl="3">
      <w:numFmt w:val="bullet"/>
      <w:lvlText w:val="•"/>
      <w:lvlJc w:val="left"/>
      <w:pPr>
        <w:ind w:left="3560" w:hanging="541"/>
      </w:pPr>
    </w:lvl>
    <w:lvl w:ilvl="4">
      <w:numFmt w:val="bullet"/>
      <w:lvlText w:val="•"/>
      <w:lvlJc w:val="left"/>
      <w:pPr>
        <w:ind w:left="4444" w:hanging="541"/>
      </w:pPr>
    </w:lvl>
    <w:lvl w:ilvl="5">
      <w:numFmt w:val="bullet"/>
      <w:lvlText w:val="•"/>
      <w:lvlJc w:val="left"/>
      <w:pPr>
        <w:ind w:left="5328" w:hanging="541"/>
      </w:pPr>
    </w:lvl>
    <w:lvl w:ilvl="6">
      <w:numFmt w:val="bullet"/>
      <w:lvlText w:val="•"/>
      <w:lvlJc w:val="left"/>
      <w:pPr>
        <w:ind w:left="6212" w:hanging="541"/>
      </w:pPr>
    </w:lvl>
    <w:lvl w:ilvl="7">
      <w:numFmt w:val="bullet"/>
      <w:lvlText w:val="•"/>
      <w:lvlJc w:val="left"/>
      <w:pPr>
        <w:ind w:left="7096" w:hanging="541"/>
      </w:pPr>
    </w:lvl>
    <w:lvl w:ilvl="8">
      <w:numFmt w:val="bullet"/>
      <w:lvlText w:val="•"/>
      <w:lvlJc w:val="left"/>
      <w:pPr>
        <w:ind w:left="7980" w:hanging="541"/>
      </w:pPr>
    </w:lvl>
  </w:abstractNum>
  <w:abstractNum w:abstractNumId="2" w15:restartNumberingAfterBreak="0">
    <w:nsid w:val="00000409"/>
    <w:multiLevelType w:val="multilevel"/>
    <w:tmpl w:val="0000088C"/>
    <w:lvl w:ilvl="0">
      <w:start w:val="1"/>
      <w:numFmt w:val="decimal"/>
      <w:lvlText w:val="%1"/>
      <w:lvlJc w:val="left"/>
      <w:pPr>
        <w:ind w:left="376" w:hanging="665"/>
      </w:pPr>
    </w:lvl>
    <w:lvl w:ilvl="1">
      <w:start w:val="5"/>
      <w:numFmt w:val="decimal"/>
      <w:lvlText w:val="%1.%2"/>
      <w:lvlJc w:val="left"/>
      <w:pPr>
        <w:ind w:left="376" w:hanging="665"/>
      </w:p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3" w15:restartNumberingAfterBreak="0">
    <w:nsid w:val="00000410"/>
    <w:multiLevelType w:val="multilevel"/>
    <w:tmpl w:val="00000893"/>
    <w:lvl w:ilvl="0">
      <w:numFmt w:val="bullet"/>
      <w:lvlText w:val="-"/>
      <w:lvlJc w:val="left"/>
      <w:pPr>
        <w:ind w:left="116" w:hanging="709"/>
      </w:pPr>
      <w:rPr>
        <w:rFonts w:ascii="Times New Roman" w:hAnsi="Times New Roman" w:cs="Times New Roman"/>
        <w:b w:val="0"/>
        <w:bCs w:val="0"/>
        <w:sz w:val="24"/>
        <w:szCs w:val="24"/>
      </w:rPr>
    </w:lvl>
    <w:lvl w:ilvl="1">
      <w:numFmt w:val="bullet"/>
      <w:lvlText w:val="•"/>
      <w:lvlJc w:val="left"/>
      <w:pPr>
        <w:ind w:left="1125" w:hanging="709"/>
      </w:pPr>
    </w:lvl>
    <w:lvl w:ilvl="2">
      <w:numFmt w:val="bullet"/>
      <w:lvlText w:val="•"/>
      <w:lvlJc w:val="left"/>
      <w:pPr>
        <w:ind w:left="2134" w:hanging="709"/>
      </w:pPr>
    </w:lvl>
    <w:lvl w:ilvl="3">
      <w:numFmt w:val="bullet"/>
      <w:lvlText w:val="•"/>
      <w:lvlJc w:val="left"/>
      <w:pPr>
        <w:ind w:left="3143" w:hanging="709"/>
      </w:pPr>
    </w:lvl>
    <w:lvl w:ilvl="4">
      <w:numFmt w:val="bullet"/>
      <w:lvlText w:val="•"/>
      <w:lvlJc w:val="left"/>
      <w:pPr>
        <w:ind w:left="4153" w:hanging="709"/>
      </w:pPr>
    </w:lvl>
    <w:lvl w:ilvl="5">
      <w:numFmt w:val="bullet"/>
      <w:lvlText w:val="•"/>
      <w:lvlJc w:val="left"/>
      <w:pPr>
        <w:ind w:left="5162" w:hanging="709"/>
      </w:pPr>
    </w:lvl>
    <w:lvl w:ilvl="6">
      <w:numFmt w:val="bullet"/>
      <w:lvlText w:val="•"/>
      <w:lvlJc w:val="left"/>
      <w:pPr>
        <w:ind w:left="6171" w:hanging="709"/>
      </w:pPr>
    </w:lvl>
    <w:lvl w:ilvl="7">
      <w:numFmt w:val="bullet"/>
      <w:lvlText w:val="•"/>
      <w:lvlJc w:val="left"/>
      <w:pPr>
        <w:ind w:left="7180" w:hanging="709"/>
      </w:pPr>
    </w:lvl>
    <w:lvl w:ilvl="8">
      <w:numFmt w:val="bullet"/>
      <w:lvlText w:val="•"/>
      <w:lvlJc w:val="left"/>
      <w:pPr>
        <w:ind w:left="8189" w:hanging="709"/>
      </w:pPr>
    </w:lvl>
  </w:abstractNum>
  <w:abstractNum w:abstractNumId="4" w15:restartNumberingAfterBreak="0">
    <w:nsid w:val="00000411"/>
    <w:multiLevelType w:val="multilevel"/>
    <w:tmpl w:val="00000894"/>
    <w:lvl w:ilvl="0">
      <w:numFmt w:val="bullet"/>
      <w:pStyle w:val="a"/>
      <w:lvlText w:val="-"/>
      <w:lvlJc w:val="left"/>
      <w:pPr>
        <w:ind w:left="712" w:hanging="709"/>
      </w:pPr>
      <w:rPr>
        <w:rFonts w:ascii="Times New Roman" w:hAnsi="Times New Roman" w:cs="Times New Roman"/>
        <w:b w:val="0"/>
        <w:bCs w:val="0"/>
        <w:sz w:val="24"/>
        <w:szCs w:val="24"/>
      </w:rPr>
    </w:lvl>
    <w:lvl w:ilvl="1">
      <w:numFmt w:val="bullet"/>
      <w:lvlText w:val="-"/>
      <w:lvlJc w:val="left"/>
      <w:pPr>
        <w:ind w:left="116" w:hanging="709"/>
      </w:pPr>
      <w:rPr>
        <w:rFonts w:ascii="Times New Roman" w:hAnsi="Times New Roman" w:cs="Times New Roman"/>
        <w:b w:val="0"/>
        <w:bCs w:val="0"/>
        <w:sz w:val="24"/>
        <w:szCs w:val="24"/>
      </w:rPr>
    </w:lvl>
    <w:lvl w:ilvl="2">
      <w:numFmt w:val="bullet"/>
      <w:lvlText w:val="•"/>
      <w:lvlJc w:val="left"/>
      <w:pPr>
        <w:ind w:left="1676" w:hanging="709"/>
      </w:pPr>
    </w:lvl>
    <w:lvl w:ilvl="3">
      <w:numFmt w:val="bullet"/>
      <w:lvlText w:val="•"/>
      <w:lvlJc w:val="left"/>
      <w:pPr>
        <w:ind w:left="2640" w:hanging="709"/>
      </w:pPr>
    </w:lvl>
    <w:lvl w:ilvl="4">
      <w:numFmt w:val="bullet"/>
      <w:lvlText w:val="•"/>
      <w:lvlJc w:val="left"/>
      <w:pPr>
        <w:ind w:left="3604" w:hanging="709"/>
      </w:pPr>
    </w:lvl>
    <w:lvl w:ilvl="5">
      <w:numFmt w:val="bullet"/>
      <w:lvlText w:val="•"/>
      <w:lvlJc w:val="left"/>
      <w:pPr>
        <w:ind w:left="4568" w:hanging="709"/>
      </w:pPr>
    </w:lvl>
    <w:lvl w:ilvl="6">
      <w:numFmt w:val="bullet"/>
      <w:lvlText w:val="•"/>
      <w:lvlJc w:val="left"/>
      <w:pPr>
        <w:ind w:left="5532" w:hanging="709"/>
      </w:pPr>
    </w:lvl>
    <w:lvl w:ilvl="7">
      <w:numFmt w:val="bullet"/>
      <w:lvlText w:val="•"/>
      <w:lvlJc w:val="left"/>
      <w:pPr>
        <w:ind w:left="6496" w:hanging="709"/>
      </w:pPr>
    </w:lvl>
    <w:lvl w:ilvl="8">
      <w:numFmt w:val="bullet"/>
      <w:lvlText w:val="•"/>
      <w:lvlJc w:val="left"/>
      <w:pPr>
        <w:ind w:left="7459" w:hanging="709"/>
      </w:pPr>
    </w:lvl>
  </w:abstractNum>
  <w:abstractNum w:abstractNumId="5" w15:restartNumberingAfterBreak="0">
    <w:nsid w:val="0B352C1C"/>
    <w:multiLevelType w:val="hybridMultilevel"/>
    <w:tmpl w:val="ADA87324"/>
    <w:lvl w:ilvl="0" w:tplc="04190001">
      <w:start w:val="1"/>
      <w:numFmt w:val="bullet"/>
      <w:lvlText w:val=""/>
      <w:lvlJc w:val="left"/>
      <w:pPr>
        <w:tabs>
          <w:tab w:val="num" w:pos="1440"/>
        </w:tabs>
        <w:ind w:left="1440" w:hanging="360"/>
      </w:pPr>
      <w:rPr>
        <w:rFonts w:ascii="Symbol" w:hAnsi="Symbol" w:hint="default"/>
        <w:b w:val="0"/>
        <w:color w:val="auto"/>
      </w:rPr>
    </w:lvl>
    <w:lvl w:ilvl="1" w:tplc="26A888EA">
      <w:numFmt w:val="bullet"/>
      <w:lvlText w:val="-"/>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F753FBC"/>
    <w:multiLevelType w:val="multilevel"/>
    <w:tmpl w:val="C668FC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CC314C"/>
    <w:multiLevelType w:val="hybridMultilevel"/>
    <w:tmpl w:val="B7107D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137F2EBB"/>
    <w:multiLevelType w:val="hybridMultilevel"/>
    <w:tmpl w:val="BC686DD6"/>
    <w:lvl w:ilvl="0" w:tplc="4A9A6BF8">
      <w:start w:val="1"/>
      <w:numFmt w:val="bullet"/>
      <w:lvlText w:val=""/>
      <w:lvlJc w:val="left"/>
      <w:pPr>
        <w:ind w:hanging="361"/>
      </w:pPr>
      <w:rPr>
        <w:rFonts w:ascii="Symbol" w:eastAsia="Symbol" w:hAnsi="Symbol" w:hint="default"/>
        <w:sz w:val="24"/>
        <w:szCs w:val="24"/>
      </w:rPr>
    </w:lvl>
    <w:lvl w:ilvl="1" w:tplc="8C008858">
      <w:start w:val="1"/>
      <w:numFmt w:val="bullet"/>
      <w:lvlText w:val="•"/>
      <w:lvlJc w:val="left"/>
      <w:rPr>
        <w:rFonts w:hint="default"/>
      </w:rPr>
    </w:lvl>
    <w:lvl w:ilvl="2" w:tplc="2000EF76">
      <w:start w:val="1"/>
      <w:numFmt w:val="bullet"/>
      <w:lvlText w:val="•"/>
      <w:lvlJc w:val="left"/>
      <w:rPr>
        <w:rFonts w:hint="default"/>
      </w:rPr>
    </w:lvl>
    <w:lvl w:ilvl="3" w:tplc="36E41FAE">
      <w:start w:val="1"/>
      <w:numFmt w:val="bullet"/>
      <w:lvlText w:val="•"/>
      <w:lvlJc w:val="left"/>
      <w:rPr>
        <w:rFonts w:hint="default"/>
      </w:rPr>
    </w:lvl>
    <w:lvl w:ilvl="4" w:tplc="9E0CA904">
      <w:start w:val="1"/>
      <w:numFmt w:val="bullet"/>
      <w:lvlText w:val="•"/>
      <w:lvlJc w:val="left"/>
      <w:rPr>
        <w:rFonts w:hint="default"/>
      </w:rPr>
    </w:lvl>
    <w:lvl w:ilvl="5" w:tplc="701A21C6">
      <w:start w:val="1"/>
      <w:numFmt w:val="bullet"/>
      <w:lvlText w:val="•"/>
      <w:lvlJc w:val="left"/>
      <w:rPr>
        <w:rFonts w:hint="default"/>
      </w:rPr>
    </w:lvl>
    <w:lvl w:ilvl="6" w:tplc="064CE7DE">
      <w:start w:val="1"/>
      <w:numFmt w:val="bullet"/>
      <w:lvlText w:val="•"/>
      <w:lvlJc w:val="left"/>
      <w:rPr>
        <w:rFonts w:hint="default"/>
      </w:rPr>
    </w:lvl>
    <w:lvl w:ilvl="7" w:tplc="BEE299A0">
      <w:start w:val="1"/>
      <w:numFmt w:val="bullet"/>
      <w:lvlText w:val="•"/>
      <w:lvlJc w:val="left"/>
      <w:rPr>
        <w:rFonts w:hint="default"/>
      </w:rPr>
    </w:lvl>
    <w:lvl w:ilvl="8" w:tplc="04FA5640">
      <w:start w:val="1"/>
      <w:numFmt w:val="bullet"/>
      <w:lvlText w:val="•"/>
      <w:lvlJc w:val="left"/>
      <w:rPr>
        <w:rFonts w:hint="default"/>
      </w:rPr>
    </w:lvl>
  </w:abstractNum>
  <w:abstractNum w:abstractNumId="9" w15:restartNumberingAfterBreak="0">
    <w:nsid w:val="16975BE2"/>
    <w:multiLevelType w:val="hybridMultilevel"/>
    <w:tmpl w:val="4B100AF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4309ED"/>
    <w:multiLevelType w:val="multilevel"/>
    <w:tmpl w:val="0262BD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90789D"/>
    <w:multiLevelType w:val="hybridMultilevel"/>
    <w:tmpl w:val="E7EA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8A504D"/>
    <w:multiLevelType w:val="multilevel"/>
    <w:tmpl w:val="A90A53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F339DC"/>
    <w:multiLevelType w:val="multilevel"/>
    <w:tmpl w:val="549E87B2"/>
    <w:lvl w:ilvl="0">
      <w:start w:val="1"/>
      <w:numFmt w:val="decimal"/>
      <w:lvlText w:val="%1."/>
      <w:lvlJc w:val="left"/>
      <w:pPr>
        <w:ind w:left="2126" w:hanging="127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4" w15:restartNumberingAfterBreak="0">
    <w:nsid w:val="3BE91582"/>
    <w:multiLevelType w:val="hybridMultilevel"/>
    <w:tmpl w:val="0B2E43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DF94720"/>
    <w:multiLevelType w:val="hybridMultilevel"/>
    <w:tmpl w:val="9E3CE3F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6" w15:restartNumberingAfterBreak="0">
    <w:nsid w:val="401E6D70"/>
    <w:multiLevelType w:val="hybridMultilevel"/>
    <w:tmpl w:val="F3940D92"/>
    <w:lvl w:ilvl="0" w:tplc="93E8D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54062C20"/>
    <w:multiLevelType w:val="hybridMultilevel"/>
    <w:tmpl w:val="094860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6CE5BDF"/>
    <w:multiLevelType w:val="hybridMultilevel"/>
    <w:tmpl w:val="D5A816D0"/>
    <w:lvl w:ilvl="0" w:tplc="E1A079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A1341C6"/>
    <w:multiLevelType w:val="hybridMultilevel"/>
    <w:tmpl w:val="221A82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BF333C8"/>
    <w:multiLevelType w:val="multilevel"/>
    <w:tmpl w:val="58DC67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08E7DEF"/>
    <w:multiLevelType w:val="multilevel"/>
    <w:tmpl w:val="2946AD5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3"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69C44ADD"/>
    <w:multiLevelType w:val="multilevel"/>
    <w:tmpl w:val="6A98C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187A2A"/>
    <w:multiLevelType w:val="multilevel"/>
    <w:tmpl w:val="B71C1EF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6" w15:restartNumberingAfterBreak="0">
    <w:nsid w:val="7240629F"/>
    <w:multiLevelType w:val="hybridMultilevel"/>
    <w:tmpl w:val="961E8A6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15:restartNumberingAfterBreak="0">
    <w:nsid w:val="797F4778"/>
    <w:multiLevelType w:val="multilevel"/>
    <w:tmpl w:val="8DFC8B0A"/>
    <w:lvl w:ilvl="0">
      <w:start w:val="1"/>
      <w:numFmt w:val="decimal"/>
      <w:lvlText w:val="%1."/>
      <w:lvlJc w:val="left"/>
      <w:pPr>
        <w:ind w:left="1669" w:hanging="960"/>
      </w:pPr>
      <w:rPr>
        <w:rFonts w:hint="default"/>
      </w:rPr>
    </w:lvl>
    <w:lvl w:ilvl="1">
      <w:start w:val="3"/>
      <w:numFmt w:val="decimal"/>
      <w:isLgl/>
      <w:lvlText w:val="%1.%2."/>
      <w:lvlJc w:val="left"/>
      <w:pPr>
        <w:ind w:left="1264" w:hanging="555"/>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3"/>
  </w:num>
  <w:num w:numId="2">
    <w:abstractNumId w:val="22"/>
  </w:num>
  <w:num w:numId="3">
    <w:abstractNumId w:val="25"/>
  </w:num>
  <w:num w:numId="4">
    <w:abstractNumId w:val="19"/>
  </w:num>
  <w:num w:numId="5">
    <w:abstractNumId w:val="16"/>
  </w:num>
  <w:num w:numId="6">
    <w:abstractNumId w:val="9"/>
  </w:num>
  <w:num w:numId="7">
    <w:abstractNumId w:val="27"/>
  </w:num>
  <w:num w:numId="8">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9">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0">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1">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2">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3">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4">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5">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6">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7">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8">
    <w:abstractNumId w:val="1"/>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19">
    <w:abstractNumId w:val="1"/>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20">
    <w:abstractNumId w:val="1"/>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21">
    <w:abstractNumId w:val="1"/>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22">
    <w:abstractNumId w:val="2"/>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23">
    <w:abstractNumId w:val="15"/>
  </w:num>
  <w:num w:numId="24">
    <w:abstractNumId w:val="26"/>
  </w:num>
  <w:num w:numId="25">
    <w:abstractNumId w:val="7"/>
  </w:num>
  <w:num w:numId="26">
    <w:abstractNumId w:val="10"/>
  </w:num>
  <w:num w:numId="27">
    <w:abstractNumId w:val="24"/>
  </w:num>
  <w:num w:numId="28">
    <w:abstractNumId w:val="5"/>
  </w:num>
  <w:num w:numId="29">
    <w:abstractNumId w:val="4"/>
  </w:num>
  <w:num w:numId="30">
    <w:abstractNumId w:val="8"/>
  </w:num>
  <w:num w:numId="31">
    <w:abstractNumId w:val="17"/>
  </w:num>
  <w:num w:numId="32">
    <w:abstractNumId w:val="23"/>
  </w:num>
  <w:num w:numId="33">
    <w:abstractNumId w:val="3"/>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12"/>
  </w:num>
  <w:num w:numId="35">
    <w:abstractNumId w:val="20"/>
  </w:num>
  <w:num w:numId="36">
    <w:abstractNumId w:val="18"/>
  </w:num>
  <w:num w:numId="37">
    <w:abstractNumId w:val="21"/>
  </w:num>
  <w:num w:numId="38">
    <w:abstractNumId w:val="6"/>
  </w:num>
  <w:num w:numId="39">
    <w:abstractNumId w:val="14"/>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DA"/>
    <w:rsid w:val="00001AF4"/>
    <w:rsid w:val="00014EB3"/>
    <w:rsid w:val="00030664"/>
    <w:rsid w:val="00036E09"/>
    <w:rsid w:val="000602C0"/>
    <w:rsid w:val="00062B36"/>
    <w:rsid w:val="000714E3"/>
    <w:rsid w:val="00087F58"/>
    <w:rsid w:val="000E43FD"/>
    <w:rsid w:val="000F5D0B"/>
    <w:rsid w:val="00110B2C"/>
    <w:rsid w:val="00113951"/>
    <w:rsid w:val="001254AD"/>
    <w:rsid w:val="00156768"/>
    <w:rsid w:val="00163235"/>
    <w:rsid w:val="0017001E"/>
    <w:rsid w:val="00180FC0"/>
    <w:rsid w:val="00196561"/>
    <w:rsid w:val="001A38C1"/>
    <w:rsid w:val="001C297B"/>
    <w:rsid w:val="001D36ED"/>
    <w:rsid w:val="001D3EF6"/>
    <w:rsid w:val="001D6F1D"/>
    <w:rsid w:val="001D7454"/>
    <w:rsid w:val="001F55B0"/>
    <w:rsid w:val="002208E2"/>
    <w:rsid w:val="0024688D"/>
    <w:rsid w:val="002521C7"/>
    <w:rsid w:val="00261DBF"/>
    <w:rsid w:val="00274300"/>
    <w:rsid w:val="0027437C"/>
    <w:rsid w:val="0027683C"/>
    <w:rsid w:val="002B2F84"/>
    <w:rsid w:val="002B7F37"/>
    <w:rsid w:val="002C0748"/>
    <w:rsid w:val="002C0D02"/>
    <w:rsid w:val="002C13C4"/>
    <w:rsid w:val="002C2132"/>
    <w:rsid w:val="002D675F"/>
    <w:rsid w:val="002E3484"/>
    <w:rsid w:val="002F6FAC"/>
    <w:rsid w:val="00307B23"/>
    <w:rsid w:val="0032135B"/>
    <w:rsid w:val="00334BB7"/>
    <w:rsid w:val="00345FDB"/>
    <w:rsid w:val="00352EBC"/>
    <w:rsid w:val="00382231"/>
    <w:rsid w:val="0038431C"/>
    <w:rsid w:val="00385EA1"/>
    <w:rsid w:val="003942A3"/>
    <w:rsid w:val="003960B1"/>
    <w:rsid w:val="003B4437"/>
    <w:rsid w:val="003C6285"/>
    <w:rsid w:val="003D0D18"/>
    <w:rsid w:val="003E49C1"/>
    <w:rsid w:val="003F1FEE"/>
    <w:rsid w:val="00424847"/>
    <w:rsid w:val="00451803"/>
    <w:rsid w:val="00460048"/>
    <w:rsid w:val="004A0CC3"/>
    <w:rsid w:val="004B55A8"/>
    <w:rsid w:val="004C1362"/>
    <w:rsid w:val="004F4135"/>
    <w:rsid w:val="004F590D"/>
    <w:rsid w:val="0050564B"/>
    <w:rsid w:val="00514000"/>
    <w:rsid w:val="005204CF"/>
    <w:rsid w:val="005505EB"/>
    <w:rsid w:val="00553FB6"/>
    <w:rsid w:val="0056233D"/>
    <w:rsid w:val="00563663"/>
    <w:rsid w:val="00573230"/>
    <w:rsid w:val="00582587"/>
    <w:rsid w:val="00582D40"/>
    <w:rsid w:val="00584B26"/>
    <w:rsid w:val="005908FE"/>
    <w:rsid w:val="00596384"/>
    <w:rsid w:val="005A2112"/>
    <w:rsid w:val="005B0E46"/>
    <w:rsid w:val="005B4692"/>
    <w:rsid w:val="005B73B1"/>
    <w:rsid w:val="005D52A5"/>
    <w:rsid w:val="005E0C31"/>
    <w:rsid w:val="005E530F"/>
    <w:rsid w:val="0060252F"/>
    <w:rsid w:val="0061723D"/>
    <w:rsid w:val="00624632"/>
    <w:rsid w:val="006406D9"/>
    <w:rsid w:val="006447AB"/>
    <w:rsid w:val="006821B0"/>
    <w:rsid w:val="00683686"/>
    <w:rsid w:val="00687621"/>
    <w:rsid w:val="00696011"/>
    <w:rsid w:val="00696930"/>
    <w:rsid w:val="00696D39"/>
    <w:rsid w:val="006A6BB7"/>
    <w:rsid w:val="006B1F9B"/>
    <w:rsid w:val="006D064A"/>
    <w:rsid w:val="006D548C"/>
    <w:rsid w:val="006E0423"/>
    <w:rsid w:val="006E5EA4"/>
    <w:rsid w:val="006F15C1"/>
    <w:rsid w:val="007019F0"/>
    <w:rsid w:val="00717128"/>
    <w:rsid w:val="00733567"/>
    <w:rsid w:val="00735599"/>
    <w:rsid w:val="00737218"/>
    <w:rsid w:val="007417CC"/>
    <w:rsid w:val="00741A19"/>
    <w:rsid w:val="00746F2E"/>
    <w:rsid w:val="007554F4"/>
    <w:rsid w:val="00762880"/>
    <w:rsid w:val="00763AEB"/>
    <w:rsid w:val="00795FA2"/>
    <w:rsid w:val="007B126F"/>
    <w:rsid w:val="007C39B1"/>
    <w:rsid w:val="007D6476"/>
    <w:rsid w:val="007E5019"/>
    <w:rsid w:val="00841E26"/>
    <w:rsid w:val="00853DB3"/>
    <w:rsid w:val="00862823"/>
    <w:rsid w:val="008705FE"/>
    <w:rsid w:val="008B172E"/>
    <w:rsid w:val="008B4AB6"/>
    <w:rsid w:val="00903FFA"/>
    <w:rsid w:val="00911439"/>
    <w:rsid w:val="00951C4B"/>
    <w:rsid w:val="0097061C"/>
    <w:rsid w:val="009755DA"/>
    <w:rsid w:val="00987F04"/>
    <w:rsid w:val="009A2DEF"/>
    <w:rsid w:val="00A02429"/>
    <w:rsid w:val="00A1490A"/>
    <w:rsid w:val="00A26CF0"/>
    <w:rsid w:val="00A31768"/>
    <w:rsid w:val="00A32D83"/>
    <w:rsid w:val="00A36ADF"/>
    <w:rsid w:val="00A534F0"/>
    <w:rsid w:val="00A66744"/>
    <w:rsid w:val="00A70DBD"/>
    <w:rsid w:val="00A939F8"/>
    <w:rsid w:val="00A97565"/>
    <w:rsid w:val="00AE2422"/>
    <w:rsid w:val="00AE70A3"/>
    <w:rsid w:val="00AE743C"/>
    <w:rsid w:val="00B1307C"/>
    <w:rsid w:val="00B708DD"/>
    <w:rsid w:val="00B7174F"/>
    <w:rsid w:val="00B8523A"/>
    <w:rsid w:val="00B85535"/>
    <w:rsid w:val="00BB1A72"/>
    <w:rsid w:val="00BC5C0B"/>
    <w:rsid w:val="00BE30D7"/>
    <w:rsid w:val="00BE3C27"/>
    <w:rsid w:val="00BF5743"/>
    <w:rsid w:val="00BF7E40"/>
    <w:rsid w:val="00C14826"/>
    <w:rsid w:val="00C43241"/>
    <w:rsid w:val="00C554B2"/>
    <w:rsid w:val="00C56AD7"/>
    <w:rsid w:val="00C62F5D"/>
    <w:rsid w:val="00C65FDD"/>
    <w:rsid w:val="00C86BE3"/>
    <w:rsid w:val="00CB79B6"/>
    <w:rsid w:val="00CD32F1"/>
    <w:rsid w:val="00CD3F91"/>
    <w:rsid w:val="00CE5B41"/>
    <w:rsid w:val="00D13173"/>
    <w:rsid w:val="00D27B82"/>
    <w:rsid w:val="00D31F47"/>
    <w:rsid w:val="00D45D90"/>
    <w:rsid w:val="00D62927"/>
    <w:rsid w:val="00D910FE"/>
    <w:rsid w:val="00D96825"/>
    <w:rsid w:val="00DD2A70"/>
    <w:rsid w:val="00DF5151"/>
    <w:rsid w:val="00E06EB6"/>
    <w:rsid w:val="00E23AB0"/>
    <w:rsid w:val="00E3551A"/>
    <w:rsid w:val="00E63C37"/>
    <w:rsid w:val="00E6503F"/>
    <w:rsid w:val="00E82E92"/>
    <w:rsid w:val="00E874C9"/>
    <w:rsid w:val="00EA5B5B"/>
    <w:rsid w:val="00EC6F65"/>
    <w:rsid w:val="00F578F8"/>
    <w:rsid w:val="00F608F2"/>
    <w:rsid w:val="00F75207"/>
    <w:rsid w:val="00F86905"/>
    <w:rsid w:val="00FA3970"/>
    <w:rsid w:val="00FB6C90"/>
    <w:rsid w:val="00FB7138"/>
    <w:rsid w:val="00FC1DA6"/>
    <w:rsid w:val="00FD07CD"/>
    <w:rsid w:val="00FD6D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docId w15:val="{7D3004E2-CF07-484F-ADF8-FD8C98D01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1"/>
    <w:uiPriority w:val="1"/>
    <w:qFormat/>
    <w:rsid w:val="007C39B1"/>
    <w:pPr>
      <w:widowControl w:val="0"/>
      <w:autoSpaceDE w:val="0"/>
      <w:autoSpaceDN w:val="0"/>
      <w:adjustRightInd w:val="0"/>
      <w:spacing w:before="64" w:after="0" w:line="240" w:lineRule="auto"/>
      <w:ind w:left="672"/>
      <w:outlineLvl w:val="0"/>
    </w:pPr>
    <w:rPr>
      <w:rFonts w:ascii="Times New Roman" w:eastAsia="Times New Roman" w:hAnsi="Times New Roman" w:cs="Times New Roman"/>
      <w:b/>
      <w:bCs/>
      <w:sz w:val="28"/>
      <w:szCs w:val="28"/>
    </w:rPr>
  </w:style>
  <w:style w:type="paragraph" w:styleId="2">
    <w:name w:val="heading 2"/>
    <w:basedOn w:val="a0"/>
    <w:next w:val="a0"/>
    <w:link w:val="23"/>
    <w:uiPriority w:val="1"/>
    <w:unhideWhenUsed/>
    <w:qFormat/>
    <w:rsid w:val="007C39B1"/>
    <w:pPr>
      <w:widowControl w:val="0"/>
      <w:autoSpaceDE w:val="0"/>
      <w:autoSpaceDN w:val="0"/>
      <w:adjustRightInd w:val="0"/>
      <w:spacing w:before="69" w:after="0" w:line="240" w:lineRule="auto"/>
      <w:ind w:left="692" w:hanging="8"/>
      <w:outlineLvl w:val="1"/>
    </w:pPr>
    <w:rPr>
      <w:rFonts w:ascii="Times New Roman" w:eastAsia="Times New Roman" w:hAnsi="Times New Roman" w:cs="Times New Roman"/>
      <w:b/>
      <w:bCs/>
      <w:sz w:val="24"/>
      <w:szCs w:val="24"/>
    </w:rPr>
  </w:style>
  <w:style w:type="paragraph" w:styleId="3">
    <w:name w:val="heading 3"/>
    <w:basedOn w:val="a0"/>
    <w:next w:val="a0"/>
    <w:link w:val="31"/>
    <w:uiPriority w:val="1"/>
    <w:qFormat/>
    <w:rsid w:val="007019F0"/>
    <w:pPr>
      <w:widowControl w:val="0"/>
      <w:autoSpaceDE w:val="0"/>
      <w:autoSpaceDN w:val="0"/>
      <w:adjustRightInd w:val="0"/>
      <w:spacing w:before="69" w:after="0" w:line="240" w:lineRule="auto"/>
      <w:ind w:left="824"/>
      <w:outlineLvl w:val="2"/>
    </w:pPr>
    <w:rPr>
      <w:rFonts w:ascii="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3942A3"/>
    <w:rPr>
      <w:color w:val="0000FF" w:themeColor="hyperlink"/>
      <w:u w:val="single"/>
    </w:rPr>
  </w:style>
  <w:style w:type="paragraph" w:styleId="a5">
    <w:name w:val="Balloon Text"/>
    <w:basedOn w:val="a0"/>
    <w:link w:val="a6"/>
    <w:uiPriority w:val="99"/>
    <w:semiHidden/>
    <w:unhideWhenUsed/>
    <w:rsid w:val="00696011"/>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696011"/>
    <w:rPr>
      <w:rFonts w:ascii="Tahoma" w:hAnsi="Tahoma" w:cs="Tahoma"/>
      <w:sz w:val="16"/>
      <w:szCs w:val="16"/>
    </w:rPr>
  </w:style>
  <w:style w:type="paragraph" w:styleId="a7">
    <w:name w:val="List Paragraph"/>
    <w:aliases w:val="Введение,ПАРАГРАФ,Абзац списка11"/>
    <w:basedOn w:val="a0"/>
    <w:link w:val="a8"/>
    <w:uiPriority w:val="1"/>
    <w:qFormat/>
    <w:rsid w:val="00352EBC"/>
    <w:pPr>
      <w:ind w:left="720"/>
      <w:contextualSpacing/>
    </w:pPr>
  </w:style>
  <w:style w:type="table" w:styleId="a9">
    <w:name w:val="Table Grid"/>
    <w:basedOn w:val="a2"/>
    <w:uiPriority w:val="39"/>
    <w:rsid w:val="00B130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1"/>
    <w:uiPriority w:val="1"/>
    <w:rsid w:val="007C39B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 2 Знак,ЗАГОЛОВОК Знак"/>
    <w:basedOn w:val="a1"/>
    <w:uiPriority w:val="1"/>
    <w:rsid w:val="007C39B1"/>
    <w:rPr>
      <w:rFonts w:asciiTheme="majorHAnsi" w:eastAsiaTheme="majorEastAsia" w:hAnsiTheme="majorHAnsi" w:cstheme="majorBidi"/>
      <w:b/>
      <w:bCs/>
      <w:color w:val="4F81BD" w:themeColor="accent1"/>
      <w:sz w:val="26"/>
      <w:szCs w:val="26"/>
    </w:rPr>
  </w:style>
  <w:style w:type="paragraph" w:styleId="aa">
    <w:name w:val="Normal (Web)"/>
    <w:basedOn w:val="a0"/>
    <w:uiPriority w:val="99"/>
    <w:unhideWhenUsed/>
    <w:rsid w:val="007C39B1"/>
    <w:pPr>
      <w:spacing w:after="0" w:line="240" w:lineRule="auto"/>
      <w:ind w:firstLine="709"/>
    </w:pPr>
    <w:rPr>
      <w:rFonts w:ascii="Times New Roman" w:eastAsiaTheme="minorHAnsi" w:hAnsi="Times New Roman" w:cs="Times New Roman"/>
      <w:sz w:val="24"/>
      <w:szCs w:val="24"/>
      <w:lang w:eastAsia="en-US"/>
    </w:rPr>
  </w:style>
  <w:style w:type="paragraph" w:styleId="ab">
    <w:name w:val="No Spacing"/>
    <w:uiPriority w:val="1"/>
    <w:qFormat/>
    <w:rsid w:val="007C39B1"/>
    <w:pPr>
      <w:spacing w:after="0" w:line="240" w:lineRule="auto"/>
    </w:pPr>
    <w:rPr>
      <w:rFonts w:ascii="Times New Roman" w:eastAsiaTheme="minorHAnsi" w:hAnsi="Times New Roman"/>
      <w:sz w:val="24"/>
      <w:lang w:eastAsia="en-US"/>
    </w:rPr>
  </w:style>
  <w:style w:type="paragraph" w:styleId="ac">
    <w:name w:val="Body Text"/>
    <w:basedOn w:val="a0"/>
    <w:link w:val="21"/>
    <w:uiPriority w:val="1"/>
    <w:qFormat/>
    <w:rsid w:val="007C39B1"/>
    <w:pPr>
      <w:widowControl w:val="0"/>
      <w:spacing w:after="0" w:line="240" w:lineRule="auto"/>
      <w:ind w:left="116"/>
    </w:pPr>
    <w:rPr>
      <w:rFonts w:ascii="Times New Roman" w:eastAsia="Times New Roman" w:hAnsi="Times New Roman"/>
      <w:sz w:val="24"/>
      <w:szCs w:val="24"/>
      <w:lang w:val="en-US" w:eastAsia="en-US"/>
    </w:rPr>
  </w:style>
  <w:style w:type="character" w:customStyle="1" w:styleId="ad">
    <w:name w:val="Основной текст Знак"/>
    <w:basedOn w:val="a1"/>
    <w:uiPriority w:val="1"/>
    <w:rsid w:val="007C39B1"/>
  </w:style>
  <w:style w:type="character" w:customStyle="1" w:styleId="22">
    <w:name w:val="Заголовок 2 Знак2"/>
    <w:basedOn w:val="a1"/>
    <w:uiPriority w:val="1"/>
    <w:rsid w:val="007C39B1"/>
    <w:rPr>
      <w:rFonts w:ascii="Times New Roman" w:eastAsia="Times New Roman" w:hAnsi="Times New Roman" w:cs="Times New Roman"/>
      <w:b/>
      <w:bCs/>
      <w:sz w:val="24"/>
      <w:szCs w:val="24"/>
      <w:lang w:eastAsia="ru-RU"/>
    </w:rPr>
  </w:style>
  <w:style w:type="character" w:customStyle="1" w:styleId="21">
    <w:name w:val="Основной текст Знак2"/>
    <w:basedOn w:val="a1"/>
    <w:link w:val="ac"/>
    <w:uiPriority w:val="1"/>
    <w:rsid w:val="007C39B1"/>
    <w:rPr>
      <w:rFonts w:ascii="Times New Roman" w:eastAsia="Times New Roman" w:hAnsi="Times New Roman"/>
      <w:sz w:val="24"/>
      <w:szCs w:val="24"/>
      <w:lang w:val="en-US" w:eastAsia="en-US"/>
    </w:rPr>
  </w:style>
  <w:style w:type="character" w:customStyle="1" w:styleId="210">
    <w:name w:val="Заголовок 2 Знак1"/>
    <w:basedOn w:val="a1"/>
    <w:uiPriority w:val="1"/>
    <w:rsid w:val="007C39B1"/>
    <w:rPr>
      <w:rFonts w:ascii="Times New Roman" w:eastAsia="Times New Roman" w:hAnsi="Times New Roman" w:cs="Times New Roman"/>
      <w:b/>
      <w:bCs/>
      <w:sz w:val="24"/>
      <w:szCs w:val="24"/>
      <w:lang w:eastAsia="ru-RU"/>
    </w:rPr>
  </w:style>
  <w:style w:type="paragraph" w:customStyle="1" w:styleId="ae">
    <w:name w:val="таблица"/>
    <w:basedOn w:val="a0"/>
    <w:qFormat/>
    <w:rsid w:val="007C39B1"/>
    <w:pPr>
      <w:spacing w:after="0" w:line="240" w:lineRule="auto"/>
      <w:ind w:left="-57" w:right="-57"/>
      <w:jc w:val="center"/>
    </w:pPr>
    <w:rPr>
      <w:rFonts w:ascii="Times New Roman" w:eastAsia="Times New Roman" w:hAnsi="Times New Roman" w:cs="Times New Roman"/>
      <w:sz w:val="24"/>
      <w:szCs w:val="24"/>
    </w:rPr>
  </w:style>
  <w:style w:type="character" w:customStyle="1" w:styleId="af">
    <w:name w:val="таблица Знак"/>
    <w:basedOn w:val="a1"/>
    <w:rsid w:val="007C39B1"/>
    <w:rPr>
      <w:rFonts w:ascii="Times New Roman" w:eastAsia="Times New Roman" w:hAnsi="Times New Roman" w:cs="Times New Roman"/>
      <w:sz w:val="24"/>
      <w:szCs w:val="24"/>
      <w:lang w:eastAsia="ru-RU"/>
    </w:rPr>
  </w:style>
  <w:style w:type="character" w:customStyle="1" w:styleId="11">
    <w:name w:val="Заголовок 1 Знак1"/>
    <w:basedOn w:val="a1"/>
    <w:link w:val="1"/>
    <w:uiPriority w:val="1"/>
    <w:rsid w:val="007C39B1"/>
    <w:rPr>
      <w:rFonts w:ascii="Times New Roman" w:eastAsia="Times New Roman" w:hAnsi="Times New Roman" w:cs="Times New Roman"/>
      <w:b/>
      <w:bCs/>
      <w:sz w:val="28"/>
      <w:szCs w:val="28"/>
    </w:rPr>
  </w:style>
  <w:style w:type="character" w:customStyle="1" w:styleId="23">
    <w:name w:val="Заголовок 2 Знак3"/>
    <w:basedOn w:val="a1"/>
    <w:link w:val="2"/>
    <w:uiPriority w:val="1"/>
    <w:rsid w:val="007C39B1"/>
    <w:rPr>
      <w:rFonts w:ascii="Times New Roman" w:eastAsia="Times New Roman" w:hAnsi="Times New Roman" w:cs="Times New Roman"/>
      <w:b/>
      <w:bCs/>
      <w:sz w:val="24"/>
      <w:szCs w:val="24"/>
    </w:rPr>
  </w:style>
  <w:style w:type="character" w:customStyle="1" w:styleId="12">
    <w:name w:val="Основной текст Знак1"/>
    <w:basedOn w:val="a1"/>
    <w:uiPriority w:val="1"/>
    <w:rsid w:val="007C39B1"/>
    <w:rPr>
      <w:rFonts w:ascii="Times New Roman" w:eastAsia="Times New Roman" w:hAnsi="Times New Roman"/>
      <w:sz w:val="24"/>
      <w:szCs w:val="24"/>
      <w:lang w:val="en-US"/>
    </w:rPr>
  </w:style>
  <w:style w:type="paragraph" w:styleId="af0">
    <w:name w:val="TOC Heading"/>
    <w:basedOn w:val="1"/>
    <w:next w:val="a0"/>
    <w:uiPriority w:val="39"/>
    <w:unhideWhenUsed/>
    <w:qFormat/>
    <w:rsid w:val="007C39B1"/>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13">
    <w:name w:val="toc 1"/>
    <w:basedOn w:val="a0"/>
    <w:next w:val="a0"/>
    <w:autoRedefine/>
    <w:uiPriority w:val="39"/>
    <w:unhideWhenUsed/>
    <w:rsid w:val="007C39B1"/>
    <w:pPr>
      <w:spacing w:after="100" w:line="240" w:lineRule="auto"/>
    </w:pPr>
    <w:rPr>
      <w:rFonts w:ascii="Times New Roman" w:eastAsiaTheme="minorHAnsi" w:hAnsi="Times New Roman"/>
      <w:sz w:val="24"/>
      <w:lang w:eastAsia="en-US"/>
    </w:rPr>
  </w:style>
  <w:style w:type="paragraph" w:styleId="24">
    <w:name w:val="toc 2"/>
    <w:basedOn w:val="a0"/>
    <w:next w:val="a0"/>
    <w:autoRedefine/>
    <w:uiPriority w:val="39"/>
    <w:unhideWhenUsed/>
    <w:rsid w:val="007C39B1"/>
    <w:pPr>
      <w:spacing w:after="100" w:line="240" w:lineRule="auto"/>
      <w:ind w:left="240"/>
    </w:pPr>
    <w:rPr>
      <w:rFonts w:ascii="Times New Roman" w:eastAsiaTheme="minorHAnsi" w:hAnsi="Times New Roman"/>
      <w:sz w:val="24"/>
      <w:lang w:eastAsia="en-US"/>
    </w:rPr>
  </w:style>
  <w:style w:type="character" w:customStyle="1" w:styleId="a8">
    <w:name w:val="Абзац списка Знак"/>
    <w:aliases w:val="Введение Знак,ПАРАГРАФ Знак,Абзац списка11 Знак"/>
    <w:basedOn w:val="a1"/>
    <w:link w:val="a7"/>
    <w:uiPriority w:val="1"/>
    <w:locked/>
    <w:rsid w:val="007C39B1"/>
  </w:style>
  <w:style w:type="paragraph" w:styleId="af1">
    <w:name w:val="header"/>
    <w:basedOn w:val="a0"/>
    <w:link w:val="af2"/>
    <w:uiPriority w:val="99"/>
    <w:unhideWhenUsed/>
    <w:rsid w:val="007C39B1"/>
    <w:pPr>
      <w:tabs>
        <w:tab w:val="center" w:pos="4677"/>
        <w:tab w:val="right" w:pos="9355"/>
      </w:tabs>
      <w:spacing w:after="0" w:line="240" w:lineRule="auto"/>
    </w:pPr>
    <w:rPr>
      <w:rFonts w:ascii="Times New Roman" w:eastAsiaTheme="minorHAnsi" w:hAnsi="Times New Roman"/>
      <w:sz w:val="24"/>
      <w:lang w:eastAsia="en-US"/>
    </w:rPr>
  </w:style>
  <w:style w:type="character" w:customStyle="1" w:styleId="af2">
    <w:name w:val="Верхний колонтитул Знак"/>
    <w:basedOn w:val="a1"/>
    <w:link w:val="af1"/>
    <w:uiPriority w:val="99"/>
    <w:rsid w:val="007C39B1"/>
    <w:rPr>
      <w:rFonts w:ascii="Times New Roman" w:eastAsiaTheme="minorHAnsi" w:hAnsi="Times New Roman"/>
      <w:sz w:val="24"/>
      <w:lang w:eastAsia="en-US"/>
    </w:rPr>
  </w:style>
  <w:style w:type="paragraph" w:styleId="af3">
    <w:name w:val="footer"/>
    <w:basedOn w:val="a0"/>
    <w:link w:val="af4"/>
    <w:uiPriority w:val="99"/>
    <w:unhideWhenUsed/>
    <w:rsid w:val="007C39B1"/>
    <w:pPr>
      <w:tabs>
        <w:tab w:val="center" w:pos="4677"/>
        <w:tab w:val="right" w:pos="9355"/>
      </w:tabs>
      <w:spacing w:after="0" w:line="240" w:lineRule="auto"/>
    </w:pPr>
    <w:rPr>
      <w:rFonts w:ascii="Times New Roman" w:eastAsiaTheme="minorHAnsi" w:hAnsi="Times New Roman"/>
      <w:sz w:val="24"/>
      <w:lang w:eastAsia="en-US"/>
    </w:rPr>
  </w:style>
  <w:style w:type="character" w:customStyle="1" w:styleId="af4">
    <w:name w:val="Нижний колонтитул Знак"/>
    <w:basedOn w:val="a1"/>
    <w:link w:val="af3"/>
    <w:uiPriority w:val="99"/>
    <w:rsid w:val="007C39B1"/>
    <w:rPr>
      <w:rFonts w:ascii="Times New Roman" w:eastAsiaTheme="minorHAnsi" w:hAnsi="Times New Roman"/>
      <w:sz w:val="24"/>
      <w:lang w:eastAsia="en-US"/>
    </w:rPr>
  </w:style>
  <w:style w:type="character" w:customStyle="1" w:styleId="30">
    <w:name w:val="Заголовок 3 Знак"/>
    <w:basedOn w:val="a1"/>
    <w:uiPriority w:val="1"/>
    <w:rsid w:val="007019F0"/>
    <w:rPr>
      <w:rFonts w:asciiTheme="majorHAnsi" w:eastAsiaTheme="majorEastAsia" w:hAnsiTheme="majorHAnsi" w:cstheme="majorBidi"/>
      <w:b/>
      <w:bCs/>
      <w:color w:val="4F81BD" w:themeColor="accent1"/>
    </w:rPr>
  </w:style>
  <w:style w:type="numbering" w:customStyle="1" w:styleId="14">
    <w:name w:val="Нет списка1"/>
    <w:next w:val="a3"/>
    <w:uiPriority w:val="99"/>
    <w:semiHidden/>
    <w:unhideWhenUsed/>
    <w:rsid w:val="007019F0"/>
  </w:style>
  <w:style w:type="paragraph" w:customStyle="1" w:styleId="TableParagraph">
    <w:name w:val="Table Paragraph"/>
    <w:basedOn w:val="a0"/>
    <w:uiPriority w:val="1"/>
    <w:qFormat/>
    <w:rsid w:val="007019F0"/>
    <w:pPr>
      <w:widowControl w:val="0"/>
      <w:autoSpaceDE w:val="0"/>
      <w:autoSpaceDN w:val="0"/>
      <w:adjustRightInd w:val="0"/>
      <w:spacing w:after="0" w:line="240" w:lineRule="auto"/>
    </w:pPr>
    <w:rPr>
      <w:rFonts w:ascii="Times New Roman" w:hAnsi="Times New Roman" w:cs="Times New Roman"/>
      <w:sz w:val="24"/>
      <w:szCs w:val="24"/>
    </w:rPr>
  </w:style>
  <w:style w:type="paragraph" w:styleId="32">
    <w:name w:val="toc 3"/>
    <w:basedOn w:val="a0"/>
    <w:next w:val="a0"/>
    <w:autoRedefine/>
    <w:uiPriority w:val="39"/>
    <w:unhideWhenUsed/>
    <w:rsid w:val="007019F0"/>
    <w:pPr>
      <w:spacing w:after="100" w:line="259" w:lineRule="auto"/>
      <w:ind w:left="440"/>
    </w:pPr>
  </w:style>
  <w:style w:type="paragraph" w:styleId="4">
    <w:name w:val="toc 4"/>
    <w:basedOn w:val="a0"/>
    <w:next w:val="a0"/>
    <w:autoRedefine/>
    <w:uiPriority w:val="39"/>
    <w:unhideWhenUsed/>
    <w:rsid w:val="007019F0"/>
    <w:pPr>
      <w:spacing w:after="100" w:line="259" w:lineRule="auto"/>
      <w:ind w:left="660"/>
    </w:pPr>
  </w:style>
  <w:style w:type="paragraph" w:styleId="5">
    <w:name w:val="toc 5"/>
    <w:basedOn w:val="a0"/>
    <w:next w:val="a0"/>
    <w:autoRedefine/>
    <w:uiPriority w:val="39"/>
    <w:unhideWhenUsed/>
    <w:rsid w:val="007019F0"/>
    <w:pPr>
      <w:spacing w:after="100" w:line="259" w:lineRule="auto"/>
      <w:ind w:left="880"/>
    </w:pPr>
  </w:style>
  <w:style w:type="paragraph" w:styleId="6">
    <w:name w:val="toc 6"/>
    <w:basedOn w:val="a0"/>
    <w:next w:val="a0"/>
    <w:autoRedefine/>
    <w:uiPriority w:val="39"/>
    <w:unhideWhenUsed/>
    <w:rsid w:val="007019F0"/>
    <w:pPr>
      <w:spacing w:after="100" w:line="259" w:lineRule="auto"/>
      <w:ind w:left="1100"/>
    </w:pPr>
  </w:style>
  <w:style w:type="paragraph" w:styleId="7">
    <w:name w:val="toc 7"/>
    <w:basedOn w:val="a0"/>
    <w:next w:val="a0"/>
    <w:autoRedefine/>
    <w:uiPriority w:val="39"/>
    <w:unhideWhenUsed/>
    <w:rsid w:val="007019F0"/>
    <w:pPr>
      <w:spacing w:after="100" w:line="259" w:lineRule="auto"/>
      <w:ind w:left="1320"/>
    </w:pPr>
  </w:style>
  <w:style w:type="paragraph" w:styleId="8">
    <w:name w:val="toc 8"/>
    <w:basedOn w:val="a0"/>
    <w:next w:val="a0"/>
    <w:autoRedefine/>
    <w:uiPriority w:val="39"/>
    <w:unhideWhenUsed/>
    <w:rsid w:val="007019F0"/>
    <w:pPr>
      <w:spacing w:after="100" w:line="259" w:lineRule="auto"/>
      <w:ind w:left="1540"/>
    </w:pPr>
  </w:style>
  <w:style w:type="paragraph" w:styleId="9">
    <w:name w:val="toc 9"/>
    <w:basedOn w:val="a0"/>
    <w:next w:val="a0"/>
    <w:autoRedefine/>
    <w:uiPriority w:val="39"/>
    <w:unhideWhenUsed/>
    <w:rsid w:val="007019F0"/>
    <w:pPr>
      <w:spacing w:after="100" w:line="259" w:lineRule="auto"/>
      <w:ind w:left="1760"/>
    </w:pPr>
  </w:style>
  <w:style w:type="paragraph" w:customStyle="1" w:styleId="211">
    <w:name w:val="Заголовок 21"/>
    <w:basedOn w:val="a0"/>
    <w:uiPriority w:val="1"/>
    <w:qFormat/>
    <w:rsid w:val="007019F0"/>
    <w:pPr>
      <w:widowControl w:val="0"/>
      <w:spacing w:after="0" w:line="240" w:lineRule="auto"/>
      <w:ind w:left="692" w:hanging="8"/>
      <w:outlineLvl w:val="2"/>
    </w:pPr>
    <w:rPr>
      <w:rFonts w:ascii="Times New Roman" w:eastAsia="Times New Roman" w:hAnsi="Times New Roman"/>
      <w:b/>
      <w:bCs/>
      <w:sz w:val="28"/>
      <w:szCs w:val="28"/>
      <w:lang w:val="en-US" w:eastAsia="en-US"/>
    </w:rPr>
  </w:style>
  <w:style w:type="character" w:customStyle="1" w:styleId="af5">
    <w:name w:val="Гипертекстовая ссылка"/>
    <w:basedOn w:val="a1"/>
    <w:uiPriority w:val="99"/>
    <w:rsid w:val="007019F0"/>
    <w:rPr>
      <w:b w:val="0"/>
      <w:bCs w:val="0"/>
      <w:color w:val="106BBE"/>
    </w:rPr>
  </w:style>
  <w:style w:type="table" w:customStyle="1" w:styleId="TableNormal">
    <w:name w:val="Table Normal"/>
    <w:uiPriority w:val="2"/>
    <w:semiHidden/>
    <w:unhideWhenUsed/>
    <w:qFormat/>
    <w:rsid w:val="007019F0"/>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5">
    <w:name w:val="Сетка таблицы1"/>
    <w:basedOn w:val="a2"/>
    <w:next w:val="a9"/>
    <w:uiPriority w:val="39"/>
    <w:rsid w:val="007019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7019F0"/>
    <w:pPr>
      <w:spacing w:before="96" w:after="0" w:line="240" w:lineRule="auto"/>
      <w:ind w:left="116" w:hanging="12"/>
    </w:pPr>
    <w:rPr>
      <w:rFonts w:ascii="Times New Roman" w:eastAsia="Times New Roman" w:hAnsi="Times New Roman" w:cs="Times New Roman"/>
      <w:sz w:val="24"/>
      <w:szCs w:val="24"/>
    </w:rPr>
  </w:style>
  <w:style w:type="paragraph" w:customStyle="1" w:styleId="212">
    <w:name w:val="Оглавление 21"/>
    <w:basedOn w:val="a0"/>
    <w:uiPriority w:val="1"/>
    <w:qFormat/>
    <w:rsid w:val="007019F0"/>
    <w:pPr>
      <w:spacing w:before="102" w:after="0" w:line="240" w:lineRule="auto"/>
      <w:ind w:left="356" w:hanging="8"/>
    </w:pPr>
    <w:rPr>
      <w:rFonts w:ascii="Times New Roman" w:eastAsia="Times New Roman" w:hAnsi="Times New Roman" w:cs="Times New Roman"/>
      <w:sz w:val="24"/>
      <w:szCs w:val="24"/>
    </w:rPr>
  </w:style>
  <w:style w:type="paragraph" w:customStyle="1" w:styleId="310">
    <w:name w:val="Оглавление 31"/>
    <w:basedOn w:val="a0"/>
    <w:uiPriority w:val="1"/>
    <w:qFormat/>
    <w:rsid w:val="007019F0"/>
    <w:pPr>
      <w:spacing w:before="112" w:after="0" w:line="240" w:lineRule="auto"/>
      <w:ind w:left="596" w:hanging="540"/>
    </w:pPr>
    <w:rPr>
      <w:rFonts w:ascii="Times New Roman" w:eastAsia="Times New Roman" w:hAnsi="Times New Roman" w:cs="Times New Roman"/>
      <w:sz w:val="24"/>
      <w:szCs w:val="24"/>
    </w:rPr>
  </w:style>
  <w:style w:type="paragraph" w:customStyle="1" w:styleId="111">
    <w:name w:val="Заголовок 11"/>
    <w:basedOn w:val="a0"/>
    <w:uiPriority w:val="1"/>
    <w:qFormat/>
    <w:rsid w:val="007019F0"/>
    <w:pPr>
      <w:spacing w:before="58" w:after="0" w:line="240" w:lineRule="auto"/>
      <w:ind w:left="128" w:hanging="12"/>
      <w:outlineLvl w:val="1"/>
    </w:pPr>
    <w:rPr>
      <w:rFonts w:ascii="Times New Roman" w:eastAsia="Times New Roman" w:hAnsi="Times New Roman" w:cs="Times New Roman"/>
      <w:b/>
      <w:bCs/>
      <w:sz w:val="32"/>
      <w:szCs w:val="32"/>
    </w:rPr>
  </w:style>
  <w:style w:type="paragraph" w:customStyle="1" w:styleId="311">
    <w:name w:val="Заголовок 31"/>
    <w:basedOn w:val="a0"/>
    <w:uiPriority w:val="1"/>
    <w:qFormat/>
    <w:rsid w:val="007019F0"/>
    <w:pPr>
      <w:spacing w:after="0" w:line="240" w:lineRule="auto"/>
      <w:ind w:left="824"/>
      <w:outlineLvl w:val="3"/>
    </w:pPr>
    <w:rPr>
      <w:rFonts w:ascii="Times New Roman" w:eastAsia="Times New Roman" w:hAnsi="Times New Roman" w:cs="Times New Roman"/>
      <w:b/>
      <w:bCs/>
      <w:sz w:val="24"/>
      <w:szCs w:val="24"/>
    </w:rPr>
  </w:style>
  <w:style w:type="character" w:styleId="af6">
    <w:name w:val="annotation reference"/>
    <w:basedOn w:val="a1"/>
    <w:uiPriority w:val="99"/>
    <w:semiHidden/>
    <w:unhideWhenUsed/>
    <w:rsid w:val="007019F0"/>
    <w:rPr>
      <w:sz w:val="16"/>
      <w:szCs w:val="16"/>
    </w:rPr>
  </w:style>
  <w:style w:type="paragraph" w:styleId="af7">
    <w:name w:val="annotation text"/>
    <w:basedOn w:val="a0"/>
    <w:link w:val="16"/>
    <w:uiPriority w:val="99"/>
    <w:semiHidden/>
    <w:unhideWhenUsed/>
    <w:rsid w:val="007019F0"/>
    <w:pPr>
      <w:spacing w:after="0" w:line="240" w:lineRule="auto"/>
    </w:pPr>
    <w:rPr>
      <w:rFonts w:ascii="Times New Roman" w:eastAsia="Times New Roman" w:hAnsi="Times New Roman" w:cs="Times New Roman"/>
      <w:sz w:val="20"/>
      <w:szCs w:val="20"/>
    </w:rPr>
  </w:style>
  <w:style w:type="character" w:customStyle="1" w:styleId="af8">
    <w:name w:val="Текст примечания Знак"/>
    <w:basedOn w:val="a1"/>
    <w:uiPriority w:val="99"/>
    <w:semiHidden/>
    <w:rsid w:val="007019F0"/>
    <w:rPr>
      <w:sz w:val="20"/>
      <w:szCs w:val="20"/>
    </w:rPr>
  </w:style>
  <w:style w:type="paragraph" w:styleId="af9">
    <w:name w:val="annotation subject"/>
    <w:basedOn w:val="af7"/>
    <w:next w:val="af7"/>
    <w:link w:val="17"/>
    <w:uiPriority w:val="99"/>
    <w:semiHidden/>
    <w:unhideWhenUsed/>
    <w:rsid w:val="007019F0"/>
    <w:rPr>
      <w:b/>
      <w:bCs/>
    </w:rPr>
  </w:style>
  <w:style w:type="character" w:customStyle="1" w:styleId="afa">
    <w:name w:val="Тема примечания Знак"/>
    <w:basedOn w:val="af8"/>
    <w:uiPriority w:val="99"/>
    <w:semiHidden/>
    <w:rsid w:val="007019F0"/>
    <w:rPr>
      <w:b/>
      <w:bCs/>
      <w:sz w:val="20"/>
      <w:szCs w:val="20"/>
    </w:rPr>
  </w:style>
  <w:style w:type="character" w:styleId="afb">
    <w:name w:val="FollowedHyperlink"/>
    <w:basedOn w:val="a1"/>
    <w:uiPriority w:val="99"/>
    <w:semiHidden/>
    <w:unhideWhenUsed/>
    <w:rsid w:val="007019F0"/>
    <w:rPr>
      <w:color w:val="800080"/>
      <w:u w:val="single"/>
    </w:rPr>
  </w:style>
  <w:style w:type="paragraph" w:customStyle="1" w:styleId="xl65">
    <w:name w:val="xl65"/>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6">
    <w:name w:val="xl66"/>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0"/>
    <w:rsid w:val="007019F0"/>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rPr>
  </w:style>
  <w:style w:type="paragraph" w:customStyle="1" w:styleId="xl68">
    <w:name w:val="xl68"/>
    <w:basedOn w:val="a0"/>
    <w:rsid w:val="007019F0"/>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rPr>
  </w:style>
  <w:style w:type="paragraph" w:customStyle="1" w:styleId="xl69">
    <w:name w:val="xl69"/>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7019F0"/>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rPr>
  </w:style>
  <w:style w:type="paragraph" w:customStyle="1" w:styleId="xl71">
    <w:name w:val="xl71"/>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rPr>
  </w:style>
  <w:style w:type="paragraph" w:customStyle="1" w:styleId="xl72">
    <w:name w:val="xl72"/>
    <w:basedOn w:val="a0"/>
    <w:rsid w:val="007019F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5">
    <w:name w:val="xl75"/>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
    <w:name w:val="xl76"/>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a0"/>
    <w:rsid w:val="007019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character" w:customStyle="1" w:styleId="31">
    <w:name w:val="Заголовок 3 Знак1"/>
    <w:basedOn w:val="a1"/>
    <w:link w:val="3"/>
    <w:uiPriority w:val="1"/>
    <w:rsid w:val="007019F0"/>
    <w:rPr>
      <w:rFonts w:ascii="Times New Roman" w:hAnsi="Times New Roman" w:cs="Times New Roman"/>
      <w:b/>
      <w:bCs/>
      <w:sz w:val="24"/>
      <w:szCs w:val="24"/>
    </w:rPr>
  </w:style>
  <w:style w:type="character" w:customStyle="1" w:styleId="18">
    <w:name w:val="Верхний колонтитул Знак1"/>
    <w:basedOn w:val="a1"/>
    <w:uiPriority w:val="99"/>
    <w:rsid w:val="007019F0"/>
    <w:rPr>
      <w:rFonts w:ascii="Times New Roman" w:eastAsiaTheme="minorEastAsia" w:hAnsi="Times New Roman" w:cs="Times New Roman"/>
      <w:sz w:val="24"/>
      <w:szCs w:val="24"/>
      <w:lang w:eastAsia="ru-RU"/>
    </w:rPr>
  </w:style>
  <w:style w:type="character" w:customStyle="1" w:styleId="19">
    <w:name w:val="Нижний колонтитул Знак1"/>
    <w:basedOn w:val="a1"/>
    <w:uiPriority w:val="99"/>
    <w:rsid w:val="007019F0"/>
    <w:rPr>
      <w:rFonts w:ascii="Times New Roman" w:eastAsiaTheme="minorEastAsia" w:hAnsi="Times New Roman" w:cs="Times New Roman"/>
      <w:sz w:val="24"/>
      <w:szCs w:val="24"/>
      <w:lang w:eastAsia="ru-RU"/>
    </w:rPr>
  </w:style>
  <w:style w:type="character" w:customStyle="1" w:styleId="1a">
    <w:name w:val="Текст выноски Знак1"/>
    <w:basedOn w:val="a1"/>
    <w:uiPriority w:val="99"/>
    <w:semiHidden/>
    <w:rsid w:val="007019F0"/>
    <w:rPr>
      <w:rFonts w:ascii="Tahoma" w:eastAsia="Times New Roman" w:hAnsi="Tahoma" w:cs="Tahoma"/>
      <w:sz w:val="16"/>
      <w:szCs w:val="16"/>
      <w:lang w:eastAsia="ru-RU"/>
    </w:rPr>
  </w:style>
  <w:style w:type="character" w:customStyle="1" w:styleId="16">
    <w:name w:val="Текст примечания Знак1"/>
    <w:basedOn w:val="a1"/>
    <w:link w:val="af7"/>
    <w:uiPriority w:val="99"/>
    <w:semiHidden/>
    <w:rsid w:val="007019F0"/>
    <w:rPr>
      <w:rFonts w:ascii="Times New Roman" w:eastAsia="Times New Roman" w:hAnsi="Times New Roman" w:cs="Times New Roman"/>
      <w:sz w:val="20"/>
      <w:szCs w:val="20"/>
    </w:rPr>
  </w:style>
  <w:style w:type="character" w:customStyle="1" w:styleId="17">
    <w:name w:val="Тема примечания Знак1"/>
    <w:basedOn w:val="16"/>
    <w:link w:val="af9"/>
    <w:uiPriority w:val="99"/>
    <w:semiHidden/>
    <w:rsid w:val="007019F0"/>
    <w:rPr>
      <w:rFonts w:ascii="Times New Roman" w:eastAsia="Times New Roman" w:hAnsi="Times New Roman" w:cs="Times New Roman"/>
      <w:b/>
      <w:bCs/>
      <w:sz w:val="20"/>
      <w:szCs w:val="20"/>
    </w:rPr>
  </w:style>
  <w:style w:type="paragraph" w:customStyle="1" w:styleId="Default">
    <w:name w:val="Default"/>
    <w:rsid w:val="007019F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25">
    <w:name w:val="Основной текст (2)_"/>
    <w:basedOn w:val="a1"/>
    <w:link w:val="26"/>
    <w:rsid w:val="007019F0"/>
    <w:rPr>
      <w:rFonts w:ascii="Times New Roman" w:eastAsia="Times New Roman" w:hAnsi="Times New Roman"/>
      <w:shd w:val="clear" w:color="auto" w:fill="FFFFFF"/>
    </w:rPr>
  </w:style>
  <w:style w:type="paragraph" w:customStyle="1" w:styleId="26">
    <w:name w:val="Основной текст (2)"/>
    <w:basedOn w:val="a0"/>
    <w:link w:val="25"/>
    <w:rsid w:val="007019F0"/>
    <w:pPr>
      <w:shd w:val="clear" w:color="auto" w:fill="FFFFFF"/>
      <w:spacing w:after="0" w:line="317" w:lineRule="exact"/>
      <w:jc w:val="both"/>
    </w:pPr>
    <w:rPr>
      <w:rFonts w:ascii="Times New Roman" w:eastAsia="Times New Roman" w:hAnsi="Times New Roman"/>
    </w:rPr>
  </w:style>
  <w:style w:type="character" w:customStyle="1" w:styleId="60">
    <w:name w:val="Основной текст (6)_"/>
    <w:basedOn w:val="a1"/>
    <w:link w:val="61"/>
    <w:rsid w:val="007019F0"/>
    <w:rPr>
      <w:rFonts w:ascii="Times New Roman" w:eastAsia="Times New Roman" w:hAnsi="Times New Roman"/>
      <w:sz w:val="19"/>
      <w:szCs w:val="19"/>
      <w:shd w:val="clear" w:color="auto" w:fill="FFFFFF"/>
    </w:rPr>
  </w:style>
  <w:style w:type="paragraph" w:customStyle="1" w:styleId="61">
    <w:name w:val="Основной текст (6)"/>
    <w:basedOn w:val="a0"/>
    <w:link w:val="60"/>
    <w:rsid w:val="007019F0"/>
    <w:pPr>
      <w:widowControl w:val="0"/>
      <w:shd w:val="clear" w:color="auto" w:fill="FFFFFF"/>
      <w:spacing w:before="340" w:after="480" w:line="298" w:lineRule="exact"/>
      <w:ind w:firstLine="740"/>
    </w:pPr>
    <w:rPr>
      <w:rFonts w:ascii="Times New Roman" w:eastAsia="Times New Roman" w:hAnsi="Times New Roman"/>
      <w:sz w:val="19"/>
      <w:szCs w:val="19"/>
    </w:rPr>
  </w:style>
  <w:style w:type="paragraph" w:customStyle="1" w:styleId="a">
    <w:name w:val="Название таблицы"/>
    <w:basedOn w:val="a0"/>
    <w:qFormat/>
    <w:rsid w:val="007019F0"/>
    <w:pPr>
      <w:numPr>
        <w:numId w:val="29"/>
      </w:numPr>
      <w:suppressAutoHyphens/>
      <w:spacing w:after="0" w:line="360" w:lineRule="auto"/>
      <w:ind w:left="720" w:hanging="360"/>
      <w:jc w:val="center"/>
    </w:pPr>
    <w:rPr>
      <w:rFonts w:ascii="Arial" w:eastAsia="Times New Roman" w:hAnsi="Arial" w:cs="Times New Roman"/>
      <w:b/>
      <w:sz w:val="20"/>
      <w:szCs w:val="24"/>
    </w:rPr>
  </w:style>
  <w:style w:type="character" w:customStyle="1" w:styleId="afc">
    <w:name w:val="обыч Знак"/>
    <w:basedOn w:val="a1"/>
    <w:link w:val="afd"/>
    <w:locked/>
    <w:rsid w:val="007019F0"/>
    <w:rPr>
      <w:rFonts w:ascii="Arial" w:eastAsia="Times New Roman" w:hAnsi="Arial" w:cs="Arial"/>
      <w:sz w:val="24"/>
      <w:szCs w:val="24"/>
    </w:rPr>
  </w:style>
  <w:style w:type="paragraph" w:customStyle="1" w:styleId="afd">
    <w:name w:val="обыч"/>
    <w:basedOn w:val="a0"/>
    <w:link w:val="afc"/>
    <w:qFormat/>
    <w:rsid w:val="007019F0"/>
    <w:pPr>
      <w:spacing w:after="0" w:line="360" w:lineRule="auto"/>
      <w:ind w:firstLine="567"/>
      <w:jc w:val="both"/>
    </w:pPr>
    <w:rPr>
      <w:rFonts w:ascii="Arial" w:eastAsia="Times New Roman" w:hAnsi="Arial" w:cs="Arial"/>
      <w:sz w:val="24"/>
      <w:szCs w:val="24"/>
    </w:rPr>
  </w:style>
  <w:style w:type="character" w:customStyle="1" w:styleId="120">
    <w:name w:val="Заголовок 1 Знак2"/>
    <w:basedOn w:val="a1"/>
    <w:uiPriority w:val="1"/>
    <w:rsid w:val="0056233D"/>
    <w:rPr>
      <w:rFonts w:ascii="Times New Roman" w:eastAsia="Times New Roman"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76670">
      <w:bodyDiv w:val="1"/>
      <w:marLeft w:val="0"/>
      <w:marRight w:val="0"/>
      <w:marTop w:val="0"/>
      <w:marBottom w:val="0"/>
      <w:divBdr>
        <w:top w:val="none" w:sz="0" w:space="0" w:color="auto"/>
        <w:left w:val="none" w:sz="0" w:space="0" w:color="auto"/>
        <w:bottom w:val="none" w:sz="0" w:space="0" w:color="auto"/>
        <w:right w:val="none" w:sz="0" w:space="0" w:color="auto"/>
      </w:divBdr>
    </w:div>
    <w:div w:id="1314334278">
      <w:bodyDiv w:val="1"/>
      <w:marLeft w:val="0"/>
      <w:marRight w:val="0"/>
      <w:marTop w:val="0"/>
      <w:marBottom w:val="0"/>
      <w:divBdr>
        <w:top w:val="none" w:sz="0" w:space="0" w:color="auto"/>
        <w:left w:val="none" w:sz="0" w:space="0" w:color="auto"/>
        <w:bottom w:val="none" w:sz="0" w:space="0" w:color="auto"/>
        <w:right w:val="none" w:sz="0" w:space="0" w:color="auto"/>
      </w:divBdr>
    </w:div>
    <w:div w:id="17414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C:\Users\t1\Desktop\&#1082;&#1080;&#1088;&#1086;&#1074;&#1089;&#1082;\2019%20&#1058;&#1086;&#1084;%201%20&#1057;&#1093;&#1077;&#1084;&#1072;%20&#1058;&#1057;%20&#1050;&#1080;&#1088;&#1086;&#1074;&#1089;&#1082;.doc" TargetMode="External"/><Relationship Id="rId324" Type="http://schemas.openxmlformats.org/officeDocument/2006/relationships/hyperlink" Target="file:///D:\Source\Ses\Docs\&#1054;&#1075;&#1083;&#1072;&#1074;&#1083;&#1077;&#1085;&#1080;&#1077;%20&#1090;&#1086;&#1084;%202%20%20&#1054;.&#1052;..docx" TargetMode="External"/><Relationship Id="rId366" Type="http://schemas.openxmlformats.org/officeDocument/2006/relationships/hyperlink" Target="file:///D:\Source\Ses\Docs\&#1054;&#1075;&#1083;&#1072;&#1074;&#1083;&#1077;&#1085;&#1080;&#1077;%20&#1090;&#1086;&#1084;%202%20%20&#1054;.&#1052;..docx" TargetMode="External"/><Relationship Id="rId170" Type="http://schemas.openxmlformats.org/officeDocument/2006/relationships/image" Target="media/image8.png"/><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335" Type="http://schemas.openxmlformats.org/officeDocument/2006/relationships/hyperlink" Target="file:///D:\Source\Ses\Docs\&#1054;&#1075;&#1083;&#1072;&#1074;&#1083;&#1077;&#1085;&#1080;&#1077;%20&#1090;&#1086;&#1084;%202%20%20&#1054;.&#1052;..docx" TargetMode="External"/><Relationship Id="rId377" Type="http://schemas.openxmlformats.org/officeDocument/2006/relationships/hyperlink" Target="file:///D:\Source\Ses\Docs\&#1054;&#1075;&#1083;&#1072;&#1074;&#1083;&#1077;&#1085;&#1080;&#1077;%20&#1090;&#1086;&#1084;%202%20%20&#1054;.&#1052;..docx" TargetMode="External"/><Relationship Id="rId5" Type="http://schemas.openxmlformats.org/officeDocument/2006/relationships/webSettings" Target="webSetting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46" Type="http://schemas.openxmlformats.org/officeDocument/2006/relationships/chart" Target="charts/chart1.xml"/><Relationship Id="rId388"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C:\Users\t1\Desktop\&#1082;&#1080;&#1088;&#1086;&#1074;&#1089;&#1082;\2019%20&#1058;&#1086;&#1084;%201%20&#1057;&#1093;&#1077;&#1084;&#1072;%20&#1058;&#1057;%20&#1050;&#1080;&#1088;&#1086;&#1074;&#1089;&#1082;.doc"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hyperlink" Target="file:///D:\Source\Ses\Docs\&#1054;&#1075;&#1083;&#1072;&#1074;&#1083;&#1077;&#1085;&#1080;&#1077;%20&#1090;&#1086;&#1084;%202%20%20&#1054;.&#1052;..docx" TargetMode="External"/><Relationship Id="rId357"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C:\Users\t1\Desktop\&#1082;&#1080;&#1088;&#1086;&#1074;&#1089;&#1082;\2019%20&#1058;&#1086;&#1084;%201%20&#1057;&#1093;&#1077;&#1084;&#1072;%20&#1058;&#1057;%20&#1050;&#1080;&#1088;&#1086;&#1074;&#1089;&#1082;.doc"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368" Type="http://schemas.openxmlformats.org/officeDocument/2006/relationships/hyperlink" Target="file:///D:\Source\Ses\Docs\&#1054;&#1075;&#1083;&#1072;&#1074;&#1083;&#1077;&#1085;&#1080;&#1077;%20&#1090;&#1086;&#1084;%202%20%20&#1054;.&#1052;..docx" TargetMode="External"/><Relationship Id="rId172" Type="http://schemas.openxmlformats.org/officeDocument/2006/relationships/image" Target="media/image10.png"/><Relationship Id="rId228"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379" Type="http://schemas.openxmlformats.org/officeDocument/2006/relationships/hyperlink" Target="file:///D:\Source\Ses\Docs\&#1054;&#1075;&#1083;&#1072;&#1074;&#1083;&#1077;&#1085;&#1080;&#1077;%20&#1090;&#1086;&#1084;%202%20%20&#1054;.&#1052;..docx" TargetMode="External"/><Relationship Id="rId7" Type="http://schemas.openxmlformats.org/officeDocument/2006/relationships/endnotes" Target="endnotes.xml"/><Relationship Id="rId183"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390" Type="http://schemas.openxmlformats.org/officeDocument/2006/relationships/chart" Target="charts/chart2.xml"/><Relationship Id="rId250"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C:\Users\t1\Desktop\&#1082;&#1080;&#1088;&#1086;&#1074;&#1089;&#1082;\2019%20&#1058;&#1086;&#1084;%201%20&#1057;&#1093;&#1077;&#1084;&#1072;%20&#1058;&#1057;%20&#1050;&#1080;&#1088;&#1086;&#1074;&#1089;&#1082;.doc"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317" Type="http://schemas.openxmlformats.org/officeDocument/2006/relationships/hyperlink" Target="file:///D:\Source\Ses\Docs\&#1054;&#1075;&#1083;&#1072;&#1074;&#1083;&#1077;&#1085;&#1080;&#1077;%20&#1090;&#1086;&#1084;%202%20%20&#1054;.&#1052;..docx" TargetMode="External"/><Relationship Id="rId359" Type="http://schemas.openxmlformats.org/officeDocument/2006/relationships/hyperlink" Target="file:///D:\Source\Ses\Docs\&#1054;&#1075;&#1083;&#1072;&#1074;&#1083;&#1077;&#1085;&#1080;&#1077;%20&#1090;&#1086;&#1084;%202%20%20&#1054;.&#1052;..docx"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C:\Users\t1\Desktop\&#1082;&#1080;&#1088;&#1086;&#1074;&#1089;&#1082;\2019%20&#1058;&#1086;&#1084;%201%20&#1057;&#1093;&#1077;&#1084;&#1072;%20&#1058;&#1057;%20&#1050;&#1080;&#1088;&#1086;&#1074;&#1089;&#1082;.doc" TargetMode="External"/><Relationship Id="rId219" Type="http://schemas.openxmlformats.org/officeDocument/2006/relationships/hyperlink" Target="file:///D:\Source\Ses\Docs\&#1054;&#1075;&#1083;&#1072;&#1074;&#1083;&#1077;&#1085;&#1080;&#1077;%20&#1090;&#1086;&#1084;%202%20%20&#1054;.&#1052;..docx" TargetMode="External"/><Relationship Id="rId370"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74" Type="http://schemas.openxmlformats.org/officeDocument/2006/relationships/image" Target="media/image12.jpg"/><Relationship Id="rId381"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283"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85" Type="http://schemas.openxmlformats.org/officeDocument/2006/relationships/hyperlink" Target="file:///D:\Source\Ses\Docs\&#1054;&#1075;&#1083;&#1072;&#1074;&#1083;&#1077;&#1085;&#1080;&#1077;%20&#1090;&#1086;&#1084;%202%20%20&#1054;.&#1052;..docx" TargetMode="External"/><Relationship Id="rId350" Type="http://schemas.openxmlformats.org/officeDocument/2006/relationships/hyperlink" Target="file:///D:\Source\Ses\Docs\&#1054;&#1075;&#1083;&#1072;&#1074;&#1083;&#1077;&#1085;&#1080;&#1077;%20&#1090;&#1086;&#1084;%202%20%20&#1054;.&#1052;..docx" TargetMode="External"/><Relationship Id="rId9" Type="http://schemas.openxmlformats.org/officeDocument/2006/relationships/header" Target="header1.xml"/><Relationship Id="rId210" Type="http://schemas.openxmlformats.org/officeDocument/2006/relationships/hyperlink" Target="file:///D:\Source\Ses\Docs\&#1054;&#1075;&#1083;&#1072;&#1074;&#1083;&#1077;&#1085;&#1080;&#1077;%20&#1090;&#1086;&#1084;%202%20%20&#1054;.&#1052;..docx" TargetMode="External"/><Relationship Id="rId392" Type="http://schemas.openxmlformats.org/officeDocument/2006/relationships/theme" Target="theme/theme1.xml"/><Relationship Id="rId252"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C:\Users\t1\Desktop\&#1082;&#1080;&#1088;&#1086;&#1074;&#1089;&#1082;\2019%20&#1058;&#1086;&#1084;%201%20&#1057;&#1093;&#1077;&#1084;&#1072;%20&#1058;&#1057;%20&#1050;&#1080;&#1088;&#1086;&#1074;&#1089;&#1082;.doc" TargetMode="External"/><Relationship Id="rId361"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382"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C:\Users\t1\Desktop\&#1082;&#1080;&#1088;&#1086;&#1074;&#1089;&#1082;\2019%20&#1058;&#1086;&#1084;%201%20&#1057;&#1093;&#1077;&#1084;&#1072;%20&#1058;&#1057;%20&#1050;&#1080;&#1088;&#1086;&#1074;&#1089;&#1082;.doc" TargetMode="External"/><Relationship Id="rId186" Type="http://schemas.openxmlformats.org/officeDocument/2006/relationships/hyperlink" Target="file:///D:\Source\Ses\Docs\&#1054;&#1075;&#1083;&#1072;&#1074;&#1083;&#1077;&#1085;&#1080;&#1077;%20&#1090;&#1086;&#1084;%202%20%20&#1054;.&#1052;..docx" TargetMode="External"/><Relationship Id="rId351" Type="http://schemas.openxmlformats.org/officeDocument/2006/relationships/hyperlink" Target="file:///D:\Source\Ses\Docs\&#1054;&#1075;&#1083;&#1072;&#1074;&#1083;&#1077;&#1085;&#1080;&#1077;%20&#1090;&#1086;&#1084;%202%20%20&#1054;.&#1052;..docx" TargetMode="External"/><Relationship Id="rId372"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C:\Users\t1\Desktop\&#1082;&#1080;&#1088;&#1086;&#1074;&#1089;&#1082;\2019%20&#1058;&#1086;&#1084;%201%20&#1057;&#1093;&#1077;&#1084;&#1072;%20&#1058;&#1057;%20&#1050;&#1080;&#1088;&#1086;&#1074;&#1089;&#1082;.doc" TargetMode="External"/><Relationship Id="rId176" Type="http://schemas.openxmlformats.org/officeDocument/2006/relationships/footer" Target="footer1.xml"/><Relationship Id="rId197" Type="http://schemas.openxmlformats.org/officeDocument/2006/relationships/hyperlink" Target="file:///D:\Source\Ses\Docs\&#1054;&#1075;&#1083;&#1072;&#1074;&#1083;&#1077;&#1085;&#1080;&#1077;%20&#1090;&#1086;&#1084;%202%20%20&#1054;.&#1052;..docx" TargetMode="External"/><Relationship Id="rId341" Type="http://schemas.openxmlformats.org/officeDocument/2006/relationships/hyperlink" Target="file:///D:\Source\Ses\Docs\&#1054;&#1075;&#1083;&#1072;&#1074;&#1083;&#1077;&#1085;&#1080;&#1077;%20&#1090;&#1086;&#1084;%202%20%20&#1054;.&#1052;..docx" TargetMode="External"/><Relationship Id="rId362" Type="http://schemas.openxmlformats.org/officeDocument/2006/relationships/hyperlink" Target="file:///D:\Source\Ses\Docs\&#1054;&#1075;&#1083;&#1072;&#1074;&#1083;&#1077;&#1085;&#1080;&#1077;%20&#1090;&#1086;&#1084;%202%20%20&#1054;.&#1052;..docx" TargetMode="External"/><Relationship Id="rId383"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6" Type="http://schemas.openxmlformats.org/officeDocument/2006/relationships/hyperlink" Target="file:///C:\Users\t1\Desktop\&#1082;&#1080;&#1088;&#1086;&#1074;&#1089;&#1082;\2019%20&#1058;&#1086;&#1084;%201%20&#1057;&#1093;&#1077;&#1084;&#1072;%20&#1058;&#1057;%20&#1050;&#1080;&#1088;&#1086;&#1074;&#1089;&#1082;.doc"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hyperlink" Target="file:///D:\Source\Ses\Docs\&#1054;&#1075;&#1083;&#1072;&#1074;&#1083;&#1077;&#1085;&#1080;&#1077;%20&#1090;&#1086;&#1084;%202%20%20&#1054;.&#1052;..docx" TargetMode="External"/><Relationship Id="rId373"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image" Target="media/image3.jpeg"/><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C:\Users\t1\Desktop\&#1082;&#1080;&#1088;&#1086;&#1074;&#1089;&#1082;\2019%20&#1058;&#1086;&#1084;%201%20&#1057;&#1093;&#1077;&#1084;&#1072;%20&#1058;&#1057;%20&#1050;&#1080;&#1088;&#1086;&#1074;&#1089;&#1082;.doc"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363" Type="http://schemas.openxmlformats.org/officeDocument/2006/relationships/hyperlink" Target="file:///D:\Source\Ses\Docs\&#1054;&#1075;&#1083;&#1072;&#1074;&#1083;&#1077;&#1085;&#1080;&#1077;%20&#1090;&#1086;&#1084;%202%20%20&#1054;.&#1052;..docx" TargetMode="External"/><Relationship Id="rId384" Type="http://schemas.openxmlformats.org/officeDocument/2006/relationships/footer" Target="footer2.xm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image" Target="media/image4.jpeg"/><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167" Type="http://schemas.openxmlformats.org/officeDocument/2006/relationships/hyperlink" Target="file:///C:\Users\t1\Desktop\&#1082;&#1080;&#1088;&#1086;&#1074;&#1089;&#1082;\2019%20&#1058;&#1086;&#1084;%201%20&#1057;&#1093;&#1077;&#1084;&#1072;%20&#1058;&#1057;%20&#1050;&#1080;&#1088;&#1086;&#1074;&#1089;&#1082;.doc"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hyperlink" Target="file:///D:\Source\Ses\Docs\&#1054;&#1075;&#1083;&#1072;&#1074;&#1083;&#1077;&#1085;&#1080;&#1077;%20&#1090;&#1086;&#1084;%202%20%20&#1054;.&#1052;..docx" TargetMode="External"/><Relationship Id="rId374"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image" Target="media/image14.png"/><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C:\Users\t1\Desktop\&#1082;&#1080;&#1088;&#1086;&#1074;&#1089;&#1082;\2019%20&#1058;&#1086;&#1084;%201%20&#1057;&#1093;&#1077;&#1084;&#1072;%20&#1058;&#1057;%20&#1050;&#1080;&#1088;&#1086;&#1074;&#1089;&#1082;.doc"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364"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385"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168" Type="http://schemas.openxmlformats.org/officeDocument/2006/relationships/hyperlink" Target="file:///C:\Users\t1\Desktop\&#1082;&#1080;&#1088;&#1086;&#1074;&#1089;&#1082;\2019%20&#1058;&#1086;&#1084;%201%20&#1057;&#1093;&#1077;&#1084;&#1072;%20&#1058;&#1057;%20&#1050;&#1080;&#1088;&#1086;&#1074;&#1089;&#1082;.doc"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hyperlink" Target="file:///D:\Source\Ses\Docs\&#1054;&#1075;&#1083;&#1072;&#1074;&#1083;&#1077;&#1085;&#1080;&#1077;%20&#1090;&#1086;&#1084;%202%20%20&#1054;.&#1052;..docx" TargetMode="External"/><Relationship Id="rId51" Type="http://schemas.openxmlformats.org/officeDocument/2006/relationships/image" Target="media/image5.jpeg"/><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75"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C:\Users\t1\Desktop\&#1082;&#1080;&#1088;&#1086;&#1074;&#1089;&#1082;\2019%20&#1058;&#1086;&#1084;%201%20&#1057;&#1093;&#1077;&#1084;&#1072;%20&#1058;&#1057;%20&#1050;&#1080;&#1088;&#1086;&#1074;&#1089;&#1082;.doc"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 Id="rId365" Type="http://schemas.openxmlformats.org/officeDocument/2006/relationships/hyperlink" Target="file:///D:\Source\Ses\Docs\&#1054;&#1075;&#1083;&#1072;&#1074;&#1083;&#1077;&#1085;&#1080;&#1077;%20&#1090;&#1086;&#1084;%202%20%20&#1054;.&#1052;..docx" TargetMode="External"/><Relationship Id="rId386"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image" Target="media/image2.png"/><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image" Target="media/image6.jpeg"/><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169" Type="http://schemas.openxmlformats.org/officeDocument/2006/relationships/hyperlink" Target="file:///C:\Users\t1\Desktop\&#1082;&#1080;&#1088;&#1086;&#1074;&#1089;&#1082;\2019%20&#1058;&#1086;&#1084;%201%20&#1057;&#1093;&#1077;&#1084;&#1072;%20&#1058;&#1057;%20&#1050;&#1080;&#1088;&#1086;&#1074;&#1089;&#1082;.doc" TargetMode="External"/><Relationship Id="rId334" Type="http://schemas.openxmlformats.org/officeDocument/2006/relationships/hyperlink" Target="file:///D:\Source\Ses\Docs\&#1054;&#1075;&#1083;&#1072;&#1074;&#1083;&#1077;&#1085;&#1080;&#1077;%20&#1090;&#1086;&#1084;%202%20%20&#1054;.&#1052;..docx" TargetMode="External"/><Relationship Id="rId355" Type="http://schemas.openxmlformats.org/officeDocument/2006/relationships/hyperlink" Target="file:///D:\Source\Ses\Docs\&#1054;&#1075;&#1083;&#1072;&#1074;&#1083;&#1077;&#1085;&#1080;&#1077;%20&#1090;&#1086;&#1084;%202%20%20&#1054;.&#1052;..docx" TargetMode="External"/><Relationship Id="rId376"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345" Type="http://schemas.openxmlformats.org/officeDocument/2006/relationships/hyperlink" Target="file:///D:\Source\Ses\Docs\&#1054;&#1075;&#1083;&#1072;&#1074;&#1083;&#1077;&#1085;&#1080;&#1077;%20&#1090;&#1086;&#1084;%202%20%20&#1054;.&#1052;..docx" TargetMode="External"/><Relationship Id="rId387"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image" Target="media/image7.png"/><Relationship Id="rId149" Type="http://schemas.openxmlformats.org/officeDocument/2006/relationships/hyperlink" Target="file:///C:\Users\t1\Desktop\&#1082;&#1080;&#1088;&#1086;&#1074;&#1089;&#1082;\2019%20&#1058;&#1086;&#1084;%201%20&#1057;&#1093;&#1077;&#1084;&#1072;%20&#1058;&#1057;%20&#1050;&#1080;&#1088;&#1086;&#1074;&#1089;&#1082;.doc" TargetMode="External"/><Relationship Id="rId314" Type="http://schemas.openxmlformats.org/officeDocument/2006/relationships/hyperlink" Target="file:///D:\Source\Ses\Docs\&#1054;&#1075;&#1083;&#1072;&#1074;&#1083;&#1077;&#1085;&#1080;&#1077;%20&#1090;&#1086;&#1084;%202%20%20&#1054;.&#1052;..docx" TargetMode="External"/><Relationship Id="rId356"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C:\Users\t1\Desktop\&#1082;&#1080;&#1088;&#1086;&#1074;&#1089;&#1082;\2019%20&#1058;&#1086;&#1084;%201%20&#1057;&#1093;&#1077;&#1084;&#1072;%20&#1058;&#1057;%20&#1050;&#1080;&#1088;&#1086;&#1074;&#1089;&#1082;.doc"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325" Type="http://schemas.openxmlformats.org/officeDocument/2006/relationships/hyperlink" Target="file:///D:\Source\Ses\Docs\&#1054;&#1075;&#1083;&#1072;&#1074;&#1083;&#1077;&#1085;&#1080;&#1077;%20&#1090;&#1086;&#1084;%202%20%20&#1054;.&#1052;..docx" TargetMode="External"/><Relationship Id="rId367" Type="http://schemas.openxmlformats.org/officeDocument/2006/relationships/hyperlink" Target="file:///D:\Source\Ses\Docs\&#1054;&#1075;&#1083;&#1072;&#1074;&#1083;&#1077;&#1085;&#1080;&#1077;%20&#1090;&#1086;&#1084;%202%20%20&#1054;.&#1052;..docx" TargetMode="External"/><Relationship Id="rId171" Type="http://schemas.openxmlformats.org/officeDocument/2006/relationships/image" Target="media/image9.png"/><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82" Type="http://schemas.openxmlformats.org/officeDocument/2006/relationships/hyperlink" Target="file:///D:\Source\Ses\Docs\&#1054;&#1075;&#1083;&#1072;&#1074;&#1083;&#1077;&#1085;&#1080;&#1077;%20&#1090;&#1086;&#1084;%202%20%20&#1054;.&#1052;..docx" TargetMode="External"/><Relationship Id="rId378" Type="http://schemas.openxmlformats.org/officeDocument/2006/relationships/hyperlink" Target="file:///D:\Source\Ses\Docs\&#1054;&#1075;&#1083;&#1072;&#1074;&#1083;&#1077;&#1085;&#1080;&#1077;%20&#1090;&#1086;&#1084;%202%20%20&#1054;.&#1052;..docx" TargetMode="External"/><Relationship Id="rId6" Type="http://schemas.openxmlformats.org/officeDocument/2006/relationships/footnotes" Target="foot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C:\Users\t1\Desktop\&#1082;&#1080;&#1088;&#1086;&#1074;&#1089;&#1082;\2019%20&#1058;&#1086;&#1084;%201%20&#1057;&#1093;&#1077;&#1084;&#1072;%20&#1058;&#1057;%20&#1050;&#1080;&#1088;&#1086;&#1074;&#1089;&#1082;.doc" TargetMode="External"/><Relationship Id="rId389"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358" Type="http://schemas.openxmlformats.org/officeDocument/2006/relationships/hyperlink" Target="file:///D:\Source\Ses\Docs\&#1054;&#1075;&#1083;&#1072;&#1074;&#1083;&#1077;&#1085;&#1080;&#1077;%20&#1090;&#1086;&#1084;%202%20%20&#1054;.&#1052;..docx" TargetMode="External"/><Relationship Id="rId162" Type="http://schemas.openxmlformats.org/officeDocument/2006/relationships/hyperlink" Target="file:///C:\Users\t1\Desktop\&#1082;&#1080;&#1088;&#1086;&#1074;&#1089;&#1082;\2019%20&#1058;&#1086;&#1084;%201%20&#1057;&#1093;&#1077;&#1084;&#1072;%20&#1058;&#1057;%20&#1050;&#1080;&#1088;&#1086;&#1074;&#1089;&#1082;.doc" TargetMode="External"/><Relationship Id="rId218"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369" Type="http://schemas.openxmlformats.org/officeDocument/2006/relationships/hyperlink" Target="file:///D:\Source\Ses\Docs\&#1054;&#1075;&#1083;&#1072;&#1074;&#1083;&#1077;&#1085;&#1080;&#1077;%20&#1090;&#1086;&#1084;%202%20%20&#1054;.&#1052;..docx" TargetMode="External"/><Relationship Id="rId173" Type="http://schemas.openxmlformats.org/officeDocument/2006/relationships/image" Target="media/image11.png"/><Relationship Id="rId229" Type="http://schemas.openxmlformats.org/officeDocument/2006/relationships/hyperlink" Target="file:///D:\Source\Ses\Docs\&#1054;&#1075;&#1083;&#1072;&#1074;&#1083;&#1077;&#1085;&#1080;&#1077;%20&#1090;&#1086;&#1084;%202%20%20&#1054;.&#1052;..docx" TargetMode="External"/><Relationship Id="rId380"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8" Type="http://schemas.openxmlformats.org/officeDocument/2006/relationships/image" Target="media/image1.jpeg"/><Relationship Id="rId142" Type="http://schemas.openxmlformats.org/officeDocument/2006/relationships/hyperlink" Target="file:///C:\Users\t1\Desktop\&#1082;&#1080;&#1088;&#1086;&#1074;&#1089;&#1082;\2019%20&#1058;&#1086;&#1084;%201%20&#1057;&#1093;&#1077;&#1084;&#1072;%20&#1058;&#1057;%20&#1050;&#1080;&#1088;&#1086;&#1074;&#1089;&#1082;.doc" TargetMode="External"/><Relationship Id="rId184" Type="http://schemas.openxmlformats.org/officeDocument/2006/relationships/hyperlink" Target="file:///D:\Source\Ses\Docs\&#1054;&#1075;&#1083;&#1072;&#1074;&#1083;&#1077;&#1085;&#1080;&#1077;%20&#1090;&#1086;&#1084;%202%20%20&#1054;.&#1052;..docx" TargetMode="External"/><Relationship Id="rId391" Type="http://schemas.openxmlformats.org/officeDocument/2006/relationships/fontTable" Target="fontTable.xml"/><Relationship Id="rId251" Type="http://schemas.openxmlformats.org/officeDocument/2006/relationships/hyperlink" Target="file:///D:\Source\Ses\Docs\&#1054;&#1075;&#1083;&#1072;&#1074;&#1083;&#1077;&#1085;&#1080;&#1077;%20&#1090;&#1086;&#1084;%202%20%20&#1054;.&#1052;..docx"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C:\Users\t1\Desktop\&#1082;&#1080;&#1088;&#1086;&#1074;&#1089;&#1082;\2019%20&#1058;&#1086;&#1084;%201%20&#1057;&#1093;&#1077;&#1084;&#1072;%20&#1058;&#1057;%20&#1050;&#1080;&#1088;&#1086;&#1074;&#1089;&#1082;.doc"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360"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C:\Users\t1\Desktop\&#1082;&#1080;&#1088;&#1086;&#1074;&#1089;&#1082;\2019%20&#1058;&#1086;&#1084;%201%20&#1057;&#1093;&#1077;&#1084;&#1072;%20&#1058;&#1057;%20&#1050;&#1080;&#1088;&#1086;&#1074;&#1089;&#1082;.doc" TargetMode="External"/><Relationship Id="rId371"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75" Type="http://schemas.openxmlformats.org/officeDocument/2006/relationships/image" Target="media/image13.png"/><Relationship Id="rId340" Type="http://schemas.openxmlformats.org/officeDocument/2006/relationships/hyperlink" Target="file:///D:\Source\Ses\Docs\&#1054;&#1075;&#1083;&#1072;&#1074;&#1083;&#1077;&#1085;&#1080;&#1077;%20&#1090;&#1086;&#1084;%202%20%20&#1054;.&#1052;..doc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OneDrive\&#1041;&#1080;&#1079;&#1085;&#1077;&#1089;\&#1056;%20&#1045;%20&#1043;%20&#1048;%20&#1054;%20&#1053;%20&#1067;\&#1052;&#1091;&#1088;&#1084;&#1072;&#1085;&#1089;&#1082;\&#1055;&#1091;&#1096;&#1085;&#1086;&#1081;%20&#1080;%20&#1043;&#1091;&#1073;&#1072;\&#1050;&#1085;&#1080;&#1075;&#1072;%20&#1080;%20&#1088;&#1072;&#1089;&#1095;&#1077;&#1090;\&#1087;&#1091;&#1096;&#1085;&#1086;&#1081;%20&#1057;&#1058;\&#1056;&#1040;&#1057;&#1063;&#1045;&#1058;%20&#1058;&#1045;&#1055;&#1051;&#1054;(&#1055;&#1059;&#1064;&#1053;&#1054;&#1049;)1.xlsm"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OneDrive\&#1041;&#1080;&#1079;&#1085;&#1077;&#1089;\&#1056;%20&#1045;%20&#1043;%20&#1048;%20&#1054;%20&#1053;%20&#1067;\&#1052;&#1091;&#1088;&#1084;&#1072;&#1085;&#1089;&#1082;\&#1055;&#1091;&#1096;&#1085;&#1086;&#1081;%20&#1080;%20&#1043;&#1091;&#1073;&#1072;\&#1050;&#1085;&#1080;&#1075;&#1072;%20&#1080;%20&#1088;&#1072;&#1089;&#1095;&#1077;&#1090;\&#1087;&#1091;&#1096;&#1085;&#1086;&#1081;%20&#1057;&#1058;\&#1056;&#1040;&#1057;&#1063;&#1045;&#1058;%20&#1058;&#1045;&#1055;&#1051;&#1054;(&#1055;&#1059;&#1064;&#1053;&#1054;&#1049;)1.xlsm"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0929563422509"/>
          <c:y val="3.410912345634215E-2"/>
          <c:w val="0.84702326503190029"/>
          <c:h val="0.73804902597254507"/>
        </c:manualLayout>
      </c:layout>
      <c:lineChart>
        <c:grouping val="standard"/>
        <c:varyColors val="0"/>
        <c:ser>
          <c:idx val="1"/>
          <c:order val="0"/>
          <c:tx>
            <c:strRef>
              <c:f>эффективность!$A$30</c:f>
              <c:strCache>
                <c:ptCount val="1"/>
                <c:pt idx="0">
                  <c:v>тариф (без проекта)</c:v>
                </c:pt>
              </c:strCache>
            </c:strRef>
          </c:tx>
          <c:spPr>
            <a:ln w="12700">
              <a:prstDash val="sysDash"/>
            </a:ln>
          </c:spPr>
          <c:cat>
            <c:numRef>
              <c:f>эффективность!$C$29:$S$29</c:f>
              <c:numCache>
                <c:formatCode>General</c:formatCode>
                <c:ptCount val="17"/>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numCache>
            </c:numRef>
          </c:cat>
          <c:val>
            <c:numRef>
              <c:f>эффективность!$C$30:$S$30</c:f>
              <c:numCache>
                <c:formatCode>0</c:formatCode>
                <c:ptCount val="17"/>
                <c:pt idx="0">
                  <c:v>3209</c:v>
                </c:pt>
                <c:pt idx="1">
                  <c:v>3438.09051</c:v>
                </c:pt>
                <c:pt idx="2">
                  <c:v>3716.2973684037088</c:v>
                </c:pt>
                <c:pt idx="3">
                  <c:v>4022.9265152845719</c:v>
                </c:pt>
                <c:pt idx="4">
                  <c:v>4369.1844955139022</c:v>
                </c:pt>
                <c:pt idx="5">
                  <c:v>4718.6926491656404</c:v>
                </c:pt>
                <c:pt idx="6">
                  <c:v>5089.8335815159207</c:v>
                </c:pt>
                <c:pt idx="7">
                  <c:v>5496.642488825195</c:v>
                </c:pt>
                <c:pt idx="8">
                  <c:v>5971.5817099084288</c:v>
                </c:pt>
                <c:pt idx="9">
                  <c:v>6526.4835615111833</c:v>
                </c:pt>
                <c:pt idx="10">
                  <c:v>7175.7466759011904</c:v>
                </c:pt>
                <c:pt idx="11">
                  <c:v>7936.936929456243</c:v>
                </c:pt>
                <c:pt idx="12">
                  <c:v>8703.8873277124476</c:v>
                </c:pt>
                <c:pt idx="13">
                  <c:v>9602.2182384175376</c:v>
                </c:pt>
                <c:pt idx="14">
                  <c:v>10656.825758010546</c:v>
                </c:pt>
                <c:pt idx="15">
                  <c:v>11898.223932353065</c:v>
                </c:pt>
                <c:pt idx="16">
                  <c:v>13363.936163996423</c:v>
                </c:pt>
              </c:numCache>
            </c:numRef>
          </c:val>
          <c:smooth val="0"/>
          <c:extLst>
            <c:ext xmlns:c16="http://schemas.microsoft.com/office/drawing/2014/chart" uri="{C3380CC4-5D6E-409C-BE32-E72D297353CC}">
              <c16:uniqueId val="{00000000-8192-4352-943C-D231F64B3A47}"/>
            </c:ext>
          </c:extLst>
        </c:ser>
        <c:ser>
          <c:idx val="2"/>
          <c:order val="1"/>
          <c:tx>
            <c:strRef>
              <c:f>эффективность!$A$31</c:f>
              <c:strCache>
                <c:ptCount val="1"/>
                <c:pt idx="0">
                  <c:v>тариф (с проектом) без включения инвестиций в тариф</c:v>
                </c:pt>
              </c:strCache>
            </c:strRef>
          </c:tx>
          <c:spPr>
            <a:ln w="12700"/>
          </c:spPr>
          <c:cat>
            <c:numRef>
              <c:f>эффективность!$C$29:$S$29</c:f>
              <c:numCache>
                <c:formatCode>General</c:formatCode>
                <c:ptCount val="17"/>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numCache>
            </c:numRef>
          </c:cat>
          <c:val>
            <c:numRef>
              <c:f>эффективность!$C$31:$S$31</c:f>
              <c:numCache>
                <c:formatCode>0</c:formatCode>
                <c:ptCount val="17"/>
                <c:pt idx="0">
                  <c:v>3209</c:v>
                </c:pt>
                <c:pt idx="1">
                  <c:v>3354</c:v>
                </c:pt>
                <c:pt idx="2">
                  <c:v>3582.2859444932019</c:v>
                </c:pt>
                <c:pt idx="3">
                  <c:v>3808.8857743829885</c:v>
                </c:pt>
                <c:pt idx="4">
                  <c:v>4038.911248591583</c:v>
                </c:pt>
                <c:pt idx="5">
                  <c:v>4233.46246159763</c:v>
                </c:pt>
                <c:pt idx="6">
                  <c:v>4405.444365068025</c:v>
                </c:pt>
                <c:pt idx="7">
                  <c:v>4562.4462791083561</c:v>
                </c:pt>
                <c:pt idx="8">
                  <c:v>4725.0434518716847</c:v>
                </c:pt>
                <c:pt idx="9">
                  <c:v>4893.4352880618881</c:v>
                </c:pt>
                <c:pt idx="10">
                  <c:v>5067.8282987988086</c:v>
                </c:pt>
                <c:pt idx="11">
                  <c:v>5248.4363548778192</c:v>
                </c:pt>
                <c:pt idx="12">
                  <c:v>5356.9118218711947</c:v>
                </c:pt>
                <c:pt idx="13">
                  <c:v>5467.6292760287079</c:v>
                </c:pt>
                <c:pt idx="14">
                  <c:v>5580.6350550761454</c:v>
                </c:pt>
                <c:pt idx="15">
                  <c:v>5695.9764544543377</c:v>
                </c:pt>
                <c:pt idx="16">
                  <c:v>5813.7017471133522</c:v>
                </c:pt>
              </c:numCache>
            </c:numRef>
          </c:val>
          <c:smooth val="0"/>
          <c:extLst>
            <c:ext xmlns:c16="http://schemas.microsoft.com/office/drawing/2014/chart" uri="{C3380CC4-5D6E-409C-BE32-E72D297353CC}">
              <c16:uniqueId val="{00000001-8192-4352-943C-D231F64B3A47}"/>
            </c:ext>
          </c:extLst>
        </c:ser>
        <c:ser>
          <c:idx val="3"/>
          <c:order val="2"/>
          <c:tx>
            <c:strRef>
              <c:f>эффективность!$A$32</c:f>
              <c:strCache>
                <c:ptCount val="1"/>
                <c:pt idx="0">
                  <c:v>тариф (с проектом) включение инвестиций в тариф </c:v>
                </c:pt>
              </c:strCache>
            </c:strRef>
          </c:tx>
          <c:spPr>
            <a:ln w="12700">
              <a:prstDash val="dash"/>
            </a:ln>
          </c:spPr>
          <c:cat>
            <c:numRef>
              <c:f>эффективность!$C$29:$S$29</c:f>
              <c:numCache>
                <c:formatCode>General</c:formatCode>
                <c:ptCount val="17"/>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numCache>
            </c:numRef>
          </c:cat>
          <c:val>
            <c:numRef>
              <c:f>эффективность!$C$32:$S$32</c:f>
              <c:numCache>
                <c:formatCode>0</c:formatCode>
                <c:ptCount val="17"/>
                <c:pt idx="0">
                  <c:v>3209</c:v>
                </c:pt>
                <c:pt idx="1">
                  <c:v>4579.1356989294263</c:v>
                </c:pt>
                <c:pt idx="2">
                  <c:v>4807.4216434226282</c:v>
                </c:pt>
                <c:pt idx="3">
                  <c:v>5034.0214733124149</c:v>
                </c:pt>
                <c:pt idx="4">
                  <c:v>5264.0469475210084</c:v>
                </c:pt>
                <c:pt idx="5">
                  <c:v>5458.5981605270572</c:v>
                </c:pt>
                <c:pt idx="6">
                  <c:v>5630.5800639974514</c:v>
                </c:pt>
                <c:pt idx="7">
                  <c:v>5787.5819780377824</c:v>
                </c:pt>
                <c:pt idx="8">
                  <c:v>5950.1791508011102</c:v>
                </c:pt>
                <c:pt idx="9">
                  <c:v>6118.5709869913153</c:v>
                </c:pt>
                <c:pt idx="10">
                  <c:v>6292.9639977282368</c:v>
                </c:pt>
                <c:pt idx="11">
                  <c:v>6473.5720538072455</c:v>
                </c:pt>
                <c:pt idx="12">
                  <c:v>6582.0475208006219</c:v>
                </c:pt>
                <c:pt idx="13">
                  <c:v>6692.7649749581342</c:v>
                </c:pt>
                <c:pt idx="14">
                  <c:v>6805.7707540055735</c:v>
                </c:pt>
                <c:pt idx="15">
                  <c:v>6921.1121533837641</c:v>
                </c:pt>
                <c:pt idx="16">
                  <c:v>7038.8374460427794</c:v>
                </c:pt>
              </c:numCache>
            </c:numRef>
          </c:val>
          <c:smooth val="0"/>
          <c:extLst>
            <c:ext xmlns:c16="http://schemas.microsoft.com/office/drawing/2014/chart" uri="{C3380CC4-5D6E-409C-BE32-E72D297353CC}">
              <c16:uniqueId val="{00000002-8192-4352-943C-D231F64B3A47}"/>
            </c:ext>
          </c:extLst>
        </c:ser>
        <c:dLbls>
          <c:showLegendKey val="0"/>
          <c:showVal val="0"/>
          <c:showCatName val="0"/>
          <c:showSerName val="0"/>
          <c:showPercent val="0"/>
          <c:showBubbleSize val="0"/>
        </c:dLbls>
        <c:marker val="1"/>
        <c:smooth val="0"/>
        <c:axId val="62244736"/>
        <c:axId val="62246272"/>
      </c:lineChart>
      <c:catAx>
        <c:axId val="62244736"/>
        <c:scaling>
          <c:orientation val="minMax"/>
        </c:scaling>
        <c:delete val="0"/>
        <c:axPos val="b"/>
        <c:numFmt formatCode="General" sourceLinked="1"/>
        <c:majorTickMark val="out"/>
        <c:minorTickMark val="none"/>
        <c:tickLblPos val="nextTo"/>
        <c:crossAx val="62246272"/>
        <c:crosses val="autoZero"/>
        <c:auto val="1"/>
        <c:lblAlgn val="ctr"/>
        <c:lblOffset val="100"/>
        <c:noMultiLvlLbl val="0"/>
      </c:catAx>
      <c:valAx>
        <c:axId val="62246272"/>
        <c:scaling>
          <c:orientation val="minMax"/>
        </c:scaling>
        <c:delete val="0"/>
        <c:axPos val="l"/>
        <c:majorGridlines/>
        <c:title>
          <c:tx>
            <c:rich>
              <a:bodyPr rot="-5400000" vert="horz"/>
              <a:lstStyle/>
              <a:p>
                <a:pPr>
                  <a:defRPr/>
                </a:pPr>
                <a:r>
                  <a:rPr lang="ru-RU"/>
                  <a:t>Тариф, руб/Гкал</a:t>
                </a:r>
              </a:p>
            </c:rich>
          </c:tx>
          <c:overlay val="0"/>
        </c:title>
        <c:numFmt formatCode="0" sourceLinked="1"/>
        <c:majorTickMark val="none"/>
        <c:minorTickMark val="none"/>
        <c:tickLblPos val="nextTo"/>
        <c:spPr>
          <a:ln w="9525">
            <a:noFill/>
          </a:ln>
        </c:spPr>
        <c:crossAx val="62244736"/>
        <c:crosses val="autoZero"/>
        <c:crossBetween val="midCat"/>
      </c:valAx>
    </c:plotArea>
    <c:legend>
      <c:legendPos val="b"/>
      <c:layout>
        <c:manualLayout>
          <c:xMode val="edge"/>
          <c:yMode val="edge"/>
          <c:x val="0.17762504981604504"/>
          <c:y val="0.82981300923018919"/>
          <c:w val="0.82066549709487124"/>
          <c:h val="0.1609704849840284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0929563422509"/>
          <c:y val="3.410912345634215E-2"/>
          <c:w val="0.84702326503190029"/>
          <c:h val="0.73804902597254507"/>
        </c:manualLayout>
      </c:layout>
      <c:lineChart>
        <c:grouping val="standard"/>
        <c:varyColors val="0"/>
        <c:ser>
          <c:idx val="1"/>
          <c:order val="0"/>
          <c:tx>
            <c:strRef>
              <c:f>эффективность!$A$30</c:f>
              <c:strCache>
                <c:ptCount val="1"/>
                <c:pt idx="0">
                  <c:v>тариф (без проекта)</c:v>
                </c:pt>
              </c:strCache>
            </c:strRef>
          </c:tx>
          <c:spPr>
            <a:ln w="12700">
              <a:prstDash val="sysDash"/>
            </a:ln>
          </c:spPr>
          <c:cat>
            <c:numRef>
              <c:f>эффективность!$C$29:$S$29</c:f>
              <c:numCache>
                <c:formatCode>General</c:formatCode>
                <c:ptCount val="17"/>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numCache>
            </c:numRef>
          </c:cat>
          <c:val>
            <c:numRef>
              <c:f>эффективность!$C$30:$S$30</c:f>
              <c:numCache>
                <c:formatCode>0</c:formatCode>
                <c:ptCount val="17"/>
                <c:pt idx="0">
                  <c:v>3209</c:v>
                </c:pt>
                <c:pt idx="1">
                  <c:v>3438.09051</c:v>
                </c:pt>
                <c:pt idx="2">
                  <c:v>3716.2973684037088</c:v>
                </c:pt>
                <c:pt idx="3">
                  <c:v>4022.9265152845719</c:v>
                </c:pt>
                <c:pt idx="4">
                  <c:v>4369.1844955139022</c:v>
                </c:pt>
                <c:pt idx="5">
                  <c:v>4718.6926491656404</c:v>
                </c:pt>
                <c:pt idx="6">
                  <c:v>5089.8335815159207</c:v>
                </c:pt>
                <c:pt idx="7">
                  <c:v>5496.642488825195</c:v>
                </c:pt>
                <c:pt idx="8">
                  <c:v>5971.5817099084288</c:v>
                </c:pt>
                <c:pt idx="9">
                  <c:v>6526.4835615111833</c:v>
                </c:pt>
                <c:pt idx="10">
                  <c:v>7175.7466759011904</c:v>
                </c:pt>
                <c:pt idx="11">
                  <c:v>7936.936929456243</c:v>
                </c:pt>
                <c:pt idx="12">
                  <c:v>8703.8873277124476</c:v>
                </c:pt>
                <c:pt idx="13">
                  <c:v>9602.2182384175376</c:v>
                </c:pt>
                <c:pt idx="14">
                  <c:v>10656.825758010546</c:v>
                </c:pt>
                <c:pt idx="15">
                  <c:v>11898.223932353065</c:v>
                </c:pt>
                <c:pt idx="16">
                  <c:v>13363.936163996423</c:v>
                </c:pt>
              </c:numCache>
            </c:numRef>
          </c:val>
          <c:smooth val="0"/>
          <c:extLst>
            <c:ext xmlns:c16="http://schemas.microsoft.com/office/drawing/2014/chart" uri="{C3380CC4-5D6E-409C-BE32-E72D297353CC}">
              <c16:uniqueId val="{00000000-2E23-44E9-8C3F-EA1A30E269D7}"/>
            </c:ext>
          </c:extLst>
        </c:ser>
        <c:ser>
          <c:idx val="2"/>
          <c:order val="1"/>
          <c:tx>
            <c:strRef>
              <c:f>эффективность!$A$31</c:f>
              <c:strCache>
                <c:ptCount val="1"/>
                <c:pt idx="0">
                  <c:v>тариф (с проектом) без включения инвестиций в тариф</c:v>
                </c:pt>
              </c:strCache>
            </c:strRef>
          </c:tx>
          <c:spPr>
            <a:ln w="12700"/>
          </c:spPr>
          <c:cat>
            <c:numRef>
              <c:f>эффективность!$C$29:$S$29</c:f>
              <c:numCache>
                <c:formatCode>General</c:formatCode>
                <c:ptCount val="17"/>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numCache>
            </c:numRef>
          </c:cat>
          <c:val>
            <c:numRef>
              <c:f>эффективность!$C$31:$S$31</c:f>
              <c:numCache>
                <c:formatCode>0</c:formatCode>
                <c:ptCount val="17"/>
                <c:pt idx="0">
                  <c:v>3209</c:v>
                </c:pt>
                <c:pt idx="1">
                  <c:v>3354</c:v>
                </c:pt>
                <c:pt idx="2">
                  <c:v>3582.2859444932019</c:v>
                </c:pt>
                <c:pt idx="3">
                  <c:v>3808.8857743829885</c:v>
                </c:pt>
                <c:pt idx="4">
                  <c:v>4038.911248591583</c:v>
                </c:pt>
                <c:pt idx="5">
                  <c:v>4233.46246159763</c:v>
                </c:pt>
                <c:pt idx="6">
                  <c:v>4405.444365068025</c:v>
                </c:pt>
                <c:pt idx="7">
                  <c:v>4562.4462791083561</c:v>
                </c:pt>
                <c:pt idx="8">
                  <c:v>4725.0434518716847</c:v>
                </c:pt>
                <c:pt idx="9">
                  <c:v>4893.4352880618881</c:v>
                </c:pt>
                <c:pt idx="10">
                  <c:v>5067.8282987988086</c:v>
                </c:pt>
                <c:pt idx="11">
                  <c:v>5248.4363548778192</c:v>
                </c:pt>
                <c:pt idx="12">
                  <c:v>5356.9118218711947</c:v>
                </c:pt>
                <c:pt idx="13">
                  <c:v>5467.6292760287079</c:v>
                </c:pt>
                <c:pt idx="14">
                  <c:v>5580.6350550761454</c:v>
                </c:pt>
                <c:pt idx="15">
                  <c:v>5695.9764544543377</c:v>
                </c:pt>
                <c:pt idx="16">
                  <c:v>5813.7017471133522</c:v>
                </c:pt>
              </c:numCache>
            </c:numRef>
          </c:val>
          <c:smooth val="0"/>
          <c:extLst>
            <c:ext xmlns:c16="http://schemas.microsoft.com/office/drawing/2014/chart" uri="{C3380CC4-5D6E-409C-BE32-E72D297353CC}">
              <c16:uniqueId val="{00000001-2E23-44E9-8C3F-EA1A30E269D7}"/>
            </c:ext>
          </c:extLst>
        </c:ser>
        <c:ser>
          <c:idx val="3"/>
          <c:order val="2"/>
          <c:tx>
            <c:strRef>
              <c:f>эффективность!$A$32</c:f>
              <c:strCache>
                <c:ptCount val="1"/>
                <c:pt idx="0">
                  <c:v>тариф (с проектом) включение инвестиций в тариф </c:v>
                </c:pt>
              </c:strCache>
            </c:strRef>
          </c:tx>
          <c:spPr>
            <a:ln w="12700">
              <a:prstDash val="dash"/>
            </a:ln>
          </c:spPr>
          <c:cat>
            <c:numRef>
              <c:f>эффективность!$C$29:$S$29</c:f>
              <c:numCache>
                <c:formatCode>General</c:formatCode>
                <c:ptCount val="17"/>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numCache>
            </c:numRef>
          </c:cat>
          <c:val>
            <c:numRef>
              <c:f>эффективность!$C$32:$S$32</c:f>
              <c:numCache>
                <c:formatCode>0</c:formatCode>
                <c:ptCount val="17"/>
                <c:pt idx="0">
                  <c:v>3209</c:v>
                </c:pt>
                <c:pt idx="1">
                  <c:v>4579.1356989294263</c:v>
                </c:pt>
                <c:pt idx="2">
                  <c:v>4807.4216434226282</c:v>
                </c:pt>
                <c:pt idx="3">
                  <c:v>5034.0214733124149</c:v>
                </c:pt>
                <c:pt idx="4">
                  <c:v>5264.0469475210084</c:v>
                </c:pt>
                <c:pt idx="5">
                  <c:v>5458.5981605270572</c:v>
                </c:pt>
                <c:pt idx="6">
                  <c:v>5630.5800639974514</c:v>
                </c:pt>
                <c:pt idx="7">
                  <c:v>5787.5819780377824</c:v>
                </c:pt>
                <c:pt idx="8">
                  <c:v>5950.1791508011102</c:v>
                </c:pt>
                <c:pt idx="9">
                  <c:v>6118.5709869913153</c:v>
                </c:pt>
                <c:pt idx="10">
                  <c:v>6292.9639977282368</c:v>
                </c:pt>
                <c:pt idx="11">
                  <c:v>6473.5720538072455</c:v>
                </c:pt>
                <c:pt idx="12">
                  <c:v>6582.0475208006219</c:v>
                </c:pt>
                <c:pt idx="13">
                  <c:v>6692.7649749581342</c:v>
                </c:pt>
                <c:pt idx="14">
                  <c:v>6805.7707540055735</c:v>
                </c:pt>
                <c:pt idx="15">
                  <c:v>6921.1121533837641</c:v>
                </c:pt>
                <c:pt idx="16">
                  <c:v>7038.8374460427794</c:v>
                </c:pt>
              </c:numCache>
            </c:numRef>
          </c:val>
          <c:smooth val="0"/>
          <c:extLst>
            <c:ext xmlns:c16="http://schemas.microsoft.com/office/drawing/2014/chart" uri="{C3380CC4-5D6E-409C-BE32-E72D297353CC}">
              <c16:uniqueId val="{00000002-2E23-44E9-8C3F-EA1A30E269D7}"/>
            </c:ext>
          </c:extLst>
        </c:ser>
        <c:dLbls>
          <c:showLegendKey val="0"/>
          <c:showVal val="0"/>
          <c:showCatName val="0"/>
          <c:showSerName val="0"/>
          <c:showPercent val="0"/>
          <c:showBubbleSize val="0"/>
        </c:dLbls>
        <c:marker val="1"/>
        <c:smooth val="0"/>
        <c:axId val="23645184"/>
        <c:axId val="23646976"/>
      </c:lineChart>
      <c:catAx>
        <c:axId val="23645184"/>
        <c:scaling>
          <c:orientation val="minMax"/>
        </c:scaling>
        <c:delete val="0"/>
        <c:axPos val="b"/>
        <c:numFmt formatCode="General" sourceLinked="1"/>
        <c:majorTickMark val="out"/>
        <c:minorTickMark val="none"/>
        <c:tickLblPos val="nextTo"/>
        <c:crossAx val="23646976"/>
        <c:crosses val="autoZero"/>
        <c:auto val="1"/>
        <c:lblAlgn val="ctr"/>
        <c:lblOffset val="100"/>
        <c:noMultiLvlLbl val="0"/>
      </c:catAx>
      <c:valAx>
        <c:axId val="23646976"/>
        <c:scaling>
          <c:orientation val="minMax"/>
        </c:scaling>
        <c:delete val="0"/>
        <c:axPos val="l"/>
        <c:majorGridlines/>
        <c:title>
          <c:tx>
            <c:rich>
              <a:bodyPr rot="-5400000" vert="horz"/>
              <a:lstStyle/>
              <a:p>
                <a:pPr>
                  <a:defRPr/>
                </a:pPr>
                <a:r>
                  <a:rPr lang="ru-RU"/>
                  <a:t>Тариф, руб/Гкал</a:t>
                </a:r>
              </a:p>
            </c:rich>
          </c:tx>
          <c:overlay val="0"/>
        </c:title>
        <c:numFmt formatCode="0" sourceLinked="1"/>
        <c:majorTickMark val="none"/>
        <c:minorTickMark val="none"/>
        <c:tickLblPos val="nextTo"/>
        <c:spPr>
          <a:ln w="9525">
            <a:noFill/>
          </a:ln>
        </c:spPr>
        <c:crossAx val="23645184"/>
        <c:crosses val="autoZero"/>
        <c:crossBetween val="midCat"/>
      </c:valAx>
    </c:plotArea>
    <c:legend>
      <c:legendPos val="b"/>
      <c:layout>
        <c:manualLayout>
          <c:xMode val="edge"/>
          <c:yMode val="edge"/>
          <c:x val="0.17762504981604504"/>
          <c:y val="0.82981300923018919"/>
          <c:w val="0.82066549709487124"/>
          <c:h val="0.1609704849840284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12F94-6915-4F39-8948-DC9A227BF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46354</Words>
  <Characters>264219</Characters>
  <Application>Microsoft Office Word</Application>
  <DocSecurity>0</DocSecurity>
  <Lines>2201</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zhkh02</cp:lastModifiedBy>
  <cp:revision>2</cp:revision>
  <cp:lastPrinted>2020-08-13T12:43:00Z</cp:lastPrinted>
  <dcterms:created xsi:type="dcterms:W3CDTF">2023-05-02T09:23:00Z</dcterms:created>
  <dcterms:modified xsi:type="dcterms:W3CDTF">2023-05-02T09:23:00Z</dcterms:modified>
</cp:coreProperties>
</file>