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5F0" w:rsidRDefault="00791BD4" w:rsidP="007E1E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88CC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88CC"/>
          <w:sz w:val="36"/>
          <w:shd w:val="clear" w:color="auto" w:fill="FFFFFF"/>
        </w:rPr>
        <w:t xml:space="preserve">Сведения о качестве питьевой воды на территории сельских поселений муниципального образования Кольский район </w:t>
      </w:r>
    </w:p>
    <w:p w:rsidR="006A45F0" w:rsidRPr="009D32E2" w:rsidRDefault="00791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9D32E2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В соответствии со ст. 23 Федерального закона от 07.12.2011 </w:t>
      </w:r>
      <w:r w:rsidRPr="009D32E2">
        <w:rPr>
          <w:rFonts w:ascii="Times New Roman" w:eastAsia="Segoe UI Symbol" w:hAnsi="Times New Roman" w:cs="Times New Roman"/>
          <w:sz w:val="26"/>
          <w:shd w:val="clear" w:color="auto" w:fill="FFFFFF"/>
        </w:rPr>
        <w:t>№</w:t>
      </w:r>
      <w:r w:rsidRPr="009D32E2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416 – ФЗ «О водоснабжении и водоотведении» администрация Кольского района информирует о качестве питьевой воды на территории сельских поселений муниципального образования Кольский район.</w:t>
      </w:r>
    </w:p>
    <w:p w:rsidR="006A45F0" w:rsidRDefault="006A45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6"/>
          <w:shd w:val="clear" w:color="auto" w:fill="FFFFFF"/>
        </w:rPr>
      </w:pPr>
    </w:p>
    <w:p w:rsidR="006A45F0" w:rsidRDefault="00791BD4">
      <w:pPr>
        <w:numPr>
          <w:ilvl w:val="0"/>
          <w:numId w:val="1"/>
        </w:numPr>
        <w:spacing w:after="0" w:line="240" w:lineRule="auto"/>
        <w:ind w:left="1414" w:hanging="705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В сельском поселении Тулома.</w:t>
      </w:r>
    </w:p>
    <w:p w:rsidR="009D32E2" w:rsidRPr="009D32E2" w:rsidRDefault="00791BD4" w:rsidP="009D32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территории сельского поселения Тулома в настоящее время  гарантирующей организацией,  осуществляющей холодное водоснабжение, является МУП Кольского района «УЖКХ».</w:t>
      </w:r>
    </w:p>
    <w:p w:rsidR="006A45F0" w:rsidRPr="00562A13" w:rsidRDefault="00791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основании согласованной с Роспотребнадзором Мурманской области «Производственной программой контроля качества питьевой воды с. Тулома» МУП Кольского района «УЖКХ» проводит регулярные лабораторные исследования проб питьевой воды.</w:t>
      </w:r>
    </w:p>
    <w:p w:rsidR="009D32E2" w:rsidRPr="009D32E2" w:rsidRDefault="009D32E2" w:rsidP="009D32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По результатам проверки Роспотребнадзора за 2022 год среднегодовые результаты показателей качества воды перед поступлением в сеть в с. Тулома, н.п.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Пяйве  соответству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 xml:space="preserve">требованиям </w:t>
      </w:r>
      <w:r>
        <w:rPr>
          <w:rFonts w:ascii="Times New Roman" w:eastAsia="Times New Roman" w:hAnsi="Times New Roman" w:cs="Times New Roman"/>
          <w:color w:val="000000"/>
          <w:sz w:val="26"/>
        </w:rPr>
        <w:t>СанПиН 1.2.3685-21.</w:t>
      </w:r>
    </w:p>
    <w:p w:rsidR="006A45F0" w:rsidRDefault="006A45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</w:p>
    <w:p w:rsidR="006A45F0" w:rsidRDefault="00791BD4">
      <w:pPr>
        <w:numPr>
          <w:ilvl w:val="0"/>
          <w:numId w:val="2"/>
        </w:numPr>
        <w:spacing w:after="0" w:line="240" w:lineRule="auto"/>
        <w:ind w:left="1414" w:hanging="705"/>
        <w:jc w:val="both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В сельском поселении Междуречье.</w:t>
      </w:r>
    </w:p>
    <w:p w:rsidR="00EE0938" w:rsidRDefault="00791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На территории сельского поселения Междуречье в населенных пунктах:</w:t>
      </w:r>
      <w:r w:rsidR="00EE093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Килпъявр, Междуречье, Мишуково, Белокаменка гарантирующей организацией, осуществляющей холодное водоснабжение, является МУП Кольского района «УЖКХ»</w:t>
      </w:r>
      <w:r w:rsidR="00EE0938">
        <w:rPr>
          <w:rFonts w:ascii="Times New Roman" w:eastAsia="Times New Roman" w:hAnsi="Times New Roman" w:cs="Times New Roman"/>
          <w:color w:val="000000"/>
          <w:sz w:val="26"/>
        </w:rPr>
        <w:t xml:space="preserve">, </w:t>
      </w:r>
      <w:r w:rsidR="00E9361D">
        <w:rPr>
          <w:rFonts w:ascii="Times New Roman" w:eastAsia="Times New Roman" w:hAnsi="Times New Roman" w:cs="Times New Roman"/>
          <w:color w:val="000000"/>
          <w:sz w:val="26"/>
        </w:rPr>
        <w:t>н</w:t>
      </w:r>
      <w:r w:rsidR="00EE0938">
        <w:rPr>
          <w:rFonts w:ascii="Times New Roman" w:eastAsia="Times New Roman" w:hAnsi="Times New Roman" w:cs="Times New Roman"/>
          <w:color w:val="000000"/>
          <w:sz w:val="26"/>
        </w:rPr>
        <w:t>а территории с. Минькино – ГОУП «Мурманскводоканал».</w:t>
      </w:r>
    </w:p>
    <w:p w:rsidR="006A45F0" w:rsidRDefault="00791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 результатам проверки Роспотребнадзора проб воды за 202</w:t>
      </w:r>
      <w:r w:rsidR="009D32E2">
        <w:rPr>
          <w:rFonts w:ascii="Times New Roman" w:eastAsia="Times New Roman" w:hAnsi="Times New Roman" w:cs="Times New Roman"/>
          <w:color w:val="000000"/>
          <w:sz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год среднегодовые результаты показателей качества воды по мутности</w:t>
      </w:r>
      <w:r w:rsidR="00EE0938">
        <w:rPr>
          <w:rFonts w:ascii="Times New Roman" w:eastAsia="Times New Roman" w:hAnsi="Times New Roman" w:cs="Times New Roman"/>
          <w:color w:val="000000"/>
          <w:sz w:val="26"/>
        </w:rPr>
        <w:t xml:space="preserve">, цветности и </w:t>
      </w:r>
      <w:proofErr w:type="spellStart"/>
      <w:r w:rsidR="00EE0938">
        <w:rPr>
          <w:rFonts w:ascii="Times New Roman" w:eastAsia="Times New Roman" w:hAnsi="Times New Roman" w:cs="Times New Roman"/>
          <w:color w:val="000000"/>
          <w:sz w:val="26"/>
        </w:rPr>
        <w:t>перманганатной</w:t>
      </w:r>
      <w:proofErr w:type="spellEnd"/>
      <w:r w:rsidR="00EE0938">
        <w:rPr>
          <w:rFonts w:ascii="Times New Roman" w:eastAsia="Times New Roman" w:hAnsi="Times New Roman" w:cs="Times New Roman"/>
          <w:color w:val="000000"/>
          <w:sz w:val="26"/>
        </w:rPr>
        <w:t xml:space="preserve"> окисляемости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в н.п. Междуречье не соответству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т 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 xml:space="preserve">требованиям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СанПиН </w:t>
      </w:r>
      <w:r w:rsidR="00EE0938">
        <w:rPr>
          <w:rFonts w:ascii="Times New Roman" w:eastAsia="Times New Roman" w:hAnsi="Times New Roman" w:cs="Times New Roman"/>
          <w:color w:val="000000"/>
          <w:sz w:val="26"/>
        </w:rPr>
        <w:t xml:space="preserve">1.2.3685-21 </w:t>
      </w:r>
      <w:r>
        <w:rPr>
          <w:rFonts w:ascii="Times New Roman" w:eastAsia="Times New Roman" w:hAnsi="Times New Roman" w:cs="Times New Roman"/>
          <w:color w:val="000000"/>
          <w:sz w:val="26"/>
        </w:rPr>
        <w:t>«</w:t>
      </w:r>
      <w:r w:rsidR="00EE0938">
        <w:rPr>
          <w:rFonts w:ascii="Times New Roman" w:eastAsia="Times New Roman" w:hAnsi="Times New Roman" w:cs="Times New Roman"/>
          <w:color w:val="000000"/>
          <w:sz w:val="26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eastAsia="Times New Roman" w:hAnsi="Times New Roman" w:cs="Times New Roman"/>
          <w:color w:val="000000"/>
          <w:sz w:val="26"/>
        </w:rPr>
        <w:t>» (Далее -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СанПиН </w:t>
      </w:r>
      <w:r w:rsidR="00EE0938">
        <w:rPr>
          <w:rFonts w:ascii="Times New Roman" w:eastAsia="Times New Roman" w:hAnsi="Times New Roman" w:cs="Times New Roman"/>
          <w:color w:val="000000"/>
          <w:sz w:val="26"/>
        </w:rPr>
        <w:t>1.2.3685-21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). </w:t>
      </w:r>
    </w:p>
    <w:p w:rsidR="009A2AFC" w:rsidRPr="009A2AFC" w:rsidRDefault="000147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  <w:bookmarkStart w:id="0" w:name="_Hlk65245685"/>
      <w:r w:rsidRPr="009A2AFC">
        <w:rPr>
          <w:rFonts w:ascii="Times New Roman" w:eastAsia="Times New Roman" w:hAnsi="Times New Roman" w:cs="Times New Roman"/>
          <w:sz w:val="26"/>
        </w:rPr>
        <w:t xml:space="preserve">На основании согласованной с </w:t>
      </w:r>
      <w:r w:rsidR="0012239A">
        <w:rPr>
          <w:rFonts w:ascii="Times New Roman" w:eastAsia="Times New Roman" w:hAnsi="Times New Roman" w:cs="Times New Roman"/>
          <w:sz w:val="26"/>
        </w:rPr>
        <w:t xml:space="preserve">Управлением </w:t>
      </w:r>
      <w:r w:rsidRPr="009A2AFC">
        <w:rPr>
          <w:rFonts w:ascii="Times New Roman" w:eastAsia="Times New Roman" w:hAnsi="Times New Roman" w:cs="Times New Roman"/>
          <w:sz w:val="26"/>
        </w:rPr>
        <w:t>Роспотребнадзор</w:t>
      </w:r>
      <w:r w:rsidR="0012239A">
        <w:rPr>
          <w:rFonts w:ascii="Times New Roman" w:eastAsia="Times New Roman" w:hAnsi="Times New Roman" w:cs="Times New Roman"/>
          <w:sz w:val="26"/>
        </w:rPr>
        <w:t>а по</w:t>
      </w:r>
      <w:r w:rsidRPr="009A2AFC">
        <w:rPr>
          <w:rFonts w:ascii="Times New Roman" w:eastAsia="Times New Roman" w:hAnsi="Times New Roman" w:cs="Times New Roman"/>
          <w:sz w:val="26"/>
        </w:rPr>
        <w:t xml:space="preserve"> Мурманской области</w:t>
      </w:r>
      <w:r w:rsidR="0012239A">
        <w:rPr>
          <w:rFonts w:ascii="Times New Roman" w:eastAsia="Times New Roman" w:hAnsi="Times New Roman" w:cs="Times New Roman"/>
          <w:sz w:val="26"/>
        </w:rPr>
        <w:t xml:space="preserve"> </w:t>
      </w:r>
      <w:r w:rsidRPr="009A2AFC">
        <w:rPr>
          <w:rFonts w:ascii="Times New Roman" w:eastAsia="Times New Roman" w:hAnsi="Times New Roman" w:cs="Times New Roman"/>
          <w:sz w:val="26"/>
        </w:rPr>
        <w:t xml:space="preserve">«Производственной программой контроля качества питьевой воды </w:t>
      </w:r>
      <w:r w:rsidR="00562A13">
        <w:rPr>
          <w:rFonts w:ascii="Times New Roman" w:eastAsia="Times New Roman" w:hAnsi="Times New Roman" w:cs="Times New Roman"/>
          <w:sz w:val="26"/>
        </w:rPr>
        <w:t>н.</w:t>
      </w:r>
      <w:r w:rsidR="009A2AFC" w:rsidRPr="009A2AFC">
        <w:rPr>
          <w:rFonts w:ascii="Times New Roman" w:eastAsia="Times New Roman" w:hAnsi="Times New Roman" w:cs="Times New Roman"/>
          <w:sz w:val="26"/>
        </w:rPr>
        <w:t>п.</w:t>
      </w:r>
      <w:r w:rsidR="00562A13">
        <w:rPr>
          <w:rFonts w:ascii="Times New Roman" w:eastAsia="Times New Roman" w:hAnsi="Times New Roman" w:cs="Times New Roman"/>
          <w:sz w:val="26"/>
        </w:rPr>
        <w:t xml:space="preserve"> </w:t>
      </w:r>
      <w:r w:rsidR="009A2AFC" w:rsidRPr="009A2AFC">
        <w:rPr>
          <w:rFonts w:ascii="Times New Roman" w:eastAsia="Times New Roman" w:hAnsi="Times New Roman" w:cs="Times New Roman"/>
          <w:sz w:val="26"/>
        </w:rPr>
        <w:t xml:space="preserve">Междуречье, </w:t>
      </w:r>
      <w:r w:rsidR="00562A13">
        <w:rPr>
          <w:rFonts w:ascii="Times New Roman" w:eastAsia="Times New Roman" w:hAnsi="Times New Roman" w:cs="Times New Roman"/>
          <w:sz w:val="26"/>
        </w:rPr>
        <w:t>н.</w:t>
      </w:r>
      <w:r w:rsidR="009A2AFC" w:rsidRPr="009A2AFC">
        <w:rPr>
          <w:rFonts w:ascii="Times New Roman" w:eastAsia="Times New Roman" w:hAnsi="Times New Roman" w:cs="Times New Roman"/>
          <w:sz w:val="26"/>
        </w:rPr>
        <w:t>п.</w:t>
      </w:r>
      <w:r w:rsidR="00562A13">
        <w:rPr>
          <w:rFonts w:ascii="Times New Roman" w:eastAsia="Times New Roman" w:hAnsi="Times New Roman" w:cs="Times New Roman"/>
          <w:sz w:val="26"/>
        </w:rPr>
        <w:t xml:space="preserve"> </w:t>
      </w:r>
      <w:r w:rsidR="009A2AFC" w:rsidRPr="009A2AFC">
        <w:rPr>
          <w:rFonts w:ascii="Times New Roman" w:eastAsia="Times New Roman" w:hAnsi="Times New Roman" w:cs="Times New Roman"/>
          <w:sz w:val="26"/>
        </w:rPr>
        <w:t xml:space="preserve">Мишуково, </w:t>
      </w:r>
      <w:r w:rsidR="00562A13">
        <w:rPr>
          <w:rFonts w:ascii="Times New Roman" w:eastAsia="Times New Roman" w:hAnsi="Times New Roman" w:cs="Times New Roman"/>
          <w:sz w:val="26"/>
        </w:rPr>
        <w:t>н.</w:t>
      </w:r>
      <w:r w:rsidR="009A2AFC" w:rsidRPr="009A2AFC">
        <w:rPr>
          <w:rFonts w:ascii="Times New Roman" w:eastAsia="Times New Roman" w:hAnsi="Times New Roman" w:cs="Times New Roman"/>
          <w:sz w:val="26"/>
        </w:rPr>
        <w:t>п.</w:t>
      </w:r>
      <w:r w:rsidR="00562A13">
        <w:rPr>
          <w:rFonts w:ascii="Times New Roman" w:eastAsia="Times New Roman" w:hAnsi="Times New Roman" w:cs="Times New Roman"/>
          <w:sz w:val="26"/>
        </w:rPr>
        <w:t xml:space="preserve"> </w:t>
      </w:r>
      <w:r w:rsidR="009A2AFC" w:rsidRPr="009A2AFC">
        <w:rPr>
          <w:rFonts w:ascii="Times New Roman" w:eastAsia="Times New Roman" w:hAnsi="Times New Roman" w:cs="Times New Roman"/>
          <w:sz w:val="26"/>
        </w:rPr>
        <w:t>Килпъявр</w:t>
      </w:r>
      <w:r w:rsidRPr="009A2AFC">
        <w:rPr>
          <w:rFonts w:ascii="Times New Roman" w:eastAsia="Times New Roman" w:hAnsi="Times New Roman" w:cs="Times New Roman"/>
          <w:sz w:val="26"/>
        </w:rPr>
        <w:t>»</w:t>
      </w:r>
      <w:r w:rsidR="00E9361D">
        <w:rPr>
          <w:rFonts w:ascii="Times New Roman" w:eastAsia="Times New Roman" w:hAnsi="Times New Roman" w:cs="Times New Roman"/>
          <w:sz w:val="26"/>
        </w:rPr>
        <w:t>,</w:t>
      </w:r>
      <w:r w:rsidRPr="009A2AFC">
        <w:rPr>
          <w:rFonts w:ascii="Times New Roman" w:eastAsia="Times New Roman" w:hAnsi="Times New Roman" w:cs="Times New Roman"/>
          <w:sz w:val="26"/>
        </w:rPr>
        <w:t xml:space="preserve"> МУП Кольского района «УЖКХ» проводит регулярные лабораторные исследования проб питьевой воды</w:t>
      </w:r>
      <w:r w:rsidR="0012239A">
        <w:rPr>
          <w:rFonts w:ascii="Times New Roman" w:eastAsia="Times New Roman" w:hAnsi="Times New Roman" w:cs="Times New Roman"/>
          <w:sz w:val="26"/>
        </w:rPr>
        <w:t>.</w:t>
      </w:r>
      <w:r w:rsidR="009A2AFC">
        <w:rPr>
          <w:rFonts w:ascii="Times New Roman" w:eastAsia="Times New Roman" w:hAnsi="Times New Roman" w:cs="Times New Roman"/>
          <w:sz w:val="26"/>
        </w:rPr>
        <w:t xml:space="preserve"> </w:t>
      </w:r>
      <w:bookmarkEnd w:id="0"/>
      <w:r w:rsidR="0012239A">
        <w:rPr>
          <w:rFonts w:ascii="Times New Roman" w:eastAsia="Times New Roman" w:hAnsi="Times New Roman" w:cs="Times New Roman"/>
          <w:sz w:val="26"/>
        </w:rPr>
        <w:t xml:space="preserve">Также с Роспотребнадзором </w:t>
      </w:r>
      <w:r w:rsidR="009A2AFC">
        <w:rPr>
          <w:rFonts w:ascii="Times New Roman" w:eastAsia="Times New Roman" w:hAnsi="Times New Roman" w:cs="Times New Roman"/>
          <w:sz w:val="26"/>
        </w:rPr>
        <w:t>согласован «</w:t>
      </w:r>
      <w:r w:rsidR="004931FB">
        <w:rPr>
          <w:rFonts w:ascii="Times New Roman" w:eastAsia="Times New Roman" w:hAnsi="Times New Roman" w:cs="Times New Roman"/>
          <w:sz w:val="26"/>
        </w:rPr>
        <w:t xml:space="preserve">План мероприятий по приведению качества питьевой воды </w:t>
      </w:r>
      <w:r w:rsidR="00562A13">
        <w:rPr>
          <w:rFonts w:ascii="Times New Roman" w:eastAsia="Times New Roman" w:hAnsi="Times New Roman" w:cs="Times New Roman"/>
          <w:sz w:val="26"/>
        </w:rPr>
        <w:t>н.</w:t>
      </w:r>
      <w:r w:rsidR="004931FB">
        <w:rPr>
          <w:rFonts w:ascii="Times New Roman" w:eastAsia="Times New Roman" w:hAnsi="Times New Roman" w:cs="Times New Roman"/>
          <w:sz w:val="26"/>
        </w:rPr>
        <w:t>п.</w:t>
      </w:r>
      <w:r w:rsidR="00562A13">
        <w:rPr>
          <w:rFonts w:ascii="Times New Roman" w:eastAsia="Times New Roman" w:hAnsi="Times New Roman" w:cs="Times New Roman"/>
          <w:sz w:val="26"/>
        </w:rPr>
        <w:t xml:space="preserve"> </w:t>
      </w:r>
      <w:r w:rsidR="004931FB">
        <w:rPr>
          <w:rFonts w:ascii="Times New Roman" w:eastAsia="Times New Roman" w:hAnsi="Times New Roman" w:cs="Times New Roman"/>
          <w:sz w:val="26"/>
        </w:rPr>
        <w:t xml:space="preserve">Междуречье, </w:t>
      </w:r>
      <w:r w:rsidR="00562A13">
        <w:rPr>
          <w:rFonts w:ascii="Times New Roman" w:eastAsia="Times New Roman" w:hAnsi="Times New Roman" w:cs="Times New Roman"/>
          <w:sz w:val="26"/>
        </w:rPr>
        <w:t>н.</w:t>
      </w:r>
      <w:r w:rsidR="004931FB">
        <w:rPr>
          <w:rFonts w:ascii="Times New Roman" w:eastAsia="Times New Roman" w:hAnsi="Times New Roman" w:cs="Times New Roman"/>
          <w:sz w:val="26"/>
        </w:rPr>
        <w:t>п.</w:t>
      </w:r>
      <w:r w:rsidR="00562A13">
        <w:rPr>
          <w:rFonts w:ascii="Times New Roman" w:eastAsia="Times New Roman" w:hAnsi="Times New Roman" w:cs="Times New Roman"/>
          <w:sz w:val="26"/>
        </w:rPr>
        <w:t xml:space="preserve"> </w:t>
      </w:r>
      <w:r w:rsidR="004931FB">
        <w:rPr>
          <w:rFonts w:ascii="Times New Roman" w:eastAsia="Times New Roman" w:hAnsi="Times New Roman" w:cs="Times New Roman"/>
          <w:sz w:val="26"/>
        </w:rPr>
        <w:t xml:space="preserve">Мишуково, </w:t>
      </w:r>
      <w:r w:rsidR="00562A13">
        <w:rPr>
          <w:rFonts w:ascii="Times New Roman" w:eastAsia="Times New Roman" w:hAnsi="Times New Roman" w:cs="Times New Roman"/>
          <w:sz w:val="26"/>
        </w:rPr>
        <w:t>н.</w:t>
      </w:r>
      <w:r w:rsidR="004931FB">
        <w:rPr>
          <w:rFonts w:ascii="Times New Roman" w:eastAsia="Times New Roman" w:hAnsi="Times New Roman" w:cs="Times New Roman"/>
          <w:sz w:val="26"/>
        </w:rPr>
        <w:t>п.</w:t>
      </w:r>
      <w:r w:rsidR="00562A13">
        <w:rPr>
          <w:rFonts w:ascii="Times New Roman" w:eastAsia="Times New Roman" w:hAnsi="Times New Roman" w:cs="Times New Roman"/>
          <w:sz w:val="26"/>
        </w:rPr>
        <w:t xml:space="preserve"> </w:t>
      </w:r>
      <w:r w:rsidR="004931FB">
        <w:rPr>
          <w:rFonts w:ascii="Times New Roman" w:eastAsia="Times New Roman" w:hAnsi="Times New Roman" w:cs="Times New Roman"/>
          <w:sz w:val="26"/>
        </w:rPr>
        <w:t>Килп</w:t>
      </w:r>
      <w:r w:rsidR="00562A13">
        <w:rPr>
          <w:rFonts w:ascii="Times New Roman" w:eastAsia="Times New Roman" w:hAnsi="Times New Roman" w:cs="Times New Roman"/>
          <w:sz w:val="26"/>
        </w:rPr>
        <w:t>ъя</w:t>
      </w:r>
      <w:r w:rsidR="004931FB">
        <w:rPr>
          <w:rFonts w:ascii="Times New Roman" w:eastAsia="Times New Roman" w:hAnsi="Times New Roman" w:cs="Times New Roman"/>
          <w:sz w:val="26"/>
        </w:rPr>
        <w:t>вр в соответствии с установленными требованиями МУП Кольского района «УЖКХ» на 2019-2026 гг.».</w:t>
      </w:r>
      <w:r w:rsidR="009A2AFC">
        <w:rPr>
          <w:rFonts w:ascii="Times New Roman" w:eastAsia="Times New Roman" w:hAnsi="Times New Roman" w:cs="Times New Roman"/>
          <w:sz w:val="26"/>
        </w:rPr>
        <w:t xml:space="preserve">  </w:t>
      </w:r>
    </w:p>
    <w:p w:rsidR="006A45F0" w:rsidRDefault="006A45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</w:rPr>
      </w:pPr>
    </w:p>
    <w:p w:rsidR="006A45F0" w:rsidRDefault="00791BD4">
      <w:pPr>
        <w:numPr>
          <w:ilvl w:val="0"/>
          <w:numId w:val="3"/>
        </w:numPr>
        <w:spacing w:after="0" w:line="240" w:lineRule="auto"/>
        <w:ind w:left="1414" w:hanging="705"/>
        <w:jc w:val="both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В сельском поселении Пушной.</w:t>
      </w:r>
    </w:p>
    <w:p w:rsidR="006A45F0" w:rsidRDefault="00791BD4" w:rsidP="0077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На территории сельского поселения  Пушной в настоящее время  гарантирующей организацией,  осуществляющей холодное водоснабжение, является МУП Кольского района «УЖКХ».</w:t>
      </w:r>
    </w:p>
    <w:p w:rsidR="006A45F0" w:rsidRDefault="00791BD4" w:rsidP="0077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По результатам проверки проб воды Управлением Роспотребнадзора </w:t>
      </w:r>
      <w:r w:rsidR="0012239A">
        <w:rPr>
          <w:rFonts w:ascii="Times New Roman" w:eastAsia="Times New Roman" w:hAnsi="Times New Roman" w:cs="Times New Roman"/>
          <w:color w:val="000000"/>
          <w:sz w:val="26"/>
        </w:rPr>
        <w:t xml:space="preserve">по Мурманской области </w:t>
      </w:r>
      <w:r>
        <w:rPr>
          <w:rFonts w:ascii="Times New Roman" w:eastAsia="Times New Roman" w:hAnsi="Times New Roman" w:cs="Times New Roman"/>
          <w:color w:val="000000"/>
          <w:sz w:val="26"/>
        </w:rPr>
        <w:t>за 202</w:t>
      </w:r>
      <w:r w:rsidR="009D32E2">
        <w:rPr>
          <w:rFonts w:ascii="Times New Roman" w:eastAsia="Times New Roman" w:hAnsi="Times New Roman" w:cs="Times New Roman"/>
          <w:color w:val="000000"/>
          <w:sz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год среднегодовые показатели </w:t>
      </w:r>
      <w:r w:rsidR="00E9361D">
        <w:rPr>
          <w:rFonts w:ascii="Times New Roman" w:eastAsia="Times New Roman" w:hAnsi="Times New Roman" w:cs="Times New Roman"/>
          <w:color w:val="000000"/>
          <w:sz w:val="26"/>
        </w:rPr>
        <w:t xml:space="preserve">качества питьевой </w:t>
      </w:r>
      <w:r w:rsidR="00E9361D">
        <w:rPr>
          <w:rFonts w:ascii="Times New Roman" w:eastAsia="Times New Roman" w:hAnsi="Times New Roman" w:cs="Times New Roman"/>
          <w:color w:val="000000"/>
          <w:sz w:val="26"/>
        </w:rPr>
        <w:lastRenderedPageBreak/>
        <w:t>воды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в населенных пунктах: н.п. Пушной, н.п. Песчаный, 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>н.п.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Лопарская, н.п. М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 xml:space="preserve">окрая </w:t>
      </w:r>
      <w:r>
        <w:rPr>
          <w:rFonts w:ascii="Times New Roman" w:eastAsia="Times New Roman" w:hAnsi="Times New Roman" w:cs="Times New Roman"/>
          <w:color w:val="000000"/>
          <w:sz w:val="26"/>
        </w:rPr>
        <w:t>Кица</w:t>
      </w:r>
      <w:r w:rsidR="00E9361D">
        <w:rPr>
          <w:rFonts w:ascii="Times New Roman" w:eastAsia="Times New Roman" w:hAnsi="Times New Roman" w:cs="Times New Roman"/>
          <w:color w:val="000000"/>
          <w:sz w:val="26"/>
        </w:rPr>
        <w:t xml:space="preserve">, 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>н.п.</w:t>
      </w:r>
      <w:r w:rsidR="00E9361D">
        <w:rPr>
          <w:rFonts w:ascii="Times New Roman" w:eastAsia="Times New Roman" w:hAnsi="Times New Roman" w:cs="Times New Roman"/>
          <w:color w:val="000000"/>
          <w:sz w:val="26"/>
        </w:rPr>
        <w:t xml:space="preserve"> Кица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и 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>н.п.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Тайбола соответствуют 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 xml:space="preserve">требованиям </w:t>
      </w:r>
      <w:r w:rsidR="00057455" w:rsidRPr="00057455">
        <w:rPr>
          <w:rFonts w:ascii="Times New Roman" w:eastAsia="Times New Roman" w:hAnsi="Times New Roman" w:cs="Times New Roman"/>
          <w:color w:val="000000"/>
          <w:sz w:val="26"/>
        </w:rPr>
        <w:t>СанПиН 1.2.3685-21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771040" w:rsidRDefault="00771040" w:rsidP="0077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9A2AFC">
        <w:rPr>
          <w:rFonts w:ascii="Times New Roman" w:eastAsia="Times New Roman" w:hAnsi="Times New Roman" w:cs="Times New Roman"/>
          <w:sz w:val="26"/>
        </w:rPr>
        <w:t xml:space="preserve">На основании согласованной с </w:t>
      </w:r>
      <w:r>
        <w:rPr>
          <w:rFonts w:ascii="Times New Roman" w:eastAsia="Times New Roman" w:hAnsi="Times New Roman" w:cs="Times New Roman"/>
          <w:sz w:val="26"/>
        </w:rPr>
        <w:t xml:space="preserve">Управлением </w:t>
      </w:r>
      <w:r w:rsidRPr="009A2AFC">
        <w:rPr>
          <w:rFonts w:ascii="Times New Roman" w:eastAsia="Times New Roman" w:hAnsi="Times New Roman" w:cs="Times New Roman"/>
          <w:sz w:val="26"/>
        </w:rPr>
        <w:t>Роспотребнадзор</w:t>
      </w:r>
      <w:r>
        <w:rPr>
          <w:rFonts w:ascii="Times New Roman" w:eastAsia="Times New Roman" w:hAnsi="Times New Roman" w:cs="Times New Roman"/>
          <w:sz w:val="26"/>
        </w:rPr>
        <w:t>а по</w:t>
      </w:r>
      <w:r w:rsidRPr="009A2AFC">
        <w:rPr>
          <w:rFonts w:ascii="Times New Roman" w:eastAsia="Times New Roman" w:hAnsi="Times New Roman" w:cs="Times New Roman"/>
          <w:sz w:val="26"/>
        </w:rPr>
        <w:t xml:space="preserve"> Мурманской области</w:t>
      </w:r>
      <w:r>
        <w:rPr>
          <w:rFonts w:ascii="Times New Roman" w:eastAsia="Times New Roman" w:hAnsi="Times New Roman" w:cs="Times New Roman"/>
          <w:sz w:val="26"/>
        </w:rPr>
        <w:t xml:space="preserve"> п</w:t>
      </w:r>
      <w:r w:rsidRPr="009A2AFC">
        <w:rPr>
          <w:rFonts w:ascii="Times New Roman" w:eastAsia="Times New Roman" w:hAnsi="Times New Roman" w:cs="Times New Roman"/>
          <w:sz w:val="26"/>
        </w:rPr>
        <w:t>роизводственной программ</w:t>
      </w:r>
      <w:r>
        <w:rPr>
          <w:rFonts w:ascii="Times New Roman" w:eastAsia="Times New Roman" w:hAnsi="Times New Roman" w:cs="Times New Roman"/>
          <w:sz w:val="26"/>
        </w:rPr>
        <w:t>ы</w:t>
      </w:r>
      <w:r w:rsidRPr="009A2AFC">
        <w:rPr>
          <w:rFonts w:ascii="Times New Roman" w:eastAsia="Times New Roman" w:hAnsi="Times New Roman" w:cs="Times New Roman"/>
          <w:sz w:val="26"/>
        </w:rPr>
        <w:t xml:space="preserve"> контроля качества питьевой воды </w:t>
      </w:r>
      <w:r>
        <w:rPr>
          <w:rFonts w:ascii="Times New Roman" w:eastAsia="Times New Roman" w:hAnsi="Times New Roman" w:cs="Times New Roman"/>
          <w:sz w:val="26"/>
        </w:rPr>
        <w:t xml:space="preserve">в населенных пунктах </w:t>
      </w:r>
      <w:proofErr w:type="spellStart"/>
      <w:r>
        <w:rPr>
          <w:rFonts w:ascii="Times New Roman" w:eastAsia="Times New Roman" w:hAnsi="Times New Roman" w:cs="Times New Roman"/>
          <w:sz w:val="26"/>
        </w:rPr>
        <w:t>с.п</w:t>
      </w:r>
      <w:proofErr w:type="spellEnd"/>
      <w:r>
        <w:rPr>
          <w:rFonts w:ascii="Times New Roman" w:eastAsia="Times New Roman" w:hAnsi="Times New Roman" w:cs="Times New Roman"/>
          <w:sz w:val="26"/>
        </w:rPr>
        <w:t>. Пушной</w:t>
      </w:r>
      <w:r w:rsidR="00057455">
        <w:rPr>
          <w:rFonts w:ascii="Times New Roman" w:eastAsia="Times New Roman" w:hAnsi="Times New Roman" w:cs="Times New Roman"/>
          <w:sz w:val="26"/>
        </w:rPr>
        <w:t>,</w:t>
      </w:r>
      <w:r w:rsidRPr="009A2AFC">
        <w:rPr>
          <w:rFonts w:ascii="Times New Roman" w:eastAsia="Times New Roman" w:hAnsi="Times New Roman" w:cs="Times New Roman"/>
          <w:sz w:val="26"/>
        </w:rPr>
        <w:t xml:space="preserve"> МУП Кольского района «УЖКХ» проводит регулярные лабораторные исследования проб питьевой воды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6A45F0" w:rsidRDefault="006A45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</w:rPr>
      </w:pPr>
    </w:p>
    <w:p w:rsidR="006A45F0" w:rsidRDefault="00791BD4">
      <w:pPr>
        <w:numPr>
          <w:ilvl w:val="0"/>
          <w:numId w:val="4"/>
        </w:numPr>
        <w:spacing w:after="0" w:line="240" w:lineRule="auto"/>
        <w:ind w:left="1414" w:hanging="705"/>
        <w:jc w:val="both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В сельском поселении Ура-Губа.</w:t>
      </w:r>
    </w:p>
    <w:p w:rsidR="006A45F0" w:rsidRDefault="00791B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На территории сельского поселения Ура-Губа гарантирующей организацией, осуществляющей холодное водоснабжение, является МУП Кольского района «УЖКХ».</w:t>
      </w:r>
    </w:p>
    <w:p w:rsidR="006A45F0" w:rsidRDefault="00791BD4" w:rsidP="009D32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 результатам проверки Роспотребнадзора за 202</w:t>
      </w:r>
      <w:r w:rsidR="009D32E2">
        <w:rPr>
          <w:rFonts w:ascii="Times New Roman" w:eastAsia="Times New Roman" w:hAnsi="Times New Roman" w:cs="Times New Roman"/>
          <w:color w:val="000000"/>
          <w:sz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год среднегодовые результаты показателей качества воды перед поступлением в сеть в с. Ура-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Губа  соответству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 xml:space="preserve">требованиям </w:t>
      </w:r>
      <w:r w:rsidR="00057455" w:rsidRPr="00057455">
        <w:rPr>
          <w:rFonts w:ascii="Times New Roman" w:eastAsia="Times New Roman" w:hAnsi="Times New Roman" w:cs="Times New Roman"/>
          <w:color w:val="000000"/>
          <w:sz w:val="26"/>
        </w:rPr>
        <w:t>СанПиН 1.2.3685-21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6A45F0" w:rsidRDefault="006A45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</w:rPr>
      </w:pPr>
    </w:p>
    <w:p w:rsidR="006A45F0" w:rsidRDefault="00791BD4">
      <w:pPr>
        <w:numPr>
          <w:ilvl w:val="0"/>
          <w:numId w:val="5"/>
        </w:numPr>
        <w:spacing w:after="0" w:line="240" w:lineRule="auto"/>
        <w:ind w:left="1414" w:hanging="705"/>
        <w:jc w:val="both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В сельском поселении Териберка.</w:t>
      </w:r>
    </w:p>
    <w:p w:rsidR="006A45F0" w:rsidRDefault="00791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На территории сельского поселения Териберка гарантирующей организацией, осуществляющей холодное водоснабжение, является МУП Кольского района «УЖКХ».</w:t>
      </w:r>
    </w:p>
    <w:p w:rsidR="006A45F0" w:rsidRDefault="00791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 результатам проверки проб воды Управлением Роспотребнадзора за 202</w:t>
      </w:r>
      <w:r w:rsidR="009D32E2">
        <w:rPr>
          <w:rFonts w:ascii="Times New Roman" w:eastAsia="Times New Roman" w:hAnsi="Times New Roman" w:cs="Times New Roman"/>
          <w:color w:val="000000"/>
          <w:sz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год среднегодовые показатели качества воды по </w:t>
      </w:r>
      <w:r w:rsidR="00057455">
        <w:rPr>
          <w:rFonts w:ascii="Times New Roman" w:eastAsia="Times New Roman" w:hAnsi="Times New Roman" w:cs="Times New Roman"/>
          <w:color w:val="000000"/>
          <w:sz w:val="26"/>
        </w:rPr>
        <w:t>цветности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в с. Териберка не соответству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т </w:t>
      </w:r>
      <w:r w:rsidR="00562A13">
        <w:rPr>
          <w:rFonts w:ascii="Times New Roman" w:eastAsia="Times New Roman" w:hAnsi="Times New Roman" w:cs="Times New Roman"/>
          <w:color w:val="000000"/>
          <w:sz w:val="26"/>
        </w:rPr>
        <w:t xml:space="preserve">требованиям </w:t>
      </w:r>
      <w:r w:rsidR="00057455" w:rsidRPr="00057455">
        <w:rPr>
          <w:rFonts w:ascii="Times New Roman" w:eastAsia="Times New Roman" w:hAnsi="Times New Roman" w:cs="Times New Roman"/>
          <w:color w:val="000000"/>
          <w:sz w:val="26"/>
        </w:rPr>
        <w:t>СанПиН 1.2.3685-21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6A45F0" w:rsidRDefault="00791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С целью обеспечения надежного и бесперебойного водоснабжения жителей с. Териберка (р-н Лодейное) </w:t>
      </w:r>
      <w:r w:rsidR="00057455" w:rsidRPr="00057455">
        <w:rPr>
          <w:rFonts w:ascii="Times New Roman" w:eastAsia="Times New Roman" w:hAnsi="Times New Roman" w:cs="Times New Roman"/>
          <w:color w:val="000000"/>
          <w:sz w:val="26"/>
        </w:rPr>
        <w:t>в 202</w:t>
      </w:r>
      <w:r w:rsidR="009D32E2">
        <w:rPr>
          <w:rFonts w:ascii="Times New Roman" w:eastAsia="Times New Roman" w:hAnsi="Times New Roman" w:cs="Times New Roman"/>
          <w:color w:val="000000"/>
          <w:sz w:val="26"/>
        </w:rPr>
        <w:t>2</w:t>
      </w:r>
      <w:r w:rsidR="00057455" w:rsidRPr="00057455">
        <w:rPr>
          <w:rFonts w:ascii="Times New Roman" w:eastAsia="Times New Roman" w:hAnsi="Times New Roman" w:cs="Times New Roman"/>
          <w:color w:val="000000"/>
          <w:sz w:val="26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6"/>
        </w:rPr>
        <w:t>администрация Кольского района</w:t>
      </w:r>
      <w:r w:rsidR="00057455" w:rsidRPr="00057455">
        <w:t xml:space="preserve"> </w:t>
      </w:r>
      <w:r w:rsidR="00057455" w:rsidRPr="00057455">
        <w:rPr>
          <w:rFonts w:ascii="Times New Roman" w:eastAsia="Times New Roman" w:hAnsi="Times New Roman" w:cs="Times New Roman"/>
          <w:color w:val="000000"/>
          <w:sz w:val="26"/>
        </w:rPr>
        <w:t>совместно с Правительством Мурманской области</w:t>
      </w:r>
      <w:r w:rsidR="00057455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B1125B">
        <w:rPr>
          <w:rFonts w:ascii="Times New Roman" w:eastAsia="Times New Roman" w:hAnsi="Times New Roman" w:cs="Times New Roman"/>
          <w:color w:val="000000"/>
          <w:sz w:val="26"/>
        </w:rPr>
        <w:t xml:space="preserve">продолжены работы по </w:t>
      </w:r>
      <w:bookmarkStart w:id="1" w:name="_GoBack"/>
      <w:bookmarkEnd w:id="1"/>
      <w:r w:rsidR="00057455">
        <w:rPr>
          <w:rFonts w:ascii="Times New Roman" w:eastAsia="Times New Roman" w:hAnsi="Times New Roman" w:cs="Times New Roman"/>
          <w:color w:val="000000"/>
          <w:sz w:val="26"/>
        </w:rPr>
        <w:t xml:space="preserve"> реализации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инвестиционного проекта «Строительство водозаборных сооружений в с. Териберка Кольского района». </w:t>
      </w:r>
    </w:p>
    <w:p w:rsidR="006A45F0" w:rsidRDefault="006A45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</w:rPr>
      </w:pPr>
    </w:p>
    <w:sectPr w:rsidR="006A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46572"/>
    <w:multiLevelType w:val="multilevel"/>
    <w:tmpl w:val="410E3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F7CB9"/>
    <w:multiLevelType w:val="multilevel"/>
    <w:tmpl w:val="2C926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05370E"/>
    <w:multiLevelType w:val="multilevel"/>
    <w:tmpl w:val="9E800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2B6406"/>
    <w:multiLevelType w:val="multilevel"/>
    <w:tmpl w:val="2EFE3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8153A7"/>
    <w:multiLevelType w:val="multilevel"/>
    <w:tmpl w:val="D2C0A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5F0"/>
    <w:rsid w:val="000147A5"/>
    <w:rsid w:val="00057455"/>
    <w:rsid w:val="0012239A"/>
    <w:rsid w:val="001D0585"/>
    <w:rsid w:val="002E382C"/>
    <w:rsid w:val="004931FB"/>
    <w:rsid w:val="004E1472"/>
    <w:rsid w:val="004F2D25"/>
    <w:rsid w:val="00531CEF"/>
    <w:rsid w:val="00554AE7"/>
    <w:rsid w:val="00562A13"/>
    <w:rsid w:val="006A45F0"/>
    <w:rsid w:val="006F5419"/>
    <w:rsid w:val="00771040"/>
    <w:rsid w:val="00791BD4"/>
    <w:rsid w:val="007B71C5"/>
    <w:rsid w:val="007E1EA2"/>
    <w:rsid w:val="00832987"/>
    <w:rsid w:val="008C417E"/>
    <w:rsid w:val="009A2AFC"/>
    <w:rsid w:val="009D32E2"/>
    <w:rsid w:val="00B1125B"/>
    <w:rsid w:val="00E9361D"/>
    <w:rsid w:val="00EC1546"/>
    <w:rsid w:val="00EC48EE"/>
    <w:rsid w:val="00E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962C"/>
  <w15:docId w15:val="{F7D1D978-F955-4022-AE41-F61F8E18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Алексеенко Екатерина Геннадьевна</cp:lastModifiedBy>
  <cp:revision>12</cp:revision>
  <dcterms:created xsi:type="dcterms:W3CDTF">2021-02-15T06:11:00Z</dcterms:created>
  <dcterms:modified xsi:type="dcterms:W3CDTF">2024-08-01T14:16:00Z</dcterms:modified>
</cp:coreProperties>
</file>